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8B90E1" w:rsidR="001E41F3" w:rsidRPr="00133566"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33566">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133566">
        <w:rPr>
          <w:b/>
          <w:i/>
          <w:sz w:val="24"/>
          <w:lang w:eastAsia="ko-KR"/>
        </w:rPr>
        <w:t>xxxx</w:t>
      </w:r>
    </w:p>
    <w:p w14:paraId="7CB45193" w14:textId="43B02ED0" w:rsidR="001E41F3" w:rsidRPr="00656D87" w:rsidRDefault="00656D87" w:rsidP="005E2C44">
      <w:pPr>
        <w:pStyle w:val="CRCoverPage"/>
        <w:outlineLvl w:val="0"/>
        <w:rPr>
          <w:b/>
          <w:noProof/>
          <w:sz w:val="24"/>
          <w:szCs w:val="24"/>
        </w:rPr>
      </w:pPr>
      <w:r w:rsidRPr="00656D87">
        <w:rPr>
          <w:b/>
          <w:sz w:val="24"/>
          <w:szCs w:val="24"/>
        </w:rPr>
        <w:t>Online</w:t>
      </w:r>
      <w:r w:rsidR="001E41F3" w:rsidRPr="00656D87">
        <w:rPr>
          <w:b/>
          <w:noProof/>
          <w:sz w:val="24"/>
          <w:szCs w:val="24"/>
        </w:rPr>
        <w:t>,</w:t>
      </w:r>
      <w:r w:rsidR="00133566" w:rsidRPr="0015154B">
        <w:rPr>
          <w:b/>
          <w:sz w:val="24"/>
          <w:szCs w:val="24"/>
        </w:rPr>
        <w:t xml:space="preserve">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2432D" w:rsidR="001E41F3" w:rsidRPr="00656D87" w:rsidRDefault="00E44401" w:rsidP="00547111">
            <w:pPr>
              <w:pStyle w:val="CRCoverPage"/>
              <w:spacing w:after="0"/>
              <w:rPr>
                <w:b/>
                <w:noProof/>
              </w:rPr>
            </w:pPr>
            <w:r>
              <w:rPr>
                <w:b/>
                <w:sz w:val="28"/>
              </w:rPr>
              <w:t>4</w:t>
            </w:r>
            <w:r w:rsidR="00E47CBB">
              <w:rPr>
                <w:b/>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8232BD" w:rsidR="001E41F3" w:rsidRPr="00410371" w:rsidRDefault="00133566"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B6A01" w:rsidR="001E41F3" w:rsidRPr="00656D87" w:rsidRDefault="00E47CBB">
            <w:pPr>
              <w:pStyle w:val="CRCoverPage"/>
              <w:spacing w:after="0"/>
              <w:jc w:val="center"/>
              <w:rPr>
                <w:b/>
                <w:noProof/>
                <w:sz w:val="28"/>
              </w:rPr>
            </w:pPr>
            <w:r>
              <w:rPr>
                <w:b/>
                <w:sz w:val="28"/>
              </w:rPr>
              <w:t>16.8</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38A3" w:rsidR="001E41F3" w:rsidRDefault="000C0053" w:rsidP="00A77F49">
            <w:pPr>
              <w:pStyle w:val="CRCoverPage"/>
              <w:spacing w:after="0"/>
              <w:ind w:left="100"/>
              <w:rPr>
                <w:noProof/>
              </w:rPr>
            </w:pPr>
            <w:r w:rsidRPr="002E31CE">
              <w:t>Minor changes collected by Rapporteur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B4CD45" w:rsidR="001E41F3" w:rsidRDefault="00783BCD" w:rsidP="00394B9D">
            <w:pPr>
              <w:pStyle w:val="CRCoverPage"/>
              <w:spacing w:after="0"/>
              <w:ind w:left="100"/>
              <w:rPr>
                <w:noProof/>
              </w:rPr>
            </w:pPr>
            <w:r w:rsidRPr="00783BCD">
              <w:t>NB_IOTenh3-Core</w:t>
            </w:r>
            <w:r w:rsidR="00696FD4">
              <w:t xml:space="preserve">, </w:t>
            </w:r>
            <w:r w:rsidR="00696FD4" w:rsidRPr="008C40E5">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458CE" w:rsidR="001E41F3" w:rsidRDefault="009E72E7" w:rsidP="009E72E7">
            <w:pPr>
              <w:pStyle w:val="CRCoverPage"/>
              <w:spacing w:after="0"/>
              <w:ind w:left="100"/>
              <w:rPr>
                <w:noProof/>
              </w:rPr>
            </w:pPr>
            <w:r>
              <w:t>2022</w:t>
            </w:r>
            <w:r w:rsidR="000C0053">
              <w:t>-0</w:t>
            </w:r>
            <w:r>
              <w:t>4</w:t>
            </w:r>
            <w:r w:rsidR="00656D87">
              <w:t>-</w:t>
            </w:r>
            <w: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02D8C" w:rsidR="001E41F3" w:rsidRDefault="00656D8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539F8163" w:rsidR="0017604C" w:rsidRDefault="0017604C" w:rsidP="0017604C">
            <w:pPr>
              <w:pStyle w:val="CRCoverPage"/>
              <w:spacing w:after="0"/>
              <w:ind w:left="100"/>
              <w:rPr>
                <w:noProof/>
              </w:rPr>
            </w:pPr>
            <w:r>
              <w:rPr>
                <w:noProof/>
              </w:rPr>
              <w:t>The changes included in this CR aim to correct minor errors in the specification.</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4AC87F6E" w:rsidR="0017604C" w:rsidRDefault="0017604C" w:rsidP="0017604C">
            <w:pPr>
              <w:pStyle w:val="CRCoverPage"/>
              <w:spacing w:after="0"/>
              <w:ind w:left="100"/>
              <w:rPr>
                <w:noProof/>
              </w:rPr>
            </w:pPr>
            <w:r>
              <w:rPr>
                <w:noProof/>
              </w:rPr>
              <w:t>This CR includes the following change</w:t>
            </w:r>
            <w:ins w:id="1" w:author="QC (Umesh)" w:date="2022-05-13T10:14:00Z">
              <w:r w:rsidR="00750E5E">
                <w:rPr>
                  <w:noProof/>
                </w:rPr>
                <w:t>s</w:t>
              </w:r>
            </w:ins>
            <w:r>
              <w:rPr>
                <w:noProof/>
              </w:rPr>
              <w:t>:</w:t>
            </w:r>
          </w:p>
          <w:p w14:paraId="62F8F53A" w14:textId="77777777" w:rsidR="0017604C" w:rsidRDefault="0017604C" w:rsidP="00CD59CA">
            <w:pPr>
              <w:pStyle w:val="CRCoverPage"/>
              <w:spacing w:after="0"/>
              <w:ind w:left="100"/>
              <w:rPr>
                <w:noProof/>
              </w:rPr>
            </w:pPr>
          </w:p>
          <w:p w14:paraId="7CAD1E52" w14:textId="1E395FAD" w:rsidR="00321C7C" w:rsidRDefault="00321C7C" w:rsidP="00321C7C">
            <w:pPr>
              <w:pStyle w:val="CRCoverPage"/>
              <w:numPr>
                <w:ilvl w:val="0"/>
                <w:numId w:val="2"/>
              </w:numPr>
              <w:spacing w:after="0"/>
            </w:pPr>
            <w:r>
              <w:t>In, 5.3.5.9.4 Conditional reconfiguration evaluation</w:t>
            </w:r>
          </w:p>
          <w:p w14:paraId="4CDBFD1D" w14:textId="77777777" w:rsidR="00321C7C" w:rsidRDefault="00321C7C" w:rsidP="00321C7C">
            <w:pPr>
              <w:pStyle w:val="CRCoverPage"/>
              <w:spacing w:after="0"/>
              <w:ind w:left="460"/>
            </w:pPr>
            <w:r>
              <w:t>For CHO case, the target cell is included within MobilityControlInfo. Thus, change the ServingCellConfigCommon to MobilityControlInfo.</w:t>
            </w:r>
          </w:p>
          <w:p w14:paraId="1ADCEEE5" w14:textId="5B2B1656" w:rsidR="001E41F3" w:rsidRDefault="00EF4F87" w:rsidP="00321C7C">
            <w:pPr>
              <w:pStyle w:val="CRCoverPage"/>
              <w:numPr>
                <w:ilvl w:val="0"/>
                <w:numId w:val="2"/>
              </w:numPr>
              <w:spacing w:after="0"/>
              <w:rPr>
                <w:noProof/>
              </w:rPr>
            </w:pPr>
            <w:r>
              <w:t xml:space="preserve">Change the field name of </w:t>
            </w:r>
            <w:r w:rsidRPr="00DE01F1">
              <w:t>meas-Parameters-r16</w:t>
            </w:r>
            <w:r>
              <w:t xml:space="preserve"> and IE name of </w:t>
            </w:r>
            <w:r w:rsidRPr="00DE01F1">
              <w:t>Meas-Parameters-NB-r16</w:t>
            </w:r>
            <w:r>
              <w:t xml:space="preserve"> to meas</w:t>
            </w:r>
            <w:r w:rsidRPr="00DE01F1">
              <w:t>Parameters-r16</w:t>
            </w:r>
            <w:r>
              <w:t xml:space="preserve"> and Meas</w:t>
            </w:r>
            <w:r w:rsidRPr="00DE01F1">
              <w:t>Parameters-NB-r16</w:t>
            </w:r>
            <w:r>
              <w:t>, respectively.</w:t>
            </w:r>
          </w:p>
          <w:p w14:paraId="2C2831B8" w14:textId="349BE11A" w:rsidR="00B33632" w:rsidRDefault="00B33632" w:rsidP="0017604C">
            <w:pPr>
              <w:pStyle w:val="CRCoverPage"/>
              <w:numPr>
                <w:ilvl w:val="0"/>
                <w:numId w:val="2"/>
              </w:numPr>
              <w:spacing w:after="0"/>
              <w:rPr>
                <w:noProof/>
              </w:rPr>
            </w:pPr>
            <w:commentRangeStart w:id="2"/>
            <w:r>
              <w:rPr>
                <w:lang w:eastAsia="x-none"/>
              </w:rPr>
              <w:t xml:space="preserve">In </w:t>
            </w:r>
            <w:r w:rsidRPr="00017AD4">
              <w:rPr>
                <w:lang w:eastAsia="x-none"/>
              </w:rPr>
              <w:t>RRCConnectionResume-v1610-I</w:t>
            </w:r>
            <w:ins w:id="3" w:author="QC (Umesh)" w:date="2022-05-13T10:58:00Z">
              <w:r w:rsidR="00F838AE">
                <w:rPr>
                  <w:lang w:eastAsia="x-none"/>
                </w:rPr>
                <w:t>E</w:t>
              </w:r>
            </w:ins>
            <w:del w:id="4" w:author="QC (Umesh)" w:date="2022-05-13T10:58:00Z">
              <w:r w:rsidRPr="00017AD4" w:rsidDel="00F838AE">
                <w:rPr>
                  <w:lang w:eastAsia="x-none"/>
                </w:rPr>
                <w:delText>e</w:delText>
              </w:r>
            </w:del>
            <w:r w:rsidRPr="00017AD4">
              <w:rPr>
                <w:lang w:eastAsia="x-none"/>
              </w:rPr>
              <w:t>s</w:t>
            </w:r>
            <w:commentRangeEnd w:id="2"/>
            <w:r w:rsidR="00F838AE">
              <w:rPr>
                <w:rStyle w:val="CommentReference"/>
                <w:rFonts w:ascii="Times New Roman" w:hAnsi="Times New Roman"/>
              </w:rPr>
              <w:commentReference w:id="2"/>
            </w:r>
            <w:r w:rsidRPr="00017AD4">
              <w:rPr>
                <w:lang w:eastAsia="x-none"/>
              </w:rPr>
              <w:t xml:space="preserve">: Suffix “-r16” is </w:t>
            </w:r>
            <w:r>
              <w:rPr>
                <w:lang w:eastAsia="x-none"/>
              </w:rPr>
              <w:t>added</w:t>
            </w:r>
            <w:r w:rsidRPr="00017AD4">
              <w:rPr>
                <w:lang w:eastAsia="x-none"/>
              </w:rPr>
              <w:t xml:space="preserve"> for </w:t>
            </w:r>
            <w:r>
              <w:rPr>
                <w:lang w:eastAsia="x-none"/>
              </w:rPr>
              <w:t xml:space="preserve">the </w:t>
            </w:r>
            <w:r w:rsidRPr="00017AD4">
              <w:rPr>
                <w:lang w:eastAsia="x-none"/>
              </w:rPr>
              <w:t>fields</w:t>
            </w:r>
            <w:r>
              <w:t xml:space="preserve"> </w:t>
            </w:r>
            <w:r w:rsidRPr="00017AD4">
              <w:rPr>
                <w:lang w:eastAsia="x-none"/>
              </w:rPr>
              <w:t>restoreMCG-SCells</w:t>
            </w:r>
            <w:r>
              <w:rPr>
                <w:lang w:eastAsia="x-none"/>
              </w:rPr>
              <w:t xml:space="preserve">, </w:t>
            </w:r>
            <w:r w:rsidRPr="00017AD4">
              <w:rPr>
                <w:lang w:eastAsia="x-none"/>
              </w:rPr>
              <w:t>restoreSCG</w:t>
            </w:r>
            <w:r>
              <w:rPr>
                <w:lang w:eastAsia="x-none"/>
              </w:rPr>
              <w:t xml:space="preserve"> and </w:t>
            </w:r>
            <w:r w:rsidRPr="00017AD4">
              <w:rPr>
                <w:lang w:eastAsia="x-none"/>
              </w:rPr>
              <w:t>nr-SecondaryCellGroupConfig</w:t>
            </w:r>
            <w:r>
              <w:rPr>
                <w:lang w:eastAsia="x-none"/>
              </w:rPr>
              <w:t>.</w:t>
            </w:r>
          </w:p>
          <w:p w14:paraId="7171296C" w14:textId="50701506" w:rsidR="00B33632" w:rsidRDefault="00B33632" w:rsidP="0017604C">
            <w:pPr>
              <w:pStyle w:val="CRCoverPage"/>
              <w:numPr>
                <w:ilvl w:val="0"/>
                <w:numId w:val="2"/>
              </w:numPr>
              <w:spacing w:after="0"/>
              <w:rPr>
                <w:noProof/>
              </w:rPr>
            </w:pPr>
            <w:r>
              <w:rPr>
                <w:noProof/>
                <w:lang w:eastAsia="ko-KR"/>
              </w:rPr>
              <w:t>Suffices “-r</w:t>
            </w:r>
            <w:r>
              <w:rPr>
                <w:rFonts w:hint="eastAsia"/>
                <w:noProof/>
                <w:lang w:eastAsia="ko-KR"/>
              </w:rPr>
              <w:t>1</w:t>
            </w:r>
            <w:r>
              <w:rPr>
                <w:noProof/>
                <w:lang w:eastAsia="ko-KR"/>
              </w:rPr>
              <w:t xml:space="preserve">6” are removed from the CHOICE structure in </w:t>
            </w:r>
            <w:r w:rsidRPr="00DE01F1">
              <w:t>FailureInformation-r16</w:t>
            </w:r>
            <w:r>
              <w:t xml:space="preserve"> IE and </w:t>
            </w:r>
            <w:r w:rsidRPr="00DE01F1">
              <w:t>RLF-Report-r9</w:t>
            </w:r>
            <w:r>
              <w:t xml:space="preserve"> IE.</w:t>
            </w:r>
          </w:p>
          <w:p w14:paraId="76E3594C" w14:textId="314B2095" w:rsidR="001A5659" w:rsidRDefault="001A5659" w:rsidP="0017604C">
            <w:pPr>
              <w:pStyle w:val="CRCoverPage"/>
              <w:numPr>
                <w:ilvl w:val="0"/>
                <w:numId w:val="2"/>
              </w:numPr>
              <w:spacing w:after="0"/>
              <w:rPr>
                <w:noProof/>
              </w:rPr>
            </w:pPr>
            <w:r>
              <w:t>In 7.3, table of timers are revised using alphabet order.</w:t>
            </w:r>
          </w:p>
          <w:p w14:paraId="5F3E09D5" w14:textId="4FFACAC4" w:rsidR="00B33632" w:rsidRDefault="00B33632" w:rsidP="0017604C">
            <w:pPr>
              <w:pStyle w:val="CRCoverPage"/>
              <w:numPr>
                <w:ilvl w:val="0"/>
                <w:numId w:val="2"/>
              </w:numPr>
              <w:spacing w:after="0"/>
              <w:rPr>
                <w:noProof/>
              </w:rPr>
            </w:pPr>
            <w:r>
              <w:t>Correct the editorials (e.g. missing comma/space, style changes, etc.)</w:t>
            </w:r>
          </w:p>
          <w:p w14:paraId="28C599FD" w14:textId="77777777" w:rsidR="002D4CEF"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3023EB8C" w:rsidR="00394B9D" w:rsidRDefault="0017604C" w:rsidP="00394B9D">
            <w:pPr>
              <w:pStyle w:val="CRCoverPage"/>
              <w:spacing w:after="0"/>
              <w:ind w:left="100"/>
              <w:rPr>
                <w:noProof/>
                <w:lang w:eastAsia="ko-KR"/>
              </w:rPr>
            </w:pPr>
            <w:r w:rsidRPr="0017604C">
              <w:rPr>
                <w:noProof/>
                <w:lang w:eastAsia="ko-KR"/>
              </w:rPr>
              <w:t xml:space="preserve">None i.e. these minor corrections do not involve any functional changes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206C81C2" w:rsidR="00394B9D" w:rsidRDefault="0017604C" w:rsidP="00394B9D">
            <w:pPr>
              <w:pStyle w:val="CRCoverPage"/>
              <w:spacing w:after="0"/>
              <w:ind w:left="100"/>
              <w:rPr>
                <w:noProof/>
              </w:rPr>
            </w:pPr>
            <w:r w:rsidRPr="004F10FE">
              <w:rPr>
                <w:rFonts w:eastAsia="MS Mincho"/>
                <w:lang w:eastAsia="ko-KR"/>
              </w:rPr>
              <w:t>No interoperability issue (as no functional change).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0B780" w:rsidR="001E41F3" w:rsidRDefault="0017604C" w:rsidP="00A77F49">
            <w:pPr>
              <w:pStyle w:val="CRCoverPage"/>
              <w:spacing w:after="0"/>
              <w:ind w:left="100"/>
              <w:rPr>
                <w:noProof/>
              </w:rPr>
            </w:pPr>
            <w:r w:rsidRPr="00157E5D">
              <w:rPr>
                <w:noProof/>
                <w:lang w:val="sv-SE"/>
              </w:rPr>
              <w:t xml:space="preserve">Miscellaneous non-controversial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6F0737" w:rsidR="001E41F3" w:rsidRDefault="002953DA">
            <w:pPr>
              <w:pStyle w:val="CRCoverPage"/>
              <w:spacing w:after="0"/>
              <w:ind w:left="100"/>
              <w:rPr>
                <w:noProof/>
              </w:rPr>
            </w:pPr>
            <w:r>
              <w:rPr>
                <w:noProof/>
              </w:rPr>
              <w:t xml:space="preserve">5.3.5.9.4, </w:t>
            </w:r>
            <w:r w:rsidR="00E87B0A">
              <w:rPr>
                <w:noProof/>
              </w:rPr>
              <w:t xml:space="preserve">5.5.2.13, </w:t>
            </w:r>
            <w:r w:rsidR="00904B3A">
              <w:rPr>
                <w:noProof/>
              </w:rPr>
              <w:t xml:space="preserve">5.6.13a.1, </w:t>
            </w:r>
            <w:r w:rsidR="00AA6503">
              <w:rPr>
                <w:noProof/>
              </w:rPr>
              <w:t xml:space="preserve">5.6.3.3, 5.6.8.2, </w:t>
            </w:r>
            <w:r w:rsidR="00A26885">
              <w:rPr>
                <w:noProof/>
              </w:rPr>
              <w:t xml:space="preserve">5.10.7.3, </w:t>
            </w:r>
            <w:r w:rsidR="009F6A86">
              <w:rPr>
                <w:noProof/>
              </w:rPr>
              <w:t xml:space="preserve">5.10.8.2, </w:t>
            </w:r>
            <w:r w:rsidR="00767666">
              <w:rPr>
                <w:noProof/>
              </w:rPr>
              <w:t xml:space="preserve">5.10.8a, </w:t>
            </w:r>
            <w:r w:rsidR="00077963">
              <w:rPr>
                <w:noProof/>
              </w:rPr>
              <w:t>6.2.2,</w:t>
            </w:r>
            <w:ins w:id="5" w:author="QC (Umesh)" w:date="2022-05-13T10:57:00Z">
              <w:r w:rsidR="009A124E">
                <w:rPr>
                  <w:noProof/>
                </w:rPr>
                <w:t xml:space="preserve"> </w:t>
              </w:r>
              <w:commentRangeStart w:id="6"/>
              <w:r w:rsidR="009A124E">
                <w:rPr>
                  <w:noProof/>
                </w:rPr>
                <w:t>6.3.6,</w:t>
              </w:r>
              <w:commentRangeEnd w:id="6"/>
              <w:r w:rsidR="009A124E">
                <w:rPr>
                  <w:rStyle w:val="CommentReference"/>
                  <w:rFonts w:ascii="Times New Roman" w:hAnsi="Times New Roman"/>
                </w:rPr>
                <w:commentReference w:id="6"/>
              </w:r>
            </w:ins>
            <w:r w:rsidR="00077963">
              <w:rPr>
                <w:noProof/>
              </w:rPr>
              <w:t xml:space="preserve"> </w:t>
            </w:r>
            <w:r w:rsidR="00CA0108">
              <w:rPr>
                <w:noProof/>
              </w:rPr>
              <w:t>6.7.3.</w:t>
            </w:r>
            <w:r w:rsidR="00EF4F87">
              <w:rPr>
                <w:noProof/>
              </w:rPr>
              <w:t>6</w:t>
            </w:r>
            <w:r w:rsidR="00B33632">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24A03F" w:rsidR="001E41F3" w:rsidRDefault="00750E5E">
            <w:pPr>
              <w:pStyle w:val="CRCoverPage"/>
              <w:spacing w:after="0"/>
              <w:ind w:left="100"/>
              <w:rPr>
                <w:noProof/>
              </w:rPr>
            </w:pPr>
            <w:commentRangeStart w:id="7"/>
            <w:ins w:id="8" w:author="QC (Umesh)" w:date="2022-05-13T10:12:00Z">
              <w:r>
                <w:rPr>
                  <w:noProof/>
                </w:rPr>
                <w:t>Cat</w:t>
              </w:r>
            </w:ins>
            <w:commentRangeEnd w:id="7"/>
            <w:ins w:id="9" w:author="QC (Umesh)" w:date="2022-05-13T10:14:00Z">
              <w:r>
                <w:rPr>
                  <w:rStyle w:val="CommentReference"/>
                  <w:rFonts w:ascii="Times New Roman" w:hAnsi="Times New Roman"/>
                </w:rPr>
                <w:commentReference w:id="7"/>
              </w:r>
            </w:ins>
            <w:ins w:id="10" w:author="QC (Umesh)" w:date="2022-05-13T10:12:00Z">
              <w:r>
                <w:rPr>
                  <w:noProof/>
                </w:rPr>
                <w:t xml:space="preserve">. A aspects of this CR </w:t>
              </w:r>
            </w:ins>
            <w:ins w:id="11" w:author="QC (Umesh)" w:date="2022-05-13T10:23:00Z">
              <w:r w:rsidR="00362338">
                <w:rPr>
                  <w:noProof/>
                </w:rPr>
                <w:t xml:space="preserve">for Rel-17 </w:t>
              </w:r>
            </w:ins>
            <w:ins w:id="12" w:author="QC (Umesh)" w:date="2022-05-13T10:12:00Z">
              <w:r>
                <w:rPr>
                  <w:noProof/>
                </w:rPr>
                <w:t xml:space="preserve">are </w:t>
              </w:r>
            </w:ins>
            <w:ins w:id="13" w:author="QC (Umesh)" w:date="2022-05-13T10:13:00Z">
              <w:r>
                <w:rPr>
                  <w:noProof/>
                </w:rPr>
                <w:t>covered</w:t>
              </w:r>
            </w:ins>
            <w:ins w:id="14" w:author="QC (Umesh)" w:date="2022-05-13T10:12:00Z">
              <w:r>
                <w:rPr>
                  <w:noProof/>
                </w:rPr>
                <w:t xml:space="preserve"> in CR#</w:t>
              </w:r>
            </w:ins>
            <w:ins w:id="15" w:author="QC (Umesh)" w:date="2022-05-13T10:13:00Z">
              <w:r w:rsidRPr="00750E5E">
                <w:rPr>
                  <w:noProof/>
                </w:rPr>
                <w:t>4794</w:t>
              </w:r>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D8C6E0B" w14:textId="77777777" w:rsidR="00321C7C" w:rsidRPr="00DE01F1" w:rsidRDefault="00321C7C" w:rsidP="00321C7C">
      <w:pPr>
        <w:pStyle w:val="Heading5"/>
        <w:rPr>
          <w:rFonts w:eastAsia="MS Mincho"/>
        </w:rPr>
      </w:pPr>
      <w:bookmarkStart w:id="16" w:name="_Toc36809899"/>
      <w:bookmarkStart w:id="17" w:name="_Toc36846263"/>
      <w:bookmarkStart w:id="18" w:name="_Toc36938916"/>
      <w:bookmarkStart w:id="19" w:name="_Toc37081896"/>
      <w:bookmarkStart w:id="20" w:name="_Toc46480522"/>
      <w:bookmarkStart w:id="21" w:name="_Toc46481756"/>
      <w:bookmarkStart w:id="22" w:name="_Toc46482990"/>
      <w:bookmarkStart w:id="23" w:name="_Toc100825005"/>
      <w:bookmarkStart w:id="24" w:name="_Toc20486933"/>
      <w:bookmarkStart w:id="25" w:name="_Toc29342225"/>
      <w:bookmarkStart w:id="26" w:name="_Toc29343364"/>
      <w:bookmarkStart w:id="27" w:name="_Toc36566616"/>
      <w:bookmarkStart w:id="28" w:name="_Toc36810030"/>
      <w:bookmarkStart w:id="29" w:name="_Toc36846394"/>
      <w:bookmarkStart w:id="30" w:name="_Toc36939047"/>
      <w:bookmarkStart w:id="31" w:name="_Toc37082027"/>
      <w:bookmarkStart w:id="32" w:name="_Toc46480654"/>
      <w:bookmarkStart w:id="33" w:name="_Toc46481888"/>
      <w:bookmarkStart w:id="34" w:name="_Toc46483122"/>
      <w:bookmarkStart w:id="35" w:name="_Toc100825137"/>
      <w:bookmarkStart w:id="36" w:name="_Toc20487032"/>
      <w:bookmarkStart w:id="37" w:name="_Toc29342324"/>
      <w:bookmarkStart w:id="38" w:name="_Toc29343463"/>
      <w:bookmarkStart w:id="39" w:name="_Toc36566715"/>
      <w:bookmarkStart w:id="40" w:name="_Toc36810131"/>
      <w:bookmarkStart w:id="41" w:name="_Toc36846495"/>
      <w:bookmarkStart w:id="42" w:name="_Toc36939148"/>
      <w:bookmarkStart w:id="43" w:name="_Toc37082128"/>
      <w:bookmarkStart w:id="44" w:name="_Toc46480755"/>
      <w:bookmarkStart w:id="45" w:name="_Toc46481989"/>
      <w:bookmarkStart w:id="46" w:name="_Toc46483223"/>
      <w:bookmarkStart w:id="47" w:name="_Toc100825238"/>
      <w:bookmarkStart w:id="48" w:name="_Toc20487640"/>
      <w:bookmarkStart w:id="49" w:name="_Toc29342947"/>
      <w:bookmarkStart w:id="50" w:name="_Toc29344086"/>
      <w:bookmarkStart w:id="51" w:name="_Toc36567352"/>
      <w:bookmarkStart w:id="52" w:name="_Toc36810810"/>
      <w:bookmarkStart w:id="53" w:name="_Toc36847174"/>
      <w:bookmarkStart w:id="54" w:name="_Toc36939827"/>
      <w:bookmarkStart w:id="55" w:name="_Toc37082807"/>
      <w:bookmarkStart w:id="56" w:name="_Toc46481449"/>
      <w:bookmarkStart w:id="57" w:name="_Toc46482683"/>
      <w:bookmarkStart w:id="58" w:name="_Toc46483917"/>
      <w:bookmarkStart w:id="59" w:name="_Toc100825932"/>
      <w:bookmarkStart w:id="60" w:name="_Toc20487642"/>
      <w:bookmarkStart w:id="61" w:name="_Toc29342949"/>
      <w:bookmarkStart w:id="62" w:name="_Toc29344088"/>
      <w:bookmarkStart w:id="63" w:name="_Toc36567354"/>
      <w:bookmarkStart w:id="64" w:name="_Toc36810812"/>
      <w:bookmarkStart w:id="65" w:name="_Toc36847176"/>
      <w:bookmarkStart w:id="66" w:name="_Toc36939829"/>
      <w:bookmarkStart w:id="67" w:name="_Toc37082809"/>
      <w:bookmarkStart w:id="68" w:name="_Toc46481451"/>
      <w:bookmarkStart w:id="69" w:name="_Toc46482685"/>
      <w:bookmarkStart w:id="70" w:name="_Toc46483919"/>
      <w:bookmarkStart w:id="71" w:name="_Toc100825934"/>
      <w:r w:rsidRPr="00DE01F1">
        <w:rPr>
          <w:rFonts w:eastAsia="MS Mincho"/>
        </w:rPr>
        <w:t>5.3.5.9.4</w:t>
      </w:r>
      <w:r w:rsidRPr="00DE01F1">
        <w:rPr>
          <w:rFonts w:eastAsia="MS Mincho"/>
        </w:rPr>
        <w:tab/>
        <w:t>Conditional reconfiguration evaluation</w:t>
      </w:r>
      <w:bookmarkEnd w:id="16"/>
      <w:bookmarkEnd w:id="17"/>
      <w:bookmarkEnd w:id="18"/>
      <w:bookmarkEnd w:id="19"/>
      <w:bookmarkEnd w:id="20"/>
      <w:bookmarkEnd w:id="21"/>
      <w:bookmarkEnd w:id="22"/>
      <w:bookmarkEnd w:id="23"/>
    </w:p>
    <w:p w14:paraId="2F665A43" w14:textId="77777777" w:rsidR="00321C7C" w:rsidRPr="00DE01F1" w:rsidRDefault="00321C7C" w:rsidP="00321C7C">
      <w:pPr>
        <w:rPr>
          <w:rFonts w:eastAsia="SimSun"/>
        </w:rPr>
      </w:pPr>
      <w:r w:rsidRPr="00DE01F1">
        <w:t>If AS security has been activated successfully</w:t>
      </w:r>
      <w:r w:rsidRPr="00DE01F1">
        <w:rPr>
          <w:rFonts w:eastAsia="SimSun"/>
        </w:rPr>
        <w:t>, the UE shall:</w:t>
      </w:r>
    </w:p>
    <w:p w14:paraId="04A19403" w14:textId="77777777" w:rsidR="00321C7C" w:rsidRPr="00DE01F1" w:rsidRDefault="00321C7C" w:rsidP="00321C7C">
      <w:pPr>
        <w:pStyle w:val="B1"/>
      </w:pPr>
      <w:r w:rsidRPr="00DE01F1">
        <w:rPr>
          <w:rFonts w:eastAsia="SimSun"/>
        </w:rPr>
        <w:t>1&gt;</w:t>
      </w:r>
      <w:r w:rsidRPr="00DE01F1">
        <w:tab/>
        <w:t xml:space="preserve">if </w:t>
      </w:r>
      <w:r w:rsidRPr="00DE01F1">
        <w:rPr>
          <w:i/>
        </w:rPr>
        <w:t>VarConditionalReconfiguration</w:t>
      </w:r>
      <w:r w:rsidRPr="00DE01F1">
        <w:t xml:space="preserve"> includes at least one </w:t>
      </w:r>
      <w:r w:rsidRPr="00DE01F1">
        <w:rPr>
          <w:i/>
        </w:rPr>
        <w:t>condReconfigurationId</w:t>
      </w:r>
      <w:r w:rsidRPr="00DE01F1">
        <w:t>:</w:t>
      </w:r>
    </w:p>
    <w:p w14:paraId="45B7D822" w14:textId="77777777" w:rsidR="00321C7C" w:rsidRPr="00DE01F1" w:rsidRDefault="00321C7C" w:rsidP="00321C7C">
      <w:pPr>
        <w:pStyle w:val="B2"/>
        <w:rPr>
          <w:rFonts w:eastAsia="SimSun"/>
        </w:rPr>
      </w:pPr>
      <w:r w:rsidRPr="00DE01F1">
        <w:t>2&gt;</w:t>
      </w:r>
      <w:r w:rsidRPr="00DE01F1">
        <w:tab/>
        <w:t>perform conditional reconfiguration evaluation;</w:t>
      </w:r>
    </w:p>
    <w:p w14:paraId="38EB6E2A" w14:textId="77777777" w:rsidR="00321C7C" w:rsidRPr="00DE01F1" w:rsidRDefault="00321C7C" w:rsidP="00321C7C">
      <w:pPr>
        <w:pStyle w:val="B1"/>
        <w:rPr>
          <w:rFonts w:eastAsia="SimSun"/>
        </w:rPr>
      </w:pPr>
      <w:r w:rsidRPr="00DE01F1">
        <w:rPr>
          <w:rFonts w:eastAsia="SimSun"/>
        </w:rPr>
        <w:t>1&gt;</w:t>
      </w:r>
      <w:r w:rsidRPr="00DE01F1">
        <w:rPr>
          <w:rFonts w:eastAsia="SimSun"/>
        </w:rPr>
        <w:tab/>
        <w:t xml:space="preserve">for each </w:t>
      </w:r>
      <w:r w:rsidRPr="00DE01F1">
        <w:rPr>
          <w:rFonts w:eastAsia="SimSun"/>
          <w:i/>
        </w:rPr>
        <w:t>condReconfigurationId</w:t>
      </w:r>
      <w:r w:rsidRPr="00DE01F1">
        <w:rPr>
          <w:rFonts w:eastAsia="SimSun"/>
        </w:rPr>
        <w:t xml:space="preserve"> within </w:t>
      </w:r>
      <w:r w:rsidRPr="00DE01F1">
        <w:rPr>
          <w:rFonts w:eastAsia="SimSun"/>
          <w:lang w:eastAsia="zh-CN"/>
        </w:rPr>
        <w:t>the</w:t>
      </w:r>
      <w:r w:rsidRPr="00DE01F1">
        <w:rPr>
          <w:rFonts w:eastAsia="SimSun"/>
        </w:rPr>
        <w:t xml:space="preserve"> </w:t>
      </w:r>
      <w:r w:rsidRPr="00DE01F1">
        <w:rPr>
          <w:i/>
        </w:rPr>
        <w:t>VarConditionalReconfiguration</w:t>
      </w:r>
      <w:r w:rsidRPr="00DE01F1">
        <w:rPr>
          <w:rFonts w:eastAsia="SimSun"/>
        </w:rPr>
        <w:t>:</w:t>
      </w:r>
    </w:p>
    <w:p w14:paraId="3AEE049E" w14:textId="3202A515" w:rsidR="00321C7C" w:rsidRPr="00DE01F1" w:rsidRDefault="00321C7C" w:rsidP="00321C7C">
      <w:pPr>
        <w:pStyle w:val="B2"/>
        <w:rPr>
          <w:rFonts w:eastAsia="SimSun"/>
        </w:rPr>
      </w:pPr>
      <w:r w:rsidRPr="00DE01F1">
        <w:t>2&gt;</w:t>
      </w:r>
      <w:r w:rsidRPr="00DE01F1">
        <w:tab/>
      </w:r>
      <w:r w:rsidRPr="00DE01F1">
        <w:rPr>
          <w:rFonts w:eastAsia="SimSun"/>
        </w:rPr>
        <w:t xml:space="preserve">consider the cell which has a physical cell identity matching the value indicated in the </w:t>
      </w:r>
      <w:ins w:id="72" w:author="Samsung (Seungri Jin)" w:date="2022-05-13T15:09:00Z">
        <w:r>
          <w:rPr>
            <w:rFonts w:eastAsia="SimSun" w:hint="eastAsia"/>
            <w:i/>
            <w:lang w:eastAsia="zh-CN"/>
          </w:rPr>
          <w:t>MobilityControlInfo</w:t>
        </w:r>
      </w:ins>
      <w:del w:id="73" w:author="Samsung (Seungri Jin)" w:date="2022-05-13T15:09:00Z">
        <w:r w:rsidRPr="00DE01F1" w:rsidDel="00321C7C">
          <w:rPr>
            <w:rFonts w:eastAsia="SimSun"/>
            <w:i/>
          </w:rPr>
          <w:delText>ServingCellConfigCommon</w:delText>
        </w:r>
      </w:del>
      <w:r w:rsidRPr="00DE01F1">
        <w:rPr>
          <w:rFonts w:eastAsia="SimSun"/>
        </w:rPr>
        <w:t xml:space="preserve"> within </w:t>
      </w:r>
      <w:r w:rsidRPr="00DE01F1">
        <w:rPr>
          <w:rFonts w:eastAsia="SimSun"/>
          <w:i/>
        </w:rPr>
        <w:t xml:space="preserve">condReconfigurationToApply </w:t>
      </w:r>
      <w:r w:rsidRPr="00DE01F1">
        <w:rPr>
          <w:rFonts w:eastAsia="SimSun"/>
        </w:rPr>
        <w:t>to be an applicable cell;</w:t>
      </w:r>
    </w:p>
    <w:p w14:paraId="5834068D" w14:textId="77777777" w:rsidR="00321C7C" w:rsidRPr="00DE01F1" w:rsidRDefault="00321C7C" w:rsidP="00321C7C">
      <w:pPr>
        <w:pStyle w:val="B2"/>
        <w:rPr>
          <w:rFonts w:eastAsia="SimSun"/>
        </w:rPr>
      </w:pPr>
      <w:r w:rsidRPr="00DE01F1">
        <w:t>2&gt;</w:t>
      </w:r>
      <w:r w:rsidRPr="00DE01F1">
        <w:tab/>
      </w:r>
      <w:r w:rsidRPr="00DE01F1">
        <w:rPr>
          <w:rFonts w:eastAsia="SimSun"/>
        </w:rPr>
        <w:t xml:space="preserve">for each </w:t>
      </w:r>
      <w:r w:rsidRPr="00DE01F1">
        <w:rPr>
          <w:rFonts w:eastAsia="SimSun"/>
          <w:i/>
        </w:rPr>
        <w:t>measId</w:t>
      </w:r>
      <w:r w:rsidRPr="00DE01F1">
        <w:rPr>
          <w:rFonts w:eastAsia="SimSun"/>
        </w:rPr>
        <w:t xml:space="preserve"> included in the </w:t>
      </w:r>
      <w:r w:rsidRPr="00DE01F1">
        <w:rPr>
          <w:rFonts w:eastAsia="SimSun"/>
          <w:i/>
        </w:rPr>
        <w:t>measIdList</w:t>
      </w:r>
      <w:r w:rsidRPr="00DE01F1">
        <w:rPr>
          <w:rFonts w:eastAsia="SimSun"/>
        </w:rPr>
        <w:t xml:space="preserve"> within </w:t>
      </w:r>
      <w:r w:rsidRPr="00DE01F1">
        <w:rPr>
          <w:rFonts w:eastAsia="SimSun"/>
          <w:i/>
        </w:rPr>
        <w:t>VarMeasConfig</w:t>
      </w:r>
      <w:r w:rsidRPr="00DE01F1">
        <w:rPr>
          <w:rFonts w:eastAsia="SimSun"/>
        </w:rPr>
        <w:t xml:space="preserve"> indicated in the </w:t>
      </w:r>
      <w:r w:rsidRPr="00DE01F1">
        <w:rPr>
          <w:i/>
        </w:rPr>
        <w:t>triggerCondition</w:t>
      </w:r>
      <w:r w:rsidRPr="00DE01F1">
        <w:t xml:space="preserve"> associated to </w:t>
      </w:r>
      <w:r w:rsidRPr="00DE01F1">
        <w:rPr>
          <w:rFonts w:eastAsia="SimSun"/>
          <w:i/>
        </w:rPr>
        <w:t>condReconfigurationId:</w:t>
      </w:r>
    </w:p>
    <w:p w14:paraId="5EEC314D"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entry condition(s) applicable for this event associated with the </w:t>
      </w:r>
      <w:r w:rsidRPr="00DE01F1">
        <w:rPr>
          <w:rFonts w:eastAsia="SimSun"/>
          <w:i/>
        </w:rPr>
        <w:t>condReconfigurationId</w:t>
      </w:r>
      <w:r w:rsidRPr="00DE01F1">
        <w:rPr>
          <w:rFonts w:eastAsia="SimSun"/>
        </w:rPr>
        <w:t xml:space="preserve">, i.e. the event corresponding with the </w:t>
      </w:r>
      <w:r w:rsidRPr="00DE01F1">
        <w:rPr>
          <w:rFonts w:eastAsia="SimSun"/>
          <w:i/>
        </w:rPr>
        <w:t>condEventId</w:t>
      </w:r>
      <w:r w:rsidRPr="00DE01F1">
        <w:rPr>
          <w:rFonts w:eastAsia="SimSun"/>
        </w:rPr>
        <w:t xml:space="preserve"> of the corresponding </w:t>
      </w:r>
      <w:r w:rsidRPr="00DE01F1">
        <w:rPr>
          <w:rFonts w:eastAsia="SimSun"/>
          <w:i/>
        </w:rPr>
        <w:t>condReconfigurationTriggerEUTRA</w:t>
      </w:r>
      <w:r w:rsidRPr="00DE01F1">
        <w:rPr>
          <w:rFonts w:eastAsia="SimSun"/>
        </w:rPr>
        <w:t xml:space="preserve"> within </w:t>
      </w:r>
      <w:r w:rsidRPr="00DE01F1">
        <w:rPr>
          <w:i/>
        </w:rPr>
        <w:t>VarConditionalReconfiguration</w:t>
      </w:r>
      <w:r w:rsidRPr="00DE01F1">
        <w:rPr>
          <w:rFonts w:eastAsia="SimSun"/>
        </w:rPr>
        <w:t xml:space="preserve">, is fulfilled for the applicable cell for all measurements after layer 3 filtering taken during the corresponding </w:t>
      </w:r>
      <w:r w:rsidRPr="00DE01F1">
        <w:rPr>
          <w:rFonts w:eastAsia="SimSun"/>
          <w:i/>
        </w:rPr>
        <w:t>timeToTrigger</w:t>
      </w:r>
      <w:r w:rsidRPr="00DE01F1">
        <w:rPr>
          <w:rFonts w:eastAsia="SimSun"/>
        </w:rPr>
        <w:t xml:space="preserve"> defined for this event within the </w:t>
      </w:r>
      <w:r w:rsidRPr="00DE01F1">
        <w:rPr>
          <w:i/>
        </w:rPr>
        <w:t>VarConditionalReconfiguration</w:t>
      </w:r>
      <w:r w:rsidRPr="00DE01F1">
        <w:rPr>
          <w:rFonts w:eastAsia="SimSun"/>
        </w:rPr>
        <w:t>:</w:t>
      </w:r>
    </w:p>
    <w:p w14:paraId="262C4E43" w14:textId="77777777" w:rsidR="00321C7C" w:rsidRPr="00DE01F1" w:rsidRDefault="00321C7C" w:rsidP="00321C7C">
      <w:pPr>
        <w:pStyle w:val="B4"/>
        <w:rPr>
          <w:rFonts w:eastAsia="SimSun"/>
        </w:rPr>
      </w:pPr>
      <w:r w:rsidRPr="00DE01F1">
        <w:rPr>
          <w:rFonts w:eastAsia="SimSun"/>
        </w:rPr>
        <w:t>4&gt;</w:t>
      </w:r>
      <w:r w:rsidRPr="00DE01F1">
        <w:rPr>
          <w:rFonts w:eastAsia="SimSun"/>
        </w:rPr>
        <w:tab/>
        <w:t xml:space="preserve">consider the entry condition for the associated </w:t>
      </w:r>
      <w:r w:rsidRPr="00DE01F1">
        <w:rPr>
          <w:rFonts w:eastAsia="SimSun"/>
          <w:i/>
        </w:rPr>
        <w:t>measId</w:t>
      </w:r>
      <w:r w:rsidRPr="00DE01F1">
        <w:rPr>
          <w:rFonts w:eastAsia="SimSun"/>
        </w:rPr>
        <w:t xml:space="preserve"> within </w:t>
      </w:r>
      <w:r w:rsidRPr="00DE01F1">
        <w:rPr>
          <w:i/>
        </w:rPr>
        <w:t>triggerCondition</w:t>
      </w:r>
      <w:r w:rsidRPr="00DE01F1">
        <w:t xml:space="preserve"> </w:t>
      </w:r>
      <w:r w:rsidRPr="00DE01F1">
        <w:rPr>
          <w:rFonts w:eastAsia="SimSun"/>
        </w:rPr>
        <w:t>as fulfilled;</w:t>
      </w:r>
    </w:p>
    <w:p w14:paraId="0CC31A6A"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w:t>
      </w:r>
      <w:r w:rsidRPr="00DE01F1">
        <w:rPr>
          <w:rFonts w:eastAsia="SimSun"/>
          <w:i/>
          <w:iCs/>
        </w:rPr>
        <w:t>measId</w:t>
      </w:r>
      <w:r w:rsidRPr="00DE01F1">
        <w:rPr>
          <w:rFonts w:eastAsia="SimSun"/>
        </w:rPr>
        <w:t xml:space="preserve"> for this event associated with the </w:t>
      </w:r>
      <w:r w:rsidRPr="00DE01F1">
        <w:rPr>
          <w:rFonts w:eastAsia="SimSun"/>
          <w:i/>
          <w:iCs/>
        </w:rPr>
        <w:t>condReconfigurationId</w:t>
      </w:r>
      <w:r w:rsidRPr="00DE01F1">
        <w:rPr>
          <w:rFonts w:eastAsia="SimSun"/>
        </w:rPr>
        <w:t xml:space="preserve"> has been modified; or</w:t>
      </w:r>
    </w:p>
    <w:p w14:paraId="33D8FF38" w14:textId="77777777" w:rsidR="00321C7C" w:rsidRPr="00DE01F1" w:rsidRDefault="00321C7C" w:rsidP="00321C7C">
      <w:pPr>
        <w:pStyle w:val="B3"/>
      </w:pPr>
      <w:r w:rsidRPr="00DE01F1">
        <w:t xml:space="preserve">3&gt; if the leaving condition(s) applicable for this event associated with the </w:t>
      </w:r>
      <w:r w:rsidRPr="00DE01F1">
        <w:rPr>
          <w:i/>
          <w:iCs/>
        </w:rPr>
        <w:t>condReconfigurationId</w:t>
      </w:r>
      <w:r w:rsidRPr="00DE01F1">
        <w:t xml:space="preserve">, i.e. the event corresponding with the </w:t>
      </w:r>
      <w:r w:rsidRPr="00DE01F1">
        <w:rPr>
          <w:i/>
          <w:iCs/>
        </w:rPr>
        <w:t>condEventId(s)</w:t>
      </w:r>
      <w:r w:rsidRPr="00DE01F1">
        <w:t xml:space="preserve"> of the corresponding </w:t>
      </w:r>
      <w:r w:rsidRPr="00DE01F1">
        <w:rPr>
          <w:i/>
          <w:iCs/>
        </w:rPr>
        <w:t>condReconfigurationTriggerEUTRA</w:t>
      </w:r>
      <w:r w:rsidRPr="00DE01F1">
        <w:t xml:space="preserve"> within </w:t>
      </w:r>
      <w:r w:rsidRPr="00DE01F1">
        <w:rPr>
          <w:i/>
          <w:iCs/>
        </w:rPr>
        <w:t>VarConditionalReconfiguration</w:t>
      </w:r>
      <w:r w:rsidRPr="00DE01F1">
        <w:t xml:space="preserve">, is fulfilled for the applicable cells for all measurements after layer 3 filtering taken during the corresponding </w:t>
      </w:r>
      <w:r w:rsidRPr="00DE01F1">
        <w:rPr>
          <w:i/>
          <w:iCs/>
        </w:rPr>
        <w:t>timeToTrigger</w:t>
      </w:r>
      <w:r w:rsidRPr="00DE01F1">
        <w:t xml:space="preserve"> defined for this event within the </w:t>
      </w:r>
      <w:r w:rsidRPr="00DE01F1">
        <w:rPr>
          <w:i/>
          <w:iCs/>
        </w:rPr>
        <w:t>VarConditionalReconfiguration</w:t>
      </w:r>
      <w:r w:rsidRPr="00DE01F1">
        <w:t>:</w:t>
      </w:r>
    </w:p>
    <w:p w14:paraId="26C3CF5A" w14:textId="77777777" w:rsidR="00321C7C" w:rsidRPr="00DE01F1" w:rsidRDefault="00321C7C" w:rsidP="00321C7C">
      <w:pPr>
        <w:pStyle w:val="B4"/>
        <w:rPr>
          <w:rFonts w:eastAsia="SimSun"/>
        </w:rPr>
      </w:pPr>
      <w:r w:rsidRPr="00DE01F1">
        <w:t>4&gt;</w:t>
      </w:r>
      <w:r w:rsidRPr="00DE01F1">
        <w:tab/>
        <w:t xml:space="preserve">consider the event associated to that </w:t>
      </w:r>
      <w:r w:rsidRPr="00DE01F1">
        <w:rPr>
          <w:i/>
          <w:iCs/>
        </w:rPr>
        <w:t>measId</w:t>
      </w:r>
      <w:r w:rsidRPr="00DE01F1">
        <w:t xml:space="preserve"> to be not fulfilled;</w:t>
      </w:r>
    </w:p>
    <w:p w14:paraId="40F67887" w14:textId="77777777" w:rsidR="00321C7C" w:rsidRPr="00DE01F1" w:rsidRDefault="00321C7C" w:rsidP="00321C7C">
      <w:pPr>
        <w:pStyle w:val="B2"/>
      </w:pPr>
      <w:r w:rsidRPr="00DE01F1">
        <w:t>2&gt;</w:t>
      </w:r>
      <w:r w:rsidRPr="00DE01F1">
        <w:tab/>
        <w:t xml:space="preserve">if trigger conditions </w:t>
      </w:r>
      <w:r w:rsidRPr="00DE01F1">
        <w:rPr>
          <w:rFonts w:eastAsia="SimSun"/>
        </w:rPr>
        <w:t xml:space="preserve">for all associated </w:t>
      </w:r>
      <w:r w:rsidRPr="00DE01F1">
        <w:rPr>
          <w:rFonts w:eastAsia="SimSun"/>
          <w:i/>
        </w:rPr>
        <w:t>measId</w:t>
      </w:r>
      <w:r w:rsidRPr="00DE01F1">
        <w:rPr>
          <w:rFonts w:eastAsia="SimSun"/>
        </w:rPr>
        <w:t xml:space="preserve">(s) within </w:t>
      </w:r>
      <w:r w:rsidRPr="00DE01F1">
        <w:rPr>
          <w:i/>
        </w:rPr>
        <w:t>triggerCondition</w:t>
      </w:r>
      <w:r w:rsidRPr="00DE01F1">
        <w:t xml:space="preserve"> </w:t>
      </w:r>
      <w:r w:rsidRPr="00DE01F1">
        <w:rPr>
          <w:rFonts w:eastAsia="SimSun"/>
        </w:rPr>
        <w:t>are fulfilled:</w:t>
      </w:r>
    </w:p>
    <w:p w14:paraId="4A7A9BCC"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consider the target cell candidate within the stored </w:t>
      </w:r>
      <w:r w:rsidRPr="00DE01F1">
        <w:rPr>
          <w:rFonts w:eastAsia="SimSun"/>
          <w:i/>
        </w:rPr>
        <w:t>condReconfigurationToApply</w:t>
      </w:r>
      <w:r w:rsidRPr="00DE01F1">
        <w:rPr>
          <w:rFonts w:eastAsia="SimSun"/>
        </w:rPr>
        <w:t xml:space="preserve">, associated to that </w:t>
      </w:r>
      <w:r w:rsidRPr="00DE01F1">
        <w:rPr>
          <w:rFonts w:eastAsia="SimSun"/>
          <w:i/>
        </w:rPr>
        <w:t>condReconfigurationId</w:t>
      </w:r>
      <w:r w:rsidRPr="00DE01F1">
        <w:rPr>
          <w:rFonts w:eastAsia="SimSun"/>
        </w:rPr>
        <w:t>, as a triggered cell;</w:t>
      </w:r>
    </w:p>
    <w:p w14:paraId="5CB7C942" w14:textId="77777777" w:rsidR="00321C7C" w:rsidRPr="00DE01F1" w:rsidRDefault="00321C7C" w:rsidP="00321C7C">
      <w:pPr>
        <w:pStyle w:val="B3"/>
        <w:rPr>
          <w:rFonts w:eastAsia="SimSun"/>
        </w:rPr>
      </w:pPr>
      <w:r w:rsidRPr="00DE01F1">
        <w:rPr>
          <w:rFonts w:eastAsia="SimSun"/>
        </w:rPr>
        <w:t>3&gt;</w:t>
      </w:r>
      <w:r w:rsidRPr="00DE01F1">
        <w:rPr>
          <w:rFonts w:eastAsia="SimSun"/>
        </w:rPr>
        <w:tab/>
        <w:t>initiate the conditional reconfiguration execution, as specified in 5.3.5.9.5;</w:t>
      </w:r>
    </w:p>
    <w:p w14:paraId="4436ABE4" w14:textId="77777777" w:rsidR="00E87B0A" w:rsidRPr="00DE01F1" w:rsidRDefault="00E87B0A" w:rsidP="00E87B0A">
      <w:pPr>
        <w:pStyle w:val="Heading4"/>
      </w:pPr>
      <w:r w:rsidRPr="00DE01F1">
        <w:t>5.5.2.13</w:t>
      </w:r>
      <w:r w:rsidRPr="00DE01F1">
        <w:tab/>
        <w:t>NR measurement timing configuration</w:t>
      </w:r>
      <w:bookmarkEnd w:id="24"/>
      <w:bookmarkEnd w:id="25"/>
      <w:bookmarkEnd w:id="26"/>
      <w:bookmarkEnd w:id="27"/>
      <w:bookmarkEnd w:id="28"/>
      <w:bookmarkEnd w:id="29"/>
      <w:bookmarkEnd w:id="30"/>
      <w:bookmarkEnd w:id="31"/>
      <w:bookmarkEnd w:id="32"/>
      <w:bookmarkEnd w:id="33"/>
      <w:bookmarkEnd w:id="34"/>
      <w:bookmarkEnd w:id="35"/>
    </w:p>
    <w:p w14:paraId="006D322E" w14:textId="77777777" w:rsidR="00E87B0A" w:rsidRPr="00DE01F1" w:rsidRDefault="00E87B0A" w:rsidP="00E87B0A">
      <w:pPr>
        <w:rPr>
          <w:rFonts w:eastAsia="Calibri"/>
        </w:rPr>
      </w:pPr>
      <w:r w:rsidRPr="00DE01F1">
        <w:rPr>
          <w:rFonts w:eastAsia="Calibri"/>
        </w:rPr>
        <w:t xml:space="preserve">The UE shall setup the first SS/PBCH block measurement timing configuration (SMTC) in accordance with the received </w:t>
      </w:r>
      <w:r w:rsidRPr="00DE01F1">
        <w:rPr>
          <w:rFonts w:eastAsia="Calibri"/>
          <w:i/>
          <w:iCs/>
        </w:rPr>
        <w:t>periodicityAndOffset</w:t>
      </w:r>
      <w:r w:rsidRPr="00DE01F1">
        <w:rPr>
          <w:rFonts w:eastAsia="Calibri"/>
        </w:rPr>
        <w:t xml:space="preserve"> (</w:t>
      </w:r>
      <w:r w:rsidRPr="00DE01F1">
        <w:t xml:space="preserve">providing </w:t>
      </w:r>
      <w:r w:rsidRPr="00DE01F1">
        <w:rPr>
          <w:i/>
        </w:rPr>
        <w:t>Periodicity</w:t>
      </w:r>
      <w:r w:rsidRPr="00DE01F1">
        <w:t xml:space="preserve"> and </w:t>
      </w:r>
      <w:r w:rsidRPr="00DE01F1">
        <w:rPr>
          <w:i/>
        </w:rPr>
        <w:t xml:space="preserve">Offset </w:t>
      </w:r>
      <w:r w:rsidRPr="00DE01F1">
        <w:t xml:space="preserve">value for the following condition) </w:t>
      </w:r>
      <w:r w:rsidRPr="00DE01F1">
        <w:rPr>
          <w:rFonts w:eastAsia="Calibri"/>
        </w:rPr>
        <w:t xml:space="preserve">in the </w:t>
      </w:r>
      <w:r w:rsidRPr="00DE01F1">
        <w:rPr>
          <w:rFonts w:eastAsia="Calibri"/>
          <w:i/>
        </w:rPr>
        <w:t>MTC-SSB-NR</w:t>
      </w:r>
      <w:r w:rsidRPr="00DE01F1">
        <w:rPr>
          <w:rFonts w:eastAsia="Calibri"/>
        </w:rPr>
        <w:t xml:space="preserve"> configuration i.e., the first subframe of each SMTC occasion occurs at</w:t>
      </w:r>
      <w:r w:rsidRPr="00DE01F1">
        <w:t xml:space="preserve"> an SFN and subframe of the PCell meeting the following condition:</w:t>
      </w:r>
    </w:p>
    <w:p w14:paraId="782ABBBD" w14:textId="77777777" w:rsidR="00E87B0A" w:rsidRPr="00DE01F1" w:rsidRDefault="00E87B0A" w:rsidP="00E87B0A">
      <w:pPr>
        <w:rPr>
          <w:rFonts w:ascii="Calibri" w:eastAsia="Calibri" w:hAnsi="Calibri"/>
          <w:sz w:val="22"/>
          <w:szCs w:val="22"/>
        </w:rPr>
      </w:pPr>
      <w:r w:rsidRPr="00DE01F1">
        <w:t xml:space="preserve">SFN mod </w:t>
      </w:r>
      <w:r w:rsidRPr="00DE01F1">
        <w:rPr>
          <w:i/>
          <w:iCs/>
        </w:rPr>
        <w:t>T</w:t>
      </w:r>
      <w:r w:rsidRPr="00DE01F1">
        <w:t xml:space="preserve"> = FLOOR(</w:t>
      </w:r>
      <w:r w:rsidRPr="00DE01F1">
        <w:rPr>
          <w:i/>
          <w:iCs/>
        </w:rPr>
        <w:t>Offset</w:t>
      </w:r>
      <w:r w:rsidRPr="00DE01F1">
        <w:t>/10);</w:t>
      </w:r>
    </w:p>
    <w:p w14:paraId="1A71483C" w14:textId="77777777" w:rsidR="00E87B0A" w:rsidRPr="00DE01F1" w:rsidRDefault="00E87B0A" w:rsidP="00E87B0A">
      <w:r w:rsidRPr="00DE01F1">
        <w:t xml:space="preserve">if the </w:t>
      </w:r>
      <w:r w:rsidRPr="00DE01F1">
        <w:rPr>
          <w:i/>
        </w:rPr>
        <w:t>Periodicity</w:t>
      </w:r>
      <w:r w:rsidRPr="00DE01F1">
        <w:t xml:space="preserve"> is larger than </w:t>
      </w:r>
      <w:r w:rsidRPr="00DE01F1">
        <w:rPr>
          <w:i/>
        </w:rPr>
        <w:t>sf5</w:t>
      </w:r>
      <w:r w:rsidRPr="00DE01F1">
        <w:t>:</w:t>
      </w:r>
    </w:p>
    <w:p w14:paraId="06ECED82" w14:textId="77777777" w:rsidR="00E87B0A" w:rsidRPr="00DE01F1" w:rsidRDefault="00E87B0A" w:rsidP="00E87B0A">
      <w:pPr>
        <w:pStyle w:val="B1"/>
      </w:pPr>
      <w:r w:rsidRPr="00DE01F1">
        <w:t xml:space="preserve">subframe = </w:t>
      </w:r>
      <w:r w:rsidRPr="00DE01F1">
        <w:rPr>
          <w:i/>
          <w:iCs/>
        </w:rPr>
        <w:t>Offset</w:t>
      </w:r>
      <w:r w:rsidRPr="00DE01F1">
        <w:t xml:space="preserve"> mod 10;</w:t>
      </w:r>
    </w:p>
    <w:p w14:paraId="4A60412F" w14:textId="3F3D5938" w:rsidR="00E87B0A" w:rsidRPr="00DE01F1" w:rsidRDefault="00E87B0A" w:rsidP="00E87B0A">
      <w:pPr>
        <w:rPr>
          <w:rFonts w:ascii="Calibri" w:eastAsia="Calibri" w:hAnsi="Calibri"/>
          <w:sz w:val="22"/>
          <w:szCs w:val="22"/>
        </w:rPr>
      </w:pPr>
      <w:r w:rsidRPr="00DE01F1">
        <w:t>else</w:t>
      </w:r>
      <w:ins w:id="74" w:author="Samsung (Seungri Jin)" w:date="2022-05-13T11:36:00Z">
        <w:r>
          <w:t>:</w:t>
        </w:r>
      </w:ins>
      <w:del w:id="75" w:author="Samsung (Seungri Jin)" w:date="2022-05-13T11:36:00Z">
        <w:r w:rsidRPr="00DE01F1" w:rsidDel="00E87B0A">
          <w:delText>;</w:delText>
        </w:r>
      </w:del>
    </w:p>
    <w:p w14:paraId="69B18150" w14:textId="77777777" w:rsidR="00E87B0A" w:rsidRPr="00DE01F1" w:rsidRDefault="00E87B0A" w:rsidP="00E87B0A">
      <w:pPr>
        <w:pStyle w:val="B1"/>
      </w:pPr>
      <w:r w:rsidRPr="00DE01F1">
        <w:t xml:space="preserve">subframe = </w:t>
      </w:r>
      <w:r w:rsidRPr="00DE01F1">
        <w:rPr>
          <w:i/>
        </w:rPr>
        <w:t>Offset</w:t>
      </w:r>
      <w:r w:rsidRPr="00DE01F1">
        <w:t xml:space="preserve"> or (</w:t>
      </w:r>
      <w:r w:rsidRPr="00DE01F1">
        <w:rPr>
          <w:i/>
        </w:rPr>
        <w:t>Offset</w:t>
      </w:r>
      <w:r w:rsidRPr="00DE01F1">
        <w:t xml:space="preserve"> +5);</w:t>
      </w:r>
    </w:p>
    <w:p w14:paraId="59BAC0B7" w14:textId="77777777" w:rsidR="00E87B0A" w:rsidRPr="00DE01F1" w:rsidRDefault="00E87B0A" w:rsidP="00E87B0A">
      <w:pPr>
        <w:rPr>
          <w:rFonts w:ascii="Calibri" w:eastAsia="Calibri" w:hAnsi="Calibri"/>
          <w:sz w:val="22"/>
          <w:szCs w:val="22"/>
        </w:rPr>
      </w:pPr>
      <w:r w:rsidRPr="00DE01F1">
        <w:t xml:space="preserve">with </w:t>
      </w:r>
      <w:r w:rsidRPr="00DE01F1">
        <w:rPr>
          <w:i/>
          <w:iCs/>
        </w:rPr>
        <w:t>T</w:t>
      </w:r>
      <w:r w:rsidRPr="00DE01F1">
        <w:t xml:space="preserve"> = CEIL(</w:t>
      </w:r>
      <w:r w:rsidRPr="00DE01F1">
        <w:rPr>
          <w:i/>
          <w:iCs/>
        </w:rPr>
        <w:t>Periodicity</w:t>
      </w:r>
      <w:r w:rsidRPr="00DE01F1">
        <w:t>/10).</w:t>
      </w:r>
    </w:p>
    <w:p w14:paraId="6C800079" w14:textId="77777777" w:rsidR="00E87B0A" w:rsidRPr="00DE01F1" w:rsidRDefault="00E87B0A" w:rsidP="00E87B0A">
      <w:r w:rsidRPr="00DE01F1">
        <w:t xml:space="preserve">On the concerned frequency, the UE shall not consider </w:t>
      </w:r>
      <w:r w:rsidRPr="00DE01F1">
        <w:rPr>
          <w:rFonts w:eastAsia="Calibri"/>
        </w:rPr>
        <w:t>SS/PBCH block</w:t>
      </w:r>
      <w:r w:rsidRPr="00DE01F1">
        <w:t xml:space="preserve"> transmission in subframes outside the SMTC occasion </w:t>
      </w:r>
      <w:r w:rsidRPr="00DE01F1">
        <w:rPr>
          <w:lang w:eastAsia="zh-CN"/>
        </w:rPr>
        <w:t xml:space="preserve">which lasts for </w:t>
      </w:r>
      <w:r w:rsidRPr="00DE01F1">
        <w:rPr>
          <w:i/>
          <w:lang w:eastAsia="zh-CN"/>
        </w:rPr>
        <w:t>ssb-Duration</w:t>
      </w:r>
      <w:r w:rsidRPr="00DE01F1">
        <w:rPr>
          <w:lang w:eastAsia="zh-CN"/>
        </w:rPr>
        <w:t xml:space="preserve"> </w:t>
      </w:r>
      <w:r w:rsidRPr="00DE01F1">
        <w:t>for measurements including RRM measurements except for SFTD measurement (see TS 36.133 [16], clause 8.1.2.4.25.2 and 8.1.2.4.26.1).</w:t>
      </w:r>
    </w:p>
    <w:p w14:paraId="059F138D" w14:textId="77777777" w:rsidR="00E87B0A" w:rsidRPr="00DE01F1" w:rsidRDefault="00E87B0A" w:rsidP="00E87B0A">
      <w:r w:rsidRPr="00DE01F1">
        <w:t xml:space="preserve">If </w:t>
      </w:r>
      <w:r w:rsidRPr="00DE01F1">
        <w:rPr>
          <w:i/>
        </w:rPr>
        <w:t>smtc2-LP</w:t>
      </w:r>
      <w:r w:rsidRPr="00DE01F1">
        <w:t xml:space="preserve"> is present, for cells indicated in the </w:t>
      </w:r>
      <w:r w:rsidRPr="00DE01F1">
        <w:rPr>
          <w:i/>
        </w:rPr>
        <w:t>pci-List</w:t>
      </w:r>
      <w:r w:rsidRPr="00DE01F1">
        <w:t xml:space="preserve"> parameter in </w:t>
      </w:r>
      <w:r w:rsidRPr="00DE01F1">
        <w:rPr>
          <w:i/>
        </w:rPr>
        <w:t xml:space="preserve">smtc2-LP </w:t>
      </w:r>
      <w:r w:rsidRPr="00DE01F1">
        <w:t xml:space="preserve">for inter-RAT cell reselection, the UE shall setup an additional SS/PBCH block measurement timing configuration (SMTC) in accordance with the received </w:t>
      </w:r>
      <w:r w:rsidRPr="00DE01F1">
        <w:rPr>
          <w:i/>
        </w:rPr>
        <w:t>periodicity</w:t>
      </w:r>
      <w:r w:rsidRPr="00DE01F1">
        <w:t xml:space="preserve"> parameter in the </w:t>
      </w:r>
      <w:r w:rsidRPr="00DE01F1">
        <w:rPr>
          <w:i/>
        </w:rPr>
        <w:t>smtc2-LP</w:t>
      </w:r>
      <w:r w:rsidRPr="00DE01F1">
        <w:t xml:space="preserve"> configuration and use the </w:t>
      </w:r>
      <w:r w:rsidRPr="00DE01F1">
        <w:rPr>
          <w:i/>
        </w:rPr>
        <w:t xml:space="preserve">Offset </w:t>
      </w:r>
      <w:r w:rsidRPr="00DE01F1">
        <w:t xml:space="preserve">(derived from parameter </w:t>
      </w:r>
      <w:r w:rsidRPr="00DE01F1">
        <w:rPr>
          <w:i/>
        </w:rPr>
        <w:t>periodicityAndOffset</w:t>
      </w:r>
      <w:r w:rsidRPr="00DE01F1">
        <w:t xml:space="preserve">) and </w:t>
      </w:r>
      <w:r w:rsidRPr="00DE01F1">
        <w:rPr>
          <w:i/>
          <w:lang w:eastAsia="zh-CN"/>
        </w:rPr>
        <w:t>ssb-</w:t>
      </w:r>
      <w:r w:rsidRPr="00DE01F1">
        <w:rPr>
          <w:i/>
        </w:rPr>
        <w:t>Duration</w:t>
      </w:r>
      <w:r w:rsidRPr="00DE01F1">
        <w:t xml:space="preserve"> parameter from the </w:t>
      </w:r>
      <w:r w:rsidRPr="00DE01F1">
        <w:rPr>
          <w:i/>
        </w:rPr>
        <w:t xml:space="preserve">measTimingConfig </w:t>
      </w:r>
      <w:r w:rsidRPr="00DE01F1">
        <w:t>configuration for that frequency. The first subframe of each SMTC occasion occurs at an SFN and subframe of the NR SpCell or serving cell (for cell reselection) meeting the above condition.</w:t>
      </w:r>
    </w:p>
    <w:p w14:paraId="4C58CFAA" w14:textId="77777777" w:rsidR="00E87B0A" w:rsidRPr="00DE01F1" w:rsidRDefault="00E87B0A" w:rsidP="00E87B0A">
      <w:pPr>
        <w:pStyle w:val="Heading4"/>
      </w:pPr>
      <w:bookmarkStart w:id="76" w:name="_Toc20486978"/>
      <w:bookmarkStart w:id="77" w:name="_Toc29342270"/>
      <w:bookmarkStart w:id="78" w:name="_Toc29343409"/>
      <w:bookmarkStart w:id="79" w:name="_Toc36566661"/>
      <w:bookmarkStart w:id="80" w:name="_Toc36810077"/>
      <w:bookmarkStart w:id="81" w:name="_Toc36846441"/>
      <w:bookmarkStart w:id="82" w:name="_Toc36939094"/>
      <w:bookmarkStart w:id="83" w:name="_Toc37082074"/>
      <w:bookmarkStart w:id="84" w:name="_Toc46480701"/>
      <w:bookmarkStart w:id="85" w:name="_Toc46481935"/>
      <w:bookmarkStart w:id="86" w:name="_Toc46483169"/>
      <w:bookmarkStart w:id="87" w:name="_Toc100825184"/>
      <w:r w:rsidRPr="00DE01F1">
        <w:t>5.6.2.3</w:t>
      </w:r>
      <w:r w:rsidRPr="00DE01F1">
        <w:tab/>
        <w:t xml:space="preserve">Actions related to transmission of </w:t>
      </w:r>
      <w:r w:rsidRPr="00DE01F1">
        <w:rPr>
          <w:i/>
        </w:rPr>
        <w:t>ULInformationTransfer</w:t>
      </w:r>
      <w:r w:rsidRPr="00DE01F1">
        <w:t xml:space="preserve"> message</w:t>
      </w:r>
      <w:bookmarkEnd w:id="76"/>
      <w:bookmarkEnd w:id="77"/>
      <w:bookmarkEnd w:id="78"/>
      <w:bookmarkEnd w:id="79"/>
      <w:bookmarkEnd w:id="80"/>
      <w:bookmarkEnd w:id="81"/>
      <w:bookmarkEnd w:id="82"/>
      <w:bookmarkEnd w:id="83"/>
      <w:bookmarkEnd w:id="84"/>
      <w:bookmarkEnd w:id="85"/>
      <w:bookmarkEnd w:id="86"/>
      <w:bookmarkEnd w:id="87"/>
    </w:p>
    <w:p w14:paraId="06237FB5" w14:textId="77777777" w:rsidR="00E87B0A" w:rsidRPr="00DE01F1" w:rsidRDefault="00E87B0A" w:rsidP="00E87B0A">
      <w:r w:rsidRPr="00DE01F1">
        <w:t xml:space="preserve">The UE shall set the contents of the </w:t>
      </w:r>
      <w:r w:rsidRPr="00DE01F1">
        <w:rPr>
          <w:i/>
        </w:rPr>
        <w:t>ULInformationTransfer</w:t>
      </w:r>
      <w:r w:rsidRPr="00DE01F1">
        <w:t xml:space="preserve"> message as follows:</w:t>
      </w:r>
    </w:p>
    <w:p w14:paraId="1AE6F928" w14:textId="77777777" w:rsidR="00E87B0A" w:rsidRPr="00DE01F1" w:rsidRDefault="00E87B0A" w:rsidP="00E87B0A">
      <w:pPr>
        <w:pStyle w:val="B1"/>
      </w:pPr>
      <w:r w:rsidRPr="00DE01F1">
        <w:t>1&gt;</w:t>
      </w:r>
      <w:r w:rsidRPr="00DE01F1">
        <w:tab/>
        <w:t>if there is a need to transfer NAS information:</w:t>
      </w:r>
    </w:p>
    <w:p w14:paraId="29F12210" w14:textId="77777777" w:rsidR="00E87B0A" w:rsidRPr="00DE01F1" w:rsidRDefault="00E87B0A" w:rsidP="00E87B0A">
      <w:pPr>
        <w:pStyle w:val="B2"/>
      </w:pPr>
      <w:r w:rsidRPr="00DE01F1">
        <w:t>2&gt;</w:t>
      </w:r>
      <w:r w:rsidRPr="00DE01F1">
        <w:tab/>
        <w:t>if the UE is a NB-IoT UE:</w:t>
      </w:r>
    </w:p>
    <w:p w14:paraId="22B491F0" w14:textId="77777777" w:rsidR="00E87B0A" w:rsidRPr="00DE01F1" w:rsidRDefault="00E87B0A" w:rsidP="00E87B0A">
      <w:pPr>
        <w:pStyle w:val="B3"/>
      </w:pPr>
      <w:r w:rsidRPr="00DE01F1">
        <w:t>3&gt;</w:t>
      </w:r>
      <w:r w:rsidRPr="00DE01F1">
        <w:tab/>
        <w:t xml:space="preserve">set the </w:t>
      </w:r>
      <w:r w:rsidRPr="00DE01F1">
        <w:rPr>
          <w:i/>
        </w:rPr>
        <w:t>dedicatedInfoNAS</w:t>
      </w:r>
      <w:r w:rsidRPr="00DE01F1">
        <w:t xml:space="preserve"> to include the information received from upper layers;</w:t>
      </w:r>
    </w:p>
    <w:p w14:paraId="04DB1BDF" w14:textId="77777777" w:rsidR="00E87B0A" w:rsidRDefault="00E87B0A" w:rsidP="00E87B0A">
      <w:pPr>
        <w:pStyle w:val="B2"/>
        <w:rPr>
          <w:ins w:id="88" w:author="Samsung (Seungri Jin)" w:date="2022-05-13T11:37:00Z"/>
        </w:rPr>
      </w:pPr>
      <w:r w:rsidRPr="00DE01F1">
        <w:t>2&gt;</w:t>
      </w:r>
      <w:r w:rsidRPr="00DE01F1">
        <w:tab/>
        <w:t>else</w:t>
      </w:r>
      <w:ins w:id="89" w:author="Samsung (Seungri Jin)" w:date="2022-05-13T11:37:00Z">
        <w:r>
          <w:t>:</w:t>
        </w:r>
      </w:ins>
    </w:p>
    <w:p w14:paraId="044F5AAA" w14:textId="7C5D38B7" w:rsidR="00E87B0A" w:rsidRPr="00DE01F1" w:rsidRDefault="00E87B0A" w:rsidP="00E87B0A">
      <w:pPr>
        <w:pStyle w:val="B3"/>
      </w:pPr>
      <w:ins w:id="90" w:author="Samsung (Seungri Jin)" w:date="2022-05-13T11:37:00Z">
        <w:r>
          <w:t>3&gt;</w:t>
        </w:r>
        <w:r>
          <w:tab/>
        </w:r>
      </w:ins>
      <w:del w:id="91" w:author="Samsung (Seungri Jin)" w:date="2022-05-13T11:37:00Z">
        <w:r w:rsidRPr="00DE01F1" w:rsidDel="00E87B0A">
          <w:delText>,</w:delText>
        </w:r>
      </w:del>
      <w:r w:rsidRPr="00DE01F1">
        <w:t xml:space="preserve"> set the </w:t>
      </w:r>
      <w:r w:rsidRPr="00E87B0A">
        <w:rPr>
          <w:i/>
        </w:rPr>
        <w:t>dedicatedInfoType</w:t>
      </w:r>
      <w:r w:rsidRPr="00DE01F1">
        <w:t xml:space="preserve"> to include the </w:t>
      </w:r>
      <w:r w:rsidRPr="00E87B0A">
        <w:rPr>
          <w:i/>
        </w:rPr>
        <w:t>dedicatedInfoNAS</w:t>
      </w:r>
      <w:r w:rsidRPr="00DE01F1">
        <w:t>;</w:t>
      </w:r>
    </w:p>
    <w:p w14:paraId="7355E141" w14:textId="77777777" w:rsidR="00E87B0A" w:rsidRPr="00DE01F1" w:rsidRDefault="00E87B0A" w:rsidP="00E87B0A">
      <w:pPr>
        <w:pStyle w:val="B1"/>
      </w:pPr>
      <w:r w:rsidRPr="00DE01F1">
        <w:t>1&gt;</w:t>
      </w:r>
      <w:r w:rsidRPr="00DE01F1">
        <w:tab/>
        <w:t>if there is a need to transfer CDMA2000 1XRTT information:</w:t>
      </w:r>
    </w:p>
    <w:p w14:paraId="40AF6EFA"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dedicatedInfoCDMA2000-1XRTT</w:t>
      </w:r>
      <w:r w:rsidRPr="00DE01F1">
        <w:t>;</w:t>
      </w:r>
    </w:p>
    <w:p w14:paraId="25414A1C" w14:textId="77777777" w:rsidR="00E87B0A" w:rsidRPr="00DE01F1" w:rsidRDefault="00E87B0A" w:rsidP="00E87B0A">
      <w:pPr>
        <w:pStyle w:val="B1"/>
      </w:pPr>
      <w:r w:rsidRPr="00DE01F1">
        <w:t>1&gt;</w:t>
      </w:r>
      <w:r w:rsidRPr="00DE01F1">
        <w:tab/>
        <w:t>if there is a need to transfer CDMA2000 HRPD information:</w:t>
      </w:r>
    </w:p>
    <w:p w14:paraId="54C4CD1E" w14:textId="77777777" w:rsidR="00E87B0A" w:rsidRPr="00DE01F1" w:rsidRDefault="00E87B0A" w:rsidP="00E87B0A">
      <w:pPr>
        <w:pStyle w:val="B2"/>
      </w:pPr>
      <w:r w:rsidRPr="00DE01F1">
        <w:t>2&gt;</w:t>
      </w:r>
      <w:r w:rsidRPr="00DE01F1">
        <w:tab/>
        <w:t xml:space="preserve">set the </w:t>
      </w:r>
      <w:r w:rsidRPr="00DE01F1">
        <w:rPr>
          <w:i/>
        </w:rPr>
        <w:t>dedicatedInfoType</w:t>
      </w:r>
      <w:r w:rsidRPr="00DE01F1">
        <w:t xml:space="preserve"> to include the </w:t>
      </w:r>
      <w:r w:rsidRPr="00DE01F1">
        <w:rPr>
          <w:i/>
        </w:rPr>
        <w:t>dedicatedInfoCDMA2000-HRPD</w:t>
      </w:r>
      <w:r w:rsidRPr="00DE01F1">
        <w:t>;</w:t>
      </w:r>
    </w:p>
    <w:p w14:paraId="1CFDD38A" w14:textId="77777777" w:rsidR="00E87B0A" w:rsidRPr="00DE01F1" w:rsidRDefault="00E87B0A" w:rsidP="00E87B0A">
      <w:pPr>
        <w:pStyle w:val="B1"/>
      </w:pPr>
      <w:r w:rsidRPr="00DE01F1">
        <w:t>1&gt;</w:t>
      </w:r>
      <w:r w:rsidRPr="00DE01F1">
        <w:tab/>
        <w:t>upon RRC connection establishment, if UE supports the Control Plane CIoT EPS/5GS optimisation and UE does not need UL gaps during continuous uplink transmission:</w:t>
      </w:r>
    </w:p>
    <w:p w14:paraId="50A90E3A" w14:textId="77777777" w:rsidR="00E87B0A" w:rsidRPr="00DE01F1" w:rsidRDefault="00E87B0A" w:rsidP="00E87B0A">
      <w:pPr>
        <w:pStyle w:val="B2"/>
      </w:pPr>
      <w:r w:rsidRPr="00DE01F1">
        <w:t>2&gt;</w:t>
      </w:r>
      <w:r w:rsidRPr="00DE01F1">
        <w:tab/>
        <w:t xml:space="preserve">configure lower layers to stop using UL gaps during continuous uplink transmission in FDD for </w:t>
      </w:r>
      <w:r w:rsidRPr="00DE01F1">
        <w:rPr>
          <w:i/>
        </w:rPr>
        <w:t>ULInformationTransfer</w:t>
      </w:r>
      <w:r w:rsidRPr="00DE01F1">
        <w:t xml:space="preserve"> message and subsequent uplink transmission in RRC_CONNECTED except for UL transmissions as specified in TS 36.211 [21];</w:t>
      </w:r>
    </w:p>
    <w:p w14:paraId="0093B0A6" w14:textId="77777777" w:rsidR="00E87B0A" w:rsidRPr="00DE01F1" w:rsidRDefault="00E87B0A" w:rsidP="00E87B0A">
      <w:pPr>
        <w:pStyle w:val="B1"/>
      </w:pPr>
      <w:r w:rsidRPr="00DE01F1">
        <w:t>1&gt;</w:t>
      </w:r>
      <w:r w:rsidRPr="00DE01F1">
        <w:tab/>
        <w:t>if there is a need to transfer F1</w:t>
      </w:r>
      <w:r w:rsidRPr="00DE01F1">
        <w:rPr>
          <w:rFonts w:eastAsia="SimSun"/>
          <w:lang w:eastAsia="zh-CN"/>
        </w:rPr>
        <w:t>-C</w:t>
      </w:r>
      <w:r w:rsidRPr="00DE01F1">
        <w:t xml:space="preserve"> </w:t>
      </w:r>
      <w:r w:rsidRPr="00DE01F1">
        <w:rPr>
          <w:rFonts w:eastAsia="SimSun"/>
          <w:lang w:eastAsia="zh-CN"/>
        </w:rPr>
        <w:t>related</w:t>
      </w:r>
      <w:r w:rsidRPr="00DE01F1">
        <w:t xml:space="preserve"> information (applies only to IAB-MT):</w:t>
      </w:r>
    </w:p>
    <w:p w14:paraId="3CEC8129" w14:textId="77777777" w:rsidR="00E87B0A" w:rsidRPr="00DE01F1" w:rsidRDefault="00E87B0A" w:rsidP="00E87B0A">
      <w:pPr>
        <w:pStyle w:val="B2"/>
      </w:pPr>
      <w:r w:rsidRPr="00DE01F1">
        <w:t>2&gt;</w:t>
      </w:r>
      <w:r w:rsidRPr="00DE01F1">
        <w:tab/>
        <w:t xml:space="preserve">include the </w:t>
      </w:r>
      <w:r w:rsidRPr="00DE01F1">
        <w:rPr>
          <w:i/>
        </w:rPr>
        <w:t>dedicatedInfoF1c</w:t>
      </w:r>
      <w:r w:rsidRPr="00DE01F1">
        <w:t>;</w:t>
      </w:r>
    </w:p>
    <w:p w14:paraId="5823C5DB" w14:textId="77777777" w:rsidR="00E87B0A" w:rsidRPr="00DE01F1" w:rsidRDefault="00E87B0A" w:rsidP="00E87B0A">
      <w:pPr>
        <w:pStyle w:val="B1"/>
      </w:pPr>
      <w:r w:rsidRPr="00DE01F1">
        <w:t>1&gt;</w:t>
      </w:r>
      <w:r w:rsidRPr="00DE01F1">
        <w:tab/>
        <w:t xml:space="preserve">submit the </w:t>
      </w:r>
      <w:r w:rsidRPr="00DE01F1">
        <w:rPr>
          <w:i/>
        </w:rPr>
        <w:t>ULInformationTransfer</w:t>
      </w:r>
      <w:r w:rsidRPr="00DE01F1">
        <w:t xml:space="preserve"> message to lower layers for transmission, upon which the procedure ends;</w:t>
      </w:r>
    </w:p>
    <w:p w14:paraId="5721DF2D" w14:textId="77777777" w:rsidR="00AA6503" w:rsidRPr="00DE01F1" w:rsidRDefault="00AA6503" w:rsidP="00AA6503">
      <w:pPr>
        <w:pStyle w:val="Heading4"/>
        <w:ind w:left="0" w:firstLine="0"/>
      </w:pPr>
      <w:bookmarkStart w:id="92" w:name="_Toc20486988"/>
      <w:bookmarkStart w:id="93" w:name="_Toc29342280"/>
      <w:bookmarkStart w:id="94" w:name="_Toc29343419"/>
      <w:bookmarkStart w:id="95" w:name="_Toc36566671"/>
      <w:bookmarkStart w:id="96" w:name="_Toc36810087"/>
      <w:bookmarkStart w:id="97" w:name="_Toc36846451"/>
      <w:bookmarkStart w:id="98" w:name="_Toc36939104"/>
      <w:bookmarkStart w:id="99" w:name="_Toc37082084"/>
      <w:bookmarkStart w:id="100" w:name="_Toc46480711"/>
      <w:bookmarkStart w:id="101" w:name="_Toc46481945"/>
      <w:bookmarkStart w:id="102" w:name="_Toc46483179"/>
      <w:bookmarkStart w:id="103" w:name="_Toc100825194"/>
      <w:r w:rsidRPr="00DE01F1">
        <w:t>5.6.3.3</w:t>
      </w:r>
      <w:r w:rsidRPr="00DE01F1">
        <w:tab/>
        <w:t xml:space="preserve">Reception of the </w:t>
      </w:r>
      <w:r w:rsidRPr="00DE01F1">
        <w:rPr>
          <w:i/>
        </w:rPr>
        <w:t>UECapabilityEnquiry</w:t>
      </w:r>
      <w:r w:rsidRPr="00DE01F1">
        <w:t xml:space="preserve"> by the UE</w:t>
      </w:r>
      <w:bookmarkEnd w:id="92"/>
      <w:bookmarkEnd w:id="93"/>
      <w:bookmarkEnd w:id="94"/>
      <w:bookmarkEnd w:id="95"/>
      <w:bookmarkEnd w:id="96"/>
      <w:bookmarkEnd w:id="97"/>
      <w:bookmarkEnd w:id="98"/>
      <w:bookmarkEnd w:id="99"/>
      <w:bookmarkEnd w:id="100"/>
      <w:bookmarkEnd w:id="101"/>
      <w:bookmarkEnd w:id="102"/>
      <w:bookmarkEnd w:id="103"/>
    </w:p>
    <w:p w14:paraId="497B9917" w14:textId="77777777" w:rsidR="00AA6503" w:rsidRPr="00DE01F1" w:rsidRDefault="00AA6503" w:rsidP="00AA6503">
      <w:r w:rsidRPr="00DE01F1">
        <w:t>The UE shall:</w:t>
      </w:r>
    </w:p>
    <w:p w14:paraId="25ACD5BB" w14:textId="77777777" w:rsidR="00AA6503" w:rsidRPr="00DE01F1" w:rsidRDefault="00AA6503" w:rsidP="00AA6503">
      <w:pPr>
        <w:pStyle w:val="B1"/>
      </w:pPr>
      <w:r w:rsidRPr="00DE01F1">
        <w:t>1&gt;</w:t>
      </w:r>
      <w:r w:rsidRPr="00DE01F1">
        <w:tab/>
        <w:t xml:space="preserve">for NB-IoT, set the contents of </w:t>
      </w:r>
      <w:r w:rsidRPr="00DE01F1">
        <w:rPr>
          <w:i/>
        </w:rPr>
        <w:t>UECapabilityInformation</w:t>
      </w:r>
      <w:r w:rsidRPr="00DE01F1">
        <w:t xml:space="preserve"> message as follows:</w:t>
      </w:r>
    </w:p>
    <w:p w14:paraId="7290409F" w14:textId="77777777" w:rsidR="00AA6503" w:rsidRPr="00DE01F1" w:rsidRDefault="00AA6503" w:rsidP="00AA6503">
      <w:pPr>
        <w:pStyle w:val="B2"/>
      </w:pPr>
      <w:r w:rsidRPr="00DE01F1">
        <w:t>2&gt;</w:t>
      </w:r>
      <w:r w:rsidRPr="00DE01F1">
        <w:tab/>
        <w:t xml:space="preserve">include the </w:t>
      </w:r>
      <w:r w:rsidRPr="00DE01F1">
        <w:rPr>
          <w:iCs/>
        </w:rPr>
        <w:t>UE Radio Access Capability Parameters</w:t>
      </w:r>
      <w:r w:rsidRPr="00DE01F1">
        <w:t xml:space="preserve"> within the </w:t>
      </w:r>
      <w:r w:rsidRPr="00DE01F1">
        <w:rPr>
          <w:i/>
        </w:rPr>
        <w:t>ue-Capability</w:t>
      </w:r>
      <w:r w:rsidRPr="00DE01F1">
        <w:t>;</w:t>
      </w:r>
    </w:p>
    <w:p w14:paraId="230BFDDD" w14:textId="77777777" w:rsidR="00AA6503" w:rsidRPr="00DE01F1" w:rsidRDefault="00AA6503" w:rsidP="00AA6503">
      <w:pPr>
        <w:pStyle w:val="B2"/>
      </w:pPr>
      <w:r w:rsidRPr="00DE01F1">
        <w:t>2&gt;</w:t>
      </w:r>
      <w:r w:rsidRPr="00DE01F1">
        <w:tab/>
        <w:t xml:space="preserve">include </w:t>
      </w:r>
      <w:r w:rsidRPr="00DE01F1">
        <w:rPr>
          <w:i/>
        </w:rPr>
        <w:t>ue-RadioPagingInfo</w:t>
      </w:r>
      <w:r w:rsidRPr="00DE01F1">
        <w:t>;</w:t>
      </w:r>
    </w:p>
    <w:p w14:paraId="1E16C28E"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6A328F0F" w14:textId="77777777" w:rsidR="00AA6503" w:rsidRPr="00DE01F1" w:rsidRDefault="00AA6503" w:rsidP="00AA6503">
      <w:pPr>
        <w:pStyle w:val="B1"/>
      </w:pPr>
      <w:r w:rsidRPr="00DE01F1">
        <w:t>1&gt;</w:t>
      </w:r>
      <w:r w:rsidRPr="00DE01F1">
        <w:tab/>
        <w:t xml:space="preserve">else, set the contents of </w:t>
      </w:r>
      <w:r w:rsidRPr="00DE01F1">
        <w:rPr>
          <w:i/>
        </w:rPr>
        <w:t>UECapabilityInformation</w:t>
      </w:r>
      <w:r w:rsidRPr="00DE01F1">
        <w:t xml:space="preserve"> message as follows:</w:t>
      </w:r>
    </w:p>
    <w:p w14:paraId="30A72B9C"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w:t>
      </w:r>
      <w:r w:rsidRPr="00DE01F1">
        <w:t>:</w:t>
      </w:r>
    </w:p>
    <w:p w14:paraId="1840CE80" w14:textId="77777777" w:rsidR="00AA6503" w:rsidRPr="00DE01F1" w:rsidRDefault="00AA6503" w:rsidP="00AA6503">
      <w:pPr>
        <w:pStyle w:val="B3"/>
      </w:pPr>
      <w:r w:rsidRPr="00DE01F1">
        <w:t>3&gt;</w:t>
      </w:r>
      <w:r w:rsidRPr="00DE01F1">
        <w:tab/>
        <w:t xml:space="preserve">include the </w:t>
      </w:r>
      <w:r w:rsidRPr="00DE01F1">
        <w:rPr>
          <w:i/>
        </w:rPr>
        <w:t>UE-EUTRA-Capability</w:t>
      </w:r>
      <w:r w:rsidRPr="00DE01F1">
        <w:t xml:space="preserve"> within a </w:t>
      </w:r>
      <w:r w:rsidRPr="00DE01F1">
        <w:rPr>
          <w:i/>
        </w:rPr>
        <w:t>ue-CapabilityRAT-Container</w:t>
      </w:r>
      <w:r w:rsidRPr="00DE01F1">
        <w:t xml:space="preserve"> and with the </w:t>
      </w:r>
      <w:r w:rsidRPr="00DE01F1">
        <w:rPr>
          <w:i/>
        </w:rPr>
        <w:t>rat-Type</w:t>
      </w:r>
      <w:r w:rsidRPr="00DE01F1">
        <w:t xml:space="preserve"> set to </w:t>
      </w:r>
      <w:r w:rsidRPr="00DE01F1">
        <w:rPr>
          <w:i/>
        </w:rPr>
        <w:t>eutra</w:t>
      </w:r>
      <w:r w:rsidRPr="00DE01F1">
        <w:t>;</w:t>
      </w:r>
    </w:p>
    <w:p w14:paraId="093EBB47" w14:textId="77777777" w:rsidR="00AA6503" w:rsidRPr="00DE01F1" w:rsidRDefault="00AA6503" w:rsidP="00AA6503">
      <w:pPr>
        <w:pStyle w:val="B3"/>
      </w:pPr>
      <w:r w:rsidRPr="00DE01F1">
        <w:t>3&gt;</w:t>
      </w:r>
      <w:r w:rsidRPr="00DE01F1">
        <w:tab/>
        <w:t>if the UE supports FDD and TDD:</w:t>
      </w:r>
    </w:p>
    <w:p w14:paraId="46A33DCD"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both FDD and TDD (i.e. functionality supported by both modes);</w:t>
      </w:r>
    </w:p>
    <w:p w14:paraId="7F86C559" w14:textId="77777777" w:rsidR="00AA6503" w:rsidRPr="00DE01F1" w:rsidRDefault="00AA6503" w:rsidP="00AA6503">
      <w:pPr>
        <w:pStyle w:val="B4"/>
      </w:pPr>
      <w:r w:rsidRPr="00DE01F1">
        <w:t>4&gt;</w:t>
      </w:r>
      <w:r w:rsidRPr="00DE01F1">
        <w:tab/>
        <w:t>if (some of) the UE capability fields have a different value for FDD and TDD:</w:t>
      </w:r>
    </w:p>
    <w:p w14:paraId="704DEC67" w14:textId="77777777" w:rsidR="00AA6503" w:rsidRPr="00DE01F1" w:rsidRDefault="00AA6503" w:rsidP="00AA6503">
      <w:pPr>
        <w:pStyle w:val="B5"/>
      </w:pPr>
      <w:r w:rsidRPr="00DE01F1">
        <w:t>5&gt;</w:t>
      </w:r>
      <w:r w:rsidRPr="00DE01F1">
        <w:tab/>
        <w:t xml:space="preserve">if for FDD, the UE supports additional functionality compared to what is indicated by the previous fields of </w:t>
      </w:r>
      <w:r w:rsidRPr="00DE01F1">
        <w:rPr>
          <w:i/>
        </w:rPr>
        <w:t>UECapabilityInformation</w:t>
      </w:r>
      <w:r w:rsidRPr="00DE01F1">
        <w:t>:</w:t>
      </w:r>
    </w:p>
    <w:p w14:paraId="78731C08" w14:textId="77777777" w:rsidR="00AA6503" w:rsidRPr="00DE01F1" w:rsidRDefault="00AA6503" w:rsidP="00AA6503">
      <w:pPr>
        <w:pStyle w:val="B6"/>
      </w:pPr>
      <w:r w:rsidRPr="00DE01F1">
        <w:t>6&gt;</w:t>
      </w:r>
      <w:r w:rsidRPr="00DE01F1">
        <w:tab/>
        <w:t xml:space="preserve">include field </w:t>
      </w:r>
      <w:r w:rsidRPr="00DE01F1">
        <w:rPr>
          <w:i/>
        </w:rPr>
        <w:t>fdd-Add-UE-EUTRA-Capabilities</w:t>
      </w:r>
      <w:r w:rsidRPr="00DE01F1">
        <w:t xml:space="preserve"> and set it to include fields reflecting the additional functionality applicable for FDD;</w:t>
      </w:r>
    </w:p>
    <w:p w14:paraId="73075F68" w14:textId="77777777" w:rsidR="00AA6503" w:rsidRPr="00DE01F1" w:rsidRDefault="00AA6503" w:rsidP="00AA6503">
      <w:pPr>
        <w:pStyle w:val="B5"/>
      </w:pPr>
      <w:r w:rsidRPr="00DE01F1">
        <w:t>5&gt;</w:t>
      </w:r>
      <w:r w:rsidRPr="00DE01F1">
        <w:tab/>
        <w:t xml:space="preserve">if for TDD, the UE supports additional functionality compared to what is indicated by the previous fields of </w:t>
      </w:r>
      <w:r w:rsidRPr="00DE01F1">
        <w:rPr>
          <w:i/>
        </w:rPr>
        <w:t>UECapabilityInformation</w:t>
      </w:r>
      <w:r w:rsidRPr="00DE01F1">
        <w:t>:</w:t>
      </w:r>
    </w:p>
    <w:p w14:paraId="7CE40666" w14:textId="77777777" w:rsidR="00AA6503" w:rsidRPr="00DE01F1" w:rsidRDefault="00AA6503" w:rsidP="00AA6503">
      <w:pPr>
        <w:pStyle w:val="B6"/>
      </w:pPr>
      <w:r w:rsidRPr="00DE01F1">
        <w:t>6&gt;</w:t>
      </w:r>
      <w:r w:rsidRPr="00DE01F1">
        <w:tab/>
        <w:t xml:space="preserve">include field </w:t>
      </w:r>
      <w:r w:rsidRPr="00DE01F1">
        <w:rPr>
          <w:i/>
        </w:rPr>
        <w:t>tdd-Add-UE-EUTRA-Capabilities</w:t>
      </w:r>
      <w:r w:rsidRPr="00DE01F1">
        <w:t xml:space="preserve"> and set it to include fields reflecting the additional functionality applicable for TDD;</w:t>
      </w:r>
    </w:p>
    <w:p w14:paraId="52D66D5E" w14:textId="77777777" w:rsidR="00AA6503" w:rsidRPr="00DE01F1" w:rsidRDefault="00AA6503" w:rsidP="00AA6503">
      <w:pPr>
        <w:pStyle w:val="NO"/>
        <w:tabs>
          <w:tab w:val="left" w:pos="450"/>
        </w:tabs>
        <w:spacing w:after="60"/>
      </w:pPr>
      <w:r w:rsidRPr="00DE01F1">
        <w:t>NOTE 1:</w:t>
      </w:r>
      <w:r w:rsidRPr="00DE01F1">
        <w:tab/>
        <w:t xml:space="preserve">The UE includes fields of </w:t>
      </w:r>
      <w:r w:rsidRPr="00DE01F1">
        <w:rPr>
          <w:i/>
        </w:rPr>
        <w:t>XDD-Add-UE-EUTRA-Capabilities</w:t>
      </w:r>
      <w:r w:rsidRPr="00DE01F1">
        <w:t xml:space="preserve"> in accordance with the following:</w:t>
      </w:r>
    </w:p>
    <w:p w14:paraId="072E81CC" w14:textId="77777777" w:rsidR="00AA6503" w:rsidRPr="00DE01F1" w:rsidRDefault="00AA6503" w:rsidP="00AA6503">
      <w:pPr>
        <w:pStyle w:val="B4"/>
        <w:spacing w:after="60"/>
      </w:pPr>
      <w:r w:rsidRPr="00DE01F1">
        <w:t>-</w:t>
      </w:r>
      <w:r w:rsidRPr="00DE01F1">
        <w:tab/>
        <w:t xml:space="preserve">The field is included only if one or more of its sub-fields (or bits in the feature group indicators string) has a value that is different compared to the value signalled elsewhere within </w:t>
      </w:r>
      <w:r w:rsidRPr="00DE01F1">
        <w:rPr>
          <w:i/>
        </w:rPr>
        <w:t>UE-EUTRA-Capability</w:t>
      </w:r>
      <w:r w:rsidRPr="00DE01F1">
        <w:t>;</w:t>
      </w:r>
    </w:p>
    <w:p w14:paraId="1E363000" w14:textId="77777777" w:rsidR="00AA6503" w:rsidRPr="00DE01F1" w:rsidRDefault="00AA6503" w:rsidP="00AA6503">
      <w:pPr>
        <w:pStyle w:val="B5"/>
        <w:spacing w:after="60"/>
      </w:pPr>
      <w:r w:rsidRPr="00DE01F1">
        <w:t xml:space="preserve">(this value signalled elsewhere is also referred to as the </w:t>
      </w:r>
      <w:r w:rsidRPr="00DE01F1">
        <w:rPr>
          <w:i/>
        </w:rPr>
        <w:t>Common value</w:t>
      </w:r>
      <w:r w:rsidRPr="00DE01F1">
        <w:t>, that is supported for both XDD modes)</w:t>
      </w:r>
    </w:p>
    <w:p w14:paraId="1FDC2F04" w14:textId="77777777" w:rsidR="00AA6503" w:rsidRPr="00DE01F1" w:rsidRDefault="00AA6503" w:rsidP="00AA6503">
      <w:pPr>
        <w:pStyle w:val="B4"/>
        <w:spacing w:after="60"/>
      </w:pPr>
      <w:r w:rsidRPr="00DE01F1">
        <w:t>-</w:t>
      </w:r>
      <w:r w:rsidRPr="00DE01F1">
        <w:tab/>
        <w:t xml:space="preserve">For the fields that are included in </w:t>
      </w:r>
      <w:r w:rsidRPr="00DE01F1">
        <w:rPr>
          <w:i/>
        </w:rPr>
        <w:t>XDD-Add-UE-EUTRA-Capabilities</w:t>
      </w:r>
      <w:r w:rsidRPr="00DE01F1">
        <w:t>, the UE sets:</w:t>
      </w:r>
    </w:p>
    <w:p w14:paraId="5D047D13" w14:textId="77777777" w:rsidR="00AA6503" w:rsidRPr="00DE01F1" w:rsidRDefault="00AA6503" w:rsidP="00AA6503">
      <w:pPr>
        <w:pStyle w:val="B5"/>
        <w:spacing w:after="60"/>
      </w:pPr>
      <w:r w:rsidRPr="00DE01F1">
        <w:t>-</w:t>
      </w:r>
      <w:r w:rsidRPr="00DE01F1">
        <w:tab/>
        <w:t xml:space="preserve">the sub-fields (or bits in the feature group indicators string) that are not allowed to be different to the same value as the </w:t>
      </w:r>
      <w:r w:rsidRPr="00DE01F1">
        <w:rPr>
          <w:i/>
        </w:rPr>
        <w:t>Common value</w:t>
      </w:r>
      <w:r w:rsidRPr="00DE01F1">
        <w:t>;</w:t>
      </w:r>
    </w:p>
    <w:p w14:paraId="103F2CD4" w14:textId="77777777" w:rsidR="00AA6503" w:rsidRPr="00DE01F1" w:rsidRDefault="00AA6503" w:rsidP="00AA6503">
      <w:pPr>
        <w:pStyle w:val="B5"/>
      </w:pPr>
      <w:r w:rsidRPr="00DE01F1">
        <w:t>-</w:t>
      </w:r>
      <w:r w:rsidRPr="00DE01F1">
        <w:tab/>
        <w:t xml:space="preserve">the sub-fields (or bits in the feature group indicators string) that are allowed to be different to a value indicating at least the same functionality as indicated by the </w:t>
      </w:r>
      <w:r w:rsidRPr="00DE01F1">
        <w:rPr>
          <w:i/>
        </w:rPr>
        <w:t>Common value</w:t>
      </w:r>
      <w:r w:rsidRPr="00DE01F1">
        <w:t>;</w:t>
      </w:r>
    </w:p>
    <w:p w14:paraId="62A77C35" w14:textId="77777777" w:rsidR="00AA6503" w:rsidRPr="00DE01F1" w:rsidRDefault="00AA6503" w:rsidP="00AA6503">
      <w:pPr>
        <w:pStyle w:val="B3"/>
      </w:pPr>
      <w:r w:rsidRPr="00DE01F1">
        <w:t>3&gt;</w:t>
      </w:r>
      <w:r w:rsidRPr="00DE01F1">
        <w:tab/>
        <w:t>else (UE supports single xDD mode):</w:t>
      </w:r>
    </w:p>
    <w:p w14:paraId="4E54EA20" w14:textId="77777777" w:rsidR="00AA6503" w:rsidRPr="00DE01F1" w:rsidRDefault="00AA6503" w:rsidP="00AA6503">
      <w:pPr>
        <w:pStyle w:val="B4"/>
      </w:pPr>
      <w:r w:rsidRPr="00DE01F1">
        <w:t>4&gt;</w:t>
      </w:r>
      <w:r w:rsidRPr="00DE01F1">
        <w:tab/>
        <w:t xml:space="preserve">set all fields of </w:t>
      </w:r>
      <w:r w:rsidRPr="00DE01F1">
        <w:rPr>
          <w:i/>
        </w:rPr>
        <w:t>UECapabilityInformation</w:t>
      </w:r>
      <w:r w:rsidRPr="00DE01F1">
        <w:t xml:space="preserve">, except field </w:t>
      </w:r>
      <w:r w:rsidRPr="00DE01F1">
        <w:rPr>
          <w:i/>
        </w:rPr>
        <w:t>fdd-Add-UE-EUTRA-Capabilities</w:t>
      </w:r>
      <w:r w:rsidRPr="00DE01F1">
        <w:t xml:space="preserve"> and </w:t>
      </w:r>
      <w:r w:rsidRPr="00DE01F1">
        <w:rPr>
          <w:i/>
        </w:rPr>
        <w:t>tdd-Add-UE-EUTRA-Capabilities</w:t>
      </w:r>
      <w:r w:rsidRPr="00DE01F1">
        <w:t xml:space="preserve"> (including their sub-fields), to include the values applicable for the xDD mode supported by the UE;</w:t>
      </w:r>
    </w:p>
    <w:p w14:paraId="2AA6A48B" w14:textId="77777777" w:rsidR="00AA6503" w:rsidRPr="00DE01F1" w:rsidRDefault="00AA6503" w:rsidP="00AA6503">
      <w:pPr>
        <w:pStyle w:val="B3"/>
      </w:pPr>
      <w:r w:rsidRPr="00DE01F1">
        <w:t>3&gt;</w:t>
      </w:r>
      <w:r w:rsidRPr="00DE01F1">
        <w:tab/>
        <w:t xml:space="preserve">compile a list of band combinations, candidate for inclusion in the </w:t>
      </w:r>
      <w:r w:rsidRPr="00DE01F1">
        <w:rPr>
          <w:i/>
        </w:rPr>
        <w:t>UECapabilityInformation</w:t>
      </w:r>
      <w:r w:rsidRPr="00DE01F1">
        <w:t xml:space="preserve"> message, comprising of band combinations supported by the UE according to the following priority order (i.e. listed in order of decreasing priority):</w:t>
      </w:r>
    </w:p>
    <w:p w14:paraId="560336F2" w14:textId="77777777" w:rsidR="00AA6503" w:rsidRPr="00DE01F1" w:rsidRDefault="00AA6503" w:rsidP="00AA6503">
      <w:pPr>
        <w:pStyle w:val="B4"/>
      </w:pPr>
      <w:r w:rsidRPr="00DE01F1">
        <w:t>4&gt;</w:t>
      </w:r>
      <w:r w:rsidRPr="00DE01F1">
        <w:tab/>
        <w:t>include all non-CA bands, regardless of whether UE supports carrier aggregation, only:</w:t>
      </w:r>
    </w:p>
    <w:p w14:paraId="545FC292" w14:textId="77777777" w:rsidR="00AA6503" w:rsidRPr="00DE01F1" w:rsidRDefault="00AA6503" w:rsidP="00AA6503">
      <w:pPr>
        <w:pStyle w:val="B5"/>
      </w:pPr>
      <w:r w:rsidRPr="00DE01F1">
        <w:t>-</w:t>
      </w:r>
      <w:r w:rsidRPr="00DE01F1">
        <w:tab/>
        <w:t xml:space="preserve">if the UE includes </w:t>
      </w:r>
      <w:r w:rsidRPr="00DE01F1">
        <w:rPr>
          <w:i/>
        </w:rPr>
        <w:t>ue-Category-v1020</w:t>
      </w:r>
      <w:r w:rsidRPr="00DE01F1">
        <w:t xml:space="preserve"> (i.e. indicating category 6 to 8); or</w:t>
      </w:r>
    </w:p>
    <w:p w14:paraId="78B84103" w14:textId="77777777" w:rsidR="00AA6503" w:rsidRPr="00DE01F1" w:rsidRDefault="00AA6503" w:rsidP="00AA6503">
      <w:pPr>
        <w:pStyle w:val="B5"/>
      </w:pPr>
      <w:r w:rsidRPr="00DE01F1">
        <w:t>-</w:t>
      </w:r>
      <w:r w:rsidRPr="00DE01F1">
        <w:tab/>
        <w:t>if for at least one of the non-CA bands, the UE supports more MIMO layers with TM9 and TM10 than implied by the UE category; or</w:t>
      </w:r>
    </w:p>
    <w:p w14:paraId="4FA31875" w14:textId="77777777" w:rsidR="00AA6503" w:rsidRPr="00DE01F1" w:rsidRDefault="00AA6503" w:rsidP="00AA6503">
      <w:pPr>
        <w:pStyle w:val="B5"/>
      </w:pPr>
      <w:r w:rsidRPr="00DE01F1">
        <w:t>-</w:t>
      </w:r>
      <w:r w:rsidRPr="00DE01F1">
        <w:tab/>
        <w:t>if the UE supports TM10 with one or more CSI processes; or</w:t>
      </w:r>
    </w:p>
    <w:p w14:paraId="3EEE30D2" w14:textId="77777777" w:rsidR="00AA6503" w:rsidRPr="00DE01F1" w:rsidRDefault="00AA6503" w:rsidP="00AA6503">
      <w:pPr>
        <w:pStyle w:val="B5"/>
      </w:pPr>
      <w:r w:rsidRPr="00DE01F1">
        <w:t>-</w:t>
      </w:r>
      <w:r w:rsidRPr="00DE01F1">
        <w:tab/>
        <w:t>if the UE supports 1024QAM in DL;</w:t>
      </w:r>
    </w:p>
    <w:p w14:paraId="52D3CCD8"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2664B2B" w14:textId="77777777" w:rsidR="00AA6503" w:rsidRPr="00DE01F1" w:rsidRDefault="00AA6503" w:rsidP="00AA6503">
      <w:pPr>
        <w:pStyle w:val="B5"/>
      </w:pPr>
      <w:r w:rsidRPr="00DE01F1">
        <w:t>5&gt;</w:t>
      </w:r>
      <w:r w:rsidRPr="00DE01F1">
        <w:tab/>
        <w:t xml:space="preserve">include all 2DL+1UL CA band combinations, only consisting of bands included in </w:t>
      </w:r>
      <w:r w:rsidRPr="00DE01F1">
        <w:rPr>
          <w:i/>
        </w:rPr>
        <w:t>requestedFrequencyBands</w:t>
      </w:r>
      <w:r w:rsidRPr="00DE01F1">
        <w:t>;</w:t>
      </w:r>
    </w:p>
    <w:p w14:paraId="495E7C26" w14:textId="77777777" w:rsidR="00AA6503" w:rsidRPr="00DE01F1" w:rsidRDefault="00AA6503" w:rsidP="00AA6503">
      <w:pPr>
        <w:pStyle w:val="B5"/>
      </w:pPr>
      <w:r w:rsidRPr="00DE01F1">
        <w:t>5&gt;</w:t>
      </w:r>
      <w:r w:rsidRPr="00DE01F1">
        <w:tab/>
        <w:t xml:space="preserve">include all other CA band combinations, only consisting of bands included in </w:t>
      </w:r>
      <w:r w:rsidRPr="00DE01F1">
        <w:rPr>
          <w:i/>
        </w:rPr>
        <w:t>requestedFrequencyBands</w:t>
      </w:r>
      <w:r w:rsidRPr="00DE01F1">
        <w:t xml:space="preserve">, and prioritized in the order of </w:t>
      </w:r>
      <w:r w:rsidRPr="00DE01F1">
        <w:rPr>
          <w:i/>
        </w:rPr>
        <w:t>requestedFrequencyBands</w:t>
      </w:r>
      <w:r w:rsidRPr="00DE01F1">
        <w:t>, (i.e. first include remaining band combinations containing the first-listed band, then include remaining band combinations containing the second-listed band, and so on);</w:t>
      </w:r>
    </w:p>
    <w:p w14:paraId="48CD9B3D" w14:textId="77777777" w:rsidR="00AA6503" w:rsidRPr="00DE01F1" w:rsidRDefault="00AA6503" w:rsidP="00AA6503">
      <w:pPr>
        <w:pStyle w:val="B4"/>
      </w:pPr>
      <w:r w:rsidRPr="00DE01F1">
        <w:t>4&gt;</w:t>
      </w:r>
      <w:r w:rsidRPr="00DE01F1">
        <w:tab/>
        <w:t>else (no requested frequency bands):</w:t>
      </w:r>
    </w:p>
    <w:p w14:paraId="12C96069" w14:textId="77777777" w:rsidR="00AA6503" w:rsidRPr="00DE01F1" w:rsidRDefault="00AA6503" w:rsidP="00AA6503">
      <w:pPr>
        <w:pStyle w:val="B5"/>
      </w:pPr>
      <w:r w:rsidRPr="00DE01F1">
        <w:t>5&gt;</w:t>
      </w:r>
      <w:r w:rsidRPr="00DE01F1">
        <w:tab/>
        <w:t>include all 2DL+1UL CA band combinations;</w:t>
      </w:r>
    </w:p>
    <w:p w14:paraId="5284492D" w14:textId="77777777" w:rsidR="00AA6503" w:rsidRPr="00DE01F1" w:rsidRDefault="00AA6503" w:rsidP="00AA6503">
      <w:pPr>
        <w:pStyle w:val="B5"/>
      </w:pPr>
      <w:r w:rsidRPr="00DE01F1">
        <w:t>5&gt;</w:t>
      </w:r>
      <w:r w:rsidRPr="00DE01F1">
        <w:tab/>
        <w:t>include all other CA band combinations;</w:t>
      </w:r>
    </w:p>
    <w:p w14:paraId="37F8238E" w14:textId="77777777" w:rsidR="00AA6503" w:rsidRPr="00DE01F1" w:rsidRDefault="00AA6503" w:rsidP="00AA6503">
      <w:pPr>
        <w:pStyle w:val="B4"/>
      </w:pPr>
      <w:r w:rsidRPr="00DE01F1">
        <w:t>4&gt;</w:t>
      </w:r>
      <w:r w:rsidRPr="00DE01F1">
        <w:tab/>
        <w:t xml:space="preserve">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requestedMaxCCsDL</w:t>
      </w:r>
      <w:r w:rsidRPr="00DE01F1">
        <w:t xml:space="preserve"> and the </w:t>
      </w:r>
      <w:r w:rsidRPr="00DE01F1">
        <w:rPr>
          <w:i/>
        </w:rPr>
        <w:t xml:space="preserve">requestedMaxCCsUL </w:t>
      </w:r>
      <w:r w:rsidRPr="00DE01F1">
        <w:t>(i.e. both UL and DL maximums are given):</w:t>
      </w:r>
    </w:p>
    <w:p w14:paraId="4578E11E"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 xml:space="preserve"> or for which the number of CCs in UL exceeds the value indicated in the </w:t>
      </w:r>
      <w:r w:rsidRPr="00DE01F1">
        <w:rPr>
          <w:i/>
        </w:rPr>
        <w:t>requestedMaxCCsUL</w:t>
      </w:r>
      <w:r w:rsidRPr="00DE01F1">
        <w:t>;</w:t>
      </w:r>
    </w:p>
    <w:p w14:paraId="49611044" w14:textId="77777777" w:rsidR="00AA6503" w:rsidRPr="00DE01F1" w:rsidRDefault="00AA6503" w:rsidP="00AA6503">
      <w:pPr>
        <w:pStyle w:val="B5"/>
        <w:rPr>
          <w:lang w:eastAsia="zh-CN"/>
        </w:rPr>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r w:rsidRPr="00DE01F1">
        <w:t>;</w:t>
      </w:r>
    </w:p>
    <w:p w14:paraId="2BB9EEC6" w14:textId="77777777" w:rsidR="00AA6503" w:rsidRPr="00DE01F1" w:rsidRDefault="00AA6503" w:rsidP="00AA6503">
      <w:pPr>
        <w:pStyle w:val="B5"/>
      </w:pPr>
      <w:r w:rsidRPr="00DE01F1">
        <w:t>5&gt;</w:t>
      </w:r>
      <w:r w:rsidRPr="00DE01F1">
        <w:tab/>
        <w:t xml:space="preserve">indicate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1709F541"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requestedMaxCCsDL </w:t>
      </w:r>
      <w:r w:rsidRPr="00DE01F1">
        <w:t>(i.e. only DL maximum limit is given):</w:t>
      </w:r>
    </w:p>
    <w:p w14:paraId="7412717D"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r w:rsidRPr="00DE01F1">
        <w:rPr>
          <w:i/>
          <w:lang w:eastAsia="en-GB"/>
        </w:rPr>
        <w:t>requested</w:t>
      </w:r>
      <w:r w:rsidRPr="00DE01F1">
        <w:rPr>
          <w:i/>
        </w:rPr>
        <w:t>MaxCCsDL</w:t>
      </w:r>
      <w:r w:rsidRPr="00DE01F1">
        <w:t>;</w:t>
      </w:r>
    </w:p>
    <w:p w14:paraId="0298AF11" w14:textId="77777777" w:rsidR="00AA6503" w:rsidRPr="00DE01F1" w:rsidRDefault="00AA6503" w:rsidP="00AA6503">
      <w:pPr>
        <w:pStyle w:val="B5"/>
      </w:pPr>
      <w:r w:rsidRPr="00DE01F1">
        <w:t>5&gt;</w:t>
      </w:r>
      <w:r w:rsidRPr="00DE01F1">
        <w:tab/>
        <w:t xml:space="preserve">indicate value in </w:t>
      </w:r>
      <w:r w:rsidRPr="00DE01F1">
        <w:rPr>
          <w:i/>
        </w:rPr>
        <w:t>requestedCCs</w:t>
      </w:r>
      <w:r w:rsidRPr="00DE01F1">
        <w:rPr>
          <w:i/>
          <w:lang w:eastAsia="zh-CN"/>
        </w:rPr>
        <w:t>D</w:t>
      </w:r>
      <w:r w:rsidRPr="00DE01F1">
        <w:rPr>
          <w:i/>
        </w:rPr>
        <w:t>L</w:t>
      </w:r>
      <w:r w:rsidRPr="00DE01F1">
        <w:rPr>
          <w:i/>
          <w:lang w:eastAsia="zh-CN"/>
        </w:rPr>
        <w:t xml:space="preserve"> </w:t>
      </w:r>
      <w:r w:rsidRPr="00DE01F1">
        <w:t>the same value as received</w:t>
      </w:r>
      <w:r w:rsidRPr="00DE01F1">
        <w:rPr>
          <w:lang w:eastAsia="zh-CN"/>
        </w:rPr>
        <w:t xml:space="preserve"> in </w:t>
      </w:r>
      <w:r w:rsidRPr="00DE01F1">
        <w:rPr>
          <w:i/>
        </w:rPr>
        <w:t>requestedMaxCCs</w:t>
      </w:r>
      <w:r w:rsidRPr="00DE01F1">
        <w:rPr>
          <w:i/>
          <w:lang w:eastAsia="zh-CN"/>
        </w:rPr>
        <w:t>D</w:t>
      </w:r>
      <w:r w:rsidRPr="00DE01F1">
        <w:rPr>
          <w:i/>
        </w:rPr>
        <w:t>L</w:t>
      </w:r>
      <w:r w:rsidRPr="00DE01F1">
        <w:t>;</w:t>
      </w:r>
    </w:p>
    <w:p w14:paraId="3680CCF5" w14:textId="77777777" w:rsidR="00AA6503" w:rsidRPr="00DE01F1" w:rsidRDefault="00AA6503" w:rsidP="00AA6503">
      <w:pPr>
        <w:pStyle w:val="B4"/>
      </w:pPr>
      <w:r w:rsidRPr="00DE01F1">
        <w:t>4&gt;</w:t>
      </w:r>
      <w:r w:rsidRPr="00DE01F1">
        <w:tab/>
        <w:t xml:space="preserve">else if UE supports </w:t>
      </w:r>
      <w:r w:rsidRPr="00DE01F1">
        <w:rPr>
          <w:i/>
        </w:rPr>
        <w:t>maximumCCsRetrieval</w:t>
      </w:r>
      <w:r w:rsidRPr="00DE01F1">
        <w:t xml:space="preserve"> and if the </w:t>
      </w:r>
      <w:r w:rsidRPr="00DE01F1">
        <w:rPr>
          <w:i/>
        </w:rPr>
        <w:t>UECapabilityEnquiry</w:t>
      </w:r>
      <w:r w:rsidRPr="00DE01F1">
        <w:t xml:space="preserve"> message includes the </w:t>
      </w:r>
      <w:r w:rsidRPr="00DE01F1">
        <w:rPr>
          <w:i/>
        </w:rPr>
        <w:t xml:space="preserve">requestedMaxCCsUL </w:t>
      </w:r>
      <w:r w:rsidRPr="00DE01F1">
        <w:t>(i.e. only UL maximum limit is given):</w:t>
      </w:r>
    </w:p>
    <w:p w14:paraId="0643AC2D" w14:textId="77777777" w:rsidR="00AA6503" w:rsidRPr="00DE01F1" w:rsidRDefault="00AA6503" w:rsidP="00AA6503">
      <w:pPr>
        <w:pStyle w:val="B5"/>
      </w:pPr>
      <w:r w:rsidRPr="00DE01F1">
        <w:t>5&gt;</w:t>
      </w:r>
      <w:r w:rsidRPr="00DE01F1">
        <w:tab/>
        <w:t xml:space="preserve">remove from the list of candidates the band combinations for which the number of CCs in UL exceeds the value indicated in the </w:t>
      </w:r>
      <w:r w:rsidRPr="00DE01F1">
        <w:rPr>
          <w:i/>
        </w:rPr>
        <w:t>requestedMaxCCsUL</w:t>
      </w:r>
      <w:r w:rsidRPr="00DE01F1">
        <w:t>;</w:t>
      </w:r>
    </w:p>
    <w:p w14:paraId="6D30E44E" w14:textId="77777777" w:rsidR="00AA6503" w:rsidRPr="00DE01F1" w:rsidRDefault="00AA6503" w:rsidP="00AA6503">
      <w:pPr>
        <w:pStyle w:val="B5"/>
      </w:pPr>
      <w:r w:rsidRPr="00DE01F1">
        <w:t>5&gt;</w:t>
      </w:r>
      <w:r w:rsidRPr="00DE01F1">
        <w:tab/>
        <w:t xml:space="preserve">indicate in </w:t>
      </w:r>
      <w:r w:rsidRPr="00DE01F1">
        <w:rPr>
          <w:i/>
        </w:rPr>
        <w:t>requestedCCsUL</w:t>
      </w:r>
      <w:r w:rsidRPr="00DE01F1">
        <w:rPr>
          <w:i/>
          <w:lang w:eastAsia="zh-CN"/>
        </w:rPr>
        <w:t xml:space="preserve"> </w:t>
      </w:r>
      <w:r w:rsidRPr="00DE01F1">
        <w:t>the same value as received</w:t>
      </w:r>
      <w:r w:rsidRPr="00DE01F1">
        <w:rPr>
          <w:lang w:eastAsia="zh-CN"/>
        </w:rPr>
        <w:t xml:space="preserve"> in </w:t>
      </w:r>
      <w:r w:rsidRPr="00DE01F1">
        <w:rPr>
          <w:i/>
        </w:rPr>
        <w:t>requestedMaxCCsUL;</w:t>
      </w:r>
    </w:p>
    <w:p w14:paraId="07B379C1" w14:textId="77777777" w:rsidR="00AA6503" w:rsidRPr="00DE01F1" w:rsidRDefault="00AA6503" w:rsidP="00AA6503">
      <w:pPr>
        <w:pStyle w:val="B4"/>
      </w:pPr>
      <w:r w:rsidRPr="00DE01F1">
        <w:t>4&gt;</w:t>
      </w:r>
      <w:r w:rsidRPr="00DE01F1">
        <w:tab/>
        <w:t xml:space="preserve">if the UE supports </w:t>
      </w:r>
      <w:r w:rsidRPr="00DE01F1">
        <w:rPr>
          <w:i/>
        </w:rPr>
        <w:t>reducedIntNonContComb</w:t>
      </w:r>
      <w:r w:rsidRPr="00DE01F1">
        <w:t xml:space="preserve"> and the </w:t>
      </w:r>
      <w:r w:rsidRPr="00DE01F1">
        <w:rPr>
          <w:i/>
        </w:rPr>
        <w:t>UECapabilityEnquiry</w:t>
      </w:r>
      <w:r w:rsidRPr="00DE01F1">
        <w:t xml:space="preserve"> message includes </w:t>
      </w:r>
      <w:r w:rsidRPr="00DE01F1">
        <w:rPr>
          <w:i/>
        </w:rPr>
        <w:t>requestReducedIntNonContComb</w:t>
      </w:r>
      <w:r w:rsidRPr="00DE01F1">
        <w:t>:</w:t>
      </w:r>
    </w:p>
    <w:p w14:paraId="0B528682" w14:textId="77777777" w:rsidR="00AA6503" w:rsidRPr="00DE01F1" w:rsidRDefault="00AA6503" w:rsidP="00AA6503">
      <w:pPr>
        <w:pStyle w:val="B5"/>
      </w:pPr>
      <w:r w:rsidRPr="00DE01F1">
        <w:t>5&gt;</w:t>
      </w:r>
      <w:r w:rsidRPr="00DE01F1">
        <w:tab/>
        <w:t xml:space="preserve">set </w:t>
      </w:r>
      <w:r w:rsidRPr="00DE01F1">
        <w:rPr>
          <w:i/>
        </w:rPr>
        <w:t xml:space="preserve">reducedIntNonContCombRequested </w:t>
      </w:r>
      <w:r w:rsidRPr="00DE01F1">
        <w:t>to true;</w:t>
      </w:r>
    </w:p>
    <w:p w14:paraId="77FECED6" w14:textId="77777777" w:rsidR="00AA6503" w:rsidRPr="00DE01F1" w:rsidRDefault="00AA6503" w:rsidP="00AA6503">
      <w:pPr>
        <w:pStyle w:val="B5"/>
      </w:pPr>
      <w:r w:rsidRPr="00DE01F1">
        <w:t>5&gt;</w:t>
      </w:r>
      <w:r w:rsidRPr="00DE01F1">
        <w:tab/>
        <w:t>remove from the list of candidates the intra-band non-contiguous CA band combinations which support is implied by another intra-band non-contiguous CA band combination included in the list of candidates as specified in TS 36.306 [5], clause 4.3.5.21:</w:t>
      </w:r>
    </w:p>
    <w:p w14:paraId="0551EEFE"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UE supports </w:t>
      </w:r>
      <w:r w:rsidRPr="00DE01F1">
        <w:rPr>
          <w:i/>
        </w:rPr>
        <w:t>skipFallbackCombinations</w:t>
      </w:r>
      <w:r w:rsidRPr="00DE01F1">
        <w:t xml:space="preserve"> and </w:t>
      </w:r>
      <w:r w:rsidRPr="00DE01F1">
        <w:rPr>
          <w:i/>
        </w:rPr>
        <w:t>UECapabilityEnquiry</w:t>
      </w:r>
      <w:r w:rsidRPr="00DE01F1">
        <w:t xml:space="preserve"> message includes </w:t>
      </w:r>
      <w:r w:rsidRPr="00DE01F1">
        <w:rPr>
          <w:i/>
        </w:rPr>
        <w:t>request</w:t>
      </w:r>
      <w:r w:rsidRPr="00DE01F1">
        <w:rPr>
          <w:i/>
          <w:lang w:eastAsia="zh-CN"/>
        </w:rPr>
        <w:t>S</w:t>
      </w:r>
      <w:r w:rsidRPr="00DE01F1">
        <w:rPr>
          <w:i/>
        </w:rPr>
        <w:t>kipFallbackComb</w:t>
      </w:r>
      <w:r w:rsidRPr="00DE01F1">
        <w:t>:</w:t>
      </w:r>
    </w:p>
    <w:p w14:paraId="334A3481" w14:textId="77777777" w:rsidR="00AA6503" w:rsidRPr="00DE01F1" w:rsidRDefault="00AA6503" w:rsidP="00AA6503">
      <w:pPr>
        <w:pStyle w:val="B5"/>
      </w:pPr>
      <w:r w:rsidRPr="00DE01F1">
        <w:t>5&gt;</w:t>
      </w:r>
      <w:r w:rsidRPr="00DE01F1">
        <w:tab/>
        <w:t xml:space="preserve">set </w:t>
      </w:r>
      <w:r w:rsidRPr="00DE01F1">
        <w:rPr>
          <w:i/>
        </w:rPr>
        <w:t>skipFallbackCombRequested</w:t>
      </w:r>
      <w:r w:rsidRPr="00DE01F1">
        <w:t xml:space="preserve"> to true;</w:t>
      </w:r>
    </w:p>
    <w:p w14:paraId="40CD157A" w14:textId="77777777" w:rsidR="00AA6503" w:rsidRPr="00DE01F1" w:rsidRDefault="00AA6503" w:rsidP="00AA6503">
      <w:pPr>
        <w:pStyle w:val="B5"/>
      </w:pPr>
      <w:r w:rsidRPr="00DE01F1">
        <w:t>5&gt;</w:t>
      </w:r>
      <w:r w:rsidRPr="00DE01F1">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DE01F1">
        <w:rPr>
          <w:lang w:eastAsia="zh-CN"/>
        </w:rPr>
        <w:t>5</w:t>
      </w:r>
      <w:r w:rsidRPr="00DE01F1">
        <w:t>]:</w:t>
      </w:r>
    </w:p>
    <w:p w14:paraId="16BDB048" w14:textId="77777777" w:rsidR="00AA6503" w:rsidRPr="00DE01F1" w:rsidRDefault="00AA6503" w:rsidP="00AA6503">
      <w:pPr>
        <w:pStyle w:val="B6"/>
      </w:pPr>
      <w:r w:rsidRPr="00DE01F1">
        <w:t>6&gt;</w:t>
      </w:r>
      <w:r w:rsidRPr="00DE01F1">
        <w:tab/>
        <w:t>remove the band combination from the list of candidates;</w:t>
      </w:r>
    </w:p>
    <w:p w14:paraId="06206E29" w14:textId="77777777" w:rsidR="00AA6503" w:rsidRPr="00DE01F1" w:rsidRDefault="00AA6503" w:rsidP="00AA6503">
      <w:pPr>
        <w:pStyle w:val="B6"/>
      </w:pPr>
      <w:r w:rsidRPr="00DE01F1">
        <w:t>6&gt;</w:t>
      </w:r>
      <w:r w:rsidRPr="00DE01F1">
        <w:tab/>
        <w:t xml:space="preserve">include </w:t>
      </w:r>
      <w:r w:rsidRPr="00DE01F1">
        <w:rPr>
          <w:i/>
        </w:rPr>
        <w:t>differentFallbackSupported</w:t>
      </w:r>
      <w:r w:rsidRPr="00DE01F1">
        <w:t xml:space="preserve"> in the band combination included in the list of candidates whose fallback concerns the removed band combination, if its capabilities differ from the removed band combination;</w:t>
      </w:r>
    </w:p>
    <w:p w14:paraId="252ED09F" w14:textId="77777777" w:rsidR="00AA6503" w:rsidRPr="00DE01F1" w:rsidRDefault="00AA6503" w:rsidP="00AA6503">
      <w:pPr>
        <w:pStyle w:val="B4"/>
      </w:pPr>
      <w:r w:rsidRPr="00DE01F1">
        <w:t>4&gt;</w:t>
      </w:r>
      <w:r w:rsidRPr="00DE01F1">
        <w:tab/>
        <w:t xml:space="preserve">if the UE supports </w:t>
      </w:r>
      <w:r w:rsidRPr="00DE01F1">
        <w:rPr>
          <w:i/>
        </w:rPr>
        <w:t>requestReducedFormat</w:t>
      </w:r>
      <w:r w:rsidRPr="00DE01F1">
        <w:t xml:space="preserve"> and </w:t>
      </w:r>
      <w:r w:rsidRPr="00DE01F1">
        <w:rPr>
          <w:i/>
        </w:rPr>
        <w:t>diffFallbackCombReport</w:t>
      </w:r>
      <w:r w:rsidRPr="00DE01F1">
        <w:t xml:space="preserve">, and </w:t>
      </w:r>
      <w:r w:rsidRPr="00DE01F1">
        <w:rPr>
          <w:i/>
        </w:rPr>
        <w:t>UECapabilityEnquiry</w:t>
      </w:r>
      <w:r w:rsidRPr="00DE01F1">
        <w:t xml:space="preserve"> message includes </w:t>
      </w:r>
      <w:r w:rsidRPr="00DE01F1">
        <w:rPr>
          <w:i/>
        </w:rPr>
        <w:t>requestDiffFallbackCombList</w:t>
      </w:r>
      <w:r w:rsidRPr="00DE01F1">
        <w:t>:</w:t>
      </w:r>
    </w:p>
    <w:p w14:paraId="1006204F" w14:textId="77777777" w:rsidR="00AA6503" w:rsidRPr="00DE01F1" w:rsidRDefault="00AA6503" w:rsidP="00AA6503">
      <w:pPr>
        <w:pStyle w:val="B5"/>
      </w:pPr>
      <w:r w:rsidRPr="00DE01F1">
        <w:t>5&gt;</w:t>
      </w:r>
      <w:r w:rsidRPr="00DE01F1">
        <w:tab/>
        <w:t xml:space="preserve">if the UE does not support </w:t>
      </w:r>
      <w:r w:rsidRPr="00DE01F1">
        <w:rPr>
          <w:i/>
        </w:rPr>
        <w:t>skipFallbackCombinations</w:t>
      </w:r>
      <w:r w:rsidRPr="00DE01F1">
        <w:t xml:space="preserve"> or </w:t>
      </w:r>
      <w:r w:rsidRPr="00DE01F1">
        <w:rPr>
          <w:i/>
        </w:rPr>
        <w:t>UECapabilityEnquiry</w:t>
      </w:r>
      <w:r w:rsidRPr="00DE01F1">
        <w:t xml:space="preserve"> message does not include </w:t>
      </w:r>
      <w:r w:rsidRPr="00DE01F1">
        <w:rPr>
          <w:i/>
        </w:rPr>
        <w:t>requestSkipFallbackComb</w:t>
      </w:r>
      <w:r w:rsidRPr="00DE01F1">
        <w:t>:</w:t>
      </w:r>
    </w:p>
    <w:p w14:paraId="5612212F" w14:textId="77777777" w:rsidR="00AA6503" w:rsidRPr="00DE01F1" w:rsidRDefault="00AA6503" w:rsidP="00AA6503">
      <w:pPr>
        <w:pStyle w:val="B6"/>
      </w:pPr>
      <w:r w:rsidRPr="00DE01F1">
        <w:t>6&gt;</w:t>
      </w:r>
      <w:r w:rsidRPr="00DE01F1">
        <w:tab/>
        <w:t>remove all band combination from the list of candidates;</w:t>
      </w:r>
    </w:p>
    <w:p w14:paraId="108FE18B" w14:textId="77777777" w:rsidR="00AA6503" w:rsidRPr="00DE01F1" w:rsidRDefault="00AA6503" w:rsidP="00AA6503">
      <w:pPr>
        <w:pStyle w:val="B5"/>
      </w:pPr>
      <w:r w:rsidRPr="00DE01F1">
        <w:t>5&gt;</w:t>
      </w:r>
      <w:r w:rsidRPr="00DE01F1">
        <w:tab/>
        <w:t xml:space="preserve">for each CA band combination indicated in </w:t>
      </w:r>
      <w:r w:rsidRPr="00DE01F1">
        <w:rPr>
          <w:i/>
        </w:rPr>
        <w:t>requestDiffFallbackCombList</w:t>
      </w:r>
      <w:r w:rsidRPr="00DE01F1">
        <w:t>:</w:t>
      </w:r>
    </w:p>
    <w:p w14:paraId="7ACC4053" w14:textId="77777777" w:rsidR="00AA6503" w:rsidRPr="00DE01F1" w:rsidRDefault="00AA6503" w:rsidP="00AA6503">
      <w:pPr>
        <w:pStyle w:val="B6"/>
      </w:pPr>
      <w:r w:rsidRPr="00DE01F1">
        <w:t>6&gt;</w:t>
      </w:r>
      <w:r w:rsidRPr="00DE01F1">
        <w:tab/>
        <w:t>include the CA band combination, if not already in the list of candidates;</w:t>
      </w:r>
    </w:p>
    <w:p w14:paraId="08CC9E27" w14:textId="77777777" w:rsidR="00AA6503" w:rsidRPr="00DE01F1" w:rsidRDefault="00AA6503" w:rsidP="00AA6503">
      <w:pPr>
        <w:pStyle w:val="B6"/>
      </w:pPr>
      <w:r w:rsidRPr="00DE01F1">
        <w:t>6&gt;</w:t>
      </w:r>
      <w:r w:rsidRPr="00DE01F1">
        <w:tab/>
        <w:t>include the fallback combinations for which the supported UE capabilities are different from the capability of the CA band combination;</w:t>
      </w:r>
    </w:p>
    <w:p w14:paraId="2CDBE428" w14:textId="77777777" w:rsidR="00AA6503" w:rsidRPr="00DE01F1" w:rsidRDefault="00AA6503" w:rsidP="00AA6503">
      <w:pPr>
        <w:pStyle w:val="B5"/>
      </w:pPr>
      <w:r w:rsidRPr="00DE01F1">
        <w:t>5&gt;</w:t>
      </w:r>
      <w:r w:rsidRPr="00DE01F1">
        <w:tab/>
        <w:t xml:space="preserve">include CA band combinations indicated in </w:t>
      </w:r>
      <w:r w:rsidRPr="00DE01F1">
        <w:rPr>
          <w:i/>
        </w:rPr>
        <w:t>requestDiffFallbackCombList</w:t>
      </w:r>
      <w:r w:rsidRPr="00DE01F1">
        <w:t xml:space="preserve"> into </w:t>
      </w:r>
      <w:r w:rsidRPr="00DE01F1">
        <w:rPr>
          <w:i/>
        </w:rPr>
        <w:t>requestedDiffFallbackCombList</w:t>
      </w:r>
      <w:r w:rsidRPr="00DE01F1">
        <w:t>;</w:t>
      </w:r>
    </w:p>
    <w:p w14:paraId="0ACCAFE5" w14:textId="77777777" w:rsidR="00AA6503" w:rsidRPr="00DE01F1" w:rsidRDefault="00AA6503" w:rsidP="00AA6503">
      <w:pPr>
        <w:pStyle w:val="B3"/>
      </w:pPr>
      <w:r w:rsidRPr="00DE01F1">
        <w:t>3&gt;</w:t>
      </w:r>
      <w:r w:rsidRPr="00DE01F1">
        <w:tab/>
        <w:t xml:space="preserve">if the </w:t>
      </w:r>
      <w:r w:rsidRPr="00DE01F1">
        <w:rPr>
          <w:i/>
        </w:rPr>
        <w:t>UECapabilityEnquiry</w:t>
      </w:r>
      <w:r w:rsidRPr="00DE01F1">
        <w:t xml:space="preserve"> message includes </w:t>
      </w:r>
      <w:r w:rsidRPr="00DE01F1">
        <w:rPr>
          <w:i/>
        </w:rPr>
        <w:t>requestReducedFormat</w:t>
      </w:r>
      <w:r w:rsidRPr="00DE01F1">
        <w:t xml:space="preserve"> and UE supports </w:t>
      </w:r>
      <w:r w:rsidRPr="00DE01F1">
        <w:rPr>
          <w:i/>
        </w:rPr>
        <w:t>requestReducedFormat</w:t>
      </w:r>
      <w:r w:rsidRPr="00DE01F1">
        <w:t>:</w:t>
      </w:r>
    </w:p>
    <w:p w14:paraId="6984A41A" w14:textId="77777777" w:rsidR="00AA6503" w:rsidRPr="00DE01F1" w:rsidRDefault="00AA6503" w:rsidP="00AA6503">
      <w:pPr>
        <w:pStyle w:val="B4"/>
      </w:pPr>
      <w:r w:rsidRPr="00DE01F1">
        <w:t>4&gt;</w:t>
      </w:r>
      <w:r w:rsidRPr="00DE01F1">
        <w:tab/>
        <w:t>include in</w:t>
      </w:r>
      <w:r w:rsidRPr="00DE01F1">
        <w:rPr>
          <w:i/>
        </w:rPr>
        <w:t xml:space="preserve"> supportedBandCombinationReduced</w:t>
      </w:r>
      <w:r w:rsidRPr="00DE01F1">
        <w:t xml:space="preserve"> as many as possible of the band combinations included in the list of candidates, including the non-CA combinations, determined according to the rules and priority order defined above;</w:t>
      </w:r>
    </w:p>
    <w:p w14:paraId="20987754" w14:textId="1A9AA561" w:rsidR="00AA6503" w:rsidRPr="00DE01F1" w:rsidRDefault="00AA6503" w:rsidP="00AA6503">
      <w:pPr>
        <w:pStyle w:val="B3"/>
      </w:pPr>
      <w:r w:rsidRPr="00DE01F1">
        <w:t>3&gt;</w:t>
      </w:r>
      <w:r w:rsidRPr="00DE01F1">
        <w:tab/>
        <w:t>else</w:t>
      </w:r>
      <w:ins w:id="104" w:author="Samsung (Seungri Jin)" w:date="2022-05-13T11:40:00Z">
        <w:r>
          <w:t>:</w:t>
        </w:r>
      </w:ins>
    </w:p>
    <w:p w14:paraId="14268AFD" w14:textId="77777777" w:rsidR="00AA6503" w:rsidRPr="00DE01F1" w:rsidRDefault="00AA6503" w:rsidP="00AA6503">
      <w:pPr>
        <w:pStyle w:val="B4"/>
      </w:pPr>
      <w:r w:rsidRPr="00DE01F1">
        <w:t>4&gt;</w:t>
      </w:r>
      <w:r w:rsidRPr="00DE01F1">
        <w:tab/>
        <w:t xml:space="preserve">if the </w:t>
      </w:r>
      <w:r w:rsidRPr="00DE01F1">
        <w:rPr>
          <w:i/>
        </w:rPr>
        <w:t>UECapabilityEnquiry</w:t>
      </w:r>
      <w:r w:rsidRPr="00DE01F1">
        <w:t xml:space="preserve"> message includes </w:t>
      </w:r>
      <w:r w:rsidRPr="00DE01F1">
        <w:rPr>
          <w:i/>
        </w:rPr>
        <w:t>requestedFrequencyBands</w:t>
      </w:r>
      <w:r w:rsidRPr="00DE01F1">
        <w:t xml:space="preserve"> and UE supports </w:t>
      </w:r>
      <w:r w:rsidRPr="00DE01F1">
        <w:rPr>
          <w:i/>
          <w:iCs/>
        </w:rPr>
        <w:t>requestedFrequencyBands</w:t>
      </w:r>
      <w:r w:rsidRPr="00DE01F1">
        <w:t>:</w:t>
      </w:r>
    </w:p>
    <w:p w14:paraId="25AECB9A"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 xml:space="preserve">of the band combinations included in the list of candidates, 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3DC5958F" w14:textId="77777777" w:rsidR="00AA6503" w:rsidRPr="00DE01F1" w:rsidRDefault="00AA6503" w:rsidP="00AA6503">
      <w:pPr>
        <w:pStyle w:val="B5"/>
      </w:pPr>
      <w:r w:rsidRPr="00DE01F1">
        <w:t>5&gt;</w:t>
      </w:r>
      <w:r w:rsidRPr="00DE01F1">
        <w:tab/>
        <w:t xml:space="preserve">include in </w:t>
      </w:r>
      <w:r w:rsidRPr="00DE01F1">
        <w:rPr>
          <w:i/>
        </w:rPr>
        <w:t>supportedBandCombinationAdd</w:t>
      </w:r>
      <w:r w:rsidRPr="00DE01F1">
        <w:t xml:space="preserve"> as many as possible of the remaining band combinations included in the list of candidates, (i.e. the candidates not included in </w:t>
      </w:r>
      <w:r w:rsidRPr="00DE01F1">
        <w:rPr>
          <w:i/>
        </w:rPr>
        <w:t>supportedBandCombination)</w:t>
      </w:r>
      <w:r w:rsidRPr="00DE01F1">
        <w:t xml:space="preserve">,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600754C8" w14:textId="39C74372" w:rsidR="00AA6503" w:rsidRPr="00DE01F1" w:rsidRDefault="00AA6503" w:rsidP="00AA6503">
      <w:pPr>
        <w:pStyle w:val="B4"/>
      </w:pPr>
      <w:r w:rsidRPr="00DE01F1">
        <w:t>4&gt;</w:t>
      </w:r>
      <w:r w:rsidRPr="00DE01F1">
        <w:tab/>
        <w:t>else</w:t>
      </w:r>
      <w:ins w:id="105" w:author="Samsung (Seungri Jin)" w:date="2022-05-13T11:40:00Z">
        <w:r>
          <w:t>:</w:t>
        </w:r>
      </w:ins>
    </w:p>
    <w:p w14:paraId="144C6196" w14:textId="77777777" w:rsidR="00AA6503" w:rsidRPr="00DE01F1" w:rsidRDefault="00AA6503" w:rsidP="00AA6503">
      <w:pPr>
        <w:pStyle w:val="B5"/>
      </w:pPr>
      <w:r w:rsidRPr="00DE01F1">
        <w:t>5&gt;</w:t>
      </w:r>
      <w:r w:rsidRPr="00DE01F1">
        <w:tab/>
        <w:t xml:space="preserve">include in </w:t>
      </w:r>
      <w:r w:rsidRPr="00DE01F1">
        <w:rPr>
          <w:i/>
        </w:rPr>
        <w:t>supportedBandCombination</w:t>
      </w:r>
      <w:r w:rsidRPr="00DE01F1">
        <w:t xml:space="preserve"> as many as possible</w:t>
      </w:r>
      <w:r w:rsidRPr="00DE01F1">
        <w:rPr>
          <w:lang w:eastAsia="zh-CN"/>
        </w:rPr>
        <w:t xml:space="preserve"> </w:t>
      </w:r>
      <w:r w:rsidRPr="00DE01F1">
        <w:t>of the band combinations included in the list of candidates,</w:t>
      </w:r>
      <w:r w:rsidRPr="00DE01F1">
        <w:rPr>
          <w:lang w:eastAsia="zh-CN"/>
        </w:rPr>
        <w:t xml:space="preserve"> </w:t>
      </w:r>
      <w:r w:rsidRPr="00DE01F1">
        <w:t xml:space="preserve">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defined above;</w:t>
      </w:r>
    </w:p>
    <w:p w14:paraId="514884AB" w14:textId="77777777" w:rsidR="00AA6503" w:rsidRPr="00DE01F1" w:rsidRDefault="00AA6503" w:rsidP="00AA6503">
      <w:pPr>
        <w:pStyle w:val="B5"/>
      </w:pPr>
      <w:r w:rsidRPr="00DE01F1">
        <w:t>5&gt;</w:t>
      </w:r>
      <w:r w:rsidRPr="00DE01F1">
        <w:tab/>
        <w:t xml:space="preserve">if it is not possible to include in </w:t>
      </w:r>
      <w:r w:rsidRPr="00DE01F1">
        <w:rPr>
          <w:i/>
        </w:rPr>
        <w:t>supportedBandCombination</w:t>
      </w:r>
      <w:r w:rsidRPr="00DE01F1">
        <w:t xml:space="preserve"> all the band combinations to be included according to the above</w:t>
      </w:r>
      <w:r w:rsidRPr="00DE01F1">
        <w:rPr>
          <w:lang w:eastAsia="en-GB"/>
        </w:rPr>
        <w:t xml:space="preserve">, </w:t>
      </w:r>
      <w:r w:rsidRPr="00DE01F1">
        <w:t>selection of the subset of band combinations to be included is left up to UE implementation;</w:t>
      </w:r>
    </w:p>
    <w:p w14:paraId="66167168" w14:textId="77777777" w:rsidR="00AA6503" w:rsidRPr="00DE01F1" w:rsidRDefault="00AA6503" w:rsidP="00AA6503">
      <w:pPr>
        <w:pStyle w:val="B3"/>
      </w:pPr>
      <w:r w:rsidRPr="00DE01F1">
        <w:t>3&gt;</w:t>
      </w:r>
      <w:r w:rsidRPr="00DE01F1">
        <w:tab/>
        <w:t xml:space="preserve">indicate in </w:t>
      </w:r>
      <w:r w:rsidRPr="00DE01F1">
        <w:rPr>
          <w:i/>
        </w:rPr>
        <w:t>requestedBands</w:t>
      </w:r>
      <w:r w:rsidRPr="00DE01F1">
        <w:t xml:space="preserve"> the same bands and in the same order as included in </w:t>
      </w:r>
      <w:r w:rsidRPr="00DE01F1">
        <w:rPr>
          <w:i/>
        </w:rPr>
        <w:t>requestedFrequencyBands</w:t>
      </w:r>
      <w:r w:rsidRPr="00DE01F1">
        <w:t>, if received;</w:t>
      </w:r>
    </w:p>
    <w:p w14:paraId="06098218" w14:textId="77777777" w:rsidR="00AA6503" w:rsidRPr="00DE01F1" w:rsidRDefault="00AA6503" w:rsidP="00AA6503">
      <w:pPr>
        <w:pStyle w:val="B3"/>
      </w:pPr>
      <w:r w:rsidRPr="00DE01F1">
        <w:t>3&gt;</w:t>
      </w:r>
      <w:r w:rsidRPr="00DE01F1">
        <w:tab/>
        <w:t xml:space="preserve">if the UE is a category 0, M1 or M2 UE, or supports any UE capability information in </w:t>
      </w:r>
      <w:r w:rsidRPr="00DE01F1">
        <w:rPr>
          <w:i/>
        </w:rPr>
        <w:t xml:space="preserve">ue-RadioPagingInfo, </w:t>
      </w:r>
      <w:r w:rsidRPr="00DE01F1">
        <w:t>according to TS 36.306 [5]:</w:t>
      </w:r>
    </w:p>
    <w:p w14:paraId="35D087FE" w14:textId="77777777" w:rsidR="00AA6503" w:rsidRPr="00DE01F1" w:rsidRDefault="00AA6503" w:rsidP="00AA6503">
      <w:pPr>
        <w:pStyle w:val="B4"/>
      </w:pPr>
      <w:r w:rsidRPr="00DE01F1">
        <w:t>4&gt;</w:t>
      </w:r>
      <w:r w:rsidRPr="00DE01F1">
        <w:tab/>
        <w:t xml:space="preserve">include </w:t>
      </w:r>
      <w:r w:rsidRPr="00DE01F1">
        <w:rPr>
          <w:i/>
        </w:rPr>
        <w:t>ue-RadioPagingInfo</w:t>
      </w:r>
      <w:r w:rsidRPr="00DE01F1">
        <w:t xml:space="preserve"> and set the fields according to TS 36.306 [5];</w:t>
      </w:r>
    </w:p>
    <w:p w14:paraId="1BFDFABC" w14:textId="77777777" w:rsidR="00AA6503" w:rsidRPr="00DE01F1" w:rsidRDefault="00AA6503" w:rsidP="00AA6503">
      <w:pPr>
        <w:pStyle w:val="B3"/>
      </w:pPr>
      <w:r w:rsidRPr="00DE01F1">
        <w:t>3&gt;</w:t>
      </w:r>
      <w:r w:rsidRPr="00DE01F1">
        <w:tab/>
        <w:t xml:space="preserve">if the UE supports (NG)EN-DC or NE-DC and if </w:t>
      </w:r>
      <w:r w:rsidRPr="00DE01F1">
        <w:rPr>
          <w:i/>
        </w:rPr>
        <w:t>requestedFreqBandsNR-MRDC</w:t>
      </w:r>
      <w:r w:rsidRPr="00DE01F1">
        <w:t xml:space="preserve"> is included in the request:</w:t>
      </w:r>
    </w:p>
    <w:p w14:paraId="7988C181" w14:textId="77777777" w:rsidR="00AA6503" w:rsidRPr="00DE01F1" w:rsidRDefault="00AA6503" w:rsidP="00AA6503">
      <w:pPr>
        <w:pStyle w:val="B4"/>
      </w:pPr>
      <w:r w:rsidRPr="00DE01F1">
        <w:t>4&gt;</w:t>
      </w:r>
      <w:r w:rsidRPr="00DE01F1">
        <w:tab/>
        <w:t xml:space="preserve">include into </w:t>
      </w:r>
      <w:r w:rsidRPr="00DE01F1">
        <w:rPr>
          <w:i/>
        </w:rPr>
        <w:t>featureSetsEUTRA</w:t>
      </w:r>
      <w:r w:rsidRPr="00DE01F1">
        <w:t xml:space="preserve"> the feature sets that are applicable for the received </w:t>
      </w:r>
      <w:r w:rsidRPr="00DE01F1">
        <w:rPr>
          <w:i/>
        </w:rPr>
        <w:t>requestedFreqBandsNR-MRDC</w:t>
      </w:r>
      <w:r w:rsidRPr="00DE01F1">
        <w:t xml:space="preserve"> and</w:t>
      </w:r>
      <w:r w:rsidRPr="00DE01F1">
        <w:rPr>
          <w:i/>
        </w:rPr>
        <w:t xml:space="preserve"> requestedCapabilityCommon</w:t>
      </w:r>
      <w:r w:rsidRPr="00DE01F1">
        <w:t xml:space="preserve"> as specified in TS 38.331 [82], clause 5.6.1.4.</w:t>
      </w:r>
    </w:p>
    <w:p w14:paraId="0E746F72" w14:textId="77777777" w:rsidR="00AA6503" w:rsidRPr="00DE01F1" w:rsidRDefault="00AA6503" w:rsidP="00AA6503">
      <w:pPr>
        <w:pStyle w:val="NO"/>
      </w:pPr>
      <w:r w:rsidRPr="00DE01F1">
        <w:t>NOTE 2:</w:t>
      </w:r>
      <w:r w:rsidRPr="00DE01F1">
        <w:tab/>
        <w:t xml:space="preserve">The network must include the </w:t>
      </w:r>
      <w:r w:rsidRPr="00DE01F1">
        <w:rPr>
          <w:i/>
        </w:rPr>
        <w:t>requestedFreqBandsNR-MRDC</w:t>
      </w:r>
      <w:r w:rsidRPr="00DE01F1">
        <w:t xml:space="preserve"> in order to obtain feature sets for E-UTRA and MR-DC.</w:t>
      </w:r>
    </w:p>
    <w:p w14:paraId="23E42C60" w14:textId="77777777" w:rsidR="00AA6503" w:rsidRPr="00DE01F1" w:rsidRDefault="00AA6503" w:rsidP="00AA6503">
      <w:pPr>
        <w:pStyle w:val="NO"/>
      </w:pPr>
      <w:r w:rsidRPr="00DE01F1">
        <w:t>NOTE 3:</w:t>
      </w:r>
      <w:r w:rsidRPr="00DE01F1">
        <w:tab/>
        <w:t xml:space="preserve">Even if the network requests (only) capabilities for </w:t>
      </w:r>
      <w:r w:rsidRPr="00DE01F1">
        <w:rPr>
          <w:i/>
        </w:rPr>
        <w:t>eutra</w:t>
      </w:r>
      <w:r w:rsidRPr="00DE01F1">
        <w:t xml:space="preserve">, it may include NR band numbers in the </w:t>
      </w:r>
      <w:r w:rsidRPr="00DE01F1">
        <w:rPr>
          <w:i/>
        </w:rPr>
        <w:t xml:space="preserve">requestedFreqBandsNR-MRDC </w:t>
      </w:r>
      <w:r w:rsidRPr="00DE01F1">
        <w:t xml:space="preserve">in order to ensure that the UE includes all necessary feature sets (i.e. E-UTRA and NR) needed for subsequently requested </w:t>
      </w:r>
      <w:r w:rsidRPr="00DE01F1">
        <w:rPr>
          <w:i/>
        </w:rPr>
        <w:t>eutra-nr</w:t>
      </w:r>
      <w:r w:rsidRPr="00DE01F1">
        <w:t xml:space="preserve"> capabilities.</w:t>
      </w:r>
    </w:p>
    <w:p w14:paraId="03872F0D" w14:textId="77777777" w:rsidR="00AA6503" w:rsidRPr="00DE01F1" w:rsidRDefault="00AA6503" w:rsidP="00AA6503">
      <w:pPr>
        <w:pStyle w:val="B3"/>
      </w:pPr>
      <w:r w:rsidRPr="00DE01F1">
        <w:t>3&gt;</w:t>
      </w:r>
      <w:r w:rsidRPr="00DE01F1">
        <w:tab/>
        <w:t xml:space="preserve">if the </w:t>
      </w:r>
      <w:r w:rsidRPr="00DE01F1">
        <w:rPr>
          <w:i/>
        </w:rPr>
        <w:t>UECapabilityEnquiry</w:t>
      </w:r>
      <w:r w:rsidRPr="00DE01F1">
        <w:t xml:space="preserve"> message includes </w:t>
      </w:r>
      <w:r w:rsidRPr="00DE01F1">
        <w:rPr>
          <w:i/>
        </w:rPr>
        <w:t>requestSTTI-SPT-Capability</w:t>
      </w:r>
      <w:r w:rsidRPr="00DE01F1">
        <w:t xml:space="preserve"> and if the UE supports short TTI and/or SPT (i.e., </w:t>
      </w:r>
      <w:r w:rsidRPr="00DE01F1">
        <w:rPr>
          <w:i/>
        </w:rPr>
        <w:t>sTTI-SPT-Supported</w:t>
      </w:r>
      <w:r w:rsidRPr="00DE01F1">
        <w:t>):</w:t>
      </w:r>
    </w:p>
    <w:p w14:paraId="7424C6D5" w14:textId="77777777" w:rsidR="00AA6503" w:rsidRPr="00DE01F1" w:rsidRDefault="00AA6503" w:rsidP="00AA6503">
      <w:pPr>
        <w:pStyle w:val="B4"/>
      </w:pPr>
      <w:r w:rsidRPr="00DE01F1">
        <w:t>4&gt;</w:t>
      </w:r>
      <w:r w:rsidRPr="00DE01F1">
        <w:tab/>
        <w:t xml:space="preserve">for each band combination the UE included in a field of the </w:t>
      </w:r>
      <w:r w:rsidRPr="00DE01F1">
        <w:rPr>
          <w:i/>
        </w:rPr>
        <w:t>UECapabilityInformation</w:t>
      </w:r>
      <w:r w:rsidRPr="00DE01F1">
        <w:t xml:space="preserve"> message in accordance with the previous:</w:t>
      </w:r>
    </w:p>
    <w:p w14:paraId="41ECD3A9" w14:textId="77777777" w:rsidR="00AA6503" w:rsidRPr="00DE01F1" w:rsidRDefault="00AA6503" w:rsidP="00AA6503">
      <w:pPr>
        <w:pStyle w:val="B5"/>
      </w:pPr>
      <w:r w:rsidRPr="00DE01F1">
        <w:t>5&gt;</w:t>
      </w:r>
      <w:r w:rsidRPr="00DE01F1">
        <w:tab/>
        <w:t xml:space="preserve">if the UE supports short TTI, include the short TTI capabilities for each of the band combinations using the </w:t>
      </w:r>
      <w:r w:rsidRPr="00DE01F1">
        <w:rPr>
          <w:i/>
        </w:rPr>
        <w:t>stti-SPT-BandParameters</w:t>
      </w:r>
      <w:r w:rsidRPr="00DE01F1">
        <w:t>;</w:t>
      </w:r>
    </w:p>
    <w:p w14:paraId="3580E505" w14:textId="77777777" w:rsidR="00AA6503" w:rsidRPr="00DE01F1" w:rsidRDefault="00AA6503" w:rsidP="00AA6503">
      <w:pPr>
        <w:pStyle w:val="B5"/>
      </w:pPr>
      <w:r w:rsidRPr="00DE01F1">
        <w:t>5&gt;</w:t>
      </w:r>
      <w:r w:rsidRPr="00DE01F1">
        <w:tab/>
        <w:t xml:space="preserve">if the UE supports SPT, include the SPT capabilities for each of the band combinations using the </w:t>
      </w:r>
      <w:r w:rsidRPr="00DE01F1">
        <w:rPr>
          <w:i/>
        </w:rPr>
        <w:t>stti-SPT-BandParameters</w:t>
      </w:r>
      <w:r w:rsidRPr="00DE01F1">
        <w:t>;</w:t>
      </w:r>
    </w:p>
    <w:p w14:paraId="2CDEB680" w14:textId="77777777" w:rsidR="00AA6503" w:rsidRPr="00DE01F1" w:rsidRDefault="00AA6503" w:rsidP="00AA6503">
      <w:pPr>
        <w:pStyle w:val="NO"/>
      </w:pPr>
      <w:r w:rsidRPr="00DE01F1">
        <w:t>NOTE 4:</w:t>
      </w:r>
      <w:r w:rsidRPr="00DE01F1">
        <w:tab/>
        <w:t>The UE may have to add/repeat the band combinations to the list of band combinations included earlier, to include short TTI capabilities and/or SPT capabilities.</w:t>
      </w:r>
    </w:p>
    <w:p w14:paraId="770C237D"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geran-cs</w:t>
      </w:r>
      <w:r w:rsidRPr="00DE01F1">
        <w:t xml:space="preserve"> and if the UE supports GERAN CS domain:</w:t>
      </w:r>
    </w:p>
    <w:p w14:paraId="27BA6E32" w14:textId="77777777" w:rsidR="00AA6503" w:rsidRPr="00DE01F1" w:rsidRDefault="00AA6503" w:rsidP="00AA6503">
      <w:pPr>
        <w:pStyle w:val="B3"/>
      </w:pPr>
      <w:r w:rsidRPr="00DE01F1">
        <w:t>3&gt;</w:t>
      </w:r>
      <w:r w:rsidRPr="00DE01F1">
        <w:tab/>
        <w:t xml:space="preserve">include the UE radio access capabilities for GERAN CS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geran-cs</w:t>
      </w:r>
      <w:r w:rsidRPr="00DE01F1">
        <w:t>;</w:t>
      </w:r>
    </w:p>
    <w:p w14:paraId="36222A57"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geran-ps</w:t>
      </w:r>
      <w:r w:rsidRPr="00DE01F1">
        <w:t xml:space="preserve"> and if the UE supports GERAN PS domain:</w:t>
      </w:r>
    </w:p>
    <w:p w14:paraId="57BF0B98" w14:textId="77777777" w:rsidR="00AA6503" w:rsidRPr="00DE01F1" w:rsidRDefault="00AA6503" w:rsidP="00AA6503">
      <w:pPr>
        <w:pStyle w:val="B3"/>
      </w:pPr>
      <w:r w:rsidRPr="00DE01F1">
        <w:t>3&gt;</w:t>
      </w:r>
      <w:r w:rsidRPr="00DE01F1">
        <w:tab/>
        <w:t xml:space="preserve">include the UE radio access capabilities for GERAN PS within a </w:t>
      </w:r>
      <w:r w:rsidRPr="00DE01F1">
        <w:rPr>
          <w:i/>
        </w:rPr>
        <w:t>ue-CapabilityRAT-Container</w:t>
      </w:r>
      <w:r w:rsidRPr="00DE01F1">
        <w:t xml:space="preserve"> and with the </w:t>
      </w:r>
      <w:r w:rsidRPr="00DE01F1">
        <w:rPr>
          <w:i/>
        </w:rPr>
        <w:t>rat-Type</w:t>
      </w:r>
      <w:r w:rsidRPr="00DE01F1">
        <w:t xml:space="preserve"> set to </w:t>
      </w:r>
      <w:r w:rsidRPr="00DE01F1">
        <w:rPr>
          <w:i/>
        </w:rPr>
        <w:t>geran-ps</w:t>
      </w:r>
      <w:r w:rsidRPr="00DE01F1">
        <w:t>;</w:t>
      </w:r>
    </w:p>
    <w:p w14:paraId="572CA4B4" w14:textId="77777777" w:rsidR="00AA6503" w:rsidRPr="00DE01F1" w:rsidRDefault="00AA6503" w:rsidP="00AA6503">
      <w:pPr>
        <w:pStyle w:val="B3"/>
        <w:ind w:left="851"/>
      </w:pPr>
      <w:r w:rsidRPr="00DE01F1">
        <w:t>2&gt;</w:t>
      </w:r>
      <w:r w:rsidRPr="00DE01F1">
        <w:tab/>
        <w:t xml:space="preserve">if the </w:t>
      </w:r>
      <w:r w:rsidRPr="00DE01F1">
        <w:rPr>
          <w:i/>
        </w:rPr>
        <w:t>ue-CapabilityRequest</w:t>
      </w:r>
      <w:r w:rsidRPr="00DE01F1">
        <w:t xml:space="preserve"> includes </w:t>
      </w:r>
      <w:r w:rsidRPr="00DE01F1">
        <w:rPr>
          <w:i/>
        </w:rPr>
        <w:t>utra</w:t>
      </w:r>
      <w:r w:rsidRPr="00DE01F1">
        <w:t xml:space="preserve"> and if the UE supports UTRA:</w:t>
      </w:r>
    </w:p>
    <w:p w14:paraId="66B7691A" w14:textId="77777777" w:rsidR="00AA6503" w:rsidRPr="00DE01F1" w:rsidRDefault="00AA6503" w:rsidP="00AA6503">
      <w:pPr>
        <w:pStyle w:val="B3"/>
      </w:pPr>
      <w:r w:rsidRPr="00DE01F1">
        <w:t>3&gt;</w:t>
      </w:r>
      <w:r w:rsidRPr="00DE01F1">
        <w:tab/>
        <w:t xml:space="preserve">include the UE radio access capabilities for UTRA within a </w:t>
      </w:r>
      <w:r w:rsidRPr="00DE01F1">
        <w:rPr>
          <w:i/>
        </w:rPr>
        <w:t>ue-CapabilityRAT-Container</w:t>
      </w:r>
      <w:r w:rsidRPr="00DE01F1">
        <w:t xml:space="preserve"> and with the </w:t>
      </w:r>
      <w:r w:rsidRPr="00DE01F1">
        <w:rPr>
          <w:i/>
        </w:rPr>
        <w:t>rat-Type</w:t>
      </w:r>
      <w:r w:rsidRPr="00DE01F1">
        <w:t xml:space="preserve"> set to </w:t>
      </w:r>
      <w:r w:rsidRPr="00DE01F1">
        <w:rPr>
          <w:i/>
        </w:rPr>
        <w:t>utra</w:t>
      </w:r>
      <w:r w:rsidRPr="00DE01F1">
        <w:t>;</w:t>
      </w:r>
    </w:p>
    <w:p w14:paraId="2547F0E0"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cdma2000-1XRTT</w:t>
      </w:r>
      <w:r w:rsidRPr="00DE01F1">
        <w:t xml:space="preserve"> and if the UE supports CDMA2000 1xRTT:</w:t>
      </w:r>
    </w:p>
    <w:p w14:paraId="53F08077" w14:textId="77777777" w:rsidR="00AA6503" w:rsidRPr="00DE01F1" w:rsidRDefault="00AA6503" w:rsidP="00AA6503">
      <w:pPr>
        <w:pStyle w:val="B3"/>
      </w:pPr>
      <w:r w:rsidRPr="00DE01F1">
        <w:t>3&gt;</w:t>
      </w:r>
      <w:r w:rsidRPr="00DE01F1">
        <w:tab/>
        <w:t xml:space="preserve">include the UE radio access capabilities for CDMA2000 within a </w:t>
      </w:r>
      <w:r w:rsidRPr="00DE01F1">
        <w:rPr>
          <w:i/>
        </w:rPr>
        <w:t>ue-Capability</w:t>
      </w:r>
      <w:bookmarkStart w:id="106" w:name="OLE_LINK105"/>
      <w:r w:rsidRPr="00DE01F1">
        <w:rPr>
          <w:i/>
        </w:rPr>
        <w:t>RAT-Container</w:t>
      </w:r>
      <w:bookmarkEnd w:id="106"/>
      <w:r w:rsidRPr="00DE01F1">
        <w:t xml:space="preserve"> and with the </w:t>
      </w:r>
      <w:r w:rsidRPr="00DE01F1">
        <w:rPr>
          <w:i/>
        </w:rPr>
        <w:t>rat-Type</w:t>
      </w:r>
      <w:r w:rsidRPr="00DE01F1">
        <w:t xml:space="preserve"> set to </w:t>
      </w:r>
      <w:r w:rsidRPr="00DE01F1">
        <w:rPr>
          <w:i/>
        </w:rPr>
        <w:t>cdma2000-1XRTT</w:t>
      </w:r>
      <w:r w:rsidRPr="00DE01F1">
        <w:t>;</w:t>
      </w:r>
    </w:p>
    <w:p w14:paraId="4C7D2CD2"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nr</w:t>
      </w:r>
      <w:r w:rsidRPr="00DE01F1">
        <w:t xml:space="preserve"> and if the UE supports NR:</w:t>
      </w:r>
    </w:p>
    <w:p w14:paraId="792D5B16" w14:textId="77777777" w:rsidR="00AA6503" w:rsidRPr="00DE01F1" w:rsidRDefault="00AA6503" w:rsidP="00AA6503">
      <w:pPr>
        <w:pStyle w:val="B3"/>
      </w:pPr>
      <w:r w:rsidRPr="00DE01F1">
        <w:t>3&gt;</w:t>
      </w:r>
      <w:r w:rsidRPr="00DE01F1">
        <w:tab/>
        <w:t xml:space="preserve">include the UE radio access capabilities for NR within a </w:t>
      </w:r>
      <w:r w:rsidRPr="00DE01F1">
        <w:rPr>
          <w:i/>
        </w:rPr>
        <w:t>ue-CapabilityRAT-Container</w:t>
      </w:r>
      <w:r w:rsidRPr="00DE01F1">
        <w:t xml:space="preserve">, with the </w:t>
      </w:r>
      <w:r w:rsidRPr="00DE01F1">
        <w:rPr>
          <w:i/>
        </w:rPr>
        <w:t>rat-Type</w:t>
      </w:r>
      <w:r w:rsidRPr="00DE01F1">
        <w:t xml:space="preserve"> set to </w:t>
      </w:r>
      <w:r w:rsidRPr="00DE01F1">
        <w:rPr>
          <w:i/>
        </w:rPr>
        <w:t>nr</w:t>
      </w:r>
      <w:r w:rsidRPr="00DE01F1">
        <w:t>;</w:t>
      </w:r>
    </w:p>
    <w:p w14:paraId="5C0C6349" w14:textId="77777777" w:rsidR="00AA6503" w:rsidRPr="00DE01F1" w:rsidRDefault="00AA6503" w:rsidP="00AA6503">
      <w:pPr>
        <w:pStyle w:val="B3"/>
      </w:pPr>
      <w:r w:rsidRPr="00DE01F1">
        <w:t>3&gt;</w:t>
      </w:r>
      <w:r w:rsidRPr="00DE01F1">
        <w:tab/>
        <w:t xml:space="preserve">include band combinations and feature sets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the </w:t>
      </w:r>
      <w:r w:rsidRPr="00DE01F1">
        <w:rPr>
          <w:i/>
        </w:rPr>
        <w:t>eutra-nr-only</w:t>
      </w:r>
      <w:r w:rsidRPr="00DE01F1">
        <w:t xml:space="preserve"> flag and</w:t>
      </w:r>
      <w:r w:rsidRPr="00DE01F1">
        <w:rPr>
          <w:i/>
        </w:rPr>
        <w:t xml:space="preserve"> requestedCapabilityCommon</w:t>
      </w:r>
      <w:r w:rsidRPr="00DE01F1">
        <w:t xml:space="preserve"> (if present);</w:t>
      </w:r>
    </w:p>
    <w:p w14:paraId="6249D0F1" w14:textId="77777777" w:rsidR="00AA6503" w:rsidRPr="00DE01F1" w:rsidRDefault="00AA6503" w:rsidP="00AA6503">
      <w:pPr>
        <w:pStyle w:val="B2"/>
      </w:pPr>
      <w:r w:rsidRPr="00DE01F1">
        <w:t>2&gt;</w:t>
      </w:r>
      <w:r w:rsidRPr="00DE01F1">
        <w:tab/>
        <w:t xml:space="preserve">if the </w:t>
      </w:r>
      <w:r w:rsidRPr="00DE01F1">
        <w:rPr>
          <w:i/>
        </w:rPr>
        <w:t>ue-CapabilityRequest</w:t>
      </w:r>
      <w:r w:rsidRPr="00DE01F1">
        <w:t xml:space="preserve"> includes </w:t>
      </w:r>
      <w:r w:rsidRPr="00DE01F1">
        <w:rPr>
          <w:i/>
        </w:rPr>
        <w:t>eutra-nr</w:t>
      </w:r>
      <w:r w:rsidRPr="00DE01F1">
        <w:t xml:space="preserve"> and if the UE supports (NG)EN-DC or NE-DC:</w:t>
      </w:r>
    </w:p>
    <w:p w14:paraId="44E19D32" w14:textId="77777777" w:rsidR="00AA6503" w:rsidRPr="00DE01F1" w:rsidRDefault="00AA6503" w:rsidP="00AA6503">
      <w:pPr>
        <w:pStyle w:val="B3"/>
      </w:pPr>
      <w:r w:rsidRPr="00DE01F1">
        <w:t>3&gt;</w:t>
      </w:r>
      <w:r w:rsidRPr="00DE01F1">
        <w:tab/>
        <w:t xml:space="preserve">include the UE radio access capabilities for EUTRA-NR within a </w:t>
      </w:r>
      <w:r w:rsidRPr="00DE01F1">
        <w:rPr>
          <w:i/>
        </w:rPr>
        <w:t>ue-CapabilityRAT-Container</w:t>
      </w:r>
      <w:r w:rsidRPr="00DE01F1">
        <w:t xml:space="preserve">, with the </w:t>
      </w:r>
      <w:r w:rsidRPr="00DE01F1">
        <w:rPr>
          <w:i/>
        </w:rPr>
        <w:t>rat-Type</w:t>
      </w:r>
      <w:r w:rsidRPr="00DE01F1">
        <w:t xml:space="preserve"> set to </w:t>
      </w:r>
      <w:r w:rsidRPr="00DE01F1">
        <w:rPr>
          <w:i/>
        </w:rPr>
        <w:t>eutra-nr</w:t>
      </w:r>
      <w:r w:rsidRPr="00DE01F1">
        <w:t>;</w:t>
      </w:r>
    </w:p>
    <w:p w14:paraId="1E58535E" w14:textId="77777777" w:rsidR="00AA6503" w:rsidRPr="00DE01F1" w:rsidRDefault="00AA6503" w:rsidP="00AA6503">
      <w:pPr>
        <w:pStyle w:val="B3"/>
      </w:pPr>
      <w:r w:rsidRPr="00DE01F1">
        <w:t>3&gt;</w:t>
      </w:r>
      <w:r w:rsidRPr="00DE01F1">
        <w:tab/>
        <w:t xml:space="preserve">include band combinations as specified in TS 38.331 [82], clause 5.6.1.4, considering the included </w:t>
      </w:r>
      <w:r w:rsidRPr="00DE01F1">
        <w:rPr>
          <w:i/>
        </w:rPr>
        <w:t>requestedFreqBandsNR-MRDC</w:t>
      </w:r>
      <w:r w:rsidRPr="00DE01F1">
        <w:t xml:space="preserve">, </w:t>
      </w:r>
      <w:r w:rsidRPr="00DE01F1">
        <w:rPr>
          <w:i/>
        </w:rPr>
        <w:t>requestedCapabilityNR</w:t>
      </w:r>
      <w:r w:rsidRPr="00DE01F1">
        <w:t xml:space="preserve"> (if present) and</w:t>
      </w:r>
      <w:r w:rsidRPr="00DE01F1">
        <w:rPr>
          <w:i/>
        </w:rPr>
        <w:t xml:space="preserve"> requestedCapabilityCommon</w:t>
      </w:r>
      <w:r w:rsidRPr="00DE01F1">
        <w:t xml:space="preserve"> (if included)</w:t>
      </w:r>
      <w:r w:rsidRPr="00DE01F1">
        <w:rPr>
          <w:i/>
        </w:rPr>
        <w:t>;</w:t>
      </w:r>
    </w:p>
    <w:p w14:paraId="3D830C93" w14:textId="77777777" w:rsidR="00AA6503" w:rsidRPr="00DE01F1" w:rsidRDefault="00AA6503" w:rsidP="00AA6503">
      <w:pPr>
        <w:pStyle w:val="B1"/>
      </w:pPr>
      <w:r w:rsidRPr="00DE01F1">
        <w:t>1&gt;</w:t>
      </w:r>
      <w:r w:rsidRPr="00DE01F1">
        <w:tab/>
        <w:t xml:space="preserve">if the RRC message segmentation is enabled based on the field </w:t>
      </w:r>
      <w:r w:rsidRPr="00DE01F1">
        <w:rPr>
          <w:i/>
        </w:rPr>
        <w:t>rrc-SegAllowed</w:t>
      </w:r>
      <w:r w:rsidRPr="00DE01F1">
        <w:t xml:space="preserve"> received, and the encoded RRC message is larger than the maximum supported size of a PDCP SDU specified in TS 36.323 [8]:</w:t>
      </w:r>
    </w:p>
    <w:p w14:paraId="67862B8E" w14:textId="77777777" w:rsidR="00AA6503" w:rsidRPr="00DE01F1" w:rsidRDefault="00AA6503" w:rsidP="00AA6503">
      <w:pPr>
        <w:pStyle w:val="B2"/>
      </w:pPr>
      <w:r w:rsidRPr="00DE01F1">
        <w:t>2&gt;</w:t>
      </w:r>
      <w:r w:rsidRPr="00DE01F1">
        <w:tab/>
        <w:t>initiate the UL message segment transfer procedure as specified in clause 5.6.22;</w:t>
      </w:r>
    </w:p>
    <w:p w14:paraId="2141E3B8" w14:textId="77777777" w:rsidR="00AA6503" w:rsidRPr="00DE01F1" w:rsidRDefault="00AA6503" w:rsidP="00AA6503">
      <w:pPr>
        <w:pStyle w:val="B1"/>
      </w:pPr>
      <w:r w:rsidRPr="00DE01F1">
        <w:t>1&gt;</w:t>
      </w:r>
      <w:r w:rsidRPr="00DE01F1">
        <w:tab/>
        <w:t>else:</w:t>
      </w:r>
    </w:p>
    <w:p w14:paraId="77C9CA5B" w14:textId="77777777" w:rsidR="00AA6503" w:rsidRPr="00DE01F1" w:rsidRDefault="00AA6503" w:rsidP="00AA6503">
      <w:pPr>
        <w:pStyle w:val="B2"/>
      </w:pPr>
      <w:r w:rsidRPr="00DE01F1">
        <w:t>2&gt;</w:t>
      </w:r>
      <w:r w:rsidRPr="00DE01F1">
        <w:tab/>
        <w:t xml:space="preserve">submit the </w:t>
      </w:r>
      <w:r w:rsidRPr="00DE01F1">
        <w:rPr>
          <w:i/>
        </w:rPr>
        <w:t>UECapabilityInformation</w:t>
      </w:r>
      <w:r w:rsidRPr="00DE01F1">
        <w:t xml:space="preserve"> message to lower layers for transmission, upon which the procedure ends;</w:t>
      </w:r>
    </w:p>
    <w:p w14:paraId="79B6E37B" w14:textId="77777777" w:rsidR="00AA6503" w:rsidRPr="00DE01F1" w:rsidRDefault="00AA6503" w:rsidP="00AA6503">
      <w:pPr>
        <w:pStyle w:val="Heading4"/>
      </w:pPr>
      <w:bookmarkStart w:id="107" w:name="_Toc20487008"/>
      <w:bookmarkStart w:id="108" w:name="_Toc29342300"/>
      <w:bookmarkStart w:id="109" w:name="_Toc29343439"/>
      <w:bookmarkStart w:id="110" w:name="_Toc36566691"/>
      <w:bookmarkStart w:id="111" w:name="_Toc36810107"/>
      <w:bookmarkStart w:id="112" w:name="_Toc36846471"/>
      <w:bookmarkStart w:id="113" w:name="_Toc36939124"/>
      <w:bookmarkStart w:id="114" w:name="_Toc37082104"/>
      <w:bookmarkStart w:id="115" w:name="_Toc46480731"/>
      <w:bookmarkStart w:id="116" w:name="_Toc46481965"/>
      <w:bookmarkStart w:id="117" w:name="_Toc46483199"/>
      <w:bookmarkStart w:id="118" w:name="_Toc100825214"/>
      <w:r w:rsidRPr="00DE01F1">
        <w:t>5.6.8.2</w:t>
      </w:r>
      <w:r w:rsidRPr="00DE01F1">
        <w:tab/>
        <w:t>Initiation</w:t>
      </w:r>
      <w:bookmarkEnd w:id="107"/>
      <w:bookmarkEnd w:id="108"/>
      <w:bookmarkEnd w:id="109"/>
      <w:bookmarkEnd w:id="110"/>
      <w:bookmarkEnd w:id="111"/>
      <w:bookmarkEnd w:id="112"/>
      <w:bookmarkEnd w:id="113"/>
      <w:bookmarkEnd w:id="114"/>
      <w:bookmarkEnd w:id="115"/>
      <w:bookmarkEnd w:id="116"/>
      <w:bookmarkEnd w:id="117"/>
      <w:bookmarkEnd w:id="118"/>
    </w:p>
    <w:p w14:paraId="7841DB05" w14:textId="77777777" w:rsidR="00AA6503" w:rsidRPr="00DE01F1" w:rsidRDefault="00AA6503" w:rsidP="00AA6503">
      <w:r w:rsidRPr="00DE01F1">
        <w:t>While T330 is running, the UE shall:</w:t>
      </w:r>
    </w:p>
    <w:p w14:paraId="117C3A0B" w14:textId="77777777" w:rsidR="00AA6503" w:rsidRPr="00DE01F1" w:rsidRDefault="00AA6503" w:rsidP="00AA6503">
      <w:pPr>
        <w:pStyle w:val="B1"/>
      </w:pPr>
      <w:r w:rsidRPr="00DE01F1">
        <w:t>1&gt;</w:t>
      </w:r>
      <w:r w:rsidRPr="00DE01F1">
        <w:tab/>
        <w:t>if measurement logging is suspended:</w:t>
      </w:r>
    </w:p>
    <w:p w14:paraId="65CB68C6" w14:textId="77777777" w:rsidR="00AA6503" w:rsidRPr="00DE01F1" w:rsidRDefault="00AA6503" w:rsidP="00AA6503">
      <w:pPr>
        <w:pStyle w:val="B2"/>
      </w:pPr>
      <w:r w:rsidRPr="00DE01F1">
        <w:t>2&gt;</w:t>
      </w:r>
      <w:r w:rsidRPr="00DE01F1">
        <w:tab/>
        <w:t>if during the last logging interval the IDC problems detected by the UE is resolved, resume measurement logging;</w:t>
      </w:r>
    </w:p>
    <w:p w14:paraId="477F5749" w14:textId="77777777" w:rsidR="00AA6503" w:rsidRPr="00DE01F1" w:rsidRDefault="00AA6503" w:rsidP="00AA6503">
      <w:pPr>
        <w:pStyle w:val="B1"/>
      </w:pPr>
      <w:r w:rsidRPr="00DE01F1">
        <w:t>1&gt;</w:t>
      </w:r>
      <w:r w:rsidRPr="00DE01F1">
        <w:tab/>
        <w:t>if not suspended, perform the logging in accordance with the following:</w:t>
      </w:r>
    </w:p>
    <w:p w14:paraId="7B445FD0" w14:textId="77777777" w:rsidR="00AA6503" w:rsidRPr="00DE01F1" w:rsidRDefault="00AA6503" w:rsidP="00AA6503">
      <w:pPr>
        <w:pStyle w:val="B2"/>
        <w:rPr>
          <w:i/>
          <w:noProof/>
        </w:rPr>
      </w:pPr>
      <w:r w:rsidRPr="00DE01F1">
        <w:t>2&gt;</w:t>
      </w:r>
      <w:r w:rsidRPr="00DE01F1">
        <w:tab/>
        <w:t xml:space="preserve">if </w:t>
      </w:r>
      <w:r w:rsidRPr="00DE01F1">
        <w:rPr>
          <w:i/>
        </w:rPr>
        <w:t>targetMBSFN-AreaList</w:t>
      </w:r>
      <w:r w:rsidRPr="00DE01F1">
        <w:t xml:space="preserve"> is included in </w:t>
      </w:r>
      <w:r w:rsidRPr="00DE01F1">
        <w:rPr>
          <w:i/>
          <w:noProof/>
        </w:rPr>
        <w:t>VarLogMeasConfig</w:t>
      </w:r>
      <w:r w:rsidRPr="00DE01F1">
        <w:rPr>
          <w:noProof/>
        </w:rPr>
        <w:t>:</w:t>
      </w:r>
    </w:p>
    <w:p w14:paraId="091C95AB" w14:textId="77777777" w:rsidR="00AA6503" w:rsidRPr="00DE01F1" w:rsidRDefault="00AA6503" w:rsidP="00AA6503">
      <w:pPr>
        <w:pStyle w:val="B3"/>
      </w:pPr>
      <w:r w:rsidRPr="00DE01F1">
        <w:t>3&gt;</w:t>
      </w:r>
      <w:r w:rsidRPr="00DE01F1">
        <w:tab/>
        <w:t>if the UE is camping normally on an E-UTRA cell or is connected to E-UTRA; and</w:t>
      </w:r>
    </w:p>
    <w:p w14:paraId="28A67233" w14:textId="77777777" w:rsidR="00AA6503" w:rsidRPr="00DE01F1" w:rsidRDefault="00AA6503" w:rsidP="00AA6503">
      <w:pPr>
        <w:pStyle w:val="B3"/>
      </w:pPr>
      <w:r w:rsidRPr="00DE01F1">
        <w:t>3&gt;</w:t>
      </w:r>
      <w:r w:rsidRPr="00DE01F1">
        <w:tab/>
        <w:t xml:space="preserve">if the RPLMN is included in </w:t>
      </w:r>
      <w:r w:rsidRPr="00DE01F1">
        <w:rPr>
          <w:i/>
        </w:rPr>
        <w:t>plmn-IdentityList</w:t>
      </w:r>
      <w:r w:rsidRPr="00DE01F1">
        <w:t xml:space="preserve"> stored in </w:t>
      </w:r>
      <w:r w:rsidRPr="00DE01F1">
        <w:rPr>
          <w:i/>
          <w:noProof/>
        </w:rPr>
        <w:t>VarLogMeasReport</w:t>
      </w:r>
      <w:r w:rsidRPr="00DE01F1">
        <w:t>;</w:t>
      </w:r>
      <w:r w:rsidRPr="00DE01F1">
        <w:rPr>
          <w:i/>
          <w:noProof/>
        </w:rPr>
        <w:t xml:space="preserve"> </w:t>
      </w:r>
      <w:r w:rsidRPr="00DE01F1">
        <w:t>and</w:t>
      </w:r>
    </w:p>
    <w:p w14:paraId="1477E765" w14:textId="77777777" w:rsidR="00AA6503" w:rsidRPr="00DE01F1" w:rsidRDefault="00AA6503" w:rsidP="00AA6503">
      <w:pPr>
        <w:pStyle w:val="B3"/>
      </w:pPr>
      <w:r w:rsidRPr="00DE01F1">
        <w:t>3&gt;</w:t>
      </w:r>
      <w:r w:rsidRPr="00DE01F1">
        <w:tab/>
        <w:t xml:space="preserve">if the PCell (in RRC_CONNECTED) or cell where the UE is camping (in RRC_IDLE) is part of the area indicated by </w:t>
      </w:r>
      <w:r w:rsidRPr="00DE01F1">
        <w:rPr>
          <w:i/>
        </w:rPr>
        <w:t>areaConfiguration</w:t>
      </w:r>
      <w:r w:rsidRPr="00DE01F1">
        <w:t xml:space="preserve"> if configured in </w:t>
      </w:r>
      <w:r w:rsidRPr="00DE01F1">
        <w:rPr>
          <w:i/>
        </w:rPr>
        <w:t>VarLogMeasConfig</w:t>
      </w:r>
      <w:r w:rsidRPr="00DE01F1">
        <w:t>:</w:t>
      </w:r>
    </w:p>
    <w:p w14:paraId="56F4D180" w14:textId="77777777" w:rsidR="00AA6503" w:rsidRPr="00DE01F1" w:rsidRDefault="00AA6503" w:rsidP="00AA6503">
      <w:pPr>
        <w:pStyle w:val="B4"/>
      </w:pPr>
      <w:r w:rsidRPr="00DE01F1">
        <w:t>4&gt;</w:t>
      </w:r>
      <w:r w:rsidRPr="00DE01F1">
        <w:tab/>
        <w:t xml:space="preserve">for MBSFN areas, indicated in </w:t>
      </w:r>
      <w:r w:rsidRPr="00DE01F1">
        <w:rPr>
          <w:i/>
        </w:rPr>
        <w:t>targetMBSFN-AreaList,</w:t>
      </w:r>
      <w:r w:rsidRPr="00DE01F1">
        <w:t xml:space="preserve"> from which the UE is receiving MBMS service:</w:t>
      </w:r>
    </w:p>
    <w:p w14:paraId="0916041B" w14:textId="77777777" w:rsidR="00AA6503" w:rsidRPr="00DE01F1" w:rsidRDefault="00AA6503" w:rsidP="00AA6503">
      <w:pPr>
        <w:pStyle w:val="B5"/>
      </w:pPr>
      <w:r w:rsidRPr="00DE01F1">
        <w:t>5&gt;</w:t>
      </w:r>
      <w:r w:rsidRPr="00DE01F1">
        <w:tab/>
        <w:t>perform MBSFN measurements in accordance with the performance requirements as specified in TS 36.133 [16];</w:t>
      </w:r>
    </w:p>
    <w:p w14:paraId="2CA822CD" w14:textId="77777777" w:rsidR="00AA6503" w:rsidRPr="00DE01F1" w:rsidRDefault="00AA6503" w:rsidP="00AA6503">
      <w:pPr>
        <w:pStyle w:val="NO"/>
      </w:pPr>
      <w:r w:rsidRPr="00DE01F1">
        <w:t>NOTE 1:</w:t>
      </w:r>
      <w:r w:rsidRPr="00DE01F1">
        <w:tab/>
        <w:t xml:space="preserve">When configured to perform MBSFN measurement logging by </w:t>
      </w:r>
      <w:r w:rsidRPr="00DE01F1">
        <w:rPr>
          <w:i/>
        </w:rPr>
        <w:t>targetMBSFN-AreaList</w:t>
      </w:r>
      <w:r w:rsidRPr="00DE01F1">
        <w:t>, the UE is not required to receive additional MBSFN subframes, i.e. logging is based on the subframes corresponding to the MBMS services the UE is receiving.</w:t>
      </w:r>
    </w:p>
    <w:p w14:paraId="494BE5A5" w14:textId="77777777" w:rsidR="00AA6503" w:rsidRPr="00DE01F1" w:rsidRDefault="00AA6503" w:rsidP="00AA6503">
      <w:pPr>
        <w:pStyle w:val="B5"/>
      </w:pPr>
      <w:r w:rsidRPr="00DE01F1">
        <w:t>5&gt;</w:t>
      </w:r>
      <w:r w:rsidRPr="00DE01F1">
        <w:tab/>
        <w:t xml:space="preserve">perform logging at regular time intervals as defined by the </w:t>
      </w:r>
      <w:r w:rsidRPr="00DE01F1">
        <w:rPr>
          <w:i/>
          <w:iCs/>
        </w:rPr>
        <w:t>loggingInterval</w:t>
      </w:r>
      <w:r w:rsidRPr="00DE01F1">
        <w:t xml:space="preserve"> in </w:t>
      </w:r>
      <w:r w:rsidRPr="00DE01F1">
        <w:rPr>
          <w:i/>
          <w:iCs/>
        </w:rPr>
        <w:t xml:space="preserve">VarLogMeasConfig, </w:t>
      </w:r>
      <w:r w:rsidRPr="00DE01F1">
        <w:t>but only for those intervals for which MBSFN measurement results are available as specified in TS 36.133 [16];</w:t>
      </w:r>
    </w:p>
    <w:p w14:paraId="7FB5B63E" w14:textId="77777777" w:rsidR="00AA6503" w:rsidRPr="00DE01F1" w:rsidRDefault="00AA6503" w:rsidP="00AA6503">
      <w:pPr>
        <w:pStyle w:val="B2"/>
      </w:pPr>
      <w:r w:rsidRPr="00DE01F1">
        <w:t>2&gt;</w:t>
      </w:r>
      <w:r w:rsidRPr="00DE01F1">
        <w:tab/>
        <w:t>else</w:t>
      </w:r>
      <w:del w:id="119" w:author="Samsung (Seungri Jin)" w:date="2022-05-13T11:45:00Z">
        <w:r w:rsidRPr="00DE01F1" w:rsidDel="007508AC">
          <w:delText xml:space="preserve"> if</w:delText>
        </w:r>
      </w:del>
      <w:r w:rsidRPr="00DE01F1">
        <w:t>:</w:t>
      </w:r>
    </w:p>
    <w:p w14:paraId="791D576A" w14:textId="77777777" w:rsidR="00AA6503" w:rsidRPr="00DE01F1" w:rsidRDefault="00AA6503" w:rsidP="00AA6503">
      <w:pPr>
        <w:pStyle w:val="B3"/>
      </w:pPr>
      <w:r w:rsidRPr="00DE01F1">
        <w:t>3&gt;</w:t>
      </w:r>
      <w:r w:rsidRPr="00DE01F1">
        <w:tab/>
        <w:t xml:space="preserve">if the UE is in </w:t>
      </w:r>
      <w:r w:rsidRPr="00DE01F1">
        <w:rPr>
          <w:i/>
        </w:rPr>
        <w:t>any cell selection</w:t>
      </w:r>
      <w:r w:rsidRPr="00DE01F1">
        <w:rPr>
          <w:rFonts w:ascii="BatangChe" w:eastAsia="BatangChe" w:hAnsi="BatangChe" w:cs="BatangChe"/>
          <w:i/>
          <w:lang w:eastAsia="ko-KR"/>
        </w:rPr>
        <w:t xml:space="preserve"> </w:t>
      </w:r>
      <w:r w:rsidRPr="00DE01F1">
        <w:t>state (as specified in TS 36.304 [4]):</w:t>
      </w:r>
    </w:p>
    <w:p w14:paraId="75AF771D"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67798C3E" w14:textId="77777777" w:rsidR="00AA6503" w:rsidRPr="00DE01F1" w:rsidRDefault="00AA6503" w:rsidP="00AA6503">
      <w:pPr>
        <w:pStyle w:val="B3"/>
      </w:pPr>
      <w:r w:rsidRPr="00DE01F1">
        <w:t>3&gt;</w:t>
      </w:r>
      <w:r w:rsidRPr="00DE01F1">
        <w:tab/>
        <w:t xml:space="preserve">else if the UE is camping normally on an E-UTRA cell and if the RPLMN is included in </w:t>
      </w:r>
      <w:r w:rsidRPr="00DE01F1">
        <w:rPr>
          <w:i/>
        </w:rPr>
        <w:t>plmn-IdentityList</w:t>
      </w:r>
      <w:r w:rsidRPr="00DE01F1">
        <w:t xml:space="preserve"> stored in </w:t>
      </w:r>
      <w:r w:rsidRPr="00DE01F1">
        <w:rPr>
          <w:i/>
          <w:noProof/>
        </w:rPr>
        <w:t xml:space="preserve">VarLogMeasReport </w:t>
      </w:r>
      <w:r w:rsidRPr="00DE01F1">
        <w:t xml:space="preserve">and, if the cell is part of the area indicated by </w:t>
      </w:r>
      <w:r w:rsidRPr="00DE01F1">
        <w:rPr>
          <w:i/>
        </w:rPr>
        <w:t>areaConfiguration</w:t>
      </w:r>
      <w:r w:rsidRPr="00DE01F1">
        <w:t xml:space="preserve"> if configured in </w:t>
      </w:r>
      <w:r w:rsidRPr="00DE01F1">
        <w:rPr>
          <w:i/>
        </w:rPr>
        <w:t>VarLogMeasConfig</w:t>
      </w:r>
      <w:r w:rsidRPr="00DE01F1">
        <w:t>:</w:t>
      </w:r>
    </w:p>
    <w:p w14:paraId="3D061857" w14:textId="77777777" w:rsidR="00AA6503" w:rsidRPr="00DE01F1" w:rsidRDefault="00AA6503" w:rsidP="00AA6503">
      <w:pPr>
        <w:pStyle w:val="B4"/>
      </w:pPr>
      <w:r w:rsidRPr="00DE01F1">
        <w:t>4&gt;</w:t>
      </w:r>
      <w:r w:rsidRPr="00DE01F1">
        <w:tab/>
        <w:t xml:space="preserve">perform the logging at regular time intervals, as defined by the </w:t>
      </w:r>
      <w:r w:rsidRPr="00DE01F1">
        <w:rPr>
          <w:i/>
        </w:rPr>
        <w:t>loggingInterval</w:t>
      </w:r>
      <w:r w:rsidRPr="00DE01F1">
        <w:t xml:space="preserve"> in </w:t>
      </w:r>
      <w:r w:rsidRPr="00DE01F1">
        <w:rPr>
          <w:i/>
        </w:rPr>
        <w:t>VarLogMeasConfig</w:t>
      </w:r>
      <w:r w:rsidRPr="00DE01F1">
        <w:t>;</w:t>
      </w:r>
    </w:p>
    <w:p w14:paraId="2DE09813" w14:textId="77777777" w:rsidR="00AA6503" w:rsidRPr="00DE01F1" w:rsidRDefault="00AA6503" w:rsidP="00AA6503">
      <w:pPr>
        <w:pStyle w:val="B2"/>
      </w:pPr>
      <w:r w:rsidRPr="00DE01F1">
        <w:t>2&gt;</w:t>
      </w:r>
      <w:r w:rsidRPr="00DE01F1">
        <w:tab/>
        <w:t xml:space="preserve">when adding a logged measurement entry in </w:t>
      </w:r>
      <w:r w:rsidRPr="00DE01F1">
        <w:rPr>
          <w:i/>
          <w:noProof/>
        </w:rPr>
        <w:t>VarLogMeasReport</w:t>
      </w:r>
      <w:r w:rsidRPr="00DE01F1">
        <w:t>, include the fields in accordance with the following:</w:t>
      </w:r>
    </w:p>
    <w:p w14:paraId="1C36DBE8" w14:textId="77777777" w:rsidR="00AA6503" w:rsidRPr="00DE01F1" w:rsidRDefault="00AA6503" w:rsidP="00AA6503">
      <w:pPr>
        <w:pStyle w:val="B3"/>
      </w:pPr>
      <w:r w:rsidRPr="00DE01F1">
        <w:t>3&gt;</w:t>
      </w:r>
      <w:r w:rsidRPr="00DE01F1">
        <w:tab/>
        <w:t>if the UE detected IDC problems during the last logging interval:</w:t>
      </w:r>
    </w:p>
    <w:p w14:paraId="7F9F264C" w14:textId="77777777" w:rsidR="00AA6503" w:rsidRPr="00DE01F1" w:rsidRDefault="00AA6503" w:rsidP="00AA6503">
      <w:pPr>
        <w:pStyle w:val="B4"/>
      </w:pPr>
      <w:r w:rsidRPr="00DE01F1">
        <w:t>4&gt;</w:t>
      </w:r>
      <w:r w:rsidRPr="00DE01F1">
        <w:tab/>
        <w:t xml:space="preserve">if </w:t>
      </w:r>
      <w:r w:rsidRPr="00DE01F1">
        <w:rPr>
          <w:i/>
        </w:rPr>
        <w:t>measResultServCell</w:t>
      </w:r>
      <w:r w:rsidRPr="00DE01F1">
        <w:t xml:space="preserve"> in </w:t>
      </w:r>
      <w:r w:rsidRPr="00DE01F1">
        <w:rPr>
          <w:i/>
        </w:rPr>
        <w:t>VarLogMeasReport</w:t>
      </w:r>
      <w:r w:rsidRPr="00DE01F1">
        <w:t xml:space="preserve"> is not empty:</w:t>
      </w:r>
    </w:p>
    <w:p w14:paraId="178D3BB4" w14:textId="77777777" w:rsidR="00AA6503" w:rsidRPr="00DE01F1" w:rsidRDefault="00AA6503" w:rsidP="00AA6503">
      <w:pPr>
        <w:pStyle w:val="B5"/>
      </w:pPr>
      <w:r w:rsidRPr="00DE01F1">
        <w:t>5&gt;</w:t>
      </w:r>
      <w:r w:rsidRPr="00DE01F1">
        <w:tab/>
        <w:t xml:space="preserve">include </w:t>
      </w:r>
      <w:r w:rsidRPr="00DE01F1">
        <w:rPr>
          <w:i/>
        </w:rPr>
        <w:t>inDeviceCoexDetected</w:t>
      </w:r>
      <w:r w:rsidRPr="00DE01F1">
        <w:t>;</w:t>
      </w:r>
    </w:p>
    <w:p w14:paraId="2038393E" w14:textId="77777777" w:rsidR="00AA6503" w:rsidRPr="00DE01F1" w:rsidRDefault="00AA6503" w:rsidP="00AA6503">
      <w:pPr>
        <w:pStyle w:val="B5"/>
      </w:pPr>
      <w:r w:rsidRPr="00DE01F1">
        <w:t>5&gt;</w:t>
      </w:r>
      <w:r w:rsidRPr="00DE01F1">
        <w:tab/>
        <w:t>suspend measurement logging from the next logging interval;</w:t>
      </w:r>
    </w:p>
    <w:p w14:paraId="27F8B2A0" w14:textId="77777777" w:rsidR="00AA6503" w:rsidRPr="00DE01F1" w:rsidRDefault="00AA6503" w:rsidP="00AA6503">
      <w:pPr>
        <w:pStyle w:val="B4"/>
      </w:pPr>
      <w:r w:rsidRPr="00DE01F1">
        <w:t>4&gt;</w:t>
      </w:r>
      <w:r w:rsidRPr="00DE01F1">
        <w:tab/>
        <w:t>else:</w:t>
      </w:r>
    </w:p>
    <w:p w14:paraId="0AE97952" w14:textId="77777777" w:rsidR="00AA6503" w:rsidRPr="00DE01F1" w:rsidRDefault="00AA6503" w:rsidP="00AA6503">
      <w:pPr>
        <w:pStyle w:val="B5"/>
      </w:pPr>
      <w:r w:rsidRPr="00DE01F1">
        <w:t>5&gt;</w:t>
      </w:r>
      <w:r w:rsidRPr="00DE01F1">
        <w:tab/>
        <w:t>suspend measurement logging;</w:t>
      </w:r>
    </w:p>
    <w:p w14:paraId="39E0066C" w14:textId="77777777" w:rsidR="00AA6503" w:rsidRPr="00DE01F1" w:rsidRDefault="00AA6503" w:rsidP="00AA6503">
      <w:pPr>
        <w:pStyle w:val="NO"/>
      </w:pPr>
      <w:r w:rsidRPr="00DE01F1">
        <w:t>NOTE 1A:</w:t>
      </w:r>
      <w:r w:rsidRPr="00DE01F1">
        <w:tab/>
        <w:t>The UE may detect the start of IDC problems as early as Phase 1 as described in clause 23.4 of TS 36.300 [9].</w:t>
      </w:r>
    </w:p>
    <w:p w14:paraId="62632996" w14:textId="77777777" w:rsidR="00AA6503" w:rsidRPr="00DE01F1" w:rsidRDefault="00AA6503" w:rsidP="00AA6503">
      <w:pPr>
        <w:pStyle w:val="B3"/>
      </w:pPr>
      <w:r w:rsidRPr="00DE01F1">
        <w:t>3&gt;</w:t>
      </w:r>
      <w:r w:rsidRPr="00DE01F1">
        <w:tab/>
        <w:t xml:space="preserve">set the </w:t>
      </w:r>
      <w:r w:rsidRPr="00DE01F1">
        <w:rPr>
          <w:i/>
        </w:rPr>
        <w:t>relativeTimeStamp</w:t>
      </w:r>
      <w:r w:rsidRPr="00DE01F1">
        <w:t xml:space="preserve"> to indicate the elapsed time since the moment at which the logged measurement configuration was received;</w:t>
      </w:r>
    </w:p>
    <w:p w14:paraId="113F3CDB" w14:textId="77777777" w:rsidR="00AA6503" w:rsidRPr="00DE01F1" w:rsidRDefault="00AA6503" w:rsidP="00AA6503">
      <w:pPr>
        <w:pStyle w:val="B3"/>
      </w:pPr>
      <w:r w:rsidRPr="00DE01F1">
        <w:t>3&gt;</w:t>
      </w:r>
      <w:r w:rsidRPr="00DE01F1">
        <w:tab/>
        <w:t xml:space="preserve">if detailed location information became available during the last logging interval, set the content of the </w:t>
      </w:r>
      <w:r w:rsidRPr="00DE01F1">
        <w:rPr>
          <w:i/>
        </w:rPr>
        <w:t>locationInfo</w:t>
      </w:r>
      <w:r w:rsidRPr="00DE01F1">
        <w:t xml:space="preserve"> as follows:</w:t>
      </w:r>
    </w:p>
    <w:p w14:paraId="420E5D79" w14:textId="77777777" w:rsidR="00AA6503" w:rsidRPr="00DE01F1" w:rsidRDefault="00AA6503" w:rsidP="00AA6503">
      <w:pPr>
        <w:pStyle w:val="B4"/>
      </w:pPr>
      <w:r w:rsidRPr="00DE01F1">
        <w:t>4&gt;</w:t>
      </w:r>
      <w:r w:rsidRPr="00DE01F1">
        <w:tab/>
        <w:t xml:space="preserve">include the </w:t>
      </w:r>
      <w:r w:rsidRPr="00DE01F1">
        <w:rPr>
          <w:i/>
        </w:rPr>
        <w:t>locationCoordinates</w:t>
      </w:r>
      <w:r w:rsidRPr="00DE01F1">
        <w:t>;</w:t>
      </w:r>
    </w:p>
    <w:p w14:paraId="3C24C279" w14:textId="77777777" w:rsidR="00AA6503" w:rsidRPr="00DE01F1" w:rsidRDefault="00AA6503" w:rsidP="00AA6503">
      <w:pPr>
        <w:pStyle w:val="B3"/>
      </w:pPr>
      <w:r w:rsidRPr="00DE01F1">
        <w:t>3&gt;</w:t>
      </w:r>
      <w:r w:rsidRPr="00DE01F1">
        <w:tab/>
        <w:t xml:space="preserve">if </w:t>
      </w:r>
      <w:r w:rsidRPr="00DE01F1">
        <w:rPr>
          <w:i/>
        </w:rPr>
        <w:t>wlan-NameList</w:t>
      </w:r>
      <w:r w:rsidRPr="00DE01F1">
        <w:t xml:space="preserve"> is included in </w:t>
      </w:r>
      <w:r w:rsidRPr="00DE01F1">
        <w:rPr>
          <w:i/>
          <w:noProof/>
        </w:rPr>
        <w:t>VarLogMeasConfig</w:t>
      </w:r>
      <w:r w:rsidRPr="00DE01F1">
        <w:t>:</w:t>
      </w:r>
    </w:p>
    <w:p w14:paraId="69457BCA" w14:textId="77777777" w:rsidR="00AA6503" w:rsidRPr="00DE01F1" w:rsidRDefault="00AA6503" w:rsidP="00AA6503">
      <w:pPr>
        <w:pStyle w:val="B4"/>
      </w:pPr>
      <w:r w:rsidRPr="00DE01F1">
        <w:t>4&gt;</w:t>
      </w:r>
      <w:r w:rsidRPr="00DE01F1">
        <w:tab/>
        <w:t>if detailed WLAN measurements are available:</w:t>
      </w:r>
    </w:p>
    <w:p w14:paraId="29AADA70" w14:textId="77777777" w:rsidR="00AA6503" w:rsidRPr="00DE01F1" w:rsidRDefault="00AA6503" w:rsidP="00AA6503">
      <w:pPr>
        <w:pStyle w:val="B5"/>
      </w:pPr>
      <w:r w:rsidRPr="00DE01F1">
        <w:t>5&gt;</w:t>
      </w:r>
      <w:r w:rsidRPr="00DE01F1">
        <w:tab/>
        <w:t xml:space="preserve">include </w:t>
      </w:r>
      <w:r w:rsidRPr="00DE01F1">
        <w:rPr>
          <w:i/>
        </w:rPr>
        <w:t>logMeasResultListWLAN</w:t>
      </w:r>
      <w:r w:rsidRPr="00DE01F1">
        <w:t>, in order of decreasing RSSI for WLAN APs;</w:t>
      </w:r>
    </w:p>
    <w:p w14:paraId="1A8ABD4D" w14:textId="77777777" w:rsidR="00AA6503" w:rsidRPr="00DE01F1" w:rsidRDefault="00AA6503" w:rsidP="00AA6503">
      <w:pPr>
        <w:pStyle w:val="B3"/>
      </w:pPr>
      <w:r w:rsidRPr="00DE01F1">
        <w:t>3&gt;</w:t>
      </w:r>
      <w:r w:rsidRPr="00DE01F1">
        <w:tab/>
        <w:t xml:space="preserve">if </w:t>
      </w:r>
      <w:r w:rsidRPr="00DE01F1">
        <w:rPr>
          <w:i/>
        </w:rPr>
        <w:t>bt-NameList</w:t>
      </w:r>
      <w:r w:rsidRPr="00DE01F1">
        <w:t xml:space="preserve"> is included in </w:t>
      </w:r>
      <w:r w:rsidRPr="00DE01F1">
        <w:rPr>
          <w:i/>
          <w:noProof/>
        </w:rPr>
        <w:t>VarLogMeasConfig</w:t>
      </w:r>
      <w:r w:rsidRPr="00DE01F1">
        <w:t>:</w:t>
      </w:r>
    </w:p>
    <w:p w14:paraId="578CF8CE" w14:textId="77777777" w:rsidR="00AA6503" w:rsidRPr="00DE01F1" w:rsidRDefault="00AA6503" w:rsidP="00AA6503">
      <w:pPr>
        <w:pStyle w:val="B4"/>
      </w:pPr>
      <w:r w:rsidRPr="00DE01F1">
        <w:t>4&gt;</w:t>
      </w:r>
      <w:r w:rsidRPr="00DE01F1">
        <w:tab/>
        <w:t>if detailed Bluetooth measurements are available:</w:t>
      </w:r>
    </w:p>
    <w:p w14:paraId="5631DBC3" w14:textId="77777777" w:rsidR="00AA6503" w:rsidRPr="00DE01F1" w:rsidRDefault="00AA6503" w:rsidP="00AA6503">
      <w:pPr>
        <w:pStyle w:val="B5"/>
      </w:pPr>
      <w:r w:rsidRPr="00DE01F1">
        <w:t>5&gt;</w:t>
      </w:r>
      <w:r w:rsidRPr="00DE01F1">
        <w:tab/>
        <w:t xml:space="preserve">include </w:t>
      </w:r>
      <w:r w:rsidRPr="00DE01F1">
        <w:rPr>
          <w:i/>
        </w:rPr>
        <w:t>logMeasResultListBT</w:t>
      </w:r>
      <w:r w:rsidRPr="00DE01F1">
        <w:t>, in order of decreasing RSSI for Bluetooth beacons;</w:t>
      </w:r>
    </w:p>
    <w:p w14:paraId="51C8BB61" w14:textId="77777777" w:rsidR="00AA6503" w:rsidRPr="00DE01F1" w:rsidRDefault="00AA6503" w:rsidP="00AA6503">
      <w:pPr>
        <w:pStyle w:val="B3"/>
      </w:pPr>
      <w:r w:rsidRPr="00DE01F1">
        <w:t>3&gt;</w:t>
      </w:r>
      <w:r w:rsidRPr="00DE01F1">
        <w:tab/>
        <w:t xml:space="preserve">if </w:t>
      </w:r>
      <w:r w:rsidRPr="00DE01F1">
        <w:rPr>
          <w:i/>
        </w:rPr>
        <w:t>targetMBSFN-AreaList</w:t>
      </w:r>
      <w:r w:rsidRPr="00DE01F1">
        <w:t xml:space="preserve"> is included in </w:t>
      </w:r>
      <w:r w:rsidRPr="00DE01F1">
        <w:rPr>
          <w:i/>
          <w:noProof/>
        </w:rPr>
        <w:t>VarLogMeasConfig</w:t>
      </w:r>
      <w:r w:rsidRPr="00DE01F1">
        <w:t>:</w:t>
      </w:r>
    </w:p>
    <w:p w14:paraId="1CC95587" w14:textId="77777777" w:rsidR="00AA6503" w:rsidRPr="00DE01F1" w:rsidRDefault="00AA6503" w:rsidP="00AA6503">
      <w:pPr>
        <w:pStyle w:val="B4"/>
      </w:pPr>
      <w:r w:rsidRPr="00DE01F1">
        <w:t>4&gt;</w:t>
      </w:r>
      <w:r w:rsidRPr="00DE01F1">
        <w:tab/>
        <w:t>for each MBSFN area, for which the mandatory measurements result fields became available during the last logging interval:</w:t>
      </w:r>
    </w:p>
    <w:p w14:paraId="72E2D4FC" w14:textId="77777777" w:rsidR="00AA6503" w:rsidRPr="00DE01F1" w:rsidRDefault="00AA6503" w:rsidP="00AA6503">
      <w:pPr>
        <w:pStyle w:val="B5"/>
      </w:pPr>
      <w:r w:rsidRPr="00DE01F1">
        <w:t>5&gt;</w:t>
      </w:r>
      <w:r w:rsidRPr="00DE01F1">
        <w:tab/>
        <w:t xml:space="preserve">set the </w:t>
      </w:r>
      <w:r w:rsidRPr="00DE01F1">
        <w:rPr>
          <w:i/>
        </w:rPr>
        <w:t>rsrp</w:t>
      </w:r>
      <w:r w:rsidRPr="00DE01F1">
        <w:rPr>
          <w:i/>
          <w:iCs/>
        </w:rPr>
        <w:t>ResultMBSFN</w:t>
      </w:r>
      <w:r w:rsidRPr="00DE01F1">
        <w:rPr>
          <w:iCs/>
        </w:rPr>
        <w:t xml:space="preserve">, </w:t>
      </w:r>
      <w:r w:rsidRPr="00DE01F1">
        <w:rPr>
          <w:i/>
        </w:rPr>
        <w:t>rsrq</w:t>
      </w:r>
      <w:r w:rsidRPr="00DE01F1">
        <w:rPr>
          <w:i/>
          <w:iCs/>
        </w:rPr>
        <w:t>ResultMBSFN</w:t>
      </w:r>
      <w:r w:rsidRPr="00DE01F1">
        <w:rPr>
          <w:iCs/>
        </w:rPr>
        <w:t xml:space="preserve"> </w:t>
      </w:r>
      <w:r w:rsidRPr="00DE01F1">
        <w:t>to include measurement results that became available during the last logging interval;</w:t>
      </w:r>
    </w:p>
    <w:p w14:paraId="0311C98D" w14:textId="77777777" w:rsidR="00AA6503" w:rsidRPr="00DE01F1" w:rsidRDefault="00AA6503" w:rsidP="00AA6503">
      <w:pPr>
        <w:pStyle w:val="B5"/>
      </w:pPr>
      <w:r w:rsidRPr="00DE01F1">
        <w:t>5&gt;</w:t>
      </w:r>
      <w:r w:rsidRPr="00DE01F1">
        <w:tab/>
        <w:t xml:space="preserve">include the fields </w:t>
      </w:r>
      <w:r w:rsidRPr="00DE01F1">
        <w:rPr>
          <w:i/>
        </w:rPr>
        <w:t>signallingBLER-Result</w:t>
      </w:r>
      <w:r w:rsidRPr="00DE01F1">
        <w:t xml:space="preserve"> or </w:t>
      </w:r>
      <w:r w:rsidRPr="00DE01F1">
        <w:rPr>
          <w:i/>
        </w:rPr>
        <w:t>dataBLER-MCH-ResultList</w:t>
      </w:r>
      <w:r w:rsidRPr="00DE01F1">
        <w:t xml:space="preserve"> if the concerned BLER results are availble,</w:t>
      </w:r>
    </w:p>
    <w:p w14:paraId="5C6DDF64" w14:textId="77777777" w:rsidR="00AA6503" w:rsidRPr="00DE01F1" w:rsidRDefault="00AA6503" w:rsidP="00AA6503">
      <w:pPr>
        <w:pStyle w:val="B5"/>
      </w:pPr>
      <w:r w:rsidRPr="00DE01F1">
        <w:t>5&gt;</w:t>
      </w:r>
      <w:r w:rsidRPr="00DE01F1">
        <w:tab/>
        <w:t xml:space="preserve">set the </w:t>
      </w:r>
      <w:r w:rsidRPr="00DE01F1">
        <w:rPr>
          <w:i/>
        </w:rPr>
        <w:t>mbsfn-AreaId</w:t>
      </w:r>
      <w:r w:rsidRPr="00DE01F1">
        <w:t xml:space="preserve"> and </w:t>
      </w:r>
      <w:r w:rsidRPr="00DE01F1">
        <w:rPr>
          <w:i/>
        </w:rPr>
        <w:t xml:space="preserve">carrierFreq </w:t>
      </w:r>
      <w:r w:rsidRPr="00DE01F1">
        <w:t>to indicate the MBSFN area in which the UE is receiving MBSFN transmission;</w:t>
      </w:r>
    </w:p>
    <w:p w14:paraId="7E1FEFDF" w14:textId="77777777" w:rsidR="00AA6503" w:rsidRPr="00DE01F1" w:rsidRDefault="00AA6503" w:rsidP="00AA6503">
      <w:pPr>
        <w:pStyle w:val="B4"/>
      </w:pPr>
      <w:r w:rsidRPr="00DE01F1">
        <w:t>4&gt;</w:t>
      </w:r>
      <w:r w:rsidRPr="00DE01F1">
        <w:tab/>
        <w:t>if in RRC_CONNECTED:</w:t>
      </w:r>
    </w:p>
    <w:p w14:paraId="2A42281D"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PCell;</w:t>
      </w:r>
    </w:p>
    <w:p w14:paraId="47099BC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w:t>
      </w:r>
      <w:r w:rsidRPr="00DE01F1">
        <w:rPr>
          <w:iCs/>
        </w:rPr>
        <w:t xml:space="preserve"> layer 3 </w:t>
      </w:r>
      <w:r w:rsidRPr="00DE01F1">
        <w:t xml:space="preserve">filtered measured </w:t>
      </w:r>
      <w:r w:rsidRPr="00DE01F1">
        <w:rPr>
          <w:iCs/>
        </w:rPr>
        <w:t>results of the PCell</w:t>
      </w:r>
      <w:r w:rsidRPr="00DE01F1">
        <w:t>;</w:t>
      </w:r>
    </w:p>
    <w:p w14:paraId="56AAFB50" w14:textId="77777777" w:rsidR="00AA6503" w:rsidRPr="00DE01F1" w:rsidRDefault="00AA6503" w:rsidP="00AA6503">
      <w:pPr>
        <w:pStyle w:val="B5"/>
      </w:pPr>
      <w:r w:rsidRPr="00DE01F1">
        <w:t>5&gt;</w:t>
      </w:r>
      <w:r w:rsidRPr="00DE01F1">
        <w:tab/>
        <w:t xml:space="preserve">if available,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SCell(s) and neighbouring cell(s) measurements that became available during the last logging interval</w:t>
      </w:r>
      <w:r w:rsidRPr="00DE01F1">
        <w:rPr>
          <w:iCs/>
        </w:rPr>
        <w:t xml:space="preserve">, </w:t>
      </w:r>
      <w:r w:rsidRPr="00DE01F1">
        <w:t>in order of decreasing RSRP, for at most the following number of cells: 6 intra-frequency and 3 inter-frequency cells per frequency and according to the following:</w:t>
      </w:r>
    </w:p>
    <w:p w14:paraId="7877FEDB" w14:textId="77777777" w:rsidR="00AA6503" w:rsidRPr="00DE01F1" w:rsidRDefault="00AA6503" w:rsidP="00AA6503">
      <w:pPr>
        <w:pStyle w:val="B6"/>
      </w:pPr>
      <w:r w:rsidRPr="00DE01F1">
        <w:t>6&gt;</w:t>
      </w:r>
      <w:r w:rsidRPr="00DE01F1">
        <w:tab/>
        <w:t>for each cell included, include the optional fields that are available;</w:t>
      </w:r>
    </w:p>
    <w:p w14:paraId="2E790CBF"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to include the</w:t>
      </w:r>
      <w:r w:rsidRPr="00DE01F1">
        <w:rPr>
          <w:iCs/>
        </w:rPr>
        <w:t xml:space="preserve"> layer 3 </w:t>
      </w:r>
      <w:r w:rsidRPr="00DE01F1">
        <w:t xml:space="preserve">filtered measured </w:t>
      </w:r>
      <w:r w:rsidRPr="00DE01F1">
        <w:rPr>
          <w:iCs/>
        </w:rPr>
        <w:t xml:space="preserve">results of </w:t>
      </w:r>
      <w:r w:rsidRPr="00DE01F1">
        <w:t>neighbouring cell(s) measurements that became available during the last logging interval</w:t>
      </w:r>
      <w:r w:rsidRPr="00DE01F1">
        <w:rPr>
          <w:iCs/>
        </w:rPr>
        <w:t xml:space="preserve">, </w:t>
      </w:r>
      <w:r w:rsidRPr="00DE01F1">
        <w:t>in order of decreasing RSCP(UTRA)/RSSI(GERAN)/PilotStrength(cdma2000), for at most the following number of cells: 3 inter-RAT cells per frequency/set of frequencies (GERAN), and according to the following:</w:t>
      </w:r>
    </w:p>
    <w:p w14:paraId="74EAD885" w14:textId="77777777" w:rsidR="00AA6503" w:rsidRPr="00DE01F1" w:rsidRDefault="00AA6503" w:rsidP="00AA6503">
      <w:pPr>
        <w:pStyle w:val="B6"/>
      </w:pPr>
      <w:r w:rsidRPr="00DE01F1">
        <w:t>6&gt;</w:t>
      </w:r>
      <w:r w:rsidRPr="00DE01F1">
        <w:tab/>
        <w:t>for each cell included, include the optional fields that are available;</w:t>
      </w:r>
    </w:p>
    <w:p w14:paraId="70815E0D" w14:textId="77777777" w:rsidR="00AA6503" w:rsidRPr="00DE01F1" w:rsidRDefault="00AA6503" w:rsidP="00AA6503">
      <w:pPr>
        <w:pStyle w:val="B4"/>
      </w:pPr>
      <w:r w:rsidRPr="00DE01F1">
        <w:t>4&gt;</w:t>
      </w:r>
      <w:r w:rsidRPr="00DE01F1">
        <w:tab/>
        <w:t>if in RRC_IDLE:</w:t>
      </w:r>
    </w:p>
    <w:p w14:paraId="2E01FCC1"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serving cell;</w:t>
      </w:r>
    </w:p>
    <w:p w14:paraId="1D4A3E79"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serving cell;</w:t>
      </w:r>
    </w:p>
    <w:p w14:paraId="444B70F0" w14:textId="77777777" w:rsidR="00AA6503" w:rsidRPr="00DE01F1" w:rsidRDefault="00AA6503" w:rsidP="00AA6503">
      <w:pPr>
        <w:pStyle w:val="B5"/>
      </w:pPr>
      <w:r w:rsidRPr="00DE01F1">
        <w:t>5&gt;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1D387DE2" w14:textId="77777777" w:rsidR="00AA6503" w:rsidRPr="00DE01F1" w:rsidRDefault="00AA6503" w:rsidP="00AA6503">
      <w:pPr>
        <w:pStyle w:val="B6"/>
      </w:pPr>
      <w:r w:rsidRPr="00DE01F1">
        <w:t>6&gt;</w:t>
      </w:r>
      <w:r w:rsidRPr="00DE01F1">
        <w:tab/>
        <w:t>for each neighbour cell included, include the optional fields that are available;</w:t>
      </w:r>
    </w:p>
    <w:p w14:paraId="1B4200A6" w14:textId="77777777" w:rsidR="00AA6503" w:rsidRPr="00DE01F1" w:rsidRDefault="00AA6503" w:rsidP="00AA6503">
      <w:pPr>
        <w:pStyle w:val="B5"/>
      </w:pPr>
      <w:r w:rsidRPr="00DE01F1">
        <w:t>5&gt;</w:t>
      </w:r>
      <w:r w:rsidRPr="00DE01F1">
        <w:tab/>
        <w:t xml:space="preserve">if available, optionally set the </w:t>
      </w:r>
      <w:r w:rsidRPr="00DE01F1">
        <w:rPr>
          <w:i/>
          <w:iCs/>
        </w:rPr>
        <w:t xml:space="preserve">measResultNeighCells, </w:t>
      </w:r>
      <w:r w:rsidRPr="00DE01F1">
        <w:t>in order of decreasing ranking-criterion as used for cell re-selection, to include neighbouring cell measurements that became available during the last logging interval</w:t>
      </w:r>
      <w:r w:rsidRPr="00DE01F1">
        <w:rPr>
          <w:iCs/>
        </w:rPr>
        <w:t xml:space="preserve">, </w:t>
      </w:r>
      <w:r w:rsidRPr="00DE01F1">
        <w:t>for at most the following number of cells: 3 inter-RAT cells per frequency/set of frequencies (GERAN), and according to the following:</w:t>
      </w:r>
    </w:p>
    <w:p w14:paraId="4E1FA6F6" w14:textId="77777777" w:rsidR="00AA6503" w:rsidRPr="00DE01F1" w:rsidRDefault="00AA6503" w:rsidP="00AA6503">
      <w:pPr>
        <w:pStyle w:val="B6"/>
      </w:pPr>
      <w:r w:rsidRPr="00DE01F1">
        <w:t>6&gt;</w:t>
      </w:r>
      <w:r w:rsidRPr="00DE01F1">
        <w:tab/>
        <w:t>for each cell included, include the optional fields that are available;</w:t>
      </w:r>
    </w:p>
    <w:p w14:paraId="2F551039"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6D5C20EA"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0267926B" w14:textId="77777777" w:rsidR="00AA6503" w:rsidRPr="00DE01F1" w:rsidRDefault="00AA6503" w:rsidP="00AA6503">
      <w:pPr>
        <w:pStyle w:val="NO"/>
      </w:pPr>
      <w:r w:rsidRPr="00DE01F1">
        <w:t>NOTE 2:</w:t>
      </w:r>
      <w:r w:rsidRPr="00DE01F1">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5A68CB71" w14:textId="77777777" w:rsidR="00AA6503" w:rsidRPr="00DE01F1" w:rsidRDefault="00AA6503" w:rsidP="00AA6503">
      <w:pPr>
        <w:pStyle w:val="B3"/>
      </w:pPr>
      <w:r w:rsidRPr="00DE01F1">
        <w:t>3&gt;</w:t>
      </w:r>
      <w:r w:rsidRPr="00DE01F1">
        <w:tab/>
        <w:t>else:</w:t>
      </w:r>
    </w:p>
    <w:p w14:paraId="01518D37" w14:textId="77777777" w:rsidR="00AA6503" w:rsidRPr="00DE01F1" w:rsidRDefault="00AA6503" w:rsidP="00AA6503">
      <w:pPr>
        <w:pStyle w:val="B4"/>
      </w:pPr>
      <w:r w:rsidRPr="00DE01F1">
        <w:t>4&gt;</w:t>
      </w:r>
      <w:r w:rsidRPr="00DE01F1">
        <w:tab/>
        <w:t xml:space="preserve">if the UE is in </w:t>
      </w:r>
      <w:r w:rsidRPr="00DE01F1">
        <w:rPr>
          <w:i/>
        </w:rPr>
        <w:t>any cell selection</w:t>
      </w:r>
      <w:r w:rsidRPr="00DE01F1">
        <w:rPr>
          <w:rFonts w:ascii="BatangChe" w:eastAsia="BatangChe" w:hAnsi="BatangChe" w:cs="BatangChe"/>
          <w:i/>
          <w:lang w:eastAsia="ko-KR"/>
        </w:rPr>
        <w:t xml:space="preserve"> </w:t>
      </w:r>
      <w:r w:rsidRPr="00DE01F1">
        <w:t>state (as specified in TS 36.304 [4]):</w:t>
      </w:r>
    </w:p>
    <w:p w14:paraId="30A33552" w14:textId="77777777" w:rsidR="00AA6503" w:rsidRPr="00DE01F1" w:rsidRDefault="00AA6503" w:rsidP="00AA6503">
      <w:pPr>
        <w:pStyle w:val="B5"/>
        <w:rPr>
          <w:rFonts w:eastAsia="Malgun Gothic"/>
          <w:lang w:eastAsia="ko-KR"/>
        </w:rPr>
      </w:pPr>
      <w:r w:rsidRPr="00DE01F1">
        <w:t>5&gt;</w:t>
      </w:r>
      <w:r w:rsidRPr="00DE01F1">
        <w:tab/>
        <w:t xml:space="preserve">set </w:t>
      </w:r>
      <w:r w:rsidRPr="00DE01F1">
        <w:rPr>
          <w:i/>
        </w:rPr>
        <w:t>anyCellSelectionDetected</w:t>
      </w:r>
      <w:r w:rsidRPr="00DE01F1">
        <w:t xml:space="preserve"> to indicate the detection of no suitable or no acceptable cell found;</w:t>
      </w:r>
    </w:p>
    <w:p w14:paraId="0041696E" w14:textId="77777777" w:rsidR="00AA6503" w:rsidRPr="00DE01F1" w:rsidRDefault="00AA6503" w:rsidP="00AA6503">
      <w:pPr>
        <w:pStyle w:val="B5"/>
      </w:pPr>
      <w:r w:rsidRPr="00DE01F1">
        <w:rPr>
          <w:rFonts w:eastAsia="Malgun Gothic"/>
          <w:lang w:eastAsia="ko-KR"/>
        </w:rPr>
        <w:t>5</w:t>
      </w:r>
      <w:r w:rsidRPr="00DE01F1">
        <w:t>&gt;</w:t>
      </w:r>
      <w:r w:rsidRPr="00DE01F1">
        <w:tab/>
        <w:t xml:space="preserve">set the </w:t>
      </w:r>
      <w:r w:rsidRPr="00DE01F1">
        <w:rPr>
          <w:i/>
        </w:rPr>
        <w:t>servCellIdentity</w:t>
      </w:r>
      <w:r w:rsidRPr="00DE01F1">
        <w:t xml:space="preserve"> to indicate global cell identity of the last logged cell that the UE was camping on;</w:t>
      </w:r>
    </w:p>
    <w:p w14:paraId="68764962" w14:textId="77777777" w:rsidR="00AA6503" w:rsidRPr="00DE01F1" w:rsidRDefault="00AA6503" w:rsidP="00AA6503">
      <w:pPr>
        <w:pStyle w:val="B5"/>
      </w:pPr>
      <w:r w:rsidRPr="00DE01F1">
        <w:rPr>
          <w:rFonts w:eastAsia="Malgun Gothic"/>
          <w:lang w:eastAsia="ko-KR"/>
        </w:rPr>
        <w:t>5</w:t>
      </w:r>
      <w:r w:rsidRPr="00DE01F1">
        <w:t>&gt;</w:t>
      </w:r>
      <w:r w:rsidRPr="00DE01F1">
        <w:tab/>
        <w:t xml:space="preserve">set the </w:t>
      </w:r>
      <w:r w:rsidRPr="00DE01F1">
        <w:rPr>
          <w:i/>
        </w:rPr>
        <w:t>measResultServCell</w:t>
      </w:r>
      <w:r w:rsidRPr="00DE01F1">
        <w:t xml:space="preserve"> to include the quantities of the last logged cell the UE was camping on;</w:t>
      </w:r>
    </w:p>
    <w:p w14:paraId="1CEA2170" w14:textId="77777777" w:rsidR="00AA6503" w:rsidRPr="00DE01F1" w:rsidRDefault="00AA6503">
      <w:pPr>
        <w:pStyle w:val="B4"/>
        <w:pPrChange w:id="120" w:author="Samsung (Seungri Jin)" w:date="2022-05-13T11:46:00Z">
          <w:pPr>
            <w:pStyle w:val="B3"/>
          </w:pPr>
        </w:pPrChange>
      </w:pPr>
      <w:r w:rsidRPr="00DE01F1">
        <w:t>4&gt;</w:t>
      </w:r>
      <w:r w:rsidRPr="00DE01F1">
        <w:tab/>
        <w:t>else:</w:t>
      </w:r>
    </w:p>
    <w:p w14:paraId="5D119449" w14:textId="77777777" w:rsidR="00AA6503" w:rsidRPr="00DE01F1" w:rsidRDefault="00AA6503" w:rsidP="00AA6503">
      <w:pPr>
        <w:pStyle w:val="B5"/>
      </w:pPr>
      <w:r w:rsidRPr="00DE01F1">
        <w:t>5&gt;</w:t>
      </w:r>
      <w:r w:rsidRPr="00DE01F1">
        <w:tab/>
        <w:t xml:space="preserve">set the </w:t>
      </w:r>
      <w:r w:rsidRPr="00DE01F1">
        <w:rPr>
          <w:i/>
        </w:rPr>
        <w:t>servCellIdentity</w:t>
      </w:r>
      <w:r w:rsidRPr="00DE01F1">
        <w:t xml:space="preserve"> to indicate global cell identity of the cell the UE is camping on;</w:t>
      </w:r>
    </w:p>
    <w:p w14:paraId="0672A31E" w14:textId="77777777" w:rsidR="00AA6503" w:rsidRPr="00DE01F1" w:rsidRDefault="00AA6503" w:rsidP="00AA6503">
      <w:pPr>
        <w:pStyle w:val="B5"/>
      </w:pPr>
      <w:r w:rsidRPr="00DE01F1">
        <w:t>5&gt;</w:t>
      </w:r>
      <w:r w:rsidRPr="00DE01F1">
        <w:tab/>
        <w:t xml:space="preserve">set the </w:t>
      </w:r>
      <w:r w:rsidRPr="00DE01F1">
        <w:rPr>
          <w:i/>
        </w:rPr>
        <w:t>measResultServCell</w:t>
      </w:r>
      <w:r w:rsidRPr="00DE01F1">
        <w:t xml:space="preserve"> to include the quantities of the cell the UE is camping on;</w:t>
      </w:r>
    </w:p>
    <w:p w14:paraId="76E86D44" w14:textId="77777777" w:rsidR="00AA6503" w:rsidRPr="00DE01F1" w:rsidRDefault="00AA6503" w:rsidP="00AA6503">
      <w:pPr>
        <w:pStyle w:val="B4"/>
      </w:pPr>
      <w:r w:rsidRPr="00DE01F1">
        <w:t>4&gt;</w:t>
      </w:r>
      <w:r w:rsidRPr="00DE01F1">
        <w:tab/>
        <w:t xml:space="preserve">if available, set the </w:t>
      </w:r>
      <w:r w:rsidRPr="00DE01F1">
        <w:rPr>
          <w:i/>
          <w:iCs/>
        </w:rPr>
        <w:t>measResultNeighCells</w:t>
      </w:r>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4DB4D2D2" w14:textId="77777777" w:rsidR="00AA6503" w:rsidRPr="00DE01F1" w:rsidRDefault="00AA6503" w:rsidP="00AA6503">
      <w:pPr>
        <w:pStyle w:val="B5"/>
      </w:pPr>
      <w:r w:rsidRPr="00DE01F1">
        <w:t>5&gt;</w:t>
      </w:r>
      <w:r w:rsidRPr="00DE01F1">
        <w:tab/>
        <w:t>for each neighbour cell included, include the optional fields that are available;</w:t>
      </w:r>
    </w:p>
    <w:p w14:paraId="2D08ABB7"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40B054C3"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47B0890B" w14:textId="77777777" w:rsidR="00AA6503" w:rsidRPr="00DE01F1" w:rsidRDefault="00AA6503" w:rsidP="00AA6503">
      <w:pPr>
        <w:pStyle w:val="NO"/>
      </w:pPr>
      <w:r w:rsidRPr="00DE01F1">
        <w:t>NOTE 3:</w:t>
      </w:r>
      <w:r w:rsidRPr="00DE01F1">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5A863A6B" w14:textId="77777777" w:rsidR="00AA6503" w:rsidRPr="00DE01F1" w:rsidRDefault="00AA6503" w:rsidP="00AA6503">
      <w:pPr>
        <w:pStyle w:val="B2"/>
      </w:pPr>
      <w:r w:rsidRPr="00DE01F1">
        <w:t>2&gt;</w:t>
      </w:r>
      <w:r w:rsidRPr="00DE01F1">
        <w:tab/>
        <w:t>when the memory reserved for the logged measurement information becomes full, stop timer T330 and perform the same actions as performed upon expiry of T330, as specified in 5.6.6.4;</w:t>
      </w:r>
    </w:p>
    <w:p w14:paraId="460A03D3" w14:textId="77777777" w:rsidR="00904B3A" w:rsidRPr="00DE01F1" w:rsidRDefault="00904B3A" w:rsidP="00904B3A">
      <w:pPr>
        <w:pStyle w:val="Heading3"/>
      </w:pPr>
      <w:r w:rsidRPr="00DE01F1">
        <w:t>5.6.13a</w:t>
      </w:r>
      <w:r w:rsidRPr="00DE01F1">
        <w:tab/>
        <w:t>NR SCG failure information</w:t>
      </w:r>
      <w:bookmarkEnd w:id="36"/>
      <w:bookmarkEnd w:id="37"/>
      <w:bookmarkEnd w:id="38"/>
      <w:bookmarkEnd w:id="39"/>
      <w:bookmarkEnd w:id="40"/>
      <w:bookmarkEnd w:id="41"/>
      <w:bookmarkEnd w:id="42"/>
      <w:bookmarkEnd w:id="43"/>
      <w:bookmarkEnd w:id="44"/>
      <w:bookmarkEnd w:id="45"/>
      <w:bookmarkEnd w:id="46"/>
      <w:bookmarkEnd w:id="47"/>
    </w:p>
    <w:p w14:paraId="09419EB5" w14:textId="77777777" w:rsidR="00904B3A" w:rsidRPr="00DE01F1" w:rsidRDefault="00904B3A" w:rsidP="00904B3A">
      <w:pPr>
        <w:pStyle w:val="Heading4"/>
      </w:pPr>
      <w:bookmarkStart w:id="121" w:name="_Toc20487033"/>
      <w:bookmarkStart w:id="122" w:name="_Toc29342325"/>
      <w:bookmarkStart w:id="123" w:name="_Toc29343464"/>
      <w:bookmarkStart w:id="124" w:name="_Toc36566716"/>
      <w:bookmarkStart w:id="125" w:name="_Toc36810132"/>
      <w:bookmarkStart w:id="126" w:name="_Toc36846496"/>
      <w:bookmarkStart w:id="127" w:name="_Toc36939149"/>
      <w:bookmarkStart w:id="128" w:name="_Toc37082129"/>
      <w:bookmarkStart w:id="129" w:name="_Toc46480756"/>
      <w:bookmarkStart w:id="130" w:name="_Toc46481990"/>
      <w:bookmarkStart w:id="131" w:name="_Toc46483224"/>
      <w:bookmarkStart w:id="132" w:name="_Toc100825239"/>
      <w:r w:rsidRPr="00DE01F1">
        <w:t>5.6.13a.1</w:t>
      </w:r>
      <w:r w:rsidRPr="00DE01F1">
        <w:tab/>
        <w:t>General</w:t>
      </w:r>
      <w:bookmarkEnd w:id="121"/>
      <w:bookmarkEnd w:id="122"/>
      <w:bookmarkEnd w:id="123"/>
      <w:bookmarkEnd w:id="124"/>
      <w:bookmarkEnd w:id="125"/>
      <w:bookmarkEnd w:id="126"/>
      <w:bookmarkEnd w:id="127"/>
      <w:bookmarkEnd w:id="128"/>
      <w:bookmarkEnd w:id="129"/>
      <w:bookmarkEnd w:id="130"/>
      <w:bookmarkEnd w:id="131"/>
      <w:bookmarkEnd w:id="132"/>
    </w:p>
    <w:bookmarkStart w:id="133" w:name="_MON_1578833474"/>
    <w:bookmarkEnd w:id="133"/>
    <w:p w14:paraId="35722C31" w14:textId="77777777" w:rsidR="00904B3A" w:rsidRPr="00DE01F1" w:rsidRDefault="00904B3A" w:rsidP="00904B3A">
      <w:pPr>
        <w:pStyle w:val="TH"/>
      </w:pPr>
      <w:r w:rsidRPr="00DE01F1">
        <w:object w:dxaOrig="6855" w:dyaOrig="2535" w14:anchorId="27215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05pt;height:118.35pt" o:ole="">
            <v:imagedata r:id="rId17" o:title=""/>
          </v:shape>
          <o:OLEObject Type="Embed" ProgID="Word.Picture.8" ShapeID="_x0000_i1025" DrawAspect="Content" ObjectID="_1713944958" r:id="rId18"/>
        </w:object>
      </w:r>
    </w:p>
    <w:p w14:paraId="7816349B" w14:textId="2AA28CA1" w:rsidR="00904B3A" w:rsidRPr="00DE01F1" w:rsidRDefault="00904B3A" w:rsidP="00904B3A">
      <w:pPr>
        <w:pStyle w:val="TF"/>
      </w:pPr>
      <w:r w:rsidRPr="00DE01F1">
        <w:t>Figure 5.6.13a.1-1: NR</w:t>
      </w:r>
      <w:ins w:id="134" w:author="Samsung (Seungri Jin)" w:date="2022-05-13T11:26:00Z">
        <w:r>
          <w:t xml:space="preserve"> </w:t>
        </w:r>
      </w:ins>
      <w:r w:rsidRPr="00DE01F1">
        <w:t>SCG failure information</w:t>
      </w:r>
    </w:p>
    <w:p w14:paraId="06ED123A" w14:textId="77777777" w:rsidR="00904B3A" w:rsidRPr="00DE01F1" w:rsidRDefault="00904B3A" w:rsidP="00904B3A">
      <w:r w:rsidRPr="00DE01F1">
        <w:t>The purpose of this procedure is to inform E-UTRAN about an SCG failure the UE has experienced (e.g. SCG radio link failure, failure to successfully complete an SCG reconfiguration with sync), as specified in TS 38.331 [82], clause 5.7.3.2.</w:t>
      </w:r>
    </w:p>
    <w:p w14:paraId="54EF0402" w14:textId="77777777" w:rsidR="007508AC" w:rsidRPr="00DE01F1" w:rsidRDefault="007508AC" w:rsidP="007508AC">
      <w:pPr>
        <w:pStyle w:val="Heading4"/>
      </w:pPr>
      <w:bookmarkStart w:id="135" w:name="_Toc20487136"/>
      <w:bookmarkStart w:id="136" w:name="_Toc29342431"/>
      <w:bookmarkStart w:id="137" w:name="_Toc29343570"/>
      <w:bookmarkStart w:id="138" w:name="_Toc36566830"/>
      <w:bookmarkStart w:id="139" w:name="_Toc36810261"/>
      <w:bookmarkStart w:id="140" w:name="_Toc36846625"/>
      <w:bookmarkStart w:id="141" w:name="_Toc36939278"/>
      <w:bookmarkStart w:id="142" w:name="_Toc37082258"/>
      <w:bookmarkStart w:id="143" w:name="_Toc46480890"/>
      <w:bookmarkStart w:id="144" w:name="_Toc46482124"/>
      <w:bookmarkStart w:id="145" w:name="_Toc46483358"/>
      <w:bookmarkStart w:id="146" w:name="_Toc100825373"/>
      <w:bookmarkStart w:id="147" w:name="_Toc20487181"/>
      <w:bookmarkStart w:id="148" w:name="_Toc29342476"/>
      <w:bookmarkStart w:id="149" w:name="_Toc29343615"/>
      <w:bookmarkStart w:id="150" w:name="_Toc36566875"/>
      <w:bookmarkStart w:id="151" w:name="_Toc36810308"/>
      <w:bookmarkStart w:id="152" w:name="_Toc36846672"/>
      <w:bookmarkStart w:id="153" w:name="_Toc36939325"/>
      <w:bookmarkStart w:id="154" w:name="_Toc37082305"/>
      <w:bookmarkStart w:id="155" w:name="_Toc46480937"/>
      <w:bookmarkStart w:id="156" w:name="_Toc46482171"/>
      <w:bookmarkStart w:id="157" w:name="_Toc46483405"/>
      <w:bookmarkStart w:id="158" w:name="_Toc100825420"/>
      <w:bookmarkStart w:id="159" w:name="_Toc20487214"/>
      <w:bookmarkStart w:id="160" w:name="_Toc29342509"/>
      <w:bookmarkStart w:id="161" w:name="_Toc29343648"/>
      <w:bookmarkStart w:id="162" w:name="_Toc36566909"/>
      <w:bookmarkStart w:id="163" w:name="_Toc36810345"/>
      <w:bookmarkStart w:id="164" w:name="_Toc36846709"/>
      <w:bookmarkStart w:id="165" w:name="_Toc36939362"/>
      <w:bookmarkStart w:id="166" w:name="_Toc37082342"/>
      <w:bookmarkStart w:id="167" w:name="_Toc46480973"/>
      <w:bookmarkStart w:id="168" w:name="_Toc46482207"/>
      <w:bookmarkStart w:id="169" w:name="_Toc46483441"/>
      <w:bookmarkStart w:id="170" w:name="_Toc100825456"/>
      <w:r w:rsidRPr="00DE01F1">
        <w:t>5.10.7.3</w:t>
      </w:r>
      <w:r w:rsidRPr="00DE01F1">
        <w:tab/>
        <w:t>Transmission of SLSS</w:t>
      </w:r>
      <w:bookmarkEnd w:id="135"/>
      <w:bookmarkEnd w:id="136"/>
      <w:bookmarkEnd w:id="137"/>
      <w:bookmarkEnd w:id="138"/>
      <w:bookmarkEnd w:id="139"/>
      <w:bookmarkEnd w:id="140"/>
      <w:bookmarkEnd w:id="141"/>
      <w:bookmarkEnd w:id="142"/>
      <w:bookmarkEnd w:id="143"/>
      <w:bookmarkEnd w:id="144"/>
      <w:bookmarkEnd w:id="145"/>
      <w:bookmarkEnd w:id="146"/>
    </w:p>
    <w:p w14:paraId="7079A667" w14:textId="77777777" w:rsidR="007508AC" w:rsidRPr="00DE01F1" w:rsidRDefault="007508AC" w:rsidP="007508AC">
      <w:r w:rsidRPr="00DE01F1">
        <w:t>The UE shall select the SLSSID and the subframe in which to transmit SLSS as follows:</w:t>
      </w:r>
    </w:p>
    <w:p w14:paraId="05F1A9EB" w14:textId="77777777" w:rsidR="007508AC" w:rsidRPr="00DE01F1" w:rsidRDefault="007508AC" w:rsidP="007508AC">
      <w:pPr>
        <w:pStyle w:val="B1"/>
      </w:pPr>
      <w:r w:rsidRPr="00DE01F1">
        <w:t>1&gt;</w:t>
      </w:r>
      <w:r w:rsidRPr="00DE01F1">
        <w:tab/>
        <w:t>if triggered by sidelink discovery announcement and in coverage on the frequency used for sidelink discovery, as defined in TS 36.304 [4], clause 11.4:</w:t>
      </w:r>
    </w:p>
    <w:p w14:paraId="23105073" w14:textId="77777777" w:rsidR="007508AC" w:rsidRPr="00DE01F1" w:rsidRDefault="007508AC" w:rsidP="007508AC">
      <w:pPr>
        <w:pStyle w:val="B2"/>
      </w:pPr>
      <w:r w:rsidRPr="00DE01F1">
        <w:t>2&gt;</w:t>
      </w:r>
      <w:r w:rsidRPr="00DE01F1">
        <w:tab/>
        <w:t xml:space="preserve">select the SLSSID included in the entry of </w:t>
      </w:r>
      <w:r w:rsidRPr="00DE01F1">
        <w:rPr>
          <w:i/>
        </w:rPr>
        <w:t>discSyncConfig</w:t>
      </w:r>
      <w:r w:rsidRPr="00DE01F1">
        <w:t xml:space="preserve"> included in the received </w:t>
      </w:r>
      <w:r w:rsidRPr="00DE01F1">
        <w:rPr>
          <w:i/>
        </w:rPr>
        <w:t>SystemInformationBlockType19</w:t>
      </w:r>
      <w:r w:rsidRPr="00DE01F1">
        <w:t xml:space="preserve">, that includes </w:t>
      </w:r>
      <w:r w:rsidRPr="00DE01F1">
        <w:rPr>
          <w:i/>
        </w:rPr>
        <w:t>txParameters</w:t>
      </w:r>
      <w:r w:rsidRPr="00DE01F1">
        <w:t>;</w:t>
      </w:r>
    </w:p>
    <w:p w14:paraId="43EB0878"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2AB0C261" w14:textId="77777777" w:rsidR="007508AC" w:rsidRPr="00DE01F1" w:rsidRDefault="007508AC" w:rsidP="007508AC">
      <w:pPr>
        <w:pStyle w:val="B2"/>
      </w:pPr>
      <w:r w:rsidRPr="00DE01F1">
        <w:t>2&gt;</w:t>
      </w:r>
      <w:r w:rsidRPr="00DE01F1">
        <w:tab/>
        <w:t>for each pool used for the transmission of discovery announcements (each corresponding to the selected SLSSID):</w:t>
      </w:r>
    </w:p>
    <w:p w14:paraId="5A1DD476" w14:textId="77777777" w:rsidR="007508AC" w:rsidRPr="00DE01F1" w:rsidRDefault="007508AC" w:rsidP="007508AC">
      <w:pPr>
        <w:pStyle w:val="B3"/>
      </w:pPr>
      <w:r w:rsidRPr="00DE01F1">
        <w:t>3&gt;</w:t>
      </w:r>
      <w:r w:rsidRPr="00DE01F1">
        <w:tab/>
        <w:t xml:space="preserve">if a subframe indicated by </w:t>
      </w:r>
      <w:r w:rsidRPr="00DE01F1">
        <w:rPr>
          <w:i/>
        </w:rPr>
        <w:t>syncOffsetIndicator</w:t>
      </w:r>
      <w:r w:rsidRPr="00DE01F1">
        <w:t xml:space="preserve"> corresponds to the first subframe of the discovery transmission pool;</w:t>
      </w:r>
    </w:p>
    <w:p w14:paraId="456C88CF"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6FC95426" w14:textId="77777777" w:rsidR="007508AC" w:rsidRPr="00DE01F1" w:rsidRDefault="007508AC" w:rsidP="007508AC">
      <w:pPr>
        <w:pStyle w:val="B5"/>
      </w:pPr>
      <w:r w:rsidRPr="00DE01F1">
        <w:t>5&gt;</w:t>
      </w:r>
      <w:r w:rsidRPr="00DE01F1">
        <w:tab/>
        <w:t>select the concerned subframe;</w:t>
      </w:r>
    </w:p>
    <w:p w14:paraId="19AE25AD" w14:textId="2EC54142" w:rsidR="007508AC" w:rsidRPr="00DE01F1" w:rsidRDefault="007508AC" w:rsidP="007508AC">
      <w:pPr>
        <w:pStyle w:val="B3"/>
      </w:pPr>
      <w:r w:rsidRPr="00DE01F1">
        <w:t>3&gt;</w:t>
      </w:r>
      <w:r w:rsidRPr="00DE01F1">
        <w:tab/>
        <w:t>else</w:t>
      </w:r>
      <w:ins w:id="171" w:author="Samsung (Seungri Jin)" w:date="2022-05-13T11:47:00Z">
        <w:r>
          <w:t>:</w:t>
        </w:r>
      </w:ins>
    </w:p>
    <w:p w14:paraId="48E818AB"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0B072227" w14:textId="77777777" w:rsidR="007508AC" w:rsidRPr="00DE01F1" w:rsidRDefault="007508AC" w:rsidP="007508AC">
      <w:pPr>
        <w:pStyle w:val="B5"/>
      </w:pPr>
      <w:r w:rsidRPr="00DE01F1">
        <w:t>5&gt;</w:t>
      </w:r>
      <w:r w:rsidRPr="00DE01F1">
        <w:tab/>
        <w:t xml:space="preserve">select the subframe indicated by </w:t>
      </w:r>
      <w:r w:rsidRPr="00DE01F1">
        <w:rPr>
          <w:i/>
        </w:rPr>
        <w:t>syncOffsetIndicator</w:t>
      </w:r>
      <w:r w:rsidRPr="00DE01F1">
        <w:t xml:space="preserve"> that precedes and which, in time domain, is nearest to the first subframe of the discovery transmission pool;</w:t>
      </w:r>
    </w:p>
    <w:p w14:paraId="2BB5F754" w14:textId="77777777" w:rsidR="007508AC" w:rsidRPr="00DE01F1" w:rsidRDefault="007508AC" w:rsidP="007508AC">
      <w:pPr>
        <w:pStyle w:val="B3"/>
      </w:pPr>
      <w:r w:rsidRPr="00DE01F1">
        <w:t>3&gt;</w:t>
      </w:r>
      <w:r w:rsidRPr="00DE01F1">
        <w:tab/>
        <w:t xml:space="preserve">if the sidelink discovery announcements concern PS; and if </w:t>
      </w:r>
      <w:r w:rsidRPr="00DE01F1">
        <w:rPr>
          <w:i/>
        </w:rPr>
        <w:t>syncTxPeriodic</w:t>
      </w:r>
      <w:r w:rsidRPr="00DE01F1">
        <w:t xml:space="preserve"> is included:</w:t>
      </w:r>
    </w:p>
    <w:p w14:paraId="7EDE1E17" w14:textId="77777777" w:rsidR="007508AC" w:rsidRPr="00DE01F1" w:rsidRDefault="007508AC" w:rsidP="007508AC">
      <w:pPr>
        <w:pStyle w:val="B4"/>
      </w:pPr>
      <w:r w:rsidRPr="00DE01F1">
        <w:t>4&gt;</w:t>
      </w:r>
      <w:r w:rsidRPr="00DE01F1">
        <w:tab/>
        <w:t>additionally select each subframe that periodically occurs 40 subframes after the selected subframe;</w:t>
      </w:r>
    </w:p>
    <w:p w14:paraId="2A354A9F" w14:textId="77777777" w:rsidR="007508AC" w:rsidRPr="00DE01F1" w:rsidRDefault="007508AC" w:rsidP="007508AC">
      <w:pPr>
        <w:pStyle w:val="B1"/>
      </w:pPr>
      <w:r w:rsidRPr="00DE01F1">
        <w:t>1&gt;</w:t>
      </w:r>
      <w:r w:rsidRPr="00DE01F1">
        <w:tab/>
        <w:t>if triggered by sidelink communication and in coverage on the frequency used for sidelink communication, as defined in TS 36.304 [4], clause 11.4:</w:t>
      </w:r>
    </w:p>
    <w:p w14:paraId="597C8FC0" w14:textId="77777777" w:rsidR="007508AC" w:rsidRPr="00DE01F1" w:rsidRDefault="007508AC" w:rsidP="007508AC">
      <w:pPr>
        <w:pStyle w:val="B2"/>
      </w:pPr>
      <w:r w:rsidRPr="00DE01F1">
        <w:t>2&gt;</w:t>
      </w:r>
      <w:r w:rsidRPr="00DE01F1">
        <w:tab/>
        <w:t xml:space="preserve">select the SLSSID included in the entry of </w:t>
      </w:r>
      <w:r w:rsidRPr="00DE01F1">
        <w:rPr>
          <w:i/>
        </w:rPr>
        <w:t>commSyncConfig</w:t>
      </w:r>
      <w:r w:rsidRPr="00DE01F1">
        <w:t xml:space="preserve"> that is included in the received </w:t>
      </w:r>
      <w:r w:rsidRPr="00DE01F1">
        <w:rPr>
          <w:i/>
        </w:rPr>
        <w:t>SystemInformationBlockType18</w:t>
      </w:r>
      <w:r w:rsidRPr="00DE01F1">
        <w:t xml:space="preserve"> and includes </w:t>
      </w:r>
      <w:r w:rsidRPr="00DE01F1">
        <w:rPr>
          <w:i/>
        </w:rPr>
        <w:t>txParameters</w:t>
      </w:r>
      <w:r w:rsidRPr="00DE01F1">
        <w:t>;</w:t>
      </w:r>
    </w:p>
    <w:p w14:paraId="1AA3985C"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1118D293" w14:textId="77777777" w:rsidR="007508AC" w:rsidRPr="00DE01F1" w:rsidRDefault="007508AC" w:rsidP="007508AC">
      <w:pPr>
        <w:pStyle w:val="B2"/>
      </w:pPr>
      <w:r w:rsidRPr="00DE01F1">
        <w:t>2&gt;</w:t>
      </w:r>
      <w:r w:rsidRPr="00DE01F1">
        <w:tab/>
        <w:t xml:space="preserve">if in RRC_CONNECTED; and if </w:t>
      </w:r>
      <w:r w:rsidRPr="00DE01F1">
        <w:rPr>
          <w:i/>
        </w:rPr>
        <w:t>networkControlledSyncTx</w:t>
      </w:r>
      <w:r w:rsidRPr="00DE01F1">
        <w:t xml:space="preserve"> is configured and set to </w:t>
      </w:r>
      <w:r w:rsidRPr="00DE01F1">
        <w:rPr>
          <w:i/>
        </w:rPr>
        <w:t>on</w:t>
      </w:r>
      <w:r w:rsidRPr="00DE01F1">
        <w:t>:</w:t>
      </w:r>
    </w:p>
    <w:p w14:paraId="0052FA05" w14:textId="77777777" w:rsidR="007508AC" w:rsidRPr="00DE01F1" w:rsidRDefault="007508AC" w:rsidP="007508AC">
      <w:pPr>
        <w:pStyle w:val="B3"/>
        <w:rPr>
          <w:lang w:eastAsia="ko-KR"/>
        </w:rPr>
      </w:pPr>
      <w:r w:rsidRPr="00DE01F1">
        <w:t>3&gt;</w:t>
      </w:r>
      <w:r w:rsidRPr="00DE01F1">
        <w:tab/>
        <w:t xml:space="preserve">select the subframe(s) indicated by </w:t>
      </w:r>
      <w:r w:rsidRPr="00DE01F1">
        <w:rPr>
          <w:i/>
        </w:rPr>
        <w:t>syncOffsetIndicator</w:t>
      </w:r>
      <w:r w:rsidRPr="00DE01F1">
        <w:t>;</w:t>
      </w:r>
    </w:p>
    <w:p w14:paraId="0A4E302A" w14:textId="77777777" w:rsidR="007508AC" w:rsidRPr="00DE01F1" w:rsidRDefault="007508AC" w:rsidP="007508AC">
      <w:pPr>
        <w:pStyle w:val="B2"/>
      </w:pPr>
      <w:r w:rsidRPr="00DE01F1">
        <w:t>2&gt;</w:t>
      </w:r>
      <w:r w:rsidRPr="00DE01F1">
        <w:tab/>
        <w:t>else (when transmitting communication):</w:t>
      </w:r>
    </w:p>
    <w:p w14:paraId="749A8463" w14:textId="77777777" w:rsidR="007508AC" w:rsidRPr="00DE01F1" w:rsidRDefault="007508AC" w:rsidP="007508AC">
      <w:pPr>
        <w:pStyle w:val="B3"/>
      </w:pPr>
      <w:r w:rsidRPr="00DE01F1">
        <w:t>3&gt;</w:t>
      </w:r>
      <w:r w:rsidRPr="00DE01F1">
        <w:tab/>
        <w:t xml:space="preserve">select the subframe(s) indicated by </w:t>
      </w:r>
      <w:r w:rsidRPr="00DE01F1">
        <w:rPr>
          <w:i/>
        </w:rPr>
        <w:t>syncOffsetIndicator</w:t>
      </w:r>
      <w:r w:rsidRPr="00DE01F1">
        <w:t xml:space="preserve"> within the SC period in which the UE intends to transmit sidelink control information or data;</w:t>
      </w:r>
    </w:p>
    <w:p w14:paraId="66D5BCF8" w14:textId="77777777" w:rsidR="007508AC" w:rsidRPr="00DE01F1" w:rsidRDefault="007508AC" w:rsidP="007508AC">
      <w:pPr>
        <w:pStyle w:val="B1"/>
        <w:rPr>
          <w:lang w:eastAsia="zh-CN"/>
        </w:rPr>
      </w:pPr>
      <w:r w:rsidRPr="00DE01F1">
        <w:t>1&gt;</w:t>
      </w:r>
      <w:r w:rsidRPr="00DE01F1">
        <w:tab/>
        <w:t xml:space="preserve">if </w:t>
      </w:r>
      <w:bookmarkStart w:id="172" w:name="OLE_LINK316"/>
      <w:bookmarkStart w:id="173" w:name="OLE_LINK317"/>
      <w:r w:rsidRPr="00DE01F1">
        <w:t xml:space="preserve">triggered by </w:t>
      </w:r>
      <w:bookmarkStart w:id="174" w:name="OLE_LINK314"/>
      <w:bookmarkStart w:id="175" w:name="OLE_LINK315"/>
      <w:r w:rsidRPr="00DE01F1">
        <w:rPr>
          <w:lang w:eastAsia="zh-CN"/>
        </w:rPr>
        <w:t>V2X sidelink communication</w:t>
      </w:r>
      <w:bookmarkEnd w:id="172"/>
      <w:bookmarkEnd w:id="173"/>
      <w:bookmarkEnd w:id="174"/>
      <w:bookmarkEnd w:id="175"/>
      <w:r w:rsidRPr="00DE01F1">
        <w:t xml:space="preserve"> and in coverage on the frequency used for </w:t>
      </w:r>
      <w:r w:rsidRPr="00DE01F1">
        <w:rPr>
          <w:lang w:eastAsia="zh-CN"/>
        </w:rPr>
        <w:t>V2X sidelink communication</w:t>
      </w:r>
      <w:r w:rsidRPr="00DE01F1">
        <w:t>, as defined in TS 36.304 [4], clause 11.4</w:t>
      </w:r>
      <w:r w:rsidRPr="00DE01F1">
        <w:rPr>
          <w:lang w:eastAsia="zh-CN"/>
        </w:rPr>
        <w:t>; or</w:t>
      </w:r>
    </w:p>
    <w:p w14:paraId="30BF601E" w14:textId="77777777" w:rsidR="007508AC" w:rsidRPr="00DE01F1" w:rsidRDefault="007508AC" w:rsidP="007508AC">
      <w:pPr>
        <w:pStyle w:val="B1"/>
        <w:rPr>
          <w:lang w:eastAsia="zh-CN"/>
        </w:rPr>
      </w:pPr>
      <w:bookmarkStart w:id="176" w:name="OLE_LINK260"/>
      <w:bookmarkStart w:id="177" w:name="OLE_LINK261"/>
      <w:r w:rsidRPr="00DE01F1">
        <w:t>1&gt;</w:t>
      </w:r>
      <w:r w:rsidRPr="00DE01F1">
        <w:tab/>
        <w:t xml:space="preserve">if triggered by </w:t>
      </w:r>
      <w:r w:rsidRPr="00DE01F1">
        <w:rPr>
          <w:lang w:eastAsia="zh-CN"/>
        </w:rPr>
        <w:t>V2X sidelink communication, and out of coverage on the frequency used for V2X sidelink communication,</w:t>
      </w:r>
      <w:r w:rsidRPr="00DE01F1">
        <w:t xml:space="preserve"> and the </w:t>
      </w:r>
      <w:r w:rsidRPr="00DE01F1">
        <w:rPr>
          <w:lang w:eastAsia="zh-CN"/>
        </w:rPr>
        <w:t xml:space="preserve">concerned </w:t>
      </w:r>
      <w:r w:rsidRPr="00DE01F1">
        <w:t xml:space="preserve">frequency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of the serving cell/ PCell;</w:t>
      </w:r>
    </w:p>
    <w:p w14:paraId="38D73990" w14:textId="77777777" w:rsidR="007508AC" w:rsidRPr="00DE01F1" w:rsidRDefault="007508AC" w:rsidP="007508AC">
      <w:pPr>
        <w:pStyle w:val="B2"/>
        <w:rPr>
          <w:lang w:eastAsia="zh-CN"/>
        </w:rPr>
      </w:pPr>
      <w:r w:rsidRPr="00DE01F1">
        <w:t>2&gt;</w:t>
      </w:r>
      <w:r w:rsidRPr="00DE01F1">
        <w:tab/>
        <w:t>if</w:t>
      </w:r>
      <w:r w:rsidRPr="00DE01F1">
        <w:rPr>
          <w:lang w:eastAsia="zh-CN"/>
        </w:rPr>
        <w:t xml:space="preserve"> the UE has selected GNSS as synchronization reference in accordance with 5.10.8.2</w:t>
      </w:r>
      <w:r w:rsidRPr="00DE01F1">
        <w:t>:</w:t>
      </w:r>
    </w:p>
    <w:p w14:paraId="33C81AE9" w14:textId="77777777" w:rsidR="007508AC" w:rsidRPr="00DE01F1" w:rsidRDefault="007508AC" w:rsidP="007508AC">
      <w:pPr>
        <w:pStyle w:val="B2"/>
        <w:ind w:firstLine="0"/>
      </w:pPr>
      <w:bookmarkStart w:id="178" w:name="OLE_LINK132"/>
      <w:bookmarkStart w:id="179" w:name="OLE_LINK135"/>
      <w:r w:rsidRPr="00DE01F1">
        <w:rPr>
          <w:lang w:eastAsia="zh-CN"/>
        </w:rPr>
        <w:t>3</w:t>
      </w:r>
      <w:r w:rsidRPr="00DE01F1">
        <w:t>&gt;</w:t>
      </w:r>
      <w:r w:rsidRPr="00DE01F1">
        <w:tab/>
        <w:t xml:space="preserve">select SLSSID </w:t>
      </w:r>
      <w:r w:rsidRPr="00DE01F1">
        <w:rPr>
          <w:lang w:eastAsia="zh-CN"/>
        </w:rPr>
        <w:t>0</w:t>
      </w:r>
      <w:r w:rsidRPr="00DE01F1">
        <w:t>;</w:t>
      </w:r>
    </w:p>
    <w:bookmarkEnd w:id="178"/>
    <w:bookmarkEnd w:id="179"/>
    <w:p w14:paraId="1EBD2F11" w14:textId="77777777" w:rsidR="007508AC" w:rsidRPr="00DE01F1" w:rsidRDefault="007508AC" w:rsidP="007508AC">
      <w:pPr>
        <w:pStyle w:val="B2"/>
        <w:ind w:left="1136" w:hanging="285"/>
      </w:pPr>
      <w:r w:rsidRPr="00DE01F1">
        <w:rPr>
          <w:lang w:eastAsia="zh-CN"/>
        </w:rPr>
        <w:t>3</w:t>
      </w:r>
      <w:r w:rsidRPr="00DE01F1">
        <w:t>&gt;</w:t>
      </w:r>
      <w:r w:rsidRPr="00DE01F1">
        <w:tab/>
        <w:t xml:space="preserve">use </w:t>
      </w:r>
      <w:r w:rsidRPr="00DE01F1">
        <w:rPr>
          <w:i/>
        </w:rPr>
        <w:t>syncOffsetIndicator</w:t>
      </w:r>
      <w:r w:rsidRPr="00DE01F1">
        <w:t xml:space="preserve"> </w:t>
      </w:r>
      <w:r w:rsidRPr="00DE01F1">
        <w:rPr>
          <w:lang w:eastAsia="zh-CN"/>
        </w:rPr>
        <w:t xml:space="preserve">included in the entry of </w:t>
      </w:r>
      <w:r w:rsidRPr="00DE01F1">
        <w:rPr>
          <w:i/>
        </w:rPr>
        <w:t>v2x-SyncConfig</w:t>
      </w:r>
      <w:r w:rsidRPr="00DE01F1">
        <w:rPr>
          <w:lang w:eastAsia="zh-CN"/>
        </w:rPr>
        <w:t xml:space="preserve"> corresponding to the concerned frequency in </w:t>
      </w:r>
      <w:r w:rsidRPr="00DE01F1">
        <w:rPr>
          <w:i/>
          <w:lang w:eastAsia="zh-CN"/>
        </w:rPr>
        <w:t xml:space="preserve">v2x-InterFreqInfoList </w:t>
      </w:r>
      <w:r w:rsidRPr="00DE01F1">
        <w:rPr>
          <w:lang w:eastAsia="zh-CN"/>
        </w:rPr>
        <w:t xml:space="preserve">or within </w:t>
      </w:r>
      <w:r w:rsidRPr="00DE01F1">
        <w:rPr>
          <w:i/>
          <w:lang w:eastAsia="zh-CN"/>
        </w:rPr>
        <w:t>SystemInformationBlockType21</w:t>
      </w:r>
      <w:r w:rsidRPr="00DE01F1">
        <w:rPr>
          <w:lang w:eastAsia="zh-CN"/>
        </w:rPr>
        <w:t>, that</w:t>
      </w:r>
      <w:r w:rsidRPr="00DE01F1">
        <w:t xml:space="preserve"> includes </w:t>
      </w:r>
      <w:r w:rsidRPr="00DE01F1">
        <w:rPr>
          <w:i/>
        </w:rPr>
        <w:t>txParameters</w:t>
      </w:r>
      <w:r w:rsidRPr="00DE01F1">
        <w:rPr>
          <w:i/>
          <w:lang w:eastAsia="zh-CN"/>
        </w:rPr>
        <w:t xml:space="preserve"> </w:t>
      </w:r>
      <w:r w:rsidRPr="00DE01F1">
        <w:rPr>
          <w:lang w:eastAsia="zh-CN"/>
        </w:rPr>
        <w:t xml:space="preserve">and </w:t>
      </w:r>
      <w:r w:rsidRPr="00DE01F1">
        <w:rPr>
          <w:i/>
          <w:lang w:eastAsia="zh-CN"/>
        </w:rPr>
        <w:t>gnss-Sync</w:t>
      </w:r>
      <w:r w:rsidRPr="00DE01F1">
        <w:t>;</w:t>
      </w:r>
    </w:p>
    <w:p w14:paraId="5AC37185" w14:textId="77777777" w:rsidR="007508AC" w:rsidRPr="00DE01F1" w:rsidRDefault="007508AC" w:rsidP="007508AC">
      <w:pPr>
        <w:pStyle w:val="B2"/>
        <w:ind w:firstLine="0"/>
        <w:rPr>
          <w:lang w:eastAsia="zh-CN"/>
        </w:rPr>
      </w:pPr>
      <w:r w:rsidRPr="00DE01F1">
        <w:rPr>
          <w:lang w:eastAsia="zh-CN"/>
        </w:rPr>
        <w:t>3</w:t>
      </w:r>
      <w:r w:rsidRPr="00DE01F1">
        <w:t>&gt;</w:t>
      </w:r>
      <w:r w:rsidRPr="00DE01F1">
        <w:tab/>
        <w:t xml:space="preserve">select the subframe(s) indicated by </w:t>
      </w:r>
      <w:r w:rsidRPr="00DE01F1">
        <w:rPr>
          <w:i/>
        </w:rPr>
        <w:t>syncOffsetIndicator</w:t>
      </w:r>
      <w:r w:rsidRPr="00DE01F1">
        <w:rPr>
          <w:lang w:eastAsia="zh-CN"/>
        </w:rPr>
        <w:t>;</w:t>
      </w:r>
    </w:p>
    <w:p w14:paraId="16E6ED0F" w14:textId="77777777" w:rsidR="007508AC" w:rsidRPr="00DE01F1" w:rsidRDefault="007508AC" w:rsidP="007508AC">
      <w:pPr>
        <w:pStyle w:val="B2"/>
        <w:rPr>
          <w:lang w:eastAsia="zh-CN"/>
        </w:rPr>
      </w:pPr>
      <w:r w:rsidRPr="00DE01F1">
        <w:t>2&gt;</w:t>
      </w:r>
      <w:r w:rsidRPr="00DE01F1">
        <w:tab/>
      </w:r>
      <w:r w:rsidRPr="00DE01F1">
        <w:rPr>
          <w:lang w:eastAsia="zh-CN"/>
        </w:rPr>
        <w:t>if the UE has selected a cell as synchronization reference in accordance with 5.10.8.2</w:t>
      </w:r>
      <w:r w:rsidRPr="00DE01F1">
        <w:t>:</w:t>
      </w:r>
    </w:p>
    <w:p w14:paraId="342127F3" w14:textId="77777777" w:rsidR="007508AC" w:rsidRPr="00DE01F1" w:rsidRDefault="007508AC" w:rsidP="007508AC">
      <w:pPr>
        <w:pStyle w:val="B3"/>
      </w:pPr>
      <w:r w:rsidRPr="00DE01F1">
        <w:t>3&gt;</w:t>
      </w:r>
      <w:r w:rsidRPr="00DE01F1">
        <w:tab/>
        <w:t xml:space="preserve">select the SLSSID included in the entry of </w:t>
      </w:r>
      <w:r w:rsidRPr="00DE01F1">
        <w:rPr>
          <w:i/>
        </w:rPr>
        <w:t>v2x-SyncConfig</w:t>
      </w:r>
      <w:r w:rsidRPr="00DE01F1">
        <w:t xml:space="preserve"> </w:t>
      </w:r>
      <w:r w:rsidRPr="00DE01F1">
        <w:rPr>
          <w:lang w:eastAsia="zh-CN"/>
        </w:rPr>
        <w:t xml:space="preserve">configured for the concerned frequency in </w:t>
      </w:r>
      <w:r w:rsidRPr="00DE01F1">
        <w:rPr>
          <w:i/>
          <w:lang w:eastAsia="zh-CN"/>
        </w:rPr>
        <w:t>v2x-InterFreqInfoList</w:t>
      </w:r>
      <w:r w:rsidRPr="00DE01F1">
        <w:rPr>
          <w:lang w:eastAsia="zh-CN"/>
        </w:rPr>
        <w:t xml:space="preserve"> or within </w:t>
      </w:r>
      <w:r w:rsidRPr="00DE01F1">
        <w:rPr>
          <w:i/>
          <w:lang w:eastAsia="zh-CN"/>
        </w:rPr>
        <w:t>SystemInformationBlockType21</w:t>
      </w:r>
      <w:r w:rsidRPr="00DE01F1">
        <w:rPr>
          <w:lang w:eastAsia="zh-CN"/>
        </w:rPr>
        <w:t xml:space="preserve">, </w:t>
      </w:r>
      <w:r w:rsidRPr="00DE01F1">
        <w:t xml:space="preserve">that includes </w:t>
      </w:r>
      <w:r w:rsidRPr="00DE01F1">
        <w:rPr>
          <w:i/>
        </w:rPr>
        <w:t>txParameters</w:t>
      </w:r>
      <w:r w:rsidRPr="00DE01F1">
        <w:rPr>
          <w:lang w:eastAsia="zh-CN"/>
        </w:rPr>
        <w:t xml:space="preserve"> and does not include </w:t>
      </w:r>
      <w:r w:rsidRPr="00DE01F1">
        <w:rPr>
          <w:i/>
          <w:lang w:eastAsia="zh-CN"/>
        </w:rPr>
        <w:t>gnss-Sync</w:t>
      </w:r>
      <w:r w:rsidRPr="00DE01F1">
        <w:t>;</w:t>
      </w:r>
    </w:p>
    <w:p w14:paraId="77066466" w14:textId="77777777" w:rsidR="007508AC" w:rsidRPr="00DE01F1" w:rsidRDefault="007508AC" w:rsidP="007508AC">
      <w:pPr>
        <w:pStyle w:val="B3"/>
      </w:pPr>
      <w:r w:rsidRPr="00DE01F1">
        <w:t>3&gt;</w:t>
      </w:r>
      <w:r w:rsidRPr="00DE01F1">
        <w:tab/>
        <w:t xml:space="preserve">use </w:t>
      </w:r>
      <w:r w:rsidRPr="00DE01F1">
        <w:rPr>
          <w:i/>
        </w:rPr>
        <w:t>syncOffsetIndicator</w:t>
      </w:r>
      <w:r w:rsidRPr="00DE01F1">
        <w:t xml:space="preserve"> corresponding to the selected SLSSID;</w:t>
      </w:r>
    </w:p>
    <w:p w14:paraId="4B469610" w14:textId="77777777" w:rsidR="007508AC" w:rsidRPr="00DE01F1" w:rsidRDefault="007508AC" w:rsidP="007508AC">
      <w:pPr>
        <w:pStyle w:val="B3"/>
        <w:rPr>
          <w:lang w:eastAsia="zh-CN"/>
        </w:rPr>
      </w:pPr>
      <w:r w:rsidRPr="00DE01F1">
        <w:t>3&gt;</w:t>
      </w:r>
      <w:r w:rsidRPr="00DE01F1">
        <w:tab/>
        <w:t xml:space="preserve">select the subframe(s) indicated by </w:t>
      </w:r>
      <w:r w:rsidRPr="00DE01F1">
        <w:rPr>
          <w:i/>
        </w:rPr>
        <w:t>syncOffsetIndicator</w:t>
      </w:r>
      <w:r w:rsidRPr="00DE01F1">
        <w:rPr>
          <w:lang w:eastAsia="zh-CN"/>
        </w:rPr>
        <w:t>;</w:t>
      </w:r>
    </w:p>
    <w:bookmarkEnd w:id="176"/>
    <w:bookmarkEnd w:id="177"/>
    <w:p w14:paraId="6DF7CB23" w14:textId="77777777" w:rsidR="007508AC" w:rsidRPr="00DE01F1" w:rsidRDefault="007508AC" w:rsidP="007508AC">
      <w:pPr>
        <w:pStyle w:val="B1"/>
      </w:pPr>
      <w:r w:rsidRPr="00DE01F1">
        <w:t>1&gt;</w:t>
      </w:r>
      <w:r w:rsidRPr="00DE01F1">
        <w:tab/>
        <w:t xml:space="preserve">else </w:t>
      </w:r>
      <w:r w:rsidRPr="00DE01F1">
        <w:rPr>
          <w:lang w:eastAsia="zh-CN"/>
        </w:rPr>
        <w:t xml:space="preserve">if </w:t>
      </w:r>
      <w:r w:rsidRPr="00DE01F1">
        <w:t xml:space="preserve">triggered by </w:t>
      </w:r>
      <w:r w:rsidRPr="00DE01F1">
        <w:rPr>
          <w:lang w:eastAsia="zh-CN"/>
        </w:rPr>
        <w:t>V2X sidelink communication and the UE has GNSS as the synchronization reference</w:t>
      </w:r>
      <w:r w:rsidRPr="00DE01F1">
        <w:t>:</w:t>
      </w:r>
    </w:p>
    <w:p w14:paraId="5638EA0F" w14:textId="77777777" w:rsidR="007508AC" w:rsidRPr="00DE01F1" w:rsidRDefault="007508AC" w:rsidP="007508AC">
      <w:pPr>
        <w:pStyle w:val="B2"/>
        <w:rPr>
          <w:lang w:eastAsia="zh-CN"/>
        </w:rPr>
      </w:pPr>
      <w:r w:rsidRPr="00DE01F1">
        <w:t>2&gt;</w:t>
      </w:r>
      <w:r w:rsidRPr="00DE01F1">
        <w:tab/>
        <w:t xml:space="preserve">select SLSSID </w:t>
      </w:r>
      <w:r w:rsidRPr="00DE01F1">
        <w:rPr>
          <w:lang w:eastAsia="zh-CN"/>
        </w:rPr>
        <w:t>0;</w:t>
      </w:r>
    </w:p>
    <w:p w14:paraId="60783476" w14:textId="77777777" w:rsidR="007508AC" w:rsidRPr="00DE01F1" w:rsidRDefault="007508AC" w:rsidP="007508AC">
      <w:pPr>
        <w:pStyle w:val="B2"/>
        <w:rPr>
          <w:lang w:eastAsia="zh-CN"/>
        </w:rPr>
      </w:pPr>
      <w:r w:rsidRPr="00DE01F1">
        <w:t>2&gt;</w:t>
      </w:r>
      <w:r w:rsidRPr="00DE01F1">
        <w:tab/>
      </w:r>
      <w:r w:rsidRPr="00DE01F1">
        <w:rPr>
          <w:lang w:eastAsia="zh-CN"/>
        </w:rPr>
        <w:t xml:space="preserve">if </w:t>
      </w:r>
      <w:r w:rsidRPr="00DE01F1">
        <w:rPr>
          <w:i/>
        </w:rPr>
        <w:t>syncOffsetIndicator</w:t>
      </w:r>
      <w:r w:rsidRPr="00DE01F1">
        <w:rPr>
          <w:i/>
          <w:lang w:eastAsia="zh-CN"/>
        </w:rPr>
        <w:t>3</w:t>
      </w:r>
      <w:r w:rsidRPr="00DE01F1">
        <w:rPr>
          <w:lang w:eastAsia="zh-CN"/>
        </w:rPr>
        <w:t xml:space="preserve"> is configured for the frequency used for V2X sidelink communication in </w:t>
      </w:r>
      <w:r w:rsidRPr="00DE01F1">
        <w:rPr>
          <w:i/>
        </w:rPr>
        <w:t>SL-V2X-Preconfiguration</w:t>
      </w:r>
      <w:r w:rsidRPr="00DE01F1">
        <w:t>:</w:t>
      </w:r>
    </w:p>
    <w:p w14:paraId="7E818C19"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syncOffsetIndicator3</w:t>
      </w:r>
      <w:r w:rsidRPr="00DE01F1">
        <w:rPr>
          <w:lang w:eastAsia="zh-CN"/>
        </w:rPr>
        <w:t>;</w:t>
      </w:r>
    </w:p>
    <w:p w14:paraId="4AE8973D" w14:textId="77777777" w:rsidR="007508AC" w:rsidRPr="00DE01F1" w:rsidRDefault="007508AC" w:rsidP="007508AC">
      <w:pPr>
        <w:pStyle w:val="B2"/>
        <w:rPr>
          <w:lang w:eastAsia="zh-CN"/>
        </w:rPr>
      </w:pPr>
      <w:r w:rsidRPr="00DE01F1">
        <w:t>2&gt;</w:t>
      </w:r>
      <w:r w:rsidRPr="00DE01F1">
        <w:tab/>
      </w:r>
      <w:r w:rsidRPr="00DE01F1">
        <w:rPr>
          <w:lang w:eastAsia="zh-CN"/>
        </w:rPr>
        <w:t>else</w:t>
      </w:r>
      <w:r w:rsidRPr="00DE01F1">
        <w:t>:</w:t>
      </w:r>
    </w:p>
    <w:p w14:paraId="57FED840"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syncOffsetIndicator1</w:t>
      </w:r>
      <w:r w:rsidRPr="00DE01F1">
        <w:rPr>
          <w:lang w:eastAsia="zh-CN"/>
        </w:rPr>
        <w:t>;</w:t>
      </w:r>
    </w:p>
    <w:p w14:paraId="66BAE7F7" w14:textId="77777777" w:rsidR="007508AC" w:rsidRPr="00DE01F1" w:rsidRDefault="007508AC" w:rsidP="007508AC">
      <w:pPr>
        <w:pStyle w:val="B1"/>
      </w:pPr>
      <w:r w:rsidRPr="00DE01F1">
        <w:t>1&gt;</w:t>
      </w:r>
      <w:r w:rsidRPr="00DE01F1">
        <w:tab/>
        <w:t>else:</w:t>
      </w:r>
    </w:p>
    <w:p w14:paraId="2B61CAF8" w14:textId="77777777" w:rsidR="007508AC" w:rsidRPr="00DE01F1" w:rsidRDefault="007508AC" w:rsidP="007508AC">
      <w:pPr>
        <w:pStyle w:val="B2"/>
      </w:pPr>
      <w:r w:rsidRPr="00DE01F1">
        <w:t>2&gt;</w:t>
      </w:r>
      <w:r w:rsidRPr="00DE01F1">
        <w:tab/>
        <w:t>select the synchronisation reference UE (i.e. SyncRef UE) as defined in 5.10.8;</w:t>
      </w:r>
    </w:p>
    <w:p w14:paraId="61B4569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or </w:t>
      </w:r>
      <w:r w:rsidRPr="00DE01F1">
        <w:rPr>
          <w:i/>
        </w:rPr>
        <w:t>MasterInformationBlock-SL-V2X</w:t>
      </w:r>
      <w:r w:rsidRPr="00DE01F1">
        <w:t xml:space="preserve"> message received from this UE is set to </w:t>
      </w:r>
      <w:r w:rsidRPr="00DE01F1">
        <w:rPr>
          <w:i/>
        </w:rPr>
        <w:t>TRUE</w:t>
      </w:r>
      <w:r w:rsidRPr="00DE01F1">
        <w:t>; or</w:t>
      </w:r>
    </w:p>
    <w:p w14:paraId="5E6A0E0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w:t>
      </w:r>
      <w:r w:rsidRPr="00DE01F1">
        <w:rPr>
          <w:lang w:eastAsia="zh-CN"/>
        </w:rPr>
        <w:t xml:space="preserve">or </w:t>
      </w:r>
      <w:r w:rsidRPr="00DE01F1">
        <w:rPr>
          <w:i/>
        </w:rPr>
        <w:t>MasterInformationBlock-SL</w:t>
      </w:r>
      <w:r w:rsidRPr="00DE01F1">
        <w:rPr>
          <w:i/>
          <w:lang w:eastAsia="zh-CN"/>
        </w:rPr>
        <w:t>-V2X</w:t>
      </w:r>
      <w:r w:rsidRPr="00DE01F1">
        <w:t xml:space="preserve"> message received from this UE is set to </w:t>
      </w:r>
      <w:r w:rsidRPr="00DE01F1">
        <w:rPr>
          <w:i/>
        </w:rPr>
        <w:t>FALSE</w:t>
      </w:r>
      <w:r w:rsidRPr="00DE01F1">
        <w:t xml:space="preserve"> while the SLSS from this UE is part of the set defined for out of coverage, see TS 36.211 [21]:</w:t>
      </w:r>
    </w:p>
    <w:p w14:paraId="25A83CF1" w14:textId="77777777" w:rsidR="007508AC" w:rsidRPr="00DE01F1" w:rsidRDefault="007508AC" w:rsidP="007508AC">
      <w:pPr>
        <w:pStyle w:val="B3"/>
      </w:pPr>
      <w:r w:rsidRPr="00DE01F1">
        <w:t>3&gt;</w:t>
      </w:r>
      <w:r w:rsidRPr="00DE01F1">
        <w:tab/>
        <w:t>select the same SLSSID as the SLSSID of the selected SyncRef UE;</w:t>
      </w:r>
    </w:p>
    <w:p w14:paraId="4236B7B4" w14:textId="77777777" w:rsidR="007508AC" w:rsidRPr="00DE01F1" w:rsidRDefault="007508AC" w:rsidP="007508AC">
      <w:pPr>
        <w:pStyle w:val="B3"/>
      </w:pPr>
      <w:r w:rsidRPr="00DE01F1">
        <w:t>3&gt;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corresponding to the concerned frequency, such that the subframe timing is different from the SLSS of the selected SyncRef UE;</w:t>
      </w:r>
    </w:p>
    <w:p w14:paraId="4832392D" w14:textId="77777777" w:rsidR="007508AC" w:rsidRPr="00DE01F1" w:rsidRDefault="007508AC" w:rsidP="007508AC">
      <w:pPr>
        <w:pStyle w:val="B2"/>
        <w:rPr>
          <w:lang w:eastAsia="zh-CN"/>
        </w:rPr>
      </w:pPr>
      <w:r w:rsidRPr="00DE01F1">
        <w:rPr>
          <w:lang w:eastAsia="zh-CN"/>
        </w:rPr>
        <w:t>2</w:t>
      </w:r>
      <w:r w:rsidRPr="00DE01F1">
        <w:t>&gt;</w:t>
      </w:r>
      <w:r w:rsidRPr="00DE01F1">
        <w:tab/>
      </w:r>
      <w:r w:rsidRPr="00DE01F1">
        <w:rPr>
          <w:lang w:eastAsia="zh-CN"/>
        </w:rPr>
        <w:t xml:space="preserve">else </w:t>
      </w:r>
      <w:r w:rsidRPr="00DE01F1">
        <w:t xml:space="preserve">if the UE has a selected SyncRef UE and the </w:t>
      </w:r>
      <w:r w:rsidRPr="00DE01F1">
        <w:rPr>
          <w:lang w:eastAsia="zh-CN"/>
        </w:rPr>
        <w:t xml:space="preserve">SLSS from this UE was transmitted on the </w:t>
      </w:r>
      <w:r w:rsidRPr="00DE01F1">
        <w:t xml:space="preserve">subframe indicated by </w:t>
      </w:r>
      <w:r w:rsidRPr="00DE01F1">
        <w:rPr>
          <w:i/>
        </w:rPr>
        <w:t>syncOffsetIndicator</w:t>
      </w:r>
      <w:r w:rsidRPr="00DE01F1">
        <w:rPr>
          <w:i/>
          <w:lang w:eastAsia="zh-CN"/>
        </w:rPr>
        <w:t>3</w:t>
      </w:r>
      <w:r w:rsidRPr="00DE01F1">
        <w:rPr>
          <w:lang w:eastAsia="zh-CN"/>
        </w:rPr>
        <w:t xml:space="preserve"> that is included in the</w:t>
      </w:r>
      <w:r w:rsidRPr="00DE01F1">
        <w:rPr>
          <w:i/>
          <w:lang w:eastAsia="zh-CN"/>
        </w:rPr>
        <w:t xml:space="preserve"> </w:t>
      </w:r>
      <w:r w:rsidRPr="00DE01F1">
        <w:rPr>
          <w:i/>
        </w:rPr>
        <w:t>syncOffsetIndicator</w:t>
      </w:r>
      <w:r w:rsidRPr="00DE01F1">
        <w:rPr>
          <w:i/>
          <w:lang w:eastAsia="zh-CN"/>
        </w:rPr>
        <w:t>s</w:t>
      </w:r>
      <w:r w:rsidRPr="00DE01F1">
        <w:rPr>
          <w:lang w:eastAsia="zh-CN"/>
        </w:rPr>
        <w:t xml:space="preserve"> in</w:t>
      </w:r>
      <w:r w:rsidRPr="00DE01F1">
        <w:t xml:space="preserve"> </w:t>
      </w:r>
      <w:r w:rsidRPr="00DE01F1">
        <w:rPr>
          <w:i/>
          <w:noProof/>
        </w:rPr>
        <w:t>SL-</w:t>
      </w:r>
      <w:r w:rsidRPr="00DE01F1">
        <w:rPr>
          <w:i/>
          <w:noProof/>
          <w:lang w:eastAsia="zh-CN"/>
        </w:rPr>
        <w:t>V2X-</w:t>
      </w:r>
      <w:r w:rsidRPr="00DE01F1">
        <w:rPr>
          <w:i/>
          <w:noProof/>
        </w:rPr>
        <w:t>Preconfiguration</w:t>
      </w:r>
      <w:r w:rsidRPr="00DE01F1">
        <w:rPr>
          <w:lang w:eastAsia="zh-CN"/>
        </w:rPr>
        <w:t>, and is corresponding to the frequency used for V2X sidelink communication:</w:t>
      </w:r>
    </w:p>
    <w:p w14:paraId="49C84372" w14:textId="77777777" w:rsidR="007508AC" w:rsidRPr="00DE01F1" w:rsidRDefault="007508AC" w:rsidP="007508AC">
      <w:pPr>
        <w:pStyle w:val="B3"/>
      </w:pPr>
      <w:r w:rsidRPr="00DE01F1">
        <w:t>3&gt;</w:t>
      </w:r>
      <w:r w:rsidRPr="00DE01F1">
        <w:tab/>
      </w:r>
      <w:r w:rsidRPr="00DE01F1">
        <w:rPr>
          <w:lang w:eastAsia="zh-CN"/>
        </w:rPr>
        <w:t>select SLSSID 169</w:t>
      </w:r>
      <w:r w:rsidRPr="00DE01F1">
        <w:t>;</w:t>
      </w:r>
    </w:p>
    <w:p w14:paraId="22D04CEC" w14:textId="77777777" w:rsidR="007508AC" w:rsidRPr="00DE01F1" w:rsidRDefault="007508AC" w:rsidP="007508AC">
      <w:pPr>
        <w:pStyle w:val="B3"/>
        <w:rPr>
          <w:lang w:eastAsia="zh-CN"/>
        </w:rPr>
      </w:pPr>
      <w:r w:rsidRPr="00DE01F1">
        <w:t>3&gt;</w:t>
      </w:r>
      <w:r w:rsidRPr="00DE01F1">
        <w:tab/>
      </w:r>
      <w:r w:rsidRPr="00DE01F1">
        <w:rPr>
          <w:lang w:eastAsia="zh-CN"/>
        </w:rPr>
        <w:t xml:space="preserve">select the subframe(s) indicated by </w:t>
      </w:r>
      <w:r w:rsidRPr="00DE01F1">
        <w:rPr>
          <w:i/>
          <w:lang w:eastAsia="zh-CN"/>
        </w:rPr>
        <w:t>syncOffsetIndicator2</w:t>
      </w:r>
      <w:r w:rsidRPr="00DE01F1">
        <w:rPr>
          <w:lang w:eastAsia="zh-CN"/>
        </w:rPr>
        <w:t>;</w:t>
      </w:r>
    </w:p>
    <w:p w14:paraId="2C23D1C7" w14:textId="77777777" w:rsidR="007508AC" w:rsidRPr="00DE01F1" w:rsidRDefault="007508AC" w:rsidP="007508AC">
      <w:pPr>
        <w:pStyle w:val="B2"/>
      </w:pPr>
      <w:r w:rsidRPr="00DE01F1">
        <w:t>2&gt;</w:t>
      </w:r>
      <w:r w:rsidRPr="00DE01F1">
        <w:tab/>
        <w:t>else if the UE has a selected SyncRef UE:</w:t>
      </w:r>
    </w:p>
    <w:p w14:paraId="7533832D" w14:textId="77777777" w:rsidR="007508AC" w:rsidRPr="00DE01F1" w:rsidRDefault="007508AC" w:rsidP="007508AC">
      <w:pPr>
        <w:pStyle w:val="B3"/>
      </w:pPr>
      <w:r w:rsidRPr="00DE01F1">
        <w:t>3&gt;</w:t>
      </w:r>
      <w:r w:rsidRPr="00DE01F1">
        <w:tab/>
        <w:t>select the SLSSID from the set defined for out of coverage having an index that is 168 more than the index of the SLSSID of the selected SyncRef UE, see TS 36.211 [21];</w:t>
      </w:r>
    </w:p>
    <w:p w14:paraId="543C44EA" w14:textId="77777777" w:rsidR="007508AC" w:rsidRPr="00DE01F1" w:rsidRDefault="007508AC" w:rsidP="007508AC">
      <w:pPr>
        <w:pStyle w:val="B3"/>
      </w:pPr>
      <w:r w:rsidRPr="00DE01F1">
        <w:t>3&gt;</w:t>
      </w:r>
      <w:r w:rsidRPr="00DE01F1">
        <w:tab/>
        <w:t xml:space="preserve">select the subframe in which to transmit the SLSS according to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such that the subframe timing is different from the SLSS of the selected SyncRef UE;</w:t>
      </w:r>
    </w:p>
    <w:p w14:paraId="272CB0AE" w14:textId="77777777" w:rsidR="007508AC" w:rsidRPr="00DE01F1" w:rsidRDefault="007508AC" w:rsidP="007508AC">
      <w:pPr>
        <w:pStyle w:val="B2"/>
      </w:pPr>
      <w:r w:rsidRPr="00DE01F1">
        <w:t>2&gt;</w:t>
      </w:r>
      <w:r w:rsidRPr="00DE01F1">
        <w:tab/>
        <w:t>else (i.e. no SyncRef UE selected):</w:t>
      </w:r>
    </w:p>
    <w:p w14:paraId="7882DDB9" w14:textId="77777777" w:rsidR="007508AC" w:rsidRPr="00DE01F1" w:rsidRDefault="007508AC" w:rsidP="007508AC">
      <w:pPr>
        <w:pStyle w:val="B3"/>
      </w:pPr>
      <w:r w:rsidRPr="00DE01F1">
        <w:t>3&gt;</w:t>
      </w:r>
      <w:r w:rsidRPr="00DE01F1">
        <w:tab/>
        <w:t>if the UE has not randomly selected an SLSSID:</w:t>
      </w:r>
    </w:p>
    <w:p w14:paraId="4F80EC3B" w14:textId="77777777" w:rsidR="007508AC" w:rsidRPr="00DE01F1" w:rsidRDefault="007508AC" w:rsidP="007508AC">
      <w:pPr>
        <w:pStyle w:val="B4"/>
      </w:pPr>
      <w:r w:rsidRPr="00DE01F1">
        <w:t>4&gt;</w:t>
      </w:r>
      <w:r w:rsidRPr="00DE01F1">
        <w:tab/>
        <w:t>if triggered by V2X sidelink communication, randomly select, using a uniform distribution, an SLSSID from the set of sequences defined for out of coverage except SLSSID 168 and 169, see TS 36.211 [21];</w:t>
      </w:r>
    </w:p>
    <w:p w14:paraId="1FF36E2D" w14:textId="77777777" w:rsidR="007508AC" w:rsidRPr="00DE01F1" w:rsidRDefault="007508AC" w:rsidP="007508AC">
      <w:pPr>
        <w:pStyle w:val="B4"/>
      </w:pPr>
      <w:r w:rsidRPr="00DE01F1">
        <w:t>4&gt;</w:t>
      </w:r>
      <w:r w:rsidRPr="00DE01F1">
        <w:tab/>
        <w:t>else, randomly select, using a uniform distribution, an SLSSID from the set of sequences defined for out of coverage, see TS 36.211 [21];</w:t>
      </w:r>
    </w:p>
    <w:p w14:paraId="58D6668C" w14:textId="77777777" w:rsidR="007508AC" w:rsidRPr="00DE01F1" w:rsidRDefault="007508AC" w:rsidP="007508AC">
      <w:pPr>
        <w:pStyle w:val="B4"/>
      </w:pPr>
      <w:r w:rsidRPr="00DE01F1">
        <w:t>4&gt;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(arbitrary selection between these)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w:t>
      </w:r>
    </w:p>
    <w:p w14:paraId="31A691A8" w14:textId="77777777" w:rsidR="00573482" w:rsidRPr="00DE01F1" w:rsidRDefault="00573482" w:rsidP="00573482">
      <w:pPr>
        <w:pStyle w:val="Heading4"/>
      </w:pPr>
      <w:bookmarkStart w:id="180" w:name="_Toc20487141"/>
      <w:bookmarkStart w:id="181" w:name="_Toc29342436"/>
      <w:bookmarkStart w:id="182" w:name="_Toc29343575"/>
      <w:bookmarkStart w:id="183" w:name="_Toc36566835"/>
      <w:bookmarkStart w:id="184" w:name="_Toc36810266"/>
      <w:bookmarkStart w:id="185" w:name="_Toc36846630"/>
      <w:bookmarkStart w:id="186" w:name="_Toc36939283"/>
      <w:bookmarkStart w:id="187" w:name="_Toc37082263"/>
      <w:bookmarkStart w:id="188" w:name="_Toc46480895"/>
      <w:bookmarkStart w:id="189" w:name="_Toc46482129"/>
      <w:bookmarkStart w:id="190" w:name="_Toc46483363"/>
      <w:bookmarkStart w:id="191" w:name="_Toc100825378"/>
      <w:r w:rsidRPr="00DE01F1">
        <w:t>5.10.8.2</w:t>
      </w:r>
      <w:r w:rsidRPr="00DE01F1">
        <w:tab/>
        <w:t>Selection and reselection of synchronisation reference</w:t>
      </w:r>
      <w:bookmarkEnd w:id="180"/>
      <w:bookmarkEnd w:id="181"/>
      <w:bookmarkEnd w:id="182"/>
      <w:bookmarkEnd w:id="183"/>
      <w:bookmarkEnd w:id="184"/>
      <w:bookmarkEnd w:id="185"/>
      <w:bookmarkEnd w:id="186"/>
      <w:bookmarkEnd w:id="187"/>
      <w:bookmarkEnd w:id="188"/>
      <w:bookmarkEnd w:id="189"/>
      <w:bookmarkEnd w:id="190"/>
      <w:bookmarkEnd w:id="191"/>
    </w:p>
    <w:p w14:paraId="5E2EAA34" w14:textId="77777777" w:rsidR="00573482" w:rsidRPr="00DE01F1" w:rsidRDefault="00573482" w:rsidP="00573482">
      <w:r w:rsidRPr="00DE01F1">
        <w:t>The UE shall:</w:t>
      </w:r>
    </w:p>
    <w:p w14:paraId="3F44745E" w14:textId="77777777" w:rsidR="00573482" w:rsidRPr="00DE01F1" w:rsidRDefault="00573482" w:rsidP="00573482">
      <w:pPr>
        <w:pStyle w:val="B1"/>
        <w:rPr>
          <w:lang w:eastAsia="zh-CN"/>
        </w:rPr>
      </w:pPr>
      <w:r w:rsidRPr="00DE01F1">
        <w:t>1&gt;</w:t>
      </w:r>
      <w:r w:rsidRPr="00DE01F1">
        <w:tab/>
        <w:t>if triggered by V2X sidelink communication</w:t>
      </w:r>
      <w:r w:rsidRPr="00DE01F1">
        <w:rPr>
          <w:lang w:eastAsia="zh-CN"/>
        </w:rPr>
        <w:t>,</w:t>
      </w:r>
      <w:r w:rsidRPr="00DE01F1">
        <w:t xml:space="preserve"> </w:t>
      </w:r>
      <w:r w:rsidRPr="00DE01F1">
        <w:rPr>
          <w:lang w:eastAsia="zh-CN"/>
        </w:rPr>
        <w:t>and</w:t>
      </w:r>
      <w:r w:rsidRPr="00DE01F1">
        <w:t xml:space="preserve"> </w:t>
      </w:r>
      <w:r w:rsidRPr="00DE01F1">
        <w:rPr>
          <w:lang w:eastAsia="zh-CN"/>
        </w:rPr>
        <w:t xml:space="preserve">in </w:t>
      </w:r>
      <w:r w:rsidRPr="00DE01F1">
        <w:t xml:space="preserve">coverage </w:t>
      </w:r>
      <w:r w:rsidRPr="00DE01F1">
        <w:rPr>
          <w:lang w:eastAsia="zh-CN"/>
        </w:rPr>
        <w:t>on</w:t>
      </w:r>
      <w:r w:rsidRPr="00DE01F1">
        <w:t xml:space="preserve"> the frequency for V2X sidelink communication</w:t>
      </w:r>
      <w:r w:rsidRPr="00DE01F1">
        <w:rPr>
          <w:lang w:eastAsia="zh-CN"/>
        </w:rPr>
        <w:t>; or</w:t>
      </w:r>
    </w:p>
    <w:p w14:paraId="40310E12" w14:textId="77777777" w:rsidR="00573482" w:rsidRPr="00DE01F1" w:rsidRDefault="00573482" w:rsidP="00573482">
      <w:pPr>
        <w:pStyle w:val="B1"/>
        <w:rPr>
          <w:lang w:eastAsia="zh-CN"/>
        </w:rPr>
      </w:pPr>
      <w:r w:rsidRPr="00DE01F1">
        <w:t>1&gt;</w:t>
      </w:r>
      <w:r w:rsidRPr="00DE01F1">
        <w:tab/>
        <w:t xml:space="preserve">if triggered by V2X sidelink communication, and out of coverage on the frequency for V2X sidelink communication, and the frequency used to transmit V2X sidelink communication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w:t>
      </w:r>
      <w:r w:rsidRPr="00DE01F1">
        <w:rPr>
          <w:lang w:eastAsia="zh-CN"/>
        </w:rPr>
        <w:t xml:space="preserve">or </w:t>
      </w:r>
      <w:r w:rsidRPr="00DE01F1">
        <w:rPr>
          <w:i/>
        </w:rPr>
        <w:t>SystemInformationBlockType</w:t>
      </w:r>
      <w:r w:rsidRPr="00DE01F1">
        <w:rPr>
          <w:i/>
          <w:lang w:eastAsia="zh-CN"/>
        </w:rPr>
        <w:t xml:space="preserve">26 </w:t>
      </w:r>
      <w:r w:rsidRPr="00DE01F1">
        <w:t>of the serving cell/ PCell</w:t>
      </w:r>
      <w:r w:rsidRPr="00DE01F1">
        <w:rPr>
          <w:lang w:eastAsia="zh-CN"/>
        </w:rPr>
        <w:t>:</w:t>
      </w:r>
    </w:p>
    <w:p w14:paraId="34F58CCD" w14:textId="60724C5B" w:rsidR="00573482" w:rsidRPr="00DE01F1" w:rsidRDefault="00573482" w:rsidP="00573482">
      <w:pPr>
        <w:pStyle w:val="B1"/>
        <w:ind w:left="851"/>
        <w:rPr>
          <w:lang w:eastAsia="zh-CN"/>
        </w:rPr>
      </w:pPr>
      <w:r w:rsidRPr="00DE01F1">
        <w:t>2&gt;</w:t>
      </w:r>
      <w:r w:rsidRPr="00DE01F1">
        <w:tab/>
      </w:r>
      <w:ins w:id="192" w:author="Samsung (Seungri Jin)" w:date="2022-05-13T12:58:00Z">
        <w:r w:rsidR="00B95184">
          <w:t>i</w:t>
        </w:r>
      </w:ins>
      <w:del w:id="193" w:author="Samsung (Seungri Jin)" w:date="2022-05-13T12:58:00Z">
        <w:r w:rsidRPr="00DE01F1" w:rsidDel="00B95184">
          <w:delText>I</w:delText>
        </w:r>
      </w:del>
      <w:r w:rsidRPr="00DE01F1">
        <w:t xml:space="preserve">f </w:t>
      </w:r>
      <w:r w:rsidRPr="00DE01F1">
        <w:rPr>
          <w:i/>
        </w:rPr>
        <w:t>syncFreqList</w:t>
      </w:r>
      <w:r w:rsidRPr="00DE01F1">
        <w:t xml:space="preserve"> is not included in </w:t>
      </w:r>
      <w:r w:rsidRPr="00DE01F1">
        <w:rPr>
          <w:i/>
        </w:rPr>
        <w:t>RRCConnectionReconfiguratio</w:t>
      </w:r>
      <w:r w:rsidRPr="00DE01F1">
        <w:rPr>
          <w:i/>
          <w:lang w:eastAsia="zh-CN"/>
        </w:rPr>
        <w:t xml:space="preserve">n </w:t>
      </w:r>
      <w:r w:rsidRPr="00DE01F1">
        <w:rPr>
          <w:lang w:eastAsia="zh-CN"/>
        </w:rPr>
        <w:t xml:space="preserve">nor in </w:t>
      </w:r>
      <w:r w:rsidRPr="00DE01F1">
        <w:rPr>
          <w:i/>
          <w:lang w:eastAsia="zh-CN"/>
        </w:rPr>
        <w:t>SystemInformationBlockType26</w:t>
      </w:r>
      <w:r w:rsidRPr="00DE01F1">
        <w:rPr>
          <w:lang w:eastAsia="zh-CN"/>
        </w:rPr>
        <w:t>; or</w:t>
      </w:r>
    </w:p>
    <w:p w14:paraId="4B275A28" w14:textId="1BE82052" w:rsidR="00573482" w:rsidRPr="00DE01F1" w:rsidRDefault="00573482" w:rsidP="00573482">
      <w:pPr>
        <w:pStyle w:val="B1"/>
        <w:ind w:left="851"/>
      </w:pPr>
      <w:r w:rsidRPr="00DE01F1">
        <w:t>2&gt;</w:t>
      </w:r>
      <w:r w:rsidRPr="00DE01F1">
        <w:tab/>
      </w:r>
      <w:ins w:id="194" w:author="Samsung (Seungri Jin)" w:date="2022-05-13T12:58:00Z">
        <w:r w:rsidR="00B95184">
          <w:t>i</w:t>
        </w:r>
      </w:ins>
      <w:del w:id="195"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xml:space="preserve">, and none of the frequency(ies) selected as specified in TS 36.321 [6] is included in the </w:t>
      </w:r>
      <w:r w:rsidRPr="00DE01F1">
        <w:rPr>
          <w:i/>
        </w:rPr>
        <w:t>syncFreqList</w:t>
      </w:r>
      <w:r w:rsidRPr="00DE01F1">
        <w:t>; or</w:t>
      </w:r>
    </w:p>
    <w:p w14:paraId="3FBA8786" w14:textId="332CAB6D" w:rsidR="00573482" w:rsidRPr="00DE01F1" w:rsidRDefault="00573482" w:rsidP="00573482">
      <w:pPr>
        <w:pStyle w:val="B1"/>
        <w:ind w:left="851"/>
      </w:pPr>
      <w:r w:rsidRPr="00DE01F1">
        <w:t>2&gt;</w:t>
      </w:r>
      <w:r w:rsidRPr="00DE01F1">
        <w:tab/>
      </w:r>
      <w:ins w:id="196" w:author="Samsung (Seungri Jin)" w:date="2022-05-13T12:58:00Z">
        <w:r w:rsidR="00B95184">
          <w:t>i</w:t>
        </w:r>
      </w:ins>
      <w:del w:id="197"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and no synchronisation carrier frequency is selected as specified in 5.10.8a:</w:t>
      </w:r>
    </w:p>
    <w:p w14:paraId="71EDF518" w14:textId="77777777" w:rsidR="00573482" w:rsidRPr="00DE01F1" w:rsidRDefault="00573482" w:rsidP="00573482">
      <w:pPr>
        <w:pStyle w:val="B3"/>
      </w:pPr>
      <w:r w:rsidRPr="00DE01F1">
        <w:t>3&gt;</w:t>
      </w:r>
      <w:r w:rsidRPr="00DE01F1">
        <w:tab/>
        <w:t xml:space="preserve">if </w:t>
      </w:r>
      <w:r w:rsidRPr="00DE01F1">
        <w:rPr>
          <w:i/>
        </w:rPr>
        <w:t>typeTxSync</w:t>
      </w:r>
      <w:r w:rsidRPr="00DE01F1">
        <w:t xml:space="preserve"> is configured for the concerned frequency and set to </w:t>
      </w:r>
      <w:r w:rsidRPr="00DE01F1">
        <w:rPr>
          <w:i/>
        </w:rPr>
        <w:t>enb</w:t>
      </w:r>
      <w:r w:rsidRPr="00DE01F1">
        <w:t>:</w:t>
      </w:r>
    </w:p>
    <w:p w14:paraId="50E09C9E" w14:textId="77777777" w:rsidR="00573482" w:rsidRPr="00DE01F1" w:rsidRDefault="00573482" w:rsidP="00573482">
      <w:pPr>
        <w:pStyle w:val="B4"/>
      </w:pPr>
      <w:r w:rsidRPr="00DE01F1">
        <w:t>4&gt;</w:t>
      </w:r>
      <w:r w:rsidRPr="00DE01F1">
        <w:tab/>
        <w:t>select a cell as the synchronization reference source as defined in 5.10.13.3;</w:t>
      </w:r>
    </w:p>
    <w:p w14:paraId="53E53FD3" w14:textId="77777777" w:rsidR="00573482" w:rsidRPr="00DE01F1" w:rsidRDefault="00573482" w:rsidP="00573482">
      <w:pPr>
        <w:pStyle w:val="B3"/>
      </w:pPr>
      <w:r w:rsidRPr="00DE01F1">
        <w:t>3&gt;</w:t>
      </w:r>
      <w:r w:rsidRPr="00DE01F1">
        <w:tab/>
        <w:t xml:space="preserve">else if </w:t>
      </w:r>
      <w:r w:rsidRPr="00DE01F1">
        <w:rPr>
          <w:i/>
        </w:rPr>
        <w:t>typeTxSync</w:t>
      </w:r>
      <w:r w:rsidRPr="00DE01F1">
        <w:t xml:space="preserve"> for the concerned frequency is not configured or is set to </w:t>
      </w:r>
      <w:r w:rsidRPr="00DE01F1">
        <w:rPr>
          <w:i/>
        </w:rPr>
        <w:t>gnss</w:t>
      </w:r>
      <w:r w:rsidRPr="00DE01F1">
        <w:t>, and GNSS is reliable in accordance with TS 36.101 [42] and TS 36.133 [16]:</w:t>
      </w:r>
    </w:p>
    <w:p w14:paraId="1CCE671C" w14:textId="77777777" w:rsidR="00573482" w:rsidRPr="00DE01F1" w:rsidRDefault="00573482" w:rsidP="00573482">
      <w:pPr>
        <w:pStyle w:val="B4"/>
      </w:pPr>
      <w:r w:rsidRPr="00DE01F1">
        <w:t>4&gt;</w:t>
      </w:r>
      <w:r w:rsidRPr="00DE01F1">
        <w:tab/>
        <w:t>select GNSS as the synchronization reference source;</w:t>
      </w:r>
    </w:p>
    <w:p w14:paraId="35564E67" w14:textId="77777777" w:rsidR="00573482" w:rsidRPr="00DE01F1" w:rsidRDefault="00573482" w:rsidP="00573482">
      <w:pPr>
        <w:pStyle w:val="B3"/>
      </w:pPr>
      <w:r w:rsidRPr="00DE01F1">
        <w:t>3&gt;</w:t>
      </w:r>
      <w:r w:rsidRPr="00DE01F1">
        <w:tab/>
        <w:t>else (i.e., there is no GNSS which is reliable in accordance with TS 36.101 [42] and TS 36.133 [16]):</w:t>
      </w:r>
    </w:p>
    <w:p w14:paraId="4B0A85DB" w14:textId="77777777" w:rsidR="00573482" w:rsidRPr="00DE01F1" w:rsidRDefault="00573482" w:rsidP="00573482">
      <w:pPr>
        <w:pStyle w:val="B4"/>
      </w:pPr>
      <w:r w:rsidRPr="00DE01F1">
        <w:t>4&gt;</w:t>
      </w:r>
      <w:r w:rsidRPr="00DE01F1">
        <w:tab/>
        <w:t>search SLSSID=0 on the concerned frequency to detect candidate SLSS, in accordance with TS 36.133 [16];</w:t>
      </w:r>
    </w:p>
    <w:p w14:paraId="6DBE047D" w14:textId="77777777" w:rsidR="00573482" w:rsidRPr="00DE01F1" w:rsidRDefault="00573482" w:rsidP="00573482">
      <w:pPr>
        <w:pStyle w:val="B4"/>
      </w:pPr>
      <w:r w:rsidRPr="00DE01F1">
        <w:t>4&gt;</w:t>
      </w:r>
      <w:r w:rsidRPr="00DE01F1">
        <w:tab/>
        <w:t xml:space="preserve">when evaluating the detected SLSS, apply layer 3 filtering as specified in 5.5.3.2 using the preconfigured </w:t>
      </w:r>
      <w:r w:rsidRPr="00DE01F1">
        <w:rPr>
          <w:i/>
        </w:rPr>
        <w:t>filterCoefficient</w:t>
      </w:r>
      <w:r w:rsidRPr="00DE01F1">
        <w:t xml:space="preserve"> as defined in 9.3, before using the S-RSRP measurement results;</w:t>
      </w:r>
    </w:p>
    <w:p w14:paraId="2DBF18C3" w14:textId="77777777" w:rsidR="00573482" w:rsidRPr="00DE01F1" w:rsidRDefault="00573482" w:rsidP="00573482">
      <w:pPr>
        <w:pStyle w:val="B4"/>
      </w:pPr>
      <w:r w:rsidRPr="00DE01F1">
        <w:t>4&gt;</w:t>
      </w:r>
      <w:r w:rsidRPr="00DE01F1">
        <w:tab/>
        <w:t>if the S-RSRP of the SyncRef UE identified by the detected SLSS exceeds the minimum requirement defined in TS 36.133 [16]:</w:t>
      </w:r>
    </w:p>
    <w:p w14:paraId="1725B34E" w14:textId="77777777" w:rsidR="00573482" w:rsidRPr="00DE01F1" w:rsidRDefault="00573482" w:rsidP="00573482">
      <w:pPr>
        <w:pStyle w:val="B5"/>
      </w:pPr>
      <w:r w:rsidRPr="00DE01F1">
        <w:t>5&gt;</w:t>
      </w:r>
      <w:r w:rsidRPr="00DE01F1">
        <w:tab/>
        <w:t>select the SyncRef UE;</w:t>
      </w:r>
    </w:p>
    <w:p w14:paraId="1C5C6F3C" w14:textId="77777777" w:rsidR="00573482" w:rsidRPr="00DE01F1" w:rsidRDefault="00573482" w:rsidP="00573482">
      <w:pPr>
        <w:pStyle w:val="B4"/>
      </w:pPr>
      <w:r w:rsidRPr="00DE01F1">
        <w:t>4&gt;</w:t>
      </w:r>
      <w:r w:rsidRPr="00DE01F1">
        <w:tab/>
        <w:t>else (i.e., no SLSSID=0 detected):</w:t>
      </w:r>
    </w:p>
    <w:p w14:paraId="2124179B" w14:textId="77777777" w:rsidR="00573482" w:rsidRPr="00DE01F1" w:rsidRDefault="00573482" w:rsidP="00573482">
      <w:pPr>
        <w:pStyle w:val="B5"/>
      </w:pPr>
      <w:r w:rsidRPr="00DE01F1">
        <w:t>5&gt;</w:t>
      </w:r>
      <w:r w:rsidRPr="00DE01F1">
        <w:tab/>
        <w:t>select a cell as the synchronization reference source as defined in 5.10.13.3;</w:t>
      </w:r>
    </w:p>
    <w:p w14:paraId="00AA61BD" w14:textId="53B952EE" w:rsidR="00573482" w:rsidRPr="00DE01F1" w:rsidRDefault="00573482" w:rsidP="00573482">
      <w:pPr>
        <w:pStyle w:val="B2"/>
      </w:pPr>
      <w:r w:rsidRPr="00DE01F1">
        <w:t>2&gt;</w:t>
      </w:r>
      <w:r w:rsidRPr="00DE01F1">
        <w:tab/>
      </w:r>
      <w:ins w:id="198" w:author="Samsung (Seungri Jin)" w:date="2022-05-13T12:58:00Z">
        <w:r w:rsidR="00B95184">
          <w:t>i</w:t>
        </w:r>
      </w:ins>
      <w:del w:id="199"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RRCConnectionReconfiguration</w:t>
      </w:r>
      <w:r w:rsidRPr="00DE01F1">
        <w:t xml:space="preserve"> or in </w:t>
      </w:r>
      <w:r w:rsidRPr="00DE01F1">
        <w:rPr>
          <w:i/>
        </w:rPr>
        <w:t>SystemInformationBlockType26</w:t>
      </w:r>
      <w:r w:rsidRPr="00DE01F1">
        <w:t>, and the UE has selected a synchronisation carrier frequency as specified in 5.10.8a:</w:t>
      </w:r>
    </w:p>
    <w:p w14:paraId="23744DA1" w14:textId="77777777" w:rsidR="00573482" w:rsidRPr="00DE01F1" w:rsidRDefault="00573482" w:rsidP="00573482">
      <w:pPr>
        <w:pStyle w:val="B3"/>
      </w:pPr>
      <w:r w:rsidRPr="00DE01F1">
        <w:t>3&gt;</w:t>
      </w:r>
      <w:r w:rsidRPr="00DE01F1">
        <w:tab/>
      </w:r>
      <w:r w:rsidRPr="00DE01F1">
        <w:rPr>
          <w:lang w:eastAsia="zh-CN"/>
        </w:rPr>
        <w:t>consider</w:t>
      </w:r>
      <w:r w:rsidRPr="00DE01F1">
        <w:t xml:space="preserve"> the synchornisation reference source (i.e. eNB, GNSS or SyncRef UE) that is selected on the synchronisation carrier frequency as the synchronization reference;</w:t>
      </w:r>
    </w:p>
    <w:p w14:paraId="3FD2D548" w14:textId="77777777" w:rsidR="00573482" w:rsidRPr="00DE01F1" w:rsidRDefault="00573482" w:rsidP="00573482">
      <w:pPr>
        <w:pStyle w:val="B1"/>
        <w:rPr>
          <w:lang w:eastAsia="zh-CN"/>
        </w:rPr>
      </w:pPr>
      <w:r w:rsidRPr="00DE01F1">
        <w:t>1&gt;</w:t>
      </w:r>
      <w:r w:rsidRPr="00DE01F1">
        <w:tab/>
      </w:r>
      <w:r w:rsidRPr="00DE01F1">
        <w:rPr>
          <w:lang w:eastAsia="zh-CN"/>
        </w:rPr>
        <w:t xml:space="preserve">else, </w:t>
      </w:r>
      <w:r w:rsidRPr="00DE01F1">
        <w:t xml:space="preserve">if triggered by V2X sidelink communication, and out of coverage on the frequency for V2X sidelink communication, </w:t>
      </w:r>
      <w:r w:rsidRPr="00DE01F1">
        <w:rPr>
          <w:lang w:eastAsia="zh-CN"/>
        </w:rPr>
        <w:t xml:space="preserve">and for the frequency used for V2X sidelink communication, if </w:t>
      </w:r>
      <w:r w:rsidRPr="00DE01F1">
        <w:rPr>
          <w:i/>
          <w:lang w:eastAsia="zh-CN"/>
        </w:rPr>
        <w:t>syncPriority</w:t>
      </w:r>
      <w:r w:rsidRPr="00DE01F1">
        <w:rPr>
          <w:lang w:eastAsia="zh-CN"/>
        </w:rPr>
        <w:t xml:space="preserve"> in </w:t>
      </w:r>
      <w:r w:rsidRPr="00DE01F1">
        <w:rPr>
          <w:i/>
        </w:rPr>
        <w:t>SL-V2X-Preconfiguration</w:t>
      </w:r>
      <w:r w:rsidRPr="00DE01F1">
        <w:rPr>
          <w:lang w:eastAsia="zh-CN"/>
        </w:rPr>
        <w:t xml:space="preserve"> is set to </w:t>
      </w:r>
      <w:r w:rsidRPr="00DE01F1">
        <w:rPr>
          <w:i/>
          <w:lang w:eastAsia="zh-CN"/>
        </w:rPr>
        <w:t xml:space="preserve">gnss </w:t>
      </w:r>
      <w:r w:rsidRPr="00DE01F1">
        <w:rPr>
          <w:lang w:eastAsia="zh-CN"/>
        </w:rPr>
        <w:t>and GNSS is reliable in accordance with TS 36.101 [42] and TS 36.133 [16]:</w:t>
      </w:r>
    </w:p>
    <w:p w14:paraId="164D0E8D" w14:textId="77777777" w:rsidR="00573482" w:rsidRPr="00DE01F1" w:rsidRDefault="00573482" w:rsidP="00573482">
      <w:pPr>
        <w:pStyle w:val="B2"/>
      </w:pPr>
      <w:r w:rsidRPr="00DE01F1">
        <w:t>2&gt;</w:t>
      </w:r>
      <w:r w:rsidRPr="00DE01F1">
        <w:tab/>
      </w:r>
      <w:r w:rsidRPr="00DE01F1">
        <w:rPr>
          <w:lang w:eastAsia="zh-CN"/>
        </w:rPr>
        <w:t>select GNSS as the synchronization reference source;</w:t>
      </w:r>
    </w:p>
    <w:p w14:paraId="2533FBDC" w14:textId="77777777" w:rsidR="00573482" w:rsidRPr="00DE01F1" w:rsidRDefault="00573482" w:rsidP="00573482">
      <w:pPr>
        <w:pStyle w:val="B1"/>
      </w:pPr>
      <w:r w:rsidRPr="00DE01F1">
        <w:t>1&gt;</w:t>
      </w:r>
      <w:r w:rsidRPr="00DE01F1">
        <w:tab/>
      </w:r>
      <w:r w:rsidRPr="00DE01F1">
        <w:rPr>
          <w:lang w:eastAsia="zh-CN"/>
        </w:rPr>
        <w:t xml:space="preserve">else, </w:t>
      </w:r>
      <w:r w:rsidRPr="00DE01F1">
        <w:t>for the frequency used for sidelink communication</w:t>
      </w:r>
      <w:r w:rsidRPr="00DE01F1">
        <w:rPr>
          <w:lang w:eastAsia="zh-CN"/>
        </w:rPr>
        <w:t>, V2X sidelink communication</w:t>
      </w:r>
      <w:r w:rsidRPr="00DE01F1">
        <w:t xml:space="preserve"> or </w:t>
      </w:r>
      <w:r w:rsidRPr="00DE01F1">
        <w:rPr>
          <w:lang w:eastAsia="zh-CN"/>
        </w:rPr>
        <w:t xml:space="preserve">sidelink </w:t>
      </w:r>
      <w:r w:rsidRPr="00DE01F1">
        <w:t>discovery, if out of coverage on that frequency as defined in TS 36.304 [4], clause 11.4:</w:t>
      </w:r>
    </w:p>
    <w:p w14:paraId="5651E915" w14:textId="77777777" w:rsidR="00573482" w:rsidRPr="00DE01F1" w:rsidRDefault="00573482" w:rsidP="00573482">
      <w:pPr>
        <w:pStyle w:val="B2"/>
      </w:pPr>
      <w:r w:rsidRPr="00DE01F1">
        <w:t>2&gt;</w:t>
      </w:r>
      <w:r w:rsidRPr="00DE01F1">
        <w:tab/>
        <w:t>if triggered by sidelink communication or</w:t>
      </w:r>
      <w:r w:rsidRPr="00DE01F1">
        <w:rPr>
          <w:lang w:eastAsia="zh-CN"/>
        </w:rPr>
        <w:t xml:space="preserve"> sidelink </w:t>
      </w:r>
      <w:r w:rsidRPr="00DE01F1">
        <w:t>discovery; or</w:t>
      </w:r>
    </w:p>
    <w:p w14:paraId="1F67B362" w14:textId="77777777" w:rsidR="00573482" w:rsidRPr="00DE01F1" w:rsidRDefault="00573482" w:rsidP="00573482">
      <w:pPr>
        <w:pStyle w:val="B2"/>
      </w:pPr>
      <w:r w:rsidRPr="00DE01F1">
        <w:t>2&gt;</w:t>
      </w:r>
      <w:r w:rsidRPr="00DE01F1">
        <w:tab/>
        <w:t xml:space="preserve">if triggered by V2X sidelink communication, and </w:t>
      </w:r>
      <w:r w:rsidRPr="00DE01F1">
        <w:rPr>
          <w:i/>
        </w:rPr>
        <w:t>syncFreqList</w:t>
      </w:r>
      <w:r w:rsidRPr="00DE01F1">
        <w:t xml:space="preserve"> is not included in </w:t>
      </w:r>
      <w:r w:rsidRPr="00DE01F1">
        <w:rPr>
          <w:i/>
        </w:rPr>
        <w:t>SL-V2X-Preconfiguration</w:t>
      </w:r>
      <w:r w:rsidRPr="00DE01F1">
        <w:rPr>
          <w:lang w:eastAsia="zh-CN"/>
        </w:rPr>
        <w:t>; or</w:t>
      </w:r>
    </w:p>
    <w:p w14:paraId="68596787" w14:textId="07AF689B" w:rsidR="00573482" w:rsidRPr="00DE01F1" w:rsidRDefault="00573482" w:rsidP="00573482">
      <w:pPr>
        <w:pStyle w:val="B1"/>
        <w:ind w:left="851"/>
      </w:pPr>
      <w:r w:rsidRPr="00DE01F1">
        <w:t>2&gt;</w:t>
      </w:r>
      <w:r w:rsidRPr="00DE01F1">
        <w:tab/>
      </w:r>
      <w:ins w:id="200" w:author="Samsung (Seungri Jin)" w:date="2022-05-13T12:58:00Z">
        <w:r w:rsidR="00B95184">
          <w:t>i</w:t>
        </w:r>
      </w:ins>
      <w:del w:id="201"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xml:space="preserve">, and none of the frequency(ies) selected as specified in TS 36.321 [6] is included in the </w:t>
      </w:r>
      <w:r w:rsidRPr="00DE01F1">
        <w:rPr>
          <w:i/>
        </w:rPr>
        <w:t>syncFreqList</w:t>
      </w:r>
      <w:r w:rsidRPr="00DE01F1">
        <w:t>; or</w:t>
      </w:r>
    </w:p>
    <w:p w14:paraId="48E59756" w14:textId="6F4CA440" w:rsidR="00573482" w:rsidRPr="00DE01F1" w:rsidRDefault="00573482" w:rsidP="00573482">
      <w:pPr>
        <w:pStyle w:val="B2"/>
      </w:pPr>
      <w:r w:rsidRPr="00DE01F1">
        <w:t>2&gt;</w:t>
      </w:r>
      <w:r w:rsidRPr="00DE01F1">
        <w:tab/>
      </w:r>
      <w:ins w:id="202" w:author="Samsung (Seungri Jin)" w:date="2022-05-13T12:58:00Z">
        <w:r w:rsidR="00B95184">
          <w:t>i</w:t>
        </w:r>
      </w:ins>
      <w:del w:id="203"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no synchronisation carrier frequency is selected as specified in 5.10.8a:</w:t>
      </w:r>
    </w:p>
    <w:p w14:paraId="2AEB8A4C" w14:textId="77777777" w:rsidR="00573482" w:rsidRPr="00DE01F1" w:rsidRDefault="00573482" w:rsidP="00573482">
      <w:pPr>
        <w:pStyle w:val="B3"/>
      </w:pPr>
      <w:r w:rsidRPr="00DE01F1">
        <w:t>3&gt;</w:t>
      </w:r>
      <w:r w:rsidRPr="00DE01F1">
        <w:tab/>
        <w:t>perform a full search (i.e. covering all subframes and all possible SLSSIDs) to detect candidate SLSS, in accordance with TS 36.133 [16]</w:t>
      </w:r>
    </w:p>
    <w:p w14:paraId="29254719" w14:textId="77777777" w:rsidR="00573482" w:rsidRPr="00DE01F1" w:rsidRDefault="00573482" w:rsidP="00573482">
      <w:pPr>
        <w:pStyle w:val="B3"/>
      </w:pPr>
      <w:r w:rsidRPr="00DE01F1">
        <w:t>3&gt;</w:t>
      </w:r>
      <w:r w:rsidRPr="00DE01F1">
        <w:tab/>
        <w:t xml:space="preserve">when evaluating the one or more detected SLSSIDs, apply layer 3 filtering as specified in 5.5.3.2 using the preconfigured </w:t>
      </w:r>
      <w:r w:rsidRPr="00DE01F1">
        <w:rPr>
          <w:i/>
        </w:rPr>
        <w:t>filterCoefficient</w:t>
      </w:r>
      <w:r w:rsidRPr="00DE01F1">
        <w:t xml:space="preserve"> as defined in 9.3, before using the S-RSRP measurement results;</w:t>
      </w:r>
    </w:p>
    <w:p w14:paraId="16255A7C" w14:textId="77777777" w:rsidR="00573482" w:rsidRPr="00DE01F1" w:rsidRDefault="00573482" w:rsidP="00573482">
      <w:pPr>
        <w:pStyle w:val="B3"/>
      </w:pPr>
      <w:r w:rsidRPr="00DE01F1">
        <w:t>3&gt;</w:t>
      </w:r>
      <w:r w:rsidRPr="00DE01F1">
        <w:tab/>
        <w:t>if the UE has selected a SyncRef UE:</w:t>
      </w:r>
    </w:p>
    <w:p w14:paraId="320CF6B4" w14:textId="77777777" w:rsidR="00573482" w:rsidRPr="00DE01F1" w:rsidRDefault="00573482" w:rsidP="00573482">
      <w:pPr>
        <w:pStyle w:val="B4"/>
      </w:pPr>
      <w:r w:rsidRPr="00DE01F1">
        <w:t>4&gt;</w:t>
      </w:r>
      <w:r w:rsidRPr="00DE01F1">
        <w:tab/>
        <w:t xml:space="preserve">if the S-RSRP of the strongest candidate SyncRef UE exceeds the minimum requirement TS 36.133 [16] by </w:t>
      </w:r>
      <w:r w:rsidRPr="00DE01F1">
        <w:rPr>
          <w:i/>
        </w:rPr>
        <w:t>syncRefMinHyst</w:t>
      </w:r>
      <w:r w:rsidRPr="00DE01F1">
        <w:t xml:space="preserve"> and the strongest candidate SyncRef UE belongs to the same priority group as the current SyncRef UE and the S-RSRP of the strongest candidate SyncRef UE exceeds the S-RSRP of the current SyncRef UE by </w:t>
      </w:r>
      <w:r w:rsidRPr="00DE01F1">
        <w:rPr>
          <w:i/>
        </w:rPr>
        <w:t>syncRefDiffHyst</w:t>
      </w:r>
      <w:r w:rsidRPr="00DE01F1">
        <w:t>; or</w:t>
      </w:r>
    </w:p>
    <w:p w14:paraId="36611EF3" w14:textId="77777777" w:rsidR="00573482" w:rsidRPr="00DE01F1" w:rsidRDefault="00573482" w:rsidP="00573482">
      <w:pPr>
        <w:pStyle w:val="B4"/>
      </w:pPr>
      <w:r w:rsidRPr="00DE01F1">
        <w:t>4&gt;</w:t>
      </w:r>
      <w:r w:rsidRPr="00DE01F1">
        <w:tab/>
        <w:t xml:space="preserve">if the S-RSRP of the candidate SyncRef UE exceeds the minimum requirement TS 36.133 [16] by </w:t>
      </w:r>
      <w:r w:rsidRPr="00DE01F1">
        <w:rPr>
          <w:i/>
        </w:rPr>
        <w:t>syncRefMinHyst</w:t>
      </w:r>
      <w:r w:rsidRPr="00DE01F1">
        <w:t xml:space="preserve"> and the candidate SyncRef UE belongs to a higher priority group than the current SyncRef UE; or</w:t>
      </w:r>
    </w:p>
    <w:p w14:paraId="46ED15A9" w14:textId="77777777" w:rsidR="00573482" w:rsidRPr="00DE01F1" w:rsidRDefault="00573482" w:rsidP="00573482">
      <w:pPr>
        <w:pStyle w:val="B4"/>
      </w:pPr>
      <w:r w:rsidRPr="00DE01F1">
        <w:t>4&gt;</w:t>
      </w:r>
      <w:r w:rsidRPr="00DE01F1">
        <w:tab/>
        <w:t xml:space="preserve">if </w:t>
      </w:r>
      <w:r w:rsidRPr="00DE01F1">
        <w:rPr>
          <w:lang w:eastAsia="zh-CN"/>
        </w:rPr>
        <w:t xml:space="preserve">GNSS becomes reliable in accordance with TS 36.101 [42] and TS 36.133 [16], and GNSS </w:t>
      </w:r>
      <w:r w:rsidRPr="00DE01F1">
        <w:t>belongs to a higher priority group than the current SyncRef UE; or</w:t>
      </w:r>
    </w:p>
    <w:p w14:paraId="1064D5E1" w14:textId="77777777" w:rsidR="00573482" w:rsidRPr="00DE01F1" w:rsidRDefault="00573482" w:rsidP="00573482">
      <w:pPr>
        <w:pStyle w:val="B4"/>
      </w:pPr>
      <w:r w:rsidRPr="00DE01F1">
        <w:t>4&gt;</w:t>
      </w:r>
      <w:r w:rsidRPr="00DE01F1">
        <w:tab/>
        <w:t xml:space="preserve">if the S-RSRP of the current SyncRef UE is less than the minimum requirement </w:t>
      </w:r>
      <w:r w:rsidRPr="00DE01F1">
        <w:rPr>
          <w:lang w:eastAsia="zh-CN"/>
        </w:rPr>
        <w:t xml:space="preserve">defined in </w:t>
      </w:r>
      <w:r w:rsidRPr="00DE01F1">
        <w:t>TS 36.133 [16]:</w:t>
      </w:r>
    </w:p>
    <w:p w14:paraId="076DD848" w14:textId="77777777" w:rsidR="00573482" w:rsidRPr="00DE01F1" w:rsidRDefault="00573482" w:rsidP="00573482">
      <w:pPr>
        <w:pStyle w:val="B5"/>
      </w:pPr>
      <w:r w:rsidRPr="00DE01F1">
        <w:t>5&gt;</w:t>
      </w:r>
      <w:r w:rsidRPr="00DE01F1">
        <w:tab/>
        <w:t>consider no SyncRef UE to be selected;</w:t>
      </w:r>
    </w:p>
    <w:p w14:paraId="1C0EF6D5" w14:textId="77777777" w:rsidR="00573482" w:rsidRPr="00DE01F1" w:rsidRDefault="00573482" w:rsidP="00573482">
      <w:pPr>
        <w:pStyle w:val="B3"/>
      </w:pPr>
      <w:r w:rsidRPr="00DE01F1">
        <w:t>3&gt;</w:t>
      </w:r>
      <w:r w:rsidRPr="00DE01F1">
        <w:tab/>
        <w:t>if the UE has selected GNSS as the synchronization reference for V2X sidelink communication:</w:t>
      </w:r>
    </w:p>
    <w:p w14:paraId="05201775" w14:textId="77777777" w:rsidR="00573482" w:rsidRPr="00DE01F1" w:rsidRDefault="00573482" w:rsidP="00573482">
      <w:pPr>
        <w:pStyle w:val="B4"/>
      </w:pPr>
      <w:r w:rsidRPr="00DE01F1">
        <w:t>4&gt;</w:t>
      </w:r>
      <w:r w:rsidRPr="00DE01F1">
        <w:tab/>
        <w:t xml:space="preserve">if the S-RSRP of the candidate SyncRef UE exceeds the minimum requirement </w:t>
      </w:r>
      <w:r w:rsidRPr="00DE01F1">
        <w:rPr>
          <w:lang w:eastAsia="zh-CN"/>
        </w:rPr>
        <w:t xml:space="preserve">defined in </w:t>
      </w:r>
      <w:r w:rsidRPr="00DE01F1">
        <w:t xml:space="preserve">TS 36.133 [16] by </w:t>
      </w:r>
      <w:r w:rsidRPr="00DE01F1">
        <w:rPr>
          <w:i/>
        </w:rPr>
        <w:t>syncRefMinHyst</w:t>
      </w:r>
      <w:r w:rsidRPr="00DE01F1">
        <w:t xml:space="preserve"> and the candidate SyncRef UE belongs to a higher priority group than </w:t>
      </w:r>
      <w:r w:rsidRPr="00DE01F1">
        <w:rPr>
          <w:lang w:eastAsia="zh-CN"/>
        </w:rPr>
        <w:t>GNSS</w:t>
      </w:r>
      <w:r w:rsidRPr="00DE01F1">
        <w:t>; or</w:t>
      </w:r>
    </w:p>
    <w:p w14:paraId="3B30A152" w14:textId="77777777" w:rsidR="00573482" w:rsidRPr="00DE01F1" w:rsidRDefault="00573482" w:rsidP="00573482">
      <w:pPr>
        <w:pStyle w:val="B4"/>
      </w:pPr>
      <w:r w:rsidRPr="00DE01F1">
        <w:t>4&gt;</w:t>
      </w:r>
      <w:r w:rsidRPr="00DE01F1">
        <w:tab/>
        <w:t>if</w:t>
      </w:r>
      <w:r w:rsidRPr="00DE01F1">
        <w:rPr>
          <w:lang w:eastAsia="zh-CN"/>
        </w:rPr>
        <w:t xml:space="preserve"> GNSS becomes not reliable in accordance with TS 36.101 [42] and TS 36.133 [16]</w:t>
      </w:r>
      <w:r w:rsidRPr="00DE01F1">
        <w:t>:</w:t>
      </w:r>
    </w:p>
    <w:p w14:paraId="53A99B02" w14:textId="77777777" w:rsidR="00573482" w:rsidRPr="00DE01F1" w:rsidRDefault="00573482" w:rsidP="00573482">
      <w:pPr>
        <w:pStyle w:val="B5"/>
      </w:pPr>
      <w:r w:rsidRPr="00DE01F1">
        <w:t>5&gt;</w:t>
      </w:r>
      <w:r w:rsidRPr="00DE01F1">
        <w:tab/>
        <w:t xml:space="preserve">consider </w:t>
      </w:r>
      <w:r w:rsidRPr="00DE01F1">
        <w:rPr>
          <w:lang w:eastAsia="zh-CN"/>
        </w:rPr>
        <w:t xml:space="preserve">GNSS not </w:t>
      </w:r>
      <w:r w:rsidRPr="00DE01F1">
        <w:t>to be selected;</w:t>
      </w:r>
    </w:p>
    <w:p w14:paraId="2CAC7BDC" w14:textId="77777777" w:rsidR="00573482" w:rsidRPr="00DE01F1" w:rsidRDefault="00573482" w:rsidP="00573482">
      <w:pPr>
        <w:pStyle w:val="B3"/>
      </w:pPr>
      <w:r w:rsidRPr="00DE01F1">
        <w:t>3&gt;</w:t>
      </w:r>
      <w:r w:rsidRPr="00DE01F1">
        <w:tab/>
        <w:t>if the UE has not selected a SyncRef UE and has not selected GNSS as synchronization reference source:</w:t>
      </w:r>
    </w:p>
    <w:p w14:paraId="7018827B" w14:textId="77777777" w:rsidR="00573482" w:rsidRPr="00DE01F1" w:rsidRDefault="00573482" w:rsidP="00573482">
      <w:pPr>
        <w:pStyle w:val="B4"/>
      </w:pPr>
      <w:r w:rsidRPr="00DE01F1">
        <w:t>4&gt;</w:t>
      </w:r>
      <w:r w:rsidRPr="00DE01F1">
        <w:tab/>
      </w:r>
      <w:r w:rsidRPr="00DE01F1">
        <w:rPr>
          <w:lang w:eastAsia="zh-CN"/>
        </w:rPr>
        <w:t xml:space="preserve">if not concerning V2X sidelink communication, and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w:t>
      </w:r>
      <w:r w:rsidRPr="00DE01F1">
        <w:t xml:space="preserve"> message (candidate SyncRef UEs), select a SyncRef UE according to the following priority group order:</w:t>
      </w:r>
    </w:p>
    <w:p w14:paraId="7752A789" w14:textId="77777777" w:rsidR="00573482" w:rsidRPr="00DE01F1" w:rsidRDefault="00573482" w:rsidP="00573482">
      <w:pPr>
        <w:pStyle w:val="B5"/>
      </w:pPr>
      <w:r w:rsidRPr="00DE01F1">
        <w:t>5&gt;</w:t>
      </w:r>
      <w:r w:rsidRPr="00DE01F1">
        <w:tab/>
        <w:t xml:space="preserve">UEs of which </w:t>
      </w:r>
      <w:r w:rsidRPr="00DE01F1">
        <w:rPr>
          <w:i/>
        </w:rPr>
        <w:t>inCoverage</w:t>
      </w:r>
      <w:r w:rsidRPr="00DE01F1">
        <w:t xml:space="preserve">, included in the </w:t>
      </w:r>
      <w:r w:rsidRPr="00DE01F1">
        <w:rPr>
          <w:i/>
        </w:rPr>
        <w:t>MasterInformationBlock-SL</w:t>
      </w:r>
      <w:r w:rsidRPr="00DE01F1">
        <w:t xml:space="preserve"> message received from this UE, is set to </w:t>
      </w:r>
      <w:r w:rsidRPr="00DE01F1">
        <w:rPr>
          <w:i/>
        </w:rPr>
        <w:t>TRUE</w:t>
      </w:r>
      <w:r w:rsidRPr="00DE01F1">
        <w:t>, starting with the UE with the highest S-RSRP result (priority group 1);</w:t>
      </w:r>
    </w:p>
    <w:p w14:paraId="38F2208A" w14:textId="77777777" w:rsidR="00573482" w:rsidRPr="00DE01F1" w:rsidRDefault="00573482" w:rsidP="00573482">
      <w:pPr>
        <w:pStyle w:val="B5"/>
      </w:pPr>
      <w:r w:rsidRPr="00DE01F1">
        <w:t>5&gt;</w:t>
      </w:r>
      <w:r w:rsidRPr="00DE01F1">
        <w:tab/>
        <w:t>UEs of which SLSSID is part of the set defined for in coverage, starting with the UE with the highest S-RSRP result (priority group 2);</w:t>
      </w:r>
    </w:p>
    <w:p w14:paraId="3BD72C05" w14:textId="77777777" w:rsidR="00573482" w:rsidRPr="00DE01F1" w:rsidRDefault="00573482" w:rsidP="00573482">
      <w:pPr>
        <w:pStyle w:val="B5"/>
      </w:pPr>
      <w:r w:rsidRPr="00DE01F1">
        <w:t>5&gt;</w:t>
      </w:r>
      <w:r w:rsidRPr="00DE01F1">
        <w:tab/>
        <w:t>Other UEs, starting with the UE with the highest S-RSRP result (priority group 3);</w:t>
      </w:r>
    </w:p>
    <w:p w14:paraId="48C08625" w14:textId="77777777" w:rsidR="00573482" w:rsidRPr="00DE01F1" w:rsidRDefault="00573482" w:rsidP="00573482">
      <w:pPr>
        <w:pStyle w:val="B4"/>
      </w:pPr>
      <w:r w:rsidRPr="00DE01F1">
        <w:t>4&gt;</w:t>
      </w:r>
      <w:r w:rsidRPr="00DE01F1">
        <w:tab/>
      </w:r>
      <w:r w:rsidRPr="00DE01F1">
        <w:rPr>
          <w:lang w:eastAsia="zh-CN"/>
        </w:rPr>
        <w:t xml:space="preserve">for V2X sidelink communication,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MasterInformationBlock-SL-V2X</w:t>
      </w:r>
      <w:r w:rsidRPr="00DE01F1">
        <w:t xml:space="preserve"> message (candidate SyncRef UEs),</w:t>
      </w:r>
      <w:r w:rsidRPr="00DE01F1">
        <w:rPr>
          <w:lang w:eastAsia="zh-CN"/>
        </w:rPr>
        <w:t xml:space="preserve"> or if the UE detects</w:t>
      </w:r>
      <w:r w:rsidRPr="00DE01F1">
        <w:t xml:space="preserve"> </w:t>
      </w:r>
      <w:r w:rsidRPr="00DE01F1">
        <w:rPr>
          <w:lang w:eastAsia="zh-CN"/>
        </w:rPr>
        <w:t xml:space="preserve">GNSS that is reliable in accordance with TS 36.101 [42] and TS 36.133 [16], </w:t>
      </w:r>
      <w:r w:rsidRPr="00DE01F1">
        <w:t xml:space="preserve">select a </w:t>
      </w:r>
      <w:r w:rsidRPr="00DE01F1">
        <w:rPr>
          <w:lang w:eastAsia="zh-CN"/>
        </w:rPr>
        <w:t xml:space="preserve">synchronization reference </w:t>
      </w:r>
      <w:r w:rsidRPr="00DE01F1">
        <w:t>according to the following priority group order:</w:t>
      </w:r>
    </w:p>
    <w:p w14:paraId="1CE71A7A"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enb</w:t>
      </w:r>
      <w:r w:rsidRPr="00DE01F1">
        <w:t>:</w:t>
      </w:r>
    </w:p>
    <w:p w14:paraId="68EF7669"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starting with the UE with the highest S-RSRP result (priority group 1)</w:t>
      </w:r>
      <w:r w:rsidRPr="00DE01F1">
        <w:rPr>
          <w:lang w:eastAsia="zh-CN"/>
        </w:rPr>
        <w:t>;</w:t>
      </w:r>
    </w:p>
    <w:p w14:paraId="459E8DE9"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starting with the UE with the highest S-RSRP result (priority group 2)</w:t>
      </w:r>
      <w:r w:rsidRPr="00DE01F1">
        <w:rPr>
          <w:lang w:eastAsia="zh-CN"/>
        </w:rPr>
        <w:t>;</w:t>
      </w:r>
    </w:p>
    <w:p w14:paraId="6EB6EF78"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3</w:t>
      </w:r>
      <w:r w:rsidRPr="00DE01F1">
        <w:t>)</w:t>
      </w:r>
      <w:r w:rsidRPr="00DE01F1">
        <w:rPr>
          <w:lang w:eastAsia="zh-CN"/>
        </w:rPr>
        <w:t>;</w:t>
      </w:r>
    </w:p>
    <w:p w14:paraId="7B0DC7E6"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4</w:t>
      </w:r>
      <w:r w:rsidRPr="00DE01F1">
        <w:t>)</w:t>
      </w:r>
      <w:r w:rsidRPr="00DE01F1">
        <w:rPr>
          <w:lang w:eastAsia="zh-CN"/>
        </w:rPr>
        <w:t>;</w:t>
      </w:r>
    </w:p>
    <w:p w14:paraId="5ABAC5C1"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A41590D"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8021CB1"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6</w:t>
      </w:r>
      <w:r w:rsidRPr="00DE01F1">
        <w:t>)</w:t>
      </w:r>
      <w:r w:rsidRPr="00DE01F1">
        <w:rPr>
          <w:lang w:eastAsia="zh-CN"/>
        </w:rPr>
        <w:t>;</w:t>
      </w:r>
    </w:p>
    <w:p w14:paraId="14138B65"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gnss:</w:t>
      </w:r>
    </w:p>
    <w:p w14:paraId="4CD7540B"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1</w:t>
      </w:r>
      <w:r w:rsidRPr="00DE01F1">
        <w:t>)</w:t>
      </w:r>
      <w:r w:rsidRPr="00DE01F1">
        <w:rPr>
          <w:lang w:eastAsia="zh-CN"/>
        </w:rPr>
        <w:t>;</w:t>
      </w:r>
    </w:p>
    <w:p w14:paraId="7BC0063B"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starting with the UE with the highest S-RSRP result (priority group </w:t>
      </w:r>
      <w:r w:rsidRPr="00DE01F1">
        <w:rPr>
          <w:lang w:eastAsia="zh-CN"/>
        </w:rPr>
        <w:t>2</w:t>
      </w:r>
      <w:r w:rsidRPr="00DE01F1">
        <w:t>)</w:t>
      </w:r>
      <w:r w:rsidRPr="00DE01F1">
        <w:rPr>
          <w:lang w:eastAsia="zh-CN"/>
        </w:rPr>
        <w:t>;</w:t>
      </w:r>
    </w:p>
    <w:p w14:paraId="10BBF647"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2</w:t>
      </w:r>
      <w:r w:rsidRPr="00DE01F1">
        <w:t>)</w:t>
      </w:r>
      <w:r w:rsidRPr="00DE01F1">
        <w:rPr>
          <w:lang w:eastAsia="zh-CN"/>
        </w:rPr>
        <w:t>;</w:t>
      </w:r>
    </w:p>
    <w:p w14:paraId="15E3CA8D"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5EDE4502"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100A4A00"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75C5A788"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4</w:t>
      </w:r>
      <w:r w:rsidRPr="00DE01F1">
        <w:t>)</w:t>
      </w:r>
      <w:r w:rsidRPr="00DE01F1">
        <w:rPr>
          <w:lang w:eastAsia="zh-CN"/>
        </w:rPr>
        <w:t>;</w:t>
      </w:r>
    </w:p>
    <w:p w14:paraId="3AB8FBD3" w14:textId="1CDEE247" w:rsidR="00573482" w:rsidRPr="00DE01F1" w:rsidRDefault="00573482" w:rsidP="00573482">
      <w:pPr>
        <w:pStyle w:val="B2"/>
      </w:pPr>
      <w:r w:rsidRPr="00DE01F1">
        <w:t>2&gt;</w:t>
      </w:r>
      <w:r w:rsidRPr="00DE01F1">
        <w:rPr>
          <w:lang w:eastAsia="zh-CN"/>
        </w:rPr>
        <w:tab/>
      </w:r>
      <w:ins w:id="204" w:author="Samsung (Seungri Jin)" w:date="2022-05-13T12:59:00Z">
        <w:r w:rsidR="00B95184">
          <w:rPr>
            <w:lang w:eastAsia="zh-CN"/>
          </w:rPr>
          <w:t>i</w:t>
        </w:r>
      </w:ins>
      <w:del w:id="205" w:author="Samsung (Seungri Jin)" w:date="2022-05-13T12:59: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the UE has selected a synchronisation carrier frequency as specified in 5.10.8a;</w:t>
      </w:r>
    </w:p>
    <w:p w14:paraId="65A1AB63" w14:textId="77777777" w:rsidR="00573482" w:rsidRPr="00DE01F1" w:rsidRDefault="00573482" w:rsidP="00573482">
      <w:pPr>
        <w:pStyle w:val="B3"/>
      </w:pPr>
      <w:r w:rsidRPr="00DE01F1">
        <w:t>3&gt;</w:t>
      </w:r>
      <w:r w:rsidRPr="00DE01F1">
        <w:tab/>
        <w:t>consider the synchornization reference source (i.e. eNB, GNSS or SyncRef UE) that selected on the synchronisation carrier frequency as the synchronization reference;</w:t>
      </w:r>
    </w:p>
    <w:p w14:paraId="6A58E8EE" w14:textId="77777777" w:rsidR="00ED1701" w:rsidRPr="00DE01F1" w:rsidRDefault="00ED1701" w:rsidP="00ED1701">
      <w:pPr>
        <w:pStyle w:val="Heading3"/>
        <w:rPr>
          <w:lang w:eastAsia="zh-CN"/>
        </w:rPr>
      </w:pPr>
      <w:bookmarkStart w:id="206" w:name="_Toc20487142"/>
      <w:bookmarkStart w:id="207" w:name="_Toc29342437"/>
      <w:bookmarkStart w:id="208" w:name="_Toc29343576"/>
      <w:bookmarkStart w:id="209" w:name="_Toc36566836"/>
      <w:bookmarkStart w:id="210" w:name="_Toc36810267"/>
      <w:bookmarkStart w:id="211" w:name="_Toc36846631"/>
      <w:bookmarkStart w:id="212" w:name="_Toc36939284"/>
      <w:bookmarkStart w:id="213" w:name="_Toc37082264"/>
      <w:bookmarkStart w:id="214" w:name="_Toc46480896"/>
      <w:bookmarkStart w:id="215" w:name="_Toc46482130"/>
      <w:bookmarkStart w:id="216" w:name="_Toc46483364"/>
      <w:bookmarkStart w:id="217" w:name="_Toc100825379"/>
      <w:r w:rsidRPr="00DE01F1">
        <w:rPr>
          <w:lang w:eastAsia="zh-CN"/>
        </w:rPr>
        <w:t>5.10.8a</w:t>
      </w:r>
      <w:r w:rsidRPr="00DE01F1">
        <w:rPr>
          <w:lang w:eastAsia="zh-CN"/>
        </w:rPr>
        <w:tab/>
        <w:t xml:space="preserve">Selection and </w:t>
      </w:r>
      <w:r w:rsidRPr="00DE01F1">
        <w:rPr>
          <w:lang w:eastAsia="ko-KR"/>
        </w:rPr>
        <w:t>reselection</w:t>
      </w:r>
      <w:r w:rsidRPr="00DE01F1">
        <w:rPr>
          <w:lang w:eastAsia="zh-CN"/>
        </w:rPr>
        <w:t xml:space="preserve"> of synchronisation carrier frequency</w:t>
      </w:r>
      <w:bookmarkEnd w:id="206"/>
      <w:bookmarkEnd w:id="207"/>
      <w:bookmarkEnd w:id="208"/>
      <w:bookmarkEnd w:id="209"/>
      <w:bookmarkEnd w:id="210"/>
      <w:bookmarkEnd w:id="211"/>
      <w:bookmarkEnd w:id="212"/>
      <w:bookmarkEnd w:id="213"/>
      <w:bookmarkEnd w:id="214"/>
      <w:bookmarkEnd w:id="215"/>
      <w:bookmarkEnd w:id="216"/>
      <w:bookmarkEnd w:id="217"/>
    </w:p>
    <w:p w14:paraId="6FECDECE" w14:textId="77777777" w:rsidR="00ED1701" w:rsidRPr="00DE01F1" w:rsidRDefault="00ED1701" w:rsidP="00ED1701">
      <w:pPr>
        <w:rPr>
          <w:lang w:eastAsia="zh-CN"/>
        </w:rPr>
      </w:pPr>
      <w:r w:rsidRPr="00DE01F1">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or </w:t>
      </w:r>
      <w:r w:rsidRPr="00DE01F1">
        <w:rPr>
          <w:i/>
        </w:rPr>
        <w:t>SystemInformationBlockType</w:t>
      </w:r>
      <w:r w:rsidRPr="00DE01F1">
        <w:rPr>
          <w:i/>
          <w:lang w:eastAsia="zh-CN"/>
        </w:rPr>
        <w:t>21</w:t>
      </w:r>
      <w:r w:rsidRPr="00DE01F1">
        <w:t xml:space="preserve"> or </w:t>
      </w:r>
      <w:r w:rsidRPr="00DE01F1">
        <w:rPr>
          <w:i/>
        </w:rPr>
        <w:t>SystemInformationBlockType</w:t>
      </w:r>
      <w:r w:rsidRPr="00DE01F1">
        <w:rPr>
          <w:i/>
          <w:lang w:eastAsia="zh-CN"/>
        </w:rPr>
        <w:t>26</w:t>
      </w:r>
      <w:r w:rsidRPr="00DE01F1">
        <w:t xml:space="preserve"> of the serving cell/ PCell and which have been selected for V2X sidelink communication as specified in TS 36.321 [6],</w:t>
      </w:r>
      <w:r w:rsidRPr="00DE01F1">
        <w:rPr>
          <w:lang w:eastAsia="zh-CN"/>
        </w:rPr>
        <w:t xml:space="preserve"> the UE capable of V2X sidelink communication and synchronisation carrier frequency selection shall:</w:t>
      </w:r>
    </w:p>
    <w:p w14:paraId="6D2C77B3" w14:textId="11CA759D" w:rsidR="00ED1701" w:rsidRPr="00DE01F1" w:rsidRDefault="00ED1701" w:rsidP="00ED1701">
      <w:pPr>
        <w:pStyle w:val="B1"/>
      </w:pPr>
      <w:r w:rsidRPr="00DE01F1">
        <w:t>1&gt;</w:t>
      </w:r>
      <w:r w:rsidRPr="00DE01F1">
        <w:tab/>
      </w:r>
      <w:ins w:id="218" w:author="Samsung (Seungri Jin)" w:date="2022-05-13T13:03:00Z">
        <w:r>
          <w:t>i</w:t>
        </w:r>
      </w:ins>
      <w:del w:id="219" w:author="Samsung (Seungri Jin)" w:date="2022-05-13T13:03:00Z">
        <w:r w:rsidRPr="00DE01F1" w:rsidDel="00ED1701">
          <w:delText>I</w:delText>
        </w:r>
      </w:del>
      <w:r w:rsidRPr="00DE01F1">
        <w:t xml:space="preserve">f </w:t>
      </w:r>
      <w:r w:rsidRPr="00DE01F1">
        <w:rPr>
          <w:i/>
        </w:rPr>
        <w:t>syncFreqList</w:t>
      </w:r>
      <w:r w:rsidRPr="00DE01F1">
        <w:t xml:space="preserve"> is included in </w:t>
      </w:r>
      <w:r w:rsidRPr="00DE01F1">
        <w:rPr>
          <w:i/>
          <w:iCs/>
        </w:rPr>
        <w:t>RRCConnectionReconfiguration</w:t>
      </w:r>
      <w:r w:rsidRPr="00DE01F1">
        <w:t xml:space="preserve"> or in </w:t>
      </w:r>
      <w:r w:rsidRPr="00DE01F1">
        <w:rPr>
          <w:i/>
        </w:rPr>
        <w:t>SystemInformationBlockType26</w:t>
      </w:r>
      <w:r w:rsidRPr="00DE01F1">
        <w:t>, and includes at least one of the concerned frequency(ies):</w:t>
      </w:r>
    </w:p>
    <w:p w14:paraId="5DF8F966" w14:textId="77777777" w:rsidR="00ED1701" w:rsidRPr="00DE01F1" w:rsidRDefault="00ED1701" w:rsidP="00ED1701">
      <w:pPr>
        <w:pStyle w:val="B2"/>
        <w:ind w:leftChars="284" w:left="850" w:hangingChars="141" w:hanging="282"/>
        <w:rPr>
          <w:lang w:eastAsia="zh-CN"/>
        </w:rPr>
      </w:pPr>
      <w:r w:rsidRPr="00DE01F1">
        <w:t>2&gt;</w:t>
      </w:r>
      <w:r w:rsidRPr="00DE01F1">
        <w:tab/>
        <w:t xml:space="preserve">if no </w:t>
      </w:r>
      <w:r w:rsidRPr="00DE01F1">
        <w:rPr>
          <w:lang w:eastAsia="zh-CN"/>
        </w:rPr>
        <w:t>synchronisation carrier frequency is selected:</w:t>
      </w:r>
    </w:p>
    <w:p w14:paraId="3384A322" w14:textId="1F0ED1B1" w:rsidR="00ED1701" w:rsidRPr="00DE01F1" w:rsidRDefault="00ED1701" w:rsidP="00ED1701">
      <w:pPr>
        <w:pStyle w:val="B3"/>
      </w:pPr>
      <w:r w:rsidRPr="00DE01F1">
        <w:t>3&gt;</w:t>
      </w:r>
      <w:r w:rsidRPr="00DE01F1">
        <w:tab/>
      </w:r>
      <w:ins w:id="220" w:author="Samsung (Seungri Jin)" w:date="2022-05-13T13:03:00Z">
        <w:r>
          <w:t>i</w:t>
        </w:r>
      </w:ins>
      <w:del w:id="221" w:author="Samsung (Seungri Jin)" w:date="2022-05-13T13:03:00Z">
        <w:r w:rsidRPr="00DE01F1" w:rsidDel="00ED1701">
          <w:delText>I</w:delText>
        </w:r>
      </w:del>
      <w:r w:rsidRPr="00DE01F1">
        <w:t xml:space="preserve">f </w:t>
      </w:r>
      <w:r w:rsidRPr="00DE01F1">
        <w:rPr>
          <w:i/>
        </w:rPr>
        <w:t>typeTxSync</w:t>
      </w:r>
      <w:r w:rsidRPr="00DE01F1">
        <w:t xml:space="preserve"> is configured for the concerned frequency(ies) and set to </w:t>
      </w:r>
      <w:r w:rsidRPr="00DE01F1">
        <w:rPr>
          <w:i/>
        </w:rPr>
        <w:t>enb</w:t>
      </w:r>
      <w:r w:rsidRPr="00DE01F1">
        <w:t>; or</w:t>
      </w:r>
    </w:p>
    <w:p w14:paraId="02732A78" w14:textId="77777777" w:rsidR="00ED1701" w:rsidRPr="00DE01F1" w:rsidRDefault="00ED1701" w:rsidP="00ED1701">
      <w:pPr>
        <w:pStyle w:val="B3"/>
      </w:pPr>
      <w:r w:rsidRPr="00DE01F1">
        <w:t>3&gt;</w:t>
      </w:r>
      <w:r w:rsidRPr="00DE01F1">
        <w:tab/>
        <w:t xml:space="preserve">if </w:t>
      </w:r>
      <w:r w:rsidRPr="00DE01F1">
        <w:rPr>
          <w:i/>
        </w:rPr>
        <w:t>typeTxSync</w:t>
      </w:r>
      <w:r w:rsidRPr="00DE01F1">
        <w:t xml:space="preserve"> for the concerned frequency(ies) is not configured or is set to </w:t>
      </w:r>
      <w:r w:rsidRPr="00DE01F1">
        <w:rPr>
          <w:i/>
        </w:rPr>
        <w:t>gnss</w:t>
      </w:r>
      <w:r w:rsidRPr="00DE01F1">
        <w:t>, and GNSS is reliable in accordance with TS 36.101 [42] and TS 36.133 [16]:</w:t>
      </w:r>
    </w:p>
    <w:p w14:paraId="1730EC47"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4AE5197D" w14:textId="77777777" w:rsidR="00ED1701" w:rsidRPr="00DE01F1" w:rsidRDefault="00ED1701" w:rsidP="00ED1701">
      <w:pPr>
        <w:pStyle w:val="B3"/>
      </w:pPr>
      <w:r w:rsidRPr="00DE01F1">
        <w:t>3&gt;</w:t>
      </w:r>
      <w:r w:rsidRPr="00DE01F1">
        <w:tab/>
        <w:t>else (i.e., there is no GNSS which is reliable in accordance with TS 36.101 [42] and TS 36.133 [16]):</w:t>
      </w:r>
    </w:p>
    <w:p w14:paraId="520FBC02"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40AC6C46" w14:textId="77777777" w:rsidR="00ED1701" w:rsidRPr="00DE01F1" w:rsidRDefault="00ED1701" w:rsidP="00ED1701">
      <w:pPr>
        <w:pStyle w:val="B4"/>
      </w:pPr>
      <w:r w:rsidRPr="00DE01F1">
        <w:rPr>
          <w:lang w:eastAsia="zh-CN"/>
        </w:rPr>
        <w:t>4&gt;</w:t>
      </w:r>
      <w:r w:rsidRPr="00DE01F1">
        <w:rPr>
          <w:lang w:eastAsia="zh-CN"/>
        </w:rPr>
        <w:tab/>
        <w:t xml:space="preserve">if </w:t>
      </w:r>
      <w:r w:rsidRPr="00DE01F1">
        <w:t>SyncRef UE(s) with SLSSID=0 is detected on at least one frequency</w:t>
      </w:r>
      <w:r w:rsidRPr="00DE01F1">
        <w:rPr>
          <w:lang w:eastAsia="zh-CN"/>
        </w:rPr>
        <w:t xml:space="preserve"> from the concerned frequency(ies)</w:t>
      </w:r>
      <w:r w:rsidRPr="00DE01F1">
        <w:t>:</w:t>
      </w:r>
    </w:p>
    <w:p w14:paraId="31C2813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frequency(ies) with the SyncRef UE(s) with SLSSID=0 detected as the synchronisation carrier frequency;</w:t>
      </w:r>
    </w:p>
    <w:p w14:paraId="0DE3CEE9" w14:textId="77777777" w:rsidR="00ED1701" w:rsidRPr="00DE01F1" w:rsidRDefault="00ED1701" w:rsidP="00ED1701">
      <w:pPr>
        <w:pStyle w:val="B4"/>
      </w:pPr>
      <w:r w:rsidRPr="00DE01F1">
        <w:t>4&gt;</w:t>
      </w:r>
      <w:r w:rsidRPr="00DE01F1">
        <w:tab/>
        <w:t>else (i.e., no SLSSID=0 detected and UE selects a cell as the synchronisation reference source):</w:t>
      </w:r>
    </w:p>
    <w:p w14:paraId="77856F6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 xml:space="preserve">frequencies which are included in </w:t>
      </w:r>
      <w:r w:rsidRPr="00DE01F1">
        <w:rPr>
          <w:i/>
        </w:rPr>
        <w:t>syncFreqList</w:t>
      </w:r>
      <w:r w:rsidRPr="00DE01F1">
        <w:t xml:space="preserve"> as the synchronisation carrier frequency;</w:t>
      </w:r>
    </w:p>
    <w:p w14:paraId="550F8315" w14:textId="77777777" w:rsidR="00ED1701" w:rsidRPr="00DE01F1" w:rsidRDefault="00ED1701" w:rsidP="00ED1701">
      <w:pPr>
        <w:pStyle w:val="B2"/>
        <w:ind w:leftChars="284" w:left="850" w:hangingChars="141" w:hanging="282"/>
      </w:pPr>
      <w:r w:rsidRPr="00DE01F1">
        <w:t>2&gt;</w:t>
      </w:r>
      <w:r w:rsidRPr="00DE01F1">
        <w:tab/>
        <w:t>else (i.e. the synchronisation carrier frequency is selected):</w:t>
      </w:r>
    </w:p>
    <w:p w14:paraId="4F248D2D" w14:textId="168F3BFC" w:rsidR="00ED1701" w:rsidRPr="00DE01F1" w:rsidRDefault="00ED1701" w:rsidP="00ED1701">
      <w:pPr>
        <w:pStyle w:val="B3"/>
      </w:pPr>
      <w:r w:rsidRPr="00DE01F1">
        <w:t>3&gt;</w:t>
      </w:r>
      <w:r w:rsidRPr="00DE01F1">
        <w:tab/>
      </w:r>
      <w:ins w:id="222" w:author="Samsung (Seungri Jin)" w:date="2022-05-13T13:03:00Z">
        <w:r>
          <w:t>i</w:t>
        </w:r>
      </w:ins>
      <w:del w:id="223" w:author="Samsung (Seungri Jin)" w:date="2022-05-13T13:03:00Z">
        <w:r w:rsidRPr="00DE01F1" w:rsidDel="00ED1701">
          <w:delText>I</w:delText>
        </w:r>
      </w:del>
      <w:r w:rsidRPr="00DE01F1">
        <w:t>f the UE selects GNSS as the synchronisation reference source, and GNSS is unreliable in accordance with TS 36.101 [42] and TS 36.133 [16]; or</w:t>
      </w:r>
    </w:p>
    <w:p w14:paraId="4848DB4D" w14:textId="0FFCED5E" w:rsidR="00ED1701" w:rsidRPr="00DE01F1" w:rsidRDefault="00ED1701" w:rsidP="00ED1701">
      <w:pPr>
        <w:pStyle w:val="B3"/>
      </w:pPr>
      <w:r w:rsidRPr="00DE01F1">
        <w:t>3&gt;</w:t>
      </w:r>
      <w:r w:rsidRPr="00DE01F1">
        <w:tab/>
      </w:r>
      <w:ins w:id="224" w:author="Samsung (Seungri Jin)" w:date="2022-05-13T13:03:00Z">
        <w:r>
          <w:t>i</w:t>
        </w:r>
      </w:ins>
      <w:del w:id="225" w:author="Samsung (Seungri Jin)" w:date="2022-05-13T13:03:00Z">
        <w:r w:rsidRPr="00DE01F1" w:rsidDel="00ED1701">
          <w:delText>I</w:delText>
        </w:r>
      </w:del>
      <w:r w:rsidRPr="00DE01F1">
        <w:t>f the UE selects a cell as the synchronisation reference source, and the cell cannot fulfil the S criterion in accordance with TS 36.304 [4]; or</w:t>
      </w:r>
    </w:p>
    <w:p w14:paraId="2E11FEA7" w14:textId="752AF92D" w:rsidR="00ED1701" w:rsidRPr="00DE01F1" w:rsidRDefault="00ED1701" w:rsidP="00ED1701">
      <w:pPr>
        <w:pStyle w:val="B3"/>
      </w:pPr>
      <w:r w:rsidRPr="00DE01F1">
        <w:t>3&gt;</w:t>
      </w:r>
      <w:r w:rsidRPr="00DE01F1">
        <w:tab/>
      </w:r>
      <w:ins w:id="226" w:author="Samsung (Seungri Jin)" w:date="2022-05-13T13:04:00Z">
        <w:r>
          <w:t>i</w:t>
        </w:r>
      </w:ins>
      <w:del w:id="227"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036312CE" w14:textId="0CA61EE0" w:rsidR="00ED1701" w:rsidRPr="00DE01F1" w:rsidRDefault="00ED1701" w:rsidP="00ED1701">
      <w:pPr>
        <w:pStyle w:val="B3"/>
      </w:pPr>
      <w:r w:rsidRPr="00DE01F1">
        <w:t>3&gt;</w:t>
      </w:r>
      <w:r w:rsidRPr="00DE01F1">
        <w:tab/>
      </w:r>
      <w:ins w:id="228" w:author="Samsung (Seungri Jin)" w:date="2022-05-13T13:04:00Z">
        <w:r>
          <w:t>i</w:t>
        </w:r>
      </w:ins>
      <w:del w:id="229" w:author="Samsung (Seungri Jin)" w:date="2022-05-13T13:04:00Z">
        <w:r w:rsidRPr="00DE01F1" w:rsidDel="00ED1701">
          <w:delText>I</w:delText>
        </w:r>
      </w:del>
      <w:r w:rsidRPr="00DE01F1">
        <w:t>f the synchronisation carrier frequency is not selected for V2X sidelink communication as specified in TS 36.321 [6]:</w:t>
      </w:r>
    </w:p>
    <w:p w14:paraId="0AD51CEA" w14:textId="77777777" w:rsidR="00ED1701" w:rsidRPr="00DE01F1" w:rsidRDefault="00ED1701" w:rsidP="00ED1701">
      <w:pPr>
        <w:pStyle w:val="B4"/>
      </w:pPr>
      <w:r w:rsidRPr="00DE01F1">
        <w:t>4&gt;</w:t>
      </w:r>
      <w:r w:rsidRPr="00DE01F1">
        <w:tab/>
        <w:t>consider no synchronisation carrier frequency is selected;</w:t>
      </w:r>
    </w:p>
    <w:p w14:paraId="2CC2F9B4" w14:textId="77777777" w:rsidR="00ED1701" w:rsidRPr="00DE01F1" w:rsidRDefault="00ED1701" w:rsidP="00ED1701">
      <w:pPr>
        <w:rPr>
          <w:lang w:eastAsia="zh-CN"/>
        </w:rPr>
      </w:pPr>
      <w:r w:rsidRPr="00DE01F1">
        <w:t xml:space="preserve">For the frequency(ies) which are out of coverage for the UE </w:t>
      </w:r>
      <w:r w:rsidRPr="00DE01F1">
        <w:rPr>
          <w:lang w:eastAsia="zh-CN"/>
        </w:rPr>
        <w:t xml:space="preserve">and not </w:t>
      </w:r>
      <w:r w:rsidRPr="00DE01F1">
        <w:t xml:space="preserve">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w:t>
      </w:r>
      <w:r w:rsidRPr="00DE01F1">
        <w:rPr>
          <w:lang w:eastAsia="zh-CN"/>
        </w:rPr>
        <w:t>nor</w:t>
      </w:r>
      <w:r w:rsidRPr="00DE01F1">
        <w:t xml:space="preserve"> </w:t>
      </w:r>
      <w:r w:rsidRPr="00DE01F1">
        <w:rPr>
          <w:i/>
        </w:rPr>
        <w:t>SystemInformationBlockType</w:t>
      </w:r>
      <w:r w:rsidRPr="00DE01F1">
        <w:rPr>
          <w:i/>
          <w:lang w:eastAsia="zh-CN"/>
        </w:rPr>
        <w:t>21</w:t>
      </w:r>
      <w:r w:rsidRPr="00DE01F1">
        <w:rPr>
          <w:lang w:eastAsia="zh-CN"/>
        </w:rPr>
        <w:t xml:space="preserve"> nor </w:t>
      </w:r>
      <w:r w:rsidRPr="00DE01F1">
        <w:rPr>
          <w:i/>
        </w:rPr>
        <w:t>SystemInformationBlockType</w:t>
      </w:r>
      <w:r w:rsidRPr="00DE01F1">
        <w:rPr>
          <w:i/>
          <w:lang w:eastAsia="zh-CN"/>
        </w:rPr>
        <w:t xml:space="preserve">26 </w:t>
      </w:r>
      <w:r w:rsidRPr="00DE01F1">
        <w:t>of the serving cell/ PCell</w:t>
      </w:r>
      <w:r w:rsidRPr="00DE01F1">
        <w:rPr>
          <w:lang w:eastAsia="zh-CN"/>
        </w:rPr>
        <w:t xml:space="preserve"> </w:t>
      </w:r>
      <w:r w:rsidRPr="00DE01F1">
        <w:t xml:space="preserve">and </w:t>
      </w:r>
      <w:r w:rsidRPr="00DE01F1">
        <w:rPr>
          <w:lang w:eastAsia="zh-CN"/>
        </w:rPr>
        <w:t xml:space="preserve">which </w:t>
      </w:r>
      <w:r w:rsidRPr="00DE01F1">
        <w:t>have been selected for V2X sidelink carrier communication as specified in TS 36.321 [6]</w:t>
      </w:r>
      <w:r w:rsidRPr="00DE01F1">
        <w:rPr>
          <w:lang w:eastAsia="zh-CN"/>
        </w:rPr>
        <w:t>, the UE capable of V2X sidelink communication and selection of synchronisation carrier frequency selection shall:</w:t>
      </w:r>
    </w:p>
    <w:p w14:paraId="4EF226D0" w14:textId="4BADD5A1" w:rsidR="00ED1701" w:rsidRPr="00DE01F1" w:rsidRDefault="00ED1701" w:rsidP="00ED1701">
      <w:pPr>
        <w:pStyle w:val="B1"/>
      </w:pPr>
      <w:r w:rsidRPr="00DE01F1">
        <w:t>1&gt;</w:t>
      </w:r>
      <w:r w:rsidRPr="00DE01F1">
        <w:tab/>
      </w:r>
      <w:ins w:id="230" w:author="Samsung (Seungri Jin)" w:date="2022-05-13T13:04:00Z">
        <w:r>
          <w:t>i</w:t>
        </w:r>
      </w:ins>
      <w:del w:id="231" w:author="Samsung (Seungri Jin)" w:date="2022-05-13T13:04:00Z">
        <w:r w:rsidRPr="00DE01F1" w:rsidDel="00ED1701">
          <w:delText>I</w:delText>
        </w:r>
      </w:del>
      <w:r w:rsidRPr="00DE01F1">
        <w:t xml:space="preserve">f </w:t>
      </w:r>
      <w:r w:rsidRPr="00DE01F1">
        <w:rPr>
          <w:i/>
        </w:rPr>
        <w:t>syncFreqList</w:t>
      </w:r>
      <w:r w:rsidRPr="00DE01F1">
        <w:t xml:space="preserve"> is included in </w:t>
      </w:r>
      <w:r w:rsidRPr="00DE01F1">
        <w:rPr>
          <w:i/>
        </w:rPr>
        <w:t>SL-V2X-Preconfiguration</w:t>
      </w:r>
      <w:r w:rsidRPr="00DE01F1">
        <w:t xml:space="preserve">, and at least one of the concerned frequency(ies) is included in </w:t>
      </w:r>
      <w:r w:rsidRPr="00DE01F1">
        <w:rPr>
          <w:i/>
        </w:rPr>
        <w:t>syncFreqList</w:t>
      </w:r>
      <w:r w:rsidRPr="00DE01F1">
        <w:t>:</w:t>
      </w:r>
    </w:p>
    <w:p w14:paraId="3AC7CAC9" w14:textId="77777777" w:rsidR="00ED1701" w:rsidRPr="00DE01F1" w:rsidRDefault="00ED1701" w:rsidP="00ED1701">
      <w:pPr>
        <w:pStyle w:val="B2"/>
        <w:ind w:leftChars="284" w:left="850" w:hangingChars="141" w:hanging="282"/>
        <w:rPr>
          <w:lang w:eastAsia="zh-CN"/>
        </w:rPr>
      </w:pPr>
      <w:r w:rsidRPr="00DE01F1">
        <w:rPr>
          <w:lang w:eastAsia="zh-CN"/>
        </w:rPr>
        <w:t>2&gt;</w:t>
      </w:r>
      <w:r w:rsidRPr="00DE01F1">
        <w:rPr>
          <w:lang w:eastAsia="zh-CN"/>
        </w:rPr>
        <w:tab/>
      </w:r>
      <w:r w:rsidRPr="00DE01F1">
        <w:t xml:space="preserve">if no </w:t>
      </w:r>
      <w:r w:rsidRPr="00DE01F1">
        <w:rPr>
          <w:lang w:eastAsia="zh-CN"/>
        </w:rPr>
        <w:t>synchronisation carrier frequency is selected:</w:t>
      </w:r>
    </w:p>
    <w:p w14:paraId="1DBB56F7" w14:textId="77777777" w:rsidR="00ED1701" w:rsidRPr="00DE01F1" w:rsidRDefault="00ED1701" w:rsidP="00ED1701">
      <w:pPr>
        <w:pStyle w:val="B3"/>
      </w:pPr>
      <w:r w:rsidRPr="00DE01F1">
        <w:t>3&gt;</w:t>
      </w:r>
      <w:r w:rsidRPr="00DE01F1">
        <w:tab/>
        <w:t xml:space="preserve">if </w:t>
      </w:r>
      <w:r w:rsidRPr="00DE01F1">
        <w:rPr>
          <w:i/>
        </w:rPr>
        <w:t>syncPriority</w:t>
      </w:r>
      <w:r w:rsidRPr="00DE01F1">
        <w:t xml:space="preserve"> in </w:t>
      </w:r>
      <w:r w:rsidRPr="00DE01F1">
        <w:rPr>
          <w:i/>
        </w:rPr>
        <w:t>SL-V2X-Preconfiguration</w:t>
      </w:r>
      <w:r w:rsidRPr="00DE01F1">
        <w:t xml:space="preserve"> is set to gnss and GNSS is reliable in accordance with TS 36.101 [42] and TS 36.133 [16]:</w:t>
      </w:r>
    </w:p>
    <w:p w14:paraId="37040252"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2FD9CD4C" w14:textId="77777777" w:rsidR="00ED1701" w:rsidRPr="00DE01F1" w:rsidRDefault="00ED1701" w:rsidP="00ED1701">
      <w:pPr>
        <w:pStyle w:val="B3"/>
      </w:pPr>
      <w:r w:rsidRPr="00DE01F1">
        <w:t>3&gt;</w:t>
      </w:r>
      <w:r w:rsidRPr="00DE01F1">
        <w:tab/>
        <w:t>else:</w:t>
      </w:r>
    </w:p>
    <w:p w14:paraId="51A5975A"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58AC411E" w14:textId="77777777" w:rsidR="00ED1701" w:rsidRPr="00DE01F1" w:rsidRDefault="00ED1701" w:rsidP="00ED1701">
      <w:pPr>
        <w:pStyle w:val="B4"/>
      </w:pPr>
      <w:r w:rsidRPr="00DE01F1">
        <w:t>4&gt;</w:t>
      </w:r>
      <w:r w:rsidRPr="00DE01F1">
        <w:tab/>
        <w:t>select the frequency with the highest synchronisation reference source priority as the synchronisation carrier frequency, according to the following priority gourp order:</w:t>
      </w:r>
    </w:p>
    <w:p w14:paraId="634B0B8A"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enb</w:t>
      </w:r>
      <w:r w:rsidRPr="00DE01F1">
        <w:t>:</w:t>
      </w:r>
    </w:p>
    <w:p w14:paraId="51069FB3"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1)</w:t>
      </w:r>
      <w:r w:rsidRPr="00DE01F1">
        <w:rPr>
          <w:lang w:eastAsia="zh-CN"/>
        </w:rPr>
        <w:t>;</w:t>
      </w:r>
    </w:p>
    <w:p w14:paraId="0629657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2)</w:t>
      </w:r>
      <w:r w:rsidRPr="00DE01F1">
        <w:rPr>
          <w:lang w:eastAsia="zh-CN"/>
        </w:rPr>
        <w:t>;</w:t>
      </w:r>
    </w:p>
    <w:p w14:paraId="7D25DB4B" w14:textId="77777777" w:rsidR="00ED1701" w:rsidRPr="00DE01F1" w:rsidRDefault="00ED1701" w:rsidP="00ED1701">
      <w:pPr>
        <w:pStyle w:val="B6"/>
        <w:rPr>
          <w:lang w:eastAsia="zh-CN"/>
        </w:rPr>
      </w:pPr>
      <w:r w:rsidRPr="00DE01F1">
        <w:t>6&gt;</w:t>
      </w:r>
      <w:r w:rsidRPr="00DE01F1">
        <w:tab/>
        <w:t>the frequency(ies) using</w:t>
      </w:r>
      <w:r w:rsidRPr="00DE01F1">
        <w:rPr>
          <w:lang w:eastAsia="zh-CN"/>
        </w:rPr>
        <w:t xml:space="preserve"> GNSS</w:t>
      </w:r>
      <w:r w:rsidRPr="00DE01F1">
        <w:t xml:space="preserve"> as synchronisation reference source</w:t>
      </w:r>
      <w:r w:rsidRPr="00DE01F1">
        <w:rPr>
          <w:lang w:eastAsia="zh-CN"/>
        </w:rPr>
        <w:t xml:space="preserve"> </w:t>
      </w:r>
      <w:r w:rsidRPr="00DE01F1">
        <w:t xml:space="preserve">(priority group </w:t>
      </w:r>
      <w:r w:rsidRPr="00DE01F1">
        <w:rPr>
          <w:lang w:eastAsia="zh-CN"/>
        </w:rPr>
        <w:t>3</w:t>
      </w:r>
      <w:r w:rsidRPr="00DE01F1">
        <w:t>)</w:t>
      </w:r>
      <w:r w:rsidRPr="00DE01F1">
        <w:rPr>
          <w:lang w:eastAsia="zh-CN"/>
        </w:rPr>
        <w:t>;</w:t>
      </w:r>
    </w:p>
    <w:p w14:paraId="305AC961"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(priority group </w:t>
      </w:r>
      <w:r w:rsidRPr="00DE01F1">
        <w:rPr>
          <w:lang w:eastAsia="zh-CN"/>
        </w:rPr>
        <w:t>4</w:t>
      </w:r>
      <w:r w:rsidRPr="00DE01F1">
        <w:t>)</w:t>
      </w:r>
      <w:r w:rsidRPr="00DE01F1">
        <w:rPr>
          <w:lang w:eastAsia="zh-CN"/>
        </w:rPr>
        <w:t>;</w:t>
      </w:r>
    </w:p>
    <w:p w14:paraId="25EC4EE7"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59BC463"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3CA0D50"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6</w:t>
      </w:r>
      <w:r w:rsidRPr="00DE01F1">
        <w:t>)</w:t>
      </w:r>
      <w:r w:rsidRPr="00DE01F1">
        <w:rPr>
          <w:lang w:eastAsia="zh-CN"/>
        </w:rPr>
        <w:t>;</w:t>
      </w:r>
    </w:p>
    <w:p w14:paraId="296D9FF0"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gnss</w:t>
      </w:r>
      <w:r w:rsidRPr="00DE01F1">
        <w:t>:</w:t>
      </w:r>
    </w:p>
    <w:p w14:paraId="6D9D86FD"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w:t>
      </w:r>
      <w:r w:rsidRPr="00DE01F1">
        <w:rPr>
          <w:lang w:eastAsia="zh-CN"/>
        </w:rPr>
        <w:t>1</w:t>
      </w:r>
      <w:r w:rsidRPr="00DE01F1">
        <w:t>)</w:t>
      </w:r>
      <w:r w:rsidRPr="00DE01F1">
        <w:rPr>
          <w:lang w:eastAsia="zh-CN"/>
        </w:rPr>
        <w:t>;</w:t>
      </w:r>
    </w:p>
    <w:p w14:paraId="4F5078B8"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syncOffsetIndicator3</w:t>
      </w:r>
      <w:r w:rsidRPr="00DE01F1">
        <w:t xml:space="preserve"> (priority group </w:t>
      </w:r>
      <w:r w:rsidRPr="00DE01F1">
        <w:rPr>
          <w:lang w:eastAsia="zh-CN"/>
        </w:rPr>
        <w:t>1</w:t>
      </w:r>
      <w:r w:rsidRPr="00DE01F1">
        <w:t>)</w:t>
      </w:r>
      <w:r w:rsidRPr="00DE01F1">
        <w:rPr>
          <w:lang w:eastAsia="zh-CN"/>
        </w:rPr>
        <w:t>;</w:t>
      </w:r>
    </w:p>
    <w:p w14:paraId="5D33F86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DCD147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F96973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3F33A9C4"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3</w:t>
      </w:r>
      <w:r w:rsidRPr="00DE01F1">
        <w:t>)</w:t>
      </w:r>
      <w:r w:rsidRPr="00DE01F1">
        <w:rPr>
          <w:lang w:eastAsia="zh-CN"/>
        </w:rPr>
        <w:t>;</w:t>
      </w:r>
    </w:p>
    <w:p w14:paraId="3C04920E" w14:textId="77777777" w:rsidR="00ED1701" w:rsidRPr="00DE01F1" w:rsidRDefault="00ED1701" w:rsidP="00ED1701">
      <w:pPr>
        <w:pStyle w:val="B2"/>
        <w:ind w:leftChars="283" w:left="850" w:hangingChars="142"/>
        <w:rPr>
          <w:lang w:eastAsia="zh-CN"/>
        </w:rPr>
      </w:pPr>
      <w:r w:rsidRPr="00DE01F1">
        <w:t>2&gt;</w:t>
      </w:r>
      <w:r w:rsidRPr="00DE01F1">
        <w:tab/>
        <w:t xml:space="preserve">else </w:t>
      </w:r>
      <w:r w:rsidRPr="00DE01F1">
        <w:rPr>
          <w:lang w:eastAsia="zh-CN"/>
        </w:rPr>
        <w:t>(i.e. the synchronisation carrier frequency is selected):</w:t>
      </w:r>
    </w:p>
    <w:p w14:paraId="1663F25D" w14:textId="66E95747" w:rsidR="00ED1701" w:rsidRPr="00DE01F1" w:rsidRDefault="00ED1701" w:rsidP="00ED1701">
      <w:pPr>
        <w:pStyle w:val="B3"/>
      </w:pPr>
      <w:r w:rsidRPr="00DE01F1">
        <w:t>3&gt;</w:t>
      </w:r>
      <w:r w:rsidRPr="00DE01F1">
        <w:tab/>
      </w:r>
      <w:ins w:id="232" w:author="Samsung (Seungri Jin)" w:date="2022-05-13T13:04:00Z">
        <w:r>
          <w:t>i</w:t>
        </w:r>
      </w:ins>
      <w:del w:id="233" w:author="Samsung (Seungri Jin)" w:date="2022-05-13T13:04:00Z">
        <w:r w:rsidRPr="00DE01F1" w:rsidDel="00ED1701">
          <w:delText>I</w:delText>
        </w:r>
      </w:del>
      <w:r w:rsidRPr="00DE01F1">
        <w:t>f the UE selects GNSS as the synchronisation reference source, and GNSS is unreliable in accordance with TS 36.101 [42] and TS 36.133 [16]; or</w:t>
      </w:r>
    </w:p>
    <w:p w14:paraId="13559402" w14:textId="20C63E2C" w:rsidR="00ED1701" w:rsidRPr="00DE01F1" w:rsidRDefault="00ED1701" w:rsidP="00ED1701">
      <w:pPr>
        <w:pStyle w:val="B3"/>
      </w:pPr>
      <w:r w:rsidRPr="00DE01F1">
        <w:t>3&gt;</w:t>
      </w:r>
      <w:r w:rsidRPr="00DE01F1">
        <w:tab/>
      </w:r>
      <w:ins w:id="234" w:author="Samsung (Seungri Jin)" w:date="2022-05-13T13:04:00Z">
        <w:r>
          <w:t>i</w:t>
        </w:r>
      </w:ins>
      <w:del w:id="235"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551BC95F" w14:textId="704BEFBB" w:rsidR="00ED1701" w:rsidRPr="00DE01F1" w:rsidRDefault="00ED1701" w:rsidP="00ED1701">
      <w:pPr>
        <w:pStyle w:val="B3"/>
      </w:pPr>
      <w:r w:rsidRPr="00DE01F1">
        <w:t>3&gt;</w:t>
      </w:r>
      <w:r w:rsidRPr="00DE01F1">
        <w:tab/>
      </w:r>
      <w:ins w:id="236" w:author="Samsung (Seungri Jin)" w:date="2022-05-13T13:04:00Z">
        <w:r>
          <w:t>i</w:t>
        </w:r>
      </w:ins>
      <w:del w:id="237" w:author="Samsung (Seungri Jin)" w:date="2022-05-13T13:04:00Z">
        <w:r w:rsidRPr="00DE01F1" w:rsidDel="00ED1701">
          <w:delText>I</w:delText>
        </w:r>
      </w:del>
      <w:r w:rsidRPr="00DE01F1">
        <w:t>f the synchronisation carrier frequency is not selected for V2X sidelink communication as specified in TS 36.321 [6]:</w:t>
      </w:r>
    </w:p>
    <w:p w14:paraId="260927A4" w14:textId="77777777" w:rsidR="00ED1701" w:rsidRPr="00DE01F1" w:rsidRDefault="00ED1701" w:rsidP="00ED1701">
      <w:pPr>
        <w:pStyle w:val="B4"/>
      </w:pPr>
      <w:r w:rsidRPr="00DE01F1">
        <w:t>4&gt;</w:t>
      </w:r>
      <w:r w:rsidRPr="00DE01F1">
        <w:tab/>
        <w:t>consider no synchronisation carrier frequency is selected;</w:t>
      </w:r>
    </w:p>
    <w:p w14:paraId="48428828" w14:textId="77777777" w:rsidR="00ED1701" w:rsidRPr="00DE01F1" w:rsidRDefault="00ED1701" w:rsidP="00ED1701">
      <w:pPr>
        <w:pStyle w:val="NO"/>
        <w:tabs>
          <w:tab w:val="left" w:pos="450"/>
        </w:tabs>
      </w:pPr>
      <w:r w:rsidRPr="00DE01F1">
        <w:t>NOTE 1:</w:t>
      </w:r>
      <w:r w:rsidRPr="00DE01F1">
        <w:tab/>
        <w:t>If more than one selected carrier frequencies satisfy the condition as the synchronisation carrier frequency for V2X sidelink communication, how to select one synchronisation carrier frequency is up to UE implementation.</w:t>
      </w:r>
    </w:p>
    <w:p w14:paraId="3B6E4E9B" w14:textId="77777777" w:rsidR="00ED1701" w:rsidRPr="00DE01F1" w:rsidRDefault="00ED1701" w:rsidP="00ED1701">
      <w:pPr>
        <w:pStyle w:val="NO"/>
        <w:tabs>
          <w:tab w:val="left" w:pos="450"/>
        </w:tabs>
      </w:pPr>
      <w:r w:rsidRPr="00DE01F1">
        <w:t>NOTE 2:</w:t>
      </w:r>
      <w:r w:rsidRPr="00DE01F1">
        <w:tab/>
        <w:t xml:space="preserve">All </w:t>
      </w:r>
      <w:r w:rsidRPr="00DE01F1">
        <w:rPr>
          <w:lang w:eastAsia="zh-CN"/>
        </w:rPr>
        <w:t xml:space="preserve">concerned </w:t>
      </w:r>
      <w:r w:rsidRPr="00DE01F1">
        <w:t xml:space="preserve">carrier frequency(ies) have the same </w:t>
      </w:r>
      <w:r w:rsidRPr="00DE01F1">
        <w:rPr>
          <w:i/>
        </w:rPr>
        <w:t>typeTxSync</w:t>
      </w:r>
      <w:r w:rsidRPr="00DE01F1">
        <w:rPr>
          <w:lang w:eastAsia="zh-CN"/>
        </w:rPr>
        <w:t xml:space="preserve"> and </w:t>
      </w:r>
      <w:r w:rsidRPr="00DE01F1">
        <w:rPr>
          <w:i/>
        </w:rPr>
        <w:t xml:space="preserve">syncPriority </w:t>
      </w:r>
      <w:r w:rsidRPr="00DE01F1">
        <w:t>configured</w:t>
      </w:r>
      <w:r w:rsidRPr="00DE01F1">
        <w:rPr>
          <w:lang w:eastAsia="zh-CN"/>
        </w:rPr>
        <w:t>.</w:t>
      </w:r>
    </w:p>
    <w:p w14:paraId="11D3513C" w14:textId="77777777" w:rsidR="00904B3A" w:rsidRPr="00DE01F1" w:rsidRDefault="00904B3A" w:rsidP="00904B3A">
      <w:pPr>
        <w:pStyle w:val="Heading3"/>
      </w:pPr>
      <w:r w:rsidRPr="00DE01F1">
        <w:t>6.2.2</w:t>
      </w:r>
      <w:r w:rsidRPr="00DE01F1">
        <w:tab/>
        <w:t>Message definitions</w:t>
      </w:r>
      <w:bookmarkEnd w:id="147"/>
      <w:bookmarkEnd w:id="148"/>
      <w:bookmarkEnd w:id="149"/>
      <w:bookmarkEnd w:id="150"/>
      <w:bookmarkEnd w:id="151"/>
      <w:bookmarkEnd w:id="152"/>
      <w:bookmarkEnd w:id="153"/>
      <w:bookmarkEnd w:id="154"/>
      <w:bookmarkEnd w:id="155"/>
      <w:bookmarkEnd w:id="156"/>
      <w:bookmarkEnd w:id="157"/>
      <w:bookmarkEnd w:id="158"/>
    </w:p>
    <w:p w14:paraId="608EDCF2" w14:textId="77777777" w:rsidR="0057026D" w:rsidRPr="00DE01F1" w:rsidRDefault="0057026D" w:rsidP="0057026D">
      <w:pPr>
        <w:pStyle w:val="Heading4"/>
      </w:pPr>
      <w:bookmarkStart w:id="238" w:name="_Toc20487187"/>
      <w:bookmarkStart w:id="239" w:name="_Toc29342482"/>
      <w:bookmarkStart w:id="240" w:name="_Toc29343621"/>
      <w:bookmarkStart w:id="241" w:name="_Toc36566881"/>
      <w:bookmarkStart w:id="242" w:name="_Toc36810315"/>
      <w:bookmarkStart w:id="243" w:name="_Toc36846679"/>
      <w:bookmarkStart w:id="244" w:name="_Toc36939332"/>
      <w:bookmarkStart w:id="245" w:name="_Toc37082312"/>
      <w:bookmarkStart w:id="246" w:name="_Toc46480944"/>
      <w:bookmarkStart w:id="247" w:name="_Toc46482178"/>
      <w:bookmarkStart w:id="248" w:name="_Toc46483412"/>
      <w:bookmarkStart w:id="249" w:name="_Toc100825427"/>
      <w:bookmarkStart w:id="250" w:name="_Hlk523061826"/>
      <w:r w:rsidRPr="00DE01F1">
        <w:t>–</w:t>
      </w:r>
      <w:r w:rsidRPr="00DE01F1">
        <w:tab/>
      </w:r>
      <w:r w:rsidRPr="00DE01F1">
        <w:rPr>
          <w:i/>
          <w:iCs/>
        </w:rPr>
        <w:t>FailureInformation</w:t>
      </w:r>
      <w:bookmarkEnd w:id="238"/>
      <w:bookmarkEnd w:id="239"/>
      <w:bookmarkEnd w:id="240"/>
      <w:bookmarkEnd w:id="241"/>
      <w:bookmarkEnd w:id="242"/>
      <w:bookmarkEnd w:id="243"/>
      <w:bookmarkEnd w:id="244"/>
      <w:bookmarkEnd w:id="245"/>
      <w:bookmarkEnd w:id="246"/>
      <w:bookmarkEnd w:id="247"/>
      <w:bookmarkEnd w:id="248"/>
      <w:bookmarkEnd w:id="249"/>
    </w:p>
    <w:p w14:paraId="63BF2673" w14:textId="77777777" w:rsidR="0057026D" w:rsidRPr="00DE01F1" w:rsidRDefault="0057026D" w:rsidP="0057026D">
      <w:r w:rsidRPr="00DE01F1">
        <w:t xml:space="preserve">The </w:t>
      </w:r>
      <w:r w:rsidRPr="00DE01F1">
        <w:rPr>
          <w:i/>
          <w:iCs/>
        </w:rPr>
        <w:t>FailureInformation</w:t>
      </w:r>
      <w:r w:rsidRPr="00DE01F1">
        <w:rPr>
          <w:i/>
          <w:noProof/>
        </w:rPr>
        <w:t xml:space="preserve"> </w:t>
      </w:r>
      <w:r w:rsidRPr="00DE01F1">
        <w:t>message is used to provide information regarding failures detected by the UE, e.g. radio link failure for one of the RLC entities configured with PDCP duplication or failure of a DAPS HO.</w:t>
      </w:r>
    </w:p>
    <w:p w14:paraId="3732F141" w14:textId="77777777" w:rsidR="0057026D" w:rsidRPr="00DE01F1" w:rsidRDefault="0057026D" w:rsidP="0057026D">
      <w:pPr>
        <w:pStyle w:val="B1"/>
        <w:keepNext/>
        <w:keepLines/>
      </w:pPr>
      <w:r w:rsidRPr="00DE01F1">
        <w:t>Signalling radio bearer: SRB1</w:t>
      </w:r>
    </w:p>
    <w:p w14:paraId="385E1E89" w14:textId="77777777" w:rsidR="0057026D" w:rsidRPr="00DE01F1" w:rsidRDefault="0057026D" w:rsidP="0057026D">
      <w:pPr>
        <w:pStyle w:val="B1"/>
        <w:keepNext/>
        <w:keepLines/>
      </w:pPr>
      <w:r w:rsidRPr="00DE01F1">
        <w:t>RLC-SAP: AM</w:t>
      </w:r>
    </w:p>
    <w:p w14:paraId="0DC63208" w14:textId="77777777" w:rsidR="0057026D" w:rsidRPr="00DE01F1" w:rsidRDefault="0057026D" w:rsidP="0057026D">
      <w:pPr>
        <w:pStyle w:val="B1"/>
        <w:keepNext/>
        <w:keepLines/>
      </w:pPr>
      <w:r w:rsidRPr="00DE01F1">
        <w:t>Logical channel: DCCH</w:t>
      </w:r>
    </w:p>
    <w:p w14:paraId="077A2298" w14:textId="77777777" w:rsidR="0057026D" w:rsidRPr="00DE01F1" w:rsidRDefault="0057026D" w:rsidP="0057026D">
      <w:pPr>
        <w:pStyle w:val="B1"/>
        <w:keepNext/>
        <w:keepLines/>
      </w:pPr>
      <w:r w:rsidRPr="00DE01F1">
        <w:t>Direction: UE to E</w:t>
      </w:r>
      <w:r w:rsidRPr="00DE01F1">
        <w:noBreakHyphen/>
        <w:t>UTRAN</w:t>
      </w:r>
    </w:p>
    <w:p w14:paraId="738DD1D8" w14:textId="77777777" w:rsidR="0057026D" w:rsidRPr="00DE01F1" w:rsidRDefault="0057026D" w:rsidP="0057026D">
      <w:pPr>
        <w:pStyle w:val="TH"/>
        <w:rPr>
          <w:bCs/>
          <w:i/>
          <w:iCs/>
        </w:rPr>
      </w:pPr>
      <w:r w:rsidRPr="00DE01F1">
        <w:rPr>
          <w:bCs/>
          <w:i/>
          <w:iCs/>
          <w:noProof/>
        </w:rPr>
        <w:t>FailureInformation message</w:t>
      </w:r>
    </w:p>
    <w:p w14:paraId="22B84741" w14:textId="77777777" w:rsidR="0057026D" w:rsidRPr="00DE01F1" w:rsidRDefault="0057026D" w:rsidP="0057026D">
      <w:pPr>
        <w:pStyle w:val="PL"/>
        <w:shd w:val="clear" w:color="auto" w:fill="E6E6E6"/>
      </w:pPr>
      <w:r w:rsidRPr="00DE01F1">
        <w:t>-- ASN1START</w:t>
      </w:r>
    </w:p>
    <w:p w14:paraId="12923ECA" w14:textId="77777777" w:rsidR="0057026D" w:rsidRPr="00DE01F1" w:rsidRDefault="0057026D" w:rsidP="0057026D">
      <w:pPr>
        <w:pStyle w:val="PL"/>
        <w:shd w:val="clear" w:color="auto" w:fill="E6E6E6"/>
      </w:pPr>
    </w:p>
    <w:p w14:paraId="0F7F8B60" w14:textId="77777777" w:rsidR="0057026D" w:rsidRPr="00DE01F1" w:rsidRDefault="0057026D" w:rsidP="0057026D">
      <w:pPr>
        <w:pStyle w:val="PL"/>
        <w:shd w:val="clear" w:color="auto" w:fill="E6E6E6"/>
      </w:pPr>
      <w:r w:rsidRPr="00DE01F1">
        <w:t>FailureInformation-r15 ::=</w:t>
      </w:r>
      <w:r w:rsidRPr="00DE01F1">
        <w:tab/>
      </w:r>
      <w:r w:rsidRPr="00DE01F1">
        <w:tab/>
        <w:t>SEQUENCE {</w:t>
      </w:r>
    </w:p>
    <w:p w14:paraId="2B1299FF" w14:textId="77777777" w:rsidR="0057026D" w:rsidRPr="00DE01F1" w:rsidRDefault="0057026D" w:rsidP="0057026D">
      <w:pPr>
        <w:pStyle w:val="PL"/>
        <w:shd w:val="clear" w:color="auto" w:fill="E6E6E6"/>
      </w:pPr>
      <w:r w:rsidRPr="00DE01F1">
        <w:tab/>
        <w:t>failedLogicalChannelInfo-r15</w:t>
      </w:r>
      <w:r w:rsidRPr="00DE01F1">
        <w:tab/>
        <w:t>FailedLogicalChannelInfo-r15</w:t>
      </w:r>
      <w:r w:rsidRPr="00DE01F1">
        <w:tab/>
      </w:r>
      <w:r w:rsidRPr="00DE01F1">
        <w:tab/>
        <w:t>OPTIONAL</w:t>
      </w:r>
    </w:p>
    <w:p w14:paraId="03AAA75A" w14:textId="77777777" w:rsidR="0057026D" w:rsidRPr="00DE01F1" w:rsidRDefault="0057026D" w:rsidP="0057026D">
      <w:pPr>
        <w:pStyle w:val="PL"/>
        <w:shd w:val="clear" w:color="auto" w:fill="E6E6E6"/>
      </w:pPr>
      <w:r w:rsidRPr="00DE01F1">
        <w:tab/>
        <w:t>-- nonCriticalExtension is removed in this version as OPTIONAL was missing</w:t>
      </w:r>
    </w:p>
    <w:p w14:paraId="44E2E7C2" w14:textId="77777777" w:rsidR="0057026D" w:rsidRPr="00DE01F1" w:rsidRDefault="0057026D" w:rsidP="0057026D">
      <w:pPr>
        <w:pStyle w:val="PL"/>
        <w:shd w:val="clear" w:color="auto" w:fill="E6E6E6"/>
      </w:pPr>
      <w:r w:rsidRPr="00DE01F1">
        <w:t>}</w:t>
      </w:r>
    </w:p>
    <w:p w14:paraId="4FE1E2EE" w14:textId="77777777" w:rsidR="0057026D" w:rsidRPr="00DE01F1" w:rsidRDefault="0057026D" w:rsidP="0057026D">
      <w:pPr>
        <w:pStyle w:val="PL"/>
        <w:shd w:val="clear" w:color="auto" w:fill="E6E6E6"/>
      </w:pPr>
    </w:p>
    <w:p w14:paraId="27CB9C0E" w14:textId="77777777" w:rsidR="0057026D" w:rsidRPr="00DE01F1" w:rsidRDefault="0057026D" w:rsidP="0057026D">
      <w:pPr>
        <w:pStyle w:val="PL"/>
        <w:shd w:val="clear" w:color="auto" w:fill="E6E6E6"/>
      </w:pPr>
      <w:r w:rsidRPr="00DE01F1">
        <w:t>FailureInformation-r16 ::=</w:t>
      </w:r>
      <w:r w:rsidRPr="00DE01F1">
        <w:tab/>
      </w:r>
      <w:r w:rsidRPr="00DE01F1">
        <w:tab/>
        <w:t>SEQUENCE {</w:t>
      </w:r>
    </w:p>
    <w:p w14:paraId="492E8586"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18C5479D" w14:textId="77777777" w:rsidR="0057026D" w:rsidRPr="00DE01F1" w:rsidRDefault="0057026D" w:rsidP="0057026D">
      <w:pPr>
        <w:pStyle w:val="PL"/>
        <w:shd w:val="clear" w:color="auto" w:fill="E6E6E6"/>
      </w:pPr>
      <w:r w:rsidRPr="00DE01F1">
        <w:tab/>
      </w:r>
      <w:r w:rsidRPr="00DE01F1">
        <w:tab/>
        <w:t>failureInformation</w:t>
      </w:r>
      <w:del w:id="251" w:author="Samsung (Seungri Jin)" w:date="2022-05-13T13:18:00Z">
        <w:r w:rsidRPr="00DE01F1" w:rsidDel="0057026D">
          <w:delText>-r16</w:delText>
        </w:r>
      </w:del>
      <w:r w:rsidRPr="00DE01F1">
        <w:tab/>
      </w:r>
      <w:r w:rsidRPr="00DE01F1">
        <w:tab/>
      </w:r>
      <w:r w:rsidRPr="00DE01F1">
        <w:tab/>
      </w:r>
      <w:r w:rsidRPr="00DE01F1">
        <w:tab/>
        <w:t>FailureInformation-r16-IEs,</w:t>
      </w:r>
    </w:p>
    <w:p w14:paraId="63591505"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6B88497D" w14:textId="77777777" w:rsidR="0057026D" w:rsidRPr="00DE01F1" w:rsidRDefault="0057026D" w:rsidP="0057026D">
      <w:pPr>
        <w:pStyle w:val="PL"/>
        <w:shd w:val="clear" w:color="auto" w:fill="E6E6E6"/>
      </w:pPr>
      <w:r w:rsidRPr="00DE01F1">
        <w:tab/>
        <w:t>}</w:t>
      </w:r>
    </w:p>
    <w:p w14:paraId="66783718" w14:textId="77777777" w:rsidR="0057026D" w:rsidRPr="00DE01F1" w:rsidRDefault="0057026D" w:rsidP="0057026D">
      <w:pPr>
        <w:pStyle w:val="PL"/>
        <w:shd w:val="clear" w:color="auto" w:fill="E6E6E6"/>
      </w:pPr>
      <w:r w:rsidRPr="00DE01F1">
        <w:t>}</w:t>
      </w:r>
    </w:p>
    <w:p w14:paraId="2CE68922" w14:textId="77777777" w:rsidR="0057026D" w:rsidRPr="00DE01F1" w:rsidRDefault="0057026D" w:rsidP="0057026D">
      <w:pPr>
        <w:pStyle w:val="PL"/>
        <w:shd w:val="clear" w:color="auto" w:fill="E6E6E6"/>
      </w:pPr>
    </w:p>
    <w:p w14:paraId="2327A908" w14:textId="77777777" w:rsidR="0057026D" w:rsidRPr="00DE01F1" w:rsidRDefault="0057026D" w:rsidP="0057026D">
      <w:pPr>
        <w:pStyle w:val="PL"/>
        <w:shd w:val="clear" w:color="auto" w:fill="E6E6E6"/>
      </w:pPr>
      <w:r w:rsidRPr="00DE01F1">
        <w:t>FailedLogicalChannelInfo-r15 ::=</w:t>
      </w:r>
      <w:r w:rsidRPr="00DE01F1">
        <w:tab/>
        <w:t>SEQUENCE {</w:t>
      </w:r>
    </w:p>
    <w:p w14:paraId="438C5CEA" w14:textId="77777777" w:rsidR="0057026D" w:rsidRPr="00DE01F1" w:rsidRDefault="0057026D" w:rsidP="0057026D">
      <w:pPr>
        <w:pStyle w:val="PL"/>
        <w:shd w:val="clear" w:color="auto" w:fill="E6E6E6"/>
      </w:pPr>
      <w:r w:rsidRPr="00DE01F1">
        <w:tab/>
        <w:t>failedLogicalChannelIdentity-r15</w:t>
      </w:r>
      <w:r w:rsidRPr="00DE01F1">
        <w:tab/>
      </w:r>
      <w:r w:rsidRPr="00DE01F1">
        <w:tab/>
        <w:t>SEQUENCE {</w:t>
      </w:r>
    </w:p>
    <w:p w14:paraId="7AD56202" w14:textId="77777777" w:rsidR="0057026D" w:rsidRPr="00DE01F1" w:rsidRDefault="0057026D" w:rsidP="0057026D">
      <w:pPr>
        <w:pStyle w:val="PL"/>
        <w:shd w:val="clear" w:color="auto" w:fill="E6E6E6"/>
        <w:rPr>
          <w:rFonts w:eastAsia="SimSun"/>
          <w:lang w:eastAsia="zh-CN"/>
        </w:rPr>
      </w:pPr>
      <w:r w:rsidRPr="00DE01F1">
        <w:rPr>
          <w:rFonts w:eastAsia="SimSun"/>
          <w:lang w:eastAsia="zh-CN"/>
        </w:rPr>
        <w:tab/>
      </w:r>
      <w:r w:rsidRPr="00DE01F1">
        <w:rPr>
          <w:rFonts w:eastAsia="SimSun"/>
          <w:lang w:eastAsia="zh-CN"/>
        </w:rPr>
        <w:tab/>
        <w:t>cellGroupIndication-r15</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71DE13B" w14:textId="77777777" w:rsidR="0057026D" w:rsidRPr="00DE01F1" w:rsidRDefault="0057026D" w:rsidP="0057026D">
      <w:pPr>
        <w:pStyle w:val="PL"/>
        <w:shd w:val="clear" w:color="auto" w:fill="E6E6E6"/>
      </w:pPr>
      <w:r w:rsidRPr="00DE01F1">
        <w:tab/>
      </w:r>
      <w:r w:rsidRPr="00DE01F1">
        <w:tab/>
        <w:t>logicalChannelIdentity-r15</w:t>
      </w:r>
      <w:r w:rsidRPr="00DE01F1">
        <w:tab/>
      </w:r>
      <w:r w:rsidRPr="00DE01F1">
        <w:tab/>
      </w:r>
      <w:r w:rsidRPr="00DE01F1">
        <w:tab/>
        <w:t>INTEGER (1..10)</w:t>
      </w:r>
      <w:r w:rsidRPr="00DE01F1">
        <w:tab/>
      </w:r>
      <w:r w:rsidRPr="00DE01F1">
        <w:tab/>
      </w:r>
      <w:r w:rsidRPr="00DE01F1">
        <w:tab/>
      </w:r>
      <w:r w:rsidRPr="00DE01F1">
        <w:tab/>
        <w:t>OPTIONAL,</w:t>
      </w:r>
    </w:p>
    <w:p w14:paraId="0056940A" w14:textId="77777777" w:rsidR="0057026D" w:rsidRPr="00DE01F1" w:rsidRDefault="0057026D" w:rsidP="0057026D">
      <w:pPr>
        <w:pStyle w:val="PL"/>
        <w:shd w:val="clear" w:color="auto" w:fill="E6E6E6"/>
      </w:pPr>
      <w:r w:rsidRPr="00DE01F1">
        <w:tab/>
      </w:r>
      <w:r w:rsidRPr="00DE01F1">
        <w:tab/>
        <w:t>logicalChannelIdentityExt-r15</w:t>
      </w:r>
      <w:r w:rsidRPr="00DE01F1">
        <w:tab/>
      </w:r>
      <w:r w:rsidRPr="00DE01F1">
        <w:tab/>
        <w:t>INTEGER (32..38)</w:t>
      </w:r>
      <w:r w:rsidRPr="00DE01F1">
        <w:tab/>
      </w:r>
      <w:r w:rsidRPr="00DE01F1">
        <w:tab/>
      </w:r>
      <w:r w:rsidRPr="00DE01F1">
        <w:tab/>
        <w:t>OPTIONAL</w:t>
      </w:r>
    </w:p>
    <w:p w14:paraId="147A03ED" w14:textId="77777777" w:rsidR="0057026D" w:rsidRPr="00DE01F1" w:rsidRDefault="0057026D" w:rsidP="0057026D">
      <w:pPr>
        <w:pStyle w:val="PL"/>
        <w:shd w:val="clear" w:color="auto" w:fill="E6E6E6"/>
      </w:pPr>
      <w:r w:rsidRPr="00DE01F1">
        <w:tab/>
        <w:t>},</w:t>
      </w:r>
    </w:p>
    <w:p w14:paraId="27F548BB" w14:textId="77777777" w:rsidR="0057026D" w:rsidRPr="00DE01F1" w:rsidRDefault="0057026D" w:rsidP="0057026D">
      <w:pPr>
        <w:pStyle w:val="PL"/>
        <w:shd w:val="clear" w:color="auto" w:fill="E6E6E6"/>
      </w:pPr>
      <w:r w:rsidRPr="00DE01F1">
        <w:tab/>
        <w:t>failureType</w:t>
      </w:r>
      <w:r w:rsidRPr="00DE01F1">
        <w:tab/>
        <w:t>ENUMERATED {duplication, spare3, spare2, spare1}</w:t>
      </w:r>
    </w:p>
    <w:p w14:paraId="07F40788" w14:textId="77777777" w:rsidR="0057026D" w:rsidRPr="00DE01F1" w:rsidRDefault="0057026D" w:rsidP="0057026D">
      <w:pPr>
        <w:pStyle w:val="PL"/>
        <w:shd w:val="clear" w:color="auto" w:fill="E5E5E5"/>
      </w:pPr>
      <w:r w:rsidRPr="00DE01F1">
        <w:t>}</w:t>
      </w:r>
    </w:p>
    <w:p w14:paraId="37D1B10B" w14:textId="77777777" w:rsidR="0057026D" w:rsidRPr="00DE01F1" w:rsidRDefault="0057026D" w:rsidP="0057026D">
      <w:pPr>
        <w:pStyle w:val="PL"/>
        <w:shd w:val="pct10" w:color="auto" w:fill="auto"/>
      </w:pPr>
    </w:p>
    <w:p w14:paraId="0281B529" w14:textId="77777777" w:rsidR="0057026D" w:rsidRPr="00DE01F1" w:rsidRDefault="0057026D" w:rsidP="0057026D">
      <w:pPr>
        <w:pStyle w:val="PL"/>
        <w:shd w:val="clear" w:color="auto" w:fill="E6E6E6"/>
      </w:pPr>
      <w:r w:rsidRPr="00DE01F1">
        <w:t>FailureInformation-r16-IEs ::=</w:t>
      </w:r>
      <w:r w:rsidRPr="00DE01F1">
        <w:tab/>
        <w:t>SEQUENCE {</w:t>
      </w:r>
    </w:p>
    <w:p w14:paraId="450FA848" w14:textId="77777777" w:rsidR="0057026D" w:rsidRPr="00DE01F1" w:rsidRDefault="0057026D" w:rsidP="0057026D">
      <w:pPr>
        <w:pStyle w:val="PL"/>
        <w:shd w:val="pct10" w:color="auto" w:fill="auto"/>
      </w:pPr>
      <w:r w:rsidRPr="00DE01F1">
        <w:tab/>
        <w:t>failedLogicalChannelIdentity-r16</w:t>
      </w:r>
      <w:r w:rsidRPr="00DE01F1">
        <w:tab/>
        <w:t>FailedLogicalChannelIdentity-r16</w:t>
      </w:r>
      <w:r w:rsidRPr="00DE01F1">
        <w:tab/>
        <w:t>OPTIONAL,</w:t>
      </w:r>
    </w:p>
    <w:p w14:paraId="04B7A974" w14:textId="77777777" w:rsidR="0057026D" w:rsidRPr="00DE01F1" w:rsidRDefault="0057026D" w:rsidP="0057026D">
      <w:pPr>
        <w:pStyle w:val="PL"/>
        <w:shd w:val="pct10" w:color="auto" w:fill="auto"/>
        <w:rPr>
          <w:rFonts w:eastAsia="SimSun"/>
          <w:lang w:eastAsia="zh-CN"/>
        </w:rPr>
      </w:pPr>
      <w:r w:rsidRPr="00DE01F1">
        <w:tab/>
        <w:t>failureType-r16</w:t>
      </w:r>
      <w:r w:rsidRPr="00DE01F1">
        <w:tab/>
      </w:r>
      <w:r w:rsidRPr="00DE01F1">
        <w:tab/>
      </w:r>
      <w:r w:rsidRPr="00DE01F1">
        <w:tab/>
      </w:r>
      <w:r w:rsidRPr="00DE01F1">
        <w:tab/>
      </w:r>
      <w:r w:rsidRPr="00DE01F1">
        <w:tab/>
      </w:r>
      <w:r w:rsidRPr="00DE01F1">
        <w:tab/>
        <w:t>ENUMERATED {</w:t>
      </w:r>
      <w:r w:rsidRPr="00DE01F1">
        <w:rPr>
          <w:rFonts w:eastAsia="SimSun"/>
          <w:lang w:eastAsia="zh-CN"/>
        </w:rPr>
        <w:t>duplication, dapsHO-failure,</w:t>
      </w:r>
    </w:p>
    <w:p w14:paraId="14EC82B6" w14:textId="77777777" w:rsidR="0057026D" w:rsidRPr="00DE01F1" w:rsidRDefault="0057026D" w:rsidP="0057026D">
      <w:pPr>
        <w:pStyle w:val="PL"/>
        <w:shd w:val="pct10" w:color="auto" w:fill="auto"/>
        <w:rPr>
          <w:rFonts w:eastAsia="SimSun"/>
          <w:lang w:eastAsia="zh-CN"/>
        </w:rPr>
      </w:pP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t>spare2, spare1</w:t>
      </w:r>
      <w:r w:rsidRPr="00DE01F1">
        <w:t>}</w:t>
      </w:r>
      <w:r w:rsidRPr="00DE01F1">
        <w:tab/>
      </w:r>
      <w:r w:rsidRPr="00DE01F1">
        <w:tab/>
      </w:r>
      <w:r w:rsidRPr="00DE01F1">
        <w:tab/>
      </w:r>
      <w:r w:rsidRPr="00DE01F1">
        <w:tab/>
      </w:r>
      <w:r w:rsidRPr="00DE01F1">
        <w:tab/>
        <w:t>OPTIONAL</w:t>
      </w:r>
      <w:r w:rsidRPr="00DE01F1">
        <w:rPr>
          <w:rFonts w:eastAsia="SimSun"/>
          <w:lang w:eastAsia="zh-CN"/>
        </w:rPr>
        <w:t>,</w:t>
      </w:r>
    </w:p>
    <w:p w14:paraId="505F431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719E251E" w14:textId="77777777" w:rsidR="0057026D" w:rsidRPr="00DE01F1" w:rsidRDefault="0057026D" w:rsidP="0057026D">
      <w:pPr>
        <w:pStyle w:val="PL"/>
        <w:shd w:val="pct10" w:color="auto" w:fill="auto"/>
      </w:pPr>
      <w:r w:rsidRPr="00DE01F1">
        <w:t>}</w:t>
      </w:r>
    </w:p>
    <w:p w14:paraId="5B02E695" w14:textId="77777777" w:rsidR="0057026D" w:rsidRPr="00DE01F1" w:rsidRDefault="0057026D" w:rsidP="0057026D">
      <w:pPr>
        <w:pStyle w:val="PL"/>
        <w:shd w:val="pct10" w:color="auto" w:fill="auto"/>
      </w:pPr>
    </w:p>
    <w:p w14:paraId="1954D78B" w14:textId="77777777" w:rsidR="0057026D" w:rsidRPr="00DE01F1" w:rsidRDefault="0057026D" w:rsidP="0057026D">
      <w:pPr>
        <w:pStyle w:val="PL"/>
        <w:shd w:val="pct10" w:color="auto" w:fill="auto"/>
      </w:pPr>
      <w:r w:rsidRPr="00DE01F1">
        <w:t>FailedLogicalChannelIdentity-r16 ::=</w:t>
      </w:r>
      <w:r w:rsidRPr="00DE01F1">
        <w:tab/>
        <w:t>SEQUENCE {</w:t>
      </w:r>
    </w:p>
    <w:p w14:paraId="66DDBB2C" w14:textId="77777777" w:rsidR="0057026D" w:rsidRPr="00DE01F1" w:rsidRDefault="0057026D" w:rsidP="0057026D">
      <w:pPr>
        <w:pStyle w:val="PL"/>
        <w:shd w:val="clear" w:color="auto" w:fill="E6E6E6"/>
        <w:rPr>
          <w:rFonts w:eastAsia="SimSun"/>
          <w:lang w:eastAsia="zh-CN"/>
        </w:rPr>
      </w:pPr>
      <w:r w:rsidRPr="00DE01F1">
        <w:tab/>
      </w:r>
      <w:r w:rsidRPr="00DE01F1">
        <w:rPr>
          <w:rFonts w:eastAsia="SimSun"/>
          <w:lang w:eastAsia="zh-CN"/>
        </w:rPr>
        <w:t>cellGroupIndication-r16</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362725B" w14:textId="77777777" w:rsidR="0057026D" w:rsidRPr="00DE01F1" w:rsidRDefault="0057026D" w:rsidP="0057026D">
      <w:pPr>
        <w:pStyle w:val="PL"/>
        <w:shd w:val="clear" w:color="auto" w:fill="E6E6E6"/>
      </w:pPr>
      <w:r w:rsidRPr="00DE01F1">
        <w:tab/>
        <w:t>logicalChannelIdentity-r16</w:t>
      </w:r>
      <w:r w:rsidRPr="00DE01F1">
        <w:tab/>
      </w:r>
      <w:r w:rsidRPr="00DE01F1">
        <w:tab/>
      </w:r>
      <w:r w:rsidRPr="00DE01F1">
        <w:tab/>
        <w:t>INTEGER (1..10)</w:t>
      </w:r>
      <w:r w:rsidRPr="00DE01F1">
        <w:tab/>
      </w:r>
      <w:r w:rsidRPr="00DE01F1">
        <w:tab/>
      </w:r>
      <w:r w:rsidRPr="00DE01F1">
        <w:tab/>
      </w:r>
      <w:r w:rsidRPr="00DE01F1">
        <w:tab/>
        <w:t>OPTIONAL,</w:t>
      </w:r>
    </w:p>
    <w:p w14:paraId="52C9F210" w14:textId="77777777" w:rsidR="0057026D" w:rsidRPr="00DE01F1" w:rsidRDefault="0057026D" w:rsidP="0057026D">
      <w:pPr>
        <w:pStyle w:val="PL"/>
        <w:shd w:val="clear" w:color="auto" w:fill="E6E6E6"/>
      </w:pPr>
      <w:r w:rsidRPr="00DE01F1">
        <w:tab/>
        <w:t>logicalChannelIdentityExt-r16</w:t>
      </w:r>
      <w:r w:rsidRPr="00DE01F1">
        <w:tab/>
      </w:r>
      <w:r w:rsidRPr="00DE01F1">
        <w:tab/>
        <w:t>INTEGER (32..38)</w:t>
      </w:r>
      <w:r w:rsidRPr="00DE01F1">
        <w:tab/>
      </w:r>
      <w:r w:rsidRPr="00DE01F1">
        <w:tab/>
      </w:r>
      <w:r w:rsidRPr="00DE01F1">
        <w:tab/>
        <w:t>OPTIONAL</w:t>
      </w:r>
    </w:p>
    <w:p w14:paraId="285823F5" w14:textId="77777777" w:rsidR="0057026D" w:rsidRPr="00DE01F1" w:rsidRDefault="0057026D" w:rsidP="0057026D">
      <w:pPr>
        <w:pStyle w:val="PL"/>
        <w:shd w:val="pct10" w:color="auto" w:fill="auto"/>
      </w:pPr>
      <w:r w:rsidRPr="00DE01F1">
        <w:t>}</w:t>
      </w:r>
    </w:p>
    <w:p w14:paraId="5868472B" w14:textId="77777777" w:rsidR="0057026D" w:rsidRPr="00DE01F1" w:rsidRDefault="0057026D" w:rsidP="0057026D">
      <w:pPr>
        <w:pStyle w:val="PL"/>
        <w:shd w:val="pct10" w:color="auto" w:fill="auto"/>
      </w:pPr>
    </w:p>
    <w:p w14:paraId="337F1C4E" w14:textId="77777777" w:rsidR="0057026D" w:rsidRPr="00DE01F1" w:rsidRDefault="0057026D" w:rsidP="0057026D">
      <w:pPr>
        <w:pStyle w:val="PL"/>
        <w:shd w:val="clear" w:color="auto" w:fill="E6E6E6"/>
      </w:pPr>
      <w:r w:rsidRPr="00DE01F1">
        <w:t>-- ASN1STOP</w:t>
      </w:r>
    </w:p>
    <w:p w14:paraId="2E6DB474" w14:textId="77777777" w:rsidR="0057026D" w:rsidRPr="00DE01F1" w:rsidRDefault="0057026D" w:rsidP="0057026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2DB74BB9" w14:textId="77777777" w:rsidTr="00A3394F">
        <w:trPr>
          <w:cantSplit/>
          <w:tblHeader/>
        </w:trPr>
        <w:tc>
          <w:tcPr>
            <w:tcW w:w="9639" w:type="dxa"/>
          </w:tcPr>
          <w:p w14:paraId="41B090FF" w14:textId="77777777" w:rsidR="0057026D" w:rsidRPr="00DE01F1" w:rsidRDefault="0057026D" w:rsidP="00A3394F">
            <w:pPr>
              <w:pStyle w:val="TAH"/>
              <w:rPr>
                <w:lang w:eastAsia="en-GB"/>
              </w:rPr>
            </w:pPr>
            <w:r w:rsidRPr="00DE01F1">
              <w:rPr>
                <w:bCs/>
                <w:i/>
                <w:iCs/>
                <w:noProof/>
              </w:rPr>
              <w:t>FailureInformation</w:t>
            </w:r>
            <w:r w:rsidRPr="00DE01F1">
              <w:rPr>
                <w:iCs/>
                <w:noProof/>
                <w:lang w:eastAsia="en-GB"/>
              </w:rPr>
              <w:t xml:space="preserve"> field descriptions</w:t>
            </w:r>
          </w:p>
        </w:tc>
      </w:tr>
      <w:tr w:rsidR="0057026D" w:rsidRPr="00DE01F1" w14:paraId="291CA5D2"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E0BDD0" w14:textId="77777777" w:rsidR="0057026D" w:rsidRPr="00DE01F1" w:rsidRDefault="0057026D" w:rsidP="00A3394F">
            <w:pPr>
              <w:pStyle w:val="TAL"/>
              <w:jc w:val="both"/>
              <w:rPr>
                <w:rFonts w:eastAsia="SimSun"/>
                <w:b/>
                <w:i/>
                <w:lang w:eastAsia="zh-CN"/>
              </w:rPr>
            </w:pPr>
            <w:r w:rsidRPr="00DE01F1">
              <w:rPr>
                <w:rFonts w:eastAsia="SimSun"/>
                <w:b/>
                <w:i/>
                <w:lang w:eastAsia="zh-CN"/>
              </w:rPr>
              <w:t>cellGroupIndication</w:t>
            </w:r>
          </w:p>
          <w:p w14:paraId="27DECAF3" w14:textId="77777777" w:rsidR="0057026D" w:rsidRPr="00DE01F1" w:rsidRDefault="0057026D" w:rsidP="00A3394F">
            <w:pPr>
              <w:pStyle w:val="TAL"/>
              <w:jc w:val="both"/>
              <w:rPr>
                <w:b/>
                <w:i/>
              </w:rPr>
            </w:pPr>
            <w:r w:rsidRPr="00DE01F1">
              <w:rPr>
                <w:rFonts w:eastAsia="Malgun Gothic"/>
              </w:rPr>
              <w:t xml:space="preserve">This </w:t>
            </w:r>
            <w:r w:rsidRPr="00DE01F1">
              <w:rPr>
                <w:rFonts w:eastAsia="SimSun"/>
                <w:lang w:eastAsia="zh-CN"/>
              </w:rPr>
              <w:t>field indicates the cell group (MCG, SCG) of the RLC entity for which the PDCP duplication failure occurred.</w:t>
            </w:r>
          </w:p>
        </w:tc>
      </w:tr>
      <w:tr w:rsidR="0057026D" w:rsidRPr="00DE01F1" w14:paraId="4B0CA960"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121F16" w14:textId="77777777" w:rsidR="0057026D" w:rsidRPr="00DE01F1" w:rsidRDefault="0057026D" w:rsidP="00A3394F">
            <w:pPr>
              <w:pStyle w:val="TAL"/>
              <w:jc w:val="both"/>
              <w:rPr>
                <w:b/>
                <w:i/>
              </w:rPr>
            </w:pPr>
            <w:r w:rsidRPr="00DE01F1">
              <w:rPr>
                <w:b/>
                <w:i/>
              </w:rPr>
              <w:t>failureType</w:t>
            </w:r>
          </w:p>
          <w:p w14:paraId="113F78DE" w14:textId="77777777" w:rsidR="0057026D" w:rsidRPr="00DE01F1" w:rsidRDefault="0057026D" w:rsidP="00A3394F">
            <w:pPr>
              <w:pStyle w:val="TAL"/>
              <w:jc w:val="both"/>
              <w:rPr>
                <w:b/>
                <w:i/>
              </w:rPr>
            </w:pPr>
            <w:r w:rsidRPr="00DE01F1">
              <w:t>This field indicates the type of failure reported</w:t>
            </w:r>
            <w:r w:rsidRPr="00DE01F1">
              <w:rPr>
                <w:rFonts w:eastAsia="SimSun"/>
              </w:rPr>
              <w:t xml:space="preserve">. Value </w:t>
            </w:r>
            <w:r w:rsidRPr="00DE01F1">
              <w:rPr>
                <w:rFonts w:eastAsia="SimSun"/>
                <w:i/>
              </w:rPr>
              <w:t>duplication</w:t>
            </w:r>
            <w:r w:rsidRPr="00DE01F1">
              <w:rPr>
                <w:rFonts w:eastAsia="SimSun"/>
              </w:rPr>
              <w:t xml:space="preserve"> indicates that a radio link failure for one of the RLC entities configured with PDCP duplication has been detected. Value </w:t>
            </w:r>
            <w:r w:rsidRPr="00DE01F1">
              <w:rPr>
                <w:rFonts w:eastAsia="SimSun"/>
                <w:i/>
                <w:iCs/>
              </w:rPr>
              <w:t>dapsHO-failure</w:t>
            </w:r>
            <w:r w:rsidRPr="00DE01F1">
              <w:rPr>
                <w:rFonts w:eastAsia="SimSun"/>
              </w:rPr>
              <w:t xml:space="preserve"> indicates that timer T304 expired during a DAPS HO.</w:t>
            </w:r>
          </w:p>
        </w:tc>
      </w:tr>
      <w:tr w:rsidR="0057026D" w:rsidRPr="00DE01F1" w14:paraId="3FDAA08F"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AA1B7" w14:textId="77777777" w:rsidR="0057026D" w:rsidRPr="00DE01F1" w:rsidRDefault="0057026D" w:rsidP="00A3394F">
            <w:pPr>
              <w:pStyle w:val="TAL"/>
              <w:jc w:val="both"/>
              <w:rPr>
                <w:b/>
                <w:i/>
              </w:rPr>
            </w:pPr>
            <w:r w:rsidRPr="00DE01F1">
              <w:rPr>
                <w:b/>
                <w:i/>
              </w:rPr>
              <w:t>logicalChannelIdentity, logicalChannelIdentityExt</w:t>
            </w:r>
          </w:p>
          <w:p w14:paraId="5BAABB27" w14:textId="77777777" w:rsidR="0057026D" w:rsidRPr="00DE01F1" w:rsidRDefault="0057026D" w:rsidP="00A3394F">
            <w:pPr>
              <w:pStyle w:val="TAL"/>
              <w:jc w:val="both"/>
            </w:pPr>
            <w:r w:rsidRPr="00DE01F1">
              <w:t>This field indicates the logical channel identity of the RLC entity for which the PDCP duplication failure occurred.</w:t>
            </w:r>
          </w:p>
        </w:tc>
      </w:tr>
      <w:bookmarkEnd w:id="250"/>
    </w:tbl>
    <w:p w14:paraId="414E5C2D" w14:textId="77777777" w:rsidR="0057026D" w:rsidRPr="00DE01F1" w:rsidRDefault="0057026D" w:rsidP="0057026D">
      <w:pPr>
        <w:rPr>
          <w:iCs/>
        </w:rPr>
      </w:pPr>
    </w:p>
    <w:p w14:paraId="7632F619" w14:textId="77777777" w:rsidR="0057026D" w:rsidRPr="00DE01F1" w:rsidRDefault="0057026D" w:rsidP="0057026D">
      <w:pPr>
        <w:pStyle w:val="NO"/>
      </w:pPr>
      <w:r w:rsidRPr="00DE01F1">
        <w:t>NOTE:</w:t>
      </w:r>
      <w:r w:rsidRPr="00DE01F1">
        <w:tab/>
        <w:t xml:space="preserve">The UE may apply the </w:t>
      </w:r>
      <w:r w:rsidRPr="00DE01F1">
        <w:rPr>
          <w:i/>
          <w:iCs/>
        </w:rPr>
        <w:t>FailureInformation-r16</w:t>
      </w:r>
      <w:r w:rsidRPr="00DE01F1">
        <w:t xml:space="preserve"> message to report a failure defined in REL-15, but only if it is configured with a feature incorporating a failure that can only be reported by the </w:t>
      </w:r>
      <w:r w:rsidRPr="00DE01F1">
        <w:rPr>
          <w:i/>
          <w:iCs/>
        </w:rPr>
        <w:t>FailureInformation-r16</w:t>
      </w:r>
      <w:r w:rsidRPr="00DE01F1">
        <w:t xml:space="preserve"> message.</w:t>
      </w:r>
    </w:p>
    <w:p w14:paraId="1708AB7D" w14:textId="77777777" w:rsidR="00904B3A" w:rsidRPr="00DE01F1" w:rsidRDefault="00904B3A" w:rsidP="00904B3A">
      <w:pPr>
        <w:pStyle w:val="Heading4"/>
      </w:pPr>
      <w:r w:rsidRPr="00DE01F1">
        <w:t>–</w:t>
      </w:r>
      <w:r w:rsidRPr="00DE01F1">
        <w:tab/>
      </w:r>
      <w:r w:rsidRPr="00DE01F1">
        <w:rPr>
          <w:i/>
          <w:noProof/>
        </w:rPr>
        <w:t>RRCConnectionResume</w:t>
      </w:r>
      <w:bookmarkEnd w:id="159"/>
      <w:bookmarkEnd w:id="160"/>
      <w:bookmarkEnd w:id="161"/>
      <w:bookmarkEnd w:id="162"/>
      <w:bookmarkEnd w:id="163"/>
      <w:bookmarkEnd w:id="164"/>
      <w:bookmarkEnd w:id="165"/>
      <w:bookmarkEnd w:id="166"/>
      <w:bookmarkEnd w:id="167"/>
      <w:bookmarkEnd w:id="168"/>
      <w:bookmarkEnd w:id="169"/>
      <w:bookmarkEnd w:id="170"/>
    </w:p>
    <w:p w14:paraId="42A78977" w14:textId="77777777" w:rsidR="00904B3A" w:rsidRPr="00DE01F1" w:rsidRDefault="00904B3A" w:rsidP="00904B3A">
      <w:r w:rsidRPr="00DE01F1">
        <w:t xml:space="preserve">The </w:t>
      </w:r>
      <w:r w:rsidRPr="00DE01F1">
        <w:rPr>
          <w:i/>
          <w:noProof/>
        </w:rPr>
        <w:t xml:space="preserve">RRCConnectionResume </w:t>
      </w:r>
      <w:r w:rsidRPr="00DE01F1">
        <w:t>message is used to resume the suspended RRC connection.</w:t>
      </w:r>
    </w:p>
    <w:p w14:paraId="305176C5" w14:textId="77777777" w:rsidR="00904B3A" w:rsidRPr="00DE01F1" w:rsidRDefault="00904B3A" w:rsidP="00904B3A">
      <w:pPr>
        <w:pStyle w:val="B1"/>
        <w:keepNext/>
        <w:keepLines/>
      </w:pPr>
      <w:r w:rsidRPr="00DE01F1">
        <w:t>Signalling radio bearer: SRB1</w:t>
      </w:r>
    </w:p>
    <w:p w14:paraId="4046238E" w14:textId="77777777" w:rsidR="00904B3A" w:rsidRPr="00DE01F1" w:rsidRDefault="00904B3A" w:rsidP="00904B3A">
      <w:pPr>
        <w:pStyle w:val="B1"/>
        <w:keepNext/>
        <w:keepLines/>
      </w:pPr>
      <w:r w:rsidRPr="00DE01F1">
        <w:t>RLC-SAP: AM</w:t>
      </w:r>
    </w:p>
    <w:p w14:paraId="5DCEDD12" w14:textId="77777777" w:rsidR="00904B3A" w:rsidRPr="00DE01F1" w:rsidRDefault="00904B3A" w:rsidP="00904B3A">
      <w:pPr>
        <w:pStyle w:val="B1"/>
        <w:keepNext/>
        <w:keepLines/>
      </w:pPr>
      <w:r w:rsidRPr="00DE01F1">
        <w:t>Logical channel: DCCH</w:t>
      </w:r>
    </w:p>
    <w:p w14:paraId="6403D740" w14:textId="77777777" w:rsidR="00904B3A" w:rsidRPr="00DE01F1" w:rsidRDefault="00904B3A" w:rsidP="00904B3A">
      <w:pPr>
        <w:pStyle w:val="B1"/>
        <w:keepNext/>
        <w:keepLines/>
        <w:tabs>
          <w:tab w:val="left" w:pos="3532"/>
        </w:tabs>
      </w:pPr>
      <w:r w:rsidRPr="00DE01F1">
        <w:t>Direction: E</w:t>
      </w:r>
      <w:r w:rsidRPr="00DE01F1">
        <w:noBreakHyphen/>
        <w:t>UTRAN to UE</w:t>
      </w:r>
    </w:p>
    <w:p w14:paraId="026598AE" w14:textId="77777777" w:rsidR="00904B3A" w:rsidRPr="00DE01F1" w:rsidRDefault="00904B3A" w:rsidP="00904B3A">
      <w:pPr>
        <w:pStyle w:val="TH"/>
        <w:rPr>
          <w:bCs/>
          <w:i/>
          <w:iCs/>
          <w:noProof/>
        </w:rPr>
      </w:pPr>
      <w:r w:rsidRPr="00DE01F1">
        <w:rPr>
          <w:bCs/>
          <w:i/>
          <w:iCs/>
          <w:noProof/>
        </w:rPr>
        <w:t xml:space="preserve">RRCConnectionResume </w:t>
      </w:r>
      <w:r w:rsidRPr="00DE01F1">
        <w:rPr>
          <w:bCs/>
          <w:iCs/>
          <w:noProof/>
        </w:rPr>
        <w:t>message</w:t>
      </w:r>
    </w:p>
    <w:p w14:paraId="0E9F0A4E" w14:textId="77777777" w:rsidR="00904B3A" w:rsidRPr="00DE01F1" w:rsidRDefault="00904B3A" w:rsidP="00904B3A">
      <w:pPr>
        <w:pStyle w:val="PL"/>
        <w:shd w:val="clear" w:color="auto" w:fill="E6E6E6"/>
      </w:pPr>
      <w:r w:rsidRPr="00DE01F1">
        <w:t>-- ASN1START</w:t>
      </w:r>
    </w:p>
    <w:p w14:paraId="065B0392" w14:textId="77777777" w:rsidR="00904B3A" w:rsidRPr="00DE01F1" w:rsidRDefault="00904B3A" w:rsidP="00904B3A">
      <w:pPr>
        <w:pStyle w:val="PL"/>
        <w:shd w:val="clear" w:color="auto" w:fill="E6E6E6"/>
      </w:pPr>
    </w:p>
    <w:p w14:paraId="6CA4A91D" w14:textId="77777777" w:rsidR="00904B3A" w:rsidRPr="00DE01F1" w:rsidRDefault="00904B3A" w:rsidP="00904B3A">
      <w:pPr>
        <w:pStyle w:val="PL"/>
        <w:shd w:val="clear" w:color="auto" w:fill="E6E6E6"/>
      </w:pPr>
      <w:r w:rsidRPr="00DE01F1">
        <w:t>RRCConnectionResume-r13 ::=</w:t>
      </w:r>
      <w:r w:rsidRPr="00DE01F1">
        <w:tab/>
      </w:r>
      <w:r w:rsidRPr="00DE01F1">
        <w:tab/>
        <w:t>SEQUENCE {</w:t>
      </w:r>
    </w:p>
    <w:p w14:paraId="03F8BCC4" w14:textId="77777777" w:rsidR="00904B3A" w:rsidRPr="00DE01F1" w:rsidRDefault="00904B3A" w:rsidP="00904B3A">
      <w:pPr>
        <w:pStyle w:val="PL"/>
        <w:shd w:val="clear" w:color="auto" w:fill="E6E6E6"/>
        <w:rPr>
          <w:snapToGrid w:val="0"/>
        </w:rPr>
      </w:pPr>
      <w:r w:rsidRPr="00DE01F1">
        <w:rPr>
          <w:snapToGrid w:val="0"/>
        </w:rPr>
        <w:tab/>
        <w:t>rrc-TransactionIdentifier</w:t>
      </w:r>
      <w:r w:rsidRPr="00DE01F1">
        <w:rPr>
          <w:snapToGrid w:val="0"/>
        </w:rPr>
        <w:tab/>
      </w:r>
      <w:r w:rsidRPr="00DE01F1">
        <w:rPr>
          <w:snapToGrid w:val="0"/>
        </w:rPr>
        <w:tab/>
        <w:t>RRC-TransactionIdentifier,</w:t>
      </w:r>
    </w:p>
    <w:p w14:paraId="786E6F29" w14:textId="77777777" w:rsidR="00904B3A" w:rsidRPr="00DE01F1" w:rsidRDefault="00904B3A" w:rsidP="00904B3A">
      <w:pPr>
        <w:pStyle w:val="PL"/>
        <w:shd w:val="clear" w:color="auto" w:fill="E6E6E6"/>
      </w:pPr>
      <w:r w:rsidRPr="00DE01F1">
        <w:tab/>
        <w:t>criticalExtensions</w:t>
      </w:r>
      <w:r w:rsidRPr="00DE01F1">
        <w:tab/>
      </w:r>
      <w:r w:rsidRPr="00DE01F1">
        <w:tab/>
      </w:r>
      <w:r w:rsidRPr="00DE01F1">
        <w:tab/>
      </w:r>
      <w:r w:rsidRPr="00DE01F1">
        <w:tab/>
        <w:t>CHOICE {</w:t>
      </w:r>
    </w:p>
    <w:p w14:paraId="3FAB6E6E" w14:textId="77777777" w:rsidR="00904B3A" w:rsidRPr="00DE01F1" w:rsidRDefault="00904B3A" w:rsidP="00904B3A">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t>CHOICE {</w:t>
      </w:r>
    </w:p>
    <w:p w14:paraId="2EB85997" w14:textId="77777777" w:rsidR="00904B3A" w:rsidRPr="00DE01F1" w:rsidRDefault="00904B3A" w:rsidP="00904B3A">
      <w:pPr>
        <w:pStyle w:val="PL"/>
        <w:shd w:val="clear" w:color="auto" w:fill="E6E6E6"/>
      </w:pPr>
      <w:r w:rsidRPr="00DE01F1">
        <w:tab/>
      </w:r>
      <w:r w:rsidRPr="00DE01F1">
        <w:tab/>
      </w:r>
      <w:r w:rsidRPr="00DE01F1">
        <w:tab/>
        <w:t>rrcConnectionResume-r13</w:t>
      </w:r>
      <w:r w:rsidRPr="00DE01F1">
        <w:tab/>
      </w:r>
      <w:r w:rsidRPr="00DE01F1">
        <w:tab/>
      </w:r>
      <w:r w:rsidRPr="00DE01F1">
        <w:tab/>
        <w:t>RRCConnectionResume-r13-IEs,</w:t>
      </w:r>
    </w:p>
    <w:p w14:paraId="7151B159" w14:textId="77777777" w:rsidR="00904B3A" w:rsidRPr="00DE01F1" w:rsidRDefault="00904B3A" w:rsidP="00904B3A">
      <w:pPr>
        <w:pStyle w:val="PL"/>
        <w:shd w:val="clear" w:color="auto" w:fill="E6E6E6"/>
      </w:pPr>
      <w:r w:rsidRPr="00DE01F1">
        <w:tab/>
      </w:r>
      <w:r w:rsidRPr="00DE01F1">
        <w:tab/>
      </w:r>
      <w:r w:rsidRPr="00DE01F1">
        <w:tab/>
        <w:t>spare3</w:t>
      </w:r>
      <w:r w:rsidRPr="00DE01F1">
        <w:tab/>
      </w:r>
      <w:r w:rsidRPr="00DE01F1">
        <w:tab/>
      </w:r>
      <w:r w:rsidRPr="00DE01F1">
        <w:tab/>
      </w:r>
      <w:r w:rsidRPr="00DE01F1">
        <w:tab/>
      </w:r>
      <w:r w:rsidRPr="00DE01F1">
        <w:tab/>
      </w:r>
      <w:r w:rsidRPr="00DE01F1">
        <w:tab/>
      </w:r>
      <w:r w:rsidRPr="00DE01F1">
        <w:tab/>
        <w:t>NULL,</w:t>
      </w:r>
    </w:p>
    <w:p w14:paraId="660D85B6" w14:textId="77777777" w:rsidR="00904B3A" w:rsidRPr="00DE01F1" w:rsidRDefault="00904B3A" w:rsidP="00904B3A">
      <w:pPr>
        <w:pStyle w:val="PL"/>
        <w:shd w:val="clear" w:color="auto" w:fill="E6E6E6"/>
      </w:pPr>
      <w:r w:rsidRPr="00DE01F1">
        <w:tab/>
      </w:r>
      <w:r w:rsidRPr="00DE01F1">
        <w:tab/>
      </w:r>
      <w:r w:rsidRPr="00DE01F1">
        <w:tab/>
        <w:t>spare2</w:t>
      </w:r>
      <w:r w:rsidRPr="00DE01F1">
        <w:tab/>
      </w:r>
      <w:r w:rsidRPr="00DE01F1">
        <w:tab/>
      </w:r>
      <w:r w:rsidRPr="00DE01F1">
        <w:tab/>
      </w:r>
      <w:r w:rsidRPr="00DE01F1">
        <w:tab/>
      </w:r>
      <w:r w:rsidRPr="00DE01F1">
        <w:tab/>
      </w:r>
      <w:r w:rsidRPr="00DE01F1">
        <w:tab/>
      </w:r>
      <w:r w:rsidRPr="00DE01F1">
        <w:tab/>
        <w:t>NULL,</w:t>
      </w:r>
    </w:p>
    <w:p w14:paraId="2FCF83FD" w14:textId="77777777" w:rsidR="00904B3A" w:rsidRPr="00DE01F1" w:rsidRDefault="00904B3A" w:rsidP="00904B3A">
      <w:pPr>
        <w:pStyle w:val="PL"/>
        <w:shd w:val="clear" w:color="auto" w:fill="E6E6E6"/>
      </w:pPr>
      <w:r w:rsidRPr="00DE01F1">
        <w:tab/>
      </w:r>
      <w:r w:rsidRPr="00DE01F1">
        <w:tab/>
      </w:r>
      <w:r w:rsidRPr="00DE01F1">
        <w:tab/>
        <w:t>spare1</w:t>
      </w:r>
      <w:r w:rsidRPr="00DE01F1">
        <w:tab/>
      </w:r>
      <w:r w:rsidRPr="00DE01F1">
        <w:tab/>
      </w:r>
      <w:r w:rsidRPr="00DE01F1">
        <w:tab/>
      </w:r>
      <w:r w:rsidRPr="00DE01F1">
        <w:tab/>
      </w:r>
      <w:r w:rsidRPr="00DE01F1">
        <w:tab/>
      </w:r>
      <w:r w:rsidRPr="00DE01F1">
        <w:tab/>
      </w:r>
      <w:r w:rsidRPr="00DE01F1">
        <w:tab/>
        <w:t>NULL</w:t>
      </w:r>
    </w:p>
    <w:p w14:paraId="470757D4" w14:textId="77777777" w:rsidR="00904B3A" w:rsidRPr="00DE01F1" w:rsidRDefault="00904B3A" w:rsidP="00904B3A">
      <w:pPr>
        <w:pStyle w:val="PL"/>
        <w:shd w:val="clear" w:color="auto" w:fill="E6E6E6"/>
      </w:pPr>
      <w:r w:rsidRPr="00DE01F1">
        <w:tab/>
      </w:r>
      <w:r w:rsidRPr="00DE01F1">
        <w:tab/>
        <w:t>},</w:t>
      </w:r>
    </w:p>
    <w:p w14:paraId="7FC12E76" w14:textId="77777777" w:rsidR="00904B3A" w:rsidRPr="00DE01F1" w:rsidRDefault="00904B3A" w:rsidP="00904B3A">
      <w:pPr>
        <w:pStyle w:val="PL"/>
        <w:shd w:val="clear" w:color="auto" w:fill="E6E6E6"/>
      </w:pPr>
      <w:r w:rsidRPr="00DE01F1">
        <w:tab/>
      </w:r>
      <w:r w:rsidRPr="00DE01F1">
        <w:tab/>
        <w:t>criticalExtensionsFuture</w:t>
      </w:r>
      <w:r w:rsidRPr="00DE01F1">
        <w:tab/>
      </w:r>
      <w:r w:rsidRPr="00DE01F1">
        <w:tab/>
        <w:t>SEQUENCE {}</w:t>
      </w:r>
    </w:p>
    <w:p w14:paraId="31206BE4" w14:textId="77777777" w:rsidR="00904B3A" w:rsidRPr="00DE01F1" w:rsidRDefault="00904B3A" w:rsidP="00904B3A">
      <w:pPr>
        <w:pStyle w:val="PL"/>
        <w:shd w:val="clear" w:color="auto" w:fill="E6E6E6"/>
      </w:pPr>
      <w:r w:rsidRPr="00DE01F1">
        <w:tab/>
        <w:t>}</w:t>
      </w:r>
    </w:p>
    <w:p w14:paraId="43D7C998" w14:textId="77777777" w:rsidR="00904B3A" w:rsidRPr="00DE01F1" w:rsidRDefault="00904B3A" w:rsidP="00904B3A">
      <w:pPr>
        <w:pStyle w:val="PL"/>
        <w:shd w:val="clear" w:color="auto" w:fill="E6E6E6"/>
      </w:pPr>
      <w:r w:rsidRPr="00DE01F1">
        <w:t>}</w:t>
      </w:r>
    </w:p>
    <w:p w14:paraId="485D95CC" w14:textId="77777777" w:rsidR="00904B3A" w:rsidRPr="00DE01F1" w:rsidRDefault="00904B3A" w:rsidP="00904B3A">
      <w:pPr>
        <w:pStyle w:val="PL"/>
        <w:shd w:val="clear" w:color="auto" w:fill="E6E6E6"/>
      </w:pPr>
    </w:p>
    <w:p w14:paraId="49489B2F" w14:textId="77777777" w:rsidR="00904B3A" w:rsidRPr="00DE01F1" w:rsidRDefault="00904B3A" w:rsidP="00904B3A">
      <w:pPr>
        <w:pStyle w:val="PL"/>
        <w:shd w:val="clear" w:color="auto" w:fill="E6E6E6"/>
      </w:pPr>
      <w:r w:rsidRPr="00DE01F1">
        <w:t>RRCConnectionResume-r13-IEs ::=</w:t>
      </w:r>
      <w:r w:rsidRPr="00DE01F1">
        <w:tab/>
      </w:r>
      <w:r w:rsidRPr="00DE01F1">
        <w:tab/>
        <w:t>SEQUENCE {</w:t>
      </w:r>
    </w:p>
    <w:p w14:paraId="01763F62" w14:textId="77777777" w:rsidR="00904B3A" w:rsidRPr="00DE01F1" w:rsidRDefault="00904B3A" w:rsidP="00904B3A">
      <w:pPr>
        <w:pStyle w:val="PL"/>
        <w:shd w:val="clear" w:color="auto" w:fill="E6E6E6"/>
      </w:pPr>
      <w:r w:rsidRPr="00DE01F1">
        <w:tab/>
        <w:t>radioResourceConfigDedicated-r13</w:t>
      </w:r>
      <w:r w:rsidRPr="00DE01F1">
        <w:tab/>
      </w:r>
      <w:r w:rsidRPr="00DE01F1">
        <w:tab/>
        <w:t>RadioResourceConfigDedicated</w:t>
      </w:r>
      <w:r w:rsidRPr="00DE01F1">
        <w:tab/>
        <w:t>OPTIONAL,</w:t>
      </w:r>
      <w:r w:rsidRPr="00DE01F1">
        <w:tab/>
        <w:t>-- Need ON</w:t>
      </w:r>
    </w:p>
    <w:p w14:paraId="306A35E5" w14:textId="77777777" w:rsidR="00904B3A" w:rsidRPr="00DE01F1" w:rsidRDefault="00904B3A" w:rsidP="00904B3A">
      <w:pPr>
        <w:pStyle w:val="PL"/>
        <w:shd w:val="clear" w:color="auto" w:fill="E6E6E6"/>
      </w:pPr>
      <w:r w:rsidRPr="00DE01F1">
        <w:tab/>
        <w:t>nextHopChainingCount-r13</w:t>
      </w:r>
      <w:r w:rsidRPr="00DE01F1">
        <w:tab/>
      </w:r>
      <w:r w:rsidRPr="00DE01F1">
        <w:tab/>
      </w:r>
      <w:r w:rsidRPr="00DE01F1">
        <w:tab/>
      </w:r>
      <w:r w:rsidRPr="00DE01F1">
        <w:tab/>
        <w:t>NextHopChainingCount,</w:t>
      </w:r>
    </w:p>
    <w:p w14:paraId="75A25ADF" w14:textId="77777777" w:rsidR="00904B3A" w:rsidRPr="00DE01F1" w:rsidRDefault="00904B3A" w:rsidP="00904B3A">
      <w:pPr>
        <w:pStyle w:val="PL"/>
        <w:shd w:val="clear" w:color="auto" w:fill="E6E6E6"/>
      </w:pPr>
      <w:r w:rsidRPr="00DE01F1">
        <w:tab/>
        <w:t>measConfig-r13</w:t>
      </w:r>
      <w:r w:rsidRPr="00DE01F1">
        <w:tab/>
      </w:r>
      <w:r w:rsidRPr="00DE01F1">
        <w:tab/>
      </w:r>
      <w:r w:rsidRPr="00DE01F1">
        <w:tab/>
      </w:r>
      <w:r w:rsidRPr="00DE01F1">
        <w:tab/>
      </w:r>
      <w:r w:rsidRPr="00DE01F1">
        <w:tab/>
      </w:r>
      <w:r w:rsidRPr="00DE01F1">
        <w:tab/>
      </w:r>
      <w:r w:rsidRPr="00DE01F1">
        <w:tab/>
        <w:t>MeasConfig</w:t>
      </w:r>
      <w:r w:rsidRPr="00DE01F1">
        <w:tab/>
      </w:r>
      <w:r w:rsidRPr="00DE01F1">
        <w:tab/>
      </w:r>
      <w:r w:rsidRPr="00DE01F1">
        <w:tab/>
      </w:r>
      <w:r w:rsidRPr="00DE01F1">
        <w:tab/>
      </w:r>
      <w:r w:rsidRPr="00DE01F1">
        <w:tab/>
      </w:r>
      <w:r w:rsidRPr="00DE01F1">
        <w:tab/>
        <w:t>OPTIONAL,</w:t>
      </w:r>
      <w:r w:rsidRPr="00DE01F1">
        <w:tab/>
        <w:t>-- Need ON</w:t>
      </w:r>
    </w:p>
    <w:p w14:paraId="708509B1" w14:textId="77777777" w:rsidR="00904B3A" w:rsidRPr="00DE01F1" w:rsidRDefault="00904B3A" w:rsidP="00904B3A">
      <w:pPr>
        <w:pStyle w:val="PL"/>
        <w:shd w:val="clear" w:color="auto" w:fill="E6E6E6"/>
      </w:pPr>
      <w:r w:rsidRPr="00DE01F1">
        <w:tab/>
        <w:t>antennaInfoDedicatedPCell-r13</w:t>
      </w:r>
      <w:r w:rsidRPr="00DE01F1">
        <w:tab/>
      </w:r>
      <w:r w:rsidRPr="00DE01F1">
        <w:tab/>
      </w:r>
      <w:r w:rsidRPr="00DE01F1">
        <w:tab/>
        <w:t>AntennaInfoDedicated-v10i0</w:t>
      </w:r>
      <w:r w:rsidRPr="00DE01F1">
        <w:tab/>
      </w:r>
      <w:r w:rsidRPr="00DE01F1">
        <w:tab/>
        <w:t>OPTIONAL,</w:t>
      </w:r>
      <w:r w:rsidRPr="00DE01F1">
        <w:tab/>
        <w:t>-- Need ON</w:t>
      </w:r>
    </w:p>
    <w:p w14:paraId="3AD1CA74" w14:textId="77777777" w:rsidR="00904B3A" w:rsidRPr="00DE01F1" w:rsidRDefault="00904B3A" w:rsidP="00904B3A">
      <w:pPr>
        <w:pStyle w:val="PL"/>
        <w:shd w:val="clear" w:color="auto" w:fill="E6E6E6"/>
      </w:pPr>
      <w:r w:rsidRPr="00DE01F1">
        <w:tab/>
        <w:t>drb-ContinueROHC-r13</w:t>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OP</w:t>
      </w:r>
    </w:p>
    <w:p w14:paraId="1D50A76C" w14:textId="77777777" w:rsidR="00904B3A" w:rsidRPr="00DE01F1" w:rsidRDefault="00904B3A" w:rsidP="00904B3A">
      <w:pPr>
        <w:pStyle w:val="PL"/>
        <w:shd w:val="clear" w:color="auto" w:fill="E6E6E6"/>
      </w:pPr>
      <w:r w:rsidRPr="00DE01F1">
        <w:tab/>
        <w:t>lateNonCriticalExtension</w:t>
      </w:r>
      <w:r w:rsidRPr="00DE01F1">
        <w:tab/>
      </w:r>
      <w:r w:rsidRPr="00DE01F1">
        <w:tab/>
      </w:r>
      <w:r w:rsidRPr="00DE01F1">
        <w:tab/>
      </w:r>
      <w:r w:rsidRPr="00DE01F1">
        <w:tab/>
        <w:t>OCTET STRING</w:t>
      </w:r>
      <w:r w:rsidRPr="00DE01F1">
        <w:tab/>
      </w:r>
      <w:r w:rsidRPr="00DE01F1">
        <w:tab/>
      </w:r>
      <w:r w:rsidRPr="00DE01F1">
        <w:tab/>
      </w:r>
      <w:r w:rsidRPr="00DE01F1">
        <w:tab/>
      </w:r>
      <w:r w:rsidRPr="00DE01F1">
        <w:tab/>
        <w:t>OPTIONAL,</w:t>
      </w:r>
    </w:p>
    <w:p w14:paraId="3A33A790" w14:textId="77777777" w:rsidR="00904B3A" w:rsidRPr="00DE01F1" w:rsidRDefault="00904B3A" w:rsidP="00904B3A">
      <w:pPr>
        <w:pStyle w:val="PL"/>
        <w:shd w:val="clear" w:color="auto" w:fill="E6E6E6"/>
      </w:pPr>
      <w:r w:rsidRPr="00DE01F1">
        <w:tab/>
        <w:t>rrcConnectionResume-v1430-IEs</w:t>
      </w:r>
      <w:r w:rsidRPr="00DE01F1">
        <w:tab/>
      </w:r>
      <w:r w:rsidRPr="00DE01F1">
        <w:tab/>
      </w:r>
      <w:r w:rsidRPr="00DE01F1">
        <w:tab/>
        <w:t>RRCConnectionResume-v1430-IEs</w:t>
      </w:r>
      <w:r w:rsidRPr="00DE01F1">
        <w:tab/>
        <w:t>OPTIONAL</w:t>
      </w:r>
    </w:p>
    <w:p w14:paraId="6AB0042B" w14:textId="77777777" w:rsidR="00904B3A" w:rsidRPr="00DE01F1" w:rsidRDefault="00904B3A" w:rsidP="00904B3A">
      <w:pPr>
        <w:pStyle w:val="PL"/>
        <w:shd w:val="clear" w:color="auto" w:fill="E6E6E6"/>
      </w:pPr>
      <w:r w:rsidRPr="00DE01F1">
        <w:t>}</w:t>
      </w:r>
    </w:p>
    <w:p w14:paraId="7D9CE30C" w14:textId="77777777" w:rsidR="00904B3A" w:rsidRPr="00DE01F1" w:rsidRDefault="00904B3A" w:rsidP="00904B3A">
      <w:pPr>
        <w:pStyle w:val="PL"/>
        <w:shd w:val="clear" w:color="auto" w:fill="E6E6E6"/>
      </w:pPr>
    </w:p>
    <w:p w14:paraId="06BF461D" w14:textId="77777777" w:rsidR="00904B3A" w:rsidRPr="00DE01F1" w:rsidRDefault="00904B3A" w:rsidP="00904B3A">
      <w:pPr>
        <w:pStyle w:val="PL"/>
        <w:shd w:val="clear" w:color="auto" w:fill="E6E6E6"/>
      </w:pPr>
      <w:r w:rsidRPr="00DE01F1">
        <w:t>RRCConnectionResume-v1430-IEs ::= SEQUENCE {</w:t>
      </w:r>
    </w:p>
    <w:p w14:paraId="72F178A9" w14:textId="77777777" w:rsidR="00904B3A" w:rsidRPr="00DE01F1" w:rsidRDefault="00904B3A" w:rsidP="00904B3A">
      <w:pPr>
        <w:pStyle w:val="PL"/>
        <w:shd w:val="clear" w:color="auto" w:fill="E6E6E6"/>
      </w:pPr>
      <w:r w:rsidRPr="00DE01F1">
        <w:tab/>
        <w:t>otherConfig-r14</w:t>
      </w:r>
      <w:r w:rsidRPr="00DE01F1">
        <w:tab/>
      </w:r>
      <w:r w:rsidRPr="00DE01F1">
        <w:tab/>
      </w:r>
      <w:r w:rsidRPr="00DE01F1">
        <w:tab/>
      </w:r>
      <w:r w:rsidRPr="00DE01F1">
        <w:tab/>
      </w:r>
      <w:r w:rsidRPr="00DE01F1">
        <w:tab/>
      </w:r>
      <w:r w:rsidRPr="00DE01F1">
        <w:tab/>
        <w:t>OtherConfig-r9</w:t>
      </w:r>
      <w:r w:rsidRPr="00DE01F1">
        <w:tab/>
      </w:r>
      <w:r w:rsidRPr="00DE01F1">
        <w:tab/>
      </w:r>
      <w:r w:rsidRPr="00DE01F1">
        <w:tab/>
      </w:r>
      <w:r w:rsidRPr="00DE01F1">
        <w:tab/>
      </w:r>
      <w:r w:rsidRPr="00DE01F1">
        <w:tab/>
        <w:t>OPTIONAL,</w:t>
      </w:r>
      <w:r w:rsidRPr="00DE01F1">
        <w:tab/>
      </w:r>
      <w:r w:rsidRPr="00DE01F1">
        <w:tab/>
        <w:t>-- Need ON</w:t>
      </w:r>
    </w:p>
    <w:p w14:paraId="34AED917" w14:textId="77777777" w:rsidR="00904B3A" w:rsidRPr="00DE01F1" w:rsidRDefault="00904B3A" w:rsidP="00904B3A">
      <w:pPr>
        <w:pStyle w:val="PL"/>
        <w:shd w:val="clear" w:color="auto" w:fill="E6E6E6"/>
      </w:pPr>
      <w:r w:rsidRPr="00DE01F1">
        <w:tab/>
        <w:t>rrcConnectionResume-v1510-IEs</w:t>
      </w:r>
      <w:r w:rsidRPr="00DE01F1">
        <w:tab/>
      </w:r>
      <w:r w:rsidRPr="00DE01F1">
        <w:tab/>
        <w:t>RRCConnectionResume-v1510-IEs</w:t>
      </w:r>
      <w:r w:rsidRPr="00DE01F1">
        <w:tab/>
        <w:t>OPTIONAL</w:t>
      </w:r>
    </w:p>
    <w:p w14:paraId="32CB1E33" w14:textId="77777777" w:rsidR="00904B3A" w:rsidRPr="00DE01F1" w:rsidRDefault="00904B3A" w:rsidP="00904B3A">
      <w:pPr>
        <w:pStyle w:val="PL"/>
        <w:shd w:val="clear" w:color="auto" w:fill="E6E6E6"/>
      </w:pPr>
      <w:r w:rsidRPr="00DE01F1">
        <w:t>}</w:t>
      </w:r>
    </w:p>
    <w:p w14:paraId="35525203" w14:textId="77777777" w:rsidR="00904B3A" w:rsidRPr="00DE01F1" w:rsidRDefault="00904B3A" w:rsidP="00904B3A">
      <w:pPr>
        <w:pStyle w:val="PL"/>
        <w:shd w:val="clear" w:color="auto" w:fill="E6E6E6"/>
      </w:pPr>
    </w:p>
    <w:p w14:paraId="3220FB82" w14:textId="77777777" w:rsidR="00904B3A" w:rsidRPr="00DE01F1" w:rsidRDefault="00904B3A" w:rsidP="00904B3A">
      <w:pPr>
        <w:pStyle w:val="PL"/>
        <w:shd w:val="clear" w:color="auto" w:fill="E6E6E6"/>
      </w:pPr>
      <w:r w:rsidRPr="00DE01F1">
        <w:t>RRCConnectionResume-v1510-IEs ::= SEQUENCE {</w:t>
      </w:r>
    </w:p>
    <w:p w14:paraId="365D6978" w14:textId="77777777" w:rsidR="00904B3A" w:rsidRPr="00DE01F1" w:rsidRDefault="00904B3A" w:rsidP="00904B3A">
      <w:pPr>
        <w:pStyle w:val="PL"/>
        <w:shd w:val="clear" w:color="auto" w:fill="E6E6E6"/>
      </w:pPr>
      <w:r w:rsidRPr="00DE01F1">
        <w:tab/>
        <w:t>sk-Counter-r15</w:t>
      </w:r>
      <w:r w:rsidRPr="00DE01F1">
        <w:tab/>
      </w:r>
      <w:r w:rsidRPr="00DE01F1">
        <w:tab/>
      </w:r>
      <w:r w:rsidRPr="00DE01F1">
        <w:tab/>
      </w:r>
      <w:r w:rsidRPr="00DE01F1">
        <w:tab/>
      </w:r>
      <w:r w:rsidRPr="00DE01F1">
        <w:tab/>
      </w:r>
      <w:r w:rsidRPr="00DE01F1">
        <w:tab/>
        <w:t>INTEGER (0.. 65535)</w:t>
      </w:r>
      <w:r w:rsidRPr="00DE01F1">
        <w:tab/>
      </w:r>
      <w:r w:rsidRPr="00DE01F1">
        <w:tab/>
      </w:r>
      <w:r w:rsidRPr="00DE01F1">
        <w:tab/>
      </w:r>
      <w:r w:rsidRPr="00DE01F1">
        <w:tab/>
        <w:t>OPTIONAL,</w:t>
      </w:r>
      <w:r w:rsidRPr="00DE01F1">
        <w:tab/>
        <w:t>-- Need ON</w:t>
      </w:r>
    </w:p>
    <w:p w14:paraId="38A3DFC2" w14:textId="77777777" w:rsidR="00904B3A" w:rsidRPr="00DE01F1" w:rsidRDefault="00904B3A" w:rsidP="00904B3A">
      <w:pPr>
        <w:pStyle w:val="PL"/>
        <w:shd w:val="clear" w:color="auto" w:fill="E6E6E6"/>
      </w:pPr>
      <w:r w:rsidRPr="00DE01F1">
        <w:tab/>
        <w:t>nr-RadioBearerConfig1-r15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1CBF40A" w14:textId="77777777" w:rsidR="00904B3A" w:rsidRPr="00DE01F1" w:rsidRDefault="00904B3A" w:rsidP="00904B3A">
      <w:pPr>
        <w:pStyle w:val="PL"/>
        <w:shd w:val="clear" w:color="auto" w:fill="E6E6E6"/>
      </w:pPr>
      <w:r w:rsidRPr="00DE01F1">
        <w:tab/>
        <w:t>nr-RadioBearerConfig2-r15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85DDFF4"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RRCConnectionResume-v1530-IEs</w:t>
      </w:r>
      <w:r w:rsidRPr="00DE01F1">
        <w:tab/>
        <w:t>OPTIONAL</w:t>
      </w:r>
    </w:p>
    <w:p w14:paraId="14654F97" w14:textId="77777777" w:rsidR="00904B3A" w:rsidRPr="00DE01F1" w:rsidRDefault="00904B3A" w:rsidP="00904B3A">
      <w:pPr>
        <w:pStyle w:val="PL"/>
        <w:shd w:val="clear" w:color="auto" w:fill="E6E6E6"/>
      </w:pPr>
      <w:r w:rsidRPr="00DE01F1">
        <w:t>}</w:t>
      </w:r>
    </w:p>
    <w:p w14:paraId="0DAB03F4" w14:textId="77777777" w:rsidR="00904B3A" w:rsidRPr="00DE01F1" w:rsidRDefault="00904B3A" w:rsidP="00904B3A">
      <w:pPr>
        <w:pStyle w:val="PL"/>
        <w:shd w:val="clear" w:color="auto" w:fill="E6E6E6"/>
      </w:pPr>
    </w:p>
    <w:p w14:paraId="74C36365" w14:textId="77777777" w:rsidR="00904B3A" w:rsidRPr="00DE01F1" w:rsidRDefault="00904B3A" w:rsidP="00904B3A">
      <w:pPr>
        <w:pStyle w:val="PL"/>
        <w:shd w:val="clear" w:color="auto" w:fill="E6E6E6"/>
      </w:pPr>
      <w:r w:rsidRPr="00DE01F1">
        <w:t>RRCConnectionResume-v1530-IEs ::= SEQUENCE {</w:t>
      </w:r>
    </w:p>
    <w:p w14:paraId="06C90149" w14:textId="77777777" w:rsidR="00904B3A" w:rsidRPr="00DE01F1" w:rsidRDefault="00904B3A" w:rsidP="00904B3A">
      <w:pPr>
        <w:pStyle w:val="PL"/>
        <w:shd w:val="clear" w:color="auto" w:fill="E6E6E6"/>
      </w:pPr>
      <w:r w:rsidRPr="00DE01F1">
        <w:tab/>
        <w:t>fullConfig-r15</w:t>
      </w:r>
      <w:r w:rsidRPr="00DE01F1">
        <w:tab/>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6842F275"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RRCConnectionResume-v1610-IEs</w:t>
      </w:r>
      <w:r w:rsidRPr="00DE01F1">
        <w:tab/>
        <w:t>OPTIONAL</w:t>
      </w:r>
    </w:p>
    <w:p w14:paraId="6B5C6165" w14:textId="77777777" w:rsidR="00904B3A" w:rsidRPr="00DE01F1" w:rsidRDefault="00904B3A" w:rsidP="00904B3A">
      <w:pPr>
        <w:pStyle w:val="PL"/>
        <w:shd w:val="clear" w:color="auto" w:fill="E6E6E6"/>
      </w:pPr>
      <w:r w:rsidRPr="00DE01F1">
        <w:t>}</w:t>
      </w:r>
    </w:p>
    <w:p w14:paraId="5211594D" w14:textId="77777777" w:rsidR="00904B3A" w:rsidRPr="00DE01F1" w:rsidRDefault="00904B3A" w:rsidP="00904B3A">
      <w:pPr>
        <w:pStyle w:val="PL"/>
        <w:shd w:val="clear" w:color="auto" w:fill="E6E6E6"/>
      </w:pPr>
    </w:p>
    <w:p w14:paraId="7E9BB151" w14:textId="77777777" w:rsidR="00904B3A" w:rsidRPr="00DE01F1" w:rsidRDefault="00904B3A" w:rsidP="00904B3A">
      <w:pPr>
        <w:pStyle w:val="PL"/>
        <w:shd w:val="clear" w:color="auto" w:fill="E6E6E6"/>
      </w:pPr>
      <w:r w:rsidRPr="00DE01F1">
        <w:t>RRCConnectionResume-v1610-IEs ::=</w:t>
      </w:r>
      <w:r w:rsidRPr="00DE01F1">
        <w:tab/>
        <w:t>SEQUENCE {</w:t>
      </w:r>
    </w:p>
    <w:p w14:paraId="35EE622B" w14:textId="77777777" w:rsidR="00904B3A" w:rsidRPr="00DE01F1" w:rsidRDefault="00904B3A" w:rsidP="00904B3A">
      <w:pPr>
        <w:pStyle w:val="PL"/>
        <w:shd w:val="clear" w:color="auto" w:fill="E6E6E6"/>
      </w:pPr>
      <w:r w:rsidRPr="00DE01F1">
        <w:tab/>
        <w:t>idleModeMeasurementReq-r16</w:t>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1538DB46" w14:textId="502B68D1" w:rsidR="00904B3A" w:rsidRPr="00DE01F1" w:rsidRDefault="00904B3A" w:rsidP="00904B3A">
      <w:pPr>
        <w:pStyle w:val="PL"/>
        <w:shd w:val="clear" w:color="auto" w:fill="E6E6E6"/>
      </w:pPr>
      <w:r w:rsidRPr="00DE01F1">
        <w:tab/>
        <w:t>restoreMCG-SCells</w:t>
      </w:r>
      <w:ins w:id="252" w:author="Samsung (Seungri Jin)" w:date="2022-05-13T11:33:00Z">
        <w:r>
          <w:t>-r16</w:t>
        </w:r>
      </w:ins>
      <w:r w:rsidRPr="00DE01F1">
        <w:tab/>
      </w:r>
      <w:r w:rsidRPr="00DE01F1">
        <w:tab/>
      </w:r>
      <w:r w:rsidRPr="00DE01F1">
        <w:tab/>
      </w:r>
      <w:r w:rsidRPr="00DE01F1">
        <w:tab/>
      </w:r>
      <w:del w:id="253"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Need ON</w:t>
      </w:r>
    </w:p>
    <w:p w14:paraId="4140C321" w14:textId="19663D94" w:rsidR="00904B3A" w:rsidRPr="00DE01F1" w:rsidRDefault="00904B3A" w:rsidP="00904B3A">
      <w:pPr>
        <w:pStyle w:val="PL"/>
        <w:shd w:val="clear" w:color="auto" w:fill="E6E6E6"/>
      </w:pPr>
      <w:r w:rsidRPr="00DE01F1">
        <w:tab/>
        <w:t>restoreSCG</w:t>
      </w:r>
      <w:ins w:id="254" w:author="Samsung (Seungri Jin)" w:date="2022-05-13T11:33:00Z">
        <w:r>
          <w:t>-r16</w:t>
        </w:r>
      </w:ins>
      <w:r w:rsidRPr="00DE01F1">
        <w:tab/>
      </w:r>
      <w:r w:rsidRPr="00DE01F1">
        <w:tab/>
      </w:r>
      <w:r w:rsidRPr="00DE01F1">
        <w:tab/>
      </w:r>
      <w:r w:rsidRPr="00DE01F1">
        <w:tab/>
      </w:r>
      <w:r w:rsidRPr="00DE01F1">
        <w:tab/>
      </w:r>
      <w:r w:rsidRPr="00DE01F1">
        <w:tab/>
      </w:r>
      <w:del w:id="255"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Cond EarlySec</w:t>
      </w:r>
    </w:p>
    <w:p w14:paraId="6C8A9364" w14:textId="77777777" w:rsidR="00904B3A" w:rsidRPr="00DE01F1" w:rsidRDefault="00904B3A" w:rsidP="00904B3A">
      <w:pPr>
        <w:pStyle w:val="PL"/>
        <w:shd w:val="clear" w:color="auto" w:fill="E6E6E6"/>
      </w:pPr>
      <w:r w:rsidRPr="00DE01F1">
        <w:tab/>
        <w:t>sCellToAddModList-r16</w:t>
      </w:r>
      <w:r w:rsidRPr="00DE01F1">
        <w:tab/>
      </w:r>
      <w:r w:rsidRPr="00DE01F1">
        <w:tab/>
      </w:r>
      <w:r w:rsidRPr="00DE01F1">
        <w:tab/>
      </w:r>
      <w:r w:rsidRPr="00DE01F1">
        <w:tab/>
        <w:t>SCellToAddModList-r16</w:t>
      </w:r>
      <w:r w:rsidRPr="00DE01F1">
        <w:tab/>
      </w:r>
      <w:r w:rsidRPr="00DE01F1">
        <w:tab/>
      </w:r>
      <w:r w:rsidRPr="00DE01F1">
        <w:tab/>
        <w:t>OPTIONAL,</w:t>
      </w:r>
      <w:r w:rsidRPr="00DE01F1">
        <w:tab/>
        <w:t>-- Cond EarlySec</w:t>
      </w:r>
    </w:p>
    <w:p w14:paraId="1B454B55" w14:textId="77777777" w:rsidR="00904B3A" w:rsidRPr="00DE01F1" w:rsidRDefault="00904B3A" w:rsidP="00904B3A">
      <w:pPr>
        <w:pStyle w:val="PL"/>
        <w:shd w:val="clear" w:color="auto" w:fill="E6E6E6"/>
      </w:pPr>
      <w:r w:rsidRPr="00DE01F1">
        <w:tab/>
        <w:t>sCellToReleaseList-r16</w:t>
      </w:r>
      <w:r w:rsidRPr="00DE01F1">
        <w:tab/>
      </w:r>
      <w:r w:rsidRPr="00DE01F1">
        <w:tab/>
      </w:r>
      <w:r w:rsidRPr="00DE01F1">
        <w:tab/>
      </w:r>
      <w:r w:rsidRPr="00DE01F1">
        <w:tab/>
        <w:t>SCellToReleaseListExt-r13</w:t>
      </w:r>
      <w:r w:rsidRPr="00DE01F1">
        <w:tab/>
      </w:r>
      <w:r w:rsidRPr="00DE01F1">
        <w:tab/>
        <w:t>OPTIONAL,</w:t>
      </w:r>
      <w:r w:rsidRPr="00DE01F1">
        <w:tab/>
        <w:t>-- Need ON</w:t>
      </w:r>
    </w:p>
    <w:p w14:paraId="4C67B3DA" w14:textId="77777777" w:rsidR="00904B3A" w:rsidRPr="00DE01F1" w:rsidRDefault="00904B3A" w:rsidP="00904B3A">
      <w:pPr>
        <w:pStyle w:val="PL"/>
        <w:shd w:val="clear" w:color="auto" w:fill="E6E6E6"/>
      </w:pPr>
      <w:r w:rsidRPr="00DE01F1">
        <w:tab/>
        <w:t>sCellGroupToReleaseList-r16</w:t>
      </w:r>
      <w:r w:rsidRPr="00DE01F1">
        <w:tab/>
      </w:r>
      <w:r w:rsidRPr="00DE01F1">
        <w:tab/>
      </w:r>
      <w:r w:rsidRPr="00DE01F1">
        <w:tab/>
        <w:t>SCellGroupToReleaseList-r15</w:t>
      </w:r>
      <w:r w:rsidRPr="00DE01F1">
        <w:tab/>
      </w:r>
      <w:r w:rsidRPr="00DE01F1">
        <w:tab/>
        <w:t>OPTIONAL,</w:t>
      </w:r>
      <w:r w:rsidRPr="00DE01F1">
        <w:tab/>
        <w:t>-- Need ON</w:t>
      </w:r>
    </w:p>
    <w:p w14:paraId="416B7FF9" w14:textId="77777777" w:rsidR="00904B3A" w:rsidRPr="00DE01F1" w:rsidRDefault="00904B3A" w:rsidP="00904B3A">
      <w:pPr>
        <w:pStyle w:val="PL"/>
        <w:shd w:val="clear" w:color="auto" w:fill="E6E6E6"/>
      </w:pPr>
      <w:r w:rsidRPr="00DE01F1">
        <w:tab/>
        <w:t>sCellGroupToAddModList-r16</w:t>
      </w:r>
      <w:r w:rsidRPr="00DE01F1">
        <w:tab/>
      </w:r>
      <w:r w:rsidRPr="00DE01F1">
        <w:tab/>
      </w:r>
      <w:r w:rsidRPr="00DE01F1">
        <w:tab/>
        <w:t>SCellGroupToAddModList-r15</w:t>
      </w:r>
      <w:r w:rsidRPr="00DE01F1">
        <w:tab/>
      </w:r>
      <w:r w:rsidRPr="00DE01F1">
        <w:tab/>
        <w:t>OPTIONAL,</w:t>
      </w:r>
      <w:r w:rsidRPr="00DE01F1">
        <w:tab/>
        <w:t>-- Cond EarlySec</w:t>
      </w:r>
    </w:p>
    <w:p w14:paraId="54193BC3" w14:textId="52E0D081" w:rsidR="00904B3A" w:rsidRPr="00DE01F1" w:rsidRDefault="00904B3A" w:rsidP="00904B3A">
      <w:pPr>
        <w:pStyle w:val="PL"/>
        <w:shd w:val="clear" w:color="auto" w:fill="E6E6E6"/>
      </w:pPr>
      <w:r w:rsidRPr="00DE01F1">
        <w:tab/>
        <w:t>nr-SecondaryCellGroupConfig</w:t>
      </w:r>
      <w:ins w:id="256" w:author="Samsung (Seungri Jin)" w:date="2022-05-13T11:34:00Z">
        <w:r>
          <w:t>-r16</w:t>
        </w:r>
      </w:ins>
      <w:r w:rsidRPr="00DE01F1">
        <w:tab/>
      </w:r>
      <w:r w:rsidRPr="00DE01F1">
        <w:tab/>
      </w:r>
      <w:del w:id="257" w:author="Samsung (Seungri Jin)" w:date="2022-05-13T11:34:00Z">
        <w:r w:rsidRPr="00DE01F1" w:rsidDel="00904B3A">
          <w:tab/>
        </w:r>
      </w:del>
      <w:r w:rsidRPr="00DE01F1">
        <w:t>OCTET STRING</w:t>
      </w:r>
      <w:r w:rsidRPr="00DE01F1">
        <w:tab/>
      </w:r>
      <w:r w:rsidRPr="00DE01F1">
        <w:tab/>
      </w:r>
      <w:r w:rsidRPr="00DE01F1">
        <w:tab/>
      </w:r>
      <w:r w:rsidRPr="00DE01F1">
        <w:tab/>
      </w:r>
      <w:r w:rsidRPr="00DE01F1">
        <w:tab/>
        <w:t>OPTIONAL,</w:t>
      </w:r>
      <w:r w:rsidRPr="00DE01F1">
        <w:tab/>
        <w:t>-- Cond RestoreSCG</w:t>
      </w:r>
    </w:p>
    <w:p w14:paraId="67168C8B" w14:textId="77777777" w:rsidR="00904B3A" w:rsidRPr="00DE01F1" w:rsidRDefault="00904B3A" w:rsidP="00904B3A">
      <w:pPr>
        <w:pStyle w:val="PL"/>
        <w:shd w:val="clear" w:color="auto" w:fill="E6E6E6"/>
      </w:pPr>
      <w:r w:rsidRPr="00DE01F1">
        <w:tab/>
        <w:t>p-MaxEUTRA-r16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671A8F21" w14:textId="77777777" w:rsidR="00904B3A" w:rsidRPr="00DE01F1" w:rsidRDefault="00904B3A" w:rsidP="00904B3A">
      <w:pPr>
        <w:pStyle w:val="PL"/>
        <w:shd w:val="clear" w:color="auto" w:fill="E6E6E6"/>
      </w:pPr>
      <w:r w:rsidRPr="00DE01F1">
        <w:tab/>
        <w:t>p-MaxUE-FR1-r16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00F1CEA4" w14:textId="77777777" w:rsidR="00904B3A" w:rsidRPr="00DE01F1" w:rsidRDefault="00904B3A" w:rsidP="00904B3A">
      <w:pPr>
        <w:pStyle w:val="PL"/>
        <w:shd w:val="clear" w:color="auto" w:fill="E6E6E6"/>
      </w:pPr>
      <w:r w:rsidRPr="00DE01F1">
        <w:tab/>
        <w:t>tdm-PatternConfig-r16</w:t>
      </w:r>
      <w:r w:rsidRPr="00DE01F1">
        <w:tab/>
      </w:r>
      <w:r w:rsidRPr="00DE01F1">
        <w:tab/>
      </w:r>
      <w:r w:rsidRPr="00DE01F1">
        <w:tab/>
      </w:r>
      <w:r w:rsidRPr="00DE01F1">
        <w:tab/>
        <w:t>TDM-PatternConfig-r15</w:t>
      </w:r>
      <w:r w:rsidRPr="00DE01F1">
        <w:tab/>
      </w:r>
      <w:r w:rsidRPr="00DE01F1">
        <w:tab/>
      </w:r>
      <w:r w:rsidRPr="00DE01F1">
        <w:tab/>
        <w:t>OPTIONAL,</w:t>
      </w:r>
      <w:r w:rsidRPr="00DE01F1">
        <w:tab/>
        <w:t>-- Cond FDD-PCell</w:t>
      </w:r>
    </w:p>
    <w:p w14:paraId="57912166" w14:textId="77777777" w:rsidR="00904B3A" w:rsidRPr="00DE01F1" w:rsidRDefault="00904B3A" w:rsidP="00904B3A">
      <w:pPr>
        <w:pStyle w:val="PL"/>
        <w:shd w:val="clear" w:color="auto" w:fill="E6E6E6"/>
      </w:pPr>
      <w:r w:rsidRPr="00DE01F1">
        <w:tab/>
        <w:t>tdm-PatternConfig2-r16</w:t>
      </w:r>
      <w:r w:rsidRPr="00DE01F1">
        <w:tab/>
      </w:r>
      <w:r w:rsidRPr="00DE01F1">
        <w:tab/>
      </w:r>
      <w:r w:rsidRPr="00DE01F1">
        <w:tab/>
      </w:r>
      <w:r w:rsidRPr="00DE01F1">
        <w:tab/>
        <w:t>TDM-PatternConfig-r15</w:t>
      </w:r>
      <w:r w:rsidRPr="00DE01F1">
        <w:tab/>
      </w:r>
      <w:r w:rsidRPr="00DE01F1">
        <w:tab/>
      </w:r>
      <w:r w:rsidRPr="00DE01F1">
        <w:tab/>
        <w:t>OPTIONAL,</w:t>
      </w:r>
      <w:r w:rsidRPr="00DE01F1">
        <w:tab/>
        <w:t>-- Need OR</w:t>
      </w:r>
    </w:p>
    <w:p w14:paraId="75BB2C41"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289DBBFE" w14:textId="77777777" w:rsidR="00904B3A" w:rsidRPr="00DE01F1" w:rsidRDefault="00904B3A" w:rsidP="00904B3A">
      <w:pPr>
        <w:pStyle w:val="PL"/>
        <w:shd w:val="clear" w:color="auto" w:fill="E6E6E6"/>
      </w:pPr>
      <w:r w:rsidRPr="00DE01F1">
        <w:t>}</w:t>
      </w:r>
    </w:p>
    <w:p w14:paraId="4641B4D9" w14:textId="77777777" w:rsidR="00904B3A" w:rsidRPr="00DE01F1" w:rsidRDefault="00904B3A" w:rsidP="00904B3A">
      <w:pPr>
        <w:pStyle w:val="PL"/>
        <w:shd w:val="clear" w:color="auto" w:fill="E6E6E6"/>
      </w:pPr>
    </w:p>
    <w:p w14:paraId="61C3BDCD" w14:textId="77777777" w:rsidR="00904B3A" w:rsidRPr="00DE01F1" w:rsidRDefault="00904B3A" w:rsidP="00904B3A">
      <w:pPr>
        <w:pStyle w:val="PL"/>
        <w:shd w:val="clear" w:color="auto" w:fill="E6E6E6"/>
      </w:pPr>
      <w:r w:rsidRPr="00DE01F1">
        <w:t>-- ASN1STOP</w:t>
      </w:r>
    </w:p>
    <w:p w14:paraId="2D553A90" w14:textId="77777777" w:rsidR="00904B3A" w:rsidRPr="00DE01F1" w:rsidRDefault="00904B3A" w:rsidP="00904B3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4B3A" w:rsidRPr="00DE01F1" w14:paraId="5C7A0BC7" w14:textId="77777777" w:rsidTr="00077963">
        <w:trPr>
          <w:cantSplit/>
          <w:tblHeader/>
        </w:trPr>
        <w:tc>
          <w:tcPr>
            <w:tcW w:w="9639" w:type="dxa"/>
          </w:tcPr>
          <w:p w14:paraId="39B47F07" w14:textId="77777777" w:rsidR="00904B3A" w:rsidRPr="00DE01F1" w:rsidRDefault="00904B3A" w:rsidP="00077963">
            <w:pPr>
              <w:pStyle w:val="TAH"/>
              <w:rPr>
                <w:lang w:eastAsia="en-GB"/>
              </w:rPr>
            </w:pPr>
            <w:r w:rsidRPr="00DE01F1">
              <w:rPr>
                <w:i/>
                <w:noProof/>
                <w:lang w:eastAsia="en-GB"/>
              </w:rPr>
              <w:t>RRCConnectionResume</w:t>
            </w:r>
            <w:r w:rsidRPr="00DE01F1">
              <w:rPr>
                <w:iCs/>
                <w:noProof/>
                <w:lang w:eastAsia="en-GB"/>
              </w:rPr>
              <w:t xml:space="preserve"> field descriptions</w:t>
            </w:r>
          </w:p>
        </w:tc>
      </w:tr>
      <w:tr w:rsidR="00904B3A" w:rsidRPr="00DE01F1" w14:paraId="39340101" w14:textId="77777777" w:rsidTr="00077963">
        <w:trPr>
          <w:cantSplit/>
        </w:trPr>
        <w:tc>
          <w:tcPr>
            <w:tcW w:w="9639" w:type="dxa"/>
          </w:tcPr>
          <w:p w14:paraId="5122C222" w14:textId="77777777" w:rsidR="00904B3A" w:rsidRPr="00DE01F1" w:rsidRDefault="00904B3A" w:rsidP="00077963">
            <w:pPr>
              <w:keepNext/>
              <w:keepLines/>
              <w:spacing w:after="0"/>
              <w:rPr>
                <w:rFonts w:ascii="Arial" w:hAnsi="Arial"/>
                <w:b/>
                <w:bCs/>
                <w:i/>
                <w:noProof/>
                <w:sz w:val="18"/>
              </w:rPr>
            </w:pPr>
            <w:r w:rsidRPr="00DE01F1">
              <w:rPr>
                <w:rFonts w:ascii="Arial" w:hAnsi="Arial"/>
                <w:b/>
                <w:bCs/>
                <w:i/>
                <w:noProof/>
                <w:sz w:val="18"/>
                <w:lang w:eastAsia="ko-KR"/>
              </w:rPr>
              <w:t>drb</w:t>
            </w:r>
            <w:r w:rsidRPr="00DE01F1">
              <w:rPr>
                <w:rFonts w:ascii="Arial" w:hAnsi="Arial"/>
                <w:b/>
                <w:bCs/>
                <w:i/>
                <w:noProof/>
                <w:sz w:val="18"/>
              </w:rPr>
              <w:t>-ContinueROHC</w:t>
            </w:r>
          </w:p>
          <w:p w14:paraId="3D7E8152" w14:textId="77777777" w:rsidR="00904B3A" w:rsidRPr="00DE01F1" w:rsidRDefault="00904B3A" w:rsidP="00077963">
            <w:pPr>
              <w:pStyle w:val="TAL"/>
              <w:rPr>
                <w:lang w:eastAsia="en-GB"/>
              </w:rPr>
            </w:pPr>
            <w:r w:rsidRPr="00DE01F1">
              <w:rPr>
                <w:iCs/>
              </w:rPr>
              <w:t xml:space="preserve">This field </w:t>
            </w:r>
            <w:r w:rsidRPr="00DE01F1">
              <w:rPr>
                <w:rFonts w:cs="Arial"/>
                <w:szCs w:val="18"/>
                <w:lang w:eastAsia="ko-KR"/>
              </w:rPr>
              <w:t>i</w:t>
            </w:r>
            <w:r w:rsidRPr="00DE01F1">
              <w:rPr>
                <w:rFonts w:cs="Arial"/>
                <w:szCs w:val="18"/>
              </w:rPr>
              <w:t xml:space="preserve">ndicates whether </w:t>
            </w:r>
            <w:r w:rsidRPr="00DE01F1">
              <w:rPr>
                <w:rFonts w:cs="Arial"/>
                <w:szCs w:val="18"/>
                <w:lang w:eastAsia="ko-KR"/>
              </w:rPr>
              <w:t xml:space="preserve">to continue or reset the </w:t>
            </w:r>
            <w:r w:rsidRPr="00DE01F1">
              <w:rPr>
                <w:rFonts w:cs="Arial"/>
                <w:szCs w:val="18"/>
              </w:rPr>
              <w:t xml:space="preserve">header compression protocol context for </w:t>
            </w:r>
            <w:r w:rsidRPr="00DE01F1">
              <w:rPr>
                <w:rFonts w:cs="Arial"/>
                <w:szCs w:val="18"/>
                <w:lang w:eastAsia="ko-KR"/>
              </w:rPr>
              <w:t xml:space="preserve">the </w:t>
            </w:r>
            <w:r w:rsidRPr="00DE01F1">
              <w:rPr>
                <w:rFonts w:cs="Arial"/>
                <w:szCs w:val="18"/>
              </w:rPr>
              <w:t xml:space="preserve">DRBs configured with </w:t>
            </w:r>
            <w:r w:rsidRPr="00DE01F1">
              <w:t xml:space="preserve">EUTRA PDCP and </w:t>
            </w:r>
            <w:r w:rsidRPr="00DE01F1">
              <w:rPr>
                <w:rFonts w:cs="Arial"/>
                <w:szCs w:val="18"/>
                <w:lang w:eastAsia="ko-KR"/>
              </w:rPr>
              <w:t xml:space="preserve">the </w:t>
            </w:r>
            <w:r w:rsidRPr="00DE01F1">
              <w:rPr>
                <w:rFonts w:cs="Arial"/>
                <w:szCs w:val="18"/>
              </w:rPr>
              <w:t>header</w:t>
            </w:r>
            <w:r w:rsidRPr="00DE01F1">
              <w:rPr>
                <w:rFonts w:cs="Arial"/>
                <w:szCs w:val="18"/>
                <w:lang w:eastAsia="ko-KR"/>
              </w:rPr>
              <w:t xml:space="preserve"> compression protocol</w:t>
            </w:r>
            <w:r w:rsidRPr="00DE01F1">
              <w:rPr>
                <w:iCs/>
                <w:lang w:eastAsia="ko-KR"/>
              </w:rPr>
              <w:t xml:space="preserve">. Presence of the field indicates that the header compression protocol </w:t>
            </w:r>
            <w:r w:rsidRPr="00DE01F1">
              <w:rPr>
                <w:rFonts w:cs="Arial"/>
                <w:szCs w:val="18"/>
              </w:rPr>
              <w:t xml:space="preserve">context </w:t>
            </w:r>
            <w:r w:rsidRPr="00DE01F1">
              <w:rPr>
                <w:iCs/>
                <w:lang w:eastAsia="ko-KR"/>
              </w:rPr>
              <w:t xml:space="preserve">continues while absence indicates that the header compression protocol </w:t>
            </w:r>
            <w:r w:rsidRPr="00DE01F1">
              <w:rPr>
                <w:rFonts w:cs="Arial"/>
                <w:szCs w:val="18"/>
              </w:rPr>
              <w:t>context is reset</w:t>
            </w:r>
            <w:r w:rsidRPr="00DE01F1">
              <w:rPr>
                <w:iCs/>
                <w:lang w:eastAsia="ko-KR"/>
              </w:rPr>
              <w:t xml:space="preserve">. </w:t>
            </w:r>
          </w:p>
        </w:tc>
      </w:tr>
      <w:tr w:rsidR="00904B3A" w:rsidRPr="00DE01F1" w14:paraId="35DF97C2" w14:textId="77777777" w:rsidTr="00077963">
        <w:trPr>
          <w:cantSplit/>
        </w:trPr>
        <w:tc>
          <w:tcPr>
            <w:tcW w:w="9639" w:type="dxa"/>
          </w:tcPr>
          <w:p w14:paraId="1B175184" w14:textId="77777777" w:rsidR="00904B3A" w:rsidRPr="00DE01F1" w:rsidRDefault="00904B3A" w:rsidP="00077963">
            <w:pPr>
              <w:pStyle w:val="TAL"/>
              <w:rPr>
                <w:b/>
                <w:i/>
                <w:noProof/>
              </w:rPr>
            </w:pPr>
            <w:r w:rsidRPr="00DE01F1">
              <w:rPr>
                <w:b/>
                <w:i/>
                <w:noProof/>
              </w:rPr>
              <w:t>fullConfig</w:t>
            </w:r>
          </w:p>
          <w:p w14:paraId="689EF9BC" w14:textId="77777777" w:rsidR="00904B3A" w:rsidRPr="00DE01F1" w:rsidRDefault="00904B3A" w:rsidP="00077963">
            <w:pPr>
              <w:pStyle w:val="TAL"/>
              <w:rPr>
                <w:noProof/>
                <w:lang w:eastAsia="ko-KR"/>
              </w:rPr>
            </w:pPr>
            <w:r w:rsidRPr="00DE01F1">
              <w:rPr>
                <w:noProof/>
              </w:rPr>
              <w:t xml:space="preserve">Indicates that the full configuration option is applicable for the </w:t>
            </w:r>
            <w:r w:rsidRPr="00DE01F1">
              <w:rPr>
                <w:i/>
                <w:noProof/>
              </w:rPr>
              <w:t>RRCConnectionResume</w:t>
            </w:r>
            <w:r w:rsidRPr="00DE01F1">
              <w:rPr>
                <w:noProof/>
              </w:rPr>
              <w:t xml:space="preserve"> message.</w:t>
            </w:r>
          </w:p>
        </w:tc>
      </w:tr>
      <w:tr w:rsidR="00904B3A" w:rsidRPr="00DE01F1" w14:paraId="0976A8BF" w14:textId="77777777" w:rsidTr="00077963">
        <w:trPr>
          <w:cantSplit/>
        </w:trPr>
        <w:tc>
          <w:tcPr>
            <w:tcW w:w="9639" w:type="dxa"/>
          </w:tcPr>
          <w:p w14:paraId="5DCDCDFC" w14:textId="77777777" w:rsidR="00904B3A" w:rsidRPr="00DE01F1" w:rsidRDefault="00904B3A" w:rsidP="00077963">
            <w:pPr>
              <w:pStyle w:val="TAL"/>
              <w:rPr>
                <w:b/>
                <w:bCs/>
                <w:i/>
                <w:iCs/>
                <w:noProof/>
                <w:lang w:eastAsia="ko-KR"/>
              </w:rPr>
            </w:pPr>
            <w:r w:rsidRPr="00DE01F1">
              <w:rPr>
                <w:b/>
                <w:i/>
              </w:rPr>
              <w:t>idleModeMeasurementReq</w:t>
            </w:r>
          </w:p>
          <w:p w14:paraId="3B641497" w14:textId="77777777" w:rsidR="00904B3A" w:rsidRPr="00DE01F1" w:rsidRDefault="00904B3A" w:rsidP="00077963">
            <w:pPr>
              <w:pStyle w:val="TAL"/>
              <w:rPr>
                <w:b/>
                <w:i/>
                <w:noProof/>
              </w:rPr>
            </w:pPr>
            <w:r w:rsidRPr="00DE01F1">
              <w:rPr>
                <w:bCs/>
                <w:iCs/>
                <w:noProof/>
                <w:lang w:eastAsia="ko-KR"/>
              </w:rPr>
              <w:t xml:space="preserve">This field indicates that the UE shall report the idle/inactive measurements to the network in the </w:t>
            </w:r>
            <w:r w:rsidRPr="00DE01F1">
              <w:rPr>
                <w:bCs/>
                <w:i/>
                <w:iCs/>
                <w:noProof/>
                <w:lang w:eastAsia="ko-KR"/>
              </w:rPr>
              <w:t xml:space="preserve">RRCConnectionResumeComplete </w:t>
            </w:r>
            <w:r w:rsidRPr="00DE01F1">
              <w:rPr>
                <w:bCs/>
                <w:iCs/>
                <w:noProof/>
                <w:lang w:eastAsia="ko-KR"/>
              </w:rPr>
              <w:t>message</w:t>
            </w:r>
          </w:p>
        </w:tc>
      </w:tr>
      <w:tr w:rsidR="00904B3A" w:rsidRPr="00DE01F1" w14:paraId="08D839AB" w14:textId="77777777" w:rsidTr="00077963">
        <w:trPr>
          <w:cantSplit/>
        </w:trPr>
        <w:tc>
          <w:tcPr>
            <w:tcW w:w="9639" w:type="dxa"/>
          </w:tcPr>
          <w:p w14:paraId="28344A3B" w14:textId="77777777" w:rsidR="00904B3A" w:rsidRPr="00DE01F1" w:rsidRDefault="00904B3A" w:rsidP="00077963">
            <w:pPr>
              <w:pStyle w:val="TAL"/>
              <w:rPr>
                <w:b/>
                <w:bCs/>
                <w:i/>
                <w:iCs/>
                <w:noProof/>
                <w:lang w:eastAsia="en-GB"/>
              </w:rPr>
            </w:pPr>
            <w:r w:rsidRPr="00DE01F1">
              <w:rPr>
                <w:b/>
                <w:bCs/>
                <w:i/>
                <w:iCs/>
                <w:noProof/>
                <w:lang w:eastAsia="en-GB"/>
              </w:rPr>
              <w:t>p-MaxEUTRA</w:t>
            </w:r>
          </w:p>
          <w:p w14:paraId="79107EAA" w14:textId="77777777" w:rsidR="00904B3A" w:rsidRPr="00DE01F1" w:rsidRDefault="00904B3A" w:rsidP="00077963">
            <w:pPr>
              <w:pStyle w:val="TAL"/>
              <w:rPr>
                <w:b/>
                <w:i/>
              </w:rPr>
            </w:pPr>
            <w:r w:rsidRPr="00DE01F1">
              <w:rPr>
                <w:rFonts w:cs="Arial"/>
                <w:bCs/>
                <w:noProof/>
                <w:szCs w:val="18"/>
                <w:lang w:eastAsia="en-GB"/>
              </w:rPr>
              <w:t>Indicates the maximum power available for E-UTRA.</w:t>
            </w:r>
          </w:p>
        </w:tc>
      </w:tr>
      <w:tr w:rsidR="00904B3A" w:rsidRPr="00DE01F1" w14:paraId="0D5CC444" w14:textId="77777777" w:rsidTr="00077963">
        <w:trPr>
          <w:cantSplit/>
        </w:trPr>
        <w:tc>
          <w:tcPr>
            <w:tcW w:w="9639" w:type="dxa"/>
          </w:tcPr>
          <w:p w14:paraId="6A291CFA" w14:textId="77777777" w:rsidR="00904B3A" w:rsidRPr="00DE01F1" w:rsidRDefault="00904B3A" w:rsidP="00077963">
            <w:pPr>
              <w:pStyle w:val="TAL"/>
              <w:rPr>
                <w:b/>
                <w:bCs/>
                <w:i/>
                <w:iCs/>
                <w:noProof/>
                <w:lang w:eastAsia="en-GB"/>
              </w:rPr>
            </w:pPr>
            <w:r w:rsidRPr="00DE01F1">
              <w:rPr>
                <w:b/>
                <w:bCs/>
                <w:i/>
                <w:iCs/>
                <w:noProof/>
                <w:lang w:eastAsia="en-GB"/>
              </w:rPr>
              <w:t>p-MaxUE-FR1</w:t>
            </w:r>
          </w:p>
          <w:p w14:paraId="46498414" w14:textId="77777777" w:rsidR="00904B3A" w:rsidRPr="00DE01F1" w:rsidRDefault="00904B3A" w:rsidP="00077963">
            <w:pPr>
              <w:pStyle w:val="TAL"/>
              <w:rPr>
                <w:b/>
                <w:i/>
              </w:rPr>
            </w:pPr>
            <w:r w:rsidRPr="00DE01F1">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04B3A" w:rsidRPr="00DE01F1" w14:paraId="654E5D33" w14:textId="77777777" w:rsidTr="00077963">
        <w:trPr>
          <w:cantSplit/>
        </w:trPr>
        <w:tc>
          <w:tcPr>
            <w:tcW w:w="9639" w:type="dxa"/>
          </w:tcPr>
          <w:p w14:paraId="3AE225BE" w14:textId="77777777" w:rsidR="00904B3A" w:rsidRPr="00DE01F1" w:rsidRDefault="00904B3A" w:rsidP="00077963">
            <w:pPr>
              <w:pStyle w:val="TAL"/>
              <w:rPr>
                <w:b/>
                <w:bCs/>
                <w:i/>
                <w:noProof/>
                <w:lang w:eastAsia="en-GB"/>
              </w:rPr>
            </w:pPr>
            <w:r w:rsidRPr="00DE01F1">
              <w:rPr>
                <w:b/>
                <w:bCs/>
                <w:i/>
                <w:noProof/>
                <w:lang w:eastAsia="en-GB"/>
              </w:rPr>
              <w:t>nr-RadioBearerConfig1, nr-RadioBearerConfig2</w:t>
            </w:r>
          </w:p>
          <w:p w14:paraId="10CEB6FA" w14:textId="77777777" w:rsidR="00904B3A" w:rsidRPr="00DE01F1" w:rsidRDefault="00904B3A" w:rsidP="00077963">
            <w:pPr>
              <w:pStyle w:val="TAL"/>
              <w:rPr>
                <w:bCs/>
                <w:noProof/>
                <w:lang w:eastAsia="en-GB"/>
              </w:rPr>
            </w:pPr>
            <w:r w:rsidRPr="00DE01F1">
              <w:rPr>
                <w:bCs/>
                <w:noProof/>
                <w:lang w:eastAsia="en-GB"/>
              </w:rPr>
              <w:t xml:space="preserve">Includes the NR </w:t>
            </w:r>
            <w:r w:rsidRPr="00DE01F1">
              <w:rPr>
                <w:bCs/>
                <w:i/>
                <w:noProof/>
                <w:lang w:eastAsia="en-GB"/>
              </w:rPr>
              <w:t>RadioBearerConfig</w:t>
            </w:r>
            <w:r w:rsidRPr="00DE01F1">
              <w:rPr>
                <w:bCs/>
                <w:noProof/>
                <w:lang w:eastAsia="en-GB"/>
              </w:rPr>
              <w:t xml:space="preserve"> IE as specified in TS 38.331 [82]. The field includes the configuration of RBs configured with NR PDCP.</w:t>
            </w:r>
          </w:p>
        </w:tc>
      </w:tr>
      <w:tr w:rsidR="00904B3A" w:rsidRPr="00DE01F1" w14:paraId="37FF6DA8" w14:textId="77777777" w:rsidTr="00077963">
        <w:trPr>
          <w:cantSplit/>
        </w:trPr>
        <w:tc>
          <w:tcPr>
            <w:tcW w:w="9639" w:type="dxa"/>
          </w:tcPr>
          <w:p w14:paraId="0A5A5934" w14:textId="77777777" w:rsidR="00904B3A" w:rsidRPr="00DE01F1" w:rsidRDefault="00904B3A" w:rsidP="00077963">
            <w:pPr>
              <w:pStyle w:val="TAL"/>
              <w:rPr>
                <w:b/>
                <w:i/>
                <w:lang w:eastAsia="en-GB"/>
              </w:rPr>
            </w:pPr>
            <w:r w:rsidRPr="00DE01F1">
              <w:rPr>
                <w:b/>
                <w:i/>
                <w:lang w:eastAsia="en-GB"/>
              </w:rPr>
              <w:t>nr-SecondaryCellGroupConfig</w:t>
            </w:r>
          </w:p>
          <w:p w14:paraId="471CD40A" w14:textId="77777777" w:rsidR="00904B3A" w:rsidRPr="00DE01F1" w:rsidRDefault="00904B3A" w:rsidP="00077963">
            <w:pPr>
              <w:pStyle w:val="TAL"/>
              <w:rPr>
                <w:b/>
                <w:bCs/>
                <w:i/>
                <w:noProof/>
                <w:lang w:eastAsia="en-GB"/>
              </w:rPr>
            </w:pPr>
            <w:r w:rsidRPr="00DE01F1">
              <w:rPr>
                <w:bCs/>
                <w:noProof/>
                <w:lang w:eastAsia="en-GB"/>
              </w:rPr>
              <w:t xml:space="preserve">Includes the NR </w:t>
            </w:r>
            <w:r w:rsidRPr="00DE01F1">
              <w:rPr>
                <w:bCs/>
                <w:i/>
                <w:noProof/>
                <w:lang w:eastAsia="en-GB"/>
              </w:rPr>
              <w:t>RRCReconfiguration</w:t>
            </w:r>
            <w:r w:rsidRPr="00DE01F1">
              <w:rPr>
                <w:bCs/>
                <w:noProof/>
                <w:lang w:eastAsia="en-GB"/>
              </w:rPr>
              <w:t xml:space="preserve"> message as specified in TS 38.331 [82].</w:t>
            </w:r>
            <w:r w:rsidRPr="00DE01F1">
              <w:rPr>
                <w:lang w:eastAsia="zh-CN"/>
              </w:rPr>
              <w:t xml:space="preserve"> In this version of the specification, the NR RRC message only includes fields </w:t>
            </w:r>
            <w:r w:rsidRPr="00DE01F1">
              <w:rPr>
                <w:i/>
                <w:lang w:eastAsia="zh-CN"/>
              </w:rPr>
              <w:t>secondaryCellGroup</w:t>
            </w:r>
            <w:r w:rsidRPr="00DE01F1">
              <w:rPr>
                <w:lang w:eastAsia="zh-CN"/>
              </w:rPr>
              <w:t xml:space="preserve">, with at least </w:t>
            </w:r>
            <w:r w:rsidRPr="00DE01F1">
              <w:rPr>
                <w:i/>
                <w:iCs/>
                <w:lang w:eastAsia="zh-CN"/>
              </w:rPr>
              <w:t>reconfigurationWithSync</w:t>
            </w:r>
            <w:r w:rsidRPr="00DE01F1">
              <w:rPr>
                <w:i/>
                <w:lang w:eastAsia="zh-CN"/>
              </w:rPr>
              <w:t>, otherConfig</w:t>
            </w:r>
            <w:r w:rsidRPr="00DE01F1">
              <w:rPr>
                <w:lang w:eastAsia="zh-CN"/>
              </w:rPr>
              <w:t xml:space="preserve"> and/ or </w:t>
            </w:r>
            <w:r w:rsidRPr="00DE01F1">
              <w:rPr>
                <w:i/>
                <w:lang w:eastAsia="zh-CN"/>
              </w:rPr>
              <w:t>measConfig</w:t>
            </w:r>
            <w:r w:rsidRPr="00DE01F1">
              <w:rPr>
                <w:bCs/>
                <w:noProof/>
                <w:kern w:val="2"/>
                <w:lang w:eastAsia="zh-CN"/>
              </w:rPr>
              <w:t>.</w:t>
            </w:r>
          </w:p>
        </w:tc>
      </w:tr>
      <w:tr w:rsidR="00904B3A" w:rsidRPr="00DE01F1" w14:paraId="6E4F42C2" w14:textId="77777777" w:rsidTr="00077963">
        <w:trPr>
          <w:cantSplit/>
        </w:trPr>
        <w:tc>
          <w:tcPr>
            <w:tcW w:w="9639" w:type="dxa"/>
          </w:tcPr>
          <w:p w14:paraId="5D1EA0B1" w14:textId="77777777" w:rsidR="00904B3A" w:rsidRPr="00DE01F1" w:rsidRDefault="00904B3A" w:rsidP="00077963">
            <w:pPr>
              <w:pStyle w:val="TAL"/>
              <w:rPr>
                <w:b/>
                <w:i/>
                <w:lang w:eastAsia="en-GB"/>
              </w:rPr>
            </w:pPr>
            <w:r w:rsidRPr="00DE01F1">
              <w:rPr>
                <w:b/>
                <w:i/>
                <w:lang w:eastAsia="en-GB"/>
              </w:rPr>
              <w:t>restoreMCG-Scells</w:t>
            </w:r>
          </w:p>
          <w:p w14:paraId="7B079E42" w14:textId="77777777" w:rsidR="00904B3A" w:rsidRPr="00DE01F1" w:rsidRDefault="00904B3A" w:rsidP="00077963">
            <w:pPr>
              <w:pStyle w:val="TAL"/>
              <w:rPr>
                <w:b/>
                <w:bCs/>
                <w:i/>
                <w:noProof/>
                <w:lang w:eastAsia="en-GB"/>
              </w:rPr>
            </w:pPr>
            <w:r w:rsidRPr="00DE01F1">
              <w:rPr>
                <w:lang w:eastAsia="en-GB"/>
              </w:rPr>
              <w:t xml:space="preserve">Indicates that the UE shall restore the MCG Scell configurations </w:t>
            </w:r>
            <w:r w:rsidRPr="00DE01F1">
              <w:rPr>
                <w:rFonts w:cs="Arial"/>
                <w:szCs w:val="22"/>
              </w:rPr>
              <w:t xml:space="preserve">from the UE AS Context or UE Inactive AS Context, </w:t>
            </w:r>
            <w:r w:rsidRPr="00DE01F1">
              <w:rPr>
                <w:lang w:eastAsia="en-GB"/>
              </w:rPr>
              <w:t>if configured.</w:t>
            </w:r>
          </w:p>
        </w:tc>
      </w:tr>
      <w:tr w:rsidR="00904B3A" w:rsidRPr="00DE01F1" w14:paraId="75177A5E" w14:textId="77777777" w:rsidTr="00077963">
        <w:trPr>
          <w:cantSplit/>
        </w:trPr>
        <w:tc>
          <w:tcPr>
            <w:tcW w:w="9639" w:type="dxa"/>
          </w:tcPr>
          <w:p w14:paraId="71C1052F" w14:textId="77777777" w:rsidR="00904B3A" w:rsidRPr="00DE01F1" w:rsidRDefault="00904B3A" w:rsidP="00077963">
            <w:pPr>
              <w:pStyle w:val="TAL"/>
              <w:rPr>
                <w:b/>
                <w:i/>
                <w:lang w:eastAsia="en-GB"/>
              </w:rPr>
            </w:pPr>
            <w:r w:rsidRPr="00DE01F1">
              <w:rPr>
                <w:b/>
                <w:i/>
                <w:lang w:eastAsia="en-GB"/>
              </w:rPr>
              <w:t>restoreSCG</w:t>
            </w:r>
          </w:p>
          <w:p w14:paraId="14F0CDE5" w14:textId="77777777" w:rsidR="00904B3A" w:rsidRPr="00DE01F1" w:rsidRDefault="00904B3A" w:rsidP="00077963">
            <w:pPr>
              <w:pStyle w:val="TAL"/>
              <w:rPr>
                <w:b/>
                <w:bCs/>
                <w:i/>
                <w:noProof/>
                <w:lang w:eastAsia="en-GB"/>
              </w:rPr>
            </w:pPr>
            <w:r w:rsidRPr="00DE01F1">
              <w:rPr>
                <w:rFonts w:cs="Arial"/>
                <w:szCs w:val="22"/>
              </w:rPr>
              <w:t>If included, the UE shall restore the SCG configurations from the UE AS Context or UE Inactive AS Context</w:t>
            </w:r>
            <w:r w:rsidRPr="00DE01F1">
              <w:rPr>
                <w:lang w:eastAsia="en-GB"/>
              </w:rPr>
              <w:t>.</w:t>
            </w:r>
          </w:p>
        </w:tc>
      </w:tr>
      <w:tr w:rsidR="00904B3A" w:rsidRPr="00DE01F1" w14:paraId="00A93EC4" w14:textId="77777777" w:rsidTr="00077963">
        <w:trPr>
          <w:cantSplit/>
        </w:trPr>
        <w:tc>
          <w:tcPr>
            <w:tcW w:w="9639" w:type="dxa"/>
          </w:tcPr>
          <w:p w14:paraId="20BE607C" w14:textId="77777777" w:rsidR="00904B3A" w:rsidRPr="00DE01F1" w:rsidRDefault="00904B3A" w:rsidP="00077963">
            <w:pPr>
              <w:pStyle w:val="TAL"/>
              <w:rPr>
                <w:b/>
                <w:i/>
                <w:lang w:eastAsia="en-GB"/>
              </w:rPr>
            </w:pPr>
            <w:r w:rsidRPr="00DE01F1">
              <w:rPr>
                <w:b/>
                <w:i/>
                <w:lang w:eastAsia="en-GB"/>
              </w:rPr>
              <w:t>sCellGroupToAddModList</w:t>
            </w:r>
          </w:p>
          <w:p w14:paraId="42884419" w14:textId="77777777" w:rsidR="00904B3A" w:rsidRPr="00DE01F1" w:rsidRDefault="00904B3A" w:rsidP="00077963">
            <w:pPr>
              <w:pStyle w:val="TAL"/>
              <w:rPr>
                <w:b/>
                <w:bCs/>
                <w:i/>
                <w:noProof/>
                <w:lang w:eastAsia="en-GB"/>
              </w:rPr>
            </w:pPr>
            <w:r w:rsidRPr="00DE01F1">
              <w:rPr>
                <w:lang w:eastAsia="en-GB"/>
              </w:rPr>
              <w:t>Indicates the SCell group to be added or modified.</w:t>
            </w:r>
          </w:p>
        </w:tc>
      </w:tr>
      <w:tr w:rsidR="00904B3A" w:rsidRPr="00DE01F1" w14:paraId="24C0F16D" w14:textId="77777777" w:rsidTr="00077963">
        <w:trPr>
          <w:cantSplit/>
        </w:trPr>
        <w:tc>
          <w:tcPr>
            <w:tcW w:w="9639" w:type="dxa"/>
          </w:tcPr>
          <w:p w14:paraId="77D983D9" w14:textId="77777777" w:rsidR="00904B3A" w:rsidRPr="00DE01F1" w:rsidRDefault="00904B3A" w:rsidP="00077963">
            <w:pPr>
              <w:pStyle w:val="TAL"/>
              <w:rPr>
                <w:b/>
                <w:i/>
                <w:lang w:eastAsia="en-GB"/>
              </w:rPr>
            </w:pPr>
            <w:r w:rsidRPr="00DE01F1">
              <w:rPr>
                <w:b/>
                <w:i/>
                <w:lang w:eastAsia="en-GB"/>
              </w:rPr>
              <w:t>sCellGroupToReleaseList</w:t>
            </w:r>
          </w:p>
          <w:p w14:paraId="6EA400D6" w14:textId="77777777" w:rsidR="00904B3A" w:rsidRPr="00DE01F1" w:rsidRDefault="00904B3A" w:rsidP="00077963">
            <w:pPr>
              <w:pStyle w:val="TAL"/>
              <w:rPr>
                <w:b/>
                <w:bCs/>
                <w:i/>
                <w:noProof/>
                <w:lang w:eastAsia="en-GB"/>
              </w:rPr>
            </w:pPr>
            <w:r w:rsidRPr="00DE01F1">
              <w:rPr>
                <w:lang w:eastAsia="en-GB"/>
              </w:rPr>
              <w:t>Indicates the SCell group to be released.</w:t>
            </w:r>
          </w:p>
        </w:tc>
      </w:tr>
      <w:tr w:rsidR="00904B3A" w:rsidRPr="00DE01F1" w14:paraId="5D541737" w14:textId="77777777" w:rsidTr="00077963">
        <w:trPr>
          <w:cantSplit/>
        </w:trPr>
        <w:tc>
          <w:tcPr>
            <w:tcW w:w="9639" w:type="dxa"/>
          </w:tcPr>
          <w:p w14:paraId="18FABACA" w14:textId="77777777" w:rsidR="00904B3A" w:rsidRPr="00DE01F1" w:rsidRDefault="00904B3A" w:rsidP="00077963">
            <w:pPr>
              <w:pStyle w:val="TAL"/>
              <w:rPr>
                <w:b/>
                <w:i/>
                <w:iCs/>
              </w:rPr>
            </w:pPr>
            <w:r w:rsidRPr="00DE01F1">
              <w:rPr>
                <w:b/>
                <w:i/>
                <w:iCs/>
              </w:rPr>
              <w:t>sCellToAddModList</w:t>
            </w:r>
          </w:p>
          <w:p w14:paraId="65DCA934" w14:textId="77777777" w:rsidR="00904B3A" w:rsidRPr="00DE01F1" w:rsidRDefault="00904B3A" w:rsidP="00077963">
            <w:pPr>
              <w:pStyle w:val="TAL"/>
              <w:rPr>
                <w:b/>
                <w:bCs/>
                <w:i/>
                <w:noProof/>
                <w:lang w:eastAsia="en-GB"/>
              </w:rPr>
            </w:pPr>
            <w:r w:rsidRPr="00DE01F1">
              <w:rPr>
                <w:lang w:eastAsia="en-GB"/>
              </w:rPr>
              <w:t>List of SCells to be added or modified.</w:t>
            </w:r>
          </w:p>
        </w:tc>
      </w:tr>
      <w:tr w:rsidR="00904B3A" w:rsidRPr="00DE01F1" w14:paraId="6B34E8D3" w14:textId="77777777" w:rsidTr="00077963">
        <w:trPr>
          <w:cantSplit/>
        </w:trPr>
        <w:tc>
          <w:tcPr>
            <w:tcW w:w="9639" w:type="dxa"/>
          </w:tcPr>
          <w:p w14:paraId="7E0B8553" w14:textId="77777777" w:rsidR="00904B3A" w:rsidRPr="00DE01F1" w:rsidRDefault="00904B3A" w:rsidP="00077963">
            <w:pPr>
              <w:pStyle w:val="TAL"/>
              <w:rPr>
                <w:b/>
                <w:i/>
                <w:iCs/>
              </w:rPr>
            </w:pPr>
            <w:r w:rsidRPr="00DE01F1">
              <w:rPr>
                <w:b/>
                <w:i/>
                <w:iCs/>
              </w:rPr>
              <w:t>sCellToReleaseList</w:t>
            </w:r>
          </w:p>
          <w:p w14:paraId="1B06B405" w14:textId="77777777" w:rsidR="00904B3A" w:rsidRPr="00DE01F1" w:rsidRDefault="00904B3A" w:rsidP="00077963">
            <w:pPr>
              <w:pStyle w:val="TAL"/>
              <w:rPr>
                <w:b/>
                <w:bCs/>
                <w:i/>
                <w:noProof/>
                <w:lang w:eastAsia="en-GB"/>
              </w:rPr>
            </w:pPr>
            <w:r w:rsidRPr="00DE01F1">
              <w:rPr>
                <w:lang w:eastAsia="en-GB"/>
              </w:rPr>
              <w:t>List of SCells to be released.</w:t>
            </w:r>
          </w:p>
        </w:tc>
      </w:tr>
      <w:tr w:rsidR="00904B3A" w:rsidRPr="00DE01F1" w14:paraId="30FA5783" w14:textId="77777777" w:rsidTr="00077963">
        <w:trPr>
          <w:cantSplit/>
        </w:trPr>
        <w:tc>
          <w:tcPr>
            <w:tcW w:w="9639" w:type="dxa"/>
          </w:tcPr>
          <w:p w14:paraId="67D4CBA7" w14:textId="77777777" w:rsidR="00904B3A" w:rsidRPr="00DE01F1" w:rsidRDefault="00904B3A" w:rsidP="00077963">
            <w:pPr>
              <w:pStyle w:val="TAL"/>
              <w:rPr>
                <w:b/>
                <w:i/>
                <w:lang w:eastAsia="en-GB"/>
              </w:rPr>
            </w:pPr>
            <w:r w:rsidRPr="00DE01F1">
              <w:rPr>
                <w:b/>
                <w:i/>
                <w:lang w:eastAsia="en-GB"/>
              </w:rPr>
              <w:t>sk-Counter</w:t>
            </w:r>
          </w:p>
          <w:p w14:paraId="6995C02C" w14:textId="77777777" w:rsidR="00904B3A" w:rsidRPr="00DE01F1" w:rsidRDefault="00904B3A" w:rsidP="00077963">
            <w:pPr>
              <w:pStyle w:val="TAL"/>
              <w:rPr>
                <w:b/>
                <w:i/>
                <w:lang w:eastAsia="en-GB"/>
              </w:rPr>
            </w:pPr>
            <w:r w:rsidRPr="00DE01F1">
              <w:rPr>
                <w:lang w:eastAsia="en-GB"/>
              </w:rPr>
              <w:t>A one-shot counter used upon initial configuration of S-K</w:t>
            </w:r>
            <w:r w:rsidRPr="00DE01F1">
              <w:rPr>
                <w:vertAlign w:val="subscript"/>
                <w:lang w:eastAsia="en-GB"/>
              </w:rPr>
              <w:t>gNB</w:t>
            </w:r>
            <w:r w:rsidRPr="00DE01F1">
              <w:rPr>
                <w:lang w:eastAsia="en-GB"/>
              </w:rPr>
              <w:t xml:space="preserve"> as well as upon refresh of S-K</w:t>
            </w:r>
            <w:r w:rsidRPr="00DE01F1">
              <w:rPr>
                <w:vertAlign w:val="subscript"/>
                <w:lang w:eastAsia="en-GB"/>
              </w:rPr>
              <w:t>gNB</w:t>
            </w:r>
            <w:r w:rsidRPr="00DE01F1">
              <w:rPr>
                <w:lang w:eastAsia="en-GB"/>
              </w:rPr>
              <w:t>. E-UTRAN provides this field when the UE is configured with an (SN-terminated) RB using S-KgNB</w:t>
            </w:r>
            <w:r w:rsidRPr="00DE01F1">
              <w:t xml:space="preserve"> </w:t>
            </w:r>
            <w:r w:rsidRPr="00DE01F1">
              <w:rPr>
                <w:lang w:eastAsia="en-GB"/>
              </w:rPr>
              <w:t>or NR SCG is configured.</w:t>
            </w:r>
          </w:p>
        </w:tc>
      </w:tr>
      <w:tr w:rsidR="00904B3A" w:rsidRPr="00DE01F1" w14:paraId="31D7A2B7" w14:textId="77777777" w:rsidTr="00077963">
        <w:trPr>
          <w:cantSplit/>
        </w:trPr>
        <w:tc>
          <w:tcPr>
            <w:tcW w:w="9639" w:type="dxa"/>
          </w:tcPr>
          <w:p w14:paraId="0EFC1C47" w14:textId="77777777" w:rsidR="00904B3A" w:rsidRPr="00DE01F1" w:rsidRDefault="00904B3A" w:rsidP="00077963">
            <w:pPr>
              <w:pStyle w:val="TAL"/>
              <w:rPr>
                <w:rFonts w:eastAsia="Malgun Gothic"/>
                <w:b/>
                <w:i/>
                <w:noProof/>
                <w:lang w:eastAsia="en-GB"/>
              </w:rPr>
            </w:pPr>
            <w:r w:rsidRPr="00DE01F1">
              <w:rPr>
                <w:rFonts w:eastAsia="Malgun Gothic"/>
                <w:b/>
                <w:i/>
                <w:noProof/>
                <w:lang w:eastAsia="en-GB"/>
              </w:rPr>
              <w:t>tdm-PatternConfig</w:t>
            </w:r>
          </w:p>
          <w:p w14:paraId="78D5818B" w14:textId="77777777" w:rsidR="00904B3A" w:rsidRPr="00DE01F1" w:rsidRDefault="00904B3A" w:rsidP="00077963">
            <w:pPr>
              <w:pStyle w:val="TAL"/>
              <w:rPr>
                <w:b/>
                <w:i/>
                <w:lang w:eastAsia="en-GB"/>
              </w:rPr>
            </w:pPr>
            <w:r w:rsidRPr="00DE01F1">
              <w:rPr>
                <w:rFonts w:eastAsia="Malgun Gothic"/>
              </w:rPr>
              <w:t>This field is used when power control or IMD issues require single UL transmission in (NG)EN-DC as specified in TS 38.101-3 [101] and TS 38.213 [88].</w:t>
            </w:r>
          </w:p>
        </w:tc>
      </w:tr>
      <w:tr w:rsidR="00904B3A" w:rsidRPr="00DE01F1" w14:paraId="19F17DCE" w14:textId="77777777" w:rsidTr="00077963">
        <w:trPr>
          <w:cantSplit/>
        </w:trPr>
        <w:tc>
          <w:tcPr>
            <w:tcW w:w="9639" w:type="dxa"/>
          </w:tcPr>
          <w:p w14:paraId="388A0BA4" w14:textId="77777777" w:rsidR="00904B3A" w:rsidRPr="00DE01F1" w:rsidRDefault="00904B3A" w:rsidP="00077963">
            <w:pPr>
              <w:pStyle w:val="TAL"/>
              <w:rPr>
                <w:rFonts w:eastAsia="Malgun Gothic"/>
                <w:b/>
                <w:i/>
                <w:noProof/>
                <w:lang w:eastAsia="en-GB"/>
              </w:rPr>
            </w:pPr>
            <w:r w:rsidRPr="00DE01F1">
              <w:rPr>
                <w:rFonts w:eastAsia="Malgun Gothic"/>
                <w:b/>
                <w:i/>
                <w:noProof/>
                <w:lang w:eastAsia="en-GB"/>
              </w:rPr>
              <w:t>tdm-PatternConfig2</w:t>
            </w:r>
          </w:p>
          <w:p w14:paraId="22ED5F28" w14:textId="77777777" w:rsidR="00904B3A" w:rsidRPr="00DE01F1" w:rsidRDefault="00904B3A" w:rsidP="00077963">
            <w:pPr>
              <w:pStyle w:val="TAL"/>
              <w:rPr>
                <w:rFonts w:eastAsia="Malgun Gothic"/>
                <w:noProof/>
              </w:rPr>
            </w:pPr>
            <w:r w:rsidRPr="00DE01F1">
              <w:rPr>
                <w:rFonts w:eastAsia="Malgun Gothic"/>
                <w:noProof/>
              </w:rPr>
              <w:t>This field is used for dual UL transmission in EN-DC with LTE FDD PCell and for single UL transmission in EN-DC with LTE FDD/TDD PCell, as specified in TS 38.101-3 [101] and TS 38.213 [88].</w:t>
            </w:r>
          </w:p>
          <w:p w14:paraId="07684D70" w14:textId="77777777" w:rsidR="00904B3A" w:rsidRPr="00DE01F1" w:rsidRDefault="00904B3A" w:rsidP="00077963">
            <w:pPr>
              <w:pStyle w:val="TAL"/>
              <w:rPr>
                <w:rFonts w:eastAsia="Malgun Gothic"/>
                <w:iCs/>
                <w:noProof/>
              </w:rPr>
            </w:pPr>
            <w:r w:rsidRPr="00DE01F1">
              <w:rPr>
                <w:rFonts w:eastAsia="Malgun Gothic"/>
                <w:iCs/>
                <w:noProof/>
              </w:rPr>
              <w:t xml:space="preserve">The network sets at most one of </w:t>
            </w:r>
            <w:r w:rsidRPr="00DE01F1">
              <w:rPr>
                <w:rFonts w:eastAsia="Malgun Gothic"/>
                <w:i/>
                <w:iCs/>
                <w:noProof/>
              </w:rPr>
              <w:t>tdm-PatternConfig</w:t>
            </w:r>
            <w:r w:rsidRPr="00DE01F1">
              <w:rPr>
                <w:rFonts w:eastAsia="Malgun Gothic"/>
                <w:iCs/>
                <w:noProof/>
              </w:rPr>
              <w:t xml:space="preserve"> and </w:t>
            </w:r>
            <w:r w:rsidRPr="00DE01F1">
              <w:rPr>
                <w:rFonts w:eastAsia="Malgun Gothic"/>
                <w:i/>
                <w:iCs/>
                <w:noProof/>
              </w:rPr>
              <w:t>tdm-PatternConfig2</w:t>
            </w:r>
            <w:r w:rsidRPr="00DE01F1">
              <w:rPr>
                <w:rFonts w:eastAsia="Malgun Gothic"/>
                <w:iCs/>
                <w:noProof/>
              </w:rPr>
              <w:t xml:space="preserve"> to setup.</w:t>
            </w:r>
          </w:p>
          <w:p w14:paraId="476F753D" w14:textId="77777777" w:rsidR="00904B3A" w:rsidRPr="00DE01F1" w:rsidRDefault="00904B3A" w:rsidP="00077963">
            <w:pPr>
              <w:pStyle w:val="TAL"/>
              <w:rPr>
                <w:b/>
                <w:i/>
                <w:lang w:eastAsia="en-GB"/>
              </w:rPr>
            </w:pPr>
            <w:r w:rsidRPr="00DE01F1">
              <w:t>When this field is configured in EN-DC with LTE TDD PCell, it is not applicable if TDD configuration is sa0 or sa6 in SIB1.</w:t>
            </w:r>
          </w:p>
        </w:tc>
      </w:tr>
    </w:tbl>
    <w:p w14:paraId="6073F6BD" w14:textId="77777777" w:rsidR="00904B3A" w:rsidRPr="00DE01F1" w:rsidRDefault="00904B3A" w:rsidP="00904B3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04B3A" w:rsidRPr="00DE01F1" w14:paraId="6E8887CB" w14:textId="77777777" w:rsidTr="00077963">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BCDA59F" w14:textId="77777777" w:rsidR="00904B3A" w:rsidRPr="00DE01F1" w:rsidRDefault="00904B3A" w:rsidP="00077963">
            <w:pPr>
              <w:pStyle w:val="TAH"/>
              <w:rPr>
                <w:iCs/>
                <w:lang w:eastAsia="en-GB"/>
              </w:rPr>
            </w:pPr>
            <w:r w:rsidRPr="00DE01F1">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B57B35A" w14:textId="77777777" w:rsidR="00904B3A" w:rsidRPr="00DE01F1" w:rsidRDefault="00904B3A" w:rsidP="00077963">
            <w:pPr>
              <w:pStyle w:val="TAH"/>
              <w:rPr>
                <w:lang w:eastAsia="en-GB"/>
              </w:rPr>
            </w:pPr>
            <w:r w:rsidRPr="00DE01F1">
              <w:rPr>
                <w:iCs/>
                <w:lang w:eastAsia="en-GB"/>
              </w:rPr>
              <w:t>Explanation</w:t>
            </w:r>
          </w:p>
        </w:tc>
      </w:tr>
      <w:tr w:rsidR="00904B3A" w:rsidRPr="00DE01F1" w14:paraId="14D800C1"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06CE5995" w14:textId="77777777" w:rsidR="00904B3A" w:rsidRPr="00DE01F1" w:rsidRDefault="00904B3A" w:rsidP="00077963">
            <w:pPr>
              <w:pStyle w:val="TAL"/>
              <w:rPr>
                <w:i/>
                <w:noProof/>
                <w:lang w:eastAsia="en-GB"/>
              </w:rPr>
            </w:pPr>
            <w:r w:rsidRPr="00DE01F1">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354F4CB9" w14:textId="77777777" w:rsidR="00904B3A" w:rsidRPr="00DE01F1" w:rsidRDefault="00904B3A" w:rsidP="00077963">
            <w:pPr>
              <w:pStyle w:val="TAL"/>
              <w:rPr>
                <w:lang w:eastAsia="en-GB"/>
              </w:rPr>
            </w:pPr>
            <w:r w:rsidRPr="00DE01F1">
              <w:rPr>
                <w:lang w:eastAsia="en-GB"/>
              </w:rPr>
              <w:t>For EPC, the field is optionally present, Need ON, if the UE supports early security reactivation; otherwise the field is not present.</w:t>
            </w:r>
          </w:p>
          <w:p w14:paraId="3E3F1366" w14:textId="77777777" w:rsidR="00904B3A" w:rsidRPr="00DE01F1" w:rsidRDefault="00904B3A" w:rsidP="00077963">
            <w:pPr>
              <w:pStyle w:val="TAL"/>
              <w:rPr>
                <w:lang w:eastAsia="en-GB"/>
              </w:rPr>
            </w:pPr>
            <w:r w:rsidRPr="00DE01F1">
              <w:rPr>
                <w:lang w:eastAsia="en-GB"/>
              </w:rPr>
              <w:t>For 5GC, the field is optionally present, Need ON.</w:t>
            </w:r>
          </w:p>
        </w:tc>
      </w:tr>
      <w:tr w:rsidR="00904B3A" w:rsidRPr="00DE01F1" w14:paraId="0F28E2A4"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DA1B7A4" w14:textId="77777777" w:rsidR="00904B3A" w:rsidRPr="00DE01F1" w:rsidRDefault="00904B3A" w:rsidP="00077963">
            <w:pPr>
              <w:pStyle w:val="TAL"/>
              <w:rPr>
                <w:i/>
                <w:noProof/>
                <w:lang w:eastAsia="en-GB"/>
              </w:rPr>
            </w:pPr>
            <w:r w:rsidRPr="00DE01F1">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000EEC05" w14:textId="77777777" w:rsidR="00904B3A" w:rsidRPr="00DE01F1" w:rsidRDefault="00904B3A" w:rsidP="00077963">
            <w:pPr>
              <w:pStyle w:val="TAL"/>
              <w:rPr>
                <w:szCs w:val="22"/>
              </w:rPr>
            </w:pPr>
            <w:r w:rsidRPr="00DE01F1">
              <w:t xml:space="preserve">The field is mandatory present if </w:t>
            </w:r>
            <w:r w:rsidRPr="00DE01F1">
              <w:rPr>
                <w:i/>
                <w:iCs/>
              </w:rPr>
              <w:t>restoreSCG</w:t>
            </w:r>
            <w:r w:rsidRPr="00DE01F1">
              <w:t xml:space="preserve"> is configured. It is optionally present, Need ON, otherwise</w:t>
            </w:r>
            <w:r w:rsidRPr="00DE01F1">
              <w:rPr>
                <w:szCs w:val="22"/>
              </w:rPr>
              <w:t>.</w:t>
            </w:r>
          </w:p>
          <w:p w14:paraId="57811C56" w14:textId="77777777" w:rsidR="00904B3A" w:rsidRPr="00DE01F1" w:rsidRDefault="00904B3A" w:rsidP="00077963">
            <w:pPr>
              <w:pStyle w:val="TAL"/>
              <w:rPr>
                <w:lang w:eastAsia="en-GB"/>
              </w:rPr>
            </w:pPr>
            <w:r w:rsidRPr="00DE01F1">
              <w:rPr>
                <w:lang w:eastAsia="en-GB"/>
              </w:rPr>
              <w:t>For EPC, this field can be present only if the UE supports early security reactivation.</w:t>
            </w:r>
          </w:p>
        </w:tc>
      </w:tr>
      <w:tr w:rsidR="00904B3A" w:rsidRPr="00DE01F1" w14:paraId="7ACD87A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2E8B7510" w14:textId="77777777" w:rsidR="00904B3A" w:rsidRPr="00DE01F1" w:rsidRDefault="00904B3A" w:rsidP="00077963">
            <w:pPr>
              <w:pStyle w:val="TAL"/>
              <w:rPr>
                <w:i/>
                <w:szCs w:val="22"/>
              </w:rPr>
            </w:pPr>
            <w:r w:rsidRPr="00DE01F1">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3716A53B" w14:textId="77777777" w:rsidR="00904B3A" w:rsidRPr="00DE01F1" w:rsidRDefault="00904B3A" w:rsidP="00077963">
            <w:pPr>
              <w:pStyle w:val="TAL"/>
            </w:pPr>
            <w:r w:rsidRPr="00DE01F1">
              <w:rPr>
                <w:rFonts w:cs="Arial"/>
                <w:lang w:eastAsia="en-GB"/>
              </w:rPr>
              <w:t>This field is optionally present, need ON, for an FDD PCell if there is no SCell with configured uplink. Otherwise, the field is not present, need OR.</w:t>
            </w:r>
          </w:p>
        </w:tc>
      </w:tr>
      <w:tr w:rsidR="00904B3A" w:rsidRPr="00DE01F1" w14:paraId="57D9BED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9DAB703" w14:textId="77777777" w:rsidR="00904B3A" w:rsidRPr="00DE01F1" w:rsidRDefault="00904B3A" w:rsidP="00077963">
            <w:pPr>
              <w:pStyle w:val="TAL"/>
              <w:rPr>
                <w:rFonts w:cs="Arial"/>
                <w:i/>
                <w:noProof/>
                <w:lang w:eastAsia="en-GB"/>
              </w:rPr>
            </w:pPr>
            <w:r w:rsidRPr="00DE01F1">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16ABCCBA" w14:textId="77777777" w:rsidR="00904B3A" w:rsidRPr="00DE01F1" w:rsidRDefault="00904B3A" w:rsidP="00077963">
            <w:pPr>
              <w:pStyle w:val="TAL"/>
              <w:rPr>
                <w:rFonts w:cs="Arial"/>
                <w:lang w:eastAsia="en-GB"/>
              </w:rPr>
            </w:pPr>
            <w:r w:rsidRPr="00DE01F1">
              <w:rPr>
                <w:rFonts w:cs="Arial"/>
                <w:lang w:eastAsia="en-GB"/>
              </w:rPr>
              <w:t xml:space="preserve">This field is optionally present, need OR, if </w:t>
            </w:r>
            <w:r w:rsidRPr="00DE01F1">
              <w:rPr>
                <w:rFonts w:cs="Arial"/>
                <w:i/>
                <w:lang w:eastAsia="en-GB"/>
              </w:rPr>
              <w:t>nr-SecondaryCellGroupConfig</w:t>
            </w:r>
            <w:r w:rsidRPr="00DE01F1">
              <w:rPr>
                <w:rFonts w:cs="Arial"/>
                <w:lang w:eastAsia="en-GB"/>
              </w:rPr>
              <w:t xml:space="preserve"> is present, otherwise it is absent, need OR.</w:t>
            </w:r>
          </w:p>
        </w:tc>
      </w:tr>
    </w:tbl>
    <w:p w14:paraId="577BB5BE" w14:textId="77777777" w:rsidR="00904B3A" w:rsidRPr="00DE01F1" w:rsidRDefault="00904B3A" w:rsidP="00904B3A"/>
    <w:p w14:paraId="48C9F68B" w14:textId="77777777" w:rsidR="0057026D" w:rsidRPr="00DE01F1" w:rsidRDefault="0057026D" w:rsidP="0057026D">
      <w:pPr>
        <w:pStyle w:val="Heading4"/>
        <w:rPr>
          <w:rFonts w:eastAsia="Malgun Gothic"/>
          <w:lang w:eastAsia="ko-KR"/>
        </w:rPr>
      </w:pPr>
      <w:bookmarkStart w:id="258" w:name="_Toc20487236"/>
      <w:bookmarkStart w:id="259" w:name="_Toc29342531"/>
      <w:bookmarkStart w:id="260" w:name="_Toc29343670"/>
      <w:bookmarkStart w:id="261" w:name="_Toc36566932"/>
      <w:bookmarkStart w:id="262" w:name="_Toc36810370"/>
      <w:bookmarkStart w:id="263" w:name="_Toc36846734"/>
      <w:bookmarkStart w:id="264" w:name="_Toc36939387"/>
      <w:bookmarkStart w:id="265" w:name="_Toc37082367"/>
      <w:bookmarkStart w:id="266" w:name="_Toc46480996"/>
      <w:bookmarkStart w:id="267" w:name="_Toc46482230"/>
      <w:bookmarkStart w:id="268" w:name="_Toc46483464"/>
      <w:bookmarkStart w:id="269" w:name="_Toc100825479"/>
      <w:r w:rsidRPr="00DE01F1">
        <w:rPr>
          <w:rFonts w:eastAsia="Malgun Gothic"/>
        </w:rPr>
        <w:t>–</w:t>
      </w:r>
      <w:r w:rsidRPr="00DE01F1">
        <w:rPr>
          <w:rFonts w:eastAsia="Malgun Gothic"/>
        </w:rPr>
        <w:tab/>
      </w:r>
      <w:r w:rsidRPr="00DE01F1">
        <w:rPr>
          <w:rFonts w:eastAsia="Malgun Gothic"/>
          <w:i/>
          <w:noProof/>
          <w:lang w:eastAsia="ko-KR"/>
        </w:rPr>
        <w:t>UEInformationResponse</w:t>
      </w:r>
      <w:bookmarkEnd w:id="258"/>
      <w:bookmarkEnd w:id="259"/>
      <w:bookmarkEnd w:id="260"/>
      <w:bookmarkEnd w:id="261"/>
      <w:bookmarkEnd w:id="262"/>
      <w:bookmarkEnd w:id="263"/>
      <w:bookmarkEnd w:id="264"/>
      <w:bookmarkEnd w:id="265"/>
      <w:bookmarkEnd w:id="266"/>
      <w:bookmarkEnd w:id="267"/>
      <w:bookmarkEnd w:id="268"/>
      <w:bookmarkEnd w:id="269"/>
    </w:p>
    <w:p w14:paraId="07041388" w14:textId="77777777" w:rsidR="0057026D" w:rsidRPr="00DE01F1" w:rsidRDefault="0057026D" w:rsidP="0057026D">
      <w:pPr>
        <w:rPr>
          <w:rFonts w:eastAsia="Malgun Gothic"/>
          <w:lang w:eastAsia="ko-KR"/>
        </w:rPr>
      </w:pPr>
      <w:r w:rsidRPr="00DE01F1">
        <w:rPr>
          <w:rFonts w:eastAsia="Malgun Gothic"/>
          <w:lang w:eastAsia="ko-KR"/>
        </w:rPr>
        <w:t xml:space="preserve">The </w:t>
      </w:r>
      <w:r w:rsidRPr="00DE01F1">
        <w:rPr>
          <w:rFonts w:eastAsia="Malgun Gothic"/>
          <w:i/>
          <w:lang w:eastAsia="ko-KR"/>
        </w:rPr>
        <w:t xml:space="preserve">UEInformationResponse </w:t>
      </w:r>
      <w:r w:rsidRPr="00DE01F1">
        <w:rPr>
          <w:rFonts w:eastAsia="Malgun Gothic"/>
          <w:lang w:eastAsia="ko-KR"/>
        </w:rPr>
        <w:t>message is used by the UE to transfer the information requested by the E-UTRAN.</w:t>
      </w:r>
    </w:p>
    <w:p w14:paraId="426E0480" w14:textId="77777777" w:rsidR="0057026D" w:rsidRPr="00DE01F1" w:rsidRDefault="0057026D" w:rsidP="0057026D">
      <w:pPr>
        <w:pStyle w:val="B1"/>
        <w:rPr>
          <w:rFonts w:eastAsia="Malgun Gothic"/>
        </w:rPr>
      </w:pPr>
      <w:r w:rsidRPr="00DE01F1">
        <w:rPr>
          <w:rFonts w:eastAsia="Malgun Gothic"/>
        </w:rPr>
        <w:t>Signalling radio bearer: SRB1 or SRB2 (when logged measurement information is included)</w:t>
      </w:r>
    </w:p>
    <w:p w14:paraId="11AF6FE7" w14:textId="77777777" w:rsidR="0057026D" w:rsidRPr="00DE01F1" w:rsidRDefault="0057026D" w:rsidP="0057026D">
      <w:pPr>
        <w:pStyle w:val="B1"/>
        <w:rPr>
          <w:rFonts w:eastAsia="Malgun Gothic"/>
        </w:rPr>
      </w:pPr>
      <w:r w:rsidRPr="00DE01F1">
        <w:rPr>
          <w:rFonts w:eastAsia="Malgun Gothic"/>
        </w:rPr>
        <w:t>RLC-SAP: AM</w:t>
      </w:r>
    </w:p>
    <w:p w14:paraId="1264BCC0" w14:textId="77777777" w:rsidR="0057026D" w:rsidRPr="00DE01F1" w:rsidRDefault="0057026D" w:rsidP="0057026D">
      <w:pPr>
        <w:pStyle w:val="B1"/>
        <w:rPr>
          <w:rFonts w:eastAsia="Malgun Gothic"/>
        </w:rPr>
      </w:pPr>
      <w:r w:rsidRPr="00DE01F1">
        <w:rPr>
          <w:rFonts w:eastAsia="Malgun Gothic"/>
        </w:rPr>
        <w:t>Logical channel: DCCH</w:t>
      </w:r>
    </w:p>
    <w:p w14:paraId="3DA9BE55" w14:textId="77777777" w:rsidR="0057026D" w:rsidRPr="00DE01F1" w:rsidRDefault="0057026D" w:rsidP="0057026D">
      <w:pPr>
        <w:pStyle w:val="B1"/>
        <w:rPr>
          <w:rFonts w:eastAsia="Malgun Gothic"/>
        </w:rPr>
      </w:pPr>
      <w:r w:rsidRPr="00DE01F1">
        <w:rPr>
          <w:rFonts w:eastAsia="Malgun Gothic"/>
        </w:rPr>
        <w:t>Direction: UE to E-UTRAN</w:t>
      </w:r>
    </w:p>
    <w:p w14:paraId="33F79FA4" w14:textId="77777777" w:rsidR="0057026D" w:rsidRPr="00DE01F1" w:rsidRDefault="0057026D" w:rsidP="0057026D">
      <w:pPr>
        <w:pStyle w:val="TH"/>
        <w:rPr>
          <w:rFonts w:eastAsia="Malgun Gothic"/>
          <w:bCs/>
          <w:i/>
          <w:iCs/>
        </w:rPr>
      </w:pPr>
      <w:r w:rsidRPr="00DE01F1">
        <w:rPr>
          <w:rFonts w:eastAsia="Malgun Gothic"/>
          <w:bCs/>
          <w:i/>
          <w:iCs/>
          <w:noProof/>
          <w:lang w:eastAsia="ko-KR"/>
        </w:rPr>
        <w:t>UEInformationResponse</w:t>
      </w:r>
      <w:r w:rsidRPr="00DE01F1">
        <w:rPr>
          <w:rFonts w:eastAsia="Malgun Gothic"/>
          <w:bCs/>
          <w:i/>
          <w:iCs/>
          <w:noProof/>
        </w:rPr>
        <w:t xml:space="preserve"> message</w:t>
      </w:r>
    </w:p>
    <w:p w14:paraId="3DB42B79" w14:textId="77777777" w:rsidR="0057026D" w:rsidRPr="00DE01F1" w:rsidRDefault="0057026D" w:rsidP="0057026D">
      <w:pPr>
        <w:pStyle w:val="PL"/>
        <w:shd w:val="clear" w:color="auto" w:fill="E6E6E6"/>
      </w:pPr>
      <w:r w:rsidRPr="00DE01F1">
        <w:t>-- ASN1START</w:t>
      </w:r>
    </w:p>
    <w:p w14:paraId="43F49314" w14:textId="77777777" w:rsidR="0057026D" w:rsidRPr="00DE01F1" w:rsidRDefault="0057026D" w:rsidP="0057026D">
      <w:pPr>
        <w:pStyle w:val="PL"/>
        <w:shd w:val="clear" w:color="auto" w:fill="E6E6E6"/>
      </w:pPr>
    </w:p>
    <w:p w14:paraId="18BB431B" w14:textId="77777777" w:rsidR="0057026D" w:rsidRPr="00DE01F1" w:rsidRDefault="0057026D" w:rsidP="0057026D">
      <w:pPr>
        <w:pStyle w:val="PL"/>
        <w:shd w:val="clear" w:color="auto" w:fill="E6E6E6"/>
      </w:pPr>
      <w:r w:rsidRPr="00DE01F1">
        <w:t>UEInformationResponse-r9</w:t>
      </w:r>
      <w:r w:rsidRPr="00DE01F1">
        <w:tab/>
        <w:t>::=</w:t>
      </w:r>
      <w:r w:rsidRPr="00DE01F1">
        <w:tab/>
      </w:r>
      <w:r w:rsidRPr="00DE01F1">
        <w:tab/>
        <w:t>SEQUENCE {</w:t>
      </w:r>
    </w:p>
    <w:p w14:paraId="630A184E" w14:textId="77777777" w:rsidR="0057026D" w:rsidRPr="00DE01F1" w:rsidRDefault="0057026D" w:rsidP="0057026D">
      <w:pPr>
        <w:pStyle w:val="PL"/>
        <w:shd w:val="clear" w:color="auto" w:fill="E6E6E6"/>
      </w:pPr>
      <w:r w:rsidRPr="00DE01F1">
        <w:tab/>
        <w:t>rrc-TransactionIdentifier</w:t>
      </w:r>
      <w:r w:rsidRPr="00DE01F1">
        <w:tab/>
      </w:r>
      <w:r w:rsidRPr="00DE01F1">
        <w:tab/>
      </w:r>
      <w:r w:rsidRPr="00DE01F1">
        <w:tab/>
        <w:t>RRC-TransactionIdentifier,</w:t>
      </w:r>
    </w:p>
    <w:p w14:paraId="15535CB4"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3A181C3D" w14:textId="77777777" w:rsidR="0057026D" w:rsidRPr="00DE01F1" w:rsidRDefault="0057026D" w:rsidP="0057026D">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r>
      <w:r w:rsidRPr="00DE01F1">
        <w:tab/>
        <w:t>CHOICE {</w:t>
      </w:r>
    </w:p>
    <w:p w14:paraId="4A002880" w14:textId="77777777" w:rsidR="0057026D" w:rsidRPr="00DE01F1" w:rsidRDefault="0057026D" w:rsidP="0057026D">
      <w:pPr>
        <w:pStyle w:val="PL"/>
        <w:shd w:val="clear" w:color="auto" w:fill="E6E6E6"/>
      </w:pPr>
      <w:r w:rsidRPr="00DE01F1">
        <w:tab/>
      </w:r>
      <w:r w:rsidRPr="00DE01F1">
        <w:tab/>
      </w:r>
      <w:r w:rsidRPr="00DE01F1">
        <w:tab/>
        <w:t>ueInformationResponse-r9</w:t>
      </w:r>
      <w:r w:rsidRPr="00DE01F1">
        <w:tab/>
      </w:r>
      <w:r w:rsidRPr="00DE01F1">
        <w:tab/>
      </w:r>
      <w:r w:rsidRPr="00DE01F1">
        <w:tab/>
        <w:t>UEInformationResponse-r9-IEs,</w:t>
      </w:r>
    </w:p>
    <w:p w14:paraId="031E9643" w14:textId="77777777" w:rsidR="0057026D" w:rsidRPr="00DE01F1" w:rsidRDefault="0057026D" w:rsidP="0057026D">
      <w:pPr>
        <w:pStyle w:val="PL"/>
        <w:shd w:val="clear" w:color="auto" w:fill="E6E6E6"/>
      </w:pPr>
      <w:r w:rsidRPr="00DE01F1">
        <w:tab/>
      </w:r>
      <w:r w:rsidRPr="00DE01F1">
        <w:tab/>
      </w:r>
      <w:r w:rsidRPr="00DE01F1">
        <w:tab/>
        <w:t>spare3 NULL, spare2 NULL, spare1 NULL</w:t>
      </w:r>
    </w:p>
    <w:p w14:paraId="4777410F" w14:textId="77777777" w:rsidR="0057026D" w:rsidRPr="00DE01F1" w:rsidRDefault="0057026D" w:rsidP="0057026D">
      <w:pPr>
        <w:pStyle w:val="PL"/>
        <w:shd w:val="clear" w:color="auto" w:fill="E6E6E6"/>
      </w:pPr>
      <w:r w:rsidRPr="00DE01F1">
        <w:tab/>
      </w:r>
      <w:r w:rsidRPr="00DE01F1">
        <w:tab/>
        <w:t>},</w:t>
      </w:r>
    </w:p>
    <w:p w14:paraId="4507C98C"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56CBDC52" w14:textId="77777777" w:rsidR="0057026D" w:rsidRPr="00DE01F1" w:rsidRDefault="0057026D" w:rsidP="0057026D">
      <w:pPr>
        <w:pStyle w:val="PL"/>
        <w:shd w:val="clear" w:color="auto" w:fill="E6E6E6"/>
      </w:pPr>
      <w:r w:rsidRPr="00DE01F1">
        <w:tab/>
        <w:t>}</w:t>
      </w:r>
    </w:p>
    <w:p w14:paraId="65D0152C" w14:textId="77777777" w:rsidR="0057026D" w:rsidRPr="00DE01F1" w:rsidRDefault="0057026D" w:rsidP="0057026D">
      <w:pPr>
        <w:pStyle w:val="PL"/>
        <w:shd w:val="clear" w:color="auto" w:fill="E6E6E6"/>
      </w:pPr>
      <w:r w:rsidRPr="00DE01F1">
        <w:t>}</w:t>
      </w:r>
    </w:p>
    <w:p w14:paraId="7AC91B96" w14:textId="77777777" w:rsidR="0057026D" w:rsidRPr="00DE01F1" w:rsidRDefault="0057026D" w:rsidP="0057026D">
      <w:pPr>
        <w:pStyle w:val="PL"/>
        <w:shd w:val="clear" w:color="auto" w:fill="E6E6E6"/>
      </w:pPr>
    </w:p>
    <w:p w14:paraId="10344B32" w14:textId="77777777" w:rsidR="0057026D" w:rsidRPr="00DE01F1" w:rsidRDefault="0057026D" w:rsidP="0057026D">
      <w:pPr>
        <w:pStyle w:val="PL"/>
        <w:shd w:val="clear" w:color="auto" w:fill="E6E6E6"/>
      </w:pPr>
      <w:r w:rsidRPr="00DE01F1">
        <w:t>UEInformationResponse-r9-IEs ::=</w:t>
      </w:r>
      <w:r w:rsidRPr="00DE01F1">
        <w:tab/>
      </w:r>
      <w:r w:rsidRPr="00DE01F1">
        <w:tab/>
        <w:t>SEQUENCE {</w:t>
      </w:r>
    </w:p>
    <w:p w14:paraId="413580D3" w14:textId="77777777" w:rsidR="0057026D" w:rsidRPr="00DE01F1" w:rsidRDefault="0057026D" w:rsidP="0057026D">
      <w:pPr>
        <w:pStyle w:val="PL"/>
        <w:shd w:val="clear" w:color="auto" w:fill="E6E6E6"/>
      </w:pPr>
      <w:r w:rsidRPr="00DE01F1">
        <w:tab/>
        <w:t>rach-Report-r9</w:t>
      </w:r>
      <w:r w:rsidRPr="00DE01F1">
        <w:tab/>
      </w:r>
      <w:r w:rsidRPr="00DE01F1">
        <w:tab/>
      </w:r>
      <w:r w:rsidRPr="00DE01F1">
        <w:tab/>
      </w:r>
      <w:r w:rsidRPr="00DE01F1">
        <w:tab/>
      </w:r>
      <w:r w:rsidRPr="00DE01F1">
        <w:tab/>
      </w:r>
      <w:r w:rsidRPr="00DE01F1">
        <w:tab/>
      </w:r>
      <w:r w:rsidRPr="00DE01F1">
        <w:tab/>
        <w:t>RACH-Report-r16</w:t>
      </w:r>
      <w:r w:rsidRPr="00DE01F1">
        <w:tab/>
      </w:r>
      <w:r w:rsidRPr="00DE01F1">
        <w:tab/>
        <w:t>OPTIONAL,</w:t>
      </w:r>
    </w:p>
    <w:p w14:paraId="3C9BF951" w14:textId="77777777" w:rsidR="0057026D" w:rsidRPr="00DE01F1" w:rsidRDefault="0057026D" w:rsidP="0057026D">
      <w:pPr>
        <w:pStyle w:val="PL"/>
        <w:shd w:val="clear" w:color="auto" w:fill="E6E6E6"/>
      </w:pPr>
      <w:r w:rsidRPr="00DE01F1">
        <w:tab/>
        <w:t>rlf-Report-r9</w:t>
      </w:r>
      <w:r w:rsidRPr="00DE01F1">
        <w:tab/>
      </w:r>
      <w:r w:rsidRPr="00DE01F1">
        <w:tab/>
      </w:r>
      <w:r w:rsidRPr="00DE01F1">
        <w:tab/>
      </w:r>
      <w:r w:rsidRPr="00DE01F1">
        <w:tab/>
      </w:r>
      <w:r w:rsidRPr="00DE01F1">
        <w:tab/>
      </w:r>
      <w:r w:rsidRPr="00DE01F1">
        <w:tab/>
      </w:r>
      <w:r w:rsidRPr="00DE01F1">
        <w:tab/>
        <w:t>RLF-Report-r9</w:t>
      </w:r>
      <w:r w:rsidRPr="00DE01F1">
        <w:tab/>
      </w:r>
      <w:r w:rsidRPr="00DE01F1">
        <w:tab/>
      </w:r>
      <w:r w:rsidRPr="00DE01F1">
        <w:tab/>
        <w:t>OPTIONAL,</w:t>
      </w:r>
    </w:p>
    <w:p w14:paraId="46B86A0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r>
      <w:r w:rsidRPr="00DE01F1">
        <w:tab/>
        <w:t>UEInformationResponse-v930-IEs</w:t>
      </w:r>
      <w:r w:rsidRPr="00DE01F1">
        <w:tab/>
      </w:r>
      <w:r w:rsidRPr="00DE01F1">
        <w:tab/>
      </w:r>
      <w:r w:rsidRPr="00DE01F1">
        <w:tab/>
        <w:t>OPTIONAL</w:t>
      </w:r>
    </w:p>
    <w:p w14:paraId="2BC83A9A" w14:textId="77777777" w:rsidR="0057026D" w:rsidRPr="00DE01F1" w:rsidRDefault="0057026D" w:rsidP="0057026D">
      <w:pPr>
        <w:pStyle w:val="PL"/>
        <w:shd w:val="clear" w:color="auto" w:fill="E6E6E6"/>
      </w:pPr>
      <w:r w:rsidRPr="00DE01F1">
        <w:t>}</w:t>
      </w:r>
    </w:p>
    <w:p w14:paraId="3B7CF84B" w14:textId="77777777" w:rsidR="0057026D" w:rsidRPr="00DE01F1" w:rsidRDefault="0057026D" w:rsidP="0057026D">
      <w:pPr>
        <w:pStyle w:val="PL"/>
        <w:shd w:val="clear" w:color="auto" w:fill="E6E6E6"/>
      </w:pPr>
    </w:p>
    <w:p w14:paraId="444E20A0" w14:textId="77777777" w:rsidR="0057026D" w:rsidRPr="00DE01F1" w:rsidRDefault="0057026D" w:rsidP="0057026D">
      <w:pPr>
        <w:pStyle w:val="PL"/>
        <w:shd w:val="clear" w:color="auto" w:fill="E6E6E6"/>
      </w:pPr>
      <w:r w:rsidRPr="00DE01F1">
        <w:t>-- Late non critical extensions</w:t>
      </w:r>
    </w:p>
    <w:p w14:paraId="044669A1" w14:textId="77777777" w:rsidR="0057026D" w:rsidRPr="00DE01F1" w:rsidRDefault="0057026D" w:rsidP="0057026D">
      <w:pPr>
        <w:pStyle w:val="PL"/>
        <w:shd w:val="clear" w:color="auto" w:fill="E6E6E6"/>
      </w:pPr>
      <w:r w:rsidRPr="00DE01F1">
        <w:t>UEInformationResponse-v9e0-IEs ::= SEQUENCE {</w:t>
      </w:r>
    </w:p>
    <w:p w14:paraId="1C4EEE40" w14:textId="77777777" w:rsidR="0057026D" w:rsidRPr="00DE01F1" w:rsidRDefault="0057026D" w:rsidP="0057026D">
      <w:pPr>
        <w:pStyle w:val="PL"/>
        <w:shd w:val="clear" w:color="auto" w:fill="E6E6E6"/>
      </w:pPr>
      <w:r w:rsidRPr="00DE01F1">
        <w:tab/>
        <w:t>rlf-Report-v9e0</w:t>
      </w:r>
      <w:r w:rsidRPr="00DE01F1">
        <w:tab/>
      </w:r>
      <w:r w:rsidRPr="00DE01F1">
        <w:tab/>
      </w:r>
      <w:r w:rsidRPr="00DE01F1">
        <w:tab/>
      </w:r>
      <w:r w:rsidRPr="00DE01F1">
        <w:tab/>
      </w:r>
      <w:r w:rsidRPr="00DE01F1">
        <w:tab/>
      </w:r>
      <w:r w:rsidRPr="00DE01F1">
        <w:tab/>
        <w:t>RLF-Report-v9e0</w:t>
      </w:r>
      <w:r w:rsidRPr="00DE01F1">
        <w:tab/>
      </w:r>
      <w:r w:rsidRPr="00DE01F1">
        <w:tab/>
      </w:r>
      <w:r w:rsidRPr="00DE01F1">
        <w:tab/>
      </w:r>
      <w:r w:rsidRPr="00DE01F1">
        <w:tab/>
      </w:r>
      <w:r w:rsidRPr="00DE01F1">
        <w:tab/>
        <w:t>OPTIONAL,</w:t>
      </w:r>
    </w:p>
    <w:p w14:paraId="1B16DFE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57983B71" w14:textId="77777777" w:rsidR="0057026D" w:rsidRPr="00DE01F1" w:rsidRDefault="0057026D" w:rsidP="0057026D">
      <w:pPr>
        <w:pStyle w:val="PL"/>
        <w:shd w:val="clear" w:color="auto" w:fill="E6E6E6"/>
      </w:pPr>
      <w:r w:rsidRPr="00DE01F1">
        <w:t>}</w:t>
      </w:r>
    </w:p>
    <w:p w14:paraId="062D436F" w14:textId="77777777" w:rsidR="0057026D" w:rsidRPr="00DE01F1" w:rsidRDefault="0057026D" w:rsidP="0057026D">
      <w:pPr>
        <w:pStyle w:val="PL"/>
        <w:shd w:val="clear" w:color="auto" w:fill="E6E6E6"/>
      </w:pPr>
    </w:p>
    <w:p w14:paraId="1180A396" w14:textId="77777777" w:rsidR="0057026D" w:rsidRPr="00DE01F1" w:rsidRDefault="0057026D" w:rsidP="0057026D">
      <w:pPr>
        <w:pStyle w:val="PL"/>
        <w:shd w:val="clear" w:color="auto" w:fill="E6E6E6"/>
      </w:pPr>
      <w:r w:rsidRPr="00DE01F1">
        <w:t>-- Regular non critical extensions</w:t>
      </w:r>
    </w:p>
    <w:p w14:paraId="0F10760E" w14:textId="77777777" w:rsidR="0057026D" w:rsidRPr="00DE01F1" w:rsidRDefault="0057026D" w:rsidP="0057026D">
      <w:pPr>
        <w:pStyle w:val="PL"/>
        <w:shd w:val="clear" w:color="auto" w:fill="E6E6E6"/>
      </w:pPr>
      <w:r w:rsidRPr="00DE01F1">
        <w:t>UEInformationResponse-v930-IEs ::=</w:t>
      </w:r>
      <w:r w:rsidRPr="00DE01F1">
        <w:tab/>
        <w:t>SEQUENCE {</w:t>
      </w:r>
    </w:p>
    <w:p w14:paraId="058DB248" w14:textId="77777777" w:rsidR="0057026D" w:rsidRPr="00DE01F1" w:rsidRDefault="0057026D" w:rsidP="0057026D">
      <w:pPr>
        <w:pStyle w:val="PL"/>
        <w:shd w:val="clear" w:color="auto" w:fill="E6E6E6"/>
      </w:pPr>
      <w:r w:rsidRPr="00DE01F1">
        <w:tab/>
        <w:t>lateNonCriticalExtension</w:t>
      </w:r>
      <w:r w:rsidRPr="00DE01F1">
        <w:tab/>
      </w:r>
      <w:r w:rsidRPr="00DE01F1">
        <w:tab/>
      </w:r>
      <w:r w:rsidRPr="00DE01F1">
        <w:tab/>
        <w:t>OCTET STRING (CONTAINING UEInformationResponse-v9e0-IEs)</w:t>
      </w:r>
      <w:r w:rsidRPr="00DE01F1">
        <w:tab/>
        <w:t>OPTIONAL,</w:t>
      </w:r>
    </w:p>
    <w:p w14:paraId="27FD3AA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UEInformationResponse-v1020-IEs</w:t>
      </w:r>
      <w:r w:rsidRPr="00DE01F1">
        <w:tab/>
      </w:r>
      <w:r w:rsidRPr="00DE01F1">
        <w:tab/>
        <w:t>OPTIONAL</w:t>
      </w:r>
    </w:p>
    <w:p w14:paraId="38C062AD" w14:textId="77777777" w:rsidR="0057026D" w:rsidRPr="00DE01F1" w:rsidRDefault="0057026D" w:rsidP="0057026D">
      <w:pPr>
        <w:pStyle w:val="PL"/>
        <w:shd w:val="clear" w:color="auto" w:fill="E6E6E6"/>
      </w:pPr>
      <w:r w:rsidRPr="00DE01F1">
        <w:t>}</w:t>
      </w:r>
    </w:p>
    <w:p w14:paraId="4796554C" w14:textId="77777777" w:rsidR="0057026D" w:rsidRPr="00DE01F1" w:rsidRDefault="0057026D" w:rsidP="0057026D">
      <w:pPr>
        <w:pStyle w:val="PL"/>
        <w:shd w:val="clear" w:color="auto" w:fill="E6E6E6"/>
      </w:pPr>
    </w:p>
    <w:p w14:paraId="6D532544" w14:textId="77777777" w:rsidR="0057026D" w:rsidRPr="00DE01F1" w:rsidRDefault="0057026D" w:rsidP="0057026D">
      <w:pPr>
        <w:pStyle w:val="PL"/>
        <w:shd w:val="clear" w:color="auto" w:fill="E6E6E6"/>
      </w:pPr>
      <w:r w:rsidRPr="00DE01F1">
        <w:t>UEInformationResponse-v1020-IEs ::= SEQUENCE {</w:t>
      </w:r>
    </w:p>
    <w:p w14:paraId="29C987AF" w14:textId="77777777" w:rsidR="0057026D" w:rsidRPr="00DE01F1" w:rsidRDefault="0057026D" w:rsidP="0057026D">
      <w:pPr>
        <w:pStyle w:val="PL"/>
        <w:shd w:val="clear" w:color="auto" w:fill="E6E6E6"/>
      </w:pPr>
      <w:r w:rsidRPr="00DE01F1">
        <w:tab/>
        <w:t>logMeasReport-r10</w:t>
      </w:r>
      <w:r w:rsidRPr="00DE01F1">
        <w:tab/>
      </w:r>
      <w:r w:rsidRPr="00DE01F1">
        <w:tab/>
      </w:r>
      <w:r w:rsidRPr="00DE01F1">
        <w:tab/>
      </w:r>
      <w:r w:rsidRPr="00DE01F1">
        <w:tab/>
      </w:r>
      <w:r w:rsidRPr="00DE01F1">
        <w:tab/>
        <w:t>LogMeasReport-r10</w:t>
      </w:r>
      <w:r w:rsidRPr="00DE01F1">
        <w:tab/>
      </w:r>
      <w:r w:rsidRPr="00DE01F1">
        <w:tab/>
      </w:r>
      <w:r w:rsidRPr="00DE01F1">
        <w:tab/>
      </w:r>
      <w:r w:rsidRPr="00DE01F1">
        <w:tab/>
      </w:r>
      <w:r w:rsidRPr="00DE01F1">
        <w:tab/>
        <w:t>OPTIONAL,</w:t>
      </w:r>
    </w:p>
    <w:p w14:paraId="3367004B"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UEInformationResponse-v1130-IEs</w:t>
      </w:r>
      <w:r w:rsidRPr="00DE01F1">
        <w:tab/>
      </w:r>
      <w:r w:rsidRPr="00DE01F1">
        <w:tab/>
        <w:t>OPTIONAL</w:t>
      </w:r>
    </w:p>
    <w:p w14:paraId="11830E2C" w14:textId="77777777" w:rsidR="0057026D" w:rsidRPr="00DE01F1" w:rsidRDefault="0057026D" w:rsidP="0057026D">
      <w:pPr>
        <w:pStyle w:val="PL"/>
        <w:shd w:val="clear" w:color="auto" w:fill="E6E6E6"/>
      </w:pPr>
      <w:r w:rsidRPr="00DE01F1">
        <w:t>}</w:t>
      </w:r>
    </w:p>
    <w:p w14:paraId="6BC3680D" w14:textId="77777777" w:rsidR="0057026D" w:rsidRPr="00DE01F1" w:rsidRDefault="0057026D" w:rsidP="0057026D">
      <w:pPr>
        <w:pStyle w:val="PL"/>
        <w:shd w:val="clear" w:color="auto" w:fill="E6E6E6"/>
      </w:pPr>
    </w:p>
    <w:p w14:paraId="427BB229" w14:textId="77777777" w:rsidR="0057026D" w:rsidRPr="00DE01F1" w:rsidRDefault="0057026D" w:rsidP="0057026D">
      <w:pPr>
        <w:pStyle w:val="PL"/>
        <w:shd w:val="clear" w:color="auto" w:fill="E6E6E6"/>
      </w:pPr>
      <w:r w:rsidRPr="00DE01F1">
        <w:t>UEInformationResponse-v1130-IEs ::= SEQUENCE {</w:t>
      </w:r>
    </w:p>
    <w:p w14:paraId="1E6E970E" w14:textId="77777777" w:rsidR="0057026D" w:rsidRPr="00DE01F1" w:rsidRDefault="0057026D" w:rsidP="0057026D">
      <w:pPr>
        <w:pStyle w:val="PL"/>
        <w:shd w:val="clear" w:color="auto" w:fill="E6E6E6"/>
      </w:pPr>
      <w:r w:rsidRPr="00DE01F1">
        <w:tab/>
        <w:t>connEstFailReport-r11</w:t>
      </w:r>
      <w:r w:rsidRPr="00DE01F1">
        <w:tab/>
      </w:r>
      <w:r w:rsidRPr="00DE01F1">
        <w:tab/>
      </w:r>
      <w:r w:rsidRPr="00DE01F1">
        <w:tab/>
      </w:r>
      <w:r w:rsidRPr="00DE01F1">
        <w:tab/>
        <w:t>ConnEstFailReport-r11</w:t>
      </w:r>
      <w:r w:rsidRPr="00DE01F1">
        <w:tab/>
      </w:r>
      <w:r w:rsidRPr="00DE01F1">
        <w:tab/>
      </w:r>
      <w:r w:rsidRPr="00DE01F1">
        <w:tab/>
      </w:r>
      <w:r w:rsidRPr="00DE01F1">
        <w:tab/>
        <w:t>OPTIONAL,</w:t>
      </w:r>
    </w:p>
    <w:p w14:paraId="13A5A47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UEInformationResponse-v1250-IEs</w:t>
      </w:r>
      <w:r w:rsidRPr="00DE01F1">
        <w:tab/>
      </w:r>
      <w:r w:rsidRPr="00DE01F1">
        <w:tab/>
        <w:t>OPTIONAL</w:t>
      </w:r>
    </w:p>
    <w:p w14:paraId="54A43649" w14:textId="77777777" w:rsidR="0057026D" w:rsidRPr="00DE01F1" w:rsidRDefault="0057026D" w:rsidP="0057026D">
      <w:pPr>
        <w:pStyle w:val="PL"/>
        <w:shd w:val="clear" w:color="auto" w:fill="E6E6E6"/>
      </w:pPr>
      <w:r w:rsidRPr="00DE01F1">
        <w:t>}</w:t>
      </w:r>
    </w:p>
    <w:p w14:paraId="3AC3776B" w14:textId="77777777" w:rsidR="0057026D" w:rsidRPr="00DE01F1" w:rsidRDefault="0057026D" w:rsidP="0057026D">
      <w:pPr>
        <w:pStyle w:val="PL"/>
        <w:shd w:val="clear" w:color="auto" w:fill="E6E6E6"/>
      </w:pPr>
    </w:p>
    <w:p w14:paraId="77C92919" w14:textId="77777777" w:rsidR="0057026D" w:rsidRPr="00DE01F1" w:rsidRDefault="0057026D" w:rsidP="0057026D">
      <w:pPr>
        <w:pStyle w:val="PL"/>
        <w:shd w:val="clear" w:color="auto" w:fill="E6E6E6"/>
      </w:pPr>
      <w:r w:rsidRPr="00DE01F1">
        <w:t>UEInformationResponse-v1250-IEs ::= SEQUENCE {</w:t>
      </w:r>
    </w:p>
    <w:p w14:paraId="7B3A8D21" w14:textId="77777777" w:rsidR="0057026D" w:rsidRPr="00DE01F1" w:rsidRDefault="0057026D" w:rsidP="0057026D">
      <w:pPr>
        <w:pStyle w:val="PL"/>
        <w:shd w:val="clear" w:color="auto" w:fill="E6E6E6"/>
      </w:pPr>
      <w:r w:rsidRPr="00DE01F1">
        <w:tab/>
        <w:t>mobilityHistoryReport-r12</w:t>
      </w:r>
      <w:r w:rsidRPr="00DE01F1">
        <w:tab/>
      </w:r>
      <w:r w:rsidRPr="00DE01F1">
        <w:tab/>
      </w:r>
      <w:r w:rsidRPr="00DE01F1">
        <w:tab/>
        <w:t>MobilityHistoryReport-r12</w:t>
      </w:r>
      <w:r w:rsidRPr="00DE01F1">
        <w:tab/>
      </w:r>
      <w:r w:rsidRPr="00DE01F1">
        <w:tab/>
      </w:r>
      <w:r w:rsidRPr="00DE01F1">
        <w:tab/>
        <w:t>OPTIONAL,</w:t>
      </w:r>
    </w:p>
    <w:p w14:paraId="10451E4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UEInformationResponse-v1530-IEs</w:t>
      </w:r>
      <w:r w:rsidRPr="00DE01F1">
        <w:tab/>
      </w:r>
      <w:r w:rsidRPr="00DE01F1">
        <w:tab/>
        <w:t>OPTIONAL</w:t>
      </w:r>
    </w:p>
    <w:p w14:paraId="46A85ECB" w14:textId="77777777" w:rsidR="0057026D" w:rsidRPr="00DE01F1" w:rsidRDefault="0057026D" w:rsidP="0057026D">
      <w:pPr>
        <w:pStyle w:val="PL"/>
        <w:shd w:val="clear" w:color="auto" w:fill="E6E6E6"/>
      </w:pPr>
      <w:r w:rsidRPr="00DE01F1">
        <w:t>}</w:t>
      </w:r>
    </w:p>
    <w:p w14:paraId="44495E06" w14:textId="77777777" w:rsidR="0057026D" w:rsidRPr="00DE01F1" w:rsidRDefault="0057026D" w:rsidP="0057026D">
      <w:pPr>
        <w:pStyle w:val="PL"/>
        <w:shd w:val="clear" w:color="auto" w:fill="E6E6E6"/>
      </w:pPr>
    </w:p>
    <w:p w14:paraId="4DA8E292" w14:textId="77777777" w:rsidR="0057026D" w:rsidRPr="00DE01F1" w:rsidRDefault="0057026D" w:rsidP="0057026D">
      <w:pPr>
        <w:pStyle w:val="PL"/>
        <w:shd w:val="clear" w:color="auto" w:fill="E6E6E6"/>
      </w:pPr>
      <w:r w:rsidRPr="00DE01F1">
        <w:t>UEInformationResponse-v1530-IEs ::= SEQUENCE {</w:t>
      </w:r>
    </w:p>
    <w:p w14:paraId="6308E56F" w14:textId="77777777" w:rsidR="0057026D" w:rsidRPr="00DE01F1" w:rsidRDefault="0057026D" w:rsidP="0057026D">
      <w:pPr>
        <w:pStyle w:val="PL"/>
        <w:shd w:val="clear" w:color="auto" w:fill="E6E6E6"/>
      </w:pPr>
      <w:r w:rsidRPr="00DE01F1">
        <w:tab/>
        <w:t>measResultListIdle-r15</w:t>
      </w:r>
      <w:r w:rsidRPr="00DE01F1">
        <w:tab/>
      </w:r>
      <w:r w:rsidRPr="00DE01F1">
        <w:tab/>
      </w:r>
      <w:r w:rsidRPr="00DE01F1">
        <w:tab/>
      </w:r>
      <w:r w:rsidRPr="00DE01F1">
        <w:tab/>
        <w:t>MeasResultListIdle-r15</w:t>
      </w:r>
      <w:r w:rsidRPr="00DE01F1">
        <w:tab/>
      </w:r>
      <w:r w:rsidRPr="00DE01F1">
        <w:tab/>
      </w:r>
      <w:r w:rsidRPr="00DE01F1">
        <w:tab/>
        <w:t>OPTIONAL,</w:t>
      </w:r>
    </w:p>
    <w:p w14:paraId="6756D0D4" w14:textId="77777777" w:rsidR="0057026D" w:rsidRPr="00DE01F1" w:rsidRDefault="0057026D" w:rsidP="0057026D">
      <w:pPr>
        <w:pStyle w:val="PL"/>
        <w:shd w:val="clear" w:color="auto" w:fill="E6E6E6"/>
      </w:pPr>
      <w:r w:rsidRPr="00DE01F1">
        <w:tab/>
        <w:t>flightPathInfoReport-r15</w:t>
      </w:r>
      <w:r w:rsidRPr="00DE01F1">
        <w:tab/>
      </w:r>
      <w:r w:rsidRPr="00DE01F1">
        <w:tab/>
      </w:r>
      <w:r w:rsidRPr="00DE01F1">
        <w:tab/>
        <w:t>FlightPathInfoReport-r15</w:t>
      </w:r>
      <w:r w:rsidRPr="00DE01F1">
        <w:tab/>
      </w:r>
      <w:r w:rsidRPr="00DE01F1">
        <w:tab/>
        <w:t>OPTIONAL,</w:t>
      </w:r>
    </w:p>
    <w:p w14:paraId="08963860"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UEInformationResponse-v1610-IEs</w:t>
      </w:r>
      <w:r w:rsidRPr="00DE01F1">
        <w:tab/>
      </w:r>
      <w:r w:rsidRPr="00DE01F1">
        <w:tab/>
        <w:t>OPTIONAL</w:t>
      </w:r>
    </w:p>
    <w:p w14:paraId="05FD68CF" w14:textId="77777777" w:rsidR="0057026D" w:rsidRPr="00DE01F1" w:rsidRDefault="0057026D" w:rsidP="0057026D">
      <w:pPr>
        <w:pStyle w:val="PL"/>
        <w:shd w:val="clear" w:color="auto" w:fill="E6E6E6"/>
      </w:pPr>
      <w:r w:rsidRPr="00DE01F1">
        <w:t>}</w:t>
      </w:r>
    </w:p>
    <w:p w14:paraId="65AA8DEF" w14:textId="77777777" w:rsidR="0057026D" w:rsidRPr="00DE01F1" w:rsidRDefault="0057026D" w:rsidP="0057026D">
      <w:pPr>
        <w:pStyle w:val="PL"/>
        <w:shd w:val="clear" w:color="auto" w:fill="E6E6E6"/>
      </w:pPr>
    </w:p>
    <w:p w14:paraId="5B1407A1" w14:textId="77777777" w:rsidR="0057026D" w:rsidRPr="00DE01F1" w:rsidRDefault="0057026D" w:rsidP="0057026D">
      <w:pPr>
        <w:pStyle w:val="PL"/>
        <w:shd w:val="clear" w:color="auto" w:fill="E6E6E6"/>
      </w:pPr>
      <w:r w:rsidRPr="00DE01F1">
        <w:t>UEInformationResponse-v1610-IEs ::= SEQUENCE {</w:t>
      </w:r>
    </w:p>
    <w:p w14:paraId="2A75845B" w14:textId="77777777" w:rsidR="0057026D" w:rsidRPr="00DE01F1" w:rsidRDefault="0057026D" w:rsidP="0057026D">
      <w:pPr>
        <w:pStyle w:val="PL"/>
        <w:shd w:val="clear" w:color="auto" w:fill="E6E6E6"/>
        <w:rPr>
          <w:szCs w:val="16"/>
        </w:rPr>
      </w:pPr>
      <w:r w:rsidRPr="00DE01F1">
        <w:tab/>
      </w:r>
      <w:r w:rsidRPr="00DE01F1">
        <w:rPr>
          <w:szCs w:val="16"/>
        </w:rPr>
        <w:t>rach-Report-v1610</w:t>
      </w:r>
      <w:r w:rsidRPr="00DE01F1">
        <w:rPr>
          <w:szCs w:val="16"/>
        </w:rPr>
        <w:tab/>
      </w:r>
      <w:r w:rsidRPr="00DE01F1">
        <w:rPr>
          <w:szCs w:val="16"/>
        </w:rPr>
        <w:tab/>
      </w:r>
      <w:r w:rsidRPr="00DE01F1">
        <w:rPr>
          <w:szCs w:val="16"/>
        </w:rPr>
        <w:tab/>
      </w:r>
      <w:r w:rsidRPr="00DE01F1">
        <w:rPr>
          <w:szCs w:val="16"/>
        </w:rPr>
        <w:tab/>
      </w:r>
      <w:r w:rsidRPr="00DE01F1">
        <w:rPr>
          <w:szCs w:val="16"/>
        </w:rPr>
        <w:tab/>
        <w:t>RACH-Report-v1610</w:t>
      </w:r>
      <w:r w:rsidRPr="00DE01F1">
        <w:rPr>
          <w:szCs w:val="16"/>
        </w:rPr>
        <w:tab/>
      </w:r>
      <w:r w:rsidRPr="00DE01F1">
        <w:rPr>
          <w:szCs w:val="16"/>
        </w:rPr>
        <w:tab/>
      </w:r>
      <w:r w:rsidRPr="00DE01F1">
        <w:rPr>
          <w:szCs w:val="16"/>
        </w:rPr>
        <w:tab/>
      </w:r>
      <w:r w:rsidRPr="00DE01F1">
        <w:rPr>
          <w:szCs w:val="16"/>
        </w:rPr>
        <w:tab/>
        <w:t>OPTIONAL,</w:t>
      </w:r>
    </w:p>
    <w:p w14:paraId="79635ADE" w14:textId="77777777" w:rsidR="0057026D" w:rsidRPr="00DE01F1" w:rsidRDefault="0057026D" w:rsidP="0057026D">
      <w:pPr>
        <w:pStyle w:val="PL"/>
        <w:shd w:val="clear" w:color="auto" w:fill="E6E6E6"/>
      </w:pPr>
      <w:r w:rsidRPr="00DE01F1">
        <w:tab/>
        <w:t>measResultListExtIdle-r16</w:t>
      </w:r>
      <w:r w:rsidRPr="00DE01F1">
        <w:tab/>
      </w:r>
      <w:r w:rsidRPr="00DE01F1">
        <w:tab/>
      </w:r>
      <w:r w:rsidRPr="00DE01F1">
        <w:tab/>
        <w:t>MeasResultListExtIdle-r16</w:t>
      </w:r>
      <w:r w:rsidRPr="00DE01F1">
        <w:tab/>
      </w:r>
      <w:r w:rsidRPr="00DE01F1">
        <w:tab/>
        <w:t>OPTIONAL,</w:t>
      </w:r>
    </w:p>
    <w:p w14:paraId="73A1DF3F" w14:textId="77777777" w:rsidR="0057026D" w:rsidRPr="00DE01F1" w:rsidRDefault="0057026D" w:rsidP="0057026D">
      <w:pPr>
        <w:pStyle w:val="PL"/>
        <w:shd w:val="clear" w:color="auto" w:fill="E6E6E6"/>
      </w:pPr>
      <w:r w:rsidRPr="00DE01F1">
        <w:tab/>
        <w:t>measResultListIdleNR-r16</w:t>
      </w:r>
      <w:r w:rsidRPr="00DE01F1">
        <w:tab/>
      </w:r>
      <w:r w:rsidRPr="00DE01F1">
        <w:tab/>
      </w:r>
      <w:r w:rsidRPr="00DE01F1">
        <w:tab/>
        <w:t>MeasResultListIdleNR-r16</w:t>
      </w:r>
      <w:r w:rsidRPr="00DE01F1">
        <w:tab/>
      </w:r>
      <w:r w:rsidRPr="00DE01F1">
        <w:tab/>
        <w:t>OPTIONAL,</w:t>
      </w:r>
    </w:p>
    <w:p w14:paraId="23FE639B" w14:textId="77777777" w:rsidR="0057026D" w:rsidRPr="00DE01F1" w:rsidRDefault="0057026D" w:rsidP="0057026D">
      <w:pPr>
        <w:pStyle w:val="PL"/>
        <w:shd w:val="clear" w:color="auto" w:fill="E6E6E6"/>
      </w:pPr>
      <w:r w:rsidRPr="00DE01F1">
        <w:rPr>
          <w:szCs w:val="16"/>
        </w:rPr>
        <w:tab/>
      </w:r>
      <w:r w:rsidRPr="00DE01F1">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140048D" w14:textId="77777777" w:rsidR="0057026D" w:rsidRPr="00DE01F1" w:rsidRDefault="0057026D" w:rsidP="0057026D">
      <w:pPr>
        <w:pStyle w:val="PL"/>
        <w:shd w:val="clear" w:color="auto" w:fill="E6E6E6"/>
      </w:pPr>
      <w:r w:rsidRPr="00DE01F1">
        <w:t>}</w:t>
      </w:r>
    </w:p>
    <w:p w14:paraId="3FFB8DDC" w14:textId="77777777" w:rsidR="0057026D" w:rsidRPr="00DE01F1" w:rsidRDefault="0057026D" w:rsidP="0057026D">
      <w:pPr>
        <w:pStyle w:val="PL"/>
        <w:shd w:val="clear" w:color="auto" w:fill="E6E6E6"/>
      </w:pPr>
    </w:p>
    <w:p w14:paraId="307DF57C" w14:textId="77777777" w:rsidR="0057026D" w:rsidRPr="00DE01F1" w:rsidRDefault="0057026D" w:rsidP="0057026D">
      <w:pPr>
        <w:pStyle w:val="PL"/>
        <w:shd w:val="clear" w:color="auto" w:fill="E6E6E6"/>
      </w:pPr>
      <w:r w:rsidRPr="00DE01F1">
        <w:t>RACH-Report-r16 ::=</w:t>
      </w:r>
      <w:r w:rsidRPr="00DE01F1">
        <w:tab/>
      </w:r>
      <w:r w:rsidRPr="00DE01F1">
        <w:tab/>
      </w:r>
      <w:r w:rsidRPr="00DE01F1">
        <w:tab/>
      </w:r>
      <w:r w:rsidRPr="00DE01F1">
        <w:tab/>
      </w:r>
      <w:r w:rsidRPr="00DE01F1">
        <w:tab/>
        <w:t>SEQUENCE {</w:t>
      </w:r>
    </w:p>
    <w:p w14:paraId="6B3F513D" w14:textId="77777777" w:rsidR="0057026D" w:rsidRPr="00DE01F1" w:rsidRDefault="0057026D" w:rsidP="0057026D">
      <w:pPr>
        <w:pStyle w:val="PL"/>
        <w:shd w:val="clear" w:color="auto" w:fill="E6E6E6"/>
      </w:pPr>
      <w:r w:rsidRPr="00DE01F1">
        <w:tab/>
        <w:t>numberOfPreamblesSent-r16</w:t>
      </w:r>
      <w:r w:rsidRPr="00DE01F1">
        <w:tab/>
      </w:r>
      <w:r w:rsidRPr="00DE01F1">
        <w:tab/>
      </w:r>
      <w:r w:rsidRPr="00DE01F1">
        <w:tab/>
        <w:t>NumberOfPreamblesSent-r11,</w:t>
      </w:r>
    </w:p>
    <w:p w14:paraId="771C7E07" w14:textId="77777777" w:rsidR="0057026D" w:rsidRPr="00DE01F1" w:rsidRDefault="0057026D" w:rsidP="0057026D">
      <w:pPr>
        <w:pStyle w:val="PL"/>
        <w:shd w:val="clear" w:color="auto" w:fill="E6E6E6"/>
      </w:pPr>
      <w:r w:rsidRPr="00DE01F1">
        <w:tab/>
        <w:t>contentionDetected-r16</w:t>
      </w:r>
      <w:r w:rsidRPr="00DE01F1">
        <w:tab/>
      </w:r>
      <w:r w:rsidRPr="00DE01F1">
        <w:tab/>
      </w:r>
      <w:r w:rsidRPr="00DE01F1">
        <w:tab/>
      </w:r>
      <w:r w:rsidRPr="00DE01F1">
        <w:tab/>
        <w:t>BOOLEAN</w:t>
      </w:r>
    </w:p>
    <w:p w14:paraId="1B1BCFE7" w14:textId="77777777" w:rsidR="0057026D" w:rsidRPr="00DE01F1" w:rsidRDefault="0057026D" w:rsidP="0057026D">
      <w:pPr>
        <w:pStyle w:val="PL"/>
        <w:shd w:val="clear" w:color="auto" w:fill="E6E6E6"/>
      </w:pPr>
      <w:r w:rsidRPr="00DE01F1">
        <w:t>}</w:t>
      </w:r>
    </w:p>
    <w:p w14:paraId="1503800D" w14:textId="77777777" w:rsidR="0057026D" w:rsidRPr="00DE01F1" w:rsidRDefault="0057026D" w:rsidP="0057026D">
      <w:pPr>
        <w:pStyle w:val="PL"/>
        <w:shd w:val="clear" w:color="auto" w:fill="E6E6E6"/>
      </w:pPr>
    </w:p>
    <w:p w14:paraId="42542FDD" w14:textId="77777777" w:rsidR="0057026D" w:rsidRPr="00DE01F1" w:rsidRDefault="0057026D" w:rsidP="0057026D">
      <w:pPr>
        <w:pStyle w:val="PL"/>
        <w:shd w:val="clear" w:color="auto" w:fill="E6E6E6"/>
      </w:pPr>
      <w:r w:rsidRPr="00DE01F1">
        <w:t>RACH-Report-v1610 ::=</w:t>
      </w:r>
      <w:r w:rsidRPr="00DE01F1">
        <w:tab/>
        <w:t>SEQUENCE {</w:t>
      </w:r>
    </w:p>
    <w:p w14:paraId="32BD1384" w14:textId="77777777" w:rsidR="0057026D" w:rsidRPr="00DE01F1" w:rsidRDefault="0057026D" w:rsidP="0057026D">
      <w:pPr>
        <w:pStyle w:val="PL"/>
        <w:shd w:val="clear" w:color="auto" w:fill="E6E6E6"/>
      </w:pPr>
      <w:r w:rsidRPr="00DE01F1">
        <w:tab/>
        <w:t xml:space="preserve">initialCEL-r16 </w:t>
      </w:r>
      <w:r w:rsidRPr="00DE01F1">
        <w:tab/>
      </w:r>
      <w:r w:rsidRPr="00DE01F1">
        <w:tab/>
      </w:r>
      <w:r w:rsidRPr="00DE01F1">
        <w:tab/>
      </w:r>
      <w:r w:rsidRPr="00DE01F1">
        <w:tab/>
      </w:r>
      <w:r w:rsidRPr="00DE01F1">
        <w:tab/>
        <w:t>INTEGER (0..3),</w:t>
      </w:r>
    </w:p>
    <w:p w14:paraId="1AA28DD1" w14:textId="77777777" w:rsidR="0057026D" w:rsidRPr="00DE01F1" w:rsidRDefault="0057026D" w:rsidP="0057026D">
      <w:pPr>
        <w:pStyle w:val="PL"/>
        <w:shd w:val="clear" w:color="auto" w:fill="E6E6E6"/>
      </w:pPr>
      <w:r w:rsidRPr="00DE01F1">
        <w:tab/>
        <w:t>edt-Fallback-r16</w:t>
      </w:r>
      <w:r w:rsidRPr="00DE01F1">
        <w:tab/>
      </w:r>
      <w:r w:rsidRPr="00DE01F1">
        <w:tab/>
      </w:r>
      <w:r w:rsidRPr="00DE01F1">
        <w:tab/>
      </w:r>
      <w:r w:rsidRPr="00DE01F1">
        <w:tab/>
      </w:r>
      <w:r w:rsidRPr="00DE01F1">
        <w:tab/>
        <w:t>BOOLEAN</w:t>
      </w:r>
    </w:p>
    <w:p w14:paraId="69273CC0" w14:textId="77777777" w:rsidR="0057026D" w:rsidRPr="00DE01F1" w:rsidRDefault="0057026D" w:rsidP="0057026D">
      <w:pPr>
        <w:pStyle w:val="PL"/>
        <w:shd w:val="clear" w:color="auto" w:fill="E6E6E6"/>
      </w:pPr>
      <w:r w:rsidRPr="00DE01F1">
        <w:t>}</w:t>
      </w:r>
    </w:p>
    <w:p w14:paraId="215289F0" w14:textId="77777777" w:rsidR="0057026D" w:rsidRPr="00DE01F1" w:rsidRDefault="0057026D" w:rsidP="0057026D">
      <w:pPr>
        <w:pStyle w:val="PL"/>
        <w:shd w:val="clear" w:color="auto" w:fill="E6E6E6"/>
      </w:pPr>
    </w:p>
    <w:p w14:paraId="76827D26" w14:textId="77777777" w:rsidR="0057026D" w:rsidRPr="00DE01F1" w:rsidRDefault="0057026D" w:rsidP="0057026D">
      <w:pPr>
        <w:pStyle w:val="PL"/>
        <w:shd w:val="clear" w:color="auto" w:fill="E6E6E6"/>
      </w:pPr>
      <w:r w:rsidRPr="00DE01F1">
        <w:t>RLF-Report-r9 ::=</w:t>
      </w:r>
      <w:r w:rsidRPr="00DE01F1">
        <w:tab/>
      </w:r>
      <w:r w:rsidRPr="00DE01F1">
        <w:tab/>
      </w:r>
      <w:r w:rsidRPr="00DE01F1">
        <w:tab/>
      </w:r>
      <w:r w:rsidRPr="00DE01F1">
        <w:tab/>
      </w:r>
      <w:r w:rsidRPr="00DE01F1">
        <w:tab/>
        <w:t>SEQUENCE {</w:t>
      </w:r>
    </w:p>
    <w:p w14:paraId="07080728" w14:textId="77777777" w:rsidR="0057026D" w:rsidRPr="00DE01F1" w:rsidRDefault="0057026D" w:rsidP="0057026D">
      <w:pPr>
        <w:pStyle w:val="PL"/>
        <w:shd w:val="clear" w:color="auto" w:fill="E6E6E6"/>
      </w:pPr>
      <w:r w:rsidRPr="00DE01F1">
        <w:tab/>
        <w:t>measResultLastServCell-r9</w:t>
      </w:r>
      <w:r w:rsidRPr="00DE01F1">
        <w:tab/>
      </w:r>
      <w:r w:rsidRPr="00DE01F1">
        <w:tab/>
      </w:r>
      <w:r w:rsidRPr="00DE01F1">
        <w:tab/>
        <w:t>SEQUENCE {</w:t>
      </w:r>
    </w:p>
    <w:p w14:paraId="5A072FD1" w14:textId="77777777" w:rsidR="0057026D" w:rsidRPr="00DE01F1" w:rsidRDefault="0057026D" w:rsidP="0057026D">
      <w:pPr>
        <w:pStyle w:val="PL"/>
        <w:shd w:val="clear" w:color="auto" w:fill="E6E6E6"/>
      </w:pPr>
      <w:r w:rsidRPr="00DE01F1">
        <w:tab/>
      </w:r>
      <w:r w:rsidRPr="00DE01F1">
        <w:tab/>
        <w:t>rsrpResult-r9</w:t>
      </w:r>
      <w:r w:rsidRPr="00DE01F1">
        <w:tab/>
      </w:r>
      <w:r w:rsidRPr="00DE01F1">
        <w:tab/>
      </w:r>
      <w:r w:rsidRPr="00DE01F1">
        <w:tab/>
      </w:r>
      <w:r w:rsidRPr="00DE01F1">
        <w:tab/>
      </w:r>
      <w:r w:rsidRPr="00DE01F1">
        <w:tab/>
      </w:r>
      <w:r w:rsidRPr="00DE01F1">
        <w:tab/>
        <w:t>RSRP-Range,</w:t>
      </w:r>
    </w:p>
    <w:p w14:paraId="60C25E28" w14:textId="77777777" w:rsidR="0057026D" w:rsidRPr="00DE01F1" w:rsidRDefault="0057026D" w:rsidP="0057026D">
      <w:pPr>
        <w:pStyle w:val="PL"/>
        <w:shd w:val="clear" w:color="auto" w:fill="E6E6E6"/>
      </w:pPr>
      <w:r w:rsidRPr="00DE01F1">
        <w:tab/>
      </w:r>
      <w:r w:rsidRPr="00DE01F1">
        <w:tab/>
        <w:t>rsrqResult-r9</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1BA320B1" w14:textId="77777777" w:rsidR="0057026D" w:rsidRPr="00DE01F1" w:rsidRDefault="0057026D" w:rsidP="0057026D">
      <w:pPr>
        <w:pStyle w:val="PL"/>
        <w:shd w:val="clear" w:color="auto" w:fill="E6E6E6"/>
      </w:pPr>
      <w:r w:rsidRPr="00DE01F1">
        <w:tab/>
        <w:t>},</w:t>
      </w:r>
    </w:p>
    <w:p w14:paraId="5C29D8F3" w14:textId="77777777" w:rsidR="0057026D" w:rsidRPr="00DE01F1" w:rsidRDefault="0057026D" w:rsidP="0057026D">
      <w:pPr>
        <w:pStyle w:val="PL"/>
        <w:shd w:val="clear" w:color="auto" w:fill="E6E6E6"/>
      </w:pPr>
      <w:r w:rsidRPr="00DE01F1">
        <w:tab/>
        <w:t>measResultNeighCells-r9</w:t>
      </w:r>
      <w:r w:rsidRPr="00DE01F1">
        <w:tab/>
      </w:r>
      <w:r w:rsidRPr="00DE01F1">
        <w:tab/>
      </w:r>
      <w:r w:rsidRPr="00DE01F1">
        <w:tab/>
      </w:r>
      <w:r w:rsidRPr="00DE01F1">
        <w:tab/>
        <w:t>SEQUENCE {</w:t>
      </w:r>
    </w:p>
    <w:p w14:paraId="4C74DA63" w14:textId="77777777" w:rsidR="0057026D" w:rsidRPr="00DE01F1" w:rsidRDefault="0057026D" w:rsidP="0057026D">
      <w:pPr>
        <w:pStyle w:val="PL"/>
        <w:shd w:val="clear" w:color="auto" w:fill="E6E6E6"/>
      </w:pPr>
      <w:r w:rsidRPr="00DE01F1">
        <w:tab/>
      </w:r>
      <w:r w:rsidRPr="00DE01F1">
        <w:tab/>
        <w:t>measResultListEUTRA-r9</w:t>
      </w:r>
      <w:r w:rsidRPr="00DE01F1">
        <w:tab/>
      </w:r>
      <w:r w:rsidRPr="00DE01F1">
        <w:tab/>
      </w:r>
      <w:r w:rsidRPr="00DE01F1">
        <w:tab/>
      </w:r>
      <w:r w:rsidRPr="00DE01F1">
        <w:tab/>
        <w:t>MeasResultList2EUTRA-r9</w:t>
      </w:r>
      <w:r w:rsidRPr="00DE01F1">
        <w:tab/>
      </w:r>
      <w:r w:rsidRPr="00DE01F1">
        <w:tab/>
      </w:r>
      <w:r w:rsidRPr="00DE01F1">
        <w:tab/>
        <w:t>OPTIONAL,</w:t>
      </w:r>
    </w:p>
    <w:p w14:paraId="39EAE853" w14:textId="77777777" w:rsidR="0057026D" w:rsidRPr="00DE01F1" w:rsidRDefault="0057026D" w:rsidP="0057026D">
      <w:pPr>
        <w:pStyle w:val="PL"/>
        <w:shd w:val="clear" w:color="auto" w:fill="E6E6E6"/>
      </w:pPr>
      <w:r w:rsidRPr="00DE01F1">
        <w:tab/>
      </w:r>
      <w:r w:rsidRPr="00DE01F1">
        <w:tab/>
        <w:t>measResultListUTRA-r9</w:t>
      </w:r>
      <w:r w:rsidRPr="00DE01F1">
        <w:tab/>
      </w:r>
      <w:r w:rsidRPr="00DE01F1">
        <w:tab/>
      </w:r>
      <w:r w:rsidRPr="00DE01F1">
        <w:tab/>
      </w:r>
      <w:r w:rsidRPr="00DE01F1">
        <w:tab/>
        <w:t>MeasResultList2UTRA-r9</w:t>
      </w:r>
      <w:r w:rsidRPr="00DE01F1">
        <w:tab/>
      </w:r>
      <w:r w:rsidRPr="00DE01F1">
        <w:tab/>
      </w:r>
      <w:r w:rsidRPr="00DE01F1">
        <w:tab/>
        <w:t>OPTIONAL,</w:t>
      </w:r>
    </w:p>
    <w:p w14:paraId="03DF8243" w14:textId="77777777" w:rsidR="0057026D" w:rsidRPr="00DE01F1" w:rsidRDefault="0057026D" w:rsidP="0057026D">
      <w:pPr>
        <w:pStyle w:val="PL"/>
        <w:shd w:val="clear" w:color="auto" w:fill="E6E6E6"/>
      </w:pPr>
      <w:r w:rsidRPr="00DE01F1">
        <w:tab/>
      </w:r>
      <w:r w:rsidRPr="00DE01F1">
        <w:tab/>
        <w:t>measResultListGERAN-r9</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3094EA1B" w14:textId="77777777" w:rsidR="0057026D" w:rsidRPr="00DE01F1" w:rsidRDefault="0057026D" w:rsidP="0057026D">
      <w:pPr>
        <w:pStyle w:val="PL"/>
        <w:shd w:val="clear" w:color="auto" w:fill="E6E6E6"/>
      </w:pPr>
      <w:r w:rsidRPr="00DE01F1">
        <w:tab/>
      </w:r>
      <w:r w:rsidRPr="00DE01F1">
        <w:tab/>
        <w:t>measResultsCDMA2000-r9</w:t>
      </w:r>
      <w:r w:rsidRPr="00DE01F1">
        <w:tab/>
      </w:r>
      <w:r w:rsidRPr="00DE01F1">
        <w:tab/>
      </w:r>
      <w:r w:rsidRPr="00DE01F1">
        <w:tab/>
      </w:r>
      <w:r w:rsidRPr="00DE01F1">
        <w:tab/>
        <w:t>MeasResultList2CDMA2000-r9</w:t>
      </w:r>
      <w:r w:rsidRPr="00DE01F1">
        <w:tab/>
      </w:r>
      <w:r w:rsidRPr="00DE01F1">
        <w:tab/>
        <w:t>OPTIONAL</w:t>
      </w:r>
    </w:p>
    <w:p w14:paraId="5BE5D643" w14:textId="77777777" w:rsidR="0057026D" w:rsidRPr="00DE01F1" w:rsidRDefault="0057026D" w:rsidP="0057026D">
      <w:pPr>
        <w:pStyle w:val="PL"/>
        <w:shd w:val="clear" w:color="auto" w:fill="E6E6E6"/>
      </w:pPr>
      <w:r w:rsidRPr="00DE01F1">
        <w:tab/>
        <w:t>}</w:t>
      </w:r>
      <w:r w:rsidRPr="00DE01F1">
        <w:tab/>
        <w:t>OPTIONAL,</w:t>
      </w:r>
    </w:p>
    <w:p w14:paraId="1B59BAFC" w14:textId="77777777" w:rsidR="0057026D" w:rsidRPr="00DE01F1" w:rsidRDefault="0057026D" w:rsidP="0057026D">
      <w:pPr>
        <w:pStyle w:val="PL"/>
        <w:shd w:val="clear" w:color="auto" w:fill="E6E6E6"/>
      </w:pPr>
      <w:r w:rsidRPr="00DE01F1">
        <w:tab/>
        <w:t>...,</w:t>
      </w:r>
    </w:p>
    <w:p w14:paraId="5C670593" w14:textId="77777777" w:rsidR="0057026D" w:rsidRPr="00DE01F1" w:rsidRDefault="0057026D" w:rsidP="0057026D">
      <w:pPr>
        <w:pStyle w:val="PL"/>
        <w:shd w:val="clear" w:color="auto" w:fill="E6E6E6"/>
        <w:tabs>
          <w:tab w:val="clear" w:pos="4608"/>
        </w:tabs>
      </w:pPr>
      <w:r w:rsidRPr="00DE01F1">
        <w:tab/>
        <w:t>[[</w:t>
      </w:r>
      <w:r w:rsidRPr="00DE01F1">
        <w:tab/>
        <w:t>locationInfo-r10</w:t>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774DC2CC" w14:textId="77777777" w:rsidR="0057026D" w:rsidRPr="00DE01F1" w:rsidRDefault="0057026D" w:rsidP="0057026D">
      <w:pPr>
        <w:pStyle w:val="PL"/>
        <w:shd w:val="clear" w:color="auto" w:fill="E6E6E6"/>
      </w:pPr>
      <w:r w:rsidRPr="00DE01F1">
        <w:tab/>
      </w:r>
      <w:r w:rsidRPr="00DE01F1">
        <w:tab/>
        <w:t>failedPCellId-r10</w:t>
      </w:r>
      <w:r w:rsidRPr="00DE01F1">
        <w:tab/>
      </w:r>
      <w:r w:rsidRPr="00DE01F1">
        <w:tab/>
      </w:r>
      <w:r w:rsidRPr="00DE01F1">
        <w:tab/>
      </w:r>
      <w:r w:rsidRPr="00DE01F1">
        <w:tab/>
      </w:r>
      <w:r w:rsidRPr="00DE01F1">
        <w:tab/>
        <w:t>CHOICE {</w:t>
      </w:r>
    </w:p>
    <w:p w14:paraId="7D37099C" w14:textId="77777777" w:rsidR="0057026D" w:rsidRPr="00DE01F1" w:rsidRDefault="0057026D" w:rsidP="0057026D">
      <w:pPr>
        <w:pStyle w:val="PL"/>
        <w:shd w:val="clear" w:color="auto" w:fill="E6E6E6"/>
      </w:pPr>
      <w:r w:rsidRPr="00DE01F1">
        <w:tab/>
      </w:r>
      <w:r w:rsidRPr="00DE01F1">
        <w:tab/>
      </w:r>
      <w:r w:rsidRPr="00DE01F1">
        <w:tab/>
        <w:t>cellGlobalId-r10</w:t>
      </w:r>
      <w:r w:rsidRPr="00DE01F1">
        <w:tab/>
      </w:r>
      <w:r w:rsidRPr="00DE01F1">
        <w:tab/>
      </w:r>
      <w:r w:rsidRPr="00DE01F1">
        <w:tab/>
      </w:r>
      <w:r w:rsidRPr="00DE01F1">
        <w:tab/>
      </w:r>
      <w:r w:rsidRPr="00DE01F1">
        <w:tab/>
        <w:t>CellGlobalIdEUTRA,</w:t>
      </w:r>
    </w:p>
    <w:p w14:paraId="4378AF77" w14:textId="77777777" w:rsidR="0057026D" w:rsidRPr="00DE01F1" w:rsidRDefault="0057026D" w:rsidP="0057026D">
      <w:pPr>
        <w:pStyle w:val="PL"/>
        <w:shd w:val="clear" w:color="auto" w:fill="E6E6E6"/>
      </w:pPr>
      <w:r w:rsidRPr="00DE01F1">
        <w:tab/>
      </w:r>
      <w:r w:rsidRPr="00DE01F1">
        <w:tab/>
      </w:r>
      <w:r w:rsidRPr="00DE01F1">
        <w:tab/>
        <w:t>pci-arfcn-r10</w:t>
      </w:r>
      <w:r w:rsidRPr="00DE01F1">
        <w:tab/>
      </w:r>
      <w:r w:rsidRPr="00DE01F1">
        <w:tab/>
      </w:r>
      <w:r w:rsidRPr="00DE01F1">
        <w:tab/>
      </w:r>
      <w:r w:rsidRPr="00DE01F1">
        <w:tab/>
      </w:r>
      <w:r w:rsidRPr="00DE01F1">
        <w:tab/>
      </w:r>
      <w:r w:rsidRPr="00DE01F1">
        <w:tab/>
        <w:t>SEQUENCE {</w:t>
      </w:r>
    </w:p>
    <w:p w14:paraId="07F04392" w14:textId="77777777" w:rsidR="0057026D" w:rsidRPr="00DE01F1" w:rsidRDefault="0057026D" w:rsidP="0057026D">
      <w:pPr>
        <w:pStyle w:val="PL"/>
        <w:shd w:val="clear" w:color="auto" w:fill="E6E6E6"/>
      </w:pPr>
      <w:r w:rsidRPr="00DE01F1">
        <w:tab/>
      </w:r>
      <w:r w:rsidRPr="00DE01F1">
        <w:tab/>
      </w:r>
      <w:r w:rsidRPr="00DE01F1">
        <w:tab/>
      </w:r>
      <w:r w:rsidRPr="00DE01F1">
        <w:tab/>
        <w:t>physCellId-r10</w:t>
      </w:r>
      <w:r w:rsidRPr="00DE01F1">
        <w:tab/>
      </w:r>
      <w:r w:rsidRPr="00DE01F1">
        <w:tab/>
      </w:r>
      <w:r w:rsidRPr="00DE01F1">
        <w:tab/>
      </w:r>
      <w:r w:rsidRPr="00DE01F1">
        <w:tab/>
      </w:r>
      <w:r w:rsidRPr="00DE01F1">
        <w:tab/>
      </w:r>
      <w:r w:rsidRPr="00DE01F1">
        <w:tab/>
        <w:t>PhysCellId,</w:t>
      </w:r>
    </w:p>
    <w:p w14:paraId="275CFBA0" w14:textId="77777777" w:rsidR="0057026D" w:rsidRPr="00DE01F1" w:rsidRDefault="0057026D" w:rsidP="0057026D">
      <w:pPr>
        <w:pStyle w:val="PL"/>
        <w:shd w:val="clear" w:color="auto" w:fill="E6E6E6"/>
      </w:pPr>
      <w:r w:rsidRPr="00DE01F1">
        <w:tab/>
      </w:r>
      <w:r w:rsidRPr="00DE01F1">
        <w:tab/>
      </w:r>
      <w:r w:rsidRPr="00DE01F1">
        <w:tab/>
      </w:r>
      <w:r w:rsidRPr="00DE01F1">
        <w:tab/>
        <w:t>carrierFreq-r10</w:t>
      </w:r>
      <w:r w:rsidRPr="00DE01F1">
        <w:tab/>
      </w:r>
      <w:r w:rsidRPr="00DE01F1">
        <w:tab/>
      </w:r>
      <w:r w:rsidRPr="00DE01F1">
        <w:tab/>
      </w:r>
      <w:r w:rsidRPr="00DE01F1">
        <w:tab/>
      </w:r>
      <w:r w:rsidRPr="00DE01F1">
        <w:tab/>
      </w:r>
      <w:r w:rsidRPr="00DE01F1">
        <w:tab/>
        <w:t>ARFCN-ValueEUTRA</w:t>
      </w:r>
    </w:p>
    <w:p w14:paraId="352DFCD2" w14:textId="77777777" w:rsidR="0057026D" w:rsidRPr="00DE01F1" w:rsidRDefault="0057026D" w:rsidP="0057026D">
      <w:pPr>
        <w:pStyle w:val="PL"/>
        <w:shd w:val="clear" w:color="auto" w:fill="E6E6E6"/>
        <w:tabs>
          <w:tab w:val="clear" w:pos="1536"/>
        </w:tabs>
      </w:pPr>
      <w:r w:rsidRPr="00DE01F1">
        <w:tab/>
      </w:r>
      <w:r w:rsidRPr="00DE01F1">
        <w:tab/>
      </w:r>
      <w:r w:rsidRPr="00DE01F1">
        <w:tab/>
        <w:t>}</w:t>
      </w:r>
    </w:p>
    <w:p w14:paraId="4048DA02"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5E050C6" w14:textId="77777777" w:rsidR="0057026D" w:rsidRPr="00DE01F1" w:rsidRDefault="0057026D" w:rsidP="0057026D">
      <w:pPr>
        <w:pStyle w:val="PL"/>
        <w:shd w:val="clear" w:color="auto" w:fill="E6E6E6"/>
      </w:pPr>
      <w:r w:rsidRPr="00DE01F1">
        <w:tab/>
      </w:r>
      <w:r w:rsidRPr="00DE01F1">
        <w:tab/>
        <w:t>reestablishmentCellId-r10</w:t>
      </w:r>
      <w:r w:rsidRPr="00DE01F1">
        <w:tab/>
      </w:r>
      <w:r w:rsidRPr="00DE01F1">
        <w:tab/>
        <w:t>CellGlobalIdEUTRA</w:t>
      </w:r>
      <w:r w:rsidRPr="00DE01F1">
        <w:tab/>
      </w:r>
      <w:r w:rsidRPr="00DE01F1">
        <w:tab/>
      </w:r>
      <w:r w:rsidRPr="00DE01F1">
        <w:tab/>
      </w:r>
      <w:r w:rsidRPr="00DE01F1">
        <w:tab/>
      </w:r>
      <w:r w:rsidRPr="00DE01F1">
        <w:tab/>
        <w:t>OPTIONAL,</w:t>
      </w:r>
    </w:p>
    <w:p w14:paraId="498791CC" w14:textId="77777777" w:rsidR="0057026D" w:rsidRPr="00DE01F1" w:rsidRDefault="0057026D" w:rsidP="0057026D">
      <w:pPr>
        <w:pStyle w:val="PL"/>
        <w:shd w:val="clear" w:color="auto" w:fill="E6E6E6"/>
      </w:pPr>
      <w:r w:rsidRPr="00DE01F1">
        <w:tab/>
      </w:r>
      <w:r w:rsidRPr="00DE01F1">
        <w:tab/>
        <w:t>timeConnFailure-r10</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p>
    <w:p w14:paraId="70F11F17" w14:textId="77777777" w:rsidR="0057026D" w:rsidRPr="00DE01F1" w:rsidRDefault="0057026D" w:rsidP="0057026D">
      <w:pPr>
        <w:pStyle w:val="PL"/>
        <w:shd w:val="clear" w:color="auto" w:fill="E6E6E6"/>
      </w:pPr>
      <w:r w:rsidRPr="00DE01F1">
        <w:tab/>
      </w:r>
      <w:r w:rsidRPr="00DE01F1">
        <w:tab/>
        <w:t>connectionFailureType-r10</w:t>
      </w:r>
      <w:r w:rsidRPr="00DE01F1">
        <w:tab/>
      </w:r>
      <w:r w:rsidRPr="00DE01F1">
        <w:tab/>
        <w:t>ENUMERATED {rlf, hof}</w:t>
      </w:r>
      <w:r w:rsidRPr="00DE01F1">
        <w:tab/>
      </w:r>
      <w:r w:rsidRPr="00DE01F1">
        <w:tab/>
      </w:r>
      <w:r w:rsidRPr="00DE01F1">
        <w:tab/>
      </w:r>
      <w:r w:rsidRPr="00DE01F1">
        <w:tab/>
        <w:t>OPTIONAL,</w:t>
      </w:r>
    </w:p>
    <w:p w14:paraId="6D42A958" w14:textId="77777777" w:rsidR="0057026D" w:rsidRPr="00DE01F1" w:rsidRDefault="0057026D" w:rsidP="0057026D">
      <w:pPr>
        <w:pStyle w:val="PL"/>
        <w:shd w:val="clear" w:color="auto" w:fill="E6E6E6"/>
        <w:tabs>
          <w:tab w:val="clear" w:pos="4992"/>
        </w:tabs>
      </w:pPr>
      <w:r w:rsidRPr="00DE01F1">
        <w:tab/>
      </w:r>
      <w:r w:rsidRPr="00DE01F1">
        <w:tab/>
        <w:t>previousPCellId-r10</w:t>
      </w:r>
      <w:r w:rsidRPr="00DE01F1">
        <w:tab/>
      </w:r>
      <w:r w:rsidRPr="00DE01F1">
        <w:tab/>
      </w:r>
      <w:r w:rsidRPr="00DE01F1">
        <w:tab/>
      </w:r>
      <w:r w:rsidRPr="00DE01F1">
        <w:tab/>
        <w:t>CellGlobalIdEUTRA</w:t>
      </w:r>
      <w:r w:rsidRPr="00DE01F1">
        <w:tab/>
      </w:r>
      <w:r w:rsidRPr="00DE01F1">
        <w:tab/>
      </w:r>
      <w:r w:rsidRPr="00DE01F1">
        <w:tab/>
      </w:r>
      <w:r w:rsidRPr="00DE01F1">
        <w:tab/>
      </w:r>
      <w:r w:rsidRPr="00DE01F1">
        <w:tab/>
        <w:t>OPTIONAL</w:t>
      </w:r>
    </w:p>
    <w:p w14:paraId="316775B4" w14:textId="77777777" w:rsidR="0057026D" w:rsidRPr="00DE01F1" w:rsidRDefault="0057026D" w:rsidP="0057026D">
      <w:pPr>
        <w:pStyle w:val="PL"/>
        <w:shd w:val="clear" w:color="auto" w:fill="E6E6E6"/>
      </w:pPr>
      <w:r w:rsidRPr="00DE01F1">
        <w:tab/>
        <w:t>]],</w:t>
      </w:r>
    </w:p>
    <w:p w14:paraId="691B410C" w14:textId="77777777" w:rsidR="0057026D" w:rsidRPr="00DE01F1" w:rsidRDefault="0057026D" w:rsidP="0057026D">
      <w:pPr>
        <w:pStyle w:val="PL"/>
        <w:shd w:val="clear" w:color="auto" w:fill="E6E6E6"/>
      </w:pPr>
      <w:r w:rsidRPr="00DE01F1">
        <w:tab/>
        <w:t>[[</w:t>
      </w:r>
      <w:r w:rsidRPr="00DE01F1">
        <w:tab/>
        <w:t>failedPCellId-v1090</w:t>
      </w:r>
      <w:r w:rsidRPr="00DE01F1">
        <w:tab/>
      </w:r>
      <w:r w:rsidRPr="00DE01F1">
        <w:tab/>
      </w:r>
      <w:r w:rsidRPr="00DE01F1">
        <w:tab/>
      </w:r>
      <w:r w:rsidRPr="00DE01F1">
        <w:tab/>
        <w:t>SEQUENCE {</w:t>
      </w:r>
    </w:p>
    <w:p w14:paraId="559B4E36" w14:textId="77777777" w:rsidR="0057026D" w:rsidRPr="00DE01F1" w:rsidRDefault="0057026D" w:rsidP="0057026D">
      <w:pPr>
        <w:pStyle w:val="PL"/>
        <w:shd w:val="clear" w:color="auto" w:fill="E6E6E6"/>
      </w:pPr>
      <w:r w:rsidRPr="00DE01F1">
        <w:tab/>
      </w:r>
      <w:r w:rsidRPr="00DE01F1">
        <w:tab/>
      </w:r>
      <w:r w:rsidRPr="00DE01F1">
        <w:tab/>
        <w:t>carrierFreq-v1090</w:t>
      </w:r>
      <w:r w:rsidRPr="00DE01F1">
        <w:tab/>
      </w:r>
      <w:r w:rsidRPr="00DE01F1">
        <w:tab/>
      </w:r>
      <w:r w:rsidRPr="00DE01F1">
        <w:tab/>
      </w:r>
      <w:r w:rsidRPr="00DE01F1">
        <w:tab/>
        <w:t>ARFCN-ValueEUTRA-v9e0</w:t>
      </w:r>
    </w:p>
    <w:p w14:paraId="42145A30"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1D4C4D9" w14:textId="77777777" w:rsidR="0057026D" w:rsidRPr="00DE01F1" w:rsidRDefault="0057026D" w:rsidP="0057026D">
      <w:pPr>
        <w:pStyle w:val="PL"/>
        <w:shd w:val="clear" w:color="auto" w:fill="E6E6E6"/>
      </w:pPr>
      <w:r w:rsidRPr="00DE01F1">
        <w:tab/>
        <w:t>]],</w:t>
      </w:r>
    </w:p>
    <w:p w14:paraId="7A907166" w14:textId="77777777" w:rsidR="0057026D" w:rsidRPr="00DE01F1" w:rsidRDefault="0057026D" w:rsidP="0057026D">
      <w:pPr>
        <w:pStyle w:val="PL"/>
        <w:shd w:val="clear" w:color="auto" w:fill="E6E6E6"/>
        <w:tabs>
          <w:tab w:val="clear" w:pos="4608"/>
        </w:tabs>
      </w:pPr>
      <w:r w:rsidRPr="00DE01F1">
        <w:tab/>
        <w:t>[[</w:t>
      </w:r>
      <w:r w:rsidRPr="00DE01F1">
        <w:tab/>
        <w:t>basicFields-r11</w:t>
      </w:r>
      <w:r w:rsidRPr="00DE01F1">
        <w:tab/>
      </w:r>
      <w:r w:rsidRPr="00DE01F1">
        <w:tab/>
      </w:r>
      <w:r w:rsidRPr="00DE01F1">
        <w:tab/>
      </w:r>
      <w:r w:rsidRPr="00DE01F1">
        <w:tab/>
      </w:r>
      <w:r w:rsidRPr="00DE01F1">
        <w:tab/>
        <w:t>SEQUENCE {</w:t>
      </w:r>
    </w:p>
    <w:p w14:paraId="125B5B94" w14:textId="77777777" w:rsidR="0057026D" w:rsidRPr="00DE01F1" w:rsidRDefault="0057026D" w:rsidP="0057026D">
      <w:pPr>
        <w:pStyle w:val="PL"/>
        <w:shd w:val="clear" w:color="auto" w:fill="E6E6E6"/>
        <w:tabs>
          <w:tab w:val="clear" w:pos="4608"/>
        </w:tabs>
      </w:pPr>
      <w:r w:rsidRPr="00DE01F1">
        <w:tab/>
      </w:r>
      <w:r w:rsidRPr="00DE01F1">
        <w:tab/>
      </w:r>
      <w:r w:rsidRPr="00DE01F1">
        <w:tab/>
        <w:t>c-RNTI-r11</w:t>
      </w:r>
      <w:r w:rsidRPr="00DE01F1">
        <w:tab/>
      </w:r>
      <w:r w:rsidRPr="00DE01F1">
        <w:tab/>
      </w:r>
      <w:r w:rsidRPr="00DE01F1">
        <w:tab/>
      </w:r>
      <w:r w:rsidRPr="00DE01F1">
        <w:tab/>
      </w:r>
      <w:r w:rsidRPr="00DE01F1">
        <w:tab/>
      </w:r>
      <w:r w:rsidRPr="00DE01F1">
        <w:tab/>
        <w:t>C-RNTI,</w:t>
      </w:r>
    </w:p>
    <w:p w14:paraId="55D50A9D" w14:textId="77777777" w:rsidR="0057026D" w:rsidRPr="00DE01F1" w:rsidRDefault="0057026D" w:rsidP="0057026D">
      <w:pPr>
        <w:pStyle w:val="PL"/>
        <w:shd w:val="clear" w:color="auto" w:fill="E6E6E6"/>
      </w:pPr>
      <w:r w:rsidRPr="00DE01F1">
        <w:tab/>
      </w:r>
      <w:r w:rsidRPr="00DE01F1">
        <w:tab/>
      </w:r>
      <w:r w:rsidRPr="00DE01F1">
        <w:tab/>
        <w:t>rlf-Cause-r11</w:t>
      </w:r>
      <w:r w:rsidRPr="00DE01F1">
        <w:tab/>
      </w:r>
      <w:r w:rsidRPr="00DE01F1">
        <w:tab/>
      </w:r>
      <w:r w:rsidRPr="00DE01F1">
        <w:tab/>
      </w:r>
      <w:r w:rsidRPr="00DE01F1">
        <w:tab/>
      </w:r>
      <w:r w:rsidRPr="00DE01F1">
        <w:tab/>
        <w:t>ENUMERATED {</w:t>
      </w:r>
    </w:p>
    <w:p w14:paraId="69051EAC"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t310-Expiry, randomAccessProblem,</w:t>
      </w:r>
    </w:p>
    <w:p w14:paraId="04768D12"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rlc-MaxNumRetx, t31</w:t>
      </w:r>
      <w:r w:rsidRPr="00DE01F1">
        <w:rPr>
          <w:rFonts w:eastAsia="SimSun"/>
        </w:rPr>
        <w:t>2</w:t>
      </w:r>
      <w:r w:rsidRPr="00DE01F1">
        <w:t>-Expiry-r1</w:t>
      </w:r>
      <w:r w:rsidRPr="00DE01F1">
        <w:rPr>
          <w:rFonts w:eastAsia="SimSun"/>
        </w:rPr>
        <w:t>2</w:t>
      </w:r>
      <w:r w:rsidRPr="00DE01F1">
        <w:t>},</w:t>
      </w:r>
    </w:p>
    <w:p w14:paraId="530EA42F" w14:textId="77777777" w:rsidR="0057026D" w:rsidRPr="00DE01F1" w:rsidRDefault="0057026D" w:rsidP="0057026D">
      <w:pPr>
        <w:pStyle w:val="PL"/>
        <w:shd w:val="clear" w:color="auto" w:fill="E6E6E6"/>
      </w:pPr>
      <w:r w:rsidRPr="00DE01F1">
        <w:tab/>
      </w:r>
      <w:r w:rsidRPr="00DE01F1">
        <w:tab/>
      </w:r>
      <w:r w:rsidRPr="00DE01F1">
        <w:tab/>
        <w:t>timeSinceFailure-r11</w:t>
      </w:r>
      <w:r w:rsidRPr="00DE01F1">
        <w:tab/>
      </w:r>
      <w:r w:rsidRPr="00DE01F1">
        <w:tab/>
      </w:r>
      <w:r w:rsidRPr="00DE01F1">
        <w:tab/>
        <w:t>TimeSinceFailure-r11</w:t>
      </w:r>
    </w:p>
    <w:p w14:paraId="73BD8533"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8ABE578" w14:textId="77777777" w:rsidR="0057026D" w:rsidRPr="00DE01F1" w:rsidRDefault="0057026D" w:rsidP="0057026D">
      <w:pPr>
        <w:pStyle w:val="PL"/>
        <w:shd w:val="clear" w:color="auto" w:fill="E6E6E6"/>
      </w:pPr>
      <w:r w:rsidRPr="00DE01F1">
        <w:tab/>
      </w:r>
      <w:r w:rsidRPr="00DE01F1">
        <w:tab/>
        <w:t>previousUTRA-CellId-r11</w:t>
      </w:r>
      <w:r w:rsidRPr="00DE01F1">
        <w:tab/>
      </w:r>
      <w:r w:rsidRPr="00DE01F1">
        <w:tab/>
      </w:r>
      <w:r w:rsidRPr="00DE01F1">
        <w:tab/>
        <w:t>SEQUENCE {</w:t>
      </w:r>
    </w:p>
    <w:p w14:paraId="058F14D3"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5D1E892A"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780F808"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29B83AB3"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BB0BF2B" w14:textId="77777777" w:rsidR="0057026D" w:rsidRPr="00DE01F1" w:rsidRDefault="0057026D" w:rsidP="0057026D">
      <w:pPr>
        <w:pStyle w:val="PL"/>
        <w:shd w:val="clear" w:color="auto" w:fill="E6E6E6"/>
      </w:pPr>
      <w:r w:rsidRPr="00DE01F1">
        <w:tab/>
      </w:r>
      <w:r w:rsidRPr="00DE01F1">
        <w:tab/>
      </w:r>
      <w:r w:rsidRPr="00DE01F1">
        <w:tab/>
        <w:t>},</w:t>
      </w:r>
    </w:p>
    <w:p w14:paraId="66A29BCD" w14:textId="77777777" w:rsidR="0057026D" w:rsidRPr="00DE01F1" w:rsidRDefault="0057026D" w:rsidP="0057026D">
      <w:pPr>
        <w:pStyle w:val="PL"/>
        <w:shd w:val="clear" w:color="auto" w:fill="E6E6E6"/>
      </w:pPr>
      <w:r w:rsidRPr="00DE01F1">
        <w:tab/>
      </w:r>
      <w:r w:rsidRPr="00DE01F1">
        <w:tab/>
      </w:r>
      <w:r w:rsidRPr="00DE01F1">
        <w:tab/>
        <w:t>cellGlobalId-r11</w:t>
      </w:r>
      <w:r w:rsidRPr="00DE01F1">
        <w:tab/>
      </w:r>
      <w:r w:rsidRPr="00DE01F1">
        <w:tab/>
      </w:r>
      <w:r w:rsidRPr="00DE01F1">
        <w:tab/>
      </w:r>
      <w:r w:rsidRPr="00DE01F1">
        <w:tab/>
        <w:t>CellGlobalIdUTRA</w:t>
      </w:r>
      <w:r w:rsidRPr="00DE01F1">
        <w:tab/>
      </w:r>
      <w:r w:rsidRPr="00DE01F1">
        <w:tab/>
      </w:r>
      <w:r w:rsidRPr="00DE01F1">
        <w:tab/>
      </w:r>
      <w:r w:rsidRPr="00DE01F1">
        <w:tab/>
        <w:t>OPTIONAL</w:t>
      </w:r>
    </w:p>
    <w:p w14:paraId="073FF6BF"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9A6BF" w14:textId="77777777" w:rsidR="0057026D" w:rsidRPr="00DE01F1" w:rsidRDefault="0057026D" w:rsidP="0057026D">
      <w:pPr>
        <w:pStyle w:val="PL"/>
        <w:shd w:val="clear" w:color="auto" w:fill="E6E6E6"/>
      </w:pPr>
      <w:r w:rsidRPr="00DE01F1">
        <w:tab/>
      </w:r>
      <w:r w:rsidRPr="00DE01F1">
        <w:tab/>
        <w:t>selectedUTRA-CellId-r11</w:t>
      </w:r>
      <w:r w:rsidRPr="00DE01F1">
        <w:tab/>
      </w:r>
      <w:r w:rsidRPr="00DE01F1">
        <w:tab/>
      </w:r>
      <w:r w:rsidRPr="00DE01F1">
        <w:tab/>
        <w:t>SEQUENCE {</w:t>
      </w:r>
    </w:p>
    <w:p w14:paraId="0DAED16B"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06A4BC28"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8D30C8A"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53950B4F"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7DFB53C" w14:textId="77777777" w:rsidR="0057026D" w:rsidRPr="00DE01F1" w:rsidRDefault="0057026D" w:rsidP="0057026D">
      <w:pPr>
        <w:pStyle w:val="PL"/>
        <w:shd w:val="clear" w:color="auto" w:fill="E6E6E6"/>
      </w:pPr>
      <w:r w:rsidRPr="00DE01F1">
        <w:tab/>
      </w:r>
      <w:r w:rsidRPr="00DE01F1">
        <w:tab/>
      </w:r>
      <w:r w:rsidRPr="00DE01F1">
        <w:tab/>
        <w:t>}</w:t>
      </w:r>
    </w:p>
    <w:p w14:paraId="7C3888F9"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FEBB1EB" w14:textId="77777777" w:rsidR="0057026D" w:rsidRPr="00DE01F1" w:rsidRDefault="0057026D" w:rsidP="0057026D">
      <w:pPr>
        <w:pStyle w:val="PL"/>
        <w:shd w:val="clear" w:color="auto" w:fill="E6E6E6"/>
      </w:pPr>
      <w:r w:rsidRPr="00DE01F1">
        <w:tab/>
        <w:t>]],</w:t>
      </w:r>
    </w:p>
    <w:p w14:paraId="301548C8" w14:textId="77777777" w:rsidR="0057026D" w:rsidRPr="00DE01F1" w:rsidRDefault="0057026D" w:rsidP="0057026D">
      <w:pPr>
        <w:pStyle w:val="PL"/>
        <w:shd w:val="clear" w:color="auto" w:fill="E6E6E6"/>
      </w:pPr>
      <w:r w:rsidRPr="00DE01F1">
        <w:tab/>
        <w:t>[[</w:t>
      </w:r>
      <w:r w:rsidRPr="00DE01F1">
        <w:tab/>
        <w:t>failedPCellId-v1250</w:t>
      </w:r>
      <w:r w:rsidRPr="00DE01F1">
        <w:tab/>
      </w:r>
      <w:r w:rsidRPr="00DE01F1">
        <w:tab/>
      </w:r>
      <w:r w:rsidRPr="00DE01F1">
        <w:tab/>
      </w:r>
      <w:r w:rsidRPr="00DE01F1">
        <w:tab/>
        <w:t>SEQUENCE {</w:t>
      </w:r>
    </w:p>
    <w:p w14:paraId="3B95F447" w14:textId="77777777" w:rsidR="0057026D" w:rsidRPr="00DE01F1" w:rsidRDefault="0057026D" w:rsidP="0057026D">
      <w:pPr>
        <w:pStyle w:val="PL"/>
        <w:shd w:val="clear" w:color="auto" w:fill="E6E6E6"/>
      </w:pPr>
      <w:r w:rsidRPr="00DE01F1">
        <w:tab/>
      </w:r>
      <w:r w:rsidRPr="00DE01F1">
        <w:tab/>
      </w:r>
      <w:r w:rsidRPr="00DE01F1">
        <w:tab/>
        <w:t>tac-FailedPCell-r12</w:t>
      </w:r>
      <w:r w:rsidRPr="00DE01F1">
        <w:tab/>
      </w:r>
      <w:r w:rsidRPr="00DE01F1">
        <w:tab/>
      </w:r>
      <w:r w:rsidRPr="00DE01F1">
        <w:tab/>
      </w:r>
      <w:r w:rsidRPr="00DE01F1">
        <w:tab/>
        <w:t>TrackingAreaCode</w:t>
      </w:r>
    </w:p>
    <w:p w14:paraId="02C9168C"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72A8A9" w14:textId="77777777" w:rsidR="0057026D" w:rsidRPr="00DE01F1" w:rsidRDefault="0057026D" w:rsidP="0057026D">
      <w:pPr>
        <w:pStyle w:val="PL"/>
        <w:shd w:val="clear" w:color="auto" w:fill="E6E6E6"/>
      </w:pPr>
      <w:r w:rsidRPr="00DE01F1">
        <w:tab/>
      </w:r>
      <w:r w:rsidRPr="00DE01F1">
        <w:tab/>
        <w:t>measResultLastServCell-v1250</w:t>
      </w:r>
      <w:r w:rsidRPr="00DE01F1">
        <w:tab/>
        <w:t>RSRQ-Range-v1250</w:t>
      </w:r>
      <w:r w:rsidRPr="00DE01F1">
        <w:tab/>
      </w:r>
      <w:r w:rsidRPr="00DE01F1">
        <w:tab/>
      </w:r>
      <w:r w:rsidRPr="00DE01F1">
        <w:tab/>
      </w:r>
      <w:r w:rsidRPr="00DE01F1">
        <w:tab/>
      </w:r>
      <w:r w:rsidRPr="00DE01F1">
        <w:tab/>
        <w:t>OPTIONAL,</w:t>
      </w:r>
    </w:p>
    <w:p w14:paraId="04BD5742" w14:textId="77777777" w:rsidR="0057026D" w:rsidRPr="00DE01F1" w:rsidRDefault="0057026D" w:rsidP="0057026D">
      <w:pPr>
        <w:pStyle w:val="PL"/>
        <w:shd w:val="clear" w:color="auto" w:fill="E6E6E6"/>
      </w:pPr>
      <w:r w:rsidRPr="00DE01F1">
        <w:tab/>
      </w:r>
      <w:r w:rsidRPr="00DE01F1">
        <w:tab/>
        <w:t>lastServCellRSRQ-Type-r12</w:t>
      </w:r>
      <w:r w:rsidRPr="00DE01F1">
        <w:tab/>
      </w:r>
      <w:r w:rsidRPr="00DE01F1">
        <w:tab/>
        <w:t>RSRQ-Type-r12</w:t>
      </w:r>
      <w:r w:rsidRPr="00DE01F1">
        <w:tab/>
      </w:r>
      <w:r w:rsidRPr="00DE01F1">
        <w:tab/>
      </w:r>
      <w:r w:rsidRPr="00DE01F1">
        <w:tab/>
      </w:r>
      <w:r w:rsidRPr="00DE01F1">
        <w:tab/>
      </w:r>
      <w:r w:rsidRPr="00DE01F1">
        <w:tab/>
      </w:r>
      <w:r w:rsidRPr="00DE01F1">
        <w:tab/>
        <w:t>OPTIONAL,</w:t>
      </w:r>
    </w:p>
    <w:p w14:paraId="6EC92CC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36C6E7A4" w14:textId="77777777" w:rsidR="0057026D" w:rsidRPr="00DE01F1" w:rsidRDefault="0057026D" w:rsidP="0057026D">
      <w:pPr>
        <w:pStyle w:val="PL"/>
        <w:shd w:val="clear" w:color="auto" w:fill="E6E6E6"/>
      </w:pPr>
      <w:r w:rsidRPr="00DE01F1">
        <w:tab/>
        <w:t>]],</w:t>
      </w:r>
    </w:p>
    <w:p w14:paraId="07B15E6A" w14:textId="77777777" w:rsidR="0057026D" w:rsidRPr="00DE01F1" w:rsidRDefault="0057026D" w:rsidP="0057026D">
      <w:pPr>
        <w:pStyle w:val="PL"/>
        <w:shd w:val="clear" w:color="auto" w:fill="E6E6E6"/>
      </w:pPr>
      <w:r w:rsidRPr="00DE01F1">
        <w:tab/>
        <w:t>[[</w:t>
      </w:r>
      <w:r w:rsidRPr="00DE01F1">
        <w:tab/>
        <w:t>drb-EstablishedWithQCI-1-r13</w:t>
      </w:r>
      <w:r w:rsidRPr="00DE01F1">
        <w:tab/>
        <w:t>ENUMERATED {qci1}</w:t>
      </w:r>
      <w:r w:rsidRPr="00DE01F1">
        <w:tab/>
      </w:r>
      <w:r w:rsidRPr="00DE01F1">
        <w:tab/>
      </w:r>
      <w:r w:rsidRPr="00DE01F1">
        <w:tab/>
      </w:r>
      <w:r w:rsidRPr="00DE01F1">
        <w:tab/>
      </w:r>
      <w:r w:rsidRPr="00DE01F1">
        <w:tab/>
        <w:t>OPTIONAL</w:t>
      </w:r>
    </w:p>
    <w:p w14:paraId="3A7FC833" w14:textId="77777777" w:rsidR="0057026D" w:rsidRPr="00DE01F1" w:rsidRDefault="0057026D" w:rsidP="0057026D">
      <w:pPr>
        <w:pStyle w:val="PL"/>
        <w:shd w:val="clear" w:color="auto" w:fill="E6E6E6"/>
      </w:pPr>
      <w:r w:rsidRPr="00DE01F1">
        <w:tab/>
        <w:t>]],</w:t>
      </w:r>
    </w:p>
    <w:p w14:paraId="53300F23" w14:textId="77777777" w:rsidR="0057026D" w:rsidRPr="00DE01F1" w:rsidRDefault="0057026D" w:rsidP="0057026D">
      <w:pPr>
        <w:pStyle w:val="PL"/>
        <w:shd w:val="clear" w:color="auto" w:fill="E6E6E6"/>
      </w:pPr>
      <w:r w:rsidRPr="00DE01F1">
        <w:tab/>
        <w:t>[[</w:t>
      </w:r>
      <w:r w:rsidRPr="00DE01F1">
        <w:tab/>
        <w:t>measResultLastServCell-v1360</w:t>
      </w:r>
      <w:r w:rsidRPr="00DE01F1">
        <w:tab/>
        <w:t>RSRP-Range-v1360</w:t>
      </w:r>
      <w:r w:rsidRPr="00DE01F1">
        <w:tab/>
      </w:r>
      <w:r w:rsidRPr="00DE01F1">
        <w:tab/>
      </w:r>
      <w:r w:rsidRPr="00DE01F1">
        <w:tab/>
      </w:r>
      <w:r w:rsidRPr="00DE01F1">
        <w:tab/>
      </w:r>
      <w:r w:rsidRPr="00DE01F1">
        <w:tab/>
        <w:t>OPTIONAL</w:t>
      </w:r>
    </w:p>
    <w:p w14:paraId="75C19DE9" w14:textId="77777777" w:rsidR="0057026D" w:rsidRPr="00DE01F1" w:rsidRDefault="0057026D" w:rsidP="0057026D">
      <w:pPr>
        <w:pStyle w:val="PL"/>
        <w:shd w:val="clear" w:color="auto" w:fill="E6E6E6"/>
      </w:pPr>
      <w:r w:rsidRPr="00DE01F1">
        <w:tab/>
        <w:t>]],</w:t>
      </w:r>
    </w:p>
    <w:p w14:paraId="1FD3D89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1D284CA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2E1186EC" w14:textId="77777777" w:rsidR="0057026D" w:rsidRPr="00DE01F1" w:rsidRDefault="0057026D" w:rsidP="0057026D">
      <w:pPr>
        <w:pStyle w:val="PL"/>
        <w:shd w:val="clear" w:color="auto" w:fill="E6E6E6"/>
      </w:pPr>
      <w:r w:rsidRPr="00DE01F1">
        <w:tab/>
        <w:t>]],</w:t>
      </w:r>
    </w:p>
    <w:p w14:paraId="7171E6E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39B4C7BF" w14:textId="77777777" w:rsidR="0057026D" w:rsidRPr="00DE01F1" w:rsidRDefault="0057026D" w:rsidP="0057026D">
      <w:pPr>
        <w:pStyle w:val="PL"/>
        <w:shd w:val="clear" w:color="auto" w:fill="E6E6E6"/>
      </w:pPr>
      <w:r w:rsidRPr="00DE01F1">
        <w:tab/>
      </w:r>
      <w:r w:rsidRPr="00DE01F1">
        <w:tab/>
        <w:t>previousNR-PCellId-r16</w:t>
      </w:r>
      <w:r w:rsidRPr="00DE01F1">
        <w:tab/>
      </w:r>
      <w:r w:rsidRPr="00DE01F1">
        <w:tab/>
      </w:r>
      <w:r w:rsidRPr="00DE01F1">
        <w:tab/>
        <w:t>CellGlobalIdNR-r16</w:t>
      </w:r>
      <w:r w:rsidRPr="00DE01F1">
        <w:tab/>
      </w:r>
      <w:r w:rsidRPr="00DE01F1">
        <w:tab/>
      </w:r>
      <w:r w:rsidRPr="00DE01F1">
        <w:tab/>
      </w:r>
      <w:r w:rsidRPr="00DE01F1">
        <w:tab/>
      </w:r>
      <w:r w:rsidRPr="00DE01F1">
        <w:tab/>
        <w:t>OPTIONAL,</w:t>
      </w:r>
    </w:p>
    <w:p w14:paraId="675FC652" w14:textId="77777777" w:rsidR="0057026D" w:rsidRPr="00DE01F1" w:rsidRDefault="0057026D" w:rsidP="0057026D">
      <w:pPr>
        <w:pStyle w:val="PL"/>
        <w:shd w:val="clear" w:color="auto" w:fill="E6E6E6"/>
      </w:pPr>
      <w:r w:rsidRPr="00DE01F1">
        <w:tab/>
      </w:r>
      <w:r w:rsidRPr="00DE01F1">
        <w:tab/>
        <w:t>failedNR-PCellId-r16</w:t>
      </w:r>
      <w:r w:rsidRPr="00DE01F1">
        <w:tab/>
      </w:r>
      <w:r w:rsidRPr="00DE01F1">
        <w:tab/>
      </w:r>
      <w:r w:rsidRPr="00DE01F1">
        <w:tab/>
        <w:t>CHOICE {</w:t>
      </w:r>
    </w:p>
    <w:p w14:paraId="6048331F" w14:textId="77777777" w:rsidR="0057026D" w:rsidRPr="00DE01F1" w:rsidRDefault="0057026D" w:rsidP="0057026D">
      <w:pPr>
        <w:pStyle w:val="PL"/>
        <w:shd w:val="clear" w:color="auto" w:fill="E6E6E6"/>
      </w:pPr>
      <w:r w:rsidRPr="00DE01F1">
        <w:tab/>
      </w:r>
      <w:r w:rsidRPr="00DE01F1">
        <w:tab/>
      </w:r>
      <w:r w:rsidRPr="00DE01F1">
        <w:tab/>
        <w:t>cellGlobalId</w:t>
      </w:r>
      <w:del w:id="270" w:author="Samsung (Seungri Jin)" w:date="2022-05-13T13:19:00Z">
        <w:r w:rsidRPr="00DE01F1" w:rsidDel="0057026D">
          <w:delText>-r16</w:delText>
        </w:r>
      </w:del>
      <w:r w:rsidRPr="00DE01F1">
        <w:tab/>
      </w:r>
      <w:r w:rsidRPr="00DE01F1">
        <w:tab/>
      </w:r>
      <w:r w:rsidRPr="00DE01F1">
        <w:tab/>
      </w:r>
      <w:r w:rsidRPr="00DE01F1">
        <w:tab/>
        <w:t>CellGlobalIdNR-r16,</w:t>
      </w:r>
    </w:p>
    <w:p w14:paraId="4CDE055A" w14:textId="77777777" w:rsidR="0057026D" w:rsidRPr="00DE01F1" w:rsidRDefault="0057026D" w:rsidP="0057026D">
      <w:pPr>
        <w:pStyle w:val="PL"/>
        <w:shd w:val="clear" w:color="auto" w:fill="E6E6E6"/>
      </w:pPr>
      <w:r w:rsidRPr="00DE01F1">
        <w:tab/>
      </w:r>
      <w:r w:rsidRPr="00DE01F1">
        <w:tab/>
      </w:r>
      <w:r w:rsidRPr="00DE01F1">
        <w:tab/>
        <w:t>pci-arfcn</w:t>
      </w:r>
      <w:del w:id="271" w:author="Samsung (Seungri Jin)" w:date="2022-05-13T13:19:00Z">
        <w:r w:rsidRPr="00DE01F1" w:rsidDel="0057026D">
          <w:delText>-r16</w:delText>
        </w:r>
      </w:del>
      <w:r w:rsidRPr="00DE01F1">
        <w:tab/>
      </w:r>
      <w:r w:rsidRPr="00DE01F1">
        <w:tab/>
      </w:r>
      <w:r w:rsidRPr="00DE01F1">
        <w:tab/>
      </w:r>
      <w:r w:rsidRPr="00DE01F1">
        <w:tab/>
      </w:r>
      <w:r w:rsidRPr="00DE01F1">
        <w:tab/>
        <w:t>SEQUENCE {</w:t>
      </w:r>
    </w:p>
    <w:p w14:paraId="7C802668" w14:textId="77777777" w:rsidR="0057026D" w:rsidRPr="00DE01F1" w:rsidRDefault="0057026D" w:rsidP="0057026D">
      <w:pPr>
        <w:pStyle w:val="PL"/>
        <w:shd w:val="clear" w:color="auto" w:fill="E6E6E6"/>
      </w:pPr>
      <w:r w:rsidRPr="00DE01F1">
        <w:tab/>
      </w:r>
      <w:r w:rsidRPr="00DE01F1">
        <w:tab/>
      </w:r>
      <w:r w:rsidRPr="00DE01F1">
        <w:tab/>
      </w:r>
      <w:r w:rsidRPr="00DE01F1">
        <w:tab/>
        <w:t>physCellId-r16</w:t>
      </w:r>
      <w:r w:rsidRPr="00DE01F1">
        <w:tab/>
      </w:r>
      <w:r w:rsidRPr="00DE01F1">
        <w:tab/>
      </w:r>
      <w:r w:rsidRPr="00DE01F1">
        <w:tab/>
      </w:r>
      <w:r w:rsidRPr="00DE01F1">
        <w:tab/>
      </w:r>
      <w:r w:rsidRPr="00DE01F1">
        <w:tab/>
        <w:t>PhysCellIdNR-r15,</w:t>
      </w:r>
    </w:p>
    <w:p w14:paraId="5B4E6661" w14:textId="77777777" w:rsidR="0057026D" w:rsidRPr="00DE01F1" w:rsidRDefault="0057026D" w:rsidP="0057026D">
      <w:pPr>
        <w:pStyle w:val="PL"/>
        <w:shd w:val="clear" w:color="auto" w:fill="E6E6E6"/>
      </w:pPr>
      <w:r w:rsidRPr="00DE01F1">
        <w:tab/>
      </w:r>
      <w:r w:rsidRPr="00DE01F1">
        <w:tab/>
      </w:r>
      <w:r w:rsidRPr="00DE01F1">
        <w:tab/>
      </w:r>
      <w:r w:rsidRPr="00DE01F1">
        <w:tab/>
        <w:t>carrierFreq-r16</w:t>
      </w:r>
      <w:r w:rsidRPr="00DE01F1">
        <w:tab/>
      </w:r>
      <w:r w:rsidRPr="00DE01F1">
        <w:tab/>
      </w:r>
      <w:r w:rsidRPr="00DE01F1">
        <w:tab/>
      </w:r>
      <w:r w:rsidRPr="00DE01F1">
        <w:tab/>
      </w:r>
      <w:r w:rsidRPr="00DE01F1">
        <w:tab/>
        <w:t>ARFCN-ValueNR-r15</w:t>
      </w:r>
    </w:p>
    <w:p w14:paraId="69BA8827" w14:textId="77777777" w:rsidR="0057026D" w:rsidRPr="00DE01F1" w:rsidRDefault="0057026D" w:rsidP="0057026D">
      <w:pPr>
        <w:pStyle w:val="PL"/>
        <w:shd w:val="clear" w:color="auto" w:fill="E6E6E6"/>
      </w:pPr>
      <w:r w:rsidRPr="00DE01F1">
        <w:tab/>
      </w:r>
      <w:r w:rsidRPr="00DE01F1">
        <w:tab/>
      </w:r>
      <w:r w:rsidRPr="00DE01F1">
        <w:tab/>
        <w:t>}</w:t>
      </w:r>
    </w:p>
    <w:p w14:paraId="3406361B"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D567FE6" w14:textId="77777777" w:rsidR="0057026D" w:rsidRPr="00DE01F1" w:rsidRDefault="0057026D" w:rsidP="0057026D">
      <w:pPr>
        <w:pStyle w:val="PL"/>
        <w:shd w:val="clear" w:color="auto" w:fill="E6E6E6"/>
      </w:pPr>
      <w:r w:rsidRPr="00DE01F1">
        <w:tab/>
      </w:r>
      <w:r w:rsidRPr="00DE01F1">
        <w:tab/>
        <w:t>reconnectCellId-r16</w:t>
      </w:r>
      <w:r w:rsidRPr="00DE01F1">
        <w:tab/>
      </w:r>
      <w:r w:rsidRPr="00DE01F1">
        <w:tab/>
      </w:r>
      <w:r w:rsidRPr="00DE01F1">
        <w:tab/>
      </w:r>
      <w:r w:rsidRPr="00DE01F1">
        <w:tab/>
        <w:t>CHOICE {</w:t>
      </w:r>
    </w:p>
    <w:p w14:paraId="2A758F72" w14:textId="77777777" w:rsidR="0057026D" w:rsidRPr="00DE01F1" w:rsidRDefault="0057026D" w:rsidP="0057026D">
      <w:pPr>
        <w:pStyle w:val="PL"/>
        <w:shd w:val="clear" w:color="auto" w:fill="E6E6E6"/>
      </w:pPr>
      <w:r w:rsidRPr="00DE01F1">
        <w:tab/>
      </w:r>
      <w:r w:rsidRPr="00DE01F1">
        <w:tab/>
      </w:r>
      <w:r w:rsidRPr="00DE01F1">
        <w:tab/>
        <w:t>nrReconnectCellId</w:t>
      </w:r>
      <w:del w:id="272" w:author="Samsung (Seungri Jin)" w:date="2022-05-13T13:19:00Z">
        <w:r w:rsidRPr="00DE01F1" w:rsidDel="0057026D">
          <w:delText>-r16</w:delText>
        </w:r>
      </w:del>
      <w:r w:rsidRPr="00DE01F1">
        <w:tab/>
      </w:r>
      <w:r w:rsidRPr="00DE01F1">
        <w:tab/>
      </w:r>
      <w:r w:rsidRPr="00DE01F1">
        <w:tab/>
        <w:t>CellGlobalIdNR-r16,</w:t>
      </w:r>
    </w:p>
    <w:p w14:paraId="7B0CC9AC" w14:textId="77777777" w:rsidR="0057026D" w:rsidRPr="00DE01F1" w:rsidRDefault="0057026D" w:rsidP="0057026D">
      <w:pPr>
        <w:pStyle w:val="PL"/>
        <w:shd w:val="clear" w:color="auto" w:fill="E6E6E6"/>
      </w:pPr>
      <w:r w:rsidRPr="00DE01F1">
        <w:tab/>
      </w:r>
      <w:r w:rsidRPr="00DE01F1">
        <w:tab/>
      </w:r>
      <w:r w:rsidRPr="00DE01F1">
        <w:tab/>
        <w:t>eutraReconnectCellId</w:t>
      </w:r>
      <w:del w:id="273" w:author="Samsung (Seungri Jin)" w:date="2022-05-13T13:19:00Z">
        <w:r w:rsidRPr="00DE01F1" w:rsidDel="0057026D">
          <w:delText>-r16</w:delText>
        </w:r>
      </w:del>
      <w:r w:rsidRPr="00DE01F1">
        <w:tab/>
      </w:r>
      <w:r w:rsidRPr="00DE01F1">
        <w:tab/>
        <w:t>SEQUENCE {</w:t>
      </w:r>
    </w:p>
    <w:p w14:paraId="34A1D3B4" w14:textId="77777777" w:rsidR="0057026D" w:rsidRPr="00DE01F1" w:rsidRDefault="0057026D" w:rsidP="0057026D">
      <w:pPr>
        <w:pStyle w:val="PL"/>
        <w:shd w:val="clear" w:color="auto" w:fill="E6E6E6"/>
      </w:pPr>
      <w:r w:rsidRPr="00DE01F1">
        <w:tab/>
      </w:r>
      <w:r w:rsidRPr="00DE01F1">
        <w:tab/>
      </w:r>
      <w:r w:rsidRPr="00DE01F1">
        <w:tab/>
      </w:r>
      <w:r w:rsidRPr="00DE01F1">
        <w:tab/>
        <w:t>cellGlobalId-r16</w:t>
      </w:r>
      <w:r w:rsidRPr="00DE01F1">
        <w:tab/>
      </w:r>
      <w:r w:rsidRPr="00DE01F1">
        <w:tab/>
      </w:r>
      <w:r w:rsidRPr="00DE01F1">
        <w:tab/>
      </w:r>
      <w:r w:rsidRPr="00DE01F1">
        <w:tab/>
        <w:t>CellGlobalIdEUTRA,</w:t>
      </w:r>
    </w:p>
    <w:p w14:paraId="3F4382EC" w14:textId="77777777" w:rsidR="0057026D" w:rsidRPr="00DE01F1" w:rsidRDefault="0057026D" w:rsidP="0057026D">
      <w:pPr>
        <w:pStyle w:val="PL"/>
        <w:shd w:val="clear" w:color="auto" w:fill="E6E6E6"/>
      </w:pPr>
      <w:r w:rsidRPr="00DE01F1">
        <w:tab/>
      </w:r>
      <w:r w:rsidRPr="00DE01F1">
        <w:tab/>
      </w:r>
      <w:r w:rsidRPr="00DE01F1">
        <w:tab/>
      </w:r>
      <w:r w:rsidRPr="00DE01F1">
        <w:tab/>
        <w:t>trackingAreaCode-EPC-r16</w:t>
      </w:r>
      <w:r w:rsidRPr="00DE01F1">
        <w:tab/>
      </w:r>
      <w:r w:rsidRPr="00DE01F1">
        <w:tab/>
        <w:t>TrackingAreaCode</w:t>
      </w:r>
      <w:r w:rsidRPr="00DE01F1">
        <w:tab/>
      </w:r>
      <w:r w:rsidRPr="00DE01F1">
        <w:tab/>
      </w:r>
      <w:r w:rsidRPr="00DE01F1">
        <w:tab/>
        <w:t>OPTIONAL,</w:t>
      </w:r>
    </w:p>
    <w:p w14:paraId="1C026C1B" w14:textId="77777777" w:rsidR="0057026D" w:rsidRPr="00DE01F1" w:rsidRDefault="0057026D" w:rsidP="0057026D">
      <w:pPr>
        <w:pStyle w:val="PL"/>
        <w:shd w:val="clear" w:color="auto" w:fill="E6E6E6"/>
      </w:pPr>
      <w:r w:rsidRPr="00DE01F1">
        <w:tab/>
      </w:r>
      <w:r w:rsidRPr="00DE01F1">
        <w:tab/>
      </w:r>
      <w:r w:rsidRPr="00DE01F1">
        <w:tab/>
      </w:r>
      <w:r w:rsidRPr="00DE01F1">
        <w:tab/>
        <w:t>trackingAreaCode-5GC-r16</w:t>
      </w:r>
      <w:r w:rsidRPr="00DE01F1">
        <w:tab/>
      </w:r>
      <w:r w:rsidRPr="00DE01F1">
        <w:tab/>
        <w:t>TrackingAreaCode-5GC-r15</w:t>
      </w:r>
      <w:r w:rsidRPr="00DE01F1">
        <w:tab/>
        <w:t>OPTIONAL</w:t>
      </w:r>
    </w:p>
    <w:p w14:paraId="23FA0F84" w14:textId="77777777" w:rsidR="0057026D" w:rsidRPr="00DE01F1" w:rsidRDefault="0057026D" w:rsidP="0057026D">
      <w:pPr>
        <w:pStyle w:val="PL"/>
        <w:shd w:val="clear" w:color="auto" w:fill="E6E6E6"/>
      </w:pPr>
      <w:r w:rsidRPr="00DE01F1">
        <w:tab/>
      </w:r>
      <w:r w:rsidRPr="00DE01F1">
        <w:tab/>
      </w:r>
      <w:r w:rsidRPr="00DE01F1">
        <w:tab/>
        <w:t>}</w:t>
      </w:r>
    </w:p>
    <w:p w14:paraId="4B320E46"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A5A6CAB" w14:textId="77777777" w:rsidR="0057026D" w:rsidRPr="00DE01F1" w:rsidRDefault="0057026D" w:rsidP="0057026D">
      <w:pPr>
        <w:pStyle w:val="PL"/>
        <w:shd w:val="clear" w:color="auto" w:fill="E6E6E6"/>
      </w:pPr>
      <w:r w:rsidRPr="00DE01F1">
        <w:tab/>
      </w:r>
      <w:r w:rsidRPr="00DE01F1">
        <w:tab/>
        <w:t>timeUntilReconnection-r16</w:t>
      </w:r>
      <w:r w:rsidRPr="00DE01F1">
        <w:tab/>
      </w:r>
      <w:r w:rsidRPr="00DE01F1">
        <w:tab/>
        <w:t>TimeUntilReconnection-r16</w:t>
      </w:r>
      <w:r w:rsidRPr="00DE01F1">
        <w:tab/>
      </w:r>
      <w:r w:rsidRPr="00DE01F1">
        <w:tab/>
      </w:r>
      <w:r w:rsidRPr="00DE01F1">
        <w:tab/>
        <w:t>OPTIONAL</w:t>
      </w:r>
    </w:p>
    <w:p w14:paraId="5A07C2C6" w14:textId="77777777" w:rsidR="0057026D" w:rsidRPr="00DE01F1" w:rsidRDefault="0057026D" w:rsidP="0057026D">
      <w:pPr>
        <w:pStyle w:val="PL"/>
        <w:shd w:val="clear" w:color="auto" w:fill="E6E6E6"/>
      </w:pPr>
      <w:r w:rsidRPr="00DE01F1">
        <w:tab/>
        <w:t>]],</w:t>
      </w:r>
    </w:p>
    <w:p w14:paraId="76C7F9E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70CBC453"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54378C14"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205B2B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5FA5A29E" w14:textId="77777777" w:rsidR="0057026D" w:rsidRPr="00DE01F1" w:rsidRDefault="0057026D" w:rsidP="0057026D">
      <w:pPr>
        <w:pStyle w:val="PL"/>
        <w:shd w:val="clear" w:color="auto" w:fill="E6E6E6"/>
      </w:pPr>
      <w:r w:rsidRPr="00DE01F1">
        <w:tab/>
        <w:t>]]</w:t>
      </w:r>
    </w:p>
    <w:p w14:paraId="705C71B8" w14:textId="77777777" w:rsidR="0057026D" w:rsidRPr="00DE01F1" w:rsidRDefault="0057026D" w:rsidP="0057026D">
      <w:pPr>
        <w:pStyle w:val="PL"/>
        <w:shd w:val="clear" w:color="auto" w:fill="E6E6E6"/>
        <w:rPr>
          <w:rFonts w:eastAsia="Malgun Gothic"/>
        </w:rPr>
      </w:pPr>
      <w:r w:rsidRPr="00DE01F1">
        <w:t>}</w:t>
      </w:r>
    </w:p>
    <w:p w14:paraId="25839662" w14:textId="77777777" w:rsidR="0057026D" w:rsidRPr="00DE01F1" w:rsidRDefault="0057026D" w:rsidP="0057026D">
      <w:pPr>
        <w:pStyle w:val="PL"/>
        <w:shd w:val="clear" w:color="auto" w:fill="E6E6E6"/>
      </w:pPr>
    </w:p>
    <w:p w14:paraId="442CEEDD" w14:textId="77777777" w:rsidR="0057026D" w:rsidRPr="00DE01F1" w:rsidRDefault="0057026D" w:rsidP="0057026D">
      <w:pPr>
        <w:pStyle w:val="PL"/>
        <w:shd w:val="clear" w:color="auto" w:fill="E6E6E6"/>
      </w:pPr>
      <w:r w:rsidRPr="00DE01F1">
        <w:t>RLF-Report-v9e0 ::=</w:t>
      </w:r>
      <w:r w:rsidRPr="00DE01F1">
        <w:tab/>
      </w:r>
      <w:r w:rsidRPr="00DE01F1">
        <w:tab/>
      </w:r>
      <w:r w:rsidRPr="00DE01F1">
        <w:tab/>
      </w:r>
      <w:r w:rsidRPr="00DE01F1">
        <w:tab/>
        <w:t>SEQUENCE {</w:t>
      </w:r>
    </w:p>
    <w:p w14:paraId="0AD47625" w14:textId="77777777" w:rsidR="0057026D" w:rsidRPr="00DE01F1" w:rsidRDefault="0057026D" w:rsidP="0057026D">
      <w:pPr>
        <w:pStyle w:val="PL"/>
        <w:shd w:val="clear" w:color="auto" w:fill="E6E6E6"/>
      </w:pPr>
      <w:r w:rsidRPr="00DE01F1">
        <w:tab/>
        <w:t>measResultListEUTRA-v9e0</w:t>
      </w:r>
      <w:r w:rsidRPr="00DE01F1">
        <w:tab/>
      </w:r>
      <w:r w:rsidRPr="00DE01F1">
        <w:tab/>
      </w:r>
      <w:r w:rsidRPr="00DE01F1">
        <w:tab/>
        <w:t>MeasResultList2EUTRA-v9e0</w:t>
      </w:r>
    </w:p>
    <w:p w14:paraId="13C52576" w14:textId="77777777" w:rsidR="0057026D" w:rsidRPr="00DE01F1" w:rsidRDefault="0057026D" w:rsidP="0057026D">
      <w:pPr>
        <w:pStyle w:val="PL"/>
        <w:shd w:val="clear" w:color="auto" w:fill="E6E6E6"/>
      </w:pPr>
      <w:r w:rsidRPr="00DE01F1">
        <w:t>}</w:t>
      </w:r>
    </w:p>
    <w:p w14:paraId="0D3AE64E" w14:textId="77777777" w:rsidR="0057026D" w:rsidRPr="00DE01F1" w:rsidRDefault="0057026D" w:rsidP="0057026D">
      <w:pPr>
        <w:pStyle w:val="PL"/>
        <w:shd w:val="clear" w:color="auto" w:fill="E6E6E6"/>
      </w:pPr>
    </w:p>
    <w:p w14:paraId="27A1E7EC" w14:textId="77777777" w:rsidR="0057026D" w:rsidRPr="00DE01F1" w:rsidRDefault="0057026D" w:rsidP="0057026D">
      <w:pPr>
        <w:pStyle w:val="PL"/>
        <w:shd w:val="clear" w:color="auto" w:fill="E6E6E6"/>
      </w:pPr>
      <w:r w:rsidRPr="00DE01F1">
        <w:t>MeasResultList2EUTRA-r9 ::=</w:t>
      </w:r>
      <w:r w:rsidRPr="00DE01F1">
        <w:tab/>
      </w:r>
      <w:r w:rsidRPr="00DE01F1">
        <w:tab/>
      </w:r>
      <w:r w:rsidRPr="00DE01F1">
        <w:tab/>
      </w:r>
      <w:r w:rsidRPr="00DE01F1">
        <w:tab/>
        <w:t>SEQUENCE (SIZE (1..maxFreq)) OF MeasResult2EUTRA-r9</w:t>
      </w:r>
    </w:p>
    <w:p w14:paraId="094B1B4F" w14:textId="77777777" w:rsidR="0057026D" w:rsidRPr="00DE01F1" w:rsidRDefault="0057026D" w:rsidP="0057026D">
      <w:pPr>
        <w:pStyle w:val="PL"/>
        <w:shd w:val="clear" w:color="auto" w:fill="E6E6E6"/>
      </w:pPr>
    </w:p>
    <w:p w14:paraId="21635F9F" w14:textId="77777777" w:rsidR="0057026D" w:rsidRPr="00DE01F1" w:rsidRDefault="0057026D" w:rsidP="0057026D">
      <w:pPr>
        <w:pStyle w:val="PL"/>
        <w:shd w:val="clear" w:color="auto" w:fill="E6E6E6"/>
      </w:pPr>
      <w:r w:rsidRPr="00DE01F1">
        <w:t>MeasResultList2EUTRA-v9e0 ::=</w:t>
      </w:r>
      <w:r w:rsidRPr="00DE01F1">
        <w:tab/>
      </w:r>
      <w:r w:rsidRPr="00DE01F1">
        <w:tab/>
      </w:r>
      <w:r w:rsidRPr="00DE01F1">
        <w:tab/>
        <w:t>SEQUENCE (SIZE (1..maxFreq)) OF MeasResult2EUTRA-v9e0</w:t>
      </w:r>
    </w:p>
    <w:p w14:paraId="7C5819E5" w14:textId="77777777" w:rsidR="0057026D" w:rsidRPr="00DE01F1" w:rsidRDefault="0057026D" w:rsidP="0057026D">
      <w:pPr>
        <w:pStyle w:val="PL"/>
        <w:shd w:val="clear" w:color="auto" w:fill="E6E6E6"/>
      </w:pPr>
    </w:p>
    <w:p w14:paraId="5AE65CCD" w14:textId="77777777" w:rsidR="0057026D" w:rsidRPr="00DE01F1" w:rsidRDefault="0057026D" w:rsidP="0057026D">
      <w:pPr>
        <w:pStyle w:val="PL"/>
        <w:shd w:val="clear" w:color="auto" w:fill="E6E6E6"/>
      </w:pPr>
      <w:r w:rsidRPr="00DE01F1">
        <w:t>MeasResultList2EUTRA-v1250 ::=</w:t>
      </w:r>
      <w:r w:rsidRPr="00DE01F1">
        <w:tab/>
      </w:r>
      <w:r w:rsidRPr="00DE01F1">
        <w:tab/>
      </w:r>
      <w:r w:rsidRPr="00DE01F1">
        <w:tab/>
        <w:t>SEQUENCE (SIZE (1..maxFreq)) OF MeasResult2EUTRA-v1250</w:t>
      </w:r>
    </w:p>
    <w:p w14:paraId="528312FE" w14:textId="77777777" w:rsidR="0057026D" w:rsidRPr="00DE01F1" w:rsidRDefault="0057026D" w:rsidP="0057026D">
      <w:pPr>
        <w:pStyle w:val="PL"/>
        <w:shd w:val="clear" w:color="auto" w:fill="E6E6E6"/>
      </w:pPr>
    </w:p>
    <w:p w14:paraId="097C710B" w14:textId="77777777" w:rsidR="0057026D" w:rsidRPr="00DE01F1" w:rsidRDefault="0057026D" w:rsidP="0057026D">
      <w:pPr>
        <w:pStyle w:val="PL"/>
        <w:shd w:val="clear" w:color="auto" w:fill="E6E6E6"/>
      </w:pPr>
      <w:r w:rsidRPr="00DE01F1">
        <w:t>MeasResult2EUTRA-r9 ::=</w:t>
      </w:r>
      <w:r w:rsidRPr="00DE01F1">
        <w:tab/>
      </w:r>
      <w:r w:rsidRPr="00DE01F1">
        <w:tab/>
      </w:r>
      <w:r w:rsidRPr="00DE01F1">
        <w:tab/>
      </w:r>
      <w:r w:rsidRPr="00DE01F1">
        <w:tab/>
        <w:t>SEQUENCE {</w:t>
      </w:r>
    </w:p>
    <w:p w14:paraId="06097383"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ARFCN-ValueEUTRA,</w:t>
      </w:r>
    </w:p>
    <w:p w14:paraId="33A12B2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MeasResultListEUTRA</w:t>
      </w:r>
    </w:p>
    <w:p w14:paraId="49004FDA" w14:textId="77777777" w:rsidR="0057026D" w:rsidRPr="00DE01F1" w:rsidRDefault="0057026D" w:rsidP="0057026D">
      <w:pPr>
        <w:pStyle w:val="PL"/>
        <w:shd w:val="clear" w:color="auto" w:fill="E6E6E6"/>
      </w:pPr>
      <w:r w:rsidRPr="00DE01F1">
        <w:t>}</w:t>
      </w:r>
    </w:p>
    <w:p w14:paraId="2C04473F" w14:textId="77777777" w:rsidR="0057026D" w:rsidRPr="00DE01F1" w:rsidRDefault="0057026D" w:rsidP="0057026D">
      <w:pPr>
        <w:pStyle w:val="PL"/>
        <w:shd w:val="clear" w:color="auto" w:fill="E6E6E6"/>
      </w:pPr>
    </w:p>
    <w:p w14:paraId="3B2E08B0" w14:textId="77777777" w:rsidR="0057026D" w:rsidRPr="00DE01F1" w:rsidRDefault="0057026D" w:rsidP="0057026D">
      <w:pPr>
        <w:pStyle w:val="PL"/>
        <w:shd w:val="clear" w:color="auto" w:fill="E6E6E6"/>
      </w:pPr>
      <w:r w:rsidRPr="00DE01F1">
        <w:t>MeasResult2EUTRA-v9e0 ::=</w:t>
      </w:r>
      <w:r w:rsidRPr="00DE01F1">
        <w:tab/>
      </w:r>
      <w:r w:rsidRPr="00DE01F1">
        <w:tab/>
      </w:r>
      <w:r w:rsidRPr="00DE01F1">
        <w:tab/>
        <w:t>SEQUENCE {</w:t>
      </w:r>
    </w:p>
    <w:p w14:paraId="701028BE" w14:textId="77777777" w:rsidR="0057026D" w:rsidRPr="00DE01F1" w:rsidRDefault="0057026D" w:rsidP="0057026D">
      <w:pPr>
        <w:pStyle w:val="PL"/>
        <w:shd w:val="clear" w:color="auto" w:fill="E6E6E6"/>
      </w:pPr>
      <w:r w:rsidRPr="00DE01F1">
        <w:tab/>
        <w:t>carrierFreq-v9e0</w:t>
      </w:r>
      <w:r w:rsidRPr="00DE01F1">
        <w:tab/>
      </w:r>
      <w:r w:rsidRPr="00DE01F1">
        <w:tab/>
      </w:r>
      <w:r w:rsidRPr="00DE01F1">
        <w:tab/>
      </w:r>
      <w:r w:rsidRPr="00DE01F1">
        <w:tab/>
      </w:r>
      <w:r w:rsidRPr="00DE01F1">
        <w:tab/>
        <w:t>ARFCN-ValueEUTRA-v9e0</w:t>
      </w:r>
      <w:r w:rsidRPr="00DE01F1">
        <w:tab/>
      </w:r>
      <w:r w:rsidRPr="00DE01F1">
        <w:tab/>
        <w:t>OPTIONAL</w:t>
      </w:r>
    </w:p>
    <w:p w14:paraId="36F7F4F0" w14:textId="77777777" w:rsidR="0057026D" w:rsidRPr="00DE01F1" w:rsidRDefault="0057026D" w:rsidP="0057026D">
      <w:pPr>
        <w:pStyle w:val="PL"/>
        <w:shd w:val="clear" w:color="auto" w:fill="E6E6E6"/>
      </w:pPr>
      <w:r w:rsidRPr="00DE01F1">
        <w:t>}</w:t>
      </w:r>
    </w:p>
    <w:p w14:paraId="617C7506" w14:textId="77777777" w:rsidR="0057026D" w:rsidRPr="00DE01F1" w:rsidRDefault="0057026D" w:rsidP="0057026D">
      <w:pPr>
        <w:pStyle w:val="PL"/>
        <w:shd w:val="clear" w:color="auto" w:fill="E6E6E6"/>
      </w:pPr>
    </w:p>
    <w:p w14:paraId="7EA25F36" w14:textId="77777777" w:rsidR="0057026D" w:rsidRPr="00DE01F1" w:rsidRDefault="0057026D" w:rsidP="0057026D">
      <w:pPr>
        <w:pStyle w:val="PL"/>
        <w:shd w:val="clear" w:color="auto" w:fill="E6E6E6"/>
      </w:pPr>
      <w:r w:rsidRPr="00DE01F1">
        <w:t>MeasResult2EUTRA-v1250 ::=</w:t>
      </w:r>
      <w:r w:rsidRPr="00DE01F1">
        <w:tab/>
      </w:r>
      <w:r w:rsidRPr="00DE01F1">
        <w:tab/>
      </w:r>
      <w:r w:rsidRPr="00DE01F1">
        <w:tab/>
        <w:t>SEQUENCE {</w:t>
      </w:r>
    </w:p>
    <w:p w14:paraId="362B9A5F" w14:textId="77777777" w:rsidR="0057026D" w:rsidRPr="00DE01F1" w:rsidRDefault="0057026D" w:rsidP="0057026D">
      <w:pPr>
        <w:pStyle w:val="PL"/>
        <w:shd w:val="clear" w:color="auto" w:fill="E6E6E6"/>
      </w:pPr>
      <w:r w:rsidRPr="00DE01F1">
        <w:tab/>
        <w:t>rsrq-Type-r12</w:t>
      </w:r>
      <w:r w:rsidRPr="00DE01F1">
        <w:tab/>
      </w:r>
      <w:r w:rsidRPr="00DE01F1">
        <w:tab/>
      </w:r>
      <w:r w:rsidRPr="00DE01F1">
        <w:tab/>
      </w:r>
      <w:r w:rsidRPr="00DE01F1">
        <w:tab/>
      </w:r>
      <w:r w:rsidRPr="00DE01F1">
        <w:tab/>
      </w:r>
      <w:r w:rsidRPr="00DE01F1">
        <w:tab/>
        <w:t>RSRQ-Type-r12</w:t>
      </w:r>
      <w:r w:rsidRPr="00DE01F1">
        <w:tab/>
      </w:r>
      <w:r w:rsidRPr="00DE01F1">
        <w:tab/>
        <w:t>OPTIONAL</w:t>
      </w:r>
    </w:p>
    <w:p w14:paraId="41CDFCD0" w14:textId="77777777" w:rsidR="0057026D" w:rsidRPr="00DE01F1" w:rsidRDefault="0057026D" w:rsidP="0057026D">
      <w:pPr>
        <w:pStyle w:val="PL"/>
        <w:shd w:val="clear" w:color="auto" w:fill="E6E6E6"/>
      </w:pPr>
      <w:r w:rsidRPr="00DE01F1">
        <w:t>}</w:t>
      </w:r>
    </w:p>
    <w:p w14:paraId="16688A49" w14:textId="77777777" w:rsidR="0057026D" w:rsidRPr="00DE01F1" w:rsidRDefault="0057026D" w:rsidP="0057026D">
      <w:pPr>
        <w:pStyle w:val="PL"/>
        <w:shd w:val="clear" w:color="auto" w:fill="E6E6E6"/>
      </w:pPr>
    </w:p>
    <w:p w14:paraId="438DDA60" w14:textId="77777777" w:rsidR="0057026D" w:rsidRPr="00DE01F1" w:rsidRDefault="0057026D" w:rsidP="0057026D">
      <w:pPr>
        <w:pStyle w:val="PL"/>
        <w:shd w:val="clear" w:color="auto" w:fill="E6E6E6"/>
      </w:pPr>
      <w:r w:rsidRPr="00DE01F1">
        <w:t>MeasResultList2UTRA-r9 ::=</w:t>
      </w:r>
      <w:r w:rsidRPr="00DE01F1">
        <w:tab/>
      </w:r>
      <w:r w:rsidRPr="00DE01F1">
        <w:tab/>
      </w:r>
      <w:r w:rsidRPr="00DE01F1">
        <w:tab/>
        <w:t>SEQUENCE (SIZE (1..maxFreq)) OF MeasResult2UTRA-r9</w:t>
      </w:r>
    </w:p>
    <w:p w14:paraId="33FF7622" w14:textId="77777777" w:rsidR="0057026D" w:rsidRPr="00DE01F1" w:rsidRDefault="0057026D" w:rsidP="0057026D">
      <w:pPr>
        <w:pStyle w:val="PL"/>
        <w:shd w:val="clear" w:color="auto" w:fill="E6E6E6"/>
      </w:pPr>
    </w:p>
    <w:p w14:paraId="6A63C759" w14:textId="77777777" w:rsidR="0057026D" w:rsidRPr="00DE01F1" w:rsidRDefault="0057026D" w:rsidP="0057026D">
      <w:pPr>
        <w:pStyle w:val="PL"/>
        <w:shd w:val="clear" w:color="auto" w:fill="E6E6E6"/>
      </w:pPr>
      <w:r w:rsidRPr="00DE01F1">
        <w:t>MeasResult2UTRA-r9 ::=</w:t>
      </w:r>
      <w:r w:rsidRPr="00DE01F1">
        <w:tab/>
      </w:r>
      <w:r w:rsidRPr="00DE01F1">
        <w:tab/>
      </w:r>
      <w:r w:rsidRPr="00DE01F1">
        <w:tab/>
      </w:r>
      <w:r w:rsidRPr="00DE01F1">
        <w:tab/>
        <w:t>SEQUENCE {</w:t>
      </w:r>
    </w:p>
    <w:p w14:paraId="10E388BC"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ARFCN-ValueUTRA,</w:t>
      </w:r>
    </w:p>
    <w:p w14:paraId="0401614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MeasResultListUTRA</w:t>
      </w:r>
    </w:p>
    <w:p w14:paraId="43FC9CA1" w14:textId="77777777" w:rsidR="0057026D" w:rsidRPr="00DE01F1" w:rsidRDefault="0057026D" w:rsidP="0057026D">
      <w:pPr>
        <w:pStyle w:val="PL"/>
        <w:shd w:val="clear" w:color="auto" w:fill="E6E6E6"/>
      </w:pPr>
      <w:r w:rsidRPr="00DE01F1">
        <w:t>}</w:t>
      </w:r>
    </w:p>
    <w:p w14:paraId="4D11B829" w14:textId="77777777" w:rsidR="0057026D" w:rsidRPr="00DE01F1" w:rsidRDefault="0057026D" w:rsidP="0057026D">
      <w:pPr>
        <w:pStyle w:val="PL"/>
        <w:shd w:val="clear" w:color="auto" w:fill="E6E6E6"/>
      </w:pPr>
    </w:p>
    <w:p w14:paraId="3BD2D769" w14:textId="77777777" w:rsidR="0057026D" w:rsidRPr="00DE01F1" w:rsidRDefault="0057026D" w:rsidP="0057026D">
      <w:pPr>
        <w:pStyle w:val="PL"/>
        <w:shd w:val="clear" w:color="auto" w:fill="E6E6E6"/>
      </w:pPr>
      <w:r w:rsidRPr="00DE01F1">
        <w:t>MeasResultList2CDMA2000-r9 ::=</w:t>
      </w:r>
      <w:r w:rsidRPr="00DE01F1">
        <w:tab/>
      </w:r>
      <w:r w:rsidRPr="00DE01F1">
        <w:tab/>
        <w:t>SEQUENCE (SIZE (1..maxFreq)) OF MeasResult2CDMA2000-r9</w:t>
      </w:r>
    </w:p>
    <w:p w14:paraId="229E9ACF" w14:textId="77777777" w:rsidR="0057026D" w:rsidRPr="00DE01F1" w:rsidRDefault="0057026D" w:rsidP="0057026D">
      <w:pPr>
        <w:pStyle w:val="PL"/>
        <w:shd w:val="clear" w:color="auto" w:fill="E6E6E6"/>
      </w:pPr>
    </w:p>
    <w:p w14:paraId="39A5AB80" w14:textId="77777777" w:rsidR="0057026D" w:rsidRPr="00DE01F1" w:rsidRDefault="0057026D" w:rsidP="0057026D">
      <w:pPr>
        <w:pStyle w:val="PL"/>
        <w:shd w:val="clear" w:color="auto" w:fill="E6E6E6"/>
      </w:pPr>
      <w:r w:rsidRPr="00DE01F1">
        <w:t>MeasResult2CDMA2000-r9 ::=</w:t>
      </w:r>
      <w:r w:rsidRPr="00DE01F1">
        <w:tab/>
      </w:r>
      <w:r w:rsidRPr="00DE01F1">
        <w:tab/>
      </w:r>
      <w:r w:rsidRPr="00DE01F1">
        <w:tab/>
        <w:t>SEQUENCE {</w:t>
      </w:r>
    </w:p>
    <w:p w14:paraId="23B11F19"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CarrierFreqCDMA2000,</w:t>
      </w:r>
    </w:p>
    <w:p w14:paraId="5D02D480"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MeasResultsCDMA2000</w:t>
      </w:r>
    </w:p>
    <w:p w14:paraId="509F2B35" w14:textId="77777777" w:rsidR="0057026D" w:rsidRPr="00DE01F1" w:rsidRDefault="0057026D" w:rsidP="0057026D">
      <w:pPr>
        <w:pStyle w:val="PL"/>
        <w:shd w:val="clear" w:color="auto" w:fill="E6E6E6"/>
      </w:pPr>
      <w:r w:rsidRPr="00DE01F1">
        <w:t>}</w:t>
      </w:r>
    </w:p>
    <w:p w14:paraId="05498200" w14:textId="77777777" w:rsidR="0057026D" w:rsidRPr="00DE01F1" w:rsidRDefault="0057026D" w:rsidP="0057026D">
      <w:pPr>
        <w:pStyle w:val="PL"/>
        <w:shd w:val="clear" w:color="auto" w:fill="E6E6E6"/>
      </w:pPr>
    </w:p>
    <w:p w14:paraId="700CE322" w14:textId="77777777" w:rsidR="0057026D" w:rsidRPr="00DE01F1" w:rsidRDefault="0057026D" w:rsidP="0057026D">
      <w:pPr>
        <w:pStyle w:val="PL"/>
        <w:shd w:val="clear" w:color="auto" w:fill="E6E6E6"/>
      </w:pPr>
      <w:r w:rsidRPr="00DE01F1">
        <w:t>LogMeasReport-r10 ::=</w:t>
      </w:r>
      <w:r w:rsidRPr="00DE01F1">
        <w:tab/>
      </w:r>
      <w:r w:rsidRPr="00DE01F1">
        <w:tab/>
      </w:r>
      <w:r w:rsidRPr="00DE01F1">
        <w:tab/>
      </w:r>
      <w:r w:rsidRPr="00DE01F1">
        <w:tab/>
        <w:t>SEQUENCE {</w:t>
      </w:r>
    </w:p>
    <w:p w14:paraId="397284D7" w14:textId="77777777" w:rsidR="0057026D" w:rsidRPr="00DE01F1" w:rsidRDefault="0057026D" w:rsidP="0057026D">
      <w:pPr>
        <w:pStyle w:val="PL"/>
        <w:shd w:val="clear" w:color="auto" w:fill="E6E6E6"/>
      </w:pPr>
      <w:r w:rsidRPr="00DE01F1">
        <w:tab/>
        <w:t>absoluteTimeStamp-r10</w:t>
      </w:r>
      <w:r w:rsidRPr="00DE01F1">
        <w:tab/>
      </w:r>
      <w:r w:rsidRPr="00DE01F1">
        <w:tab/>
      </w:r>
      <w:r w:rsidRPr="00DE01F1">
        <w:tab/>
      </w:r>
      <w:r w:rsidRPr="00DE01F1">
        <w:tab/>
        <w:t>AbsoluteTimeInfo-r10,</w:t>
      </w:r>
    </w:p>
    <w:p w14:paraId="795EFEC0" w14:textId="77777777" w:rsidR="0057026D" w:rsidRPr="00DE01F1" w:rsidRDefault="0057026D" w:rsidP="0057026D">
      <w:pPr>
        <w:pStyle w:val="PL"/>
        <w:shd w:val="clear" w:color="auto" w:fill="E6E6E6"/>
      </w:pPr>
      <w:r w:rsidRPr="00DE01F1">
        <w:tab/>
        <w:t>traceReference-r10</w:t>
      </w:r>
      <w:r w:rsidRPr="00DE01F1">
        <w:tab/>
      </w:r>
      <w:r w:rsidRPr="00DE01F1">
        <w:tab/>
      </w:r>
      <w:r w:rsidRPr="00DE01F1">
        <w:tab/>
      </w:r>
      <w:r w:rsidRPr="00DE01F1">
        <w:tab/>
      </w:r>
      <w:r w:rsidRPr="00DE01F1">
        <w:tab/>
        <w:t>TraceReference-r10,</w:t>
      </w:r>
    </w:p>
    <w:p w14:paraId="4C5FF300" w14:textId="77777777" w:rsidR="0057026D" w:rsidRPr="00DE01F1" w:rsidRDefault="0057026D" w:rsidP="0057026D">
      <w:pPr>
        <w:pStyle w:val="PL"/>
        <w:shd w:val="clear" w:color="auto" w:fill="E6E6E6"/>
      </w:pPr>
      <w:r w:rsidRPr="00DE01F1">
        <w:tab/>
        <w:t>traceRecordingSessionRef-r10</w:t>
      </w:r>
      <w:r w:rsidRPr="00DE01F1">
        <w:tab/>
      </w:r>
      <w:r w:rsidRPr="00DE01F1">
        <w:tab/>
        <w:t>OCTET STRING (SIZE (2)),</w:t>
      </w:r>
    </w:p>
    <w:p w14:paraId="17FA2C88" w14:textId="77777777" w:rsidR="0057026D" w:rsidRPr="00DE01F1" w:rsidRDefault="0057026D" w:rsidP="0057026D">
      <w:pPr>
        <w:pStyle w:val="PL"/>
        <w:shd w:val="clear" w:color="auto" w:fill="E6E6E6"/>
      </w:pPr>
      <w:r w:rsidRPr="00DE01F1">
        <w:tab/>
        <w:t>tce-Id-r10</w:t>
      </w:r>
      <w:r w:rsidRPr="00DE01F1">
        <w:tab/>
      </w:r>
      <w:r w:rsidRPr="00DE01F1">
        <w:tab/>
      </w:r>
      <w:r w:rsidRPr="00DE01F1">
        <w:tab/>
      </w:r>
      <w:r w:rsidRPr="00DE01F1">
        <w:tab/>
      </w:r>
      <w:r w:rsidRPr="00DE01F1">
        <w:tab/>
      </w:r>
      <w:r w:rsidRPr="00DE01F1">
        <w:tab/>
      </w:r>
      <w:r w:rsidRPr="00DE01F1">
        <w:tab/>
        <w:t>OCTET STRING (SIZE (1)),</w:t>
      </w:r>
    </w:p>
    <w:p w14:paraId="738B159A" w14:textId="77777777" w:rsidR="0057026D" w:rsidRPr="00DE01F1" w:rsidRDefault="0057026D" w:rsidP="0057026D">
      <w:pPr>
        <w:pStyle w:val="PL"/>
        <w:shd w:val="clear" w:color="auto" w:fill="E6E6E6"/>
      </w:pPr>
      <w:r w:rsidRPr="00DE01F1">
        <w:tab/>
        <w:t>logMeasInfoList-r10</w:t>
      </w:r>
      <w:r w:rsidRPr="00DE01F1">
        <w:tab/>
      </w:r>
      <w:r w:rsidRPr="00DE01F1">
        <w:tab/>
      </w:r>
      <w:r w:rsidRPr="00DE01F1">
        <w:tab/>
      </w:r>
      <w:r w:rsidRPr="00DE01F1">
        <w:tab/>
      </w:r>
      <w:r w:rsidRPr="00DE01F1">
        <w:tab/>
        <w:t>LogMeasInfoList-r10,</w:t>
      </w:r>
    </w:p>
    <w:p w14:paraId="39C897A0" w14:textId="77777777" w:rsidR="0057026D" w:rsidRPr="00DE01F1" w:rsidRDefault="0057026D" w:rsidP="0057026D">
      <w:pPr>
        <w:pStyle w:val="PL"/>
        <w:shd w:val="clear" w:color="auto" w:fill="E6E6E6"/>
      </w:pPr>
      <w:r w:rsidRPr="00DE01F1">
        <w:tab/>
        <w:t>logMeasAvailable-r10</w:t>
      </w:r>
      <w:r w:rsidRPr="00DE01F1">
        <w:tab/>
      </w:r>
      <w:r w:rsidRPr="00DE01F1">
        <w:tab/>
      </w:r>
      <w:r w:rsidRPr="00DE01F1">
        <w:tab/>
      </w:r>
      <w:r w:rsidRPr="00DE01F1">
        <w:tab/>
        <w:t>ENUMERATED {true}</w:t>
      </w:r>
      <w:r w:rsidRPr="00DE01F1">
        <w:tab/>
      </w:r>
      <w:r w:rsidRPr="00DE01F1">
        <w:tab/>
      </w:r>
      <w:r w:rsidRPr="00DE01F1">
        <w:tab/>
      </w:r>
      <w:r w:rsidRPr="00DE01F1">
        <w:tab/>
        <w:t>OPTIONAL,</w:t>
      </w:r>
    </w:p>
    <w:p w14:paraId="5F6DB781" w14:textId="77777777" w:rsidR="0057026D" w:rsidRPr="00DE01F1" w:rsidRDefault="0057026D" w:rsidP="0057026D">
      <w:pPr>
        <w:pStyle w:val="PL"/>
        <w:shd w:val="clear" w:color="auto" w:fill="E6E6E6"/>
      </w:pPr>
      <w:r w:rsidRPr="00DE01F1">
        <w:tab/>
        <w:t>...,</w:t>
      </w:r>
    </w:p>
    <w:p w14:paraId="0F25BCAA" w14:textId="77777777" w:rsidR="0057026D" w:rsidRPr="00DE01F1" w:rsidRDefault="0057026D" w:rsidP="0057026D">
      <w:pPr>
        <w:pStyle w:val="PL"/>
        <w:shd w:val="clear" w:color="auto" w:fill="E6E6E6"/>
      </w:pPr>
      <w:r w:rsidRPr="00DE01F1">
        <w:tab/>
        <w:t>[[</w:t>
      </w:r>
      <w:r w:rsidRPr="00DE01F1">
        <w:tab/>
        <w:t>logMeasAvailableBT-r15</w:t>
      </w:r>
      <w:r w:rsidRPr="00DE01F1">
        <w:tab/>
      </w:r>
      <w:r w:rsidRPr="00DE01F1">
        <w:tab/>
      </w:r>
      <w:r w:rsidRPr="00DE01F1">
        <w:tab/>
        <w:t>ENUMERATED {true}</w:t>
      </w:r>
      <w:r w:rsidRPr="00DE01F1">
        <w:tab/>
      </w:r>
      <w:r w:rsidRPr="00DE01F1">
        <w:tab/>
      </w:r>
      <w:r w:rsidRPr="00DE01F1">
        <w:tab/>
      </w:r>
      <w:r w:rsidRPr="00DE01F1">
        <w:tab/>
        <w:t>OPTIONAL,</w:t>
      </w:r>
    </w:p>
    <w:p w14:paraId="35C36F58" w14:textId="77777777" w:rsidR="0057026D" w:rsidRPr="00DE01F1" w:rsidRDefault="0057026D" w:rsidP="0057026D">
      <w:pPr>
        <w:pStyle w:val="PL"/>
        <w:shd w:val="clear" w:color="auto" w:fill="E6E6E6"/>
      </w:pPr>
      <w:r w:rsidRPr="00DE01F1">
        <w:tab/>
      </w:r>
      <w:r w:rsidRPr="00DE01F1">
        <w:tab/>
        <w:t>logMeasAvailableWLAN-r15</w:t>
      </w:r>
      <w:r w:rsidRPr="00DE01F1">
        <w:tab/>
      </w:r>
      <w:r w:rsidRPr="00DE01F1">
        <w:tab/>
        <w:t>ENUMERATED {true}</w:t>
      </w:r>
      <w:r w:rsidRPr="00DE01F1">
        <w:tab/>
      </w:r>
      <w:r w:rsidRPr="00DE01F1">
        <w:tab/>
      </w:r>
      <w:r w:rsidRPr="00DE01F1">
        <w:tab/>
      </w:r>
      <w:r w:rsidRPr="00DE01F1">
        <w:tab/>
        <w:t>OPTIONAL</w:t>
      </w:r>
    </w:p>
    <w:p w14:paraId="2593558B" w14:textId="77777777" w:rsidR="0057026D" w:rsidRPr="00DE01F1" w:rsidRDefault="0057026D" w:rsidP="0057026D">
      <w:pPr>
        <w:pStyle w:val="PL"/>
        <w:shd w:val="clear" w:color="auto" w:fill="E6E6E6"/>
      </w:pPr>
      <w:r w:rsidRPr="00DE01F1">
        <w:tab/>
        <w:t>]]</w:t>
      </w:r>
    </w:p>
    <w:p w14:paraId="20456F6B" w14:textId="77777777" w:rsidR="0057026D" w:rsidRPr="00DE01F1" w:rsidRDefault="0057026D" w:rsidP="0057026D">
      <w:pPr>
        <w:pStyle w:val="PL"/>
        <w:shd w:val="clear" w:color="auto" w:fill="E6E6E6"/>
      </w:pPr>
      <w:r w:rsidRPr="00DE01F1">
        <w:t>}</w:t>
      </w:r>
    </w:p>
    <w:p w14:paraId="22D01F02" w14:textId="77777777" w:rsidR="0057026D" w:rsidRPr="00DE01F1" w:rsidRDefault="0057026D" w:rsidP="0057026D">
      <w:pPr>
        <w:pStyle w:val="PL"/>
        <w:shd w:val="clear" w:color="auto" w:fill="E6E6E6"/>
      </w:pPr>
    </w:p>
    <w:p w14:paraId="25425FFA" w14:textId="77777777" w:rsidR="0057026D" w:rsidRPr="00DE01F1" w:rsidRDefault="0057026D" w:rsidP="0057026D">
      <w:pPr>
        <w:pStyle w:val="PL"/>
        <w:shd w:val="clear" w:color="auto" w:fill="E6E6E6"/>
      </w:pPr>
      <w:r w:rsidRPr="00DE01F1">
        <w:t>LogMeasInfoList-r10 ::=</w:t>
      </w:r>
      <w:r w:rsidRPr="00DE01F1">
        <w:tab/>
      </w:r>
      <w:r w:rsidRPr="00DE01F1">
        <w:tab/>
        <w:t>SEQUENCE (SIZE (1..maxLogMeasReport-r10)) OF LogMeasInfo-r10</w:t>
      </w:r>
    </w:p>
    <w:p w14:paraId="7E68C1E6" w14:textId="77777777" w:rsidR="0057026D" w:rsidRPr="00DE01F1" w:rsidRDefault="0057026D" w:rsidP="0057026D">
      <w:pPr>
        <w:pStyle w:val="PL"/>
        <w:shd w:val="clear" w:color="auto" w:fill="E6E6E6"/>
      </w:pPr>
    </w:p>
    <w:p w14:paraId="13E38AB8" w14:textId="77777777" w:rsidR="0057026D" w:rsidRPr="00DE01F1" w:rsidRDefault="0057026D" w:rsidP="0057026D">
      <w:pPr>
        <w:pStyle w:val="PL"/>
        <w:shd w:val="clear" w:color="auto" w:fill="E6E6E6"/>
      </w:pPr>
      <w:r w:rsidRPr="00DE01F1">
        <w:t>LogMeasInfo-r10 ::=</w:t>
      </w:r>
      <w:r w:rsidRPr="00DE01F1">
        <w:tab/>
      </w:r>
      <w:r w:rsidRPr="00DE01F1">
        <w:tab/>
        <w:t>SEQUENCE {</w:t>
      </w:r>
    </w:p>
    <w:p w14:paraId="1B4D798E" w14:textId="77777777" w:rsidR="0057026D" w:rsidRPr="00DE01F1" w:rsidRDefault="0057026D" w:rsidP="0057026D">
      <w:pPr>
        <w:pStyle w:val="PL"/>
        <w:shd w:val="clear" w:color="auto" w:fill="E6E6E6"/>
      </w:pPr>
      <w:r w:rsidRPr="00DE01F1">
        <w:tab/>
        <w:t>locationInfo-r10</w:t>
      </w:r>
      <w:r w:rsidRPr="00DE01F1">
        <w:tab/>
      </w:r>
      <w:r w:rsidRPr="00DE01F1">
        <w:tab/>
      </w:r>
      <w:r w:rsidRPr="00DE01F1">
        <w:tab/>
      </w:r>
      <w:r w:rsidRPr="00DE01F1">
        <w:tab/>
      </w:r>
      <w:r w:rsidRPr="00DE01F1">
        <w:tab/>
        <w:t>LocationInfo-r10</w:t>
      </w:r>
      <w:r w:rsidRPr="00DE01F1">
        <w:tab/>
      </w:r>
      <w:r w:rsidRPr="00DE01F1">
        <w:tab/>
      </w:r>
      <w:r w:rsidRPr="00DE01F1">
        <w:tab/>
      </w:r>
      <w:r w:rsidRPr="00DE01F1">
        <w:tab/>
        <w:t>OPTIONAL,</w:t>
      </w:r>
    </w:p>
    <w:p w14:paraId="063D05B8" w14:textId="77777777" w:rsidR="0057026D" w:rsidRPr="00DE01F1" w:rsidRDefault="0057026D" w:rsidP="0057026D">
      <w:pPr>
        <w:pStyle w:val="PL"/>
        <w:shd w:val="clear" w:color="auto" w:fill="E6E6E6"/>
      </w:pPr>
      <w:r w:rsidRPr="00DE01F1">
        <w:tab/>
        <w:t>relativeTimeStamp-r10</w:t>
      </w:r>
      <w:r w:rsidRPr="00DE01F1">
        <w:tab/>
      </w:r>
      <w:r w:rsidRPr="00DE01F1">
        <w:tab/>
      </w:r>
      <w:r w:rsidRPr="00DE01F1">
        <w:tab/>
      </w:r>
      <w:r w:rsidRPr="00DE01F1">
        <w:tab/>
        <w:t>INTEGER (0..7200),</w:t>
      </w:r>
    </w:p>
    <w:p w14:paraId="6E11221B" w14:textId="77777777" w:rsidR="0057026D" w:rsidRPr="00DE01F1" w:rsidRDefault="0057026D" w:rsidP="0057026D">
      <w:pPr>
        <w:pStyle w:val="PL"/>
        <w:shd w:val="clear" w:color="auto" w:fill="E6E6E6"/>
      </w:pPr>
      <w:r w:rsidRPr="00DE01F1">
        <w:tab/>
        <w:t>servCellIdentity-r10</w:t>
      </w:r>
      <w:r w:rsidRPr="00DE01F1">
        <w:tab/>
      </w:r>
      <w:r w:rsidRPr="00DE01F1">
        <w:tab/>
      </w:r>
      <w:r w:rsidRPr="00DE01F1">
        <w:tab/>
      </w:r>
      <w:r w:rsidRPr="00DE01F1">
        <w:tab/>
        <w:t>CellGlobalIdEUTRA,</w:t>
      </w:r>
    </w:p>
    <w:p w14:paraId="225663D7" w14:textId="77777777" w:rsidR="0057026D" w:rsidRPr="00DE01F1" w:rsidRDefault="0057026D" w:rsidP="0057026D">
      <w:pPr>
        <w:pStyle w:val="PL"/>
        <w:shd w:val="clear" w:color="auto" w:fill="E6E6E6"/>
      </w:pPr>
      <w:r w:rsidRPr="00DE01F1">
        <w:tab/>
        <w:t>measResultServCell-r10</w:t>
      </w:r>
      <w:r w:rsidRPr="00DE01F1">
        <w:tab/>
      </w:r>
      <w:r w:rsidRPr="00DE01F1">
        <w:tab/>
      </w:r>
      <w:r w:rsidRPr="00DE01F1">
        <w:tab/>
      </w:r>
      <w:r w:rsidRPr="00DE01F1">
        <w:tab/>
        <w:t>SEQUENCE {</w:t>
      </w:r>
    </w:p>
    <w:p w14:paraId="6740F6A9" w14:textId="77777777" w:rsidR="0057026D" w:rsidRPr="00DE01F1" w:rsidRDefault="0057026D" w:rsidP="0057026D">
      <w:pPr>
        <w:pStyle w:val="PL"/>
        <w:shd w:val="clear" w:color="auto" w:fill="E6E6E6"/>
      </w:pPr>
      <w:r w:rsidRPr="00DE01F1">
        <w:tab/>
      </w:r>
      <w:r w:rsidRPr="00DE01F1">
        <w:tab/>
        <w:t>rsrpResult-r10</w:t>
      </w:r>
      <w:r w:rsidRPr="00DE01F1">
        <w:tab/>
      </w:r>
      <w:r w:rsidRPr="00DE01F1">
        <w:tab/>
      </w:r>
      <w:r w:rsidRPr="00DE01F1">
        <w:tab/>
      </w:r>
      <w:r w:rsidRPr="00DE01F1">
        <w:tab/>
      </w:r>
      <w:r w:rsidRPr="00DE01F1">
        <w:tab/>
      </w:r>
      <w:r w:rsidRPr="00DE01F1">
        <w:tab/>
        <w:t>RSRP-Range,</w:t>
      </w:r>
    </w:p>
    <w:p w14:paraId="42439D24" w14:textId="77777777" w:rsidR="0057026D" w:rsidRPr="00DE01F1" w:rsidRDefault="0057026D" w:rsidP="0057026D">
      <w:pPr>
        <w:pStyle w:val="PL"/>
        <w:shd w:val="clear" w:color="auto" w:fill="E6E6E6"/>
      </w:pPr>
      <w:r w:rsidRPr="00DE01F1">
        <w:tab/>
      </w:r>
      <w:r w:rsidRPr="00DE01F1">
        <w:tab/>
        <w:t>rsrqResult-r10</w:t>
      </w:r>
      <w:r w:rsidRPr="00DE01F1">
        <w:tab/>
      </w:r>
      <w:r w:rsidRPr="00DE01F1">
        <w:tab/>
      </w:r>
      <w:r w:rsidRPr="00DE01F1">
        <w:tab/>
      </w:r>
      <w:r w:rsidRPr="00DE01F1">
        <w:tab/>
      </w:r>
      <w:r w:rsidRPr="00DE01F1">
        <w:tab/>
      </w:r>
      <w:r w:rsidRPr="00DE01F1">
        <w:tab/>
        <w:t>RSRQ-Range</w:t>
      </w:r>
    </w:p>
    <w:p w14:paraId="36F04F90" w14:textId="77777777" w:rsidR="0057026D" w:rsidRPr="00DE01F1" w:rsidRDefault="0057026D" w:rsidP="0057026D">
      <w:pPr>
        <w:pStyle w:val="PL"/>
        <w:shd w:val="clear" w:color="auto" w:fill="E6E6E6"/>
      </w:pPr>
      <w:r w:rsidRPr="00DE01F1">
        <w:tab/>
        <w:t>},</w:t>
      </w:r>
    </w:p>
    <w:p w14:paraId="3C2906DA" w14:textId="77777777" w:rsidR="0057026D" w:rsidRPr="00DE01F1" w:rsidRDefault="0057026D" w:rsidP="0057026D">
      <w:pPr>
        <w:pStyle w:val="PL"/>
        <w:shd w:val="clear" w:color="auto" w:fill="E6E6E6"/>
      </w:pPr>
      <w:r w:rsidRPr="00DE01F1">
        <w:tab/>
        <w:t>measResultNeighCells-r10</w:t>
      </w:r>
      <w:r w:rsidRPr="00DE01F1">
        <w:tab/>
      </w:r>
      <w:r w:rsidRPr="00DE01F1">
        <w:tab/>
      </w:r>
      <w:r w:rsidRPr="00DE01F1">
        <w:tab/>
        <w:t>SEQUENCE {</w:t>
      </w:r>
    </w:p>
    <w:p w14:paraId="0CF8B43D" w14:textId="77777777" w:rsidR="0057026D" w:rsidRPr="00DE01F1" w:rsidRDefault="0057026D" w:rsidP="0057026D">
      <w:pPr>
        <w:pStyle w:val="PL"/>
        <w:shd w:val="clear" w:color="auto" w:fill="E6E6E6"/>
      </w:pPr>
      <w:r w:rsidRPr="00DE01F1">
        <w:tab/>
      </w:r>
      <w:r w:rsidRPr="00DE01F1">
        <w:tab/>
        <w:t>measResultListEUTRA-r10</w:t>
      </w:r>
      <w:r w:rsidRPr="00DE01F1">
        <w:tab/>
      </w:r>
      <w:r w:rsidRPr="00DE01F1">
        <w:tab/>
      </w:r>
      <w:r w:rsidRPr="00DE01F1">
        <w:tab/>
      </w:r>
      <w:r w:rsidRPr="00DE01F1">
        <w:tab/>
        <w:t>MeasResultList2EUTRA-r9</w:t>
      </w:r>
      <w:r w:rsidRPr="00DE01F1">
        <w:tab/>
      </w:r>
      <w:r w:rsidRPr="00DE01F1">
        <w:tab/>
        <w:t>OPTIONAL,</w:t>
      </w:r>
    </w:p>
    <w:p w14:paraId="3C272FDF" w14:textId="77777777" w:rsidR="0057026D" w:rsidRPr="00DE01F1" w:rsidRDefault="0057026D" w:rsidP="0057026D">
      <w:pPr>
        <w:pStyle w:val="PL"/>
        <w:shd w:val="clear" w:color="auto" w:fill="E6E6E6"/>
      </w:pPr>
      <w:r w:rsidRPr="00DE01F1">
        <w:tab/>
      </w:r>
      <w:r w:rsidRPr="00DE01F1">
        <w:tab/>
        <w:t>measResultListUTRA-r10</w:t>
      </w:r>
      <w:r w:rsidRPr="00DE01F1">
        <w:tab/>
      </w:r>
      <w:r w:rsidRPr="00DE01F1">
        <w:tab/>
      </w:r>
      <w:r w:rsidRPr="00DE01F1">
        <w:tab/>
      </w:r>
      <w:r w:rsidRPr="00DE01F1">
        <w:tab/>
        <w:t>MeasResultList2UTRA-r9</w:t>
      </w:r>
      <w:r w:rsidRPr="00DE01F1">
        <w:tab/>
      </w:r>
      <w:r w:rsidRPr="00DE01F1">
        <w:tab/>
        <w:t>OPTIONAL,</w:t>
      </w:r>
    </w:p>
    <w:p w14:paraId="46646231" w14:textId="77777777" w:rsidR="0057026D" w:rsidRPr="00DE01F1" w:rsidRDefault="0057026D" w:rsidP="0057026D">
      <w:pPr>
        <w:pStyle w:val="PL"/>
        <w:shd w:val="clear" w:color="auto" w:fill="E6E6E6"/>
      </w:pPr>
      <w:r w:rsidRPr="00DE01F1">
        <w:tab/>
      </w:r>
      <w:r w:rsidRPr="00DE01F1">
        <w:tab/>
        <w:t>measResultListGERAN-r10</w:t>
      </w:r>
      <w:r w:rsidRPr="00DE01F1">
        <w:tab/>
      </w:r>
      <w:r w:rsidRPr="00DE01F1">
        <w:tab/>
      </w:r>
      <w:r w:rsidRPr="00DE01F1">
        <w:tab/>
      </w:r>
      <w:r w:rsidRPr="00DE01F1">
        <w:tab/>
        <w:t>MeasResultList2GERAN-r10</w:t>
      </w:r>
      <w:r w:rsidRPr="00DE01F1">
        <w:tab/>
        <w:t>OPTIONAL,</w:t>
      </w:r>
    </w:p>
    <w:p w14:paraId="1417C606" w14:textId="77777777" w:rsidR="0057026D" w:rsidRPr="00DE01F1" w:rsidRDefault="0057026D" w:rsidP="0057026D">
      <w:pPr>
        <w:pStyle w:val="PL"/>
        <w:shd w:val="clear" w:color="auto" w:fill="E6E6E6"/>
      </w:pPr>
      <w:r w:rsidRPr="00DE01F1">
        <w:tab/>
      </w:r>
      <w:r w:rsidRPr="00DE01F1">
        <w:tab/>
        <w:t>measResultListCDMA2000-r10</w:t>
      </w:r>
      <w:r w:rsidRPr="00DE01F1">
        <w:tab/>
      </w:r>
      <w:r w:rsidRPr="00DE01F1">
        <w:tab/>
      </w:r>
      <w:r w:rsidRPr="00DE01F1">
        <w:tab/>
        <w:t>MeasResultList2CDMA2000-r9</w:t>
      </w:r>
      <w:r w:rsidRPr="00DE01F1">
        <w:tab/>
        <w:t>OPTIONAL</w:t>
      </w:r>
    </w:p>
    <w:p w14:paraId="6F148DF2" w14:textId="77777777" w:rsidR="0057026D" w:rsidRPr="00DE01F1" w:rsidRDefault="0057026D" w:rsidP="0057026D">
      <w:pPr>
        <w:pStyle w:val="PL"/>
        <w:shd w:val="clear" w:color="auto" w:fill="E6E6E6"/>
      </w:pPr>
      <w:r w:rsidRPr="00DE01F1">
        <w:tab/>
        <w:t>}</w:t>
      </w:r>
      <w:r w:rsidRPr="00DE01F1">
        <w:tab/>
        <w:t>OPTIONAL,</w:t>
      </w:r>
    </w:p>
    <w:p w14:paraId="02967ED8" w14:textId="77777777" w:rsidR="0057026D" w:rsidRPr="00DE01F1" w:rsidRDefault="0057026D" w:rsidP="0057026D">
      <w:pPr>
        <w:pStyle w:val="PL"/>
        <w:shd w:val="clear" w:color="auto" w:fill="E6E6E6"/>
      </w:pPr>
      <w:r w:rsidRPr="00DE01F1">
        <w:tab/>
        <w:t>...,</w:t>
      </w:r>
    </w:p>
    <w:p w14:paraId="628CD6BE" w14:textId="77777777" w:rsidR="0057026D" w:rsidRPr="00DE01F1" w:rsidRDefault="0057026D" w:rsidP="0057026D">
      <w:pPr>
        <w:pStyle w:val="PL"/>
        <w:shd w:val="clear" w:color="auto" w:fill="E6E6E6"/>
      </w:pPr>
      <w:r w:rsidRPr="00DE01F1">
        <w:tab/>
        <w:t>[[</w:t>
      </w:r>
      <w:r w:rsidRPr="00DE01F1">
        <w:tab/>
        <w:t>measResultListEUTRA-v1090</w:t>
      </w:r>
      <w:r w:rsidRPr="00DE01F1">
        <w:tab/>
      </w:r>
      <w:r w:rsidRPr="00DE01F1">
        <w:tab/>
      </w:r>
      <w:r w:rsidRPr="00DE01F1">
        <w:tab/>
        <w:t>MeasResultList2EUTRA-v9e0</w:t>
      </w:r>
      <w:r w:rsidRPr="00DE01F1">
        <w:tab/>
        <w:t>OPTIONAL</w:t>
      </w:r>
    </w:p>
    <w:p w14:paraId="501732A8" w14:textId="77777777" w:rsidR="0057026D" w:rsidRPr="00DE01F1" w:rsidRDefault="0057026D" w:rsidP="0057026D">
      <w:pPr>
        <w:pStyle w:val="PL"/>
        <w:shd w:val="clear" w:color="auto" w:fill="E6E6E6"/>
      </w:pPr>
      <w:r w:rsidRPr="00DE01F1">
        <w:tab/>
        <w:t>]],</w:t>
      </w:r>
    </w:p>
    <w:p w14:paraId="24FF3CA3" w14:textId="77777777" w:rsidR="0057026D" w:rsidRPr="00DE01F1" w:rsidRDefault="0057026D" w:rsidP="0057026D">
      <w:pPr>
        <w:pStyle w:val="PL"/>
        <w:shd w:val="clear" w:color="auto" w:fill="E6E6E6"/>
      </w:pPr>
      <w:r w:rsidRPr="00DE01F1">
        <w:tab/>
        <w:t>[[</w:t>
      </w:r>
      <w:r w:rsidRPr="00DE01F1">
        <w:tab/>
        <w:t>measResultListMBSFN-r12</w:t>
      </w:r>
      <w:r w:rsidRPr="00DE01F1">
        <w:tab/>
      </w:r>
      <w:r w:rsidRPr="00DE01F1">
        <w:tab/>
      </w:r>
      <w:r w:rsidRPr="00DE01F1">
        <w:tab/>
      </w:r>
      <w:r w:rsidRPr="00DE01F1">
        <w:tab/>
        <w:t>MeasResultListMBSFN-r12</w:t>
      </w:r>
      <w:r w:rsidRPr="00DE01F1">
        <w:tab/>
      </w:r>
      <w:r w:rsidRPr="00DE01F1">
        <w:tab/>
        <w:t>OPTIONAL,</w:t>
      </w:r>
    </w:p>
    <w:p w14:paraId="6EC5F860" w14:textId="77777777" w:rsidR="0057026D" w:rsidRPr="00DE01F1" w:rsidRDefault="0057026D" w:rsidP="0057026D">
      <w:pPr>
        <w:pStyle w:val="PL"/>
        <w:shd w:val="clear" w:color="auto" w:fill="E6E6E6"/>
      </w:pPr>
      <w:r w:rsidRPr="00DE01F1">
        <w:tab/>
      </w:r>
      <w:r w:rsidRPr="00DE01F1">
        <w:tab/>
        <w:t>measResultServCell-v1250</w:t>
      </w:r>
      <w:r w:rsidRPr="00DE01F1">
        <w:tab/>
      </w:r>
      <w:r w:rsidRPr="00DE01F1">
        <w:tab/>
      </w:r>
      <w:r w:rsidRPr="00DE01F1">
        <w:tab/>
        <w:t>RSRQ-Range-v1250</w:t>
      </w:r>
      <w:r w:rsidRPr="00DE01F1">
        <w:tab/>
      </w:r>
      <w:r w:rsidRPr="00DE01F1">
        <w:tab/>
      </w:r>
      <w:r w:rsidRPr="00DE01F1">
        <w:tab/>
        <w:t>OPTIONAL,</w:t>
      </w:r>
    </w:p>
    <w:p w14:paraId="3BD67FCC" w14:textId="77777777" w:rsidR="0057026D" w:rsidRPr="00DE01F1" w:rsidRDefault="0057026D" w:rsidP="0057026D">
      <w:pPr>
        <w:pStyle w:val="PL"/>
        <w:shd w:val="clear" w:color="auto" w:fill="E6E6E6"/>
      </w:pPr>
      <w:r w:rsidRPr="00DE01F1">
        <w:tab/>
      </w:r>
      <w:r w:rsidRPr="00DE01F1">
        <w:tab/>
        <w:t>servCellRSRQ-Type-r12</w:t>
      </w:r>
      <w:r w:rsidRPr="00DE01F1">
        <w:tab/>
      </w:r>
      <w:r w:rsidRPr="00DE01F1">
        <w:tab/>
      </w:r>
      <w:r w:rsidRPr="00DE01F1">
        <w:tab/>
      </w:r>
      <w:r w:rsidRPr="00DE01F1">
        <w:tab/>
        <w:t>RSRQ-Type-r12</w:t>
      </w:r>
      <w:r w:rsidRPr="00DE01F1">
        <w:tab/>
      </w:r>
      <w:r w:rsidRPr="00DE01F1">
        <w:tab/>
      </w:r>
      <w:r w:rsidRPr="00DE01F1">
        <w:tab/>
      </w:r>
      <w:r w:rsidRPr="00DE01F1">
        <w:tab/>
        <w:t>OPTIONAL,</w:t>
      </w:r>
    </w:p>
    <w:p w14:paraId="2EF197F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r>
      <w:r w:rsidRPr="00DE01F1">
        <w:tab/>
        <w:t>MeasResultList2EUTRA-v1250</w:t>
      </w:r>
      <w:r w:rsidRPr="00DE01F1">
        <w:tab/>
        <w:t>OPTIONAL</w:t>
      </w:r>
    </w:p>
    <w:p w14:paraId="055EC26F" w14:textId="77777777" w:rsidR="0057026D" w:rsidRPr="00DE01F1" w:rsidRDefault="0057026D" w:rsidP="0057026D">
      <w:pPr>
        <w:pStyle w:val="PL"/>
        <w:shd w:val="clear" w:color="auto" w:fill="E6E6E6"/>
      </w:pPr>
      <w:r w:rsidRPr="00DE01F1">
        <w:tab/>
        <w:t>]],</w:t>
      </w:r>
    </w:p>
    <w:p w14:paraId="1F55D38C" w14:textId="77777777" w:rsidR="0057026D" w:rsidRPr="00DE01F1" w:rsidRDefault="0057026D" w:rsidP="0057026D">
      <w:pPr>
        <w:pStyle w:val="PL"/>
        <w:shd w:val="clear" w:color="auto" w:fill="E6E6E6"/>
      </w:pPr>
      <w:r w:rsidRPr="00DE01F1">
        <w:tab/>
        <w:t>[[</w:t>
      </w:r>
      <w:r w:rsidRPr="00DE01F1">
        <w:tab/>
        <w:t>inDeviceCoexDetected-r13</w:t>
      </w:r>
      <w:r w:rsidRPr="00DE01F1">
        <w:tab/>
      </w:r>
      <w:r w:rsidRPr="00DE01F1">
        <w:tab/>
      </w:r>
      <w:r w:rsidRPr="00DE01F1">
        <w:tab/>
        <w:t>ENUMERATED {true}</w:t>
      </w:r>
      <w:r w:rsidRPr="00DE01F1">
        <w:tab/>
      </w:r>
      <w:r w:rsidRPr="00DE01F1">
        <w:tab/>
      </w:r>
      <w:r w:rsidRPr="00DE01F1">
        <w:tab/>
        <w:t>OPTIONAL</w:t>
      </w:r>
    </w:p>
    <w:p w14:paraId="3AA176AE" w14:textId="77777777" w:rsidR="0057026D" w:rsidRPr="00DE01F1" w:rsidRDefault="0057026D" w:rsidP="0057026D">
      <w:pPr>
        <w:pStyle w:val="PL"/>
        <w:shd w:val="clear" w:color="auto" w:fill="E6E6E6"/>
      </w:pPr>
      <w:r w:rsidRPr="00DE01F1">
        <w:tab/>
        <w:t>]],</w:t>
      </w:r>
    </w:p>
    <w:p w14:paraId="5F52BC5D" w14:textId="77777777" w:rsidR="0057026D" w:rsidRPr="00DE01F1" w:rsidRDefault="0057026D" w:rsidP="0057026D">
      <w:pPr>
        <w:pStyle w:val="PL"/>
        <w:shd w:val="clear" w:color="auto" w:fill="E6E6E6"/>
      </w:pPr>
      <w:r w:rsidRPr="00DE01F1">
        <w:tab/>
        <w:t>[[</w:t>
      </w:r>
      <w:r w:rsidRPr="00DE01F1">
        <w:tab/>
        <w:t>measResultServCell-v1360</w:t>
      </w:r>
      <w:r w:rsidRPr="00DE01F1">
        <w:tab/>
      </w:r>
      <w:r w:rsidRPr="00DE01F1">
        <w:tab/>
      </w:r>
      <w:r w:rsidRPr="00DE01F1">
        <w:tab/>
        <w:t>RSRP-Range-v1360</w:t>
      </w:r>
      <w:r w:rsidRPr="00DE01F1">
        <w:tab/>
      </w:r>
      <w:r w:rsidRPr="00DE01F1">
        <w:tab/>
      </w:r>
      <w:r w:rsidRPr="00DE01F1">
        <w:tab/>
        <w:t>OPTIONAL</w:t>
      </w:r>
    </w:p>
    <w:p w14:paraId="04111CBF" w14:textId="77777777" w:rsidR="0057026D" w:rsidRPr="00DE01F1" w:rsidRDefault="0057026D" w:rsidP="0057026D">
      <w:pPr>
        <w:pStyle w:val="PL"/>
        <w:shd w:val="clear" w:color="auto" w:fill="E6E6E6"/>
      </w:pPr>
      <w:r w:rsidRPr="00DE01F1">
        <w:tab/>
        <w:t>]],</w:t>
      </w:r>
    </w:p>
    <w:p w14:paraId="1F88808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r>
      <w:r w:rsidRPr="00DE01F1">
        <w:tab/>
        <w:t>LogMeasResultListBT-r15</w:t>
      </w:r>
      <w:r w:rsidRPr="00DE01F1">
        <w:tab/>
      </w:r>
      <w:r w:rsidRPr="00DE01F1">
        <w:tab/>
        <w:t>OPTIONAL,</w:t>
      </w:r>
    </w:p>
    <w:p w14:paraId="52B6F31C"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r>
      <w:r w:rsidRPr="00DE01F1">
        <w:tab/>
        <w:t>LogMeasResultListWLAN-r15</w:t>
      </w:r>
      <w:r w:rsidRPr="00DE01F1">
        <w:tab/>
        <w:t>OPTIONAL</w:t>
      </w:r>
    </w:p>
    <w:p w14:paraId="4F996AFD" w14:textId="77777777" w:rsidR="0057026D" w:rsidRPr="00DE01F1" w:rsidRDefault="0057026D" w:rsidP="0057026D">
      <w:pPr>
        <w:pStyle w:val="PL"/>
        <w:shd w:val="clear" w:color="auto" w:fill="E6E6E6"/>
        <w:rPr>
          <w:rFonts w:eastAsia="Malgun Gothic"/>
          <w:lang w:eastAsia="ko-KR"/>
        </w:rPr>
      </w:pPr>
      <w:r w:rsidRPr="00DE01F1">
        <w:tab/>
        <w:t>]]</w:t>
      </w:r>
      <w:r w:rsidRPr="00DE01F1">
        <w:rPr>
          <w:rFonts w:eastAsia="Malgun Gothic"/>
          <w:lang w:eastAsia="ko-KR"/>
        </w:rPr>
        <w:t>,</w:t>
      </w:r>
    </w:p>
    <w:p w14:paraId="4BAA4261" w14:textId="77777777" w:rsidR="0057026D" w:rsidRPr="00DE01F1" w:rsidRDefault="0057026D" w:rsidP="0057026D">
      <w:pPr>
        <w:pStyle w:val="PL"/>
        <w:shd w:val="clear" w:color="auto" w:fill="E6E6E6"/>
      </w:pPr>
      <w:r w:rsidRPr="00DE01F1">
        <w:rPr>
          <w:rFonts w:eastAsia="Malgun Gothic"/>
          <w:lang w:eastAsia="ko-KR"/>
        </w:rPr>
        <w:tab/>
      </w:r>
      <w:r w:rsidRPr="00DE01F1">
        <w:t>[[</w:t>
      </w:r>
      <w:r w:rsidRPr="00DE01F1">
        <w:tab/>
      </w:r>
      <w:r w:rsidRPr="00DE01F1">
        <w:rPr>
          <w:rFonts w:eastAsia="Malgun Gothic"/>
        </w:rPr>
        <w:t>anyCellSelection</w:t>
      </w:r>
      <w:r w:rsidRPr="00DE01F1">
        <w:t>Detected-r1</w:t>
      </w:r>
      <w:r w:rsidRPr="00DE01F1">
        <w:rPr>
          <w:rFonts w:eastAsia="Malgun Gothic"/>
        </w:rPr>
        <w:t>5</w:t>
      </w:r>
      <w:r w:rsidRPr="00DE01F1">
        <w:tab/>
      </w:r>
      <w:r w:rsidRPr="00DE01F1">
        <w:tab/>
        <w:t>ENUMERATED {true}</w:t>
      </w:r>
      <w:r w:rsidRPr="00DE01F1">
        <w:tab/>
      </w:r>
      <w:r w:rsidRPr="00DE01F1">
        <w:tab/>
      </w:r>
      <w:r w:rsidRPr="00DE01F1">
        <w:tab/>
        <w:t>OPTIONAL</w:t>
      </w:r>
    </w:p>
    <w:p w14:paraId="5DC14E3D" w14:textId="77777777" w:rsidR="0057026D" w:rsidRPr="00DE01F1" w:rsidRDefault="0057026D" w:rsidP="0057026D">
      <w:pPr>
        <w:pStyle w:val="PL"/>
        <w:shd w:val="clear" w:color="auto" w:fill="E6E6E6"/>
      </w:pPr>
      <w:r w:rsidRPr="00DE01F1">
        <w:tab/>
        <w:t>]],</w:t>
      </w:r>
    </w:p>
    <w:p w14:paraId="5BE3738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r>
      <w:r w:rsidRPr="00DE01F1">
        <w:tab/>
        <w:t>MeasResultCellListNR-r15</w:t>
      </w:r>
      <w:r w:rsidRPr="00DE01F1">
        <w:tab/>
        <w:t>OPTIONAL</w:t>
      </w:r>
    </w:p>
    <w:p w14:paraId="3FD47F3A" w14:textId="77777777" w:rsidR="0057026D" w:rsidRPr="00DE01F1" w:rsidRDefault="0057026D" w:rsidP="0057026D">
      <w:pPr>
        <w:pStyle w:val="PL"/>
        <w:shd w:val="clear" w:color="auto" w:fill="E6E6E6"/>
      </w:pPr>
      <w:r w:rsidRPr="00DE01F1">
        <w:tab/>
        <w:t>]],</w:t>
      </w:r>
    </w:p>
    <w:p w14:paraId="5621A4D8"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63BDC4F7"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023A110D"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8ACC09F"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66663D46" w14:textId="77777777" w:rsidR="0057026D" w:rsidRPr="00DE01F1" w:rsidRDefault="0057026D" w:rsidP="0057026D">
      <w:pPr>
        <w:pStyle w:val="PL"/>
        <w:shd w:val="clear" w:color="auto" w:fill="E6E6E6"/>
      </w:pPr>
      <w:r w:rsidRPr="00DE01F1">
        <w:tab/>
        <w:t>]]</w:t>
      </w:r>
    </w:p>
    <w:p w14:paraId="7B498906" w14:textId="77777777" w:rsidR="0057026D" w:rsidRPr="00DE01F1" w:rsidRDefault="0057026D" w:rsidP="0057026D">
      <w:pPr>
        <w:pStyle w:val="PL"/>
        <w:shd w:val="clear" w:color="auto" w:fill="E6E6E6"/>
      </w:pPr>
      <w:r w:rsidRPr="00DE01F1">
        <w:t>}</w:t>
      </w:r>
    </w:p>
    <w:p w14:paraId="4F1A9D98" w14:textId="77777777" w:rsidR="0057026D" w:rsidRPr="00DE01F1" w:rsidRDefault="0057026D" w:rsidP="0057026D">
      <w:pPr>
        <w:pStyle w:val="PL"/>
        <w:shd w:val="clear" w:color="auto" w:fill="E6E6E6"/>
      </w:pPr>
    </w:p>
    <w:p w14:paraId="4B1CB825" w14:textId="77777777" w:rsidR="0057026D" w:rsidRPr="00DE01F1" w:rsidRDefault="0057026D" w:rsidP="0057026D">
      <w:pPr>
        <w:pStyle w:val="PL"/>
        <w:shd w:val="clear" w:color="auto" w:fill="E6E6E6"/>
      </w:pPr>
      <w:r w:rsidRPr="00DE01F1">
        <w:t>MeasResultListMBSFN-r12 ::=</w:t>
      </w:r>
      <w:r w:rsidRPr="00DE01F1">
        <w:tab/>
      </w:r>
      <w:r w:rsidRPr="00DE01F1">
        <w:tab/>
      </w:r>
      <w:r w:rsidRPr="00DE01F1">
        <w:tab/>
        <w:t>SEQUENCE (SIZE (1..maxMBSFN-Area)) OF MeasResultMBSFN-r12</w:t>
      </w:r>
    </w:p>
    <w:p w14:paraId="27D13ACF" w14:textId="77777777" w:rsidR="0057026D" w:rsidRPr="00DE01F1" w:rsidRDefault="0057026D" w:rsidP="0057026D">
      <w:pPr>
        <w:pStyle w:val="PL"/>
        <w:shd w:val="clear" w:color="auto" w:fill="E6E6E6"/>
      </w:pPr>
    </w:p>
    <w:p w14:paraId="20C9E919" w14:textId="77777777" w:rsidR="0057026D" w:rsidRPr="00DE01F1" w:rsidRDefault="0057026D" w:rsidP="0057026D">
      <w:pPr>
        <w:pStyle w:val="PL"/>
        <w:shd w:val="clear" w:color="auto" w:fill="E6E6E6"/>
      </w:pPr>
      <w:r w:rsidRPr="00DE01F1">
        <w:t>MeasResultMBSFN-r12 ::=</w:t>
      </w:r>
      <w:r w:rsidRPr="00DE01F1">
        <w:tab/>
      </w:r>
      <w:r w:rsidRPr="00DE01F1">
        <w:tab/>
      </w:r>
      <w:r w:rsidRPr="00DE01F1">
        <w:tab/>
        <w:t>SEQUENCE {</w:t>
      </w:r>
    </w:p>
    <w:p w14:paraId="7D002C03" w14:textId="77777777" w:rsidR="0057026D" w:rsidRPr="00DE01F1" w:rsidRDefault="0057026D" w:rsidP="0057026D">
      <w:pPr>
        <w:pStyle w:val="PL"/>
        <w:shd w:val="clear" w:color="auto" w:fill="E6E6E6"/>
      </w:pPr>
      <w:r w:rsidRPr="00DE01F1">
        <w:tab/>
        <w:t>mbsfn-Area-r12</w:t>
      </w:r>
      <w:r w:rsidRPr="00DE01F1">
        <w:tab/>
      </w:r>
      <w:r w:rsidRPr="00DE01F1">
        <w:tab/>
      </w:r>
      <w:r w:rsidRPr="00DE01F1">
        <w:tab/>
      </w:r>
      <w:r w:rsidRPr="00DE01F1">
        <w:tab/>
      </w:r>
      <w:r w:rsidRPr="00DE01F1">
        <w:tab/>
        <w:t>SEQUENCE {</w:t>
      </w:r>
    </w:p>
    <w:p w14:paraId="0AA55752" w14:textId="77777777" w:rsidR="0057026D" w:rsidRPr="00DE01F1" w:rsidRDefault="0057026D" w:rsidP="0057026D">
      <w:pPr>
        <w:pStyle w:val="PL"/>
        <w:shd w:val="clear" w:color="auto" w:fill="E6E6E6"/>
      </w:pPr>
      <w:r w:rsidRPr="00DE01F1">
        <w:tab/>
      </w:r>
      <w:r w:rsidRPr="00DE01F1">
        <w:tab/>
        <w:t>mbsfn-AreaId-r12</w:t>
      </w:r>
      <w:r w:rsidRPr="00DE01F1">
        <w:tab/>
      </w:r>
      <w:r w:rsidRPr="00DE01F1">
        <w:tab/>
      </w:r>
      <w:r w:rsidRPr="00DE01F1">
        <w:tab/>
      </w:r>
      <w:r w:rsidRPr="00DE01F1">
        <w:tab/>
        <w:t>MBSFN-AreaId-r12,</w:t>
      </w:r>
    </w:p>
    <w:p w14:paraId="04138B62" w14:textId="77777777" w:rsidR="0057026D" w:rsidRPr="00DE01F1" w:rsidRDefault="0057026D" w:rsidP="0057026D">
      <w:pPr>
        <w:pStyle w:val="PL"/>
        <w:shd w:val="clear" w:color="auto" w:fill="E6E6E6"/>
      </w:pPr>
      <w:r w:rsidRPr="00DE01F1">
        <w:tab/>
      </w:r>
      <w:r w:rsidRPr="00DE01F1">
        <w:tab/>
        <w:t>carrierFreq-r12</w:t>
      </w:r>
      <w:r w:rsidRPr="00DE01F1">
        <w:tab/>
      </w:r>
      <w:r w:rsidRPr="00DE01F1">
        <w:tab/>
      </w:r>
      <w:r w:rsidRPr="00DE01F1">
        <w:tab/>
      </w:r>
      <w:r w:rsidRPr="00DE01F1">
        <w:tab/>
      </w:r>
      <w:r w:rsidRPr="00DE01F1">
        <w:tab/>
        <w:t>ARFCN-ValueEUTRA-r9</w:t>
      </w:r>
    </w:p>
    <w:p w14:paraId="7CD6D09E" w14:textId="77777777" w:rsidR="0057026D" w:rsidRPr="00DE01F1" w:rsidRDefault="0057026D" w:rsidP="0057026D">
      <w:pPr>
        <w:pStyle w:val="PL"/>
        <w:shd w:val="clear" w:color="auto" w:fill="E6E6E6"/>
      </w:pPr>
      <w:r w:rsidRPr="00DE01F1">
        <w:tab/>
        <w:t>},</w:t>
      </w:r>
    </w:p>
    <w:p w14:paraId="580E2912" w14:textId="77777777" w:rsidR="0057026D" w:rsidRPr="00DE01F1" w:rsidRDefault="0057026D" w:rsidP="0057026D">
      <w:pPr>
        <w:pStyle w:val="PL"/>
        <w:shd w:val="clear" w:color="auto" w:fill="E6E6E6"/>
      </w:pPr>
      <w:r w:rsidRPr="00DE01F1">
        <w:tab/>
        <w:t>rsrpResultMBSFN-r12</w:t>
      </w:r>
      <w:r w:rsidRPr="00DE01F1">
        <w:tab/>
      </w:r>
      <w:r w:rsidRPr="00DE01F1">
        <w:tab/>
      </w:r>
      <w:r w:rsidRPr="00DE01F1">
        <w:tab/>
      </w:r>
      <w:r w:rsidRPr="00DE01F1">
        <w:tab/>
        <w:t>RSRP-Range,</w:t>
      </w:r>
    </w:p>
    <w:p w14:paraId="324A7221" w14:textId="77777777" w:rsidR="0057026D" w:rsidRPr="00DE01F1" w:rsidRDefault="0057026D" w:rsidP="0057026D">
      <w:pPr>
        <w:pStyle w:val="PL"/>
        <w:shd w:val="clear" w:color="auto" w:fill="E6E6E6"/>
      </w:pPr>
      <w:r w:rsidRPr="00DE01F1">
        <w:tab/>
        <w:t>rsrqResultMBSFN-r12</w:t>
      </w:r>
      <w:r w:rsidRPr="00DE01F1">
        <w:tab/>
      </w:r>
      <w:r w:rsidRPr="00DE01F1">
        <w:tab/>
      </w:r>
      <w:r w:rsidRPr="00DE01F1">
        <w:tab/>
      </w:r>
      <w:r w:rsidRPr="00DE01F1">
        <w:tab/>
        <w:t>MBSFN-RSRQ-Range-r12,</w:t>
      </w:r>
    </w:p>
    <w:p w14:paraId="6D09269D" w14:textId="77777777" w:rsidR="0057026D" w:rsidRPr="00DE01F1" w:rsidRDefault="0057026D" w:rsidP="0057026D">
      <w:pPr>
        <w:pStyle w:val="PL"/>
        <w:shd w:val="clear" w:color="auto" w:fill="E6E6E6"/>
      </w:pPr>
      <w:r w:rsidRPr="00DE01F1">
        <w:tab/>
        <w:t>signallingBLER-Result-r12</w:t>
      </w:r>
      <w:r w:rsidRPr="00DE01F1">
        <w:tab/>
      </w:r>
      <w:r w:rsidRPr="00DE01F1">
        <w:tab/>
        <w:t>BLER-Result-r12</w:t>
      </w:r>
      <w:r w:rsidRPr="00DE01F1">
        <w:tab/>
      </w:r>
      <w:r w:rsidRPr="00DE01F1">
        <w:tab/>
      </w:r>
      <w:r w:rsidRPr="00DE01F1">
        <w:tab/>
      </w:r>
      <w:r w:rsidRPr="00DE01F1">
        <w:tab/>
      </w:r>
      <w:r w:rsidRPr="00DE01F1">
        <w:tab/>
        <w:t>OPTIONAL,</w:t>
      </w:r>
    </w:p>
    <w:p w14:paraId="131B51F2" w14:textId="77777777" w:rsidR="0057026D" w:rsidRPr="00DE01F1" w:rsidRDefault="0057026D" w:rsidP="0057026D">
      <w:pPr>
        <w:pStyle w:val="PL"/>
        <w:shd w:val="clear" w:color="auto" w:fill="E6E6E6"/>
      </w:pPr>
      <w:r w:rsidRPr="00DE01F1">
        <w:tab/>
        <w:t>dataBLER-MCH-ResultList-r12</w:t>
      </w:r>
      <w:r w:rsidRPr="00DE01F1">
        <w:tab/>
      </w:r>
      <w:r w:rsidRPr="00DE01F1">
        <w:tab/>
        <w:t>DataBLER-MCH-ResultList-r12</w:t>
      </w:r>
      <w:r w:rsidRPr="00DE01F1">
        <w:tab/>
      </w:r>
      <w:r w:rsidRPr="00DE01F1">
        <w:tab/>
        <w:t>OPTIONAL,</w:t>
      </w:r>
    </w:p>
    <w:p w14:paraId="1A235C9A" w14:textId="77777777" w:rsidR="0057026D" w:rsidRPr="00DE01F1" w:rsidRDefault="0057026D" w:rsidP="0057026D">
      <w:pPr>
        <w:pStyle w:val="PL"/>
        <w:shd w:val="clear" w:color="auto" w:fill="E6E6E6"/>
      </w:pPr>
      <w:r w:rsidRPr="00DE01F1">
        <w:tab/>
        <w:t>...</w:t>
      </w:r>
    </w:p>
    <w:p w14:paraId="59A42F73" w14:textId="77777777" w:rsidR="0057026D" w:rsidRPr="00DE01F1" w:rsidRDefault="0057026D" w:rsidP="0057026D">
      <w:pPr>
        <w:pStyle w:val="PL"/>
        <w:shd w:val="clear" w:color="auto" w:fill="E6E6E6"/>
      </w:pPr>
      <w:r w:rsidRPr="00DE01F1">
        <w:t>}</w:t>
      </w:r>
    </w:p>
    <w:p w14:paraId="0ABD2EC4" w14:textId="77777777" w:rsidR="0057026D" w:rsidRPr="00DE01F1" w:rsidRDefault="0057026D" w:rsidP="0057026D">
      <w:pPr>
        <w:pStyle w:val="PL"/>
        <w:shd w:val="clear" w:color="auto" w:fill="E6E6E6"/>
      </w:pPr>
    </w:p>
    <w:p w14:paraId="16B7BC78" w14:textId="77777777" w:rsidR="0057026D" w:rsidRPr="00DE01F1" w:rsidRDefault="0057026D" w:rsidP="0057026D">
      <w:pPr>
        <w:pStyle w:val="PL"/>
        <w:shd w:val="clear" w:color="auto" w:fill="E6E6E6"/>
      </w:pPr>
      <w:r w:rsidRPr="00DE01F1">
        <w:t>DataBLER-MCH-ResultList-r12 ::=</w:t>
      </w:r>
      <w:r w:rsidRPr="00DE01F1">
        <w:tab/>
      </w:r>
      <w:r w:rsidRPr="00DE01F1">
        <w:tab/>
        <w:t>SEQUENCE (SIZE (1..</w:t>
      </w:r>
      <w:r w:rsidRPr="00DE01F1">
        <w:rPr>
          <w:rFonts w:ascii="Times New Roman" w:hAnsi="Times New Roman"/>
          <w:noProof w:val="0"/>
          <w:sz w:val="20"/>
        </w:rPr>
        <w:t xml:space="preserve"> </w:t>
      </w:r>
      <w:r w:rsidRPr="00DE01F1">
        <w:t>maxPMCH-PerMBSFN)) OF DataBLER-MCH-Result-r12</w:t>
      </w:r>
    </w:p>
    <w:p w14:paraId="21C601F7" w14:textId="77777777" w:rsidR="0057026D" w:rsidRPr="00DE01F1" w:rsidRDefault="0057026D" w:rsidP="0057026D">
      <w:pPr>
        <w:pStyle w:val="PL"/>
        <w:shd w:val="clear" w:color="auto" w:fill="E6E6E6"/>
      </w:pPr>
    </w:p>
    <w:p w14:paraId="44462750" w14:textId="77777777" w:rsidR="0057026D" w:rsidRPr="00DE01F1" w:rsidRDefault="0057026D" w:rsidP="0057026D">
      <w:pPr>
        <w:pStyle w:val="PL"/>
        <w:shd w:val="clear" w:color="auto" w:fill="E6E6E6"/>
      </w:pPr>
      <w:r w:rsidRPr="00DE01F1">
        <w:t>DataBLER-MCH-Result-r12 ::=</w:t>
      </w:r>
      <w:r w:rsidRPr="00DE01F1">
        <w:tab/>
      </w:r>
      <w:r w:rsidRPr="00DE01F1">
        <w:tab/>
      </w:r>
      <w:r w:rsidRPr="00DE01F1">
        <w:tab/>
        <w:t>SEQUENCE {</w:t>
      </w:r>
    </w:p>
    <w:p w14:paraId="525F05F2" w14:textId="77777777" w:rsidR="0057026D" w:rsidRPr="00DE01F1" w:rsidRDefault="0057026D" w:rsidP="0057026D">
      <w:pPr>
        <w:pStyle w:val="PL"/>
        <w:shd w:val="clear" w:color="auto" w:fill="E6E6E6"/>
      </w:pPr>
      <w:r w:rsidRPr="00DE01F1">
        <w:tab/>
        <w:t>mch-Index-r12</w:t>
      </w:r>
      <w:r w:rsidRPr="00DE01F1">
        <w:tab/>
      </w:r>
      <w:r w:rsidRPr="00DE01F1">
        <w:tab/>
      </w:r>
      <w:r w:rsidRPr="00DE01F1">
        <w:tab/>
      </w:r>
      <w:r w:rsidRPr="00DE01F1">
        <w:tab/>
      </w:r>
      <w:r w:rsidRPr="00DE01F1">
        <w:tab/>
      </w:r>
      <w:r w:rsidRPr="00DE01F1">
        <w:tab/>
        <w:t>INTEGER (1..maxPMCH-PerMBSFN),</w:t>
      </w:r>
    </w:p>
    <w:p w14:paraId="2274059C" w14:textId="77777777" w:rsidR="0057026D" w:rsidRPr="00DE01F1" w:rsidRDefault="0057026D" w:rsidP="0057026D">
      <w:pPr>
        <w:pStyle w:val="PL"/>
        <w:shd w:val="clear" w:color="auto" w:fill="E6E6E6"/>
      </w:pPr>
      <w:r w:rsidRPr="00DE01F1">
        <w:tab/>
        <w:t>dataBLER-Result-r12</w:t>
      </w:r>
      <w:r w:rsidRPr="00DE01F1">
        <w:tab/>
      </w:r>
      <w:r w:rsidRPr="00DE01F1">
        <w:tab/>
      </w:r>
      <w:r w:rsidRPr="00DE01F1">
        <w:tab/>
      </w:r>
      <w:r w:rsidRPr="00DE01F1">
        <w:tab/>
      </w:r>
      <w:r w:rsidRPr="00DE01F1">
        <w:tab/>
        <w:t>BLER-Result-r12</w:t>
      </w:r>
    </w:p>
    <w:p w14:paraId="5807EC57" w14:textId="77777777" w:rsidR="0057026D" w:rsidRPr="00DE01F1" w:rsidRDefault="0057026D" w:rsidP="0057026D">
      <w:pPr>
        <w:pStyle w:val="PL"/>
        <w:shd w:val="clear" w:color="auto" w:fill="E6E6E6"/>
      </w:pPr>
      <w:r w:rsidRPr="00DE01F1">
        <w:t>}</w:t>
      </w:r>
    </w:p>
    <w:p w14:paraId="4302A810" w14:textId="77777777" w:rsidR="0057026D" w:rsidRPr="00DE01F1" w:rsidRDefault="0057026D" w:rsidP="0057026D">
      <w:pPr>
        <w:pStyle w:val="PL"/>
        <w:shd w:val="clear" w:color="auto" w:fill="E6E6E6"/>
      </w:pPr>
    </w:p>
    <w:p w14:paraId="57F63B36" w14:textId="77777777" w:rsidR="0057026D" w:rsidRPr="00DE01F1" w:rsidRDefault="0057026D" w:rsidP="0057026D">
      <w:pPr>
        <w:pStyle w:val="PL"/>
        <w:shd w:val="clear" w:color="auto" w:fill="E6E6E6"/>
      </w:pPr>
      <w:r w:rsidRPr="00DE01F1">
        <w:t>BLER-Result-r12 ::=</w:t>
      </w:r>
      <w:r w:rsidRPr="00DE01F1">
        <w:tab/>
      </w:r>
      <w:r w:rsidRPr="00DE01F1">
        <w:tab/>
      </w:r>
      <w:r w:rsidRPr="00DE01F1">
        <w:tab/>
      </w:r>
      <w:r w:rsidRPr="00DE01F1">
        <w:tab/>
      </w:r>
      <w:r w:rsidRPr="00DE01F1">
        <w:tab/>
        <w:t>SEQUENCE {</w:t>
      </w:r>
    </w:p>
    <w:p w14:paraId="1C4A78CF" w14:textId="77777777" w:rsidR="0057026D" w:rsidRPr="00DE01F1" w:rsidRDefault="0057026D" w:rsidP="0057026D">
      <w:pPr>
        <w:pStyle w:val="PL"/>
        <w:shd w:val="clear" w:color="auto" w:fill="E6E6E6"/>
      </w:pPr>
      <w:r w:rsidRPr="00DE01F1">
        <w:tab/>
        <w:t>bler-r12</w:t>
      </w:r>
      <w:r w:rsidRPr="00DE01F1">
        <w:tab/>
      </w:r>
      <w:r w:rsidRPr="00DE01F1">
        <w:tab/>
      </w:r>
      <w:r w:rsidRPr="00DE01F1">
        <w:tab/>
      </w:r>
      <w:r w:rsidRPr="00DE01F1">
        <w:tab/>
      </w:r>
      <w:r w:rsidRPr="00DE01F1">
        <w:tab/>
      </w:r>
      <w:r w:rsidRPr="00DE01F1">
        <w:tab/>
      </w:r>
      <w:r w:rsidRPr="00DE01F1">
        <w:tab/>
        <w:t>BLER-Range-r12,</w:t>
      </w:r>
    </w:p>
    <w:p w14:paraId="70097024" w14:textId="77777777" w:rsidR="0057026D" w:rsidRPr="00DE01F1" w:rsidRDefault="0057026D" w:rsidP="0057026D">
      <w:pPr>
        <w:pStyle w:val="PL"/>
        <w:shd w:val="clear" w:color="auto" w:fill="E6E6E6"/>
      </w:pPr>
      <w:r w:rsidRPr="00DE01F1">
        <w:tab/>
        <w:t>blocksReceived-r12</w:t>
      </w:r>
      <w:r w:rsidRPr="00DE01F1">
        <w:tab/>
      </w:r>
      <w:r w:rsidRPr="00DE01F1">
        <w:tab/>
      </w:r>
      <w:r w:rsidRPr="00DE01F1">
        <w:tab/>
      </w:r>
      <w:r w:rsidRPr="00DE01F1">
        <w:tab/>
      </w:r>
      <w:r w:rsidRPr="00DE01F1">
        <w:tab/>
        <w:t>SEQUENCE {</w:t>
      </w:r>
    </w:p>
    <w:p w14:paraId="35201834" w14:textId="77777777" w:rsidR="0057026D" w:rsidRPr="00DE01F1" w:rsidRDefault="0057026D" w:rsidP="0057026D">
      <w:pPr>
        <w:pStyle w:val="PL"/>
        <w:shd w:val="clear" w:color="auto" w:fill="E6E6E6"/>
      </w:pPr>
      <w:r w:rsidRPr="00DE01F1">
        <w:tab/>
      </w:r>
      <w:r w:rsidRPr="00DE01F1">
        <w:tab/>
        <w:t>n-r12</w:t>
      </w:r>
      <w:r w:rsidRPr="00DE01F1">
        <w:tab/>
      </w:r>
      <w:r w:rsidRPr="00DE01F1">
        <w:tab/>
      </w:r>
      <w:r w:rsidRPr="00DE01F1">
        <w:tab/>
      </w:r>
      <w:r w:rsidRPr="00DE01F1">
        <w:tab/>
      </w:r>
      <w:r w:rsidRPr="00DE01F1">
        <w:tab/>
      </w:r>
      <w:r w:rsidRPr="00DE01F1">
        <w:tab/>
      </w:r>
      <w:r w:rsidRPr="00DE01F1">
        <w:tab/>
      </w:r>
      <w:r w:rsidRPr="00DE01F1">
        <w:tab/>
        <w:t>BIT STRING (SIZE (3)),</w:t>
      </w:r>
    </w:p>
    <w:p w14:paraId="2B4D57F0" w14:textId="77777777" w:rsidR="0057026D" w:rsidRPr="00DE01F1" w:rsidRDefault="0057026D" w:rsidP="0057026D">
      <w:pPr>
        <w:pStyle w:val="PL"/>
        <w:shd w:val="clear" w:color="auto" w:fill="E6E6E6"/>
      </w:pPr>
      <w:r w:rsidRPr="00DE01F1">
        <w:tab/>
      </w:r>
      <w:r w:rsidRPr="00DE01F1">
        <w:tab/>
        <w:t>m-r12</w:t>
      </w:r>
      <w:r w:rsidRPr="00DE01F1">
        <w:tab/>
      </w:r>
      <w:r w:rsidRPr="00DE01F1">
        <w:tab/>
      </w:r>
      <w:r w:rsidRPr="00DE01F1">
        <w:tab/>
      </w:r>
      <w:r w:rsidRPr="00DE01F1">
        <w:tab/>
      </w:r>
      <w:r w:rsidRPr="00DE01F1">
        <w:tab/>
      </w:r>
      <w:r w:rsidRPr="00DE01F1">
        <w:tab/>
      </w:r>
      <w:r w:rsidRPr="00DE01F1">
        <w:tab/>
      </w:r>
      <w:r w:rsidRPr="00DE01F1">
        <w:tab/>
        <w:t>BIT STRING (SIZE (8))</w:t>
      </w:r>
    </w:p>
    <w:p w14:paraId="51334BE2" w14:textId="77777777" w:rsidR="0057026D" w:rsidRPr="00DE01F1" w:rsidRDefault="0057026D" w:rsidP="0057026D">
      <w:pPr>
        <w:pStyle w:val="PL"/>
        <w:shd w:val="clear" w:color="auto" w:fill="E6E6E6"/>
      </w:pPr>
      <w:r w:rsidRPr="00DE01F1">
        <w:tab/>
        <w:t>}</w:t>
      </w:r>
    </w:p>
    <w:p w14:paraId="37F2F1B2" w14:textId="77777777" w:rsidR="0057026D" w:rsidRPr="00DE01F1" w:rsidRDefault="0057026D" w:rsidP="0057026D">
      <w:pPr>
        <w:pStyle w:val="PL"/>
        <w:shd w:val="clear" w:color="auto" w:fill="E6E6E6"/>
      </w:pPr>
      <w:r w:rsidRPr="00DE01F1">
        <w:t>}</w:t>
      </w:r>
    </w:p>
    <w:p w14:paraId="7E2F1646" w14:textId="77777777" w:rsidR="0057026D" w:rsidRPr="00DE01F1" w:rsidRDefault="0057026D" w:rsidP="0057026D">
      <w:pPr>
        <w:pStyle w:val="PL"/>
        <w:shd w:val="clear" w:color="auto" w:fill="E6E6E6"/>
      </w:pPr>
    </w:p>
    <w:p w14:paraId="6F7668BF" w14:textId="77777777" w:rsidR="0057026D" w:rsidRPr="00DE01F1" w:rsidRDefault="0057026D" w:rsidP="0057026D">
      <w:pPr>
        <w:pStyle w:val="PL"/>
        <w:shd w:val="clear" w:color="auto" w:fill="E6E6E6"/>
      </w:pPr>
      <w:r w:rsidRPr="00DE01F1">
        <w:t>BLER-Range-r12 ::=</w:t>
      </w:r>
      <w:r w:rsidRPr="00DE01F1">
        <w:tab/>
      </w:r>
      <w:r w:rsidRPr="00DE01F1">
        <w:tab/>
      </w:r>
      <w:r w:rsidRPr="00DE01F1">
        <w:tab/>
      </w:r>
      <w:r w:rsidRPr="00DE01F1">
        <w:tab/>
      </w:r>
      <w:r w:rsidRPr="00DE01F1">
        <w:tab/>
      </w:r>
      <w:r w:rsidRPr="00DE01F1">
        <w:tab/>
        <w:t>INTEGER(0..31)</w:t>
      </w:r>
    </w:p>
    <w:p w14:paraId="2C9D6831" w14:textId="77777777" w:rsidR="0057026D" w:rsidRPr="00DE01F1" w:rsidRDefault="0057026D" w:rsidP="0057026D">
      <w:pPr>
        <w:pStyle w:val="PL"/>
        <w:shd w:val="clear" w:color="auto" w:fill="E6E6E6"/>
      </w:pPr>
    </w:p>
    <w:p w14:paraId="2DB2DC92" w14:textId="77777777" w:rsidR="0057026D" w:rsidRPr="00DE01F1" w:rsidRDefault="0057026D" w:rsidP="0057026D">
      <w:pPr>
        <w:pStyle w:val="PL"/>
        <w:shd w:val="clear" w:color="auto" w:fill="E6E6E6"/>
      </w:pPr>
      <w:r w:rsidRPr="00DE01F1">
        <w:t>MeasResultList2GERAN-r10 ::=</w:t>
      </w:r>
      <w:r w:rsidRPr="00DE01F1">
        <w:tab/>
      </w:r>
      <w:r w:rsidRPr="00DE01F1">
        <w:tab/>
      </w:r>
      <w:r w:rsidRPr="00DE01F1">
        <w:tab/>
        <w:t>SEQUENCE (SIZE (1..maxCellListGERAN)) OF MeasResultListGERAN</w:t>
      </w:r>
    </w:p>
    <w:p w14:paraId="41C48C6E" w14:textId="77777777" w:rsidR="0057026D" w:rsidRPr="00DE01F1" w:rsidRDefault="0057026D" w:rsidP="0057026D">
      <w:pPr>
        <w:pStyle w:val="PL"/>
        <w:shd w:val="clear" w:color="auto" w:fill="E6E6E6"/>
      </w:pPr>
    </w:p>
    <w:p w14:paraId="2C4C2510" w14:textId="77777777" w:rsidR="0057026D" w:rsidRPr="00DE01F1" w:rsidRDefault="0057026D" w:rsidP="0057026D">
      <w:pPr>
        <w:pStyle w:val="PL"/>
        <w:shd w:val="clear" w:color="auto" w:fill="E6E6E6"/>
      </w:pPr>
      <w:r w:rsidRPr="00DE01F1">
        <w:t>MeasResultFreqListNR-r16::=</w:t>
      </w:r>
      <w:r w:rsidRPr="00DE01F1">
        <w:tab/>
      </w:r>
      <w:r w:rsidRPr="00DE01F1">
        <w:tab/>
        <w:t>SEQUENCE (SIZE (1..maxFreq-1-r16)) OF MeasResultFreqFailNR-r15</w:t>
      </w:r>
    </w:p>
    <w:p w14:paraId="0036AD22" w14:textId="77777777" w:rsidR="0057026D" w:rsidRPr="00DE01F1" w:rsidRDefault="0057026D" w:rsidP="0057026D">
      <w:pPr>
        <w:pStyle w:val="PL"/>
        <w:shd w:val="clear" w:color="auto" w:fill="E6E6E6"/>
      </w:pPr>
    </w:p>
    <w:p w14:paraId="4C9CAE6B" w14:textId="77777777" w:rsidR="0057026D" w:rsidRPr="00DE01F1" w:rsidRDefault="0057026D" w:rsidP="0057026D">
      <w:pPr>
        <w:pStyle w:val="PL"/>
        <w:shd w:val="clear" w:color="auto" w:fill="E6E6E6"/>
      </w:pPr>
      <w:r w:rsidRPr="00DE01F1">
        <w:t>ConnEstFailReport-r11 ::=</w:t>
      </w:r>
      <w:r w:rsidRPr="00DE01F1">
        <w:tab/>
      </w:r>
      <w:r w:rsidRPr="00DE01F1">
        <w:tab/>
      </w:r>
      <w:r w:rsidRPr="00DE01F1">
        <w:tab/>
      </w:r>
      <w:r w:rsidRPr="00DE01F1">
        <w:tab/>
        <w:t>SEQUENCE {</w:t>
      </w:r>
    </w:p>
    <w:p w14:paraId="31DC1A23" w14:textId="77777777" w:rsidR="0057026D" w:rsidRPr="00DE01F1" w:rsidRDefault="0057026D" w:rsidP="0057026D">
      <w:pPr>
        <w:pStyle w:val="PL"/>
        <w:shd w:val="clear" w:color="auto" w:fill="E6E6E6"/>
      </w:pPr>
      <w:r w:rsidRPr="00DE01F1">
        <w:tab/>
        <w:t>failedCellId-r11</w:t>
      </w:r>
      <w:r w:rsidRPr="00DE01F1">
        <w:tab/>
      </w:r>
      <w:r w:rsidRPr="00DE01F1">
        <w:tab/>
      </w:r>
      <w:r w:rsidRPr="00DE01F1">
        <w:tab/>
      </w:r>
      <w:r w:rsidRPr="00DE01F1">
        <w:tab/>
      </w:r>
      <w:r w:rsidRPr="00DE01F1">
        <w:tab/>
        <w:t>CellGlobalIdEUTRA,</w:t>
      </w:r>
    </w:p>
    <w:p w14:paraId="63E37BB7" w14:textId="77777777" w:rsidR="0057026D" w:rsidRPr="00DE01F1" w:rsidRDefault="0057026D" w:rsidP="0057026D">
      <w:pPr>
        <w:pStyle w:val="PL"/>
        <w:shd w:val="clear" w:color="auto" w:fill="E6E6E6"/>
        <w:tabs>
          <w:tab w:val="clear" w:pos="4608"/>
        </w:tabs>
      </w:pPr>
      <w:r w:rsidRPr="00DE01F1">
        <w:tab/>
        <w:t>locationInfo-r11</w:t>
      </w:r>
      <w:r w:rsidRPr="00DE01F1">
        <w:tab/>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290E14DE" w14:textId="77777777" w:rsidR="0057026D" w:rsidRPr="00DE01F1" w:rsidRDefault="0057026D" w:rsidP="0057026D">
      <w:pPr>
        <w:pStyle w:val="PL"/>
        <w:shd w:val="clear" w:color="auto" w:fill="E6E6E6"/>
      </w:pPr>
      <w:r w:rsidRPr="00DE01F1">
        <w:tab/>
        <w:t>measResultFailedCell-r11</w:t>
      </w:r>
      <w:r w:rsidRPr="00DE01F1">
        <w:tab/>
      </w:r>
      <w:r w:rsidRPr="00DE01F1">
        <w:tab/>
      </w:r>
      <w:r w:rsidRPr="00DE01F1">
        <w:tab/>
        <w:t>SEQUENCE {</w:t>
      </w:r>
    </w:p>
    <w:p w14:paraId="1C434604" w14:textId="77777777" w:rsidR="0057026D" w:rsidRPr="00DE01F1" w:rsidRDefault="0057026D" w:rsidP="0057026D">
      <w:pPr>
        <w:pStyle w:val="PL"/>
        <w:shd w:val="clear" w:color="auto" w:fill="E6E6E6"/>
      </w:pPr>
      <w:r w:rsidRPr="00DE01F1">
        <w:tab/>
      </w:r>
      <w:r w:rsidRPr="00DE01F1">
        <w:tab/>
        <w:t>rsrpResult-r11</w:t>
      </w:r>
      <w:r w:rsidRPr="00DE01F1">
        <w:tab/>
      </w:r>
      <w:r w:rsidRPr="00DE01F1">
        <w:tab/>
      </w:r>
      <w:r w:rsidRPr="00DE01F1">
        <w:tab/>
      </w:r>
      <w:r w:rsidRPr="00DE01F1">
        <w:tab/>
      </w:r>
      <w:r w:rsidRPr="00DE01F1">
        <w:tab/>
      </w:r>
      <w:r w:rsidRPr="00DE01F1">
        <w:tab/>
        <w:t>RSRP-Range,</w:t>
      </w:r>
    </w:p>
    <w:p w14:paraId="5BE1D839" w14:textId="77777777" w:rsidR="0057026D" w:rsidRPr="00DE01F1" w:rsidRDefault="0057026D" w:rsidP="0057026D">
      <w:pPr>
        <w:pStyle w:val="PL"/>
        <w:shd w:val="clear" w:color="auto" w:fill="E6E6E6"/>
      </w:pPr>
      <w:r w:rsidRPr="00DE01F1">
        <w:tab/>
      </w:r>
      <w:r w:rsidRPr="00DE01F1">
        <w:tab/>
        <w:t>rsrqResult-r11</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0230FB92" w14:textId="77777777" w:rsidR="0057026D" w:rsidRPr="00DE01F1" w:rsidRDefault="0057026D" w:rsidP="0057026D">
      <w:pPr>
        <w:pStyle w:val="PL"/>
        <w:shd w:val="clear" w:color="auto" w:fill="E6E6E6"/>
      </w:pPr>
      <w:r w:rsidRPr="00DE01F1">
        <w:tab/>
        <w:t>},</w:t>
      </w:r>
    </w:p>
    <w:p w14:paraId="2C2FC2FE" w14:textId="77777777" w:rsidR="0057026D" w:rsidRPr="00DE01F1" w:rsidRDefault="0057026D" w:rsidP="0057026D">
      <w:pPr>
        <w:pStyle w:val="PL"/>
        <w:shd w:val="clear" w:color="auto" w:fill="E6E6E6"/>
      </w:pPr>
      <w:r w:rsidRPr="00DE01F1">
        <w:tab/>
        <w:t>measResultNeighCells-r11</w:t>
      </w:r>
      <w:r w:rsidRPr="00DE01F1">
        <w:tab/>
      </w:r>
      <w:r w:rsidRPr="00DE01F1">
        <w:tab/>
      </w:r>
      <w:r w:rsidRPr="00DE01F1">
        <w:tab/>
        <w:t>SEQUENCE {</w:t>
      </w:r>
    </w:p>
    <w:p w14:paraId="3F585188" w14:textId="77777777" w:rsidR="0057026D" w:rsidRPr="00DE01F1" w:rsidRDefault="0057026D" w:rsidP="0057026D">
      <w:pPr>
        <w:pStyle w:val="PL"/>
        <w:shd w:val="clear" w:color="auto" w:fill="E6E6E6"/>
      </w:pPr>
      <w:r w:rsidRPr="00DE01F1">
        <w:tab/>
      </w:r>
      <w:r w:rsidRPr="00DE01F1">
        <w:tab/>
        <w:t>measResultListEUTRA-r11</w:t>
      </w:r>
      <w:r w:rsidRPr="00DE01F1">
        <w:tab/>
      </w:r>
      <w:r w:rsidRPr="00DE01F1">
        <w:tab/>
      </w:r>
      <w:r w:rsidRPr="00DE01F1">
        <w:tab/>
      </w:r>
      <w:r w:rsidRPr="00DE01F1">
        <w:tab/>
        <w:t>MeasResultList2EUTRA-r9</w:t>
      </w:r>
      <w:r w:rsidRPr="00DE01F1">
        <w:tab/>
      </w:r>
      <w:r w:rsidRPr="00DE01F1">
        <w:tab/>
      </w:r>
      <w:r w:rsidRPr="00DE01F1">
        <w:tab/>
        <w:t>OPTIONAL,</w:t>
      </w:r>
    </w:p>
    <w:p w14:paraId="3A3CB549" w14:textId="77777777" w:rsidR="0057026D" w:rsidRPr="00DE01F1" w:rsidRDefault="0057026D" w:rsidP="0057026D">
      <w:pPr>
        <w:pStyle w:val="PL"/>
        <w:shd w:val="clear" w:color="auto" w:fill="E6E6E6"/>
      </w:pPr>
      <w:r w:rsidRPr="00DE01F1">
        <w:tab/>
      </w:r>
      <w:r w:rsidRPr="00DE01F1">
        <w:tab/>
        <w:t>measResultListUTRA-r11</w:t>
      </w:r>
      <w:r w:rsidRPr="00DE01F1">
        <w:tab/>
      </w:r>
      <w:r w:rsidRPr="00DE01F1">
        <w:tab/>
      </w:r>
      <w:r w:rsidRPr="00DE01F1">
        <w:tab/>
      </w:r>
      <w:r w:rsidRPr="00DE01F1">
        <w:tab/>
        <w:t>MeasResultList2UTRA-r9</w:t>
      </w:r>
      <w:r w:rsidRPr="00DE01F1">
        <w:tab/>
      </w:r>
      <w:r w:rsidRPr="00DE01F1">
        <w:tab/>
      </w:r>
      <w:r w:rsidRPr="00DE01F1">
        <w:tab/>
        <w:t>OPTIONAL,</w:t>
      </w:r>
    </w:p>
    <w:p w14:paraId="4603740E" w14:textId="77777777" w:rsidR="0057026D" w:rsidRPr="00DE01F1" w:rsidRDefault="0057026D" w:rsidP="0057026D">
      <w:pPr>
        <w:pStyle w:val="PL"/>
        <w:shd w:val="clear" w:color="auto" w:fill="E6E6E6"/>
      </w:pPr>
      <w:r w:rsidRPr="00DE01F1">
        <w:tab/>
      </w:r>
      <w:r w:rsidRPr="00DE01F1">
        <w:tab/>
        <w:t>measResultListGERAN-r11</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0D882251" w14:textId="77777777" w:rsidR="0057026D" w:rsidRPr="00DE01F1" w:rsidRDefault="0057026D" w:rsidP="0057026D">
      <w:pPr>
        <w:pStyle w:val="PL"/>
        <w:shd w:val="clear" w:color="auto" w:fill="E6E6E6"/>
      </w:pPr>
      <w:r w:rsidRPr="00DE01F1">
        <w:tab/>
      </w:r>
      <w:r w:rsidRPr="00DE01F1">
        <w:tab/>
        <w:t>measResultsCDMA2000-r11</w:t>
      </w:r>
      <w:r w:rsidRPr="00DE01F1">
        <w:tab/>
      </w:r>
      <w:r w:rsidRPr="00DE01F1">
        <w:tab/>
      </w:r>
      <w:r w:rsidRPr="00DE01F1">
        <w:tab/>
      </w:r>
      <w:r w:rsidRPr="00DE01F1">
        <w:tab/>
        <w:t>MeasResultList2CDMA2000-r9</w:t>
      </w:r>
      <w:r w:rsidRPr="00DE01F1">
        <w:tab/>
      </w:r>
      <w:r w:rsidRPr="00DE01F1">
        <w:tab/>
        <w:t>OPTIONAL</w:t>
      </w:r>
    </w:p>
    <w:p w14:paraId="3A99401D" w14:textId="77777777" w:rsidR="0057026D" w:rsidRPr="00DE01F1" w:rsidRDefault="0057026D" w:rsidP="0057026D">
      <w:pPr>
        <w:pStyle w:val="PL"/>
        <w:shd w:val="clear" w:color="auto" w:fill="E6E6E6"/>
      </w:pPr>
      <w:r w:rsidRPr="00DE01F1">
        <w:tab/>
        <w:t>}</w:t>
      </w:r>
      <w:r w:rsidRPr="00DE01F1">
        <w:tab/>
        <w:t>OPTIONAL,</w:t>
      </w:r>
    </w:p>
    <w:p w14:paraId="243D6557" w14:textId="77777777" w:rsidR="0057026D" w:rsidRPr="00DE01F1" w:rsidRDefault="0057026D" w:rsidP="0057026D">
      <w:pPr>
        <w:pStyle w:val="PL"/>
        <w:shd w:val="clear" w:color="auto" w:fill="E6E6E6"/>
      </w:pPr>
      <w:r w:rsidRPr="00DE01F1">
        <w:tab/>
        <w:t>numberOfPreamblesSent-r11</w:t>
      </w:r>
      <w:r w:rsidRPr="00DE01F1">
        <w:tab/>
      </w:r>
      <w:r w:rsidRPr="00DE01F1">
        <w:tab/>
      </w:r>
      <w:r w:rsidRPr="00DE01F1">
        <w:tab/>
        <w:t>NumberOfPreamblesSent-r11,</w:t>
      </w:r>
    </w:p>
    <w:p w14:paraId="6265750C" w14:textId="77777777" w:rsidR="0057026D" w:rsidRPr="00DE01F1" w:rsidRDefault="0057026D" w:rsidP="0057026D">
      <w:pPr>
        <w:pStyle w:val="PL"/>
        <w:shd w:val="clear" w:color="auto" w:fill="E6E6E6"/>
      </w:pPr>
      <w:r w:rsidRPr="00DE01F1">
        <w:tab/>
        <w:t>contentionDetected-r11</w:t>
      </w:r>
      <w:r w:rsidRPr="00DE01F1">
        <w:tab/>
      </w:r>
      <w:r w:rsidRPr="00DE01F1">
        <w:tab/>
      </w:r>
      <w:r w:rsidRPr="00DE01F1">
        <w:tab/>
      </w:r>
      <w:r w:rsidRPr="00DE01F1">
        <w:tab/>
        <w:t>BOOLEAN,</w:t>
      </w:r>
    </w:p>
    <w:p w14:paraId="69484145" w14:textId="77777777" w:rsidR="0057026D" w:rsidRPr="00DE01F1" w:rsidRDefault="0057026D" w:rsidP="0057026D">
      <w:pPr>
        <w:pStyle w:val="PL"/>
        <w:shd w:val="clear" w:color="auto" w:fill="E6E6E6"/>
      </w:pPr>
      <w:r w:rsidRPr="00DE01F1">
        <w:tab/>
        <w:t>maxTxPowerReached-r11</w:t>
      </w:r>
      <w:r w:rsidRPr="00DE01F1">
        <w:tab/>
      </w:r>
      <w:r w:rsidRPr="00DE01F1">
        <w:tab/>
      </w:r>
      <w:r w:rsidRPr="00DE01F1">
        <w:tab/>
      </w:r>
      <w:r w:rsidRPr="00DE01F1">
        <w:tab/>
        <w:t>BOOLEAN,</w:t>
      </w:r>
    </w:p>
    <w:p w14:paraId="13FCF432" w14:textId="77777777" w:rsidR="0057026D" w:rsidRPr="00DE01F1" w:rsidRDefault="0057026D" w:rsidP="0057026D">
      <w:pPr>
        <w:pStyle w:val="PL"/>
        <w:shd w:val="clear" w:color="auto" w:fill="E6E6E6"/>
      </w:pPr>
      <w:r w:rsidRPr="00DE01F1">
        <w:tab/>
        <w:t>timeSinceFailure-r11</w:t>
      </w:r>
      <w:r w:rsidRPr="00DE01F1">
        <w:tab/>
      </w:r>
      <w:r w:rsidRPr="00DE01F1">
        <w:tab/>
      </w:r>
      <w:r w:rsidRPr="00DE01F1">
        <w:tab/>
      </w:r>
      <w:r w:rsidRPr="00DE01F1">
        <w:tab/>
        <w:t>TimeSinceFailure-r11,</w:t>
      </w:r>
    </w:p>
    <w:p w14:paraId="6A30ECDE" w14:textId="77777777" w:rsidR="0057026D" w:rsidRPr="00DE01F1" w:rsidRDefault="0057026D" w:rsidP="0057026D">
      <w:pPr>
        <w:pStyle w:val="PL"/>
        <w:shd w:val="clear" w:color="auto" w:fill="E6E6E6"/>
      </w:pPr>
      <w:r w:rsidRPr="00DE01F1">
        <w:tab/>
        <w:t>measResultListEUTRA-v1130</w:t>
      </w:r>
      <w:r w:rsidRPr="00DE01F1">
        <w:tab/>
      </w:r>
      <w:r w:rsidRPr="00DE01F1">
        <w:tab/>
      </w:r>
      <w:r w:rsidRPr="00DE01F1">
        <w:tab/>
        <w:t>MeasResultList2EUTRA-v9e0</w:t>
      </w:r>
      <w:r w:rsidRPr="00DE01F1">
        <w:tab/>
      </w:r>
      <w:r w:rsidRPr="00DE01F1">
        <w:tab/>
      </w:r>
      <w:r w:rsidRPr="00DE01F1">
        <w:tab/>
        <w:t>OPTIONAL,</w:t>
      </w:r>
    </w:p>
    <w:p w14:paraId="71FBDE28" w14:textId="77777777" w:rsidR="0057026D" w:rsidRPr="00DE01F1" w:rsidRDefault="0057026D" w:rsidP="0057026D">
      <w:pPr>
        <w:pStyle w:val="PL"/>
        <w:shd w:val="clear" w:color="auto" w:fill="E6E6E6"/>
      </w:pPr>
      <w:r w:rsidRPr="00DE01F1">
        <w:tab/>
        <w:t>...,</w:t>
      </w:r>
    </w:p>
    <w:p w14:paraId="668698BE" w14:textId="77777777" w:rsidR="0057026D" w:rsidRPr="00DE01F1" w:rsidRDefault="0057026D" w:rsidP="0057026D">
      <w:pPr>
        <w:pStyle w:val="PL"/>
        <w:shd w:val="clear" w:color="auto" w:fill="E6E6E6"/>
      </w:pPr>
      <w:r w:rsidRPr="00DE01F1">
        <w:tab/>
        <w:t>[[</w:t>
      </w:r>
      <w:r w:rsidRPr="00DE01F1">
        <w:tab/>
        <w:t>measResultFailedCell-v1250</w:t>
      </w:r>
      <w:r w:rsidRPr="00DE01F1">
        <w:tab/>
      </w:r>
      <w:r w:rsidRPr="00DE01F1">
        <w:tab/>
        <w:t>RSRQ-Range-v1250</w:t>
      </w:r>
      <w:r w:rsidRPr="00DE01F1">
        <w:tab/>
      </w:r>
      <w:r w:rsidRPr="00DE01F1">
        <w:tab/>
      </w:r>
      <w:r w:rsidRPr="00DE01F1">
        <w:tab/>
      </w:r>
      <w:r w:rsidRPr="00DE01F1">
        <w:tab/>
      </w:r>
      <w:r w:rsidRPr="00DE01F1">
        <w:tab/>
        <w:t>OPTIONAL,</w:t>
      </w:r>
    </w:p>
    <w:p w14:paraId="549EA6BC" w14:textId="77777777" w:rsidR="0057026D" w:rsidRPr="00DE01F1" w:rsidRDefault="0057026D" w:rsidP="0057026D">
      <w:pPr>
        <w:pStyle w:val="PL"/>
        <w:shd w:val="clear" w:color="auto" w:fill="E6E6E6"/>
      </w:pPr>
      <w:r w:rsidRPr="00DE01F1">
        <w:tab/>
      </w:r>
      <w:r w:rsidRPr="00DE01F1">
        <w:tab/>
        <w:t>failedCellRSRQ-Type-r12</w:t>
      </w:r>
      <w:r w:rsidRPr="00DE01F1">
        <w:tab/>
      </w:r>
      <w:r w:rsidRPr="00DE01F1">
        <w:tab/>
      </w:r>
      <w:r w:rsidRPr="00DE01F1">
        <w:tab/>
        <w:t>RSRQ-Type-r12</w:t>
      </w:r>
      <w:r w:rsidRPr="00DE01F1">
        <w:tab/>
      </w:r>
      <w:r w:rsidRPr="00DE01F1">
        <w:tab/>
      </w:r>
      <w:r w:rsidRPr="00DE01F1">
        <w:tab/>
      </w:r>
      <w:r w:rsidRPr="00DE01F1">
        <w:tab/>
      </w:r>
      <w:r w:rsidRPr="00DE01F1">
        <w:tab/>
      </w:r>
      <w:r w:rsidRPr="00DE01F1">
        <w:tab/>
        <w:t>OPTIONAL,</w:t>
      </w:r>
    </w:p>
    <w:p w14:paraId="656F61D9"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7D099CB7" w14:textId="77777777" w:rsidR="0057026D" w:rsidRPr="00DE01F1" w:rsidRDefault="0057026D" w:rsidP="0057026D">
      <w:pPr>
        <w:pStyle w:val="PL"/>
        <w:shd w:val="clear" w:color="auto" w:fill="E6E6E6"/>
      </w:pPr>
      <w:r w:rsidRPr="00DE01F1">
        <w:tab/>
        <w:t>]],</w:t>
      </w:r>
    </w:p>
    <w:p w14:paraId="74CE2558" w14:textId="77777777" w:rsidR="0057026D" w:rsidRPr="00DE01F1" w:rsidRDefault="0057026D" w:rsidP="0057026D">
      <w:pPr>
        <w:pStyle w:val="PL"/>
        <w:shd w:val="clear" w:color="auto" w:fill="E6E6E6"/>
      </w:pPr>
      <w:r w:rsidRPr="00DE01F1">
        <w:tab/>
        <w:t>[[</w:t>
      </w:r>
      <w:r w:rsidRPr="00DE01F1">
        <w:tab/>
        <w:t>measResultFailedCell-v1360</w:t>
      </w:r>
      <w:r w:rsidRPr="00DE01F1">
        <w:tab/>
      </w:r>
      <w:r w:rsidRPr="00DE01F1">
        <w:tab/>
        <w:t>RSRP-Range-v1360</w:t>
      </w:r>
      <w:r w:rsidRPr="00DE01F1">
        <w:tab/>
      </w:r>
      <w:r w:rsidRPr="00DE01F1">
        <w:tab/>
      </w:r>
      <w:r w:rsidRPr="00DE01F1">
        <w:tab/>
      </w:r>
      <w:r w:rsidRPr="00DE01F1">
        <w:tab/>
      </w:r>
      <w:r w:rsidRPr="00DE01F1">
        <w:tab/>
        <w:t>OPTIONAL</w:t>
      </w:r>
    </w:p>
    <w:p w14:paraId="237B8D64" w14:textId="77777777" w:rsidR="0057026D" w:rsidRPr="00DE01F1" w:rsidRDefault="0057026D" w:rsidP="0057026D">
      <w:pPr>
        <w:pStyle w:val="PL"/>
        <w:shd w:val="clear" w:color="auto" w:fill="E6E6E6"/>
      </w:pPr>
      <w:r w:rsidRPr="00DE01F1">
        <w:tab/>
        <w:t>]],</w:t>
      </w:r>
    </w:p>
    <w:p w14:paraId="55EC08DF"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5B1D412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0C5975D3" w14:textId="77777777" w:rsidR="0057026D" w:rsidRPr="00DE01F1" w:rsidRDefault="0057026D" w:rsidP="0057026D">
      <w:pPr>
        <w:pStyle w:val="PL"/>
        <w:shd w:val="clear" w:color="auto" w:fill="E6E6E6"/>
      </w:pPr>
      <w:r w:rsidRPr="00DE01F1">
        <w:tab/>
        <w:t>]],</w:t>
      </w:r>
    </w:p>
    <w:p w14:paraId="5F09CE68"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164052CF" w14:textId="77777777" w:rsidR="0057026D" w:rsidRPr="00DE01F1" w:rsidRDefault="0057026D" w:rsidP="0057026D">
      <w:pPr>
        <w:pStyle w:val="PL"/>
        <w:shd w:val="clear" w:color="auto" w:fill="E6E6E6"/>
      </w:pPr>
      <w:r w:rsidRPr="00DE01F1">
        <w:tab/>
        <w:t>]],</w:t>
      </w:r>
    </w:p>
    <w:p w14:paraId="3CB59FA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1EBB6679"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1656F365"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0C42F7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215D2CBD" w14:textId="77777777" w:rsidR="0057026D" w:rsidRPr="00DE01F1" w:rsidRDefault="0057026D" w:rsidP="0057026D">
      <w:pPr>
        <w:pStyle w:val="PL"/>
        <w:shd w:val="clear" w:color="auto" w:fill="E6E6E6"/>
      </w:pPr>
      <w:r w:rsidRPr="00DE01F1">
        <w:tab/>
        <w:t>]]</w:t>
      </w:r>
    </w:p>
    <w:p w14:paraId="0E8A1FF6" w14:textId="77777777" w:rsidR="0057026D" w:rsidRPr="00DE01F1" w:rsidRDefault="0057026D" w:rsidP="0057026D">
      <w:pPr>
        <w:pStyle w:val="PL"/>
        <w:shd w:val="clear" w:color="auto" w:fill="E6E6E6"/>
        <w:rPr>
          <w:rFonts w:eastAsia="Malgun Gothic"/>
        </w:rPr>
      </w:pPr>
      <w:r w:rsidRPr="00DE01F1">
        <w:t>}</w:t>
      </w:r>
    </w:p>
    <w:p w14:paraId="63F8D6EA" w14:textId="77777777" w:rsidR="0057026D" w:rsidRPr="00DE01F1" w:rsidRDefault="0057026D" w:rsidP="0057026D">
      <w:pPr>
        <w:pStyle w:val="PL"/>
        <w:shd w:val="clear" w:color="auto" w:fill="E6E6E6"/>
      </w:pPr>
    </w:p>
    <w:p w14:paraId="5C59B1D6" w14:textId="77777777" w:rsidR="0057026D" w:rsidRPr="00DE01F1" w:rsidRDefault="0057026D" w:rsidP="0057026D">
      <w:pPr>
        <w:pStyle w:val="PL"/>
        <w:shd w:val="clear" w:color="auto" w:fill="E6E6E6"/>
      </w:pPr>
      <w:r w:rsidRPr="00DE01F1">
        <w:t>NumberOfPreamblesSent-r11::=</w:t>
      </w:r>
      <w:r w:rsidRPr="00DE01F1">
        <w:tab/>
      </w:r>
      <w:r w:rsidRPr="00DE01F1">
        <w:tab/>
      </w:r>
      <w:r w:rsidRPr="00DE01F1">
        <w:tab/>
        <w:t>INTEGER (1..200)</w:t>
      </w:r>
    </w:p>
    <w:p w14:paraId="78084EFB" w14:textId="77777777" w:rsidR="0057026D" w:rsidRPr="00DE01F1" w:rsidRDefault="0057026D" w:rsidP="0057026D">
      <w:pPr>
        <w:pStyle w:val="PL"/>
        <w:shd w:val="clear" w:color="auto" w:fill="E6E6E6"/>
      </w:pPr>
    </w:p>
    <w:p w14:paraId="71CAF721" w14:textId="77777777" w:rsidR="0057026D" w:rsidRPr="00DE01F1" w:rsidRDefault="0057026D" w:rsidP="0057026D">
      <w:pPr>
        <w:pStyle w:val="PL"/>
        <w:shd w:val="clear" w:color="auto" w:fill="E6E6E6"/>
      </w:pPr>
      <w:r w:rsidRPr="00DE01F1">
        <w:t>TimeSinceFailure-r11 ::=</w:t>
      </w:r>
      <w:r w:rsidRPr="00DE01F1">
        <w:tab/>
      </w:r>
      <w:r w:rsidRPr="00DE01F1">
        <w:tab/>
      </w:r>
      <w:r w:rsidRPr="00DE01F1">
        <w:tab/>
      </w:r>
      <w:r w:rsidRPr="00DE01F1">
        <w:tab/>
        <w:t>INTEGER (0..172800)</w:t>
      </w:r>
    </w:p>
    <w:p w14:paraId="1277A840" w14:textId="77777777" w:rsidR="0057026D" w:rsidRPr="00DE01F1" w:rsidRDefault="0057026D" w:rsidP="0057026D">
      <w:pPr>
        <w:pStyle w:val="PL"/>
        <w:shd w:val="clear" w:color="auto" w:fill="E6E6E6"/>
      </w:pPr>
    </w:p>
    <w:p w14:paraId="137E4B16" w14:textId="77777777" w:rsidR="0057026D" w:rsidRPr="00DE01F1" w:rsidRDefault="0057026D" w:rsidP="0057026D">
      <w:pPr>
        <w:pStyle w:val="PL"/>
        <w:shd w:val="clear" w:color="auto" w:fill="E6E6E6"/>
      </w:pPr>
      <w:r w:rsidRPr="00DE01F1">
        <w:t>TimeUntilReconnection-r16 ::=</w:t>
      </w:r>
      <w:r w:rsidRPr="00DE01F1">
        <w:tab/>
      </w:r>
      <w:r w:rsidRPr="00DE01F1">
        <w:tab/>
      </w:r>
      <w:r w:rsidRPr="00DE01F1">
        <w:tab/>
        <w:t>INTEGER (0..172800)</w:t>
      </w:r>
    </w:p>
    <w:p w14:paraId="6F13486E" w14:textId="77777777" w:rsidR="0057026D" w:rsidRPr="00DE01F1" w:rsidRDefault="0057026D" w:rsidP="0057026D">
      <w:pPr>
        <w:pStyle w:val="PL"/>
        <w:shd w:val="clear" w:color="auto" w:fill="E6E6E6"/>
      </w:pPr>
    </w:p>
    <w:p w14:paraId="51CEA211" w14:textId="77777777" w:rsidR="0057026D" w:rsidRPr="00DE01F1" w:rsidRDefault="0057026D" w:rsidP="0057026D">
      <w:pPr>
        <w:pStyle w:val="PL"/>
        <w:shd w:val="clear" w:color="auto" w:fill="E6E6E6"/>
      </w:pPr>
      <w:r w:rsidRPr="00DE01F1">
        <w:t>MobilityHistoryReport-r12 ::=</w:t>
      </w:r>
      <w:r w:rsidRPr="00DE01F1">
        <w:tab/>
        <w:t>VisitedCellInfoList-r12</w:t>
      </w:r>
    </w:p>
    <w:p w14:paraId="7F2C349F" w14:textId="77777777" w:rsidR="0057026D" w:rsidRPr="00DE01F1" w:rsidRDefault="0057026D" w:rsidP="0057026D">
      <w:pPr>
        <w:pStyle w:val="PL"/>
        <w:shd w:val="clear" w:color="auto" w:fill="E6E6E6"/>
      </w:pPr>
    </w:p>
    <w:p w14:paraId="5DEBBEC8" w14:textId="77777777" w:rsidR="0057026D" w:rsidRPr="00DE01F1" w:rsidRDefault="0057026D" w:rsidP="0057026D">
      <w:pPr>
        <w:pStyle w:val="PL"/>
        <w:shd w:val="clear" w:color="auto" w:fill="E6E6E6"/>
      </w:pPr>
      <w:r w:rsidRPr="00DE01F1">
        <w:t>FlightPathInfoReport-r15 ::=</w:t>
      </w:r>
      <w:r w:rsidRPr="00DE01F1">
        <w:tab/>
      </w:r>
      <w:r w:rsidRPr="00DE01F1">
        <w:tab/>
        <w:t>SEQUENCE {</w:t>
      </w:r>
    </w:p>
    <w:p w14:paraId="3802E4C9" w14:textId="77777777" w:rsidR="0057026D" w:rsidRPr="00DE01F1" w:rsidRDefault="0057026D" w:rsidP="0057026D">
      <w:pPr>
        <w:pStyle w:val="PL"/>
        <w:shd w:val="clear" w:color="auto" w:fill="E6E6E6"/>
      </w:pPr>
      <w:r w:rsidRPr="00DE01F1">
        <w:tab/>
        <w:t>flightPath-r15</w:t>
      </w:r>
      <w:r w:rsidRPr="00DE01F1">
        <w:tab/>
        <w:t>SEQUENCE (SIZE (1..maxWayPoint-r15)) OF WayPointLocation-r15</w:t>
      </w:r>
      <w:r w:rsidRPr="00DE01F1">
        <w:tab/>
        <w:t>OPTIONAL,</w:t>
      </w:r>
    </w:p>
    <w:p w14:paraId="620FBC99" w14:textId="77777777" w:rsidR="0057026D" w:rsidRPr="00DE01F1" w:rsidRDefault="0057026D" w:rsidP="0057026D">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10C321A9" w14:textId="77777777" w:rsidR="0057026D" w:rsidRPr="00DE01F1" w:rsidRDefault="0057026D" w:rsidP="0057026D">
      <w:pPr>
        <w:pStyle w:val="PL"/>
        <w:shd w:val="clear" w:color="auto" w:fill="E6E6E6"/>
      </w:pPr>
      <w:r w:rsidRPr="00DE01F1">
        <w:t>}</w:t>
      </w:r>
    </w:p>
    <w:p w14:paraId="28EF0F56" w14:textId="77777777" w:rsidR="0057026D" w:rsidRPr="00DE01F1" w:rsidRDefault="0057026D" w:rsidP="0057026D">
      <w:pPr>
        <w:pStyle w:val="PL"/>
        <w:shd w:val="clear" w:color="auto" w:fill="E6E6E6"/>
      </w:pPr>
    </w:p>
    <w:p w14:paraId="762C1FE5" w14:textId="77777777" w:rsidR="0057026D" w:rsidRPr="00DE01F1" w:rsidRDefault="0057026D" w:rsidP="0057026D">
      <w:pPr>
        <w:pStyle w:val="PL"/>
        <w:shd w:val="clear" w:color="auto" w:fill="E6E6E6"/>
      </w:pPr>
      <w:r w:rsidRPr="00DE01F1">
        <w:t>WayPointLocation-r15 ::=</w:t>
      </w:r>
      <w:r w:rsidRPr="00DE01F1">
        <w:tab/>
      </w:r>
      <w:r w:rsidRPr="00DE01F1">
        <w:tab/>
      </w:r>
      <w:r w:rsidRPr="00DE01F1">
        <w:tab/>
        <w:t>SEQUENCE {</w:t>
      </w:r>
    </w:p>
    <w:p w14:paraId="15D0833D" w14:textId="77777777" w:rsidR="0057026D" w:rsidRPr="00DE01F1" w:rsidRDefault="0057026D" w:rsidP="0057026D">
      <w:pPr>
        <w:pStyle w:val="PL"/>
        <w:shd w:val="clear" w:color="auto" w:fill="E6E6E6"/>
      </w:pPr>
      <w:r w:rsidRPr="00DE01F1">
        <w:tab/>
        <w:t>wayPointLocation-r15</w:t>
      </w:r>
      <w:r w:rsidRPr="00DE01F1">
        <w:tab/>
      </w:r>
      <w:r w:rsidRPr="00DE01F1">
        <w:tab/>
      </w:r>
      <w:r w:rsidRPr="00DE01F1">
        <w:tab/>
      </w:r>
      <w:r w:rsidRPr="00DE01F1">
        <w:tab/>
      </w:r>
      <w:r w:rsidRPr="00DE01F1">
        <w:tab/>
      </w:r>
      <w:r w:rsidRPr="00DE01F1">
        <w:tab/>
        <w:t>LocationInfo-r10,</w:t>
      </w:r>
    </w:p>
    <w:p w14:paraId="7B477620" w14:textId="77777777" w:rsidR="0057026D" w:rsidRPr="00DE01F1" w:rsidRDefault="0057026D" w:rsidP="0057026D">
      <w:pPr>
        <w:pStyle w:val="PL"/>
        <w:shd w:val="clear" w:color="auto" w:fill="E6E6E6"/>
      </w:pPr>
      <w:r w:rsidRPr="00DE01F1">
        <w:tab/>
        <w:t>timeStamp-r15</w:t>
      </w:r>
      <w:r w:rsidRPr="00DE01F1">
        <w:tab/>
      </w:r>
      <w:r w:rsidRPr="00DE01F1">
        <w:tab/>
      </w:r>
      <w:r w:rsidRPr="00DE01F1">
        <w:tab/>
      </w:r>
      <w:r w:rsidRPr="00DE01F1">
        <w:tab/>
      </w:r>
      <w:r w:rsidRPr="00DE01F1">
        <w:tab/>
      </w:r>
      <w:r w:rsidRPr="00DE01F1">
        <w:tab/>
      </w:r>
      <w:r w:rsidRPr="00DE01F1">
        <w:tab/>
        <w:t>AbsoluteTimeInfo-r10</w:t>
      </w:r>
      <w:r w:rsidRPr="00DE01F1">
        <w:tab/>
      </w:r>
      <w:r w:rsidRPr="00DE01F1">
        <w:tab/>
        <w:t>OPTIONAL</w:t>
      </w:r>
    </w:p>
    <w:p w14:paraId="7F8BA7F3" w14:textId="77777777" w:rsidR="0057026D" w:rsidRPr="00DE01F1" w:rsidRDefault="0057026D" w:rsidP="0057026D">
      <w:pPr>
        <w:pStyle w:val="PL"/>
        <w:shd w:val="clear" w:color="auto" w:fill="E6E6E6"/>
      </w:pPr>
      <w:r w:rsidRPr="00DE01F1">
        <w:t>}</w:t>
      </w:r>
    </w:p>
    <w:p w14:paraId="2BB71F12" w14:textId="77777777" w:rsidR="0057026D" w:rsidRPr="00DE01F1" w:rsidRDefault="0057026D" w:rsidP="0057026D">
      <w:pPr>
        <w:pStyle w:val="PL"/>
        <w:shd w:val="clear" w:color="auto" w:fill="E6E6E6"/>
      </w:pPr>
    </w:p>
    <w:p w14:paraId="2B2FD0E1" w14:textId="77777777" w:rsidR="0057026D" w:rsidRPr="00DE01F1" w:rsidRDefault="0057026D" w:rsidP="0057026D">
      <w:pPr>
        <w:pStyle w:val="PL"/>
        <w:shd w:val="clear" w:color="auto" w:fill="E6E6E6"/>
      </w:pPr>
      <w:r w:rsidRPr="00DE01F1">
        <w:t>-- ASN1STOP</w:t>
      </w:r>
    </w:p>
    <w:p w14:paraId="646D0B52" w14:textId="77777777" w:rsidR="0057026D" w:rsidRPr="00DE01F1" w:rsidRDefault="0057026D" w:rsidP="0057026D">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4309548D" w14:textId="77777777" w:rsidTr="00901DC0">
        <w:trPr>
          <w:cantSplit/>
          <w:tblHeader/>
        </w:trPr>
        <w:tc>
          <w:tcPr>
            <w:tcW w:w="9639" w:type="dxa"/>
          </w:tcPr>
          <w:p w14:paraId="465842D9" w14:textId="77777777" w:rsidR="0057026D" w:rsidRPr="00DE01F1" w:rsidRDefault="0057026D" w:rsidP="00A3394F">
            <w:pPr>
              <w:pStyle w:val="TAH"/>
              <w:rPr>
                <w:lang w:eastAsia="en-GB"/>
              </w:rPr>
            </w:pPr>
            <w:r w:rsidRPr="00DE01F1">
              <w:rPr>
                <w:i/>
                <w:iCs/>
                <w:noProof/>
                <w:lang w:eastAsia="ko-KR"/>
              </w:rPr>
              <w:t>UEInformationResponse</w:t>
            </w:r>
            <w:r w:rsidRPr="00DE01F1">
              <w:rPr>
                <w:iCs/>
                <w:noProof/>
                <w:lang w:eastAsia="en-GB"/>
              </w:rPr>
              <w:t xml:space="preserve"> field descriptions</w:t>
            </w:r>
          </w:p>
        </w:tc>
      </w:tr>
      <w:tr w:rsidR="0057026D" w:rsidRPr="00DE01F1" w14:paraId="63011BC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FD7745" w14:textId="77777777" w:rsidR="0057026D" w:rsidRPr="00DE01F1" w:rsidRDefault="0057026D" w:rsidP="00A3394F">
            <w:pPr>
              <w:pStyle w:val="TAL"/>
              <w:rPr>
                <w:b/>
                <w:i/>
                <w:noProof/>
                <w:lang w:eastAsia="ko-KR"/>
              </w:rPr>
            </w:pPr>
            <w:r w:rsidRPr="00DE01F1">
              <w:rPr>
                <w:b/>
                <w:i/>
                <w:noProof/>
                <w:lang w:eastAsia="ko-KR"/>
              </w:rPr>
              <w:t>absoluteTimeStamp</w:t>
            </w:r>
          </w:p>
          <w:p w14:paraId="31D567EF" w14:textId="77777777" w:rsidR="0057026D" w:rsidRPr="00DE01F1" w:rsidRDefault="0057026D" w:rsidP="00A3394F">
            <w:pPr>
              <w:pStyle w:val="TAL"/>
              <w:rPr>
                <w:bCs/>
                <w:iCs/>
                <w:noProof/>
                <w:lang w:eastAsia="ko-KR"/>
              </w:rPr>
            </w:pPr>
            <w:r w:rsidRPr="00DE01F1">
              <w:rPr>
                <w:bCs/>
                <w:iCs/>
                <w:noProof/>
                <w:lang w:eastAsia="ko-KR"/>
              </w:rPr>
              <w:t>Indicates the absolute time when the logged measurement configuration logging is provided, as indicated by E-UTRAN within</w:t>
            </w:r>
            <w:r w:rsidRPr="00DE01F1">
              <w:rPr>
                <w:bCs/>
                <w:i/>
                <w:noProof/>
                <w:lang w:eastAsia="ko-KR"/>
              </w:rPr>
              <w:t xml:space="preserve"> absoluteTimeInfo</w:t>
            </w:r>
            <w:r w:rsidRPr="00DE01F1">
              <w:rPr>
                <w:bCs/>
                <w:iCs/>
                <w:noProof/>
                <w:lang w:eastAsia="ko-KR"/>
              </w:rPr>
              <w:t>.</w:t>
            </w:r>
          </w:p>
        </w:tc>
      </w:tr>
      <w:tr w:rsidR="0057026D" w:rsidRPr="00DE01F1" w14:paraId="7FAF288B"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94A1D3" w14:textId="77777777" w:rsidR="0057026D" w:rsidRPr="00DE01F1" w:rsidRDefault="0057026D" w:rsidP="00A3394F">
            <w:pPr>
              <w:pStyle w:val="TAL"/>
              <w:rPr>
                <w:rFonts w:eastAsia="Malgun Gothic"/>
                <w:b/>
                <w:i/>
                <w:noProof/>
                <w:lang w:eastAsia="ko-KR"/>
              </w:rPr>
            </w:pPr>
            <w:r w:rsidRPr="00DE01F1">
              <w:rPr>
                <w:b/>
                <w:i/>
                <w:noProof/>
                <w:lang w:eastAsia="ko-KR"/>
              </w:rPr>
              <w:t>anyCellSelectionDetected</w:t>
            </w:r>
          </w:p>
          <w:p w14:paraId="2D10FC63" w14:textId="77777777" w:rsidR="0057026D" w:rsidRPr="00DE01F1" w:rsidRDefault="0057026D" w:rsidP="00A3394F">
            <w:pPr>
              <w:pStyle w:val="TAL"/>
              <w:rPr>
                <w:b/>
                <w:i/>
                <w:noProof/>
                <w:lang w:eastAsia="ko-KR"/>
              </w:rPr>
            </w:pPr>
            <w:r w:rsidRPr="00DE01F1">
              <w:rPr>
                <w:noProof/>
                <w:lang w:eastAsia="en-GB"/>
              </w:rPr>
              <w:t xml:space="preserve">This </w:t>
            </w:r>
            <w:r w:rsidRPr="00DE01F1">
              <w:rPr>
                <w:rFonts w:eastAsia="Malgun Gothic"/>
                <w:noProof/>
                <w:lang w:eastAsia="ko-KR"/>
              </w:rPr>
              <w:t xml:space="preserve">field is used to indicate the detection of </w:t>
            </w:r>
            <w:r w:rsidRPr="00DE01F1">
              <w:rPr>
                <w:i/>
                <w:lang w:eastAsia="zh-CN"/>
              </w:rPr>
              <w:t xml:space="preserve">any cell </w:t>
            </w:r>
            <w:r w:rsidRPr="00DE01F1">
              <w:rPr>
                <w:bCs/>
                <w:i/>
                <w:noProof/>
                <w:lang w:eastAsia="ko-KR"/>
              </w:rPr>
              <w:t>selection</w:t>
            </w:r>
            <w:r w:rsidRPr="00DE01F1">
              <w:rPr>
                <w:bCs/>
                <w:noProof/>
                <w:lang w:eastAsia="ko-KR"/>
              </w:rPr>
              <w:t xml:space="preserve"> state</w:t>
            </w:r>
            <w:r w:rsidRPr="00DE01F1">
              <w:rPr>
                <w:rFonts w:eastAsia="Malgun Gothic"/>
                <w:noProof/>
                <w:lang w:eastAsia="ko-KR"/>
              </w:rPr>
              <w:t xml:space="preserve">, as </w:t>
            </w:r>
            <w:r w:rsidRPr="00DE01F1">
              <w:rPr>
                <w:bCs/>
                <w:noProof/>
                <w:lang w:eastAsia="ko-KR"/>
              </w:rPr>
              <w:t xml:space="preserve">defined in </w:t>
            </w:r>
            <w:r w:rsidRPr="00DE01F1">
              <w:rPr>
                <w:lang w:eastAsia="en-GB"/>
              </w:rPr>
              <w:t>TS 36.304 [4]</w:t>
            </w:r>
            <w:r w:rsidRPr="00DE01F1">
              <w:rPr>
                <w:bCs/>
                <w:noProof/>
                <w:lang w:eastAsia="ko-KR"/>
              </w:rPr>
              <w:t>.</w:t>
            </w:r>
            <w:r w:rsidRPr="00DE01F1">
              <w:rPr>
                <w:rFonts w:eastAsia="Malgun Gothic"/>
                <w:noProof/>
                <w:lang w:eastAsia="ko-KR"/>
              </w:rPr>
              <w:t xml:space="preserve"> The UE sets this field when performing the logging of measurement results in RRC_IDLE and there is no suitable cell </w:t>
            </w:r>
            <w:r w:rsidRPr="00DE01F1">
              <w:t>or no acceptable cell</w:t>
            </w:r>
            <w:r w:rsidRPr="00DE01F1">
              <w:rPr>
                <w:rFonts w:eastAsia="Malgun Gothic"/>
                <w:noProof/>
                <w:lang w:eastAsia="ko-KR"/>
              </w:rPr>
              <w:t>.</w:t>
            </w:r>
          </w:p>
        </w:tc>
      </w:tr>
      <w:tr w:rsidR="0057026D" w:rsidRPr="00DE01F1" w14:paraId="5E82B27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DB360BE" w14:textId="77777777" w:rsidR="0057026D" w:rsidRPr="00DE01F1" w:rsidRDefault="0057026D" w:rsidP="00A3394F">
            <w:pPr>
              <w:pStyle w:val="TAL"/>
              <w:rPr>
                <w:b/>
                <w:i/>
                <w:noProof/>
                <w:lang w:eastAsia="ko-KR"/>
              </w:rPr>
            </w:pPr>
            <w:r w:rsidRPr="00DE01F1">
              <w:rPr>
                <w:b/>
                <w:i/>
                <w:noProof/>
                <w:lang w:eastAsia="ko-KR"/>
              </w:rPr>
              <w:t>bler</w:t>
            </w:r>
          </w:p>
          <w:p w14:paraId="659349CA" w14:textId="77777777" w:rsidR="0057026D" w:rsidRPr="00DE01F1" w:rsidRDefault="0057026D" w:rsidP="00A3394F">
            <w:pPr>
              <w:pStyle w:val="TAL"/>
              <w:rPr>
                <w:b/>
                <w:i/>
                <w:noProof/>
                <w:lang w:eastAsia="ko-KR"/>
              </w:rPr>
            </w:pPr>
            <w:r w:rsidRPr="00DE01F1">
              <w:rPr>
                <w:noProof/>
                <w:lang w:eastAsia="ko-KR"/>
              </w:rPr>
              <w:t>Indicates the measured BLER value.</w:t>
            </w:r>
            <w:r w:rsidRPr="00DE01F1">
              <w:rPr>
                <w:noProof/>
                <w:lang w:eastAsia="en-GB"/>
              </w:rPr>
              <w:t xml:space="preserve"> T</w:t>
            </w:r>
            <w:r w:rsidRPr="00DE01F1">
              <w:rPr>
                <w:noProof/>
                <w:lang w:eastAsia="ko-KR"/>
              </w:rPr>
              <w:t>he coding of BLER value is defined in TS 36.133 [16].</w:t>
            </w:r>
          </w:p>
        </w:tc>
      </w:tr>
      <w:tr w:rsidR="0057026D" w:rsidRPr="00DE01F1" w14:paraId="38A57F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0517CE" w14:textId="77777777" w:rsidR="0057026D" w:rsidRPr="00DE01F1" w:rsidRDefault="0057026D" w:rsidP="00A3394F">
            <w:pPr>
              <w:pStyle w:val="TAL"/>
              <w:rPr>
                <w:b/>
                <w:i/>
                <w:noProof/>
                <w:lang w:eastAsia="ko-KR"/>
              </w:rPr>
            </w:pPr>
            <w:r w:rsidRPr="00DE01F1">
              <w:rPr>
                <w:b/>
                <w:i/>
                <w:noProof/>
                <w:lang w:eastAsia="ko-KR"/>
              </w:rPr>
              <w:t>blocksReceived</w:t>
            </w:r>
          </w:p>
          <w:p w14:paraId="796F29DA" w14:textId="77777777" w:rsidR="0057026D" w:rsidRPr="00DE01F1" w:rsidRDefault="0057026D" w:rsidP="00A3394F">
            <w:pPr>
              <w:pStyle w:val="TAL"/>
              <w:rPr>
                <w:noProof/>
                <w:lang w:eastAsia="ko-KR"/>
              </w:rPr>
            </w:pPr>
            <w:r w:rsidRPr="00DE01F1">
              <w:rPr>
                <w:bCs/>
                <w:iCs/>
                <w:noProof/>
                <w:lang w:eastAsia="ko-KR"/>
              </w:rPr>
              <w:t>Indicates total number of MCH blocks, which were received by the UE and used for the corresponding BLER calculation, within the measurement period as defined in TS 36.133 [16].</w:t>
            </w:r>
          </w:p>
        </w:tc>
      </w:tr>
      <w:tr w:rsidR="0057026D" w:rsidRPr="00DE01F1" w14:paraId="7F93D2F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00F287E" w14:textId="77777777" w:rsidR="0057026D" w:rsidRPr="00DE01F1" w:rsidRDefault="0057026D" w:rsidP="00A3394F">
            <w:pPr>
              <w:pStyle w:val="TAL"/>
              <w:rPr>
                <w:b/>
                <w:i/>
                <w:noProof/>
                <w:lang w:eastAsia="ko-KR"/>
              </w:rPr>
            </w:pPr>
            <w:r w:rsidRPr="00DE01F1">
              <w:rPr>
                <w:b/>
                <w:i/>
                <w:noProof/>
                <w:lang w:eastAsia="ko-KR"/>
              </w:rPr>
              <w:t>carrierFreq</w:t>
            </w:r>
          </w:p>
          <w:p w14:paraId="209141BE" w14:textId="77777777" w:rsidR="0057026D" w:rsidRPr="00DE01F1" w:rsidRDefault="0057026D" w:rsidP="00A3394F">
            <w:pPr>
              <w:pStyle w:val="TAL"/>
              <w:rPr>
                <w:b/>
                <w:i/>
                <w:noProof/>
                <w:lang w:eastAsia="ko-KR"/>
              </w:rPr>
            </w:pPr>
            <w:r w:rsidRPr="00DE01F1">
              <w:rPr>
                <w:noProof/>
                <w:lang w:eastAsia="ko-KR"/>
              </w:rPr>
              <w:t xml:space="preserve">In case the UE includes </w:t>
            </w:r>
            <w:r w:rsidRPr="00DE01F1">
              <w:rPr>
                <w:i/>
                <w:noProof/>
                <w:lang w:eastAsia="ko-KR"/>
              </w:rPr>
              <w:t>carrierFreq-v9e0</w:t>
            </w:r>
            <w:r w:rsidRPr="00DE01F1">
              <w:rPr>
                <w:noProof/>
                <w:lang w:eastAsia="ko-KR"/>
              </w:rPr>
              <w:t xml:space="preserve"> and/ or </w:t>
            </w:r>
            <w:r w:rsidRPr="00DE01F1">
              <w:rPr>
                <w:i/>
                <w:lang w:eastAsia="zh-CN"/>
              </w:rPr>
              <w:t>carrierFreq-v1090</w:t>
            </w:r>
            <w:r w:rsidRPr="00DE01F1">
              <w:rPr>
                <w:noProof/>
                <w:lang w:eastAsia="ko-KR"/>
              </w:rPr>
              <w:t xml:space="preserve">, the UE shall set the corresponding entry of </w:t>
            </w:r>
            <w:r w:rsidRPr="00DE01F1">
              <w:rPr>
                <w:i/>
                <w:noProof/>
                <w:lang w:eastAsia="ko-KR"/>
              </w:rPr>
              <w:t>carrierFreq-r9</w:t>
            </w:r>
            <w:r w:rsidRPr="00DE01F1">
              <w:rPr>
                <w:noProof/>
                <w:lang w:eastAsia="ko-KR"/>
              </w:rPr>
              <w:t xml:space="preserve"> and/ or </w:t>
            </w:r>
            <w:r w:rsidRPr="00DE01F1">
              <w:rPr>
                <w:i/>
                <w:noProof/>
                <w:lang w:eastAsia="ko-KR"/>
              </w:rPr>
              <w:t>carrierFreq-r10</w:t>
            </w:r>
            <w:r w:rsidRPr="00DE01F1">
              <w:rPr>
                <w:noProof/>
                <w:lang w:eastAsia="ko-KR"/>
              </w:rPr>
              <w:t xml:space="preserve"> respectively to </w:t>
            </w:r>
            <w:r w:rsidRPr="00DE01F1">
              <w:rPr>
                <w:i/>
                <w:noProof/>
                <w:lang w:eastAsia="ko-KR"/>
              </w:rPr>
              <w:t>maxEARFCN</w:t>
            </w:r>
            <w:r w:rsidRPr="00DE01F1">
              <w:rPr>
                <w:noProof/>
                <w:lang w:eastAsia="ko-KR"/>
              </w:rPr>
              <w:t>.</w:t>
            </w:r>
            <w:r w:rsidRPr="00DE01F1">
              <w:rPr>
                <w:lang w:eastAsia="en-GB"/>
              </w:rPr>
              <w:t xml:space="preserve"> For </w:t>
            </w:r>
            <w:r w:rsidRPr="00DE01F1">
              <w:rPr>
                <w:noProof/>
                <w:lang w:eastAsia="ko-KR"/>
              </w:rPr>
              <w:t>E-UTRA and UTRA frequencies, the UE sets the ARFCN according to the band used when obtaining the concerned measurement results.</w:t>
            </w:r>
          </w:p>
        </w:tc>
      </w:tr>
      <w:tr w:rsidR="0057026D" w:rsidRPr="00DE01F1" w14:paraId="7D8BA4A5"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51034E0" w14:textId="77777777" w:rsidR="0057026D" w:rsidRPr="00DE01F1" w:rsidRDefault="0057026D" w:rsidP="00A3394F">
            <w:pPr>
              <w:pStyle w:val="TAL"/>
              <w:rPr>
                <w:b/>
                <w:bCs/>
                <w:i/>
                <w:iCs/>
                <w:lang w:eastAsia="ko-KR"/>
              </w:rPr>
            </w:pPr>
            <w:r w:rsidRPr="00DE01F1">
              <w:rPr>
                <w:b/>
                <w:bCs/>
                <w:i/>
                <w:iCs/>
                <w:lang w:eastAsia="ko-KR"/>
              </w:rPr>
              <w:t>carrierFreqNR</w:t>
            </w:r>
          </w:p>
          <w:p w14:paraId="39C96099" w14:textId="77777777" w:rsidR="0057026D" w:rsidRPr="00DE01F1" w:rsidRDefault="0057026D" w:rsidP="00A3394F">
            <w:pPr>
              <w:pStyle w:val="TAL"/>
              <w:rPr>
                <w:lang w:eastAsia="en-GB"/>
              </w:rPr>
            </w:pPr>
            <w:r w:rsidRPr="00DE01F1">
              <w:rPr>
                <w:lang w:eastAsia="en-GB"/>
              </w:rPr>
              <w:t xml:space="preserve">In case the UE includes </w:t>
            </w:r>
            <w:r w:rsidRPr="00DE01F1">
              <w:rPr>
                <w:i/>
                <w:iCs/>
                <w:lang w:eastAsia="en-GB"/>
              </w:rPr>
              <w:t>measResultListNR</w:t>
            </w:r>
            <w:r w:rsidRPr="00DE01F1">
              <w:rPr>
                <w:lang w:eastAsia="en-GB"/>
              </w:rPr>
              <w:t>, the UE uses this field to indicate the ARFCN value according to the band used when obtaining the concrned measurement results</w:t>
            </w:r>
          </w:p>
        </w:tc>
      </w:tr>
      <w:tr w:rsidR="0057026D" w:rsidRPr="00DE01F1" w14:paraId="78B329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3850B0" w14:textId="77777777" w:rsidR="0057026D" w:rsidRPr="00DE01F1" w:rsidRDefault="0057026D" w:rsidP="00A3394F">
            <w:pPr>
              <w:pStyle w:val="TAL"/>
              <w:rPr>
                <w:b/>
                <w:i/>
                <w:lang w:eastAsia="zh-CN"/>
              </w:rPr>
            </w:pPr>
            <w:r w:rsidRPr="00DE01F1">
              <w:rPr>
                <w:b/>
                <w:i/>
                <w:lang w:eastAsia="zh-CN"/>
              </w:rPr>
              <w:t>connectionFailureType</w:t>
            </w:r>
          </w:p>
          <w:p w14:paraId="187C6ECB"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the connection failure is due to radio link failure or handover failure.</w:t>
            </w:r>
          </w:p>
        </w:tc>
      </w:tr>
      <w:tr w:rsidR="0057026D" w:rsidRPr="00DE01F1" w14:paraId="318783A7" w14:textId="77777777" w:rsidTr="00901DC0">
        <w:trPr>
          <w:cantSplit/>
        </w:trPr>
        <w:tc>
          <w:tcPr>
            <w:tcW w:w="9639" w:type="dxa"/>
          </w:tcPr>
          <w:p w14:paraId="0C3E9AFB" w14:textId="77777777" w:rsidR="0057026D" w:rsidRPr="00DE01F1" w:rsidRDefault="0057026D" w:rsidP="00A3394F">
            <w:pPr>
              <w:pStyle w:val="TAL"/>
              <w:rPr>
                <w:b/>
                <w:i/>
                <w:noProof/>
                <w:lang w:eastAsia="ko-KR"/>
              </w:rPr>
            </w:pPr>
            <w:r w:rsidRPr="00DE01F1">
              <w:rPr>
                <w:b/>
                <w:i/>
                <w:noProof/>
                <w:lang w:eastAsia="ko-KR"/>
              </w:rPr>
              <w:t>contentionDetected</w:t>
            </w:r>
          </w:p>
          <w:p w14:paraId="58CC528B" w14:textId="77777777" w:rsidR="0057026D" w:rsidRPr="00DE01F1" w:rsidRDefault="0057026D" w:rsidP="00A3394F">
            <w:pPr>
              <w:pStyle w:val="TAL"/>
              <w:rPr>
                <w:noProof/>
                <w:lang w:eastAsia="ko-KR"/>
              </w:rPr>
            </w:pPr>
            <w:r w:rsidRPr="00DE01F1">
              <w:rPr>
                <w:bCs/>
                <w:noProof/>
                <w:lang w:eastAsia="en-GB"/>
              </w:rPr>
              <w:t>This field is used to indicate that contention was detected for at least one of the transmitted preambles, see TS 36.321 [6].</w:t>
            </w:r>
            <w:r w:rsidRPr="00DE01F1">
              <w:rPr>
                <w:noProof/>
                <w:lang w:eastAsia="ko-KR"/>
              </w:rPr>
              <w:t xml:space="preserve"> </w:t>
            </w:r>
          </w:p>
        </w:tc>
      </w:tr>
      <w:tr w:rsidR="0057026D" w:rsidRPr="00DE01F1" w14:paraId="4CBB13E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6D25963" w14:textId="77777777" w:rsidR="0057026D" w:rsidRPr="00DE01F1" w:rsidRDefault="0057026D" w:rsidP="00A3394F">
            <w:pPr>
              <w:pStyle w:val="TAL"/>
              <w:rPr>
                <w:b/>
                <w:i/>
                <w:noProof/>
                <w:lang w:eastAsia="en-GB"/>
              </w:rPr>
            </w:pPr>
            <w:r w:rsidRPr="00DE01F1">
              <w:rPr>
                <w:b/>
                <w:i/>
                <w:noProof/>
                <w:lang w:eastAsia="en-GB"/>
              </w:rPr>
              <w:t>c-RNTI</w:t>
            </w:r>
          </w:p>
          <w:p w14:paraId="3EBBFBE3" w14:textId="77777777" w:rsidR="0057026D" w:rsidRPr="00DE01F1" w:rsidRDefault="0057026D" w:rsidP="00A3394F">
            <w:pPr>
              <w:pStyle w:val="TAL"/>
              <w:rPr>
                <w:noProof/>
                <w:lang w:eastAsia="en-GB"/>
              </w:rPr>
            </w:pPr>
            <w:r w:rsidRPr="00DE01F1">
              <w:rPr>
                <w:noProof/>
                <w:lang w:eastAsia="en-GB"/>
              </w:rPr>
              <w:t>This field indicates the C-RNTI used in the PCell upon detecting radio link failure or the C-RNTI used in the source PCell upon handover failure.</w:t>
            </w:r>
          </w:p>
        </w:tc>
      </w:tr>
      <w:tr w:rsidR="0057026D" w:rsidRPr="00DE01F1" w14:paraId="39BEFF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FF72FA1" w14:textId="77777777" w:rsidR="0057026D" w:rsidRPr="00DE01F1" w:rsidRDefault="0057026D" w:rsidP="00A3394F">
            <w:pPr>
              <w:pStyle w:val="TAL"/>
              <w:rPr>
                <w:b/>
                <w:i/>
                <w:noProof/>
                <w:lang w:eastAsia="en-GB"/>
              </w:rPr>
            </w:pPr>
            <w:r w:rsidRPr="00DE01F1">
              <w:rPr>
                <w:b/>
                <w:i/>
                <w:noProof/>
                <w:lang w:eastAsia="en-GB"/>
              </w:rPr>
              <w:t>dataBLER-MCH-ResultList</w:t>
            </w:r>
          </w:p>
          <w:p w14:paraId="08EAFB80" w14:textId="77777777" w:rsidR="0057026D" w:rsidRPr="00DE01F1" w:rsidRDefault="0057026D" w:rsidP="00A3394F">
            <w:pPr>
              <w:pStyle w:val="TAL"/>
              <w:rPr>
                <w:b/>
                <w:i/>
                <w:noProof/>
                <w:lang w:eastAsia="en-GB"/>
              </w:rPr>
            </w:pPr>
            <w:r w:rsidRPr="00DE01F1">
              <w:rPr>
                <w:noProof/>
                <w:lang w:eastAsia="en-GB"/>
              </w:rPr>
              <w:t xml:space="preserve">Includes a BLER result per MCH on subframes </w:t>
            </w:r>
            <w:r w:rsidRPr="00DE01F1">
              <w:rPr>
                <w:lang w:eastAsia="en-GB"/>
              </w:rPr>
              <w:t xml:space="preserve">using </w:t>
            </w:r>
            <w:r w:rsidRPr="00DE01F1">
              <w:rPr>
                <w:i/>
                <w:iCs/>
                <w:lang w:eastAsia="en-GB"/>
              </w:rPr>
              <w:t>dataMCS</w:t>
            </w:r>
            <w:r w:rsidRPr="00DE01F1">
              <w:rPr>
                <w:noProof/>
                <w:lang w:eastAsia="en-GB"/>
              </w:rPr>
              <w:t xml:space="preserve">, with the applicable MCH(s) listed in the same order as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58EC29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F6E95D9" w14:textId="77777777" w:rsidR="0057026D" w:rsidRPr="00DE01F1" w:rsidRDefault="0057026D" w:rsidP="00A3394F">
            <w:pPr>
              <w:pStyle w:val="TAL"/>
              <w:rPr>
                <w:b/>
                <w:i/>
                <w:lang w:eastAsia="en-GB"/>
              </w:rPr>
            </w:pPr>
            <w:r w:rsidRPr="00DE01F1">
              <w:rPr>
                <w:b/>
                <w:i/>
                <w:lang w:eastAsia="en-GB"/>
              </w:rPr>
              <w:t>drb-EstablishedWithQCI-1</w:t>
            </w:r>
          </w:p>
          <w:p w14:paraId="00778DFD" w14:textId="77777777" w:rsidR="0057026D" w:rsidRPr="00DE01F1" w:rsidRDefault="0057026D" w:rsidP="00A3394F">
            <w:pPr>
              <w:pStyle w:val="TAL"/>
              <w:rPr>
                <w:b/>
                <w:i/>
                <w:noProof/>
                <w:lang w:eastAsia="en-GB"/>
              </w:rPr>
            </w:pPr>
            <w:r w:rsidRPr="00DE01F1">
              <w:rPr>
                <w:lang w:eastAsia="en-GB"/>
              </w:rPr>
              <w:t>This field is used to indicate the radio link failure occurred while a bearer with QCI value equal to 1 was configured, see TS 24.301 [35].</w:t>
            </w:r>
          </w:p>
        </w:tc>
      </w:tr>
      <w:tr w:rsidR="0057026D" w:rsidRPr="00DE01F1" w14:paraId="7C141C2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0CC87C7" w14:textId="77777777" w:rsidR="0057026D" w:rsidRPr="00DE01F1" w:rsidRDefault="0057026D" w:rsidP="00A3394F">
            <w:pPr>
              <w:pStyle w:val="TAL"/>
              <w:rPr>
                <w:b/>
                <w:i/>
              </w:rPr>
            </w:pPr>
            <w:r w:rsidRPr="00DE01F1">
              <w:rPr>
                <w:b/>
                <w:i/>
              </w:rPr>
              <w:t>dummy</w:t>
            </w:r>
          </w:p>
          <w:p w14:paraId="5181CFF7" w14:textId="77777777" w:rsidR="0057026D" w:rsidRPr="00DE01F1" w:rsidRDefault="0057026D" w:rsidP="00A3394F">
            <w:pPr>
              <w:pStyle w:val="TAL"/>
              <w:rPr>
                <w:b/>
                <w:i/>
                <w:lang w:eastAsia="en-GB"/>
              </w:rPr>
            </w:pPr>
            <w:r w:rsidRPr="00DE01F1">
              <w:t>This field is not used in the specification. It shall not be sent by the UE.</w:t>
            </w:r>
          </w:p>
        </w:tc>
      </w:tr>
      <w:tr w:rsidR="0057026D" w:rsidRPr="00DE01F1" w14:paraId="6F110DC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A8A0EAB" w14:textId="77777777" w:rsidR="0057026D" w:rsidRPr="00DE01F1" w:rsidRDefault="0057026D" w:rsidP="00A3394F">
            <w:pPr>
              <w:pStyle w:val="TAL"/>
              <w:rPr>
                <w:b/>
                <w:i/>
                <w:noProof/>
                <w:lang w:eastAsia="en-GB"/>
              </w:rPr>
            </w:pPr>
            <w:r w:rsidRPr="00DE01F1">
              <w:rPr>
                <w:b/>
                <w:i/>
                <w:noProof/>
                <w:lang w:eastAsia="en-GB"/>
              </w:rPr>
              <w:t>edt-Fallback</w:t>
            </w:r>
          </w:p>
          <w:p w14:paraId="0D6176A3" w14:textId="77777777" w:rsidR="0057026D" w:rsidRPr="00DE01F1" w:rsidRDefault="0057026D" w:rsidP="00A3394F">
            <w:pPr>
              <w:pStyle w:val="TAL"/>
              <w:rPr>
                <w:noProof/>
                <w:lang w:eastAsia="en-GB"/>
              </w:rPr>
            </w:pPr>
            <w:r w:rsidRPr="00DE01F1">
              <w:rPr>
                <w:noProof/>
                <w:lang w:eastAsia="en-GB"/>
              </w:rPr>
              <w:t xml:space="preserve">Value TRUE indicates </w:t>
            </w:r>
            <w:r w:rsidRPr="00DE01F1">
              <w:t xml:space="preserve">the </w:t>
            </w:r>
            <w:r w:rsidRPr="00DE01F1">
              <w:rPr>
                <w:lang w:eastAsia="ko-KR"/>
              </w:rPr>
              <w:t xml:space="preserve">last successfully completed </w:t>
            </w:r>
            <w:r w:rsidRPr="00DE01F1">
              <w:t>random access procedure was initiated with EDT PRACH resource and succeeded after receiving EDT fallback indication from lower layers.</w:t>
            </w:r>
          </w:p>
        </w:tc>
      </w:tr>
      <w:tr w:rsidR="0057026D" w:rsidRPr="00DE01F1" w14:paraId="174D55C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C4963FA" w14:textId="77777777" w:rsidR="0057026D" w:rsidRPr="00DE01F1" w:rsidRDefault="0057026D" w:rsidP="00A3394F">
            <w:pPr>
              <w:pStyle w:val="TAL"/>
              <w:rPr>
                <w:b/>
                <w:i/>
                <w:noProof/>
                <w:lang w:eastAsia="en-GB"/>
              </w:rPr>
            </w:pPr>
            <w:r w:rsidRPr="00DE01F1">
              <w:rPr>
                <w:b/>
                <w:i/>
                <w:noProof/>
                <w:lang w:eastAsia="en-GB"/>
              </w:rPr>
              <w:t>failedCellId</w:t>
            </w:r>
          </w:p>
          <w:p w14:paraId="268D56F2" w14:textId="77777777" w:rsidR="0057026D" w:rsidRPr="00DE01F1" w:rsidRDefault="0057026D" w:rsidP="00A3394F">
            <w:pPr>
              <w:pStyle w:val="TAL"/>
              <w:rPr>
                <w:noProof/>
                <w:lang w:eastAsia="en-GB"/>
              </w:rPr>
            </w:pPr>
            <w:r w:rsidRPr="00DE01F1">
              <w:rPr>
                <w:noProof/>
                <w:lang w:eastAsia="en-GB"/>
              </w:rPr>
              <w:t>This field is used to indicate the cell in which connection establishment failed.</w:t>
            </w:r>
          </w:p>
        </w:tc>
      </w:tr>
      <w:tr w:rsidR="0057026D" w:rsidRPr="00DE01F1" w14:paraId="5E98BE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CDFD722" w14:textId="77777777" w:rsidR="0057026D" w:rsidRPr="00DE01F1" w:rsidRDefault="0057026D" w:rsidP="00A3394F">
            <w:pPr>
              <w:pStyle w:val="TAL"/>
              <w:rPr>
                <w:b/>
                <w:i/>
                <w:noProof/>
                <w:lang w:eastAsia="en-GB"/>
              </w:rPr>
            </w:pPr>
            <w:r w:rsidRPr="00DE01F1">
              <w:rPr>
                <w:b/>
                <w:i/>
                <w:noProof/>
                <w:lang w:eastAsia="en-GB"/>
              </w:rPr>
              <w:t>failedPCellId</w:t>
            </w:r>
          </w:p>
          <w:p w14:paraId="024CFD29" w14:textId="77777777" w:rsidR="0057026D" w:rsidRPr="00DE01F1" w:rsidRDefault="0057026D" w:rsidP="00A3394F">
            <w:pPr>
              <w:pStyle w:val="TAL"/>
              <w:rPr>
                <w:noProof/>
                <w:lang w:eastAsia="en-GB"/>
              </w:rPr>
            </w:pPr>
            <w:r w:rsidRPr="00DE01F1">
              <w:rPr>
                <w:noProof/>
                <w:lang w:eastAsia="en-GB"/>
              </w:rPr>
              <w:t>This field is used to indicate the PCell in which RLF is detected or the target PCell of the failed handover.</w:t>
            </w:r>
            <w:r w:rsidRPr="00DE01F1">
              <w:rPr>
                <w:lang w:eastAsia="en-GB"/>
              </w:rPr>
              <w:t xml:space="preserve"> </w:t>
            </w:r>
            <w:r w:rsidRPr="00DE01F1">
              <w:rPr>
                <w:noProof/>
                <w:lang w:eastAsia="en-GB"/>
              </w:rPr>
              <w:t>The UE sets the EARFCN according to the band used for transmission/ reception when the failure occurred.</w:t>
            </w:r>
          </w:p>
        </w:tc>
      </w:tr>
      <w:tr w:rsidR="0057026D" w:rsidRPr="00DE01F1" w14:paraId="51293A0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4C390C0" w14:textId="77777777" w:rsidR="0057026D" w:rsidRPr="00DE01F1" w:rsidRDefault="0057026D" w:rsidP="00A3394F">
            <w:pPr>
              <w:pStyle w:val="TAL"/>
              <w:rPr>
                <w:b/>
                <w:i/>
                <w:lang w:eastAsia="en-GB"/>
              </w:rPr>
            </w:pPr>
            <w:r w:rsidRPr="00DE01F1">
              <w:rPr>
                <w:b/>
                <w:i/>
                <w:lang w:eastAsia="en-GB"/>
              </w:rPr>
              <w:t>inDeviceCoexDetected</w:t>
            </w:r>
          </w:p>
          <w:p w14:paraId="7D94D12A" w14:textId="77777777" w:rsidR="0057026D" w:rsidRPr="00DE01F1" w:rsidRDefault="0057026D" w:rsidP="00A3394F">
            <w:pPr>
              <w:pStyle w:val="TAL"/>
              <w:rPr>
                <w:lang w:eastAsia="en-GB"/>
              </w:rPr>
            </w:pPr>
            <w:r w:rsidRPr="00DE01F1">
              <w:rPr>
                <w:lang w:eastAsia="en-GB"/>
              </w:rPr>
              <w:t>Indicates that measurement logging is suspended due to IDC problem detection.</w:t>
            </w:r>
          </w:p>
        </w:tc>
      </w:tr>
      <w:tr w:rsidR="0057026D" w:rsidRPr="00DE01F1" w14:paraId="769C1A2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5A435D3" w14:textId="77777777" w:rsidR="0057026D" w:rsidRPr="00DE01F1" w:rsidRDefault="0057026D" w:rsidP="00A3394F">
            <w:pPr>
              <w:pStyle w:val="TAL"/>
              <w:rPr>
                <w:b/>
                <w:i/>
                <w:noProof/>
                <w:lang w:eastAsia="en-GB"/>
              </w:rPr>
            </w:pPr>
            <w:r w:rsidRPr="00DE01F1">
              <w:rPr>
                <w:b/>
                <w:i/>
                <w:noProof/>
                <w:lang w:eastAsia="en-GB"/>
              </w:rPr>
              <w:t>initialCEL</w:t>
            </w:r>
          </w:p>
          <w:p w14:paraId="77B1AF39" w14:textId="77777777" w:rsidR="0057026D" w:rsidRPr="00DE01F1" w:rsidRDefault="0057026D" w:rsidP="00A3394F">
            <w:pPr>
              <w:pStyle w:val="TAL"/>
              <w:rPr>
                <w:noProof/>
                <w:lang w:eastAsia="en-GB"/>
              </w:rPr>
            </w:pPr>
            <w:r w:rsidRPr="00DE01F1">
              <w:rPr>
                <w:noProof/>
                <w:lang w:eastAsia="en-GB"/>
              </w:rPr>
              <w:t xml:space="preserve">Indicates the initial CE level used </w:t>
            </w:r>
            <w:r w:rsidRPr="00DE01F1">
              <w:rPr>
                <w:lang w:eastAsia="ko-KR"/>
              </w:rPr>
              <w:t>for the last successfully completed random access procedure for BL UEs and UEs in CE</w:t>
            </w:r>
            <w:r w:rsidRPr="00DE01F1">
              <w:rPr>
                <w:noProof/>
                <w:lang w:eastAsia="en-GB"/>
              </w:rPr>
              <w:t>.</w:t>
            </w:r>
          </w:p>
        </w:tc>
      </w:tr>
      <w:tr w:rsidR="0057026D" w:rsidRPr="00DE01F1" w14:paraId="7B0478C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DA48BDB" w14:textId="77777777" w:rsidR="0057026D" w:rsidRPr="00DE01F1" w:rsidRDefault="0057026D" w:rsidP="00A3394F">
            <w:pPr>
              <w:pStyle w:val="TAL"/>
              <w:rPr>
                <w:b/>
                <w:i/>
                <w:noProof/>
                <w:lang w:eastAsia="zh-CN"/>
              </w:rPr>
            </w:pPr>
            <w:r w:rsidRPr="00DE01F1">
              <w:rPr>
                <w:b/>
                <w:i/>
                <w:noProof/>
              </w:rPr>
              <w:t>logMeasResultList</w:t>
            </w:r>
            <w:r w:rsidRPr="00DE01F1">
              <w:rPr>
                <w:b/>
                <w:i/>
                <w:noProof/>
                <w:lang w:eastAsia="zh-CN"/>
              </w:rPr>
              <w:t>BT</w:t>
            </w:r>
          </w:p>
          <w:p w14:paraId="0C963F3B" w14:textId="77777777" w:rsidR="0057026D" w:rsidRPr="00DE01F1" w:rsidRDefault="0057026D" w:rsidP="00A3394F">
            <w:pPr>
              <w:pStyle w:val="TAL"/>
              <w:rPr>
                <w:lang w:eastAsia="en-GB"/>
              </w:rPr>
            </w:pPr>
            <w:r w:rsidRPr="00DE01F1">
              <w:rPr>
                <w:lang w:eastAsia="en-GB"/>
              </w:rPr>
              <w:t>This field refers to the Bluetooth measurement results.</w:t>
            </w:r>
          </w:p>
        </w:tc>
      </w:tr>
      <w:tr w:rsidR="0057026D" w:rsidRPr="00DE01F1" w14:paraId="1468B68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59A2290" w14:textId="77777777" w:rsidR="0057026D" w:rsidRPr="00DE01F1" w:rsidRDefault="0057026D" w:rsidP="00A3394F">
            <w:pPr>
              <w:pStyle w:val="TAL"/>
              <w:rPr>
                <w:b/>
                <w:i/>
                <w:noProof/>
                <w:lang w:eastAsia="zh-CN"/>
              </w:rPr>
            </w:pPr>
            <w:r w:rsidRPr="00DE01F1">
              <w:rPr>
                <w:b/>
                <w:i/>
                <w:noProof/>
              </w:rPr>
              <w:t>logMeasResultListWLAN</w:t>
            </w:r>
          </w:p>
          <w:p w14:paraId="352CD80A" w14:textId="77777777" w:rsidR="0057026D" w:rsidRPr="00DE01F1" w:rsidRDefault="0057026D" w:rsidP="00A3394F">
            <w:pPr>
              <w:pStyle w:val="TAL"/>
              <w:rPr>
                <w:lang w:eastAsia="en-GB"/>
              </w:rPr>
            </w:pPr>
            <w:r w:rsidRPr="00DE01F1">
              <w:rPr>
                <w:lang w:eastAsia="en-GB"/>
              </w:rPr>
              <w:t>This field refers to the WLAN measurement results.</w:t>
            </w:r>
          </w:p>
        </w:tc>
      </w:tr>
      <w:tr w:rsidR="0057026D" w:rsidRPr="00DE01F1" w14:paraId="4F4A11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2E0F30" w14:textId="77777777" w:rsidR="0057026D" w:rsidRPr="00DE01F1" w:rsidRDefault="0057026D" w:rsidP="00A3394F">
            <w:pPr>
              <w:pStyle w:val="TAL"/>
              <w:rPr>
                <w:b/>
                <w:i/>
                <w:lang w:eastAsia="zh-CN"/>
              </w:rPr>
            </w:pPr>
            <w:r w:rsidRPr="00DE01F1">
              <w:rPr>
                <w:b/>
                <w:i/>
                <w:lang w:eastAsia="zh-CN"/>
              </w:rPr>
              <w:t>maxTxPowerReached</w:t>
            </w:r>
          </w:p>
          <w:p w14:paraId="5209713D"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or not the maximum power level was used for the last transmitted preamble, see TS 36.321 [6].</w:t>
            </w:r>
          </w:p>
        </w:tc>
      </w:tr>
      <w:tr w:rsidR="0057026D" w:rsidRPr="00DE01F1" w14:paraId="7EF0957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A024A4" w14:textId="77777777" w:rsidR="0057026D" w:rsidRPr="00DE01F1" w:rsidRDefault="0057026D" w:rsidP="00A3394F">
            <w:pPr>
              <w:pStyle w:val="TAL"/>
              <w:rPr>
                <w:b/>
                <w:i/>
                <w:lang w:eastAsia="zh-CN"/>
              </w:rPr>
            </w:pPr>
            <w:r w:rsidRPr="00DE01F1">
              <w:rPr>
                <w:b/>
                <w:i/>
                <w:lang w:eastAsia="zh-CN"/>
              </w:rPr>
              <w:t>mch-Index</w:t>
            </w:r>
          </w:p>
          <w:p w14:paraId="05AAA7B6" w14:textId="77777777" w:rsidR="0057026D" w:rsidRPr="00DE01F1" w:rsidRDefault="0057026D" w:rsidP="00A3394F">
            <w:pPr>
              <w:pStyle w:val="TAL"/>
              <w:rPr>
                <w:b/>
                <w:i/>
                <w:lang w:eastAsia="zh-CN"/>
              </w:rPr>
            </w:pPr>
            <w:r w:rsidRPr="00DE01F1">
              <w:rPr>
                <w:noProof/>
                <w:lang w:eastAsia="en-GB"/>
              </w:rPr>
              <w:t xml:space="preserve">Indicates the MCH by referring to the entry as listed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087E9B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A28703" w14:textId="77777777" w:rsidR="0057026D" w:rsidRPr="00DE01F1" w:rsidRDefault="0057026D" w:rsidP="00A3394F">
            <w:pPr>
              <w:pStyle w:val="TAL"/>
              <w:rPr>
                <w:b/>
                <w:i/>
                <w:noProof/>
                <w:lang w:eastAsia="ko-KR"/>
              </w:rPr>
            </w:pPr>
            <w:r w:rsidRPr="00DE01F1">
              <w:rPr>
                <w:b/>
                <w:i/>
                <w:noProof/>
                <w:lang w:eastAsia="ko-KR"/>
              </w:rPr>
              <w:t>measResultFailedCell</w:t>
            </w:r>
          </w:p>
          <w:p w14:paraId="6C22724D" w14:textId="77777777" w:rsidR="0057026D" w:rsidRPr="00DE01F1" w:rsidRDefault="0057026D" w:rsidP="00A3394F">
            <w:pPr>
              <w:pStyle w:val="TAL"/>
              <w:rPr>
                <w:bCs/>
                <w:iCs/>
                <w:noProof/>
                <w:lang w:eastAsia="ko-KR"/>
              </w:rPr>
            </w:pPr>
            <w:r w:rsidRPr="00DE01F1">
              <w:rPr>
                <w:bCs/>
                <w:iCs/>
                <w:noProof/>
                <w:lang w:eastAsia="ko-KR"/>
              </w:rPr>
              <w:t>This field refers to the last measurement results taken in the cell, where connection establishment failure happened.</w:t>
            </w:r>
            <w:r w:rsidRPr="00DE01F1">
              <w:t xml:space="preserve"> </w:t>
            </w:r>
            <w:r w:rsidRPr="00DE01F1">
              <w:rPr>
                <w:bCs/>
                <w:iCs/>
                <w:noProof/>
                <w:lang w:eastAsia="ko-KR"/>
              </w:rPr>
              <w:t xml:space="preserve">For UE supporting CE Mode B, when CE mode B is not restricted by upper layers, </w:t>
            </w:r>
            <w:r w:rsidRPr="00DE01F1">
              <w:rPr>
                <w:bCs/>
                <w:i/>
                <w:iCs/>
                <w:noProof/>
                <w:lang w:eastAsia="ko-KR"/>
              </w:rPr>
              <w:t>measResultFailedCell-v1360</w:t>
            </w:r>
            <w:r w:rsidRPr="00DE01F1">
              <w:rPr>
                <w:bCs/>
                <w:iCs/>
                <w:noProof/>
                <w:lang w:eastAsia="ko-KR"/>
              </w:rPr>
              <w:t xml:space="preserve"> is reported if the measured RSRP is less than -140 dBm.</w:t>
            </w:r>
          </w:p>
        </w:tc>
      </w:tr>
      <w:tr w:rsidR="0057026D" w:rsidRPr="00DE01F1" w14:paraId="0D39C18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91CC632" w14:textId="77777777" w:rsidR="0057026D" w:rsidRPr="00DE01F1" w:rsidRDefault="0057026D" w:rsidP="00A3394F">
            <w:pPr>
              <w:pStyle w:val="TAL"/>
              <w:rPr>
                <w:b/>
                <w:i/>
                <w:noProof/>
                <w:lang w:eastAsia="ko-KR"/>
              </w:rPr>
            </w:pPr>
            <w:r w:rsidRPr="00DE01F1">
              <w:rPr>
                <w:b/>
                <w:i/>
                <w:noProof/>
                <w:lang w:eastAsia="ko-KR"/>
              </w:rPr>
              <w:t>measResultLastServCell</w:t>
            </w:r>
          </w:p>
          <w:p w14:paraId="5FEC7462" w14:textId="77777777" w:rsidR="0057026D" w:rsidRPr="00DE01F1" w:rsidRDefault="0057026D" w:rsidP="00A3394F">
            <w:pPr>
              <w:pStyle w:val="TAL"/>
              <w:rPr>
                <w:bCs/>
                <w:iCs/>
                <w:noProof/>
                <w:lang w:eastAsia="ko-KR"/>
              </w:rPr>
            </w:pPr>
            <w:r w:rsidRPr="00DE01F1">
              <w:rPr>
                <w:bCs/>
                <w:iCs/>
                <w:noProof/>
                <w:lang w:eastAsia="ko-KR"/>
              </w:rPr>
              <w:t xml:space="preserve">This field refers to the last measurement results taken in the PCell, where radio link failure or handover failure happened. For BL UEs or UEs in CE, when operating in CE Mode B, </w:t>
            </w:r>
            <w:r w:rsidRPr="00DE01F1">
              <w:rPr>
                <w:bCs/>
                <w:i/>
                <w:iCs/>
                <w:noProof/>
                <w:lang w:eastAsia="ko-KR"/>
              </w:rPr>
              <w:t>measResultLastServCell-v1360</w:t>
            </w:r>
            <w:r w:rsidRPr="00DE01F1">
              <w:rPr>
                <w:bCs/>
                <w:iCs/>
                <w:noProof/>
                <w:lang w:eastAsia="ko-KR"/>
              </w:rPr>
              <w:t xml:space="preserve"> is reported if the measured RSRP is less than -140 dBm.</w:t>
            </w:r>
          </w:p>
        </w:tc>
      </w:tr>
      <w:tr w:rsidR="0057026D" w:rsidRPr="00DE01F1" w14:paraId="5BD4DD3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BC1F70F" w14:textId="77777777" w:rsidR="0057026D" w:rsidRPr="00DE01F1" w:rsidRDefault="0057026D" w:rsidP="00A3394F">
            <w:pPr>
              <w:pStyle w:val="TAL"/>
              <w:rPr>
                <w:b/>
                <w:i/>
                <w:noProof/>
                <w:lang w:eastAsia="ko-KR"/>
              </w:rPr>
            </w:pPr>
            <w:r w:rsidRPr="00DE01F1">
              <w:rPr>
                <w:b/>
                <w:i/>
                <w:noProof/>
                <w:lang w:eastAsia="ko-KR"/>
              </w:rPr>
              <w:t>measResultListEUTRA</w:t>
            </w:r>
          </w:p>
          <w:p w14:paraId="5B30024B" w14:textId="77777777" w:rsidR="0057026D" w:rsidRPr="00DE01F1" w:rsidRDefault="0057026D" w:rsidP="00A3394F">
            <w:pPr>
              <w:pStyle w:val="TAL"/>
              <w:rPr>
                <w:bCs/>
                <w:iCs/>
                <w:noProof/>
                <w:lang w:eastAsia="ko-KR"/>
              </w:rPr>
            </w:pPr>
            <w:r w:rsidRPr="00DE01F1">
              <w:rPr>
                <w:bCs/>
                <w:iCs/>
                <w:noProof/>
                <w:lang w:eastAsia="ko-KR"/>
              </w:rPr>
              <w:t xml:space="preserve">If </w:t>
            </w:r>
            <w:r w:rsidRPr="00DE01F1">
              <w:rPr>
                <w:bCs/>
                <w:i/>
                <w:iCs/>
                <w:noProof/>
                <w:lang w:eastAsia="ko-KR"/>
              </w:rPr>
              <w:t>measResultListEUTRA-v9e0</w:t>
            </w:r>
            <w:r w:rsidRPr="00DE01F1">
              <w:rPr>
                <w:bCs/>
                <w:iCs/>
                <w:noProof/>
                <w:lang w:eastAsia="ko-KR"/>
              </w:rPr>
              <w:t xml:space="preserve">, </w:t>
            </w:r>
            <w:r w:rsidRPr="00DE01F1">
              <w:rPr>
                <w:bCs/>
                <w:i/>
                <w:iCs/>
                <w:noProof/>
                <w:lang w:eastAsia="ko-KR"/>
              </w:rPr>
              <w:t>measResultListEUTRA-v1090</w:t>
            </w:r>
            <w:r w:rsidRPr="00DE01F1">
              <w:rPr>
                <w:bCs/>
                <w:iCs/>
                <w:noProof/>
                <w:lang w:eastAsia="ko-KR"/>
              </w:rPr>
              <w:t xml:space="preserve"> or </w:t>
            </w:r>
            <w:r w:rsidRPr="00DE01F1">
              <w:rPr>
                <w:bCs/>
                <w:i/>
                <w:iCs/>
                <w:noProof/>
                <w:lang w:eastAsia="ko-KR"/>
              </w:rPr>
              <w:t>measResultListEUTRA-v1130</w:t>
            </w:r>
            <w:r w:rsidRPr="00DE01F1">
              <w:rPr>
                <w:bCs/>
                <w:iCs/>
                <w:noProof/>
                <w:lang w:eastAsia="ko-KR"/>
              </w:rPr>
              <w:t xml:space="preserve"> is included, the UE shall include the same number of entries, and listed in the same order, as in </w:t>
            </w:r>
            <w:r w:rsidRPr="00DE01F1">
              <w:rPr>
                <w:bCs/>
                <w:i/>
                <w:iCs/>
                <w:noProof/>
                <w:lang w:eastAsia="ko-KR"/>
              </w:rPr>
              <w:t>measResultListEUTRA-r9</w:t>
            </w:r>
            <w:r w:rsidRPr="00DE01F1">
              <w:rPr>
                <w:bCs/>
                <w:iCs/>
                <w:noProof/>
                <w:lang w:eastAsia="ko-KR"/>
              </w:rPr>
              <w:t xml:space="preserve">, </w:t>
            </w:r>
            <w:r w:rsidRPr="00DE01F1">
              <w:rPr>
                <w:bCs/>
                <w:i/>
                <w:iCs/>
                <w:noProof/>
                <w:lang w:eastAsia="ko-KR"/>
              </w:rPr>
              <w:t xml:space="preserve">measResultListEUTRA-r10 </w:t>
            </w:r>
            <w:r w:rsidRPr="00DE01F1">
              <w:rPr>
                <w:bCs/>
                <w:iCs/>
                <w:noProof/>
                <w:lang w:eastAsia="ko-KR"/>
              </w:rPr>
              <w:t xml:space="preserve">and/ or </w:t>
            </w:r>
            <w:r w:rsidRPr="00DE01F1">
              <w:rPr>
                <w:bCs/>
                <w:i/>
                <w:iCs/>
                <w:noProof/>
                <w:lang w:eastAsia="ko-KR"/>
              </w:rPr>
              <w:t>measResultListEUTRA-r11</w:t>
            </w:r>
            <w:r w:rsidRPr="00DE01F1">
              <w:rPr>
                <w:bCs/>
                <w:iCs/>
                <w:noProof/>
                <w:lang w:eastAsia="ko-KR"/>
              </w:rPr>
              <w:t xml:space="preserve"> respectively.</w:t>
            </w:r>
          </w:p>
        </w:tc>
      </w:tr>
      <w:tr w:rsidR="0057026D" w:rsidRPr="00DE01F1" w14:paraId="2E98053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37B5B7" w14:textId="77777777" w:rsidR="0057026D" w:rsidRPr="00DE01F1" w:rsidRDefault="0057026D" w:rsidP="00A3394F">
            <w:pPr>
              <w:pStyle w:val="TAL"/>
              <w:rPr>
                <w:b/>
                <w:i/>
                <w:noProof/>
                <w:lang w:eastAsia="zh-CN"/>
              </w:rPr>
            </w:pPr>
            <w:r w:rsidRPr="00DE01F1">
              <w:rPr>
                <w:b/>
                <w:i/>
                <w:noProof/>
                <w:lang w:eastAsia="ko-KR"/>
              </w:rPr>
              <w:t>measResultListEUTRA</w:t>
            </w:r>
            <w:r w:rsidRPr="00DE01F1">
              <w:rPr>
                <w:b/>
                <w:i/>
                <w:noProof/>
                <w:lang w:eastAsia="zh-CN"/>
              </w:rPr>
              <w:t>-v1250</w:t>
            </w:r>
          </w:p>
          <w:p w14:paraId="4442F76F" w14:textId="7210657F"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RLF-Report-r9</w:t>
            </w:r>
            <w:r w:rsidRPr="00DE01F1">
              <w:rPr>
                <w:lang w:eastAsia="zh-CN"/>
              </w:rPr>
              <w:t xml:space="preserve"> </w:t>
            </w:r>
            <w:r w:rsidRPr="00DE01F1">
              <w:rPr>
                <w:lang w:eastAsia="en-GB"/>
              </w:rPr>
              <w:t xml:space="preserve">the UE shall </w:t>
            </w:r>
            <w:r w:rsidRPr="00DE01F1">
              <w:rPr>
                <w:lang w:eastAsia="zh-CN"/>
              </w:rPr>
              <w:t xml:space="preserve">include the same number of entries, and listed in the same order, as in </w:t>
            </w:r>
            <w:r w:rsidRPr="00DE01F1">
              <w:rPr>
                <w:i/>
                <w:lang w:eastAsia="en-GB"/>
              </w:rPr>
              <w:t>measResultListEUTRA-r9</w:t>
            </w:r>
            <w:commentRangeStart w:id="274"/>
            <w:ins w:id="275" w:author="QC (Umesh)" w:date="2022-05-13T10:17:00Z">
              <w:r w:rsidR="008326E9">
                <w:rPr>
                  <w:lang w:eastAsia="zh-CN"/>
                </w:rPr>
                <w:t>.</w:t>
              </w:r>
            </w:ins>
            <w:del w:id="276" w:author="QC (Umesh)" w:date="2022-05-13T10:17:00Z">
              <w:r w:rsidRPr="00DE01F1" w:rsidDel="008326E9">
                <w:rPr>
                  <w:lang w:eastAsia="zh-CN"/>
                </w:rPr>
                <w:delText>;</w:delText>
              </w:r>
            </w:del>
            <w:commentRangeEnd w:id="274"/>
            <w:r w:rsidR="008326E9">
              <w:rPr>
                <w:rStyle w:val="CommentReference"/>
                <w:rFonts w:ascii="Times New Roman" w:hAnsi="Times New Roman"/>
              </w:rPr>
              <w:commentReference w:id="274"/>
            </w:r>
          </w:p>
          <w:p w14:paraId="581B41E0" w14:textId="096B4D70"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LogMeasInfo-r10</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measResultListEUTRA-r10</w:t>
            </w:r>
            <w:del w:id="277" w:author="QC (Umesh)" w:date="2022-05-13T10:17:00Z">
              <w:r w:rsidRPr="00DE01F1" w:rsidDel="008326E9">
                <w:rPr>
                  <w:lang w:eastAsia="zh-CN"/>
                </w:rPr>
                <w:delText>;</w:delText>
              </w:r>
            </w:del>
            <w:ins w:id="278" w:author="QC (Umesh)" w:date="2022-05-13T10:17:00Z">
              <w:r w:rsidR="008326E9">
                <w:rPr>
                  <w:lang w:eastAsia="zh-CN"/>
                </w:rPr>
                <w:t>.</w:t>
              </w:r>
            </w:ins>
          </w:p>
          <w:p w14:paraId="28BB2570" w14:textId="66BC6D3F" w:rsidR="0057026D" w:rsidRPr="00DE01F1" w:rsidRDefault="0057026D" w:rsidP="00A3394F">
            <w:pPr>
              <w:pStyle w:val="TAL"/>
              <w:rPr>
                <w:b/>
                <w:i/>
                <w:noProof/>
                <w:lang w:eastAsia="zh-CN"/>
              </w:rPr>
            </w:pPr>
            <w:r w:rsidRPr="00DE01F1">
              <w:rPr>
                <w:lang w:eastAsia="en-GB"/>
              </w:rPr>
              <w:t>If included</w:t>
            </w:r>
            <w:r w:rsidRPr="00DE01F1">
              <w:rPr>
                <w:lang w:eastAsia="zh-CN"/>
              </w:rPr>
              <w:t xml:space="preserve"> in </w:t>
            </w:r>
            <w:r w:rsidRPr="00DE01F1">
              <w:rPr>
                <w:i/>
                <w:lang w:eastAsia="zh-CN"/>
              </w:rPr>
              <w:t>ConnEstFailReport-r11</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measResultListEUTRA-r11</w:t>
            </w:r>
            <w:ins w:id="279" w:author="QC (Umesh)" w:date="2022-05-13T10:17:00Z">
              <w:r w:rsidR="008326E9">
                <w:rPr>
                  <w:bCs/>
                  <w:i/>
                  <w:iCs/>
                  <w:noProof/>
                  <w:lang w:eastAsia="ko-KR"/>
                </w:rPr>
                <w:t>.</w:t>
              </w:r>
            </w:ins>
            <w:del w:id="280" w:author="QC (Umesh)" w:date="2022-05-13T10:17:00Z">
              <w:r w:rsidRPr="00DE01F1" w:rsidDel="008326E9">
                <w:rPr>
                  <w:lang w:eastAsia="zh-CN"/>
                </w:rPr>
                <w:delText>;</w:delText>
              </w:r>
            </w:del>
          </w:p>
        </w:tc>
      </w:tr>
      <w:tr w:rsidR="0057026D" w:rsidRPr="00DE01F1" w14:paraId="04BC3E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90CEC6B" w14:textId="77777777" w:rsidR="0057026D" w:rsidRPr="00DE01F1" w:rsidRDefault="0057026D" w:rsidP="00A3394F">
            <w:pPr>
              <w:pStyle w:val="TAL"/>
              <w:rPr>
                <w:b/>
                <w:i/>
                <w:noProof/>
                <w:lang w:eastAsia="ko-KR"/>
              </w:rPr>
            </w:pPr>
            <w:r w:rsidRPr="00DE01F1">
              <w:rPr>
                <w:b/>
                <w:i/>
                <w:noProof/>
                <w:lang w:eastAsia="ko-KR"/>
              </w:rPr>
              <w:t>measResultListIdle</w:t>
            </w:r>
          </w:p>
          <w:p w14:paraId="1FD68BC1" w14:textId="77777777" w:rsidR="0057026D" w:rsidRPr="00DE01F1" w:rsidRDefault="0057026D" w:rsidP="00A3394F">
            <w:pPr>
              <w:pStyle w:val="TAL"/>
              <w:rPr>
                <w:b/>
                <w:i/>
                <w:lang w:eastAsia="zh-CN"/>
              </w:rPr>
            </w:pPr>
            <w:r w:rsidRPr="00DE01F1">
              <w:rPr>
                <w:bCs/>
                <w:iCs/>
                <w:noProof/>
                <w:lang w:eastAsia="ko-KR"/>
              </w:rPr>
              <w:t>This field indicates the E-UTRA measurement results done during RRC_IDLE and RRC_INACTIVE at network request.</w:t>
            </w:r>
          </w:p>
        </w:tc>
      </w:tr>
      <w:tr w:rsidR="0057026D" w:rsidRPr="00DE01F1" w14:paraId="2D3242E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4B6E16F" w14:textId="77777777" w:rsidR="0057026D" w:rsidRPr="00DE01F1" w:rsidRDefault="0057026D" w:rsidP="00A3394F">
            <w:pPr>
              <w:pStyle w:val="TAL"/>
              <w:rPr>
                <w:b/>
                <w:i/>
                <w:noProof/>
                <w:lang w:eastAsia="ko-KR"/>
              </w:rPr>
            </w:pPr>
            <w:r w:rsidRPr="00DE01F1">
              <w:rPr>
                <w:b/>
                <w:i/>
                <w:noProof/>
                <w:lang w:eastAsia="ko-KR"/>
              </w:rPr>
              <w:t>measResultListIdleNR</w:t>
            </w:r>
          </w:p>
          <w:p w14:paraId="36F341DB" w14:textId="77777777" w:rsidR="0057026D" w:rsidRPr="00DE01F1" w:rsidRDefault="0057026D" w:rsidP="00A3394F">
            <w:pPr>
              <w:pStyle w:val="TAL"/>
              <w:rPr>
                <w:b/>
                <w:i/>
                <w:noProof/>
                <w:lang w:eastAsia="ko-KR"/>
              </w:rPr>
            </w:pPr>
            <w:r w:rsidRPr="00DE01F1">
              <w:rPr>
                <w:bCs/>
                <w:iCs/>
                <w:noProof/>
                <w:lang w:eastAsia="ko-KR"/>
              </w:rPr>
              <w:t>This field indicates the NR measurement results done during RRC_IDLE and RRC_INACTIVE at network request.</w:t>
            </w:r>
          </w:p>
        </w:tc>
      </w:tr>
      <w:tr w:rsidR="0057026D" w:rsidRPr="00DE01F1" w14:paraId="040776CB"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C3E6C2A" w14:textId="77777777" w:rsidR="0057026D" w:rsidRPr="00DE01F1" w:rsidRDefault="0057026D" w:rsidP="00A3394F">
            <w:pPr>
              <w:pStyle w:val="TAL"/>
              <w:rPr>
                <w:b/>
                <w:bCs/>
                <w:i/>
                <w:iCs/>
                <w:lang w:eastAsia="ko-KR"/>
              </w:rPr>
            </w:pPr>
            <w:r w:rsidRPr="00DE01F1">
              <w:rPr>
                <w:b/>
                <w:bCs/>
                <w:i/>
                <w:iCs/>
                <w:lang w:eastAsia="ko-KR"/>
              </w:rPr>
              <w:t>measResultListNR, measResultListExtNR</w:t>
            </w:r>
          </w:p>
          <w:p w14:paraId="01C880F2" w14:textId="77777777" w:rsidR="0057026D" w:rsidRPr="00DE01F1" w:rsidRDefault="0057026D" w:rsidP="00A3394F">
            <w:pPr>
              <w:pStyle w:val="TAL"/>
              <w:rPr>
                <w:lang w:eastAsia="ko-KR"/>
              </w:rPr>
            </w:pPr>
            <w:r w:rsidRPr="00DE01F1">
              <w:rPr>
                <w:bCs/>
                <w:iCs/>
                <w:lang w:eastAsia="ko-KR"/>
              </w:rPr>
              <w:t xml:space="preserve">Includes NR measurement results, with </w:t>
            </w:r>
            <w:r w:rsidRPr="00DE01F1">
              <w:rPr>
                <w:bCs/>
                <w:i/>
                <w:iCs/>
                <w:lang w:eastAsia="ko-KR"/>
              </w:rPr>
              <w:t>measResultListNR</w:t>
            </w:r>
            <w:r w:rsidRPr="00DE01F1">
              <w:rPr>
                <w:bCs/>
                <w:iCs/>
                <w:lang w:eastAsia="ko-KR"/>
              </w:rPr>
              <w:t xml:space="preserve"> including results of a first NR frequency and </w:t>
            </w:r>
            <w:r w:rsidRPr="00DE01F1">
              <w:rPr>
                <w:bCs/>
                <w:i/>
                <w:iCs/>
                <w:lang w:eastAsia="ko-KR"/>
              </w:rPr>
              <w:t>measResultListExtNR</w:t>
            </w:r>
            <w:r w:rsidRPr="00DE01F1">
              <w:rPr>
                <w:bCs/>
                <w:iCs/>
                <w:lang w:eastAsia="ko-KR"/>
              </w:rPr>
              <w:t xml:space="preserve"> including results of additinal NR frequencies, if available.</w:t>
            </w:r>
          </w:p>
        </w:tc>
      </w:tr>
      <w:tr w:rsidR="0057026D" w:rsidRPr="00DE01F1" w14:paraId="40144B4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D650A0A" w14:textId="77777777" w:rsidR="0057026D" w:rsidRPr="00DE01F1" w:rsidRDefault="0057026D" w:rsidP="00A3394F">
            <w:pPr>
              <w:pStyle w:val="TAL"/>
              <w:rPr>
                <w:b/>
                <w:i/>
                <w:noProof/>
                <w:lang w:eastAsia="ko-KR"/>
              </w:rPr>
            </w:pPr>
            <w:r w:rsidRPr="00DE01F1">
              <w:rPr>
                <w:b/>
                <w:i/>
                <w:noProof/>
                <w:lang w:eastAsia="ko-KR"/>
              </w:rPr>
              <w:t>measResultServCell</w:t>
            </w:r>
          </w:p>
          <w:p w14:paraId="183EE643" w14:textId="77777777" w:rsidR="0057026D" w:rsidRPr="00DE01F1" w:rsidRDefault="0057026D" w:rsidP="00A3394F">
            <w:pPr>
              <w:pStyle w:val="TAL"/>
              <w:rPr>
                <w:bCs/>
                <w:iCs/>
                <w:noProof/>
                <w:lang w:eastAsia="ko-KR"/>
              </w:rPr>
            </w:pPr>
            <w:r w:rsidRPr="00DE01F1">
              <w:rPr>
                <w:bCs/>
                <w:iCs/>
                <w:noProof/>
                <w:lang w:eastAsia="ko-KR"/>
              </w:rPr>
              <w:t xml:space="preserve">This field refers to the log measurement results taken in the Serving cell. For UE supporting CE Mode B, when CE mode B is not restricted by upper layers, </w:t>
            </w:r>
            <w:r w:rsidRPr="00DE01F1">
              <w:rPr>
                <w:bCs/>
                <w:i/>
                <w:iCs/>
                <w:noProof/>
                <w:lang w:eastAsia="ko-KR"/>
              </w:rPr>
              <w:t>measResultServCell-v1360</w:t>
            </w:r>
            <w:r w:rsidRPr="00DE01F1">
              <w:rPr>
                <w:bCs/>
                <w:iCs/>
                <w:noProof/>
                <w:lang w:eastAsia="ko-KR"/>
              </w:rPr>
              <w:t xml:space="preserve"> is reported if the measured RSRP is less than -140 dBm.</w:t>
            </w:r>
          </w:p>
        </w:tc>
      </w:tr>
      <w:tr w:rsidR="0057026D" w:rsidRPr="00DE01F1" w14:paraId="625615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597D391" w14:textId="77777777" w:rsidR="0057026D" w:rsidRPr="00DE01F1" w:rsidRDefault="0057026D" w:rsidP="00A3394F">
            <w:pPr>
              <w:pStyle w:val="TAL"/>
              <w:rPr>
                <w:b/>
                <w:i/>
                <w:noProof/>
                <w:lang w:eastAsia="zh-CN"/>
              </w:rPr>
            </w:pPr>
            <w:r w:rsidRPr="00DE01F1">
              <w:rPr>
                <w:b/>
                <w:i/>
                <w:noProof/>
                <w:lang w:eastAsia="zh-CN"/>
              </w:rPr>
              <w:t>mobilityHistoryReport</w:t>
            </w:r>
          </w:p>
          <w:p w14:paraId="0C9C46D5"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d is used to indicate the time of stay in 16 most recently visited E-UTRA cells or of stay out of E-UTRA.</w:t>
            </w:r>
          </w:p>
        </w:tc>
      </w:tr>
      <w:tr w:rsidR="0057026D" w:rsidRPr="00DE01F1" w14:paraId="43320A2F" w14:textId="77777777" w:rsidTr="00901DC0">
        <w:trPr>
          <w:cantSplit/>
        </w:trPr>
        <w:tc>
          <w:tcPr>
            <w:tcW w:w="9639" w:type="dxa"/>
          </w:tcPr>
          <w:p w14:paraId="1B743102" w14:textId="77777777" w:rsidR="0057026D" w:rsidRPr="00DE01F1" w:rsidRDefault="0057026D" w:rsidP="00A3394F">
            <w:pPr>
              <w:pStyle w:val="TAL"/>
              <w:rPr>
                <w:b/>
                <w:i/>
                <w:noProof/>
                <w:lang w:eastAsia="ko-KR"/>
              </w:rPr>
            </w:pPr>
            <w:r w:rsidRPr="00DE01F1">
              <w:rPr>
                <w:b/>
                <w:i/>
                <w:noProof/>
                <w:lang w:eastAsia="ko-KR"/>
              </w:rPr>
              <w:t>numberOfPreamblesSent</w:t>
            </w:r>
          </w:p>
          <w:p w14:paraId="5388D3CC" w14:textId="77777777" w:rsidR="0057026D" w:rsidRPr="00DE01F1" w:rsidRDefault="0057026D" w:rsidP="00A3394F">
            <w:pPr>
              <w:pStyle w:val="TAL"/>
              <w:rPr>
                <w:lang w:eastAsia="ko-KR"/>
              </w:rPr>
            </w:pPr>
            <w:r w:rsidRPr="00DE01F1">
              <w:rPr>
                <w:lang w:eastAsia="ko-KR"/>
              </w:rPr>
              <w:t>This field is used to indicate the number of RACH preambles that were transmitted. Corresponds to parameter PREAMBLE_TRANSMISSION_COUNTER in TS 36.321 [6].</w:t>
            </w:r>
          </w:p>
        </w:tc>
      </w:tr>
      <w:tr w:rsidR="0057026D" w:rsidRPr="00DE01F1" w14:paraId="455DCA9F"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BD7514" w14:textId="77777777" w:rsidR="0057026D" w:rsidRPr="00DE01F1" w:rsidRDefault="0057026D" w:rsidP="00A3394F">
            <w:pPr>
              <w:pStyle w:val="TAL"/>
              <w:rPr>
                <w:b/>
                <w:i/>
                <w:noProof/>
                <w:lang w:eastAsia="en-GB"/>
              </w:rPr>
            </w:pPr>
            <w:r w:rsidRPr="00DE01F1">
              <w:rPr>
                <w:b/>
                <w:i/>
                <w:noProof/>
                <w:lang w:eastAsia="en-GB"/>
              </w:rPr>
              <w:t>previousPCellId</w:t>
            </w:r>
          </w:p>
          <w:p w14:paraId="0C416F76" w14:textId="77777777" w:rsidR="0057026D" w:rsidRPr="00DE01F1" w:rsidRDefault="0057026D" w:rsidP="00A3394F">
            <w:pPr>
              <w:pStyle w:val="TAL"/>
              <w:rPr>
                <w:noProof/>
                <w:lang w:eastAsia="en-GB"/>
              </w:rPr>
            </w:pPr>
            <w:r w:rsidRPr="00DE01F1">
              <w:rPr>
                <w:noProof/>
                <w:lang w:eastAsia="en-GB"/>
              </w:rPr>
              <w:t xml:space="preserve">This field is used to indicate the source PCell of the last handover (source PCell when the last </w:t>
            </w:r>
            <w:r w:rsidRPr="00DE01F1">
              <w:rPr>
                <w:i/>
                <w:noProof/>
                <w:lang w:eastAsia="en-GB"/>
              </w:rPr>
              <w:t>RRCConnectionReconfiguration</w:t>
            </w:r>
            <w:r w:rsidRPr="00DE01F1">
              <w:rPr>
                <w:noProof/>
                <w:lang w:eastAsia="en-GB"/>
              </w:rPr>
              <w:t xml:space="preserve"> message including </w:t>
            </w:r>
            <w:r w:rsidRPr="00DE01F1">
              <w:rPr>
                <w:i/>
                <w:noProof/>
                <w:lang w:eastAsia="en-GB"/>
              </w:rPr>
              <w:t>mobilityControlInfo</w:t>
            </w:r>
            <w:r w:rsidRPr="00DE01F1">
              <w:rPr>
                <w:iCs/>
                <w:noProof/>
                <w:lang w:eastAsia="en-GB"/>
              </w:rPr>
              <w:t xml:space="preserve"> </w:t>
            </w:r>
            <w:r w:rsidRPr="00DE01F1">
              <w:rPr>
                <w:noProof/>
                <w:lang w:eastAsia="en-GB"/>
              </w:rPr>
              <w:t>was received).</w:t>
            </w:r>
          </w:p>
        </w:tc>
      </w:tr>
      <w:tr w:rsidR="0057026D" w:rsidRPr="00DE01F1" w14:paraId="26DF7FE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A331DEA" w14:textId="77777777" w:rsidR="0057026D" w:rsidRPr="00DE01F1" w:rsidRDefault="0057026D" w:rsidP="00A3394F">
            <w:pPr>
              <w:pStyle w:val="TAL"/>
              <w:rPr>
                <w:b/>
                <w:i/>
                <w:noProof/>
                <w:lang w:eastAsia="en-GB"/>
              </w:rPr>
            </w:pPr>
            <w:r w:rsidRPr="00DE01F1">
              <w:rPr>
                <w:b/>
                <w:i/>
                <w:noProof/>
                <w:lang w:eastAsia="en-GB"/>
              </w:rPr>
              <w:t>previousUTRA-CellId</w:t>
            </w:r>
          </w:p>
          <w:p w14:paraId="560F5FEA" w14:textId="77777777" w:rsidR="0057026D" w:rsidRPr="00DE01F1" w:rsidRDefault="0057026D" w:rsidP="00A3394F">
            <w:pPr>
              <w:pStyle w:val="TAL"/>
              <w:rPr>
                <w:b/>
                <w:i/>
                <w:noProof/>
                <w:lang w:eastAsia="en-GB"/>
              </w:rPr>
            </w:pPr>
            <w:r w:rsidRPr="00DE01F1">
              <w:rPr>
                <w:noProof/>
                <w:lang w:eastAsia="ko-KR"/>
              </w:rPr>
              <w:t xml:space="preserve">This field is used to indicate the source UTRA cell of the last successful handover to E-UTRAN, </w:t>
            </w:r>
            <w:r w:rsidRPr="00DE01F1">
              <w:rPr>
                <w:noProof/>
                <w:lang w:eastAsia="en-GB"/>
              </w:rPr>
              <w:t>when RLF occurred at the target PCell</w:t>
            </w:r>
            <w:r w:rsidRPr="00DE01F1">
              <w:rPr>
                <w:noProof/>
                <w:lang w:eastAsia="ko-KR"/>
              </w:rPr>
              <w:t>.</w:t>
            </w:r>
            <w:r w:rsidRPr="00DE01F1">
              <w:rPr>
                <w:noProof/>
                <w:lang w:eastAsia="en-GB"/>
              </w:rPr>
              <w:t xml:space="preserve"> The UE sets the ARFCN according to the band used for transmission/ reception on the concerned cell.</w:t>
            </w:r>
          </w:p>
        </w:tc>
      </w:tr>
      <w:tr w:rsidR="0057026D" w:rsidRPr="00DE01F1" w14:paraId="770E69B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3AB056" w14:textId="77777777" w:rsidR="0057026D" w:rsidRPr="00DE01F1" w:rsidRDefault="0057026D" w:rsidP="00A3394F">
            <w:pPr>
              <w:pStyle w:val="TAL"/>
              <w:rPr>
                <w:b/>
                <w:i/>
                <w:noProof/>
                <w:lang w:eastAsia="en-GB"/>
              </w:rPr>
            </w:pPr>
            <w:r w:rsidRPr="00DE01F1">
              <w:rPr>
                <w:b/>
                <w:i/>
                <w:noProof/>
                <w:lang w:eastAsia="en-GB"/>
              </w:rPr>
              <w:t>reconnectCellId</w:t>
            </w:r>
          </w:p>
          <w:p w14:paraId="518BB0E7" w14:textId="77777777" w:rsidR="0057026D" w:rsidRPr="00DE01F1" w:rsidRDefault="0057026D" w:rsidP="00A3394F">
            <w:pPr>
              <w:pStyle w:val="TAL"/>
              <w:rPr>
                <w:bCs/>
                <w:iCs/>
                <w:noProof/>
                <w:lang w:eastAsia="en-GB"/>
              </w:rPr>
            </w:pPr>
            <w:r w:rsidRPr="00DE01F1">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DE01F1">
              <w:rPr>
                <w:bCs/>
                <w:i/>
                <w:noProof/>
                <w:lang w:eastAsia="en-GB"/>
              </w:rPr>
              <w:t>nrReconnectCellID</w:t>
            </w:r>
            <w:r w:rsidRPr="00DE01F1">
              <w:rPr>
                <w:bCs/>
                <w:iCs/>
                <w:noProof/>
                <w:lang w:eastAsia="en-GB"/>
              </w:rPr>
              <w:t xml:space="preserve"> is included and if the UE comes back to RRC CONNECTED in an LTE cell then </w:t>
            </w:r>
            <w:r w:rsidRPr="00DE01F1">
              <w:rPr>
                <w:bCs/>
                <w:i/>
                <w:noProof/>
                <w:lang w:eastAsia="en-GB"/>
              </w:rPr>
              <w:t>eutraReconnectCellID</w:t>
            </w:r>
            <w:r w:rsidRPr="00DE01F1">
              <w:rPr>
                <w:bCs/>
                <w:iCs/>
                <w:noProof/>
                <w:lang w:eastAsia="en-GB"/>
              </w:rPr>
              <w:t xml:space="preserve"> is included.</w:t>
            </w:r>
          </w:p>
        </w:tc>
      </w:tr>
      <w:tr w:rsidR="0057026D" w:rsidRPr="00DE01F1" w14:paraId="5D2AF7B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EFA0BC8" w14:textId="77777777" w:rsidR="0057026D" w:rsidRPr="00DE01F1" w:rsidRDefault="0057026D" w:rsidP="00A3394F">
            <w:pPr>
              <w:pStyle w:val="TAL"/>
              <w:rPr>
                <w:b/>
                <w:i/>
                <w:noProof/>
                <w:lang w:eastAsia="zh-CN"/>
              </w:rPr>
            </w:pPr>
            <w:r w:rsidRPr="00DE01F1">
              <w:rPr>
                <w:b/>
                <w:i/>
                <w:noProof/>
                <w:lang w:eastAsia="zh-CN"/>
              </w:rPr>
              <w:t>reestablishmentCellId</w:t>
            </w:r>
          </w:p>
          <w:p w14:paraId="59A2FF5A" w14:textId="77777777" w:rsidR="0057026D" w:rsidRPr="00DE01F1" w:rsidRDefault="0057026D" w:rsidP="00A3394F">
            <w:pPr>
              <w:pStyle w:val="TAL"/>
              <w:rPr>
                <w:b/>
                <w:i/>
                <w:noProof/>
                <w:lang w:eastAsia="en-GB"/>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cell in which the re-establishment attempt was made </w:t>
            </w:r>
            <w:r w:rsidRPr="00DE01F1">
              <w:rPr>
                <w:noProof/>
                <w:lang w:eastAsia="zh-CN"/>
              </w:rPr>
              <w:t>after connection failure.</w:t>
            </w:r>
          </w:p>
        </w:tc>
      </w:tr>
      <w:tr w:rsidR="0057026D" w:rsidRPr="00DE01F1" w14:paraId="03BA9E6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46ED18B" w14:textId="77777777" w:rsidR="0057026D" w:rsidRPr="00DE01F1" w:rsidRDefault="0057026D" w:rsidP="00A3394F">
            <w:pPr>
              <w:pStyle w:val="TAL"/>
              <w:rPr>
                <w:b/>
                <w:i/>
                <w:noProof/>
                <w:lang w:eastAsia="ko-KR"/>
              </w:rPr>
            </w:pPr>
            <w:r w:rsidRPr="00DE01F1">
              <w:rPr>
                <w:b/>
                <w:i/>
                <w:noProof/>
                <w:lang w:eastAsia="ko-KR"/>
              </w:rPr>
              <w:t>relativeTimeStamp</w:t>
            </w:r>
          </w:p>
          <w:p w14:paraId="3A69B111" w14:textId="77777777" w:rsidR="0057026D" w:rsidRPr="00DE01F1" w:rsidRDefault="0057026D" w:rsidP="00A3394F">
            <w:pPr>
              <w:pStyle w:val="TAL"/>
              <w:rPr>
                <w:bCs/>
                <w:iCs/>
                <w:noProof/>
                <w:lang w:eastAsia="ko-KR"/>
              </w:rPr>
            </w:pPr>
            <w:r w:rsidRPr="00DE01F1">
              <w:rPr>
                <w:bCs/>
                <w:iCs/>
                <w:noProof/>
                <w:lang w:eastAsia="ko-KR"/>
              </w:rPr>
              <w:t xml:space="preserve">Indicates the time of logging measurement results, measured relative to the </w:t>
            </w:r>
            <w:r w:rsidRPr="00DE01F1">
              <w:rPr>
                <w:bCs/>
                <w:i/>
                <w:noProof/>
                <w:lang w:eastAsia="ko-KR"/>
              </w:rPr>
              <w:t>absoluteTimeStamp</w:t>
            </w:r>
            <w:r w:rsidRPr="00DE01F1">
              <w:rPr>
                <w:bCs/>
                <w:iCs/>
                <w:noProof/>
                <w:lang w:eastAsia="ko-KR"/>
              </w:rPr>
              <w:t>. Value in seconds.</w:t>
            </w:r>
          </w:p>
        </w:tc>
      </w:tr>
      <w:tr w:rsidR="0057026D" w:rsidRPr="00DE01F1" w14:paraId="75FFB2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95BF5B1" w14:textId="77777777" w:rsidR="0057026D" w:rsidRPr="00DE01F1" w:rsidRDefault="0057026D" w:rsidP="00A3394F">
            <w:pPr>
              <w:pStyle w:val="TAL"/>
              <w:rPr>
                <w:b/>
                <w:i/>
                <w:lang w:eastAsia="zh-CN"/>
              </w:rPr>
            </w:pPr>
            <w:r w:rsidRPr="00DE01F1">
              <w:rPr>
                <w:b/>
                <w:i/>
                <w:lang w:eastAsia="zh-CN"/>
              </w:rPr>
              <w:t>rlf-Cause</w:t>
            </w:r>
          </w:p>
          <w:p w14:paraId="47ED4F15" w14:textId="77777777" w:rsidR="0057026D" w:rsidRPr="00DE01F1" w:rsidRDefault="0057026D" w:rsidP="00A3394F">
            <w:pPr>
              <w:pStyle w:val="TAL"/>
              <w:rPr>
                <w:noProof/>
                <w:lang w:eastAsia="zh-CN"/>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 xml:space="preserve">the cause of the last radio link failure that was detected. In case of handover failure information reporting (i.e., the </w:t>
            </w:r>
            <w:r w:rsidRPr="00DE01F1">
              <w:rPr>
                <w:i/>
                <w:iCs/>
                <w:noProof/>
                <w:lang w:eastAsia="zh-CN"/>
              </w:rPr>
              <w:t>connectionFailureType</w:t>
            </w:r>
            <w:r w:rsidRPr="00DE01F1">
              <w:rPr>
                <w:noProof/>
                <w:lang w:eastAsia="zh-CN"/>
              </w:rPr>
              <w:t xml:space="preserve"> is set to '</w:t>
            </w:r>
            <w:r w:rsidRPr="00DE01F1">
              <w:rPr>
                <w:i/>
                <w:iCs/>
                <w:noProof/>
                <w:lang w:eastAsia="zh-CN"/>
              </w:rPr>
              <w:t>hof</w:t>
            </w:r>
            <w:r w:rsidRPr="00DE01F1">
              <w:rPr>
                <w:noProof/>
                <w:lang w:eastAsia="zh-CN"/>
              </w:rPr>
              <w:t>'), the UE is allowed to set this field to any value.</w:t>
            </w:r>
          </w:p>
        </w:tc>
      </w:tr>
      <w:tr w:rsidR="0057026D" w:rsidRPr="00DE01F1" w14:paraId="344B59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D7FB67D" w14:textId="77777777" w:rsidR="0057026D" w:rsidRPr="00DE01F1" w:rsidRDefault="0057026D" w:rsidP="00A3394F">
            <w:pPr>
              <w:pStyle w:val="TAL"/>
              <w:rPr>
                <w:b/>
                <w:i/>
                <w:noProof/>
                <w:lang w:eastAsia="en-GB"/>
              </w:rPr>
            </w:pPr>
            <w:r w:rsidRPr="00DE01F1">
              <w:rPr>
                <w:b/>
                <w:i/>
                <w:noProof/>
                <w:lang w:eastAsia="en-GB"/>
              </w:rPr>
              <w:t>selectedUTRA-CellId</w:t>
            </w:r>
          </w:p>
          <w:p w14:paraId="5788C06F" w14:textId="77777777" w:rsidR="0057026D" w:rsidRPr="00DE01F1" w:rsidRDefault="0057026D" w:rsidP="00A3394F">
            <w:pPr>
              <w:pStyle w:val="TAL"/>
              <w:rPr>
                <w:b/>
                <w:i/>
                <w:lang w:eastAsia="zh-CN"/>
              </w:rPr>
            </w:pPr>
            <w:r w:rsidRPr="00DE01F1">
              <w:rPr>
                <w:noProof/>
                <w:lang w:eastAsia="ko-KR"/>
              </w:rPr>
              <w:t>This field is used to indicate the UTRA cell that the UE selects after RLF is detected, while T311 is running.</w:t>
            </w:r>
            <w:r w:rsidRPr="00DE01F1">
              <w:rPr>
                <w:noProof/>
                <w:lang w:eastAsia="en-GB"/>
              </w:rPr>
              <w:t xml:space="preserve"> The UE sets the ARFCN according to the band selected for transmission/ reception on the concerned cell.</w:t>
            </w:r>
          </w:p>
        </w:tc>
      </w:tr>
      <w:tr w:rsidR="0057026D" w:rsidRPr="00DE01F1" w14:paraId="30EDC7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9AB36C0" w14:textId="77777777" w:rsidR="0057026D" w:rsidRPr="00DE01F1" w:rsidRDefault="0057026D" w:rsidP="00A3394F">
            <w:pPr>
              <w:pStyle w:val="TAL"/>
              <w:rPr>
                <w:b/>
                <w:i/>
                <w:noProof/>
                <w:lang w:eastAsia="en-GB"/>
              </w:rPr>
            </w:pPr>
            <w:r w:rsidRPr="00DE01F1">
              <w:rPr>
                <w:b/>
                <w:i/>
                <w:noProof/>
                <w:lang w:eastAsia="en-GB"/>
              </w:rPr>
              <w:t>signallingBLER-Result</w:t>
            </w:r>
          </w:p>
          <w:p w14:paraId="4860496D" w14:textId="77777777" w:rsidR="0057026D" w:rsidRPr="00DE01F1" w:rsidRDefault="0057026D" w:rsidP="00A3394F">
            <w:pPr>
              <w:pStyle w:val="TAL"/>
              <w:rPr>
                <w:b/>
                <w:i/>
                <w:noProof/>
                <w:lang w:eastAsia="en-GB"/>
              </w:rPr>
            </w:pPr>
            <w:r w:rsidRPr="00DE01F1">
              <w:rPr>
                <w:noProof/>
                <w:lang w:eastAsia="en-GB"/>
              </w:rPr>
              <w:t xml:space="preserve">Includes a BLER result of MBSFN subframes </w:t>
            </w:r>
            <w:r w:rsidRPr="00DE01F1">
              <w:rPr>
                <w:noProof/>
                <w:lang w:eastAsia="ko-KR"/>
              </w:rPr>
              <w:t xml:space="preserve">using </w:t>
            </w:r>
            <w:r w:rsidRPr="00DE01F1">
              <w:rPr>
                <w:i/>
                <w:lang w:eastAsia="en-GB"/>
              </w:rPr>
              <w:t>signallingMCS</w:t>
            </w:r>
            <w:r w:rsidRPr="00DE01F1">
              <w:rPr>
                <w:noProof/>
                <w:lang w:eastAsia="en-GB"/>
              </w:rPr>
              <w:t xml:space="preserve">. </w:t>
            </w:r>
          </w:p>
        </w:tc>
      </w:tr>
      <w:tr w:rsidR="0057026D" w:rsidRPr="00DE01F1" w14:paraId="2D53444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CFBBE29" w14:textId="77777777" w:rsidR="0057026D" w:rsidRPr="00DE01F1" w:rsidRDefault="0057026D" w:rsidP="00A3394F">
            <w:pPr>
              <w:pStyle w:val="TAL"/>
              <w:rPr>
                <w:b/>
                <w:i/>
                <w:noProof/>
                <w:lang w:eastAsia="zh-CN"/>
              </w:rPr>
            </w:pPr>
            <w:r w:rsidRPr="00DE01F1">
              <w:rPr>
                <w:b/>
                <w:i/>
                <w:noProof/>
                <w:lang w:eastAsia="ko-KR"/>
              </w:rPr>
              <w:t>tac-FailedPCell</w:t>
            </w:r>
          </w:p>
          <w:p w14:paraId="50BAE796" w14:textId="77777777" w:rsidR="0057026D" w:rsidRPr="00DE01F1" w:rsidRDefault="0057026D" w:rsidP="00A3394F">
            <w:pPr>
              <w:pStyle w:val="TAL"/>
              <w:rPr>
                <w:b/>
                <w:i/>
                <w:noProof/>
                <w:lang w:eastAsia="en-GB"/>
              </w:rPr>
            </w:pPr>
            <w:r w:rsidRPr="00DE01F1">
              <w:rPr>
                <w:bCs/>
                <w:iCs/>
                <w:noProof/>
                <w:lang w:eastAsia="en-GB"/>
              </w:rPr>
              <w:t xml:space="preserve">This field is used to indicate the Tracking Area Code </w:t>
            </w:r>
            <w:r w:rsidRPr="00DE01F1">
              <w:rPr>
                <w:lang w:eastAsia="en-GB"/>
              </w:rPr>
              <w:t>of the PCell in which RLF is detected</w:t>
            </w:r>
            <w:r w:rsidRPr="00DE01F1">
              <w:rPr>
                <w:bCs/>
                <w:iCs/>
                <w:noProof/>
                <w:lang w:eastAsia="zh-CN"/>
              </w:rPr>
              <w:t>.</w:t>
            </w:r>
          </w:p>
        </w:tc>
      </w:tr>
      <w:tr w:rsidR="0057026D" w:rsidRPr="00DE01F1" w14:paraId="4B038DB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6F2903" w14:textId="77777777" w:rsidR="0057026D" w:rsidRPr="00DE01F1" w:rsidRDefault="0057026D" w:rsidP="00A3394F">
            <w:pPr>
              <w:pStyle w:val="TAL"/>
              <w:rPr>
                <w:b/>
                <w:i/>
                <w:noProof/>
                <w:lang w:eastAsia="zh-CN"/>
              </w:rPr>
            </w:pPr>
            <w:r w:rsidRPr="00DE01F1">
              <w:rPr>
                <w:b/>
                <w:i/>
                <w:noProof/>
                <w:lang w:eastAsia="zh-CN"/>
              </w:rPr>
              <w:t>tce-Id</w:t>
            </w:r>
          </w:p>
          <w:p w14:paraId="39855466" w14:textId="77777777" w:rsidR="0057026D" w:rsidRPr="00DE01F1" w:rsidRDefault="0057026D" w:rsidP="00A3394F">
            <w:pPr>
              <w:pStyle w:val="TAL"/>
              <w:rPr>
                <w:b/>
                <w:i/>
                <w:noProof/>
                <w:lang w:eastAsia="ko-KR"/>
              </w:rPr>
            </w:pPr>
            <w:r w:rsidRPr="00DE01F1">
              <w:rPr>
                <w:bCs/>
                <w:iCs/>
                <w:noProof/>
                <w:lang w:eastAsia="zh-CN"/>
              </w:rPr>
              <w:t>P</w:t>
            </w:r>
            <w:r w:rsidRPr="00DE01F1">
              <w:rPr>
                <w:bCs/>
                <w:iCs/>
                <w:noProof/>
                <w:lang w:eastAsia="en-GB"/>
              </w:rPr>
              <w:t>arameter Trace Collection Entity Id: See TS 32.422 [5</w:t>
            </w:r>
            <w:r w:rsidRPr="00DE01F1">
              <w:rPr>
                <w:bCs/>
                <w:iCs/>
                <w:noProof/>
                <w:lang w:eastAsia="zh-CN"/>
              </w:rPr>
              <w:t>8</w:t>
            </w:r>
            <w:r w:rsidRPr="00DE01F1">
              <w:rPr>
                <w:bCs/>
                <w:iCs/>
                <w:noProof/>
                <w:lang w:eastAsia="en-GB"/>
              </w:rPr>
              <w:t>].</w:t>
            </w:r>
          </w:p>
        </w:tc>
      </w:tr>
      <w:tr w:rsidR="0057026D" w:rsidRPr="00DE01F1" w14:paraId="1E3821F2"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2609C51" w14:textId="77777777" w:rsidR="0057026D" w:rsidRPr="00DE01F1" w:rsidRDefault="0057026D" w:rsidP="00A3394F">
            <w:pPr>
              <w:pStyle w:val="TAL"/>
              <w:rPr>
                <w:b/>
                <w:i/>
                <w:noProof/>
                <w:lang w:eastAsia="zh-CN"/>
              </w:rPr>
            </w:pPr>
            <w:r w:rsidRPr="00DE01F1">
              <w:rPr>
                <w:b/>
                <w:i/>
                <w:noProof/>
                <w:lang w:eastAsia="zh-CN"/>
              </w:rPr>
              <w:t>timeConnFailure</w:t>
            </w:r>
          </w:p>
          <w:p w14:paraId="2F59AC6A"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w:t>
            </w:r>
            <w:r w:rsidRPr="00DE01F1">
              <w:rPr>
                <w:lang w:eastAsia="en-GB"/>
              </w:rPr>
              <w:t xml:space="preserve">elapsed since the last HO </w:t>
            </w:r>
            <w:r w:rsidRPr="00DE01F1">
              <w:rPr>
                <w:lang w:eastAsia="zh-CN"/>
              </w:rPr>
              <w:t>initialization</w:t>
            </w:r>
            <w:r w:rsidRPr="00DE01F1">
              <w:rPr>
                <w:lang w:eastAsia="en-GB"/>
              </w:rPr>
              <w:t xml:space="preserve"> until connection failure.</w:t>
            </w:r>
            <w:r w:rsidRPr="00DE01F1">
              <w:rPr>
                <w:lang w:eastAsia="zh-CN"/>
              </w:rPr>
              <w:t xml:space="preserve"> Actual value = field value * 100ms. The maximum value 1023 means 102.3s or longer.</w:t>
            </w:r>
          </w:p>
        </w:tc>
      </w:tr>
      <w:tr w:rsidR="0057026D" w:rsidRPr="00DE01F1" w14:paraId="1C8530B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A7B06AC" w14:textId="77777777" w:rsidR="0057026D" w:rsidRPr="00DE01F1" w:rsidRDefault="0057026D" w:rsidP="00A3394F">
            <w:pPr>
              <w:pStyle w:val="TAL"/>
              <w:rPr>
                <w:b/>
                <w:i/>
                <w:noProof/>
                <w:lang w:eastAsia="zh-CN"/>
              </w:rPr>
            </w:pPr>
            <w:r w:rsidRPr="00DE01F1">
              <w:rPr>
                <w:b/>
                <w:i/>
                <w:noProof/>
                <w:lang w:eastAsia="zh-CN"/>
              </w:rPr>
              <w:t>timeSinceFailure</w:t>
            </w:r>
          </w:p>
          <w:p w14:paraId="0CBBD273" w14:textId="77777777" w:rsidR="0057026D" w:rsidRPr="00DE01F1" w:rsidRDefault="0057026D" w:rsidP="00A3394F">
            <w:pPr>
              <w:pStyle w:val="TAL"/>
              <w:rPr>
                <w:bCs/>
                <w:iCs/>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that </w:t>
            </w:r>
            <w:r w:rsidRPr="00DE01F1">
              <w:rPr>
                <w:lang w:eastAsia="en-GB"/>
              </w:rPr>
              <w:t>elapsed since the connection (establishment) failure.</w:t>
            </w:r>
            <w:r w:rsidRPr="00DE01F1">
              <w:rPr>
                <w:lang w:eastAsia="zh-CN"/>
              </w:rPr>
              <w:t xml:space="preserve"> </w:t>
            </w:r>
            <w:r w:rsidRPr="00DE01F1">
              <w:rPr>
                <w:bCs/>
                <w:iCs/>
                <w:noProof/>
                <w:lang w:eastAsia="ko-KR"/>
              </w:rPr>
              <w:t>Value in seconds. The maximum value 172800 means 172800s or longer.</w:t>
            </w:r>
          </w:p>
        </w:tc>
      </w:tr>
      <w:tr w:rsidR="0057026D" w:rsidRPr="00DE01F1" w14:paraId="3E196AC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AA9307" w14:textId="77777777" w:rsidR="0057026D" w:rsidRPr="00DE01F1" w:rsidRDefault="0057026D" w:rsidP="00A3394F">
            <w:pPr>
              <w:pStyle w:val="TAL"/>
              <w:rPr>
                <w:b/>
                <w:i/>
                <w:noProof/>
                <w:lang w:eastAsia="zh-CN"/>
              </w:rPr>
            </w:pPr>
            <w:r w:rsidRPr="00DE01F1">
              <w:rPr>
                <w:b/>
                <w:i/>
                <w:noProof/>
                <w:lang w:eastAsia="zh-CN"/>
              </w:rPr>
              <w:t>timeStamp</w:t>
            </w:r>
          </w:p>
          <w:p w14:paraId="76D7565F" w14:textId="77777777" w:rsidR="0057026D" w:rsidRPr="00DE01F1" w:rsidRDefault="0057026D" w:rsidP="00A3394F">
            <w:pPr>
              <w:pStyle w:val="TAL"/>
              <w:rPr>
                <w:b/>
                <w:i/>
                <w:noProof/>
                <w:lang w:eastAsia="zh-CN"/>
              </w:rPr>
            </w:pPr>
            <w:r w:rsidRPr="00DE01F1">
              <w:rPr>
                <w:noProof/>
                <w:lang w:eastAsia="en-GB"/>
              </w:rPr>
              <w:t>Includes time stamps for the waypoints that describe planned locations for the UE.</w:t>
            </w:r>
          </w:p>
        </w:tc>
      </w:tr>
      <w:tr w:rsidR="0057026D" w:rsidRPr="00DE01F1" w14:paraId="4B6EB1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214BD9" w14:textId="77777777" w:rsidR="0057026D" w:rsidRPr="00DE01F1" w:rsidRDefault="0057026D" w:rsidP="00A3394F">
            <w:pPr>
              <w:pStyle w:val="TAL"/>
              <w:rPr>
                <w:b/>
                <w:i/>
                <w:noProof/>
                <w:lang w:eastAsia="zh-CN"/>
              </w:rPr>
            </w:pPr>
            <w:r w:rsidRPr="00DE01F1">
              <w:rPr>
                <w:b/>
                <w:i/>
                <w:noProof/>
                <w:lang w:eastAsia="zh-CN"/>
              </w:rPr>
              <w:t>timeUntilReconnection</w:t>
            </w:r>
          </w:p>
          <w:p w14:paraId="4867A696" w14:textId="77777777" w:rsidR="0057026D" w:rsidRPr="00DE01F1" w:rsidRDefault="0057026D" w:rsidP="00A3394F">
            <w:pPr>
              <w:pStyle w:val="TAL"/>
              <w:rPr>
                <w:bCs/>
                <w:iCs/>
                <w:noProof/>
                <w:lang w:eastAsia="zh-CN"/>
              </w:rPr>
            </w:pPr>
            <w:r w:rsidRPr="00DE01F1">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57026D" w:rsidRPr="00DE01F1" w14:paraId="3438F9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AC4DA6" w14:textId="77777777" w:rsidR="0057026D" w:rsidRPr="00DE01F1" w:rsidRDefault="0057026D" w:rsidP="00A3394F">
            <w:pPr>
              <w:pStyle w:val="TAL"/>
              <w:rPr>
                <w:b/>
                <w:i/>
                <w:noProof/>
                <w:lang w:eastAsia="ko-KR"/>
              </w:rPr>
            </w:pPr>
            <w:r w:rsidRPr="00DE01F1">
              <w:rPr>
                <w:b/>
                <w:i/>
                <w:noProof/>
                <w:lang w:eastAsia="ko-KR"/>
              </w:rPr>
              <w:t>traceRecordingSessionRef</w:t>
            </w:r>
          </w:p>
          <w:p w14:paraId="1D2BCBDF" w14:textId="77777777" w:rsidR="0057026D" w:rsidRPr="00DE01F1" w:rsidRDefault="0057026D" w:rsidP="00A3394F">
            <w:pPr>
              <w:pStyle w:val="TAL"/>
              <w:rPr>
                <w:bCs/>
                <w:iCs/>
                <w:noProof/>
                <w:lang w:eastAsia="ko-KR"/>
              </w:rPr>
            </w:pPr>
            <w:r w:rsidRPr="00DE01F1">
              <w:rPr>
                <w:bCs/>
                <w:iCs/>
                <w:noProof/>
                <w:lang w:eastAsia="en-GB"/>
              </w:rPr>
              <w:t>Parameter Trace Recording Session Reference: See TS 32.422 [58]</w:t>
            </w:r>
            <w:r w:rsidRPr="00DE01F1">
              <w:rPr>
                <w:bCs/>
                <w:iCs/>
                <w:noProof/>
                <w:lang w:eastAsia="ko-KR"/>
              </w:rPr>
              <w:t>.</w:t>
            </w:r>
          </w:p>
        </w:tc>
      </w:tr>
      <w:tr w:rsidR="0057026D" w:rsidRPr="00DE01F1" w14:paraId="03D762E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8C8E5B8" w14:textId="77777777" w:rsidR="0057026D" w:rsidRPr="00DE01F1" w:rsidRDefault="0057026D" w:rsidP="00A3394F">
            <w:pPr>
              <w:pStyle w:val="TAL"/>
              <w:rPr>
                <w:b/>
                <w:i/>
                <w:noProof/>
                <w:lang w:eastAsia="ko-KR"/>
              </w:rPr>
            </w:pPr>
            <w:r w:rsidRPr="00DE01F1">
              <w:rPr>
                <w:b/>
                <w:i/>
                <w:noProof/>
                <w:lang w:eastAsia="ko-KR"/>
              </w:rPr>
              <w:t>wayPointLocation</w:t>
            </w:r>
          </w:p>
          <w:p w14:paraId="1E217021" w14:textId="77777777" w:rsidR="0057026D" w:rsidRPr="00DE01F1" w:rsidRDefault="0057026D" w:rsidP="00A3394F">
            <w:pPr>
              <w:pStyle w:val="TAL"/>
              <w:rPr>
                <w:noProof/>
                <w:lang w:eastAsia="ko-KR"/>
              </w:rPr>
            </w:pPr>
            <w:r w:rsidRPr="00DE01F1">
              <w:rPr>
                <w:noProof/>
                <w:lang w:eastAsia="ko-KR"/>
              </w:rPr>
              <w:t>Includes location coordinates for a UE for Aerial UE operation. The waypoints describe planned locations for the UE.</w:t>
            </w:r>
          </w:p>
        </w:tc>
      </w:tr>
    </w:tbl>
    <w:p w14:paraId="33254B14" w14:textId="77777777" w:rsidR="00901DC0" w:rsidRPr="00E136FF" w:rsidRDefault="00901DC0" w:rsidP="00901DC0">
      <w:pPr>
        <w:pStyle w:val="Heading3"/>
      </w:pPr>
      <w:bookmarkStart w:id="281" w:name="_Toc20487489"/>
      <w:bookmarkStart w:id="282" w:name="_Toc29342789"/>
      <w:bookmarkStart w:id="283" w:name="_Toc29343928"/>
      <w:bookmarkStart w:id="284" w:name="_Toc36567194"/>
      <w:bookmarkStart w:id="285" w:name="_Toc36810641"/>
      <w:bookmarkStart w:id="286" w:name="_Toc36847005"/>
      <w:bookmarkStart w:id="287" w:name="_Toc36939658"/>
      <w:bookmarkStart w:id="288" w:name="_Toc37082638"/>
      <w:bookmarkStart w:id="289" w:name="_Toc46481279"/>
      <w:bookmarkStart w:id="290" w:name="_Toc46482513"/>
      <w:bookmarkStart w:id="291" w:name="_Toc46483747"/>
      <w:bookmarkStart w:id="292" w:name="_Toc100825762"/>
      <w:bookmarkStart w:id="293" w:name="_Toc20487460"/>
      <w:bookmarkStart w:id="294" w:name="_Toc29342759"/>
      <w:bookmarkStart w:id="295" w:name="_Toc29343898"/>
      <w:bookmarkStart w:id="296" w:name="_Toc36567164"/>
      <w:bookmarkStart w:id="297" w:name="_Toc36810610"/>
      <w:bookmarkStart w:id="298" w:name="_Toc36846974"/>
      <w:bookmarkStart w:id="299" w:name="_Toc36939627"/>
      <w:bookmarkStart w:id="300" w:name="_Toc37082607"/>
      <w:bookmarkStart w:id="301" w:name="_Toc46481248"/>
      <w:bookmarkStart w:id="302" w:name="_Toc46482482"/>
      <w:bookmarkStart w:id="303" w:name="_Toc46483716"/>
      <w:bookmarkStart w:id="304" w:name="_Toc100791796"/>
      <w:r w:rsidRPr="00E136FF">
        <w:t>6.3.6</w:t>
      </w:r>
      <w:r w:rsidRPr="00E136FF">
        <w:tab/>
        <w:t>Other information elements</w:t>
      </w:r>
      <w:bookmarkEnd w:id="293"/>
      <w:bookmarkEnd w:id="294"/>
      <w:bookmarkEnd w:id="295"/>
      <w:bookmarkEnd w:id="296"/>
      <w:bookmarkEnd w:id="297"/>
      <w:bookmarkEnd w:id="298"/>
      <w:bookmarkEnd w:id="299"/>
      <w:bookmarkEnd w:id="300"/>
      <w:bookmarkEnd w:id="301"/>
      <w:bookmarkEnd w:id="302"/>
      <w:bookmarkEnd w:id="303"/>
      <w:bookmarkEnd w:id="304"/>
    </w:p>
    <w:p w14:paraId="6E74CE7C" w14:textId="77777777" w:rsidR="00901DC0" w:rsidRPr="00DE01F1" w:rsidRDefault="00901DC0" w:rsidP="00901DC0">
      <w:pPr>
        <w:pStyle w:val="Heading4"/>
      </w:pPr>
      <w:r w:rsidRPr="00DE01F1">
        <w:t>–</w:t>
      </w:r>
      <w:r w:rsidRPr="00DE01F1">
        <w:tab/>
      </w:r>
      <w:commentRangeStart w:id="305"/>
      <w:r w:rsidRPr="00DE01F1">
        <w:rPr>
          <w:i/>
          <w:noProof/>
        </w:rPr>
        <w:t>UE-EUTRA-Capability</w:t>
      </w:r>
      <w:bookmarkEnd w:id="281"/>
      <w:bookmarkEnd w:id="282"/>
      <w:bookmarkEnd w:id="283"/>
      <w:bookmarkEnd w:id="284"/>
      <w:bookmarkEnd w:id="285"/>
      <w:bookmarkEnd w:id="286"/>
      <w:bookmarkEnd w:id="287"/>
      <w:bookmarkEnd w:id="288"/>
      <w:bookmarkEnd w:id="289"/>
      <w:bookmarkEnd w:id="290"/>
      <w:bookmarkEnd w:id="291"/>
      <w:bookmarkEnd w:id="292"/>
      <w:commentRangeEnd w:id="305"/>
      <w:r>
        <w:rPr>
          <w:rStyle w:val="CommentReference"/>
          <w:rFonts w:ascii="Times New Roman" w:hAnsi="Times New Roman"/>
        </w:rPr>
        <w:commentReference w:id="305"/>
      </w:r>
    </w:p>
    <w:p w14:paraId="122252AD" w14:textId="77777777" w:rsidR="00901DC0" w:rsidRPr="00DE01F1" w:rsidRDefault="00901DC0" w:rsidP="00901DC0">
      <w:pPr>
        <w:rPr>
          <w:iCs/>
        </w:rPr>
      </w:pPr>
      <w:r w:rsidRPr="00DE01F1">
        <w:t xml:space="preserve">The IE </w:t>
      </w:r>
      <w:r w:rsidRPr="00DE01F1">
        <w:rPr>
          <w:i/>
          <w:noProof/>
        </w:rPr>
        <w:t>UE-EUTRA-Capability</w:t>
      </w:r>
      <w:r w:rsidRPr="00DE01F1">
        <w:rPr>
          <w:iCs/>
        </w:rPr>
        <w:t xml:space="preserve"> is used to convey the E-UTRA UE Radio Access Capability Parameters, see TS 36.306 [5], and the Feature Group Indicators for mandatory features (defined in Annexes B.1 and C.1) to the network.</w:t>
      </w:r>
      <w:r w:rsidRPr="00DE01F1">
        <w:t xml:space="preserve"> </w:t>
      </w:r>
      <w:r w:rsidRPr="00DE01F1">
        <w:rPr>
          <w:iCs/>
        </w:rPr>
        <w:t xml:space="preserve">The IE </w:t>
      </w:r>
      <w:r w:rsidRPr="00DE01F1">
        <w:rPr>
          <w:i/>
          <w:iCs/>
        </w:rPr>
        <w:t>UE-EUTRA-Capability</w:t>
      </w:r>
      <w:r w:rsidRPr="00DE01F1">
        <w:rPr>
          <w:iCs/>
        </w:rPr>
        <w:t xml:space="preserve"> is transferred in E-UTRA or in another RAT.</w:t>
      </w:r>
    </w:p>
    <w:p w14:paraId="49CA726A" w14:textId="77777777" w:rsidR="00901DC0" w:rsidRPr="00DE01F1" w:rsidRDefault="00901DC0" w:rsidP="00901DC0">
      <w:pPr>
        <w:pStyle w:val="NO"/>
      </w:pPr>
      <w:r w:rsidRPr="00DE01F1">
        <w:t>NOTE 0:</w:t>
      </w:r>
      <w:r w:rsidRPr="00DE01F1">
        <w:tab/>
        <w:t>For (UE capability specific) guidelines on the use of keyword OPTIONAL, see Annex A.3.5.</w:t>
      </w:r>
    </w:p>
    <w:p w14:paraId="769435DB" w14:textId="77777777" w:rsidR="00901DC0" w:rsidRPr="00DE01F1" w:rsidRDefault="00901DC0" w:rsidP="00901DC0">
      <w:pPr>
        <w:pStyle w:val="TH"/>
      </w:pPr>
      <w:r w:rsidRPr="00DE01F1">
        <w:rPr>
          <w:bCs/>
          <w:i/>
          <w:iCs/>
        </w:rPr>
        <w:t>UE-EUTRA-Capability</w:t>
      </w:r>
      <w:r w:rsidRPr="00DE01F1">
        <w:t xml:space="preserve"> information element</w:t>
      </w:r>
    </w:p>
    <w:p w14:paraId="2EE2FB3C" w14:textId="77777777" w:rsidR="00901DC0" w:rsidRPr="00DE01F1" w:rsidRDefault="00901DC0" w:rsidP="00901DC0">
      <w:pPr>
        <w:pStyle w:val="PL"/>
        <w:shd w:val="clear" w:color="auto" w:fill="E6E6E6"/>
      </w:pPr>
      <w:r w:rsidRPr="00DE01F1">
        <w:t>-- ASN1START</w:t>
      </w:r>
    </w:p>
    <w:p w14:paraId="54CCFD32" w14:textId="77777777" w:rsidR="00901DC0" w:rsidRPr="00DE01F1" w:rsidRDefault="00901DC0" w:rsidP="00901DC0">
      <w:pPr>
        <w:pStyle w:val="PL"/>
        <w:shd w:val="clear" w:color="auto" w:fill="E6E6E6"/>
      </w:pPr>
    </w:p>
    <w:p w14:paraId="571A3D2E" w14:textId="77777777" w:rsidR="00901DC0" w:rsidRPr="00DE01F1" w:rsidRDefault="00901DC0" w:rsidP="00901DC0">
      <w:pPr>
        <w:pStyle w:val="PL"/>
        <w:shd w:val="clear" w:color="auto" w:fill="E6E6E6"/>
      </w:pPr>
      <w:r w:rsidRPr="00DE01F1">
        <w:t>UE-EUTRA-Capability</w:t>
      </w:r>
      <w:bookmarkStart w:id="306" w:name="OLE_LINK112"/>
      <w:bookmarkStart w:id="307" w:name="OLE_LINK113"/>
      <w:r w:rsidRPr="00DE01F1">
        <w:t xml:space="preserve"> :</w:t>
      </w:r>
      <w:bookmarkEnd w:id="306"/>
      <w:bookmarkEnd w:id="307"/>
      <w:r w:rsidRPr="00DE01F1">
        <w:t>:=</w:t>
      </w:r>
      <w:r w:rsidRPr="00DE01F1">
        <w:tab/>
      </w:r>
      <w:r w:rsidRPr="00DE01F1">
        <w:tab/>
      </w:r>
      <w:r w:rsidRPr="00DE01F1">
        <w:tab/>
        <w:t>SEQUENCE {</w:t>
      </w:r>
    </w:p>
    <w:p w14:paraId="24A9FBA2" w14:textId="77777777" w:rsidR="00901DC0" w:rsidRPr="00DE01F1" w:rsidRDefault="00901DC0" w:rsidP="00901DC0">
      <w:pPr>
        <w:pStyle w:val="PL"/>
        <w:shd w:val="clear" w:color="auto" w:fill="E6E6E6"/>
      </w:pPr>
      <w:r w:rsidRPr="00DE01F1">
        <w:tab/>
        <w:t>accessStratumRelease</w:t>
      </w:r>
      <w:r w:rsidRPr="00DE01F1">
        <w:tab/>
      </w:r>
      <w:r w:rsidRPr="00DE01F1">
        <w:tab/>
      </w:r>
      <w:r w:rsidRPr="00DE01F1">
        <w:tab/>
        <w:t>AccessStratumRelease,</w:t>
      </w:r>
    </w:p>
    <w:p w14:paraId="28273B3D" w14:textId="77777777" w:rsidR="00901DC0" w:rsidRPr="00DE01F1" w:rsidRDefault="00901DC0" w:rsidP="00901DC0">
      <w:pPr>
        <w:pStyle w:val="PL"/>
        <w:shd w:val="clear" w:color="auto" w:fill="E6E6E6"/>
      </w:pPr>
      <w:r w:rsidRPr="00DE01F1">
        <w:tab/>
        <w:t>ue-Category</w:t>
      </w:r>
      <w:r w:rsidRPr="00DE01F1">
        <w:tab/>
      </w:r>
      <w:r w:rsidRPr="00DE01F1">
        <w:tab/>
      </w:r>
      <w:r w:rsidRPr="00DE01F1">
        <w:tab/>
      </w:r>
      <w:r w:rsidRPr="00DE01F1">
        <w:tab/>
      </w:r>
      <w:r w:rsidRPr="00DE01F1">
        <w:tab/>
      </w:r>
      <w:r w:rsidRPr="00DE01F1">
        <w:tab/>
        <w:t>INTEGER (1..5),</w:t>
      </w:r>
    </w:p>
    <w:p w14:paraId="04184E48" w14:textId="77777777" w:rsidR="00901DC0" w:rsidRPr="00DE01F1" w:rsidRDefault="00901DC0" w:rsidP="00901DC0">
      <w:pPr>
        <w:pStyle w:val="PL"/>
        <w:shd w:val="clear" w:color="auto" w:fill="E6E6E6"/>
      </w:pPr>
      <w:r w:rsidRPr="00DE01F1">
        <w:tab/>
        <w:t>pdcp-Parameters</w:t>
      </w:r>
      <w:r w:rsidRPr="00DE01F1">
        <w:tab/>
      </w:r>
      <w:r w:rsidRPr="00DE01F1">
        <w:tab/>
      </w:r>
      <w:r w:rsidRPr="00DE01F1">
        <w:tab/>
      </w:r>
      <w:r w:rsidRPr="00DE01F1">
        <w:tab/>
      </w:r>
      <w:r w:rsidRPr="00DE01F1">
        <w:tab/>
        <w:t>PDCP-Parameters,</w:t>
      </w:r>
    </w:p>
    <w:p w14:paraId="337FDFB2" w14:textId="77777777" w:rsidR="00901DC0" w:rsidRPr="00DE01F1" w:rsidRDefault="00901DC0" w:rsidP="00901DC0">
      <w:pPr>
        <w:pStyle w:val="PL"/>
        <w:shd w:val="clear" w:color="auto" w:fill="E6E6E6"/>
      </w:pPr>
      <w:r w:rsidRPr="00DE01F1">
        <w:tab/>
        <w:t>phyLayerParameters</w:t>
      </w:r>
      <w:r w:rsidRPr="00DE01F1">
        <w:tab/>
      </w:r>
      <w:r w:rsidRPr="00DE01F1">
        <w:tab/>
      </w:r>
      <w:r w:rsidRPr="00DE01F1">
        <w:tab/>
      </w:r>
      <w:r w:rsidRPr="00DE01F1">
        <w:tab/>
        <w:t>PhyLayerParameters,</w:t>
      </w:r>
    </w:p>
    <w:p w14:paraId="4BB58AB4" w14:textId="77777777" w:rsidR="00901DC0" w:rsidRPr="00DE01F1" w:rsidRDefault="00901DC0" w:rsidP="00901DC0">
      <w:pPr>
        <w:pStyle w:val="PL"/>
        <w:shd w:val="clear" w:color="auto" w:fill="E6E6E6"/>
      </w:pPr>
      <w:r w:rsidRPr="00DE01F1">
        <w:tab/>
        <w:t>rf-Parameters</w:t>
      </w:r>
      <w:r w:rsidRPr="00DE01F1">
        <w:tab/>
      </w:r>
      <w:r w:rsidRPr="00DE01F1">
        <w:tab/>
      </w:r>
      <w:r w:rsidRPr="00DE01F1">
        <w:tab/>
      </w:r>
      <w:r w:rsidRPr="00DE01F1">
        <w:tab/>
      </w:r>
      <w:r w:rsidRPr="00DE01F1">
        <w:tab/>
        <w:t>RF-Parameters,</w:t>
      </w:r>
    </w:p>
    <w:p w14:paraId="0E96E978" w14:textId="77777777" w:rsidR="00901DC0" w:rsidRPr="00DE01F1" w:rsidRDefault="00901DC0" w:rsidP="00901DC0">
      <w:pPr>
        <w:pStyle w:val="PL"/>
        <w:shd w:val="clear" w:color="auto" w:fill="E6E6E6"/>
      </w:pPr>
      <w:r w:rsidRPr="00DE01F1">
        <w:tab/>
        <w:t>measParameters</w:t>
      </w:r>
      <w:r w:rsidRPr="00DE01F1">
        <w:tab/>
      </w:r>
      <w:r w:rsidRPr="00DE01F1">
        <w:tab/>
      </w:r>
      <w:r w:rsidRPr="00DE01F1">
        <w:tab/>
      </w:r>
      <w:r w:rsidRPr="00DE01F1">
        <w:tab/>
      </w:r>
      <w:r w:rsidRPr="00DE01F1">
        <w:tab/>
        <w:t>MeasParameters,</w:t>
      </w:r>
    </w:p>
    <w:p w14:paraId="4E875E69" w14:textId="77777777" w:rsidR="00901DC0" w:rsidRPr="00DE01F1" w:rsidRDefault="00901DC0" w:rsidP="00901DC0">
      <w:pPr>
        <w:pStyle w:val="PL"/>
        <w:shd w:val="clear" w:color="auto" w:fill="E6E6E6"/>
      </w:pPr>
      <w:r w:rsidRPr="00DE01F1">
        <w:tab/>
        <w:t>featureGroupIndicators</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3A3DB65D" w14:textId="77777777" w:rsidR="00901DC0" w:rsidRPr="00DE01F1" w:rsidRDefault="00901DC0" w:rsidP="00901DC0">
      <w:pPr>
        <w:pStyle w:val="PL"/>
        <w:shd w:val="clear" w:color="auto" w:fill="E6E6E6"/>
      </w:pPr>
      <w:r w:rsidRPr="00DE01F1">
        <w:tab/>
        <w:t>interRAT-Parameters</w:t>
      </w:r>
      <w:r w:rsidRPr="00DE01F1">
        <w:tab/>
      </w:r>
      <w:r w:rsidRPr="00DE01F1">
        <w:tab/>
      </w:r>
      <w:r w:rsidRPr="00DE01F1">
        <w:tab/>
      </w:r>
      <w:r w:rsidRPr="00DE01F1">
        <w:tab/>
        <w:t>SEQUENCE {</w:t>
      </w:r>
    </w:p>
    <w:p w14:paraId="6C89EDEA" w14:textId="77777777" w:rsidR="00901DC0" w:rsidRPr="00DE01F1" w:rsidRDefault="00901DC0" w:rsidP="00901DC0">
      <w:pPr>
        <w:pStyle w:val="PL"/>
        <w:shd w:val="clear" w:color="auto" w:fill="E6E6E6"/>
      </w:pPr>
      <w:r w:rsidRPr="00DE01F1">
        <w:tab/>
      </w:r>
      <w:r w:rsidRPr="00DE01F1">
        <w:tab/>
        <w:t>utraFDD</w:t>
      </w:r>
      <w:r w:rsidRPr="00DE01F1">
        <w:tab/>
      </w:r>
      <w:r w:rsidRPr="00DE01F1">
        <w:tab/>
      </w:r>
      <w:r w:rsidRPr="00DE01F1">
        <w:tab/>
      </w:r>
      <w:r w:rsidRPr="00DE01F1">
        <w:tab/>
      </w:r>
      <w:r w:rsidRPr="00DE01F1">
        <w:tab/>
      </w:r>
      <w:r w:rsidRPr="00DE01F1">
        <w:tab/>
      </w:r>
      <w:r w:rsidRPr="00DE01F1">
        <w:tab/>
        <w:t>IRAT-ParametersUTRA-FDD</w:t>
      </w:r>
      <w:r w:rsidRPr="00DE01F1">
        <w:tab/>
      </w:r>
      <w:r w:rsidRPr="00DE01F1">
        <w:tab/>
      </w:r>
      <w:r w:rsidRPr="00DE01F1">
        <w:tab/>
      </w:r>
      <w:r w:rsidRPr="00DE01F1">
        <w:tab/>
        <w:t>OPTIONAL,</w:t>
      </w:r>
    </w:p>
    <w:p w14:paraId="02792BF0" w14:textId="77777777" w:rsidR="00901DC0" w:rsidRPr="00DE01F1" w:rsidRDefault="00901DC0" w:rsidP="00901DC0">
      <w:pPr>
        <w:pStyle w:val="PL"/>
        <w:shd w:val="clear" w:color="auto" w:fill="E6E6E6"/>
      </w:pPr>
      <w:r w:rsidRPr="00DE01F1">
        <w:tab/>
      </w:r>
      <w:r w:rsidRPr="00DE01F1">
        <w:tab/>
        <w:t>utraTDD128</w:t>
      </w:r>
      <w:r w:rsidRPr="00DE01F1">
        <w:tab/>
      </w:r>
      <w:r w:rsidRPr="00DE01F1">
        <w:tab/>
      </w:r>
      <w:r w:rsidRPr="00DE01F1">
        <w:tab/>
      </w:r>
      <w:r w:rsidRPr="00DE01F1">
        <w:tab/>
      </w:r>
      <w:r w:rsidRPr="00DE01F1">
        <w:tab/>
      </w:r>
      <w:r w:rsidRPr="00DE01F1">
        <w:tab/>
        <w:t>IRAT-ParametersUTRA-TDD128</w:t>
      </w:r>
      <w:r w:rsidRPr="00DE01F1">
        <w:tab/>
      </w:r>
      <w:r w:rsidRPr="00DE01F1">
        <w:tab/>
      </w:r>
      <w:r w:rsidRPr="00DE01F1">
        <w:tab/>
        <w:t>OPTIONAL,</w:t>
      </w:r>
    </w:p>
    <w:p w14:paraId="7D974876" w14:textId="77777777" w:rsidR="00901DC0" w:rsidRPr="00DE01F1" w:rsidRDefault="00901DC0" w:rsidP="00901DC0">
      <w:pPr>
        <w:pStyle w:val="PL"/>
        <w:shd w:val="clear" w:color="auto" w:fill="E6E6E6"/>
      </w:pPr>
      <w:r w:rsidRPr="00DE01F1">
        <w:tab/>
      </w:r>
      <w:r w:rsidRPr="00DE01F1">
        <w:tab/>
        <w:t>utraTDD384</w:t>
      </w:r>
      <w:r w:rsidRPr="00DE01F1">
        <w:tab/>
      </w:r>
      <w:r w:rsidRPr="00DE01F1">
        <w:tab/>
      </w:r>
      <w:r w:rsidRPr="00DE01F1">
        <w:tab/>
      </w:r>
      <w:r w:rsidRPr="00DE01F1">
        <w:tab/>
      </w:r>
      <w:r w:rsidRPr="00DE01F1">
        <w:tab/>
      </w:r>
      <w:r w:rsidRPr="00DE01F1">
        <w:tab/>
        <w:t>IRAT-ParametersUTRA-TDD384</w:t>
      </w:r>
      <w:r w:rsidRPr="00DE01F1">
        <w:tab/>
      </w:r>
      <w:r w:rsidRPr="00DE01F1">
        <w:tab/>
      </w:r>
      <w:r w:rsidRPr="00DE01F1">
        <w:tab/>
        <w:t>OPTIONAL,</w:t>
      </w:r>
    </w:p>
    <w:p w14:paraId="2FC3D281" w14:textId="77777777" w:rsidR="00901DC0" w:rsidRPr="00DE01F1" w:rsidRDefault="00901DC0" w:rsidP="00901DC0">
      <w:pPr>
        <w:pStyle w:val="PL"/>
        <w:shd w:val="clear" w:color="auto" w:fill="E6E6E6"/>
      </w:pPr>
      <w:r w:rsidRPr="00DE01F1">
        <w:tab/>
      </w:r>
      <w:r w:rsidRPr="00DE01F1">
        <w:tab/>
        <w:t>utraTDD768</w:t>
      </w:r>
      <w:r w:rsidRPr="00DE01F1">
        <w:tab/>
      </w:r>
      <w:r w:rsidRPr="00DE01F1">
        <w:tab/>
      </w:r>
      <w:r w:rsidRPr="00DE01F1">
        <w:tab/>
      </w:r>
      <w:r w:rsidRPr="00DE01F1">
        <w:tab/>
      </w:r>
      <w:r w:rsidRPr="00DE01F1">
        <w:tab/>
      </w:r>
      <w:r w:rsidRPr="00DE01F1">
        <w:tab/>
        <w:t>IRAT-ParametersUTRA-TDD768</w:t>
      </w:r>
      <w:r w:rsidRPr="00DE01F1">
        <w:tab/>
      </w:r>
      <w:r w:rsidRPr="00DE01F1">
        <w:tab/>
      </w:r>
      <w:r w:rsidRPr="00DE01F1">
        <w:tab/>
        <w:t>OPTIONAL,</w:t>
      </w:r>
    </w:p>
    <w:p w14:paraId="066F5E2E" w14:textId="77777777" w:rsidR="00901DC0" w:rsidRPr="00DE01F1" w:rsidRDefault="00901DC0" w:rsidP="00901DC0">
      <w:pPr>
        <w:pStyle w:val="PL"/>
        <w:shd w:val="clear" w:color="auto" w:fill="E6E6E6"/>
      </w:pPr>
      <w:r w:rsidRPr="00DE01F1">
        <w:tab/>
      </w:r>
      <w:r w:rsidRPr="00DE01F1">
        <w:tab/>
        <w:t>geran</w:t>
      </w:r>
      <w:r w:rsidRPr="00DE01F1">
        <w:tab/>
      </w:r>
      <w:r w:rsidRPr="00DE01F1">
        <w:tab/>
      </w:r>
      <w:r w:rsidRPr="00DE01F1">
        <w:tab/>
      </w:r>
      <w:r w:rsidRPr="00DE01F1">
        <w:tab/>
      </w:r>
      <w:r w:rsidRPr="00DE01F1">
        <w:tab/>
      </w:r>
      <w:r w:rsidRPr="00DE01F1">
        <w:tab/>
      </w:r>
      <w:r w:rsidRPr="00DE01F1">
        <w:tab/>
        <w:t>IRAT-ParametersGERAN</w:t>
      </w:r>
      <w:r w:rsidRPr="00DE01F1">
        <w:tab/>
      </w:r>
      <w:r w:rsidRPr="00DE01F1">
        <w:tab/>
      </w:r>
      <w:r w:rsidRPr="00DE01F1">
        <w:tab/>
      </w:r>
      <w:r w:rsidRPr="00DE01F1">
        <w:tab/>
        <w:t>OPTIONAL,</w:t>
      </w:r>
    </w:p>
    <w:p w14:paraId="797CD0D7" w14:textId="77777777" w:rsidR="00901DC0" w:rsidRPr="00DE01F1" w:rsidRDefault="00901DC0" w:rsidP="00901DC0">
      <w:pPr>
        <w:pStyle w:val="PL"/>
        <w:shd w:val="clear" w:color="auto" w:fill="E6E6E6"/>
      </w:pPr>
      <w:r w:rsidRPr="00DE01F1">
        <w:tab/>
      </w:r>
      <w:r w:rsidRPr="00DE01F1">
        <w:tab/>
        <w:t>cdma2000-HRPD</w:t>
      </w:r>
      <w:r w:rsidRPr="00DE01F1">
        <w:tab/>
      </w:r>
      <w:r w:rsidRPr="00DE01F1">
        <w:tab/>
      </w:r>
      <w:r w:rsidRPr="00DE01F1">
        <w:tab/>
      </w:r>
      <w:r w:rsidRPr="00DE01F1">
        <w:tab/>
      </w:r>
      <w:r w:rsidRPr="00DE01F1">
        <w:tab/>
        <w:t>IRAT-ParametersCDMA2000-HRPD</w:t>
      </w:r>
      <w:r w:rsidRPr="00DE01F1">
        <w:tab/>
      </w:r>
      <w:r w:rsidRPr="00DE01F1">
        <w:tab/>
        <w:t>OPTIONAL,</w:t>
      </w:r>
    </w:p>
    <w:p w14:paraId="4464C8E8" w14:textId="77777777" w:rsidR="00901DC0" w:rsidRPr="00DE01F1" w:rsidRDefault="00901DC0" w:rsidP="00901DC0">
      <w:pPr>
        <w:pStyle w:val="PL"/>
        <w:shd w:val="clear" w:color="auto" w:fill="E6E6E6"/>
      </w:pPr>
      <w:r w:rsidRPr="00DE01F1">
        <w:tab/>
      </w:r>
      <w:r w:rsidRPr="00DE01F1">
        <w:tab/>
        <w:t>cdma2000-1xRTT</w:t>
      </w:r>
      <w:r w:rsidRPr="00DE01F1">
        <w:tab/>
      </w:r>
      <w:r w:rsidRPr="00DE01F1">
        <w:tab/>
      </w:r>
      <w:r w:rsidRPr="00DE01F1">
        <w:tab/>
      </w:r>
      <w:r w:rsidRPr="00DE01F1">
        <w:tab/>
      </w:r>
      <w:r w:rsidRPr="00DE01F1">
        <w:tab/>
        <w:t>IRAT-ParametersCDMA2000-1XRTT</w:t>
      </w:r>
      <w:r w:rsidRPr="00DE01F1">
        <w:tab/>
      </w:r>
      <w:r w:rsidRPr="00DE01F1">
        <w:tab/>
        <w:t>OPTIONAL</w:t>
      </w:r>
    </w:p>
    <w:p w14:paraId="697C4F69" w14:textId="77777777" w:rsidR="00901DC0" w:rsidRPr="00DE01F1" w:rsidRDefault="00901DC0" w:rsidP="00901DC0">
      <w:pPr>
        <w:pStyle w:val="PL"/>
        <w:shd w:val="clear" w:color="auto" w:fill="E6E6E6"/>
      </w:pPr>
      <w:r w:rsidRPr="00DE01F1">
        <w:tab/>
        <w:t>},</w:t>
      </w:r>
    </w:p>
    <w:p w14:paraId="60FF54E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t>UE-EUTRA-Capability-v920-IEs</w:t>
      </w:r>
      <w:r w:rsidRPr="00DE01F1">
        <w:tab/>
      </w:r>
      <w:r w:rsidRPr="00DE01F1">
        <w:tab/>
      </w:r>
      <w:r w:rsidRPr="00DE01F1">
        <w:tab/>
        <w:t>OPTIONAL</w:t>
      </w:r>
    </w:p>
    <w:p w14:paraId="3E68C8A8" w14:textId="77777777" w:rsidR="00901DC0" w:rsidRPr="00DE01F1" w:rsidRDefault="00901DC0" w:rsidP="00901DC0">
      <w:pPr>
        <w:pStyle w:val="PL"/>
        <w:shd w:val="clear" w:color="auto" w:fill="E6E6E6"/>
      </w:pPr>
      <w:r w:rsidRPr="00DE01F1">
        <w:t>}</w:t>
      </w:r>
    </w:p>
    <w:p w14:paraId="54E6AB59" w14:textId="77777777" w:rsidR="00901DC0" w:rsidRPr="00DE01F1" w:rsidRDefault="00901DC0" w:rsidP="00901DC0">
      <w:pPr>
        <w:pStyle w:val="PL"/>
        <w:shd w:val="clear" w:color="auto" w:fill="E6E6E6"/>
      </w:pPr>
    </w:p>
    <w:p w14:paraId="304858C3" w14:textId="77777777" w:rsidR="00901DC0" w:rsidRPr="00DE01F1" w:rsidRDefault="00901DC0" w:rsidP="00901DC0">
      <w:pPr>
        <w:pStyle w:val="PL"/>
        <w:shd w:val="clear" w:color="auto" w:fill="E6E6E6"/>
      </w:pPr>
      <w:r w:rsidRPr="00DE01F1">
        <w:t>-- Late non critical extensions</w:t>
      </w:r>
    </w:p>
    <w:p w14:paraId="62820C1A" w14:textId="77777777" w:rsidR="00901DC0" w:rsidRPr="00DE01F1" w:rsidRDefault="00901DC0" w:rsidP="00901DC0">
      <w:pPr>
        <w:pStyle w:val="PL"/>
        <w:shd w:val="clear" w:color="auto" w:fill="E6E6E6"/>
      </w:pPr>
      <w:r w:rsidRPr="00DE01F1">
        <w:t>UE-EUTRA-Capability-v9a0-IEs ::=</w:t>
      </w:r>
      <w:r w:rsidRPr="00DE01F1">
        <w:tab/>
        <w:t>SEQUENCE {</w:t>
      </w:r>
    </w:p>
    <w:p w14:paraId="3217246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t>BIT STRING (SIZE (32))</w:t>
      </w:r>
      <w:r w:rsidRPr="00DE01F1">
        <w:tab/>
      </w:r>
      <w:r w:rsidRPr="00DE01F1">
        <w:tab/>
      </w:r>
      <w:r w:rsidRPr="00DE01F1">
        <w:tab/>
      </w:r>
      <w:r w:rsidRPr="00DE01F1">
        <w:tab/>
        <w:t>OPTIONAL,</w:t>
      </w:r>
    </w:p>
    <w:p w14:paraId="3CDD416A" w14:textId="77777777" w:rsidR="00901DC0" w:rsidRPr="00DE01F1" w:rsidRDefault="00901DC0" w:rsidP="00901DC0">
      <w:pPr>
        <w:pStyle w:val="PL"/>
        <w:shd w:val="clear" w:color="auto" w:fill="E6E6E6"/>
      </w:pPr>
      <w:r w:rsidRPr="00DE01F1">
        <w:tab/>
        <w:t>fdd-Add-UE-EUTRA-Capabilities-r9</w:t>
      </w:r>
      <w:r w:rsidRPr="00DE01F1">
        <w:tab/>
        <w:t>UE-EUTRA-CapabilityAddXDD-Mode-r9</w:t>
      </w:r>
      <w:r w:rsidRPr="00DE01F1">
        <w:tab/>
        <w:t>OPTIONAL,</w:t>
      </w:r>
    </w:p>
    <w:p w14:paraId="0F2354DB" w14:textId="77777777" w:rsidR="00901DC0" w:rsidRPr="00DE01F1" w:rsidRDefault="00901DC0" w:rsidP="00901DC0">
      <w:pPr>
        <w:pStyle w:val="PL"/>
        <w:shd w:val="clear" w:color="auto" w:fill="E6E6E6"/>
      </w:pPr>
      <w:r w:rsidRPr="00DE01F1">
        <w:tab/>
        <w:t>tdd-Add-UE-EUTRA-Capabilities-r9</w:t>
      </w:r>
      <w:r w:rsidRPr="00DE01F1">
        <w:tab/>
        <w:t>UE-EUTRA-CapabilityAddXDD-Mode-r9</w:t>
      </w:r>
      <w:r w:rsidRPr="00DE01F1">
        <w:tab/>
        <w:t>OPTIONAL,</w:t>
      </w:r>
    </w:p>
    <w:p w14:paraId="597B04C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UE-EUTRA-Capability-v9c0-IEs</w:t>
      </w:r>
      <w:r w:rsidRPr="00DE01F1">
        <w:tab/>
      </w:r>
      <w:r w:rsidRPr="00DE01F1">
        <w:tab/>
        <w:t>OPTIONAL</w:t>
      </w:r>
    </w:p>
    <w:p w14:paraId="5F729750" w14:textId="77777777" w:rsidR="00901DC0" w:rsidRPr="00DE01F1" w:rsidRDefault="00901DC0" w:rsidP="00901DC0">
      <w:pPr>
        <w:pStyle w:val="PL"/>
        <w:shd w:val="clear" w:color="auto" w:fill="E6E6E6"/>
      </w:pPr>
      <w:r w:rsidRPr="00DE01F1">
        <w:t>}</w:t>
      </w:r>
    </w:p>
    <w:p w14:paraId="4A23B62C" w14:textId="77777777" w:rsidR="00901DC0" w:rsidRPr="00DE01F1" w:rsidRDefault="00901DC0" w:rsidP="00901DC0">
      <w:pPr>
        <w:pStyle w:val="PL"/>
        <w:shd w:val="clear" w:color="auto" w:fill="E6E6E6"/>
      </w:pPr>
    </w:p>
    <w:p w14:paraId="57109538" w14:textId="77777777" w:rsidR="00901DC0" w:rsidRPr="00DE01F1" w:rsidRDefault="00901DC0" w:rsidP="00901DC0">
      <w:pPr>
        <w:pStyle w:val="PL"/>
        <w:shd w:val="clear" w:color="auto" w:fill="E6E6E6"/>
      </w:pPr>
      <w:r w:rsidRPr="00DE01F1">
        <w:t>UE-EUTRA-Capability-v9c0-IEs ::=</w:t>
      </w:r>
      <w:r w:rsidRPr="00DE01F1">
        <w:tab/>
        <w:t>SEQUENCE {</w:t>
      </w:r>
    </w:p>
    <w:p w14:paraId="32395A04" w14:textId="77777777" w:rsidR="00901DC0" w:rsidRPr="00DE01F1" w:rsidRDefault="00901DC0" w:rsidP="00901DC0">
      <w:pPr>
        <w:pStyle w:val="PL"/>
        <w:shd w:val="clear" w:color="auto" w:fill="E6E6E6"/>
      </w:pPr>
      <w:r w:rsidRPr="00DE01F1">
        <w:tab/>
        <w:t>interRAT-ParametersUTRA-v9c0</w:t>
      </w:r>
      <w:r w:rsidRPr="00DE01F1">
        <w:tab/>
      </w:r>
      <w:r w:rsidRPr="00DE01F1">
        <w:tab/>
        <w:t>IRAT-ParametersUTRA-v9c0</w:t>
      </w:r>
      <w:r w:rsidRPr="00DE01F1">
        <w:tab/>
      </w:r>
      <w:r w:rsidRPr="00DE01F1">
        <w:tab/>
        <w:t>OPTIONAL,</w:t>
      </w:r>
    </w:p>
    <w:p w14:paraId="5D3F08A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UE-EUTRA-Capability-v9d0-IEs</w:t>
      </w:r>
      <w:r w:rsidRPr="00DE01F1">
        <w:tab/>
        <w:t>OPTIONAL</w:t>
      </w:r>
    </w:p>
    <w:p w14:paraId="563C7152" w14:textId="77777777" w:rsidR="00901DC0" w:rsidRPr="00DE01F1" w:rsidRDefault="00901DC0" w:rsidP="00901DC0">
      <w:pPr>
        <w:pStyle w:val="PL"/>
        <w:shd w:val="clear" w:color="auto" w:fill="E6E6E6"/>
      </w:pPr>
      <w:r w:rsidRPr="00DE01F1">
        <w:t>}</w:t>
      </w:r>
    </w:p>
    <w:p w14:paraId="67D43186" w14:textId="77777777" w:rsidR="00901DC0" w:rsidRPr="00DE01F1" w:rsidRDefault="00901DC0" w:rsidP="00901DC0">
      <w:pPr>
        <w:pStyle w:val="PL"/>
        <w:shd w:val="clear" w:color="auto" w:fill="E6E6E6"/>
      </w:pPr>
    </w:p>
    <w:p w14:paraId="527CE09B" w14:textId="77777777" w:rsidR="00901DC0" w:rsidRPr="00DE01F1" w:rsidRDefault="00901DC0" w:rsidP="00901DC0">
      <w:pPr>
        <w:pStyle w:val="PL"/>
        <w:shd w:val="clear" w:color="auto" w:fill="E6E6E6"/>
      </w:pPr>
      <w:r w:rsidRPr="00DE01F1">
        <w:t>UE-EUTRA-Capability-v9d0-IEs ::=</w:t>
      </w:r>
      <w:r w:rsidRPr="00DE01F1">
        <w:tab/>
        <w:t>SEQUENCE {</w:t>
      </w:r>
    </w:p>
    <w:p w14:paraId="1BC18EF9" w14:textId="77777777" w:rsidR="00901DC0" w:rsidRPr="00DE01F1" w:rsidRDefault="00901DC0" w:rsidP="00901DC0">
      <w:pPr>
        <w:pStyle w:val="PL"/>
        <w:shd w:val="clear" w:color="auto" w:fill="E6E6E6"/>
      </w:pPr>
      <w:r w:rsidRPr="00DE01F1">
        <w:tab/>
        <w:t>phyLayerParameters-v9d0</w:t>
      </w:r>
      <w:r w:rsidRPr="00DE01F1">
        <w:tab/>
      </w:r>
      <w:r w:rsidRPr="00DE01F1">
        <w:tab/>
      </w:r>
      <w:r w:rsidRPr="00DE01F1">
        <w:tab/>
      </w:r>
      <w:r w:rsidRPr="00DE01F1">
        <w:tab/>
        <w:t>PhyLayerParameters-v9d0</w:t>
      </w:r>
      <w:r w:rsidRPr="00DE01F1">
        <w:tab/>
      </w:r>
      <w:r w:rsidRPr="00DE01F1">
        <w:tab/>
      </w:r>
      <w:r w:rsidRPr="00DE01F1">
        <w:tab/>
        <w:t>OPTIONAL,</w:t>
      </w:r>
    </w:p>
    <w:p w14:paraId="6B96B92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UE-EUTRA-Capability-v9e0-IEs</w:t>
      </w:r>
      <w:r w:rsidRPr="00DE01F1">
        <w:tab/>
        <w:t>OPTIONAL</w:t>
      </w:r>
    </w:p>
    <w:p w14:paraId="104AE192" w14:textId="77777777" w:rsidR="00901DC0" w:rsidRPr="00DE01F1" w:rsidRDefault="00901DC0" w:rsidP="00901DC0">
      <w:pPr>
        <w:pStyle w:val="PL"/>
        <w:shd w:val="clear" w:color="auto" w:fill="E6E6E6"/>
      </w:pPr>
      <w:r w:rsidRPr="00DE01F1">
        <w:t>}</w:t>
      </w:r>
    </w:p>
    <w:p w14:paraId="23BC5902" w14:textId="77777777" w:rsidR="00901DC0" w:rsidRPr="00DE01F1" w:rsidRDefault="00901DC0" w:rsidP="00901DC0">
      <w:pPr>
        <w:pStyle w:val="PL"/>
        <w:shd w:val="clear" w:color="auto" w:fill="E6E6E6"/>
      </w:pPr>
    </w:p>
    <w:p w14:paraId="0BAF79B2" w14:textId="77777777" w:rsidR="00901DC0" w:rsidRPr="00DE01F1" w:rsidRDefault="00901DC0" w:rsidP="00901DC0">
      <w:pPr>
        <w:pStyle w:val="PL"/>
        <w:shd w:val="clear" w:color="auto" w:fill="E6E6E6"/>
      </w:pPr>
      <w:r w:rsidRPr="00DE01F1">
        <w:t>UE-EUTRA-Capability-v9e0-IEs ::=</w:t>
      </w:r>
      <w:r w:rsidRPr="00DE01F1">
        <w:tab/>
        <w:t>SEQUENCE {</w:t>
      </w:r>
    </w:p>
    <w:p w14:paraId="65DC5E94" w14:textId="77777777" w:rsidR="00901DC0" w:rsidRPr="00DE01F1" w:rsidRDefault="00901DC0" w:rsidP="00901DC0">
      <w:pPr>
        <w:pStyle w:val="PL"/>
        <w:shd w:val="clear" w:color="auto" w:fill="E6E6E6"/>
      </w:pPr>
      <w:r w:rsidRPr="00DE01F1">
        <w:tab/>
        <w:t>rf-Parameters-v9e0</w:t>
      </w:r>
      <w:r w:rsidRPr="00DE01F1">
        <w:tab/>
      </w:r>
      <w:r w:rsidRPr="00DE01F1">
        <w:tab/>
      </w:r>
      <w:r w:rsidRPr="00DE01F1">
        <w:tab/>
      </w:r>
      <w:r w:rsidRPr="00DE01F1">
        <w:tab/>
      </w:r>
      <w:r w:rsidRPr="00DE01F1">
        <w:tab/>
        <w:t>RF-Parameters-v9e0</w:t>
      </w:r>
      <w:r w:rsidRPr="00DE01F1">
        <w:tab/>
      </w:r>
      <w:r w:rsidRPr="00DE01F1">
        <w:tab/>
      </w:r>
      <w:r w:rsidRPr="00DE01F1">
        <w:tab/>
      </w:r>
      <w:r w:rsidRPr="00DE01F1">
        <w:tab/>
      </w:r>
      <w:r w:rsidRPr="00DE01F1">
        <w:tab/>
      </w:r>
      <w:r w:rsidRPr="00DE01F1">
        <w:tab/>
        <w:t>OPTIONAL,</w:t>
      </w:r>
    </w:p>
    <w:p w14:paraId="5225477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UE-EUTRA-Capability-v9h0-IEs</w:t>
      </w:r>
      <w:r w:rsidRPr="00DE01F1">
        <w:tab/>
      </w:r>
      <w:r w:rsidRPr="00DE01F1">
        <w:tab/>
      </w:r>
      <w:r w:rsidRPr="00DE01F1">
        <w:tab/>
        <w:t>OPTIONAL</w:t>
      </w:r>
    </w:p>
    <w:p w14:paraId="7B33185C" w14:textId="77777777" w:rsidR="00901DC0" w:rsidRPr="00DE01F1" w:rsidRDefault="00901DC0" w:rsidP="00901DC0">
      <w:pPr>
        <w:pStyle w:val="PL"/>
        <w:shd w:val="clear" w:color="auto" w:fill="E6E6E6"/>
      </w:pPr>
      <w:r w:rsidRPr="00DE01F1">
        <w:t>}</w:t>
      </w:r>
    </w:p>
    <w:p w14:paraId="723A7ED9" w14:textId="77777777" w:rsidR="00901DC0" w:rsidRPr="00DE01F1" w:rsidRDefault="00901DC0" w:rsidP="00901DC0">
      <w:pPr>
        <w:pStyle w:val="PL"/>
        <w:shd w:val="clear" w:color="auto" w:fill="E6E6E6"/>
      </w:pPr>
    </w:p>
    <w:p w14:paraId="49214DBB" w14:textId="77777777" w:rsidR="00901DC0" w:rsidRPr="00DE01F1" w:rsidRDefault="00901DC0" w:rsidP="00901DC0">
      <w:pPr>
        <w:pStyle w:val="PL"/>
        <w:shd w:val="clear" w:color="auto" w:fill="E6E6E6"/>
      </w:pPr>
      <w:r w:rsidRPr="00DE01F1">
        <w:t>UE-EUTRA-Capability-v9h0-IEs ::=</w:t>
      </w:r>
      <w:r w:rsidRPr="00DE01F1">
        <w:tab/>
        <w:t>SEQUENCE {</w:t>
      </w:r>
    </w:p>
    <w:p w14:paraId="1DAFE55D" w14:textId="77777777" w:rsidR="00901DC0" w:rsidRPr="00DE01F1" w:rsidRDefault="00901DC0" w:rsidP="00901DC0">
      <w:pPr>
        <w:pStyle w:val="PL"/>
        <w:shd w:val="clear" w:color="auto" w:fill="E6E6E6"/>
      </w:pPr>
      <w:r w:rsidRPr="00DE01F1">
        <w:tab/>
        <w:t>interRAT-ParametersUTRA-v9h0</w:t>
      </w:r>
      <w:r w:rsidRPr="00DE01F1">
        <w:tab/>
      </w:r>
      <w:r w:rsidRPr="00DE01F1">
        <w:tab/>
        <w:t>IRAT-ParametersUTRA-v9h0</w:t>
      </w:r>
      <w:r w:rsidRPr="00DE01F1">
        <w:tab/>
      </w:r>
      <w:r w:rsidRPr="00DE01F1">
        <w:tab/>
      </w:r>
      <w:r w:rsidRPr="00DE01F1">
        <w:tab/>
      </w:r>
      <w:r w:rsidRPr="00DE01F1">
        <w:tab/>
        <w:t>OPTIONAL,</w:t>
      </w:r>
    </w:p>
    <w:p w14:paraId="7FFEDFDF" w14:textId="77777777" w:rsidR="00901DC0" w:rsidRPr="00DE01F1" w:rsidRDefault="00901DC0" w:rsidP="00901DC0">
      <w:pPr>
        <w:pStyle w:val="PL"/>
        <w:shd w:val="clear" w:color="auto" w:fill="E6E6E6"/>
      </w:pPr>
      <w:r w:rsidRPr="00DE01F1">
        <w:tab/>
        <w:t>-- Following field is only to be used for late REL-9 extensions</w:t>
      </w:r>
    </w:p>
    <w:p w14:paraId="6FDF6BF7"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693DC99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UE-EUTRA-Capability-v10c0-IEs</w:t>
      </w:r>
      <w:r w:rsidRPr="00DE01F1">
        <w:tab/>
      </w:r>
      <w:r w:rsidRPr="00DE01F1">
        <w:tab/>
      </w:r>
      <w:r w:rsidRPr="00DE01F1">
        <w:tab/>
        <w:t>OPTIONAL</w:t>
      </w:r>
    </w:p>
    <w:p w14:paraId="026C284A" w14:textId="77777777" w:rsidR="00901DC0" w:rsidRPr="00DE01F1" w:rsidRDefault="00901DC0" w:rsidP="00901DC0">
      <w:pPr>
        <w:pStyle w:val="PL"/>
        <w:shd w:val="clear" w:color="auto" w:fill="E6E6E6"/>
      </w:pPr>
      <w:r w:rsidRPr="00DE01F1">
        <w:t>}</w:t>
      </w:r>
    </w:p>
    <w:p w14:paraId="0A523E5B" w14:textId="77777777" w:rsidR="00901DC0" w:rsidRPr="00DE01F1" w:rsidRDefault="00901DC0" w:rsidP="00901DC0">
      <w:pPr>
        <w:pStyle w:val="PL"/>
        <w:shd w:val="clear" w:color="auto" w:fill="E6E6E6"/>
      </w:pPr>
    </w:p>
    <w:p w14:paraId="102EE7A1" w14:textId="77777777" w:rsidR="00901DC0" w:rsidRPr="00DE01F1" w:rsidRDefault="00901DC0" w:rsidP="00901DC0">
      <w:pPr>
        <w:pStyle w:val="PL"/>
        <w:shd w:val="clear" w:color="auto" w:fill="E6E6E6"/>
      </w:pPr>
      <w:r w:rsidRPr="00DE01F1">
        <w:t>UE-EUTRA-Capability-v10c0-IEs ::=</w:t>
      </w:r>
      <w:r w:rsidRPr="00DE01F1">
        <w:tab/>
        <w:t>SEQUENCE {</w:t>
      </w:r>
    </w:p>
    <w:p w14:paraId="7278C94B" w14:textId="77777777" w:rsidR="00901DC0" w:rsidRPr="00DE01F1" w:rsidRDefault="00901DC0" w:rsidP="00901DC0">
      <w:pPr>
        <w:pStyle w:val="PL"/>
        <w:shd w:val="clear" w:color="auto" w:fill="E6E6E6"/>
      </w:pPr>
      <w:r w:rsidRPr="00DE01F1">
        <w:tab/>
        <w:t>otdoa-PositioningCapabilities-r10</w:t>
      </w:r>
      <w:r w:rsidRPr="00DE01F1">
        <w:tab/>
        <w:t>OTDOA-PositioningCapabilities-r10</w:t>
      </w:r>
      <w:r w:rsidRPr="00DE01F1">
        <w:tab/>
      </w:r>
      <w:r w:rsidRPr="00DE01F1">
        <w:tab/>
        <w:t>OPTIONAL,</w:t>
      </w:r>
    </w:p>
    <w:p w14:paraId="1ECF2D9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UE-EUTRA-Capability-v10f0-IEs</w:t>
      </w:r>
      <w:r w:rsidRPr="00DE01F1">
        <w:tab/>
      </w:r>
      <w:r w:rsidRPr="00DE01F1">
        <w:tab/>
      </w:r>
      <w:r w:rsidRPr="00DE01F1">
        <w:tab/>
        <w:t>OPTIONAL</w:t>
      </w:r>
    </w:p>
    <w:p w14:paraId="0D147B95" w14:textId="77777777" w:rsidR="00901DC0" w:rsidRPr="00DE01F1" w:rsidRDefault="00901DC0" w:rsidP="00901DC0">
      <w:pPr>
        <w:pStyle w:val="PL"/>
        <w:shd w:val="clear" w:color="auto" w:fill="E6E6E6"/>
      </w:pPr>
      <w:r w:rsidRPr="00DE01F1">
        <w:t>}</w:t>
      </w:r>
    </w:p>
    <w:p w14:paraId="65D5BD6C" w14:textId="77777777" w:rsidR="00901DC0" w:rsidRPr="00DE01F1" w:rsidRDefault="00901DC0" w:rsidP="00901DC0">
      <w:pPr>
        <w:pStyle w:val="PL"/>
        <w:shd w:val="clear" w:color="auto" w:fill="E6E6E6"/>
      </w:pPr>
    </w:p>
    <w:p w14:paraId="53D0BE36" w14:textId="77777777" w:rsidR="00901DC0" w:rsidRPr="00DE01F1" w:rsidRDefault="00901DC0" w:rsidP="00901DC0">
      <w:pPr>
        <w:pStyle w:val="PL"/>
        <w:shd w:val="clear" w:color="auto" w:fill="E6E6E6"/>
      </w:pPr>
      <w:r w:rsidRPr="00DE01F1">
        <w:t>UE-EUTRA-Capability-v10f0-IEs ::=</w:t>
      </w:r>
      <w:r w:rsidRPr="00DE01F1">
        <w:tab/>
        <w:t>SEQUENCE {</w:t>
      </w:r>
    </w:p>
    <w:p w14:paraId="0A1DFFA1" w14:textId="77777777" w:rsidR="00901DC0" w:rsidRPr="00DE01F1" w:rsidRDefault="00901DC0" w:rsidP="00901DC0">
      <w:pPr>
        <w:pStyle w:val="PL"/>
        <w:shd w:val="clear" w:color="auto" w:fill="E6E6E6"/>
      </w:pPr>
      <w:r w:rsidRPr="00DE01F1">
        <w:tab/>
        <w:t>rf-Parameters-v10f0</w:t>
      </w:r>
      <w:r w:rsidRPr="00DE01F1">
        <w:tab/>
      </w:r>
      <w:r w:rsidRPr="00DE01F1">
        <w:tab/>
      </w:r>
      <w:r w:rsidRPr="00DE01F1">
        <w:tab/>
      </w:r>
      <w:r w:rsidRPr="00DE01F1">
        <w:tab/>
      </w:r>
      <w:r w:rsidRPr="00DE01F1">
        <w:tab/>
        <w:t>RF-Parameters-v10f0</w:t>
      </w:r>
      <w:r w:rsidRPr="00DE01F1">
        <w:tab/>
      </w:r>
      <w:r w:rsidRPr="00DE01F1">
        <w:tab/>
      </w:r>
      <w:r w:rsidRPr="00DE01F1">
        <w:tab/>
      </w:r>
      <w:r w:rsidRPr="00DE01F1">
        <w:tab/>
      </w:r>
      <w:r w:rsidRPr="00DE01F1">
        <w:tab/>
      </w:r>
      <w:r w:rsidRPr="00DE01F1">
        <w:tab/>
        <w:t>OPTIONAL,</w:t>
      </w:r>
    </w:p>
    <w:p w14:paraId="3BE4671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UE-EUTRA-Capability-v10i0-IEs</w:t>
      </w:r>
      <w:r w:rsidRPr="00DE01F1">
        <w:tab/>
      </w:r>
      <w:r w:rsidRPr="00DE01F1">
        <w:tab/>
      </w:r>
      <w:r w:rsidRPr="00DE01F1">
        <w:tab/>
        <w:t>OPTIONAL</w:t>
      </w:r>
    </w:p>
    <w:p w14:paraId="44534ED2" w14:textId="77777777" w:rsidR="00901DC0" w:rsidRPr="00DE01F1" w:rsidRDefault="00901DC0" w:rsidP="00901DC0">
      <w:pPr>
        <w:pStyle w:val="PL"/>
        <w:shd w:val="clear" w:color="auto" w:fill="E6E6E6"/>
      </w:pPr>
      <w:r w:rsidRPr="00DE01F1">
        <w:t>}</w:t>
      </w:r>
    </w:p>
    <w:p w14:paraId="4B039EFD" w14:textId="77777777" w:rsidR="00901DC0" w:rsidRPr="00DE01F1" w:rsidRDefault="00901DC0" w:rsidP="00901DC0">
      <w:pPr>
        <w:pStyle w:val="PL"/>
        <w:shd w:val="clear" w:color="auto" w:fill="E6E6E6"/>
      </w:pPr>
    </w:p>
    <w:p w14:paraId="64F71B70" w14:textId="77777777" w:rsidR="00901DC0" w:rsidRPr="00DE01F1" w:rsidRDefault="00901DC0" w:rsidP="00901DC0">
      <w:pPr>
        <w:pStyle w:val="PL"/>
        <w:shd w:val="clear" w:color="auto" w:fill="E6E6E6"/>
      </w:pPr>
      <w:r w:rsidRPr="00DE01F1">
        <w:t>UE-EUTRA-Capability-v10i0-IEs ::=</w:t>
      </w:r>
      <w:r w:rsidRPr="00DE01F1">
        <w:tab/>
        <w:t>SEQUENCE {</w:t>
      </w:r>
    </w:p>
    <w:p w14:paraId="76E4751F" w14:textId="77777777" w:rsidR="00901DC0" w:rsidRPr="00DE01F1" w:rsidRDefault="00901DC0" w:rsidP="00901DC0">
      <w:pPr>
        <w:pStyle w:val="PL"/>
        <w:shd w:val="clear" w:color="auto" w:fill="E6E6E6"/>
      </w:pPr>
      <w:r w:rsidRPr="00DE01F1">
        <w:tab/>
        <w:t>rf-Parameters-v10i0</w:t>
      </w:r>
      <w:r w:rsidRPr="00DE01F1">
        <w:tab/>
      </w:r>
      <w:r w:rsidRPr="00DE01F1">
        <w:tab/>
      </w:r>
      <w:r w:rsidRPr="00DE01F1">
        <w:tab/>
      </w:r>
      <w:r w:rsidRPr="00DE01F1">
        <w:tab/>
      </w:r>
      <w:r w:rsidRPr="00DE01F1">
        <w:tab/>
        <w:t>RF-Parameters-v10i0</w:t>
      </w:r>
      <w:r w:rsidRPr="00DE01F1">
        <w:tab/>
      </w:r>
      <w:r w:rsidRPr="00DE01F1">
        <w:tab/>
      </w:r>
      <w:r w:rsidRPr="00DE01F1">
        <w:tab/>
      </w:r>
      <w:r w:rsidRPr="00DE01F1">
        <w:tab/>
      </w:r>
      <w:r w:rsidRPr="00DE01F1">
        <w:tab/>
      </w:r>
      <w:r w:rsidRPr="00DE01F1">
        <w:tab/>
        <w:t>OPTIONAL,</w:t>
      </w:r>
    </w:p>
    <w:p w14:paraId="356E1382" w14:textId="77777777" w:rsidR="00901DC0" w:rsidRPr="00DE01F1" w:rsidRDefault="00901DC0" w:rsidP="00901DC0">
      <w:pPr>
        <w:pStyle w:val="PL"/>
        <w:shd w:val="clear" w:color="auto" w:fill="E6E6E6"/>
      </w:pPr>
      <w:r w:rsidRPr="00DE01F1">
        <w:tab/>
        <w:t>-- Following field is only to be used for late REL-10 extensions</w:t>
      </w:r>
    </w:p>
    <w:p w14:paraId="5AEF35C5"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UE-EUTRA-Capability-v10j0-IEs)</w:t>
      </w:r>
      <w:r w:rsidRPr="00DE01F1">
        <w:tab/>
        <w:t>OPTIONAL,</w:t>
      </w:r>
    </w:p>
    <w:p w14:paraId="25EEB4B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UE-EUTRA-Capability-v11d0-IEs</w:t>
      </w:r>
      <w:r w:rsidRPr="00DE01F1">
        <w:tab/>
      </w:r>
      <w:r w:rsidRPr="00DE01F1">
        <w:tab/>
      </w:r>
      <w:r w:rsidRPr="00DE01F1">
        <w:tab/>
        <w:t>OPTIONAL</w:t>
      </w:r>
    </w:p>
    <w:p w14:paraId="51978468" w14:textId="77777777" w:rsidR="00901DC0" w:rsidRPr="00DE01F1" w:rsidRDefault="00901DC0" w:rsidP="00901DC0">
      <w:pPr>
        <w:pStyle w:val="PL"/>
        <w:shd w:val="clear" w:color="auto" w:fill="E6E6E6"/>
      </w:pPr>
      <w:r w:rsidRPr="00DE01F1">
        <w:t>}</w:t>
      </w:r>
    </w:p>
    <w:p w14:paraId="3CBF5EE6" w14:textId="77777777" w:rsidR="00901DC0" w:rsidRPr="00DE01F1" w:rsidRDefault="00901DC0" w:rsidP="00901DC0">
      <w:pPr>
        <w:pStyle w:val="PL"/>
        <w:shd w:val="clear" w:color="auto" w:fill="E6E6E6"/>
      </w:pPr>
    </w:p>
    <w:p w14:paraId="14A88496" w14:textId="77777777" w:rsidR="00901DC0" w:rsidRPr="00DE01F1" w:rsidRDefault="00901DC0" w:rsidP="00901DC0">
      <w:pPr>
        <w:pStyle w:val="PL"/>
        <w:shd w:val="clear" w:color="auto" w:fill="E6E6E6"/>
      </w:pPr>
      <w:r w:rsidRPr="00DE01F1">
        <w:t>UE-EUTRA-Capability-v10j0-IEs ::=</w:t>
      </w:r>
      <w:r w:rsidRPr="00DE01F1">
        <w:tab/>
        <w:t>SEQUENCE {</w:t>
      </w:r>
    </w:p>
    <w:p w14:paraId="1FF3189B" w14:textId="77777777" w:rsidR="00901DC0" w:rsidRPr="00DE01F1" w:rsidRDefault="00901DC0" w:rsidP="00901DC0">
      <w:pPr>
        <w:pStyle w:val="PL"/>
        <w:shd w:val="clear" w:color="auto" w:fill="E6E6E6"/>
      </w:pPr>
      <w:r w:rsidRPr="00DE01F1">
        <w:tab/>
        <w:t>rf-Parameters-v10j0</w:t>
      </w:r>
      <w:r w:rsidRPr="00DE01F1">
        <w:tab/>
      </w:r>
      <w:r w:rsidRPr="00DE01F1">
        <w:tab/>
      </w:r>
      <w:r w:rsidRPr="00DE01F1">
        <w:tab/>
      </w:r>
      <w:r w:rsidRPr="00DE01F1">
        <w:tab/>
      </w:r>
      <w:r w:rsidRPr="00DE01F1">
        <w:tab/>
        <w:t>RF-Parameters-v10j0</w:t>
      </w:r>
      <w:r w:rsidRPr="00DE01F1">
        <w:tab/>
      </w:r>
      <w:r w:rsidRPr="00DE01F1">
        <w:tab/>
      </w:r>
      <w:r w:rsidRPr="00DE01F1">
        <w:tab/>
      </w:r>
      <w:r w:rsidRPr="00DE01F1">
        <w:tab/>
      </w:r>
      <w:r w:rsidRPr="00DE01F1">
        <w:tab/>
      </w:r>
      <w:r w:rsidRPr="00DE01F1">
        <w:tab/>
        <w:t>OPTIONAL,</w:t>
      </w:r>
    </w:p>
    <w:p w14:paraId="4C03A8E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43749C43" w14:textId="77777777" w:rsidR="00901DC0" w:rsidRPr="00DE01F1" w:rsidRDefault="00901DC0" w:rsidP="00901DC0">
      <w:pPr>
        <w:pStyle w:val="PL"/>
        <w:shd w:val="clear" w:color="auto" w:fill="E6E6E6"/>
      </w:pPr>
      <w:r w:rsidRPr="00DE01F1">
        <w:t>}</w:t>
      </w:r>
    </w:p>
    <w:p w14:paraId="6B9B7C19" w14:textId="77777777" w:rsidR="00901DC0" w:rsidRPr="00DE01F1" w:rsidRDefault="00901DC0" w:rsidP="00901DC0">
      <w:pPr>
        <w:pStyle w:val="PL"/>
        <w:shd w:val="clear" w:color="auto" w:fill="E6E6E6"/>
      </w:pPr>
    </w:p>
    <w:p w14:paraId="46F4A90B" w14:textId="77777777" w:rsidR="00901DC0" w:rsidRPr="00DE01F1" w:rsidRDefault="00901DC0" w:rsidP="00901DC0">
      <w:pPr>
        <w:pStyle w:val="PL"/>
        <w:shd w:val="clear" w:color="auto" w:fill="E6E6E6"/>
      </w:pPr>
      <w:r w:rsidRPr="00DE01F1">
        <w:t>UE-EUTRA-Capability-v11d0-IEs ::=</w:t>
      </w:r>
      <w:r w:rsidRPr="00DE01F1">
        <w:tab/>
        <w:t>SEQUENCE {</w:t>
      </w:r>
    </w:p>
    <w:p w14:paraId="3305DC72" w14:textId="77777777" w:rsidR="00901DC0" w:rsidRPr="00DE01F1" w:rsidRDefault="00901DC0" w:rsidP="00901DC0">
      <w:pPr>
        <w:pStyle w:val="PL"/>
        <w:shd w:val="clear" w:color="auto" w:fill="E6E6E6"/>
      </w:pPr>
      <w:r w:rsidRPr="00DE01F1">
        <w:tab/>
        <w:t>rf-Parameters-v11d0</w:t>
      </w:r>
      <w:r w:rsidRPr="00DE01F1">
        <w:tab/>
      </w:r>
      <w:r w:rsidRPr="00DE01F1">
        <w:tab/>
      </w:r>
      <w:r w:rsidRPr="00DE01F1">
        <w:tab/>
      </w:r>
      <w:r w:rsidRPr="00DE01F1">
        <w:tab/>
      </w:r>
      <w:r w:rsidRPr="00DE01F1">
        <w:tab/>
        <w:t>RF-Parameters-v11d0</w:t>
      </w:r>
      <w:r w:rsidRPr="00DE01F1">
        <w:tab/>
      </w:r>
      <w:r w:rsidRPr="00DE01F1">
        <w:tab/>
      </w:r>
      <w:r w:rsidRPr="00DE01F1">
        <w:tab/>
      </w:r>
      <w:r w:rsidRPr="00DE01F1">
        <w:tab/>
      </w:r>
      <w:r w:rsidRPr="00DE01F1">
        <w:tab/>
      </w:r>
      <w:r w:rsidRPr="00DE01F1">
        <w:tab/>
        <w:t>OPTIONAL,</w:t>
      </w:r>
    </w:p>
    <w:p w14:paraId="02E6C5E7" w14:textId="77777777" w:rsidR="00901DC0" w:rsidRPr="00DE01F1" w:rsidRDefault="00901DC0" w:rsidP="00901DC0">
      <w:pPr>
        <w:pStyle w:val="PL"/>
        <w:shd w:val="clear" w:color="auto" w:fill="E6E6E6"/>
      </w:pPr>
      <w:r w:rsidRPr="00DE01F1">
        <w:tab/>
        <w:t>otherParameters-v11d0</w:t>
      </w:r>
      <w:r w:rsidRPr="00DE01F1">
        <w:tab/>
      </w:r>
      <w:r w:rsidRPr="00DE01F1">
        <w:tab/>
      </w:r>
      <w:r w:rsidRPr="00DE01F1">
        <w:tab/>
      </w:r>
      <w:r w:rsidRPr="00DE01F1">
        <w:tab/>
        <w:t>Other-Parameters-v11d0</w:t>
      </w:r>
      <w:r w:rsidRPr="00DE01F1">
        <w:tab/>
      </w:r>
      <w:r w:rsidRPr="00DE01F1">
        <w:tab/>
      </w:r>
      <w:r w:rsidRPr="00DE01F1">
        <w:tab/>
      </w:r>
      <w:r w:rsidRPr="00DE01F1">
        <w:tab/>
      </w:r>
      <w:r w:rsidRPr="00DE01F1">
        <w:tab/>
        <w:t>OPTIONAL,</w:t>
      </w:r>
    </w:p>
    <w:p w14:paraId="6A42E32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UE-EUTRA-Capability-v11x0-IEs</w:t>
      </w:r>
      <w:r w:rsidRPr="00DE01F1">
        <w:tab/>
      </w:r>
      <w:r w:rsidRPr="00DE01F1">
        <w:tab/>
      </w:r>
      <w:r w:rsidRPr="00DE01F1">
        <w:tab/>
        <w:t>OPTIONAL</w:t>
      </w:r>
    </w:p>
    <w:p w14:paraId="2310CD13" w14:textId="77777777" w:rsidR="00901DC0" w:rsidRPr="00DE01F1" w:rsidRDefault="00901DC0" w:rsidP="00901DC0">
      <w:pPr>
        <w:pStyle w:val="PL"/>
        <w:shd w:val="clear" w:color="auto" w:fill="E6E6E6"/>
      </w:pPr>
      <w:r w:rsidRPr="00DE01F1">
        <w:t>}</w:t>
      </w:r>
    </w:p>
    <w:p w14:paraId="56981915" w14:textId="77777777" w:rsidR="00901DC0" w:rsidRPr="00DE01F1" w:rsidRDefault="00901DC0" w:rsidP="00901DC0">
      <w:pPr>
        <w:pStyle w:val="PL"/>
        <w:shd w:val="clear" w:color="auto" w:fill="E6E6E6"/>
      </w:pPr>
    </w:p>
    <w:p w14:paraId="240729E6" w14:textId="77777777" w:rsidR="00901DC0" w:rsidRPr="00DE01F1" w:rsidRDefault="00901DC0" w:rsidP="00901DC0">
      <w:pPr>
        <w:pStyle w:val="PL"/>
        <w:shd w:val="clear" w:color="auto" w:fill="E6E6E6"/>
      </w:pPr>
      <w:r w:rsidRPr="00DE01F1">
        <w:t>UE-EUTRA-Capability-v11x0-IEs ::=</w:t>
      </w:r>
      <w:r w:rsidRPr="00DE01F1">
        <w:tab/>
        <w:t>SEQUENCE {</w:t>
      </w:r>
    </w:p>
    <w:p w14:paraId="41DF2C47" w14:textId="77777777" w:rsidR="00901DC0" w:rsidRPr="00DE01F1" w:rsidRDefault="00901DC0" w:rsidP="00901DC0">
      <w:pPr>
        <w:pStyle w:val="PL"/>
        <w:shd w:val="clear" w:color="auto" w:fill="E6E6E6"/>
      </w:pPr>
      <w:r w:rsidRPr="00DE01F1">
        <w:tab/>
        <w:t>-- Following field is only to be used for late REL-11 extensions</w:t>
      </w:r>
    </w:p>
    <w:p w14:paraId="29B283D3"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4077FBE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UE-EUTRA-Capability-v12b0-IEs</w:t>
      </w:r>
      <w:r w:rsidRPr="00DE01F1">
        <w:tab/>
      </w:r>
      <w:r w:rsidRPr="00DE01F1">
        <w:tab/>
      </w:r>
      <w:r w:rsidRPr="00DE01F1">
        <w:tab/>
      </w:r>
      <w:r w:rsidRPr="00DE01F1">
        <w:tab/>
        <w:t>OPTIONAL</w:t>
      </w:r>
    </w:p>
    <w:p w14:paraId="5608E833" w14:textId="77777777" w:rsidR="00901DC0" w:rsidRPr="00DE01F1" w:rsidRDefault="00901DC0" w:rsidP="00901DC0">
      <w:pPr>
        <w:pStyle w:val="PL"/>
        <w:shd w:val="clear" w:color="auto" w:fill="E6E6E6"/>
      </w:pPr>
      <w:r w:rsidRPr="00DE01F1">
        <w:t>}</w:t>
      </w:r>
    </w:p>
    <w:p w14:paraId="2EC0C758" w14:textId="77777777" w:rsidR="00901DC0" w:rsidRPr="00DE01F1" w:rsidRDefault="00901DC0" w:rsidP="00901DC0">
      <w:pPr>
        <w:pStyle w:val="PL"/>
        <w:shd w:val="clear" w:color="auto" w:fill="E6E6E6"/>
      </w:pPr>
    </w:p>
    <w:p w14:paraId="34AC3424" w14:textId="77777777" w:rsidR="00901DC0" w:rsidRPr="00DE01F1" w:rsidRDefault="00901DC0" w:rsidP="00901DC0">
      <w:pPr>
        <w:pStyle w:val="PL"/>
        <w:shd w:val="clear" w:color="auto" w:fill="E6E6E6"/>
      </w:pPr>
      <w:r w:rsidRPr="00DE01F1">
        <w:t>UE-EUTRA-Capability-v12b0-IEs ::= SEQUENCE {</w:t>
      </w:r>
    </w:p>
    <w:p w14:paraId="4D591342" w14:textId="77777777" w:rsidR="00901DC0" w:rsidRPr="00DE01F1" w:rsidRDefault="00901DC0" w:rsidP="00901DC0">
      <w:pPr>
        <w:pStyle w:val="PL"/>
        <w:shd w:val="clear" w:color="auto" w:fill="E6E6E6"/>
      </w:pPr>
      <w:r w:rsidRPr="00DE01F1">
        <w:tab/>
        <w:t>rf-Parameters-v12b0</w:t>
      </w:r>
      <w:r w:rsidRPr="00DE01F1">
        <w:tab/>
      </w:r>
      <w:r w:rsidRPr="00DE01F1">
        <w:tab/>
      </w:r>
      <w:r w:rsidRPr="00DE01F1">
        <w:tab/>
      </w:r>
      <w:r w:rsidRPr="00DE01F1">
        <w:tab/>
      </w:r>
      <w:r w:rsidRPr="00DE01F1">
        <w:tab/>
        <w:t>RF-Parameters-v12b0</w:t>
      </w:r>
      <w:r w:rsidRPr="00DE01F1">
        <w:tab/>
      </w:r>
      <w:r w:rsidRPr="00DE01F1">
        <w:tab/>
      </w:r>
      <w:r w:rsidRPr="00DE01F1">
        <w:tab/>
      </w:r>
      <w:r w:rsidRPr="00DE01F1">
        <w:tab/>
      </w:r>
      <w:r w:rsidRPr="00DE01F1">
        <w:tab/>
      </w:r>
      <w:r w:rsidRPr="00DE01F1">
        <w:tab/>
        <w:t>OPTIONAL,</w:t>
      </w:r>
    </w:p>
    <w:p w14:paraId="6D449E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UE-EUTRA-Capability-v12x0-IEs</w:t>
      </w:r>
      <w:r w:rsidRPr="00DE01F1">
        <w:tab/>
      </w:r>
      <w:r w:rsidRPr="00DE01F1">
        <w:tab/>
      </w:r>
      <w:r w:rsidRPr="00DE01F1">
        <w:tab/>
        <w:t>OPTIONAL</w:t>
      </w:r>
    </w:p>
    <w:p w14:paraId="7C71033C" w14:textId="77777777" w:rsidR="00901DC0" w:rsidRPr="00DE01F1" w:rsidRDefault="00901DC0" w:rsidP="00901DC0">
      <w:pPr>
        <w:pStyle w:val="PL"/>
        <w:shd w:val="clear" w:color="auto" w:fill="E6E6E6"/>
      </w:pPr>
      <w:r w:rsidRPr="00DE01F1">
        <w:t>}</w:t>
      </w:r>
    </w:p>
    <w:p w14:paraId="169607D1" w14:textId="77777777" w:rsidR="00901DC0" w:rsidRPr="00DE01F1" w:rsidRDefault="00901DC0" w:rsidP="00901DC0">
      <w:pPr>
        <w:pStyle w:val="PL"/>
        <w:shd w:val="clear" w:color="auto" w:fill="E6E6E6"/>
      </w:pPr>
    </w:p>
    <w:p w14:paraId="14B68983" w14:textId="77777777" w:rsidR="00901DC0" w:rsidRPr="00DE01F1" w:rsidRDefault="00901DC0" w:rsidP="00901DC0">
      <w:pPr>
        <w:pStyle w:val="PL"/>
        <w:shd w:val="clear" w:color="auto" w:fill="E6E6E6"/>
      </w:pPr>
      <w:r w:rsidRPr="00DE01F1">
        <w:t>UE-EUTRA-Capability-v12x0-IEs ::= SEQUENCE {</w:t>
      </w:r>
    </w:p>
    <w:p w14:paraId="39C61CFD" w14:textId="77777777" w:rsidR="00901DC0" w:rsidRPr="00DE01F1" w:rsidRDefault="00901DC0" w:rsidP="00901DC0">
      <w:pPr>
        <w:pStyle w:val="PL"/>
        <w:shd w:val="clear" w:color="auto" w:fill="E6E6E6"/>
      </w:pPr>
      <w:r w:rsidRPr="00DE01F1">
        <w:tab/>
        <w:t>-- Following field is only to be used for late REL-12 extensions</w:t>
      </w:r>
    </w:p>
    <w:p w14:paraId="0052EACF"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0806B2F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UE-EUTRA-Capability-v1370-IEs</w:t>
      </w:r>
      <w:r w:rsidRPr="00DE01F1">
        <w:tab/>
      </w:r>
      <w:r w:rsidRPr="00DE01F1">
        <w:tab/>
      </w:r>
      <w:r w:rsidRPr="00DE01F1">
        <w:tab/>
        <w:t>OPTIONAL</w:t>
      </w:r>
    </w:p>
    <w:p w14:paraId="040C3DD8" w14:textId="77777777" w:rsidR="00901DC0" w:rsidRPr="00DE01F1" w:rsidRDefault="00901DC0" w:rsidP="00901DC0">
      <w:pPr>
        <w:pStyle w:val="PL"/>
        <w:shd w:val="clear" w:color="auto" w:fill="E6E6E6"/>
      </w:pPr>
      <w:r w:rsidRPr="00DE01F1">
        <w:t>}</w:t>
      </w:r>
    </w:p>
    <w:p w14:paraId="64AD4B58" w14:textId="77777777" w:rsidR="00901DC0" w:rsidRPr="00DE01F1" w:rsidRDefault="00901DC0" w:rsidP="00901DC0">
      <w:pPr>
        <w:pStyle w:val="PL"/>
        <w:shd w:val="clear" w:color="auto" w:fill="E6E6E6"/>
      </w:pPr>
    </w:p>
    <w:p w14:paraId="67304F47" w14:textId="77777777" w:rsidR="00901DC0" w:rsidRPr="00DE01F1" w:rsidRDefault="00901DC0" w:rsidP="00901DC0">
      <w:pPr>
        <w:pStyle w:val="PL"/>
        <w:shd w:val="clear" w:color="auto" w:fill="E6E6E6"/>
      </w:pPr>
      <w:r w:rsidRPr="00DE01F1">
        <w:t>UE-EUTRA-Capability-v1370-IEs ::= SEQUENCE {</w:t>
      </w:r>
    </w:p>
    <w:p w14:paraId="435E47B6"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r>
      <w:r w:rsidRPr="00DE01F1">
        <w:tab/>
        <w:t>OPTIONAL,</w:t>
      </w:r>
    </w:p>
    <w:p w14:paraId="12F1E0B2" w14:textId="77777777" w:rsidR="00901DC0" w:rsidRPr="00DE01F1" w:rsidRDefault="00901DC0" w:rsidP="00901DC0">
      <w:pPr>
        <w:pStyle w:val="PL"/>
        <w:shd w:val="clear" w:color="auto" w:fill="E6E6E6"/>
      </w:pPr>
      <w:r w:rsidRPr="00DE01F1">
        <w:tab/>
        <w:t>fdd-Add-UE-EUTRA-Capabilities-v1370</w:t>
      </w:r>
      <w:r w:rsidRPr="00DE01F1">
        <w:tab/>
        <w:t>UE-EUTRA-CapabilityAddXDD-Mode-v1370</w:t>
      </w:r>
      <w:r w:rsidRPr="00DE01F1">
        <w:tab/>
        <w:t>OPTIONAL,</w:t>
      </w:r>
    </w:p>
    <w:p w14:paraId="6445BC64" w14:textId="77777777" w:rsidR="00901DC0" w:rsidRPr="00DE01F1" w:rsidRDefault="00901DC0" w:rsidP="00901DC0">
      <w:pPr>
        <w:pStyle w:val="PL"/>
        <w:shd w:val="clear" w:color="auto" w:fill="E6E6E6"/>
      </w:pPr>
      <w:r w:rsidRPr="00DE01F1">
        <w:tab/>
        <w:t>tdd-Add-UE-EUTRA-Capabilities-v1370</w:t>
      </w:r>
      <w:r w:rsidRPr="00DE01F1">
        <w:tab/>
        <w:t>UE-EUTRA-CapabilityAddXDD-Mode-v1370</w:t>
      </w:r>
      <w:r w:rsidRPr="00DE01F1">
        <w:tab/>
        <w:t>OPTIONAL,</w:t>
      </w:r>
    </w:p>
    <w:p w14:paraId="62593D3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UE-EUTRA-Capability-v1380-IEs</w:t>
      </w:r>
      <w:r w:rsidRPr="00DE01F1">
        <w:tab/>
      </w:r>
      <w:r w:rsidRPr="00DE01F1">
        <w:tab/>
      </w:r>
      <w:r w:rsidRPr="00DE01F1">
        <w:tab/>
        <w:t>OPTIONAL</w:t>
      </w:r>
    </w:p>
    <w:p w14:paraId="148E4E9C" w14:textId="77777777" w:rsidR="00901DC0" w:rsidRPr="00DE01F1" w:rsidRDefault="00901DC0" w:rsidP="00901DC0">
      <w:pPr>
        <w:pStyle w:val="PL"/>
        <w:shd w:val="clear" w:color="auto" w:fill="E6E6E6"/>
      </w:pPr>
      <w:r w:rsidRPr="00DE01F1">
        <w:t>}</w:t>
      </w:r>
    </w:p>
    <w:p w14:paraId="326A722B" w14:textId="77777777" w:rsidR="00901DC0" w:rsidRPr="00DE01F1" w:rsidRDefault="00901DC0" w:rsidP="00901DC0">
      <w:pPr>
        <w:pStyle w:val="PL"/>
        <w:shd w:val="clear" w:color="auto" w:fill="E6E6E6"/>
      </w:pPr>
    </w:p>
    <w:p w14:paraId="38AA97A4" w14:textId="77777777" w:rsidR="00901DC0" w:rsidRPr="00DE01F1" w:rsidRDefault="00901DC0" w:rsidP="00901DC0">
      <w:pPr>
        <w:pStyle w:val="PL"/>
        <w:shd w:val="clear" w:color="auto" w:fill="E6E6E6"/>
      </w:pPr>
      <w:r w:rsidRPr="00DE01F1">
        <w:t>UE-EUTRA-Capability-v1380-IEs ::= SEQUENCE {</w:t>
      </w:r>
    </w:p>
    <w:p w14:paraId="03883504" w14:textId="77777777" w:rsidR="00901DC0" w:rsidRPr="00DE01F1" w:rsidRDefault="00901DC0" w:rsidP="00901DC0">
      <w:pPr>
        <w:pStyle w:val="PL"/>
        <w:shd w:val="clear" w:color="auto" w:fill="E6E6E6"/>
      </w:pPr>
      <w:r w:rsidRPr="00DE01F1">
        <w:tab/>
        <w:t>rf-Parameters-v1380</w:t>
      </w:r>
      <w:r w:rsidRPr="00DE01F1">
        <w:tab/>
      </w:r>
      <w:r w:rsidRPr="00DE01F1">
        <w:tab/>
      </w:r>
      <w:r w:rsidRPr="00DE01F1">
        <w:tab/>
      </w:r>
      <w:r w:rsidRPr="00DE01F1">
        <w:tab/>
      </w:r>
      <w:r w:rsidRPr="00DE01F1">
        <w:tab/>
        <w:t>RF-Parameters-v1380</w:t>
      </w:r>
      <w:r w:rsidRPr="00DE01F1">
        <w:tab/>
      </w:r>
      <w:r w:rsidRPr="00DE01F1">
        <w:tab/>
      </w:r>
      <w:r w:rsidRPr="00DE01F1">
        <w:tab/>
      </w:r>
      <w:r w:rsidRPr="00DE01F1">
        <w:tab/>
      </w:r>
      <w:r w:rsidRPr="00DE01F1">
        <w:tab/>
      </w:r>
      <w:r w:rsidRPr="00DE01F1">
        <w:tab/>
        <w:t>OPTIONAL,</w:t>
      </w:r>
    </w:p>
    <w:p w14:paraId="1B66840A"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46E44634" w14:textId="77777777" w:rsidR="00901DC0" w:rsidRPr="00DE01F1" w:rsidRDefault="00901DC0" w:rsidP="00901DC0">
      <w:pPr>
        <w:pStyle w:val="PL"/>
        <w:shd w:val="clear" w:color="auto" w:fill="E6E6E6"/>
      </w:pPr>
      <w:r w:rsidRPr="00DE01F1">
        <w:tab/>
        <w:t>fdd-Add-UE-EUTRA-Capabilities-v1380</w:t>
      </w:r>
      <w:r w:rsidRPr="00DE01F1">
        <w:tab/>
        <w:t>UE-EUTRA-CapabilityAddXDD-Mode-v1380,</w:t>
      </w:r>
    </w:p>
    <w:p w14:paraId="3E66192D" w14:textId="77777777" w:rsidR="00901DC0" w:rsidRPr="00DE01F1" w:rsidRDefault="00901DC0" w:rsidP="00901DC0">
      <w:pPr>
        <w:pStyle w:val="PL"/>
        <w:shd w:val="clear" w:color="auto" w:fill="E6E6E6"/>
      </w:pPr>
      <w:r w:rsidRPr="00DE01F1">
        <w:tab/>
        <w:t>tdd-Add-UE-EUTRA-Capabilities-v1380</w:t>
      </w:r>
      <w:r w:rsidRPr="00DE01F1">
        <w:tab/>
        <w:t>UE-EUTRA-CapabilityAddXDD-Mode-v1380,</w:t>
      </w:r>
    </w:p>
    <w:p w14:paraId="6DE0967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UE-EUTRA-Capability-v1390-IEs</w:t>
      </w:r>
      <w:r w:rsidRPr="00DE01F1">
        <w:tab/>
      </w:r>
      <w:r w:rsidRPr="00DE01F1">
        <w:tab/>
      </w:r>
      <w:r w:rsidRPr="00DE01F1">
        <w:tab/>
        <w:t>OPTIONAL</w:t>
      </w:r>
    </w:p>
    <w:p w14:paraId="5BF9E34B" w14:textId="77777777" w:rsidR="00901DC0" w:rsidRPr="00DE01F1" w:rsidRDefault="00901DC0" w:rsidP="00901DC0">
      <w:pPr>
        <w:pStyle w:val="PL"/>
        <w:shd w:val="clear" w:color="auto" w:fill="E6E6E6"/>
      </w:pPr>
      <w:r w:rsidRPr="00DE01F1">
        <w:t>}</w:t>
      </w:r>
    </w:p>
    <w:p w14:paraId="1C91A2C5" w14:textId="77777777" w:rsidR="00901DC0" w:rsidRPr="00DE01F1" w:rsidRDefault="00901DC0" w:rsidP="00901DC0">
      <w:pPr>
        <w:pStyle w:val="PL"/>
        <w:shd w:val="clear" w:color="auto" w:fill="E6E6E6"/>
        <w:ind w:firstLine="284"/>
      </w:pPr>
    </w:p>
    <w:p w14:paraId="1A1E0FF9" w14:textId="77777777" w:rsidR="00901DC0" w:rsidRPr="00DE01F1" w:rsidRDefault="00901DC0" w:rsidP="00901DC0">
      <w:pPr>
        <w:pStyle w:val="PL"/>
        <w:shd w:val="clear" w:color="auto" w:fill="E6E6E6"/>
      </w:pPr>
      <w:r w:rsidRPr="00DE01F1">
        <w:t>UE-EUTRA-Capability-v1390-IEs ::= SEQUENCE {</w:t>
      </w:r>
    </w:p>
    <w:p w14:paraId="0E5783F9" w14:textId="77777777" w:rsidR="00901DC0" w:rsidRPr="00DE01F1" w:rsidRDefault="00901DC0" w:rsidP="00901DC0">
      <w:pPr>
        <w:pStyle w:val="PL"/>
        <w:shd w:val="clear" w:color="auto" w:fill="E6E6E6"/>
      </w:pPr>
      <w:r w:rsidRPr="00DE01F1">
        <w:tab/>
        <w:t>rf-Parameters-v1390</w:t>
      </w:r>
      <w:r w:rsidRPr="00DE01F1">
        <w:tab/>
      </w:r>
      <w:r w:rsidRPr="00DE01F1">
        <w:tab/>
      </w:r>
      <w:r w:rsidRPr="00DE01F1">
        <w:tab/>
      </w:r>
      <w:r w:rsidRPr="00DE01F1">
        <w:tab/>
      </w:r>
      <w:r w:rsidRPr="00DE01F1">
        <w:tab/>
        <w:t>RF-Parameters-v1390</w:t>
      </w:r>
      <w:r w:rsidRPr="00DE01F1">
        <w:tab/>
      </w:r>
      <w:r w:rsidRPr="00DE01F1">
        <w:tab/>
      </w:r>
      <w:r w:rsidRPr="00DE01F1">
        <w:tab/>
      </w:r>
      <w:r w:rsidRPr="00DE01F1">
        <w:tab/>
      </w:r>
      <w:r w:rsidRPr="00DE01F1">
        <w:tab/>
      </w:r>
      <w:r w:rsidRPr="00DE01F1">
        <w:tab/>
        <w:t>OPTIONAL,</w:t>
      </w:r>
    </w:p>
    <w:p w14:paraId="4E6EA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UE-EUTRA-Capability-v13e0a-IEs</w:t>
      </w:r>
      <w:r w:rsidRPr="00DE01F1">
        <w:tab/>
      </w:r>
      <w:r w:rsidRPr="00DE01F1">
        <w:tab/>
      </w:r>
      <w:r w:rsidRPr="00DE01F1">
        <w:tab/>
        <w:t>OPTIONAL</w:t>
      </w:r>
    </w:p>
    <w:p w14:paraId="067C5A81" w14:textId="77777777" w:rsidR="00901DC0" w:rsidRPr="00DE01F1" w:rsidRDefault="00901DC0" w:rsidP="00901DC0">
      <w:pPr>
        <w:pStyle w:val="PL"/>
        <w:shd w:val="clear" w:color="auto" w:fill="E6E6E6"/>
      </w:pPr>
      <w:r w:rsidRPr="00DE01F1">
        <w:t>}</w:t>
      </w:r>
    </w:p>
    <w:p w14:paraId="6BA8C98C" w14:textId="77777777" w:rsidR="00901DC0" w:rsidRPr="00DE01F1" w:rsidRDefault="00901DC0" w:rsidP="00901DC0">
      <w:pPr>
        <w:pStyle w:val="PL"/>
        <w:shd w:val="clear" w:color="auto" w:fill="E6E6E6"/>
      </w:pPr>
    </w:p>
    <w:p w14:paraId="4548F306" w14:textId="77777777" w:rsidR="00901DC0" w:rsidRPr="00DE01F1" w:rsidRDefault="00901DC0" w:rsidP="00901DC0">
      <w:pPr>
        <w:pStyle w:val="PL"/>
        <w:shd w:val="clear" w:color="auto" w:fill="E6E6E6"/>
      </w:pPr>
      <w:r w:rsidRPr="00DE01F1">
        <w:t>UE-EUTRA-Capability-v13e0a-IEs ::= SEQUENCE {</w:t>
      </w:r>
    </w:p>
    <w:p w14:paraId="1AA00E11"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UE-EUTRA-Capability-v13e0b-IEs)</w:t>
      </w:r>
      <w:r w:rsidRPr="00DE01F1">
        <w:tab/>
      </w:r>
      <w:r w:rsidRPr="00DE01F1">
        <w:tab/>
      </w:r>
      <w:r w:rsidRPr="00DE01F1">
        <w:tab/>
      </w:r>
      <w:r w:rsidRPr="00DE01F1">
        <w:tab/>
      </w:r>
      <w:r w:rsidRPr="00DE01F1">
        <w:tab/>
      </w:r>
      <w:r w:rsidRPr="00DE01F1">
        <w:tab/>
      </w:r>
      <w:r w:rsidRPr="00DE01F1">
        <w:tab/>
        <w:t>OPTIONAL,</w:t>
      </w:r>
    </w:p>
    <w:p w14:paraId="0948505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UE-EUTRA-Capability-v1470-IEs</w:t>
      </w:r>
      <w:r w:rsidRPr="00DE01F1">
        <w:tab/>
      </w:r>
      <w:r w:rsidRPr="00DE01F1">
        <w:tab/>
      </w:r>
      <w:r w:rsidRPr="00DE01F1">
        <w:tab/>
        <w:t>OPTIONAL</w:t>
      </w:r>
    </w:p>
    <w:p w14:paraId="363EA286" w14:textId="77777777" w:rsidR="00901DC0" w:rsidRPr="00DE01F1" w:rsidRDefault="00901DC0" w:rsidP="00901DC0">
      <w:pPr>
        <w:pStyle w:val="PL"/>
        <w:shd w:val="clear" w:color="auto" w:fill="E6E6E6"/>
      </w:pPr>
      <w:r w:rsidRPr="00DE01F1">
        <w:t>}</w:t>
      </w:r>
    </w:p>
    <w:p w14:paraId="1BEDB9C3" w14:textId="77777777" w:rsidR="00901DC0" w:rsidRPr="00DE01F1" w:rsidRDefault="00901DC0" w:rsidP="00901DC0">
      <w:pPr>
        <w:pStyle w:val="PL"/>
        <w:shd w:val="clear" w:color="auto" w:fill="E6E6E6"/>
      </w:pPr>
    </w:p>
    <w:p w14:paraId="09FC2178" w14:textId="77777777" w:rsidR="00901DC0" w:rsidRPr="00DE01F1" w:rsidRDefault="00901DC0" w:rsidP="00901DC0">
      <w:pPr>
        <w:pStyle w:val="PL"/>
        <w:shd w:val="clear" w:color="auto" w:fill="E6E6E6"/>
      </w:pPr>
      <w:r w:rsidRPr="00DE01F1">
        <w:t>UE-EUTRA-Capability-v13e0b-IEs ::= SEQUENCE {</w:t>
      </w:r>
    </w:p>
    <w:p w14:paraId="289CB1D7" w14:textId="77777777" w:rsidR="00901DC0" w:rsidRPr="00DE01F1" w:rsidRDefault="00901DC0" w:rsidP="00901DC0">
      <w:pPr>
        <w:pStyle w:val="PL"/>
        <w:shd w:val="clear" w:color="auto" w:fill="E6E6E6"/>
      </w:pPr>
      <w:r w:rsidRPr="00DE01F1">
        <w:tab/>
        <w:t>phyLayerParameters-v13e0</w:t>
      </w:r>
      <w:r w:rsidRPr="00DE01F1">
        <w:tab/>
      </w:r>
      <w:r w:rsidRPr="00DE01F1">
        <w:tab/>
      </w:r>
      <w:r w:rsidRPr="00DE01F1">
        <w:tab/>
        <w:t>PhyLayerParameters-v13e0,</w:t>
      </w:r>
    </w:p>
    <w:p w14:paraId="1E5F5641" w14:textId="77777777" w:rsidR="00901DC0" w:rsidRPr="00DE01F1" w:rsidRDefault="00901DC0" w:rsidP="00901DC0">
      <w:pPr>
        <w:pStyle w:val="PL"/>
        <w:shd w:val="clear" w:color="auto" w:fill="E6E6E6"/>
      </w:pPr>
      <w:r w:rsidRPr="00DE01F1">
        <w:tab/>
        <w:t>-- Following field is only to be used for late REL-13 extensions</w:t>
      </w:r>
    </w:p>
    <w:p w14:paraId="4A7CCA9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3074C791" w14:textId="77777777" w:rsidR="00901DC0" w:rsidRPr="00DE01F1" w:rsidRDefault="00901DC0" w:rsidP="00901DC0">
      <w:pPr>
        <w:pStyle w:val="PL"/>
        <w:shd w:val="clear" w:color="auto" w:fill="E6E6E6"/>
      </w:pPr>
      <w:r w:rsidRPr="00DE01F1">
        <w:t>}</w:t>
      </w:r>
    </w:p>
    <w:p w14:paraId="0B18CECF" w14:textId="77777777" w:rsidR="00901DC0" w:rsidRPr="00DE01F1" w:rsidRDefault="00901DC0" w:rsidP="00901DC0">
      <w:pPr>
        <w:pStyle w:val="PL"/>
        <w:shd w:val="clear" w:color="auto" w:fill="E6E6E6"/>
      </w:pPr>
    </w:p>
    <w:p w14:paraId="51C29977" w14:textId="77777777" w:rsidR="00901DC0" w:rsidRPr="00DE01F1" w:rsidRDefault="00901DC0" w:rsidP="00901DC0">
      <w:pPr>
        <w:pStyle w:val="PL"/>
        <w:shd w:val="clear" w:color="auto" w:fill="E6E6E6"/>
      </w:pPr>
      <w:r w:rsidRPr="00DE01F1">
        <w:t>UE-EUTRA-Capability-v1470-IEs ::= SEQUENCE {</w:t>
      </w:r>
    </w:p>
    <w:p w14:paraId="318641E6" w14:textId="77777777" w:rsidR="00901DC0" w:rsidRPr="00DE01F1" w:rsidRDefault="00901DC0" w:rsidP="00901DC0">
      <w:pPr>
        <w:pStyle w:val="PL"/>
        <w:shd w:val="clear" w:color="auto" w:fill="E6E6E6"/>
      </w:pPr>
      <w:r w:rsidRPr="00DE01F1">
        <w:tab/>
        <w:t>mbms-Parameters-v1470</w:t>
      </w:r>
      <w:r w:rsidRPr="00DE01F1">
        <w:tab/>
      </w:r>
      <w:r w:rsidRPr="00DE01F1">
        <w:tab/>
      </w:r>
      <w:r w:rsidRPr="00DE01F1">
        <w:tab/>
      </w:r>
      <w:r w:rsidRPr="00DE01F1">
        <w:tab/>
        <w:t>MBMS-Parameters-v1470</w:t>
      </w:r>
      <w:r w:rsidRPr="00DE01F1">
        <w:tab/>
      </w:r>
      <w:r w:rsidRPr="00DE01F1">
        <w:tab/>
      </w:r>
      <w:r w:rsidRPr="00DE01F1">
        <w:tab/>
      </w:r>
      <w:r w:rsidRPr="00DE01F1">
        <w:tab/>
      </w:r>
      <w:r w:rsidRPr="00DE01F1">
        <w:tab/>
        <w:t>OPTIONAL,</w:t>
      </w:r>
    </w:p>
    <w:p w14:paraId="069ADBF7" w14:textId="77777777" w:rsidR="00901DC0" w:rsidRPr="00DE01F1" w:rsidRDefault="00901DC0" w:rsidP="00901DC0">
      <w:pPr>
        <w:pStyle w:val="PL"/>
        <w:shd w:val="clear" w:color="auto" w:fill="E6E6E6"/>
      </w:pPr>
      <w:r w:rsidRPr="00DE01F1">
        <w:tab/>
        <w:t>phyLayerParameters-v1470</w:t>
      </w:r>
      <w:r w:rsidRPr="00DE01F1">
        <w:tab/>
      </w:r>
      <w:r w:rsidRPr="00DE01F1">
        <w:tab/>
      </w:r>
      <w:r w:rsidRPr="00DE01F1">
        <w:tab/>
        <w:t>PhyLayerParameters-v1470</w:t>
      </w:r>
      <w:r w:rsidRPr="00DE01F1">
        <w:tab/>
      </w:r>
      <w:r w:rsidRPr="00DE01F1">
        <w:tab/>
      </w:r>
      <w:r w:rsidRPr="00DE01F1">
        <w:tab/>
      </w:r>
      <w:r w:rsidRPr="00DE01F1">
        <w:tab/>
        <w:t>OPTIONAL,</w:t>
      </w:r>
    </w:p>
    <w:p w14:paraId="7DF54A2D" w14:textId="77777777" w:rsidR="00901DC0" w:rsidRPr="00DE01F1" w:rsidRDefault="00901DC0" w:rsidP="00901DC0">
      <w:pPr>
        <w:pStyle w:val="PL"/>
        <w:shd w:val="clear" w:color="auto" w:fill="E6E6E6"/>
      </w:pPr>
      <w:r w:rsidRPr="00DE01F1">
        <w:tab/>
        <w:t>rf-Parameters-v1470</w:t>
      </w:r>
      <w:r w:rsidRPr="00DE01F1">
        <w:tab/>
      </w:r>
      <w:r w:rsidRPr="00DE01F1">
        <w:tab/>
      </w:r>
      <w:r w:rsidRPr="00DE01F1">
        <w:tab/>
      </w:r>
      <w:r w:rsidRPr="00DE01F1">
        <w:tab/>
      </w:r>
      <w:r w:rsidRPr="00DE01F1">
        <w:tab/>
        <w:t>RF-Parameters-v1470</w:t>
      </w:r>
      <w:r w:rsidRPr="00DE01F1">
        <w:tab/>
      </w:r>
      <w:r w:rsidRPr="00DE01F1">
        <w:tab/>
      </w:r>
      <w:r w:rsidRPr="00DE01F1">
        <w:tab/>
      </w:r>
      <w:r w:rsidRPr="00DE01F1">
        <w:tab/>
      </w:r>
      <w:r w:rsidRPr="00DE01F1">
        <w:tab/>
      </w:r>
      <w:r w:rsidRPr="00DE01F1">
        <w:tab/>
        <w:t>OPTIONAL,</w:t>
      </w:r>
    </w:p>
    <w:p w14:paraId="462B8A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UE-EUTRA-Capability-v14a0-IEs</w:t>
      </w:r>
      <w:r w:rsidRPr="00DE01F1">
        <w:tab/>
      </w:r>
      <w:r w:rsidRPr="00DE01F1">
        <w:tab/>
      </w:r>
      <w:r w:rsidRPr="00DE01F1">
        <w:tab/>
        <w:t>OPTIONAL</w:t>
      </w:r>
    </w:p>
    <w:p w14:paraId="0F5CB9C5" w14:textId="77777777" w:rsidR="00901DC0" w:rsidRPr="00DE01F1" w:rsidRDefault="00901DC0" w:rsidP="00901DC0">
      <w:pPr>
        <w:pStyle w:val="PL"/>
        <w:shd w:val="clear" w:color="auto" w:fill="E6E6E6"/>
      </w:pPr>
      <w:r w:rsidRPr="00DE01F1">
        <w:t>}</w:t>
      </w:r>
    </w:p>
    <w:p w14:paraId="734F7D40" w14:textId="77777777" w:rsidR="00901DC0" w:rsidRPr="00DE01F1" w:rsidRDefault="00901DC0" w:rsidP="00901DC0">
      <w:pPr>
        <w:pStyle w:val="PL"/>
        <w:shd w:val="clear" w:color="auto" w:fill="E6E6E6"/>
      </w:pPr>
    </w:p>
    <w:p w14:paraId="4B84F36A" w14:textId="77777777" w:rsidR="00901DC0" w:rsidRPr="00DE01F1" w:rsidRDefault="00901DC0" w:rsidP="00901DC0">
      <w:pPr>
        <w:pStyle w:val="PL"/>
        <w:shd w:val="clear" w:color="auto" w:fill="E6E6E6"/>
      </w:pPr>
      <w:r w:rsidRPr="00DE01F1">
        <w:t>UE-EUTRA-Capability-v14a0-IEs ::= SEQUENCE {</w:t>
      </w:r>
    </w:p>
    <w:p w14:paraId="467B0A64" w14:textId="77777777" w:rsidR="00901DC0" w:rsidRPr="00DE01F1" w:rsidRDefault="00901DC0" w:rsidP="00901DC0">
      <w:pPr>
        <w:pStyle w:val="PL"/>
        <w:shd w:val="clear" w:color="auto" w:fill="E6E6E6"/>
      </w:pPr>
      <w:r w:rsidRPr="00DE01F1">
        <w:tab/>
        <w:t>phyLayerParameters-v14a0</w:t>
      </w:r>
      <w:r w:rsidRPr="00DE01F1">
        <w:tab/>
      </w:r>
      <w:r w:rsidRPr="00DE01F1">
        <w:tab/>
      </w:r>
      <w:r w:rsidRPr="00DE01F1">
        <w:tab/>
      </w:r>
      <w:r w:rsidRPr="00DE01F1">
        <w:tab/>
        <w:t>PhyLayerParameters-v14a0,</w:t>
      </w:r>
    </w:p>
    <w:p w14:paraId="794A72D8" w14:textId="77777777" w:rsidR="00901DC0" w:rsidRPr="00DE01F1" w:rsidRDefault="00901DC0" w:rsidP="00901DC0">
      <w:pPr>
        <w:pStyle w:val="PL"/>
        <w:shd w:val="clear" w:color="auto" w:fill="E6E6E6"/>
      </w:pPr>
      <w:r w:rsidRPr="00DE01F1">
        <w:tab/>
        <w:t>-- Following field is only to be used for late REL-14 extensions</w:t>
      </w:r>
    </w:p>
    <w:p w14:paraId="3824C47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UE-EUTRA-Capability-v14b0-IEs</w:t>
      </w:r>
      <w:r w:rsidRPr="00DE01F1">
        <w:tab/>
      </w:r>
      <w:r w:rsidRPr="00DE01F1">
        <w:tab/>
      </w:r>
      <w:r w:rsidRPr="00DE01F1">
        <w:tab/>
        <w:t>OPTIONAL</w:t>
      </w:r>
    </w:p>
    <w:p w14:paraId="75924778" w14:textId="77777777" w:rsidR="00901DC0" w:rsidRPr="00DE01F1" w:rsidRDefault="00901DC0" w:rsidP="00901DC0">
      <w:pPr>
        <w:pStyle w:val="PL"/>
        <w:shd w:val="clear" w:color="auto" w:fill="E6E6E6"/>
      </w:pPr>
      <w:r w:rsidRPr="00DE01F1">
        <w:t>}</w:t>
      </w:r>
    </w:p>
    <w:p w14:paraId="07CCCDEB" w14:textId="77777777" w:rsidR="00901DC0" w:rsidRPr="00DE01F1" w:rsidRDefault="00901DC0" w:rsidP="00901DC0">
      <w:pPr>
        <w:pStyle w:val="PL"/>
        <w:shd w:val="clear" w:color="auto" w:fill="E6E6E6"/>
      </w:pPr>
    </w:p>
    <w:p w14:paraId="570465A5" w14:textId="77777777" w:rsidR="00901DC0" w:rsidRPr="00DE01F1" w:rsidRDefault="00901DC0" w:rsidP="00901DC0">
      <w:pPr>
        <w:pStyle w:val="PL"/>
        <w:shd w:val="clear" w:color="auto" w:fill="E6E6E6"/>
      </w:pPr>
      <w:r w:rsidRPr="00DE01F1">
        <w:t>UE-EUTRA-Capability-v14b0-IEs ::= SEQUENCE {</w:t>
      </w:r>
    </w:p>
    <w:p w14:paraId="5EBC4A66" w14:textId="77777777" w:rsidR="00901DC0" w:rsidRPr="00DE01F1" w:rsidRDefault="00901DC0" w:rsidP="00901DC0">
      <w:pPr>
        <w:pStyle w:val="PL"/>
        <w:shd w:val="clear" w:color="auto" w:fill="E6E6E6"/>
      </w:pPr>
      <w:r w:rsidRPr="00DE01F1">
        <w:tab/>
        <w:t>rf-Parameters-v14b0</w:t>
      </w:r>
      <w:r w:rsidRPr="00DE01F1">
        <w:tab/>
      </w:r>
      <w:r w:rsidRPr="00DE01F1">
        <w:tab/>
      </w:r>
      <w:r w:rsidRPr="00DE01F1">
        <w:tab/>
      </w:r>
      <w:r w:rsidRPr="00DE01F1">
        <w:tab/>
        <w:t>RF-Parameters-v14b0</w:t>
      </w:r>
      <w:r w:rsidRPr="00DE01F1">
        <w:tab/>
      </w:r>
      <w:r w:rsidRPr="00DE01F1">
        <w:tab/>
      </w:r>
      <w:r w:rsidRPr="00DE01F1">
        <w:tab/>
      </w:r>
      <w:r w:rsidRPr="00DE01F1">
        <w:tab/>
        <w:t>OPTIONAL,</w:t>
      </w:r>
    </w:p>
    <w:p w14:paraId="787F14A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t>OPTIONAL</w:t>
      </w:r>
    </w:p>
    <w:p w14:paraId="3E473BB5" w14:textId="77777777" w:rsidR="00901DC0" w:rsidRPr="00DE01F1" w:rsidRDefault="00901DC0" w:rsidP="00901DC0">
      <w:pPr>
        <w:pStyle w:val="PL"/>
        <w:shd w:val="clear" w:color="auto" w:fill="E6E6E6"/>
      </w:pPr>
      <w:r w:rsidRPr="00DE01F1">
        <w:t>}</w:t>
      </w:r>
    </w:p>
    <w:p w14:paraId="4DCA52B7" w14:textId="77777777" w:rsidR="00901DC0" w:rsidRPr="00DE01F1" w:rsidRDefault="00901DC0" w:rsidP="00901DC0">
      <w:pPr>
        <w:pStyle w:val="PL"/>
        <w:shd w:val="clear" w:color="auto" w:fill="E6E6E6"/>
      </w:pPr>
    </w:p>
    <w:p w14:paraId="65D406A7" w14:textId="77777777" w:rsidR="00901DC0" w:rsidRPr="00DE01F1" w:rsidRDefault="00901DC0" w:rsidP="00901DC0">
      <w:pPr>
        <w:pStyle w:val="PL"/>
        <w:shd w:val="clear" w:color="auto" w:fill="E6E6E6"/>
      </w:pPr>
      <w:r w:rsidRPr="00DE01F1">
        <w:t>-- Regular non critical extensions</w:t>
      </w:r>
    </w:p>
    <w:p w14:paraId="12101C26" w14:textId="77777777" w:rsidR="00901DC0" w:rsidRPr="00DE01F1" w:rsidRDefault="00901DC0" w:rsidP="00901DC0">
      <w:pPr>
        <w:pStyle w:val="PL"/>
        <w:shd w:val="clear" w:color="auto" w:fill="E6E6E6"/>
      </w:pPr>
      <w:r w:rsidRPr="00DE01F1">
        <w:t>UE-EUTRA-Capability-v920-IEs ::=</w:t>
      </w:r>
      <w:r w:rsidRPr="00DE01F1">
        <w:tab/>
      </w:r>
      <w:r w:rsidRPr="00DE01F1">
        <w:tab/>
        <w:t>SEQUENCE {</w:t>
      </w:r>
    </w:p>
    <w:p w14:paraId="0F148B5D" w14:textId="77777777" w:rsidR="00901DC0" w:rsidRPr="00DE01F1" w:rsidRDefault="00901DC0" w:rsidP="00901DC0">
      <w:pPr>
        <w:pStyle w:val="PL"/>
        <w:shd w:val="clear" w:color="auto" w:fill="E6E6E6"/>
      </w:pPr>
      <w:r w:rsidRPr="00DE01F1">
        <w:tab/>
        <w:t>phyLayerParameters-v920</w:t>
      </w:r>
      <w:r w:rsidRPr="00DE01F1">
        <w:tab/>
      </w:r>
      <w:r w:rsidRPr="00DE01F1">
        <w:tab/>
      </w:r>
      <w:r w:rsidRPr="00DE01F1">
        <w:tab/>
      </w:r>
      <w:r w:rsidRPr="00DE01F1">
        <w:tab/>
      </w:r>
      <w:r w:rsidRPr="00DE01F1">
        <w:tab/>
        <w:t>PhyLayerParameters-v920,</w:t>
      </w:r>
    </w:p>
    <w:p w14:paraId="2233330C" w14:textId="77777777" w:rsidR="00901DC0" w:rsidRPr="00DE01F1" w:rsidRDefault="00901DC0" w:rsidP="00901DC0">
      <w:pPr>
        <w:pStyle w:val="PL"/>
        <w:shd w:val="clear" w:color="auto" w:fill="E6E6E6"/>
      </w:pPr>
      <w:r w:rsidRPr="00DE01F1">
        <w:tab/>
        <w:t>interRAT-ParametersGERAN-v920</w:t>
      </w:r>
      <w:r w:rsidRPr="00DE01F1">
        <w:tab/>
      </w:r>
      <w:r w:rsidRPr="00DE01F1">
        <w:tab/>
      </w:r>
      <w:r w:rsidRPr="00DE01F1">
        <w:tab/>
        <w:t>IRAT-ParametersGERAN-v920,</w:t>
      </w:r>
    </w:p>
    <w:p w14:paraId="213A190B" w14:textId="77777777" w:rsidR="00901DC0" w:rsidRPr="00DE01F1" w:rsidRDefault="00901DC0" w:rsidP="00901DC0">
      <w:pPr>
        <w:pStyle w:val="PL"/>
        <w:shd w:val="clear" w:color="auto" w:fill="E6E6E6"/>
      </w:pPr>
      <w:r w:rsidRPr="00DE01F1">
        <w:tab/>
        <w:t>interRAT-ParametersUTRA-v920</w:t>
      </w:r>
      <w:r w:rsidRPr="00DE01F1">
        <w:tab/>
      </w:r>
      <w:r w:rsidRPr="00DE01F1">
        <w:tab/>
      </w:r>
      <w:r w:rsidRPr="00DE01F1">
        <w:tab/>
        <w:t>IRAT-ParametersUTRA-v920</w:t>
      </w:r>
      <w:r w:rsidRPr="00DE01F1">
        <w:tab/>
      </w:r>
      <w:r w:rsidRPr="00DE01F1">
        <w:tab/>
      </w:r>
      <w:r w:rsidRPr="00DE01F1">
        <w:tab/>
        <w:t>OPTIONAL,</w:t>
      </w:r>
    </w:p>
    <w:p w14:paraId="4CDF91FD" w14:textId="77777777" w:rsidR="00901DC0" w:rsidRPr="00DE01F1" w:rsidRDefault="00901DC0" w:rsidP="00901DC0">
      <w:pPr>
        <w:pStyle w:val="PL"/>
        <w:shd w:val="clear" w:color="auto" w:fill="E6E6E6"/>
      </w:pPr>
      <w:r w:rsidRPr="00DE01F1">
        <w:tab/>
        <w:t>interRAT-ParametersCDMA2000-v920</w:t>
      </w:r>
      <w:r w:rsidRPr="00DE01F1">
        <w:tab/>
      </w:r>
      <w:r w:rsidRPr="00DE01F1">
        <w:tab/>
        <w:t>IRAT-ParametersCDMA2000-1XRTT-v920</w:t>
      </w:r>
      <w:r w:rsidRPr="00DE01F1">
        <w:tab/>
        <w:t>OPTIONAL,</w:t>
      </w:r>
    </w:p>
    <w:p w14:paraId="37F06C54" w14:textId="77777777" w:rsidR="00901DC0" w:rsidRPr="00DE01F1" w:rsidRDefault="00901DC0" w:rsidP="00901DC0">
      <w:pPr>
        <w:pStyle w:val="PL"/>
        <w:shd w:val="clear" w:color="auto" w:fill="E6E6E6"/>
      </w:pPr>
      <w:r w:rsidRPr="00DE01F1">
        <w:tab/>
        <w:t>deviceType-r9</w:t>
      </w:r>
      <w:r w:rsidRPr="00DE01F1">
        <w:tab/>
      </w:r>
      <w:r w:rsidRPr="00DE01F1">
        <w:tab/>
      </w:r>
      <w:r w:rsidRPr="00DE01F1">
        <w:tab/>
      </w:r>
      <w:r w:rsidRPr="00DE01F1">
        <w:tab/>
      </w:r>
      <w:r w:rsidRPr="00DE01F1">
        <w:tab/>
      </w:r>
      <w:r w:rsidRPr="00DE01F1">
        <w:tab/>
      </w:r>
      <w:r w:rsidRPr="00DE01F1">
        <w:tab/>
        <w:t>ENUMERATED {noBenFromBatConsumpOpt}</w:t>
      </w:r>
      <w:r w:rsidRPr="00DE01F1">
        <w:tab/>
        <w:t>OPTIONAL,</w:t>
      </w:r>
    </w:p>
    <w:p w14:paraId="1D78AF0E" w14:textId="77777777" w:rsidR="00901DC0" w:rsidRPr="00DE01F1" w:rsidRDefault="00901DC0" w:rsidP="00901DC0">
      <w:pPr>
        <w:pStyle w:val="PL"/>
        <w:shd w:val="clear" w:color="auto" w:fill="E6E6E6"/>
      </w:pPr>
      <w:r w:rsidRPr="00DE01F1">
        <w:tab/>
        <w:t>csg-ProximityIndicationParameters-r9</w:t>
      </w:r>
      <w:r w:rsidRPr="00DE01F1">
        <w:tab/>
        <w:t>CSG-ProximityIndicationParameters-r9,</w:t>
      </w:r>
    </w:p>
    <w:p w14:paraId="39E06C13"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p>
    <w:p w14:paraId="719EF362" w14:textId="77777777" w:rsidR="00901DC0" w:rsidRPr="00DE01F1" w:rsidRDefault="00901DC0" w:rsidP="00901DC0">
      <w:pPr>
        <w:pStyle w:val="PL"/>
        <w:shd w:val="clear" w:color="auto" w:fill="E6E6E6"/>
      </w:pPr>
      <w:r w:rsidRPr="00DE01F1">
        <w:tab/>
        <w:t>son-Parameters-r9</w:t>
      </w:r>
      <w:r w:rsidRPr="00DE01F1">
        <w:tab/>
      </w:r>
      <w:r w:rsidRPr="00DE01F1">
        <w:tab/>
      </w:r>
      <w:r w:rsidRPr="00DE01F1">
        <w:tab/>
      </w:r>
      <w:r w:rsidRPr="00DE01F1">
        <w:tab/>
      </w:r>
      <w:r w:rsidRPr="00DE01F1">
        <w:tab/>
      </w:r>
      <w:r w:rsidRPr="00DE01F1">
        <w:tab/>
        <w:t>SON-Parameters-r9,</w:t>
      </w:r>
    </w:p>
    <w:p w14:paraId="79EBF8A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UE-EUTRA-Capability-v940-IEs</w:t>
      </w:r>
      <w:r w:rsidRPr="00DE01F1">
        <w:tab/>
      </w:r>
      <w:r w:rsidRPr="00DE01F1">
        <w:tab/>
        <w:t>OPTIONAL</w:t>
      </w:r>
    </w:p>
    <w:p w14:paraId="6CAFEB46" w14:textId="77777777" w:rsidR="00901DC0" w:rsidRPr="00DE01F1" w:rsidRDefault="00901DC0" w:rsidP="00901DC0">
      <w:pPr>
        <w:pStyle w:val="PL"/>
        <w:shd w:val="clear" w:color="auto" w:fill="E6E6E6"/>
      </w:pPr>
      <w:r w:rsidRPr="00DE01F1">
        <w:t>}</w:t>
      </w:r>
    </w:p>
    <w:p w14:paraId="33E1C1F5" w14:textId="77777777" w:rsidR="00901DC0" w:rsidRPr="00DE01F1" w:rsidRDefault="00901DC0" w:rsidP="00901DC0">
      <w:pPr>
        <w:pStyle w:val="PL"/>
        <w:shd w:val="clear" w:color="auto" w:fill="E6E6E6"/>
      </w:pPr>
    </w:p>
    <w:p w14:paraId="76DAB2A3" w14:textId="77777777" w:rsidR="00901DC0" w:rsidRPr="00DE01F1" w:rsidRDefault="00901DC0" w:rsidP="00901DC0">
      <w:pPr>
        <w:pStyle w:val="PL"/>
        <w:shd w:val="clear" w:color="auto" w:fill="E6E6E6"/>
      </w:pPr>
      <w:r w:rsidRPr="00DE01F1">
        <w:t>UE-EUTRA-Capability-v940-IEs ::=</w:t>
      </w:r>
      <w:r w:rsidRPr="00DE01F1">
        <w:tab/>
        <w:t>SEQUENCE {</w:t>
      </w:r>
    </w:p>
    <w:p w14:paraId="3F0400DD"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UE-EUTRA-Capability-v9a0-IEs)</w:t>
      </w:r>
      <w:r w:rsidRPr="00DE01F1">
        <w:tab/>
      </w:r>
      <w:r w:rsidRPr="00DE01F1">
        <w:tab/>
      </w:r>
      <w:r w:rsidRPr="00DE01F1">
        <w:tab/>
        <w:t>OPTIONAL,</w:t>
      </w:r>
    </w:p>
    <w:p w14:paraId="17A1FC9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UE-EUTRA-Capability-v1020-IEs</w:t>
      </w:r>
      <w:r w:rsidRPr="00DE01F1">
        <w:tab/>
      </w:r>
      <w:r w:rsidRPr="00DE01F1">
        <w:tab/>
      </w:r>
      <w:r w:rsidRPr="00DE01F1">
        <w:tab/>
        <w:t>OPTIONAL</w:t>
      </w:r>
    </w:p>
    <w:p w14:paraId="3C652D8A" w14:textId="77777777" w:rsidR="00901DC0" w:rsidRPr="00DE01F1" w:rsidRDefault="00901DC0" w:rsidP="00901DC0">
      <w:pPr>
        <w:pStyle w:val="PL"/>
        <w:shd w:val="clear" w:color="auto" w:fill="E6E6E6"/>
      </w:pPr>
      <w:r w:rsidRPr="00DE01F1">
        <w:t>}</w:t>
      </w:r>
    </w:p>
    <w:p w14:paraId="1090CF71" w14:textId="77777777" w:rsidR="00901DC0" w:rsidRPr="00DE01F1" w:rsidRDefault="00901DC0" w:rsidP="00901DC0">
      <w:pPr>
        <w:pStyle w:val="PL"/>
        <w:shd w:val="clear" w:color="auto" w:fill="E6E6E6"/>
      </w:pPr>
    </w:p>
    <w:p w14:paraId="1E72E065" w14:textId="77777777" w:rsidR="00901DC0" w:rsidRPr="00DE01F1" w:rsidRDefault="00901DC0" w:rsidP="00901DC0">
      <w:pPr>
        <w:pStyle w:val="PL"/>
        <w:shd w:val="clear" w:color="auto" w:fill="E6E6E6"/>
      </w:pPr>
      <w:r w:rsidRPr="00DE01F1">
        <w:t>UE-EUTRA-Capability-v1020-IEs ::=</w:t>
      </w:r>
      <w:r w:rsidRPr="00DE01F1">
        <w:tab/>
        <w:t>SEQUENCE {</w:t>
      </w:r>
    </w:p>
    <w:p w14:paraId="38173AF7" w14:textId="77777777" w:rsidR="00901DC0" w:rsidRPr="00DE01F1" w:rsidRDefault="00901DC0" w:rsidP="00901DC0">
      <w:pPr>
        <w:pStyle w:val="PL"/>
        <w:shd w:val="clear" w:color="auto" w:fill="E6E6E6"/>
      </w:pPr>
      <w:r w:rsidRPr="00DE01F1">
        <w:tab/>
        <w:t>ue-Category-v1020</w:t>
      </w:r>
      <w:r w:rsidRPr="00DE01F1">
        <w:tab/>
      </w:r>
      <w:r w:rsidRPr="00DE01F1">
        <w:tab/>
      </w:r>
      <w:r w:rsidRPr="00DE01F1">
        <w:tab/>
      </w:r>
      <w:r w:rsidRPr="00DE01F1">
        <w:tab/>
      </w:r>
      <w:r w:rsidRPr="00DE01F1">
        <w:tab/>
        <w:t>INTEGER (6..8)</w:t>
      </w:r>
      <w:r w:rsidRPr="00DE01F1">
        <w:tab/>
      </w:r>
      <w:r w:rsidRPr="00DE01F1">
        <w:tab/>
      </w:r>
      <w:r w:rsidRPr="00DE01F1">
        <w:tab/>
      </w:r>
      <w:r w:rsidRPr="00DE01F1">
        <w:tab/>
      </w:r>
      <w:r w:rsidRPr="00DE01F1">
        <w:tab/>
      </w:r>
      <w:r w:rsidRPr="00DE01F1">
        <w:tab/>
      </w:r>
      <w:r w:rsidRPr="00DE01F1">
        <w:tab/>
        <w:t>OPTIONAL,</w:t>
      </w:r>
    </w:p>
    <w:p w14:paraId="6E3DD903" w14:textId="77777777" w:rsidR="00901DC0" w:rsidRPr="00DE01F1" w:rsidRDefault="00901DC0" w:rsidP="00901DC0">
      <w:pPr>
        <w:pStyle w:val="PL"/>
        <w:shd w:val="clear" w:color="auto" w:fill="E6E6E6"/>
      </w:pPr>
      <w:r w:rsidRPr="00DE01F1">
        <w:tab/>
        <w:t>phyLayerParameters-v1020</w:t>
      </w:r>
      <w:r w:rsidRPr="00DE01F1">
        <w:tab/>
      </w:r>
      <w:r w:rsidRPr="00DE01F1">
        <w:tab/>
      </w:r>
      <w:r w:rsidRPr="00DE01F1">
        <w:tab/>
        <w:t>PhyLayerParameters-v1020</w:t>
      </w:r>
      <w:r w:rsidRPr="00DE01F1">
        <w:tab/>
      </w:r>
      <w:r w:rsidRPr="00DE01F1">
        <w:tab/>
      </w:r>
      <w:r w:rsidRPr="00DE01F1">
        <w:tab/>
      </w:r>
      <w:r w:rsidRPr="00DE01F1">
        <w:tab/>
        <w:t>OPTIONAL,</w:t>
      </w:r>
    </w:p>
    <w:p w14:paraId="55BB4CA3" w14:textId="77777777" w:rsidR="00901DC0" w:rsidRPr="00DE01F1" w:rsidRDefault="00901DC0" w:rsidP="00901DC0">
      <w:pPr>
        <w:pStyle w:val="PL"/>
        <w:shd w:val="clear" w:color="auto" w:fill="E6E6E6"/>
      </w:pPr>
      <w:r w:rsidRPr="00DE01F1">
        <w:tab/>
        <w:t>rf-Parameters-v1020</w:t>
      </w:r>
      <w:r w:rsidRPr="00DE01F1">
        <w:tab/>
      </w:r>
      <w:r w:rsidRPr="00DE01F1">
        <w:tab/>
      </w:r>
      <w:r w:rsidRPr="00DE01F1">
        <w:tab/>
      </w:r>
      <w:r w:rsidRPr="00DE01F1">
        <w:tab/>
      </w:r>
      <w:r w:rsidRPr="00DE01F1">
        <w:tab/>
        <w:t>RF-Parameters-v1020</w:t>
      </w:r>
      <w:r w:rsidRPr="00DE01F1">
        <w:tab/>
      </w:r>
      <w:r w:rsidRPr="00DE01F1">
        <w:tab/>
      </w:r>
      <w:r w:rsidRPr="00DE01F1">
        <w:tab/>
      </w:r>
      <w:r w:rsidRPr="00DE01F1">
        <w:tab/>
      </w:r>
      <w:r w:rsidRPr="00DE01F1">
        <w:tab/>
      </w:r>
      <w:r w:rsidRPr="00DE01F1">
        <w:tab/>
        <w:t>OPTIONAL,</w:t>
      </w:r>
    </w:p>
    <w:p w14:paraId="0D77EF7F" w14:textId="77777777" w:rsidR="00901DC0" w:rsidRPr="00DE01F1" w:rsidRDefault="00901DC0" w:rsidP="00901DC0">
      <w:pPr>
        <w:pStyle w:val="PL"/>
        <w:shd w:val="clear" w:color="auto" w:fill="E6E6E6"/>
      </w:pPr>
      <w:r w:rsidRPr="00DE01F1">
        <w:tab/>
        <w:t>measParameters-v1020</w:t>
      </w:r>
      <w:r w:rsidRPr="00DE01F1">
        <w:tab/>
      </w:r>
      <w:r w:rsidRPr="00DE01F1">
        <w:tab/>
      </w:r>
      <w:r w:rsidRPr="00DE01F1">
        <w:tab/>
      </w:r>
      <w:r w:rsidRPr="00DE01F1">
        <w:tab/>
        <w:t>MeasParameters-v1020</w:t>
      </w:r>
      <w:r w:rsidRPr="00DE01F1">
        <w:tab/>
      </w:r>
      <w:r w:rsidRPr="00DE01F1">
        <w:tab/>
      </w:r>
      <w:r w:rsidRPr="00DE01F1">
        <w:tab/>
      </w:r>
      <w:r w:rsidRPr="00DE01F1">
        <w:tab/>
      </w:r>
      <w:r w:rsidRPr="00DE01F1">
        <w:tab/>
        <w:t>OPTIONAL,</w:t>
      </w:r>
    </w:p>
    <w:p w14:paraId="4D2B8C4A" w14:textId="77777777" w:rsidR="00901DC0" w:rsidRPr="00DE01F1" w:rsidRDefault="00901DC0" w:rsidP="00901DC0">
      <w:pPr>
        <w:pStyle w:val="PL"/>
        <w:shd w:val="clear" w:color="auto" w:fill="E6E6E6"/>
      </w:pPr>
      <w:r w:rsidRPr="00DE01F1">
        <w:tab/>
        <w:t>featureGroupIndRel10-r10</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B1D2B8" w14:textId="77777777" w:rsidR="00901DC0" w:rsidRPr="00DE01F1" w:rsidRDefault="00901DC0" w:rsidP="00901DC0">
      <w:pPr>
        <w:pStyle w:val="PL"/>
        <w:shd w:val="clear" w:color="auto" w:fill="E6E6E6"/>
      </w:pPr>
      <w:r w:rsidRPr="00DE01F1">
        <w:tab/>
        <w:t>interRAT-ParametersCDMA2000-v1020</w:t>
      </w:r>
      <w:r w:rsidRPr="00DE01F1">
        <w:tab/>
        <w:t>IRAT-ParametersCDMA2000-1XRTT-v1020</w:t>
      </w:r>
      <w:r w:rsidRPr="00DE01F1">
        <w:tab/>
      </w:r>
      <w:r w:rsidRPr="00DE01F1">
        <w:tab/>
        <w:t>OPTIONAL,</w:t>
      </w:r>
    </w:p>
    <w:p w14:paraId="32ED9C89" w14:textId="77777777" w:rsidR="00901DC0" w:rsidRPr="00DE01F1" w:rsidRDefault="00901DC0" w:rsidP="00901DC0">
      <w:pPr>
        <w:pStyle w:val="PL"/>
        <w:shd w:val="clear" w:color="auto" w:fill="E6E6E6"/>
      </w:pPr>
      <w:r w:rsidRPr="00DE01F1">
        <w:tab/>
        <w:t>ue-BasedNetwPerfMeasParameters-r10</w:t>
      </w:r>
      <w:r w:rsidRPr="00DE01F1">
        <w:tab/>
        <w:t>UE-BasedNetwPerfMeasParameters-r10</w:t>
      </w:r>
      <w:r w:rsidRPr="00DE01F1">
        <w:tab/>
      </w:r>
      <w:r w:rsidRPr="00DE01F1">
        <w:tab/>
        <w:t>OPTIONAL,</w:t>
      </w:r>
    </w:p>
    <w:p w14:paraId="609AF661" w14:textId="77777777" w:rsidR="00901DC0" w:rsidRPr="00DE01F1" w:rsidRDefault="00901DC0" w:rsidP="00901DC0">
      <w:pPr>
        <w:pStyle w:val="PL"/>
        <w:shd w:val="clear" w:color="auto" w:fill="E6E6E6"/>
      </w:pPr>
      <w:r w:rsidRPr="00DE01F1">
        <w:tab/>
        <w:t>interRAT-ParametersUTRA-TDD-v1020</w:t>
      </w:r>
      <w:r w:rsidRPr="00DE01F1">
        <w:tab/>
        <w:t>IRAT-ParametersUTRA-TDD-v1020</w:t>
      </w:r>
      <w:r w:rsidRPr="00DE01F1">
        <w:tab/>
      </w:r>
      <w:r w:rsidRPr="00DE01F1">
        <w:tab/>
      </w:r>
      <w:r w:rsidRPr="00DE01F1">
        <w:tab/>
        <w:t>OPTIONAL,</w:t>
      </w:r>
    </w:p>
    <w:p w14:paraId="33EAD37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UE-EUTRA-Capability-v1060-IEs</w:t>
      </w:r>
      <w:r w:rsidRPr="00DE01F1">
        <w:tab/>
      </w:r>
      <w:r w:rsidRPr="00DE01F1">
        <w:tab/>
      </w:r>
      <w:r w:rsidRPr="00DE01F1">
        <w:tab/>
        <w:t>OPTIONAL</w:t>
      </w:r>
    </w:p>
    <w:p w14:paraId="52BE2E40" w14:textId="77777777" w:rsidR="00901DC0" w:rsidRPr="00DE01F1" w:rsidRDefault="00901DC0" w:rsidP="00901DC0">
      <w:pPr>
        <w:pStyle w:val="PL"/>
        <w:shd w:val="clear" w:color="auto" w:fill="E6E6E6"/>
      </w:pPr>
      <w:r w:rsidRPr="00DE01F1">
        <w:t>}</w:t>
      </w:r>
    </w:p>
    <w:p w14:paraId="650140CA" w14:textId="77777777" w:rsidR="00901DC0" w:rsidRPr="00DE01F1" w:rsidRDefault="00901DC0" w:rsidP="00901DC0">
      <w:pPr>
        <w:pStyle w:val="PL"/>
        <w:shd w:val="clear" w:color="auto" w:fill="E6E6E6"/>
      </w:pPr>
    </w:p>
    <w:p w14:paraId="7C1F62AA" w14:textId="77777777" w:rsidR="00901DC0" w:rsidRPr="00DE01F1" w:rsidRDefault="00901DC0" w:rsidP="00901DC0">
      <w:pPr>
        <w:pStyle w:val="PL"/>
        <w:shd w:val="clear" w:color="auto" w:fill="E6E6E6"/>
      </w:pPr>
      <w:r w:rsidRPr="00DE01F1">
        <w:t>UE-EUTRA-Capability-v1060-IEs ::=</w:t>
      </w:r>
      <w:r w:rsidRPr="00DE01F1">
        <w:tab/>
        <w:t>SEQUENCE {</w:t>
      </w:r>
    </w:p>
    <w:p w14:paraId="5B19196E" w14:textId="77777777" w:rsidR="00901DC0" w:rsidRPr="00DE01F1" w:rsidRDefault="00901DC0" w:rsidP="00901DC0">
      <w:pPr>
        <w:pStyle w:val="PL"/>
        <w:shd w:val="clear" w:color="auto" w:fill="E6E6E6"/>
      </w:pPr>
      <w:r w:rsidRPr="00DE01F1">
        <w:tab/>
        <w:t>fdd-Add-UE-EUTRA-Capabilities-v1060</w:t>
      </w:r>
      <w:r w:rsidRPr="00DE01F1">
        <w:tab/>
        <w:t>UE-EUTRA-CapabilityAddXDD-Mode-v1060</w:t>
      </w:r>
      <w:r w:rsidRPr="00DE01F1">
        <w:tab/>
        <w:t>OPTIONAL,</w:t>
      </w:r>
    </w:p>
    <w:p w14:paraId="6CF16C99" w14:textId="77777777" w:rsidR="00901DC0" w:rsidRPr="00DE01F1" w:rsidRDefault="00901DC0" w:rsidP="00901DC0">
      <w:pPr>
        <w:pStyle w:val="PL"/>
        <w:shd w:val="clear" w:color="auto" w:fill="E6E6E6"/>
      </w:pPr>
      <w:r w:rsidRPr="00DE01F1">
        <w:tab/>
        <w:t>tdd-Add-UE-EUTRA-Capabilities-v1060</w:t>
      </w:r>
      <w:r w:rsidRPr="00DE01F1">
        <w:tab/>
        <w:t>UE-EUTRA-CapabilityAddXDD-Mode-v1060</w:t>
      </w:r>
      <w:r w:rsidRPr="00DE01F1">
        <w:tab/>
        <w:t>OPTIONAL,</w:t>
      </w:r>
    </w:p>
    <w:p w14:paraId="04E0090B" w14:textId="77777777" w:rsidR="00901DC0" w:rsidRPr="00DE01F1" w:rsidRDefault="00901DC0" w:rsidP="00901DC0">
      <w:pPr>
        <w:pStyle w:val="PL"/>
        <w:shd w:val="clear" w:color="auto" w:fill="E6E6E6"/>
      </w:pPr>
      <w:r w:rsidRPr="00DE01F1">
        <w:tab/>
        <w:t>rf-Parameters-v1060</w:t>
      </w:r>
      <w:r w:rsidRPr="00DE01F1">
        <w:tab/>
      </w:r>
      <w:r w:rsidRPr="00DE01F1">
        <w:tab/>
      </w:r>
      <w:r w:rsidRPr="00DE01F1">
        <w:tab/>
      </w:r>
      <w:r w:rsidRPr="00DE01F1">
        <w:tab/>
      </w:r>
      <w:r w:rsidRPr="00DE01F1">
        <w:tab/>
        <w:t>RF-Parameters-v1060</w:t>
      </w:r>
      <w:r w:rsidRPr="00DE01F1">
        <w:tab/>
      </w:r>
      <w:r w:rsidRPr="00DE01F1">
        <w:tab/>
      </w:r>
      <w:r w:rsidRPr="00DE01F1">
        <w:tab/>
      </w:r>
      <w:r w:rsidRPr="00DE01F1">
        <w:tab/>
      </w:r>
      <w:r w:rsidRPr="00DE01F1">
        <w:tab/>
      </w:r>
      <w:r w:rsidRPr="00DE01F1">
        <w:tab/>
        <w:t>OPTIONAL,</w:t>
      </w:r>
    </w:p>
    <w:p w14:paraId="21C7AE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UE-EUTRA-Capability-v1090-IEs</w:t>
      </w:r>
      <w:r w:rsidRPr="00DE01F1">
        <w:tab/>
      </w:r>
      <w:r w:rsidRPr="00DE01F1">
        <w:tab/>
      </w:r>
      <w:r w:rsidRPr="00DE01F1">
        <w:tab/>
        <w:t>OPTIONAL</w:t>
      </w:r>
    </w:p>
    <w:p w14:paraId="0478BE37" w14:textId="77777777" w:rsidR="00901DC0" w:rsidRPr="00DE01F1" w:rsidRDefault="00901DC0" w:rsidP="00901DC0">
      <w:pPr>
        <w:pStyle w:val="PL"/>
        <w:shd w:val="clear" w:color="auto" w:fill="E6E6E6"/>
      </w:pPr>
      <w:r w:rsidRPr="00DE01F1">
        <w:t>}</w:t>
      </w:r>
    </w:p>
    <w:p w14:paraId="2725FFB3" w14:textId="77777777" w:rsidR="00901DC0" w:rsidRPr="00DE01F1" w:rsidRDefault="00901DC0" w:rsidP="00901DC0">
      <w:pPr>
        <w:pStyle w:val="PL"/>
        <w:shd w:val="clear" w:color="auto" w:fill="E6E6E6"/>
      </w:pPr>
    </w:p>
    <w:p w14:paraId="77CF46F2" w14:textId="77777777" w:rsidR="00901DC0" w:rsidRPr="00DE01F1" w:rsidRDefault="00901DC0" w:rsidP="00901DC0">
      <w:pPr>
        <w:pStyle w:val="PL"/>
        <w:shd w:val="clear" w:color="auto" w:fill="E6E6E6"/>
      </w:pPr>
      <w:r w:rsidRPr="00DE01F1">
        <w:t>UE-EUTRA-Capability-v1090-IEs ::=</w:t>
      </w:r>
      <w:r w:rsidRPr="00DE01F1">
        <w:tab/>
        <w:t>SEQUENCE {</w:t>
      </w:r>
    </w:p>
    <w:p w14:paraId="65E1B8B5" w14:textId="77777777" w:rsidR="00901DC0" w:rsidRPr="00DE01F1" w:rsidRDefault="00901DC0" w:rsidP="00901DC0">
      <w:pPr>
        <w:pStyle w:val="PL"/>
        <w:shd w:val="clear" w:color="auto" w:fill="E6E6E6"/>
      </w:pPr>
      <w:r w:rsidRPr="00DE01F1">
        <w:tab/>
        <w:t>rf-Parameters-v1090</w:t>
      </w:r>
      <w:r w:rsidRPr="00DE01F1">
        <w:tab/>
      </w:r>
      <w:r w:rsidRPr="00DE01F1">
        <w:tab/>
      </w:r>
      <w:r w:rsidRPr="00DE01F1">
        <w:tab/>
      </w:r>
      <w:r w:rsidRPr="00DE01F1">
        <w:tab/>
      </w:r>
      <w:r w:rsidRPr="00DE01F1">
        <w:tab/>
        <w:t>RF-Parameters-v1090</w:t>
      </w:r>
      <w:r w:rsidRPr="00DE01F1">
        <w:tab/>
      </w:r>
      <w:r w:rsidRPr="00DE01F1">
        <w:tab/>
      </w:r>
      <w:r w:rsidRPr="00DE01F1">
        <w:tab/>
      </w:r>
      <w:r w:rsidRPr="00DE01F1">
        <w:tab/>
      </w:r>
      <w:r w:rsidRPr="00DE01F1">
        <w:tab/>
      </w:r>
      <w:r w:rsidRPr="00DE01F1">
        <w:tab/>
        <w:t>OPTIONAL,</w:t>
      </w:r>
    </w:p>
    <w:p w14:paraId="1F77EF4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UE-EUTRA-Capability-v1130-IEs</w:t>
      </w:r>
      <w:r w:rsidRPr="00DE01F1">
        <w:tab/>
      </w:r>
      <w:r w:rsidRPr="00DE01F1">
        <w:tab/>
      </w:r>
      <w:r w:rsidRPr="00DE01F1">
        <w:tab/>
        <w:t>OPTIONAL</w:t>
      </w:r>
    </w:p>
    <w:p w14:paraId="5722D2AD" w14:textId="77777777" w:rsidR="00901DC0" w:rsidRPr="00DE01F1" w:rsidRDefault="00901DC0" w:rsidP="00901DC0">
      <w:pPr>
        <w:pStyle w:val="PL"/>
        <w:shd w:val="clear" w:color="auto" w:fill="E6E6E6"/>
      </w:pPr>
      <w:r w:rsidRPr="00DE01F1">
        <w:t>}</w:t>
      </w:r>
    </w:p>
    <w:p w14:paraId="6DF921EB" w14:textId="77777777" w:rsidR="00901DC0" w:rsidRPr="00DE01F1" w:rsidRDefault="00901DC0" w:rsidP="00901DC0">
      <w:pPr>
        <w:pStyle w:val="PL"/>
        <w:shd w:val="clear" w:color="auto" w:fill="E6E6E6"/>
      </w:pPr>
    </w:p>
    <w:p w14:paraId="099723DE" w14:textId="77777777" w:rsidR="00901DC0" w:rsidRPr="00DE01F1" w:rsidRDefault="00901DC0" w:rsidP="00901DC0">
      <w:pPr>
        <w:pStyle w:val="PL"/>
        <w:shd w:val="clear" w:color="auto" w:fill="E6E6E6"/>
      </w:pPr>
      <w:r w:rsidRPr="00DE01F1">
        <w:t>UE-EUTRA-Capability-v1130-IEs ::=</w:t>
      </w:r>
      <w:r w:rsidRPr="00DE01F1">
        <w:tab/>
        <w:t>SEQUENCE {</w:t>
      </w:r>
    </w:p>
    <w:p w14:paraId="0647B9EB" w14:textId="77777777" w:rsidR="00901DC0" w:rsidRPr="00DE01F1" w:rsidRDefault="00901DC0" w:rsidP="00901DC0">
      <w:pPr>
        <w:pStyle w:val="PL"/>
        <w:shd w:val="clear" w:color="auto" w:fill="E6E6E6"/>
      </w:pPr>
      <w:r w:rsidRPr="00DE01F1">
        <w:tab/>
        <w:t>pdcp-Parameters-v1130</w:t>
      </w:r>
      <w:r w:rsidRPr="00DE01F1">
        <w:tab/>
      </w:r>
      <w:r w:rsidRPr="00DE01F1">
        <w:tab/>
      </w:r>
      <w:r w:rsidRPr="00DE01F1">
        <w:tab/>
      </w:r>
      <w:r w:rsidRPr="00DE01F1">
        <w:tab/>
        <w:t>PDCP-Parameters-v1130,</w:t>
      </w:r>
    </w:p>
    <w:p w14:paraId="08B41DAD"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t>PhyLayerParameters-v1130</w:t>
      </w:r>
      <w:r w:rsidRPr="00DE01F1">
        <w:tab/>
      </w:r>
      <w:r w:rsidRPr="00DE01F1">
        <w:tab/>
      </w:r>
      <w:r w:rsidRPr="00DE01F1">
        <w:tab/>
      </w:r>
      <w:r w:rsidRPr="00DE01F1">
        <w:tab/>
        <w:t>OPTIONAL,</w:t>
      </w:r>
    </w:p>
    <w:p w14:paraId="00E33D42" w14:textId="77777777" w:rsidR="00901DC0" w:rsidRPr="00DE01F1" w:rsidRDefault="00901DC0" w:rsidP="00901DC0">
      <w:pPr>
        <w:pStyle w:val="PL"/>
        <w:shd w:val="clear" w:color="auto" w:fill="E6E6E6"/>
      </w:pPr>
      <w:r w:rsidRPr="00DE01F1">
        <w:tab/>
        <w:t>rf-Parameters-v1130</w:t>
      </w:r>
      <w:r w:rsidRPr="00DE01F1">
        <w:tab/>
      </w:r>
      <w:r w:rsidRPr="00DE01F1">
        <w:tab/>
      </w:r>
      <w:r w:rsidRPr="00DE01F1">
        <w:tab/>
      </w:r>
      <w:r w:rsidRPr="00DE01F1">
        <w:tab/>
      </w:r>
      <w:r w:rsidRPr="00DE01F1">
        <w:tab/>
        <w:t>RF-Parameters-v1130,</w:t>
      </w:r>
    </w:p>
    <w:p w14:paraId="28B1C46D"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t>MeasParameters-v1130,</w:t>
      </w:r>
    </w:p>
    <w:p w14:paraId="46C94CF6" w14:textId="77777777" w:rsidR="00901DC0" w:rsidRPr="00DE01F1" w:rsidRDefault="00901DC0" w:rsidP="00901DC0">
      <w:pPr>
        <w:pStyle w:val="PL"/>
        <w:shd w:val="clear" w:color="auto" w:fill="E6E6E6"/>
      </w:pPr>
      <w:r w:rsidRPr="00DE01F1">
        <w:tab/>
        <w:t>interRAT-ParametersCDMA2000-v1130</w:t>
      </w:r>
      <w:r w:rsidRPr="00DE01F1">
        <w:tab/>
        <w:t>IRAT-ParametersCDMA2000-v1130,</w:t>
      </w:r>
    </w:p>
    <w:p w14:paraId="339A43A9"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t>Other-Parameters-r11,</w:t>
      </w:r>
    </w:p>
    <w:p w14:paraId="402274B9" w14:textId="77777777" w:rsidR="00901DC0" w:rsidRPr="00DE01F1" w:rsidRDefault="00901DC0" w:rsidP="00901DC0">
      <w:pPr>
        <w:pStyle w:val="PL"/>
        <w:shd w:val="clear" w:color="auto" w:fill="E6E6E6"/>
      </w:pPr>
      <w:r w:rsidRPr="00DE01F1">
        <w:tab/>
        <w:t>fdd-Add-UE-EUTRA-Capabilities-v1130</w:t>
      </w:r>
      <w:r w:rsidRPr="00DE01F1">
        <w:tab/>
        <w:t>UE-EUTRA-CapabilityAddXDD-Mode-v1130</w:t>
      </w:r>
      <w:r w:rsidRPr="00DE01F1">
        <w:tab/>
        <w:t>OPTIONAL,</w:t>
      </w:r>
    </w:p>
    <w:p w14:paraId="04E4BE3E" w14:textId="77777777" w:rsidR="00901DC0" w:rsidRPr="00DE01F1" w:rsidRDefault="00901DC0" w:rsidP="00901DC0">
      <w:pPr>
        <w:pStyle w:val="PL"/>
        <w:shd w:val="clear" w:color="auto" w:fill="E6E6E6"/>
      </w:pPr>
      <w:r w:rsidRPr="00DE01F1">
        <w:tab/>
        <w:t>tdd-Add-UE-EUTRA-Capabilities-v1130</w:t>
      </w:r>
      <w:r w:rsidRPr="00DE01F1">
        <w:tab/>
        <w:t>UE-EUTRA-CapabilityAddXDD-Mode-v1130</w:t>
      </w:r>
      <w:r w:rsidRPr="00DE01F1">
        <w:tab/>
        <w:t>OPTIONAL,</w:t>
      </w:r>
    </w:p>
    <w:p w14:paraId="56630C9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UE-EUTRA-Capability-v1170-IEs</w:t>
      </w:r>
      <w:r w:rsidRPr="00DE01F1">
        <w:tab/>
      </w:r>
      <w:r w:rsidRPr="00DE01F1">
        <w:tab/>
      </w:r>
      <w:r w:rsidRPr="00DE01F1">
        <w:tab/>
        <w:t>OPTIONAL</w:t>
      </w:r>
    </w:p>
    <w:p w14:paraId="30E7D6CD" w14:textId="77777777" w:rsidR="00901DC0" w:rsidRPr="00DE01F1" w:rsidRDefault="00901DC0" w:rsidP="00901DC0">
      <w:pPr>
        <w:pStyle w:val="PL"/>
        <w:shd w:val="clear" w:color="auto" w:fill="E6E6E6"/>
      </w:pPr>
      <w:r w:rsidRPr="00DE01F1">
        <w:t>}</w:t>
      </w:r>
    </w:p>
    <w:p w14:paraId="4928424D" w14:textId="77777777" w:rsidR="00901DC0" w:rsidRPr="00DE01F1" w:rsidRDefault="00901DC0" w:rsidP="00901DC0">
      <w:pPr>
        <w:pStyle w:val="PL"/>
        <w:shd w:val="clear" w:color="auto" w:fill="E6E6E6"/>
      </w:pPr>
    </w:p>
    <w:p w14:paraId="288456EC" w14:textId="77777777" w:rsidR="00901DC0" w:rsidRPr="00DE01F1" w:rsidRDefault="00901DC0" w:rsidP="00901DC0">
      <w:pPr>
        <w:pStyle w:val="PL"/>
        <w:shd w:val="clear" w:color="auto" w:fill="E6E6E6"/>
      </w:pPr>
      <w:r w:rsidRPr="00DE01F1">
        <w:t>UE-EUTRA-Capability-v1170-IEs ::=</w:t>
      </w:r>
      <w:r w:rsidRPr="00DE01F1">
        <w:tab/>
        <w:t>SEQUENCE {</w:t>
      </w:r>
    </w:p>
    <w:p w14:paraId="78075221" w14:textId="77777777" w:rsidR="00901DC0" w:rsidRPr="00DE01F1" w:rsidRDefault="00901DC0" w:rsidP="00901DC0">
      <w:pPr>
        <w:pStyle w:val="PL"/>
        <w:shd w:val="clear" w:color="auto" w:fill="E6E6E6"/>
      </w:pPr>
      <w:r w:rsidRPr="00DE01F1">
        <w:tab/>
        <w:t>phyLayerParameters-v1170</w:t>
      </w:r>
      <w:r w:rsidRPr="00DE01F1">
        <w:tab/>
      </w:r>
      <w:r w:rsidRPr="00DE01F1">
        <w:tab/>
      </w:r>
      <w:r w:rsidRPr="00DE01F1">
        <w:tab/>
        <w:t>PhyLayerParameters-v1170</w:t>
      </w:r>
      <w:r w:rsidRPr="00DE01F1">
        <w:tab/>
      </w:r>
      <w:r w:rsidRPr="00DE01F1">
        <w:tab/>
      </w:r>
      <w:r w:rsidRPr="00DE01F1">
        <w:tab/>
      </w:r>
      <w:r w:rsidRPr="00DE01F1">
        <w:tab/>
        <w:t>OPTIONAL,</w:t>
      </w:r>
    </w:p>
    <w:p w14:paraId="4BE6B73F" w14:textId="77777777" w:rsidR="00901DC0" w:rsidRPr="00DE01F1" w:rsidRDefault="00901DC0" w:rsidP="00901DC0">
      <w:pPr>
        <w:pStyle w:val="PL"/>
        <w:shd w:val="clear" w:color="auto" w:fill="E6E6E6"/>
      </w:pPr>
      <w:r w:rsidRPr="00DE01F1">
        <w:tab/>
        <w:t>ue-Category-v1170</w:t>
      </w:r>
      <w:r w:rsidRPr="00DE01F1">
        <w:tab/>
      </w:r>
      <w:r w:rsidRPr="00DE01F1">
        <w:tab/>
      </w:r>
      <w:r w:rsidRPr="00DE01F1">
        <w:tab/>
      </w:r>
      <w:r w:rsidRPr="00DE01F1">
        <w:tab/>
      </w:r>
      <w:r w:rsidRPr="00DE01F1">
        <w:tab/>
        <w:t>INTEGER (9..10)</w:t>
      </w:r>
      <w:r w:rsidRPr="00DE01F1">
        <w:tab/>
      </w:r>
      <w:r w:rsidRPr="00DE01F1">
        <w:tab/>
      </w:r>
      <w:r w:rsidRPr="00DE01F1">
        <w:tab/>
      </w:r>
      <w:r w:rsidRPr="00DE01F1">
        <w:tab/>
      </w:r>
      <w:r w:rsidRPr="00DE01F1">
        <w:tab/>
      </w:r>
      <w:r w:rsidRPr="00DE01F1">
        <w:tab/>
      </w:r>
      <w:r w:rsidRPr="00DE01F1">
        <w:tab/>
        <w:t>OPTIONAL,</w:t>
      </w:r>
    </w:p>
    <w:p w14:paraId="6D10BE1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UE-EUTRA-Capability-v1180-IEs</w:t>
      </w:r>
      <w:r w:rsidRPr="00DE01F1">
        <w:tab/>
      </w:r>
      <w:r w:rsidRPr="00DE01F1">
        <w:tab/>
      </w:r>
      <w:r w:rsidRPr="00DE01F1">
        <w:tab/>
        <w:t>OPTIONAL</w:t>
      </w:r>
    </w:p>
    <w:p w14:paraId="36590F6F" w14:textId="77777777" w:rsidR="00901DC0" w:rsidRPr="00DE01F1" w:rsidRDefault="00901DC0" w:rsidP="00901DC0">
      <w:pPr>
        <w:pStyle w:val="PL"/>
        <w:shd w:val="clear" w:color="auto" w:fill="E6E6E6"/>
      </w:pPr>
      <w:r w:rsidRPr="00DE01F1">
        <w:t>}</w:t>
      </w:r>
    </w:p>
    <w:p w14:paraId="11B1ED12" w14:textId="77777777" w:rsidR="00901DC0" w:rsidRPr="00DE01F1" w:rsidRDefault="00901DC0" w:rsidP="00901DC0">
      <w:pPr>
        <w:pStyle w:val="PL"/>
        <w:shd w:val="clear" w:color="auto" w:fill="E6E6E6"/>
      </w:pPr>
    </w:p>
    <w:p w14:paraId="71E0738C" w14:textId="77777777" w:rsidR="00901DC0" w:rsidRPr="00DE01F1" w:rsidRDefault="00901DC0" w:rsidP="00901DC0">
      <w:pPr>
        <w:pStyle w:val="PL"/>
        <w:shd w:val="clear" w:color="auto" w:fill="E6E6E6"/>
      </w:pPr>
      <w:r w:rsidRPr="00DE01F1">
        <w:t>UE-EUTRA-Capability-v1180-IEs ::=</w:t>
      </w:r>
      <w:r w:rsidRPr="00DE01F1">
        <w:tab/>
        <w:t>SEQUENCE {</w:t>
      </w:r>
    </w:p>
    <w:p w14:paraId="4ABDC1E9" w14:textId="77777777" w:rsidR="00901DC0" w:rsidRPr="00DE01F1" w:rsidRDefault="00901DC0" w:rsidP="00901DC0">
      <w:pPr>
        <w:pStyle w:val="PL"/>
        <w:shd w:val="clear" w:color="auto" w:fill="E6E6E6"/>
      </w:pPr>
      <w:r w:rsidRPr="00DE01F1">
        <w:tab/>
        <w:t>rf-Parameters-v1180</w:t>
      </w:r>
      <w:r w:rsidRPr="00DE01F1">
        <w:tab/>
      </w:r>
      <w:r w:rsidRPr="00DE01F1">
        <w:tab/>
      </w:r>
      <w:r w:rsidRPr="00DE01F1">
        <w:tab/>
      </w:r>
      <w:r w:rsidRPr="00DE01F1">
        <w:tab/>
      </w:r>
      <w:r w:rsidRPr="00DE01F1">
        <w:tab/>
        <w:t>RF-Parameters-v1180</w:t>
      </w:r>
      <w:r w:rsidRPr="00DE01F1">
        <w:tab/>
      </w:r>
      <w:r w:rsidRPr="00DE01F1">
        <w:tab/>
      </w:r>
      <w:r w:rsidRPr="00DE01F1">
        <w:tab/>
      </w:r>
      <w:r w:rsidRPr="00DE01F1">
        <w:tab/>
      </w:r>
      <w:r w:rsidRPr="00DE01F1">
        <w:tab/>
      </w:r>
      <w:r w:rsidRPr="00DE01F1">
        <w:tab/>
        <w:t>OPTIONAL,</w:t>
      </w:r>
    </w:p>
    <w:p w14:paraId="6CC4F1D1"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r w:rsidRPr="00DE01F1">
        <w:tab/>
      </w:r>
      <w:r w:rsidRPr="00DE01F1">
        <w:tab/>
      </w:r>
      <w:r w:rsidRPr="00DE01F1">
        <w:tab/>
      </w:r>
      <w:r w:rsidRPr="00DE01F1">
        <w:tab/>
      </w:r>
      <w:r w:rsidRPr="00DE01F1">
        <w:tab/>
      </w:r>
      <w:r w:rsidRPr="00DE01F1">
        <w:tab/>
        <w:t>OPTIONAL,</w:t>
      </w:r>
    </w:p>
    <w:p w14:paraId="5A7DC786" w14:textId="77777777" w:rsidR="00901DC0" w:rsidRPr="00DE01F1" w:rsidRDefault="00901DC0" w:rsidP="00901DC0">
      <w:pPr>
        <w:pStyle w:val="PL"/>
        <w:shd w:val="clear" w:color="auto" w:fill="E6E6E6"/>
      </w:pPr>
      <w:r w:rsidRPr="00DE01F1">
        <w:tab/>
        <w:t>fdd-Add-UE-EUTRA-Capabilities-v1180</w:t>
      </w:r>
      <w:r w:rsidRPr="00DE01F1">
        <w:tab/>
        <w:t>UE-EUTRA-CapabilityAddXDD-Mode-v1180</w:t>
      </w:r>
      <w:r w:rsidRPr="00DE01F1">
        <w:tab/>
        <w:t>OPTIONAL,</w:t>
      </w:r>
    </w:p>
    <w:p w14:paraId="265C4F66" w14:textId="77777777" w:rsidR="00901DC0" w:rsidRPr="00DE01F1" w:rsidRDefault="00901DC0" w:rsidP="00901DC0">
      <w:pPr>
        <w:pStyle w:val="PL"/>
        <w:shd w:val="clear" w:color="auto" w:fill="E6E6E6"/>
      </w:pPr>
      <w:r w:rsidRPr="00DE01F1">
        <w:tab/>
        <w:t>tdd-Add-UE-EUTRA-Capabilities-v1180</w:t>
      </w:r>
      <w:r w:rsidRPr="00DE01F1">
        <w:tab/>
        <w:t>UE-EUTRA-CapabilityAddXDD-Mode-v1180</w:t>
      </w:r>
      <w:r w:rsidRPr="00DE01F1">
        <w:tab/>
        <w:t>OPTIONAL,</w:t>
      </w:r>
    </w:p>
    <w:p w14:paraId="3E5ECF3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UE-EUTRA-Capability-v11a0-IEs</w:t>
      </w:r>
      <w:r w:rsidRPr="00DE01F1">
        <w:tab/>
      </w:r>
      <w:r w:rsidRPr="00DE01F1">
        <w:tab/>
      </w:r>
      <w:r w:rsidRPr="00DE01F1">
        <w:tab/>
        <w:t>OPTIONAL</w:t>
      </w:r>
    </w:p>
    <w:p w14:paraId="5640AF5F" w14:textId="77777777" w:rsidR="00901DC0" w:rsidRPr="00DE01F1" w:rsidRDefault="00901DC0" w:rsidP="00901DC0">
      <w:pPr>
        <w:pStyle w:val="PL"/>
        <w:shd w:val="clear" w:color="auto" w:fill="E6E6E6"/>
      </w:pPr>
      <w:r w:rsidRPr="00DE01F1">
        <w:t>}</w:t>
      </w:r>
    </w:p>
    <w:p w14:paraId="0A94BE69" w14:textId="77777777" w:rsidR="00901DC0" w:rsidRPr="00DE01F1" w:rsidRDefault="00901DC0" w:rsidP="00901DC0">
      <w:pPr>
        <w:pStyle w:val="PL"/>
        <w:shd w:val="clear" w:color="auto" w:fill="E6E6E6"/>
      </w:pPr>
    </w:p>
    <w:p w14:paraId="07596F08" w14:textId="77777777" w:rsidR="00901DC0" w:rsidRPr="00DE01F1" w:rsidRDefault="00901DC0" w:rsidP="00901DC0">
      <w:pPr>
        <w:pStyle w:val="PL"/>
        <w:shd w:val="clear" w:color="auto" w:fill="E6E6E6"/>
      </w:pPr>
      <w:r w:rsidRPr="00DE01F1">
        <w:t>UE-EUTRA-Capability-v11a0-IEs ::=</w:t>
      </w:r>
      <w:r w:rsidRPr="00DE01F1">
        <w:tab/>
        <w:t>SEQUENCE {</w:t>
      </w:r>
    </w:p>
    <w:p w14:paraId="0D0531D1" w14:textId="77777777" w:rsidR="00901DC0" w:rsidRPr="00DE01F1" w:rsidRDefault="00901DC0" w:rsidP="00901DC0">
      <w:pPr>
        <w:pStyle w:val="PL"/>
        <w:shd w:val="clear" w:color="auto" w:fill="E6E6E6"/>
      </w:pPr>
      <w:r w:rsidRPr="00DE01F1">
        <w:tab/>
        <w:t>ue-Category-v11a0</w:t>
      </w:r>
      <w:r w:rsidRPr="00DE01F1">
        <w:tab/>
      </w:r>
      <w:r w:rsidRPr="00DE01F1">
        <w:tab/>
      </w:r>
      <w:r w:rsidRPr="00DE01F1">
        <w:tab/>
      </w:r>
      <w:r w:rsidRPr="00DE01F1">
        <w:tab/>
      </w:r>
      <w:r w:rsidRPr="00DE01F1">
        <w:tab/>
        <w:t>INTEGER (11..12)</w:t>
      </w:r>
      <w:r w:rsidRPr="00DE01F1">
        <w:tab/>
      </w:r>
      <w:r w:rsidRPr="00DE01F1">
        <w:tab/>
      </w:r>
      <w:r w:rsidRPr="00DE01F1">
        <w:tab/>
      </w:r>
      <w:r w:rsidRPr="00DE01F1">
        <w:tab/>
      </w:r>
      <w:r w:rsidRPr="00DE01F1">
        <w:tab/>
      </w:r>
      <w:r w:rsidRPr="00DE01F1">
        <w:tab/>
        <w:t>OPTIONAL,</w:t>
      </w:r>
    </w:p>
    <w:p w14:paraId="1B54E356" w14:textId="77777777" w:rsidR="00901DC0" w:rsidRPr="00DE01F1" w:rsidRDefault="00901DC0" w:rsidP="00901DC0">
      <w:pPr>
        <w:pStyle w:val="PL"/>
        <w:shd w:val="clear" w:color="auto" w:fill="E6E6E6"/>
      </w:pPr>
      <w:r w:rsidRPr="00DE01F1">
        <w:tab/>
        <w:t>measParameters-v11a0</w:t>
      </w:r>
      <w:r w:rsidRPr="00DE01F1">
        <w:tab/>
      </w:r>
      <w:r w:rsidRPr="00DE01F1">
        <w:tab/>
      </w:r>
      <w:r w:rsidRPr="00DE01F1">
        <w:tab/>
      </w:r>
      <w:r w:rsidRPr="00DE01F1">
        <w:tab/>
        <w:t>MeasParameters-v11a0</w:t>
      </w:r>
      <w:r w:rsidRPr="00DE01F1">
        <w:tab/>
      </w:r>
      <w:r w:rsidRPr="00DE01F1">
        <w:tab/>
      </w:r>
      <w:r w:rsidRPr="00DE01F1">
        <w:tab/>
      </w:r>
      <w:r w:rsidRPr="00DE01F1">
        <w:tab/>
      </w:r>
      <w:r w:rsidRPr="00DE01F1">
        <w:tab/>
        <w:t>OPTIONAL,</w:t>
      </w:r>
    </w:p>
    <w:p w14:paraId="22A22D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UE-EUTRA-Capability-v1250-IEs</w:t>
      </w:r>
      <w:r w:rsidRPr="00DE01F1">
        <w:tab/>
      </w:r>
      <w:r w:rsidRPr="00DE01F1">
        <w:tab/>
      </w:r>
      <w:r w:rsidRPr="00DE01F1">
        <w:tab/>
        <w:t>OPTIONAL</w:t>
      </w:r>
    </w:p>
    <w:p w14:paraId="42C64609" w14:textId="77777777" w:rsidR="00901DC0" w:rsidRPr="00DE01F1" w:rsidRDefault="00901DC0" w:rsidP="00901DC0">
      <w:pPr>
        <w:pStyle w:val="PL"/>
        <w:shd w:val="clear" w:color="auto" w:fill="E6E6E6"/>
      </w:pPr>
      <w:r w:rsidRPr="00DE01F1">
        <w:t>}</w:t>
      </w:r>
    </w:p>
    <w:p w14:paraId="4B799D70" w14:textId="77777777" w:rsidR="00901DC0" w:rsidRPr="00DE01F1" w:rsidRDefault="00901DC0" w:rsidP="00901DC0">
      <w:pPr>
        <w:pStyle w:val="PL"/>
        <w:shd w:val="clear" w:color="auto" w:fill="E6E6E6"/>
      </w:pPr>
    </w:p>
    <w:p w14:paraId="1399A72F" w14:textId="77777777" w:rsidR="00901DC0" w:rsidRPr="00DE01F1" w:rsidRDefault="00901DC0" w:rsidP="00901DC0">
      <w:pPr>
        <w:pStyle w:val="PL"/>
        <w:shd w:val="clear" w:color="auto" w:fill="E6E6E6"/>
      </w:pPr>
      <w:r w:rsidRPr="00DE01F1">
        <w:t>UE-EUTRA-Capability-v1250-IEs ::=</w:t>
      </w:r>
      <w:r w:rsidRPr="00DE01F1">
        <w:tab/>
        <w:t>SEQUENCE {</w:t>
      </w:r>
    </w:p>
    <w:p w14:paraId="08AF7338" w14:textId="77777777" w:rsidR="00901DC0" w:rsidRPr="00DE01F1" w:rsidRDefault="00901DC0" w:rsidP="00901DC0">
      <w:pPr>
        <w:pStyle w:val="PL"/>
        <w:shd w:val="clear" w:color="auto" w:fill="E6E6E6"/>
        <w:rPr>
          <w:rFonts w:eastAsia="SimSun"/>
        </w:rPr>
      </w:pPr>
      <w:r w:rsidRPr="00DE01F1">
        <w:tab/>
        <w:t>phyLayerParameters-v1250</w:t>
      </w:r>
      <w:r w:rsidRPr="00DE01F1">
        <w:tab/>
      </w:r>
      <w:r w:rsidRPr="00DE01F1">
        <w:tab/>
      </w:r>
      <w:r w:rsidRPr="00DE01F1">
        <w:tab/>
      </w:r>
      <w:r w:rsidRPr="00DE01F1">
        <w:tab/>
        <w:t>PhyLayerParameters-v1250</w:t>
      </w:r>
      <w:r w:rsidRPr="00DE01F1">
        <w:tab/>
      </w:r>
      <w:r w:rsidRPr="00DE01F1">
        <w:tab/>
      </w:r>
      <w:r w:rsidRPr="00DE01F1">
        <w:tab/>
      </w:r>
      <w:r w:rsidRPr="00DE01F1">
        <w:tab/>
        <w:t>OPTIONAL,</w:t>
      </w:r>
    </w:p>
    <w:p w14:paraId="4DE3E736" w14:textId="77777777" w:rsidR="00901DC0" w:rsidRPr="00DE01F1" w:rsidRDefault="00901DC0" w:rsidP="00901DC0">
      <w:pPr>
        <w:pStyle w:val="PL"/>
        <w:shd w:val="clear" w:color="auto" w:fill="E6E6E6"/>
      </w:pPr>
      <w:r w:rsidRPr="00DE01F1">
        <w:tab/>
        <w:t>rf-Parameters-v1250</w:t>
      </w:r>
      <w:r w:rsidRPr="00DE01F1">
        <w:tab/>
      </w:r>
      <w:r w:rsidRPr="00DE01F1">
        <w:tab/>
      </w:r>
      <w:r w:rsidRPr="00DE01F1">
        <w:tab/>
      </w:r>
      <w:r w:rsidRPr="00DE01F1">
        <w:tab/>
      </w:r>
      <w:r w:rsidRPr="00DE01F1">
        <w:tab/>
      </w:r>
      <w:r w:rsidRPr="00DE01F1">
        <w:tab/>
        <w:t>RF-Parameters-v1250</w:t>
      </w:r>
      <w:r w:rsidRPr="00DE01F1">
        <w:tab/>
      </w:r>
      <w:r w:rsidRPr="00DE01F1">
        <w:tab/>
      </w:r>
      <w:r w:rsidRPr="00DE01F1">
        <w:tab/>
      </w:r>
      <w:r w:rsidRPr="00DE01F1">
        <w:tab/>
      </w:r>
      <w:r w:rsidRPr="00DE01F1">
        <w:tab/>
      </w:r>
      <w:r w:rsidRPr="00DE01F1">
        <w:tab/>
        <w:t>OPTIONAL,</w:t>
      </w:r>
    </w:p>
    <w:p w14:paraId="3B29E17A" w14:textId="77777777" w:rsidR="00901DC0" w:rsidRPr="00DE01F1" w:rsidRDefault="00901DC0" w:rsidP="00901DC0">
      <w:pPr>
        <w:pStyle w:val="PL"/>
        <w:shd w:val="clear" w:color="auto" w:fill="E6E6E6"/>
      </w:pPr>
      <w:r w:rsidRPr="00DE01F1">
        <w:tab/>
        <w:t>rlc-Parameters-r12</w:t>
      </w:r>
      <w:r w:rsidRPr="00DE01F1">
        <w:tab/>
      </w:r>
      <w:r w:rsidRPr="00DE01F1">
        <w:tab/>
      </w:r>
      <w:r w:rsidRPr="00DE01F1">
        <w:tab/>
      </w:r>
      <w:r w:rsidRPr="00DE01F1">
        <w:tab/>
      </w:r>
      <w:r w:rsidRPr="00DE01F1">
        <w:tab/>
      </w:r>
      <w:r w:rsidRPr="00DE01F1">
        <w:tab/>
        <w:t>RLC-Parameters-r12</w:t>
      </w:r>
      <w:r w:rsidRPr="00DE01F1">
        <w:tab/>
      </w:r>
      <w:r w:rsidRPr="00DE01F1">
        <w:tab/>
      </w:r>
      <w:r w:rsidRPr="00DE01F1">
        <w:tab/>
      </w:r>
      <w:r w:rsidRPr="00DE01F1">
        <w:tab/>
      </w:r>
      <w:r w:rsidRPr="00DE01F1">
        <w:tab/>
      </w:r>
      <w:r w:rsidRPr="00DE01F1">
        <w:tab/>
        <w:t>OPTIONAL,</w:t>
      </w:r>
    </w:p>
    <w:p w14:paraId="50BBDD83" w14:textId="77777777" w:rsidR="00901DC0" w:rsidRPr="00DE01F1" w:rsidRDefault="00901DC0" w:rsidP="00901DC0">
      <w:pPr>
        <w:pStyle w:val="PL"/>
        <w:shd w:val="clear" w:color="auto" w:fill="E6E6E6"/>
      </w:pPr>
      <w:r w:rsidRPr="00DE01F1">
        <w:tab/>
        <w:t>ue-BasedNetwPerfMeasParameters-v1250</w:t>
      </w:r>
      <w:r w:rsidRPr="00DE01F1">
        <w:tab/>
        <w:t>UE-BasedNetwPerfMeasParameters-v1250</w:t>
      </w:r>
      <w:r w:rsidRPr="00DE01F1">
        <w:tab/>
        <w:t>OPTIONAL,</w:t>
      </w:r>
    </w:p>
    <w:p w14:paraId="522DBC69" w14:textId="77777777" w:rsidR="00901DC0" w:rsidRPr="00DE01F1" w:rsidRDefault="00901DC0" w:rsidP="00901DC0">
      <w:pPr>
        <w:pStyle w:val="PL"/>
        <w:shd w:val="clear" w:color="auto" w:fill="E6E6E6"/>
      </w:pPr>
      <w:r w:rsidRPr="00DE01F1">
        <w:tab/>
        <w:t>ue-CategoryDL-r12</w:t>
      </w:r>
      <w:r w:rsidRPr="00DE01F1">
        <w:tab/>
      </w:r>
      <w:r w:rsidRPr="00DE01F1">
        <w:tab/>
      </w:r>
      <w:r w:rsidRPr="00DE01F1">
        <w:tab/>
      </w:r>
      <w:r w:rsidRPr="00DE01F1">
        <w:tab/>
      </w:r>
      <w:r w:rsidRPr="00DE01F1">
        <w:tab/>
      </w:r>
      <w:r w:rsidRPr="00DE01F1">
        <w:tab/>
        <w:t>INTEGER (0</w:t>
      </w:r>
      <w:r w:rsidRPr="00DE01F1">
        <w:rPr>
          <w:rFonts w:eastAsia="SimSun"/>
        </w:rPr>
        <w:t>..14</w:t>
      </w:r>
      <w:r w:rsidRPr="00DE01F1">
        <w:t>)</w:t>
      </w:r>
      <w:r w:rsidRPr="00DE01F1">
        <w:tab/>
      </w:r>
      <w:r w:rsidRPr="00DE01F1">
        <w:tab/>
      </w:r>
      <w:r w:rsidRPr="00DE01F1">
        <w:tab/>
      </w:r>
      <w:r w:rsidRPr="00DE01F1">
        <w:tab/>
      </w:r>
      <w:r w:rsidRPr="00DE01F1">
        <w:tab/>
      </w:r>
      <w:r w:rsidRPr="00DE01F1">
        <w:tab/>
      </w:r>
      <w:r w:rsidRPr="00DE01F1">
        <w:tab/>
        <w:t>OPTIONAL,</w:t>
      </w:r>
    </w:p>
    <w:p w14:paraId="3FA1EF79" w14:textId="77777777" w:rsidR="00901DC0" w:rsidRPr="00DE01F1" w:rsidRDefault="00901DC0" w:rsidP="00901DC0">
      <w:pPr>
        <w:pStyle w:val="PL"/>
        <w:shd w:val="clear" w:color="auto" w:fill="E6E6E6"/>
      </w:pPr>
      <w:r w:rsidRPr="00DE01F1">
        <w:tab/>
        <w:t>ue-CategoryUL-r12</w:t>
      </w:r>
      <w:r w:rsidRPr="00DE01F1">
        <w:tab/>
      </w:r>
      <w:r w:rsidRPr="00DE01F1">
        <w:tab/>
      </w:r>
      <w:r w:rsidRPr="00DE01F1">
        <w:tab/>
      </w:r>
      <w:r w:rsidRPr="00DE01F1">
        <w:tab/>
      </w:r>
      <w:r w:rsidRPr="00DE01F1">
        <w:tab/>
      </w:r>
      <w:r w:rsidRPr="00DE01F1">
        <w:tab/>
        <w:t>INTEGER (0..13)</w:t>
      </w:r>
      <w:r w:rsidRPr="00DE01F1">
        <w:tab/>
      </w:r>
      <w:r w:rsidRPr="00DE01F1">
        <w:tab/>
      </w:r>
      <w:r w:rsidRPr="00DE01F1">
        <w:tab/>
      </w:r>
      <w:r w:rsidRPr="00DE01F1">
        <w:tab/>
      </w:r>
      <w:r w:rsidRPr="00DE01F1">
        <w:tab/>
      </w:r>
      <w:r w:rsidRPr="00DE01F1">
        <w:tab/>
      </w:r>
      <w:r w:rsidRPr="00DE01F1">
        <w:tab/>
        <w:t>OPTIONAL,</w:t>
      </w:r>
    </w:p>
    <w:p w14:paraId="426CBAF1" w14:textId="77777777" w:rsidR="00901DC0" w:rsidRPr="00DE01F1" w:rsidRDefault="00901DC0" w:rsidP="00901DC0">
      <w:pPr>
        <w:pStyle w:val="PL"/>
        <w:shd w:val="clear" w:color="auto" w:fill="E6E6E6"/>
      </w:pPr>
      <w:r w:rsidRPr="00DE01F1">
        <w:tab/>
        <w:t>wlan-IW-Parameters-r12</w:t>
      </w:r>
      <w:r w:rsidRPr="00DE01F1">
        <w:tab/>
      </w:r>
      <w:r w:rsidRPr="00DE01F1">
        <w:tab/>
      </w:r>
      <w:r w:rsidRPr="00DE01F1">
        <w:tab/>
      </w:r>
      <w:r w:rsidRPr="00DE01F1">
        <w:tab/>
      </w:r>
      <w:r w:rsidRPr="00DE01F1">
        <w:tab/>
        <w:t>WLAN-IW-Parameters-r12</w:t>
      </w:r>
      <w:r w:rsidRPr="00DE01F1">
        <w:tab/>
      </w:r>
      <w:r w:rsidRPr="00DE01F1">
        <w:tab/>
      </w:r>
      <w:r w:rsidRPr="00DE01F1">
        <w:tab/>
      </w:r>
      <w:r w:rsidRPr="00DE01F1">
        <w:tab/>
      </w:r>
      <w:r w:rsidRPr="00DE01F1">
        <w:tab/>
        <w:t>OPTIONAL,</w:t>
      </w:r>
    </w:p>
    <w:p w14:paraId="604C7C0D"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r>
      <w:r w:rsidRPr="00DE01F1">
        <w:tab/>
        <w:t>MeasParameters-v1250</w:t>
      </w:r>
      <w:r w:rsidRPr="00DE01F1">
        <w:tab/>
      </w:r>
      <w:r w:rsidRPr="00DE01F1">
        <w:tab/>
      </w:r>
      <w:r w:rsidRPr="00DE01F1">
        <w:tab/>
      </w:r>
      <w:r w:rsidRPr="00DE01F1">
        <w:tab/>
      </w:r>
      <w:r w:rsidRPr="00DE01F1">
        <w:tab/>
        <w:t>OPTIONAL,</w:t>
      </w:r>
    </w:p>
    <w:p w14:paraId="713FEA04" w14:textId="77777777" w:rsidR="00901DC0" w:rsidRPr="00DE01F1" w:rsidRDefault="00901DC0" w:rsidP="00901DC0">
      <w:pPr>
        <w:pStyle w:val="PL"/>
        <w:shd w:val="clear" w:color="auto" w:fill="E6E6E6"/>
      </w:pPr>
      <w:r w:rsidRPr="00DE01F1">
        <w:tab/>
        <w:t>dc-Parameters-r12</w:t>
      </w:r>
      <w:r w:rsidRPr="00DE01F1">
        <w:tab/>
      </w:r>
      <w:r w:rsidRPr="00DE01F1">
        <w:tab/>
      </w:r>
      <w:r w:rsidRPr="00DE01F1">
        <w:tab/>
      </w:r>
      <w:r w:rsidRPr="00DE01F1">
        <w:tab/>
      </w:r>
      <w:r w:rsidRPr="00DE01F1">
        <w:tab/>
      </w:r>
      <w:r w:rsidRPr="00DE01F1">
        <w:tab/>
        <w:t>DC-Parameters-r12</w:t>
      </w:r>
      <w:r w:rsidRPr="00DE01F1">
        <w:tab/>
      </w:r>
      <w:r w:rsidRPr="00DE01F1">
        <w:tab/>
      </w:r>
      <w:r w:rsidRPr="00DE01F1">
        <w:tab/>
      </w:r>
      <w:r w:rsidRPr="00DE01F1">
        <w:tab/>
      </w:r>
      <w:r w:rsidRPr="00DE01F1">
        <w:tab/>
      </w:r>
      <w:r w:rsidRPr="00DE01F1">
        <w:tab/>
        <w:t>OPTIONAL,</w:t>
      </w:r>
    </w:p>
    <w:p w14:paraId="3C019FDA" w14:textId="77777777" w:rsidR="00901DC0" w:rsidRPr="00DE01F1" w:rsidRDefault="00901DC0" w:rsidP="00901DC0">
      <w:pPr>
        <w:pStyle w:val="PL"/>
        <w:shd w:val="clear" w:color="auto" w:fill="E6E6E6"/>
      </w:pPr>
      <w:r w:rsidRPr="00DE01F1">
        <w:tab/>
        <w:t>mbms-Parameters-v1250</w:t>
      </w:r>
      <w:r w:rsidRPr="00DE01F1">
        <w:tab/>
      </w:r>
      <w:r w:rsidRPr="00DE01F1">
        <w:tab/>
      </w:r>
      <w:r w:rsidRPr="00DE01F1">
        <w:tab/>
      </w:r>
      <w:r w:rsidRPr="00DE01F1">
        <w:tab/>
      </w:r>
      <w:r w:rsidRPr="00DE01F1">
        <w:tab/>
        <w:t>MBMS-Parameters-v1250</w:t>
      </w:r>
      <w:r w:rsidRPr="00DE01F1">
        <w:tab/>
      </w:r>
      <w:r w:rsidRPr="00DE01F1">
        <w:tab/>
      </w:r>
      <w:r w:rsidRPr="00DE01F1">
        <w:tab/>
      </w:r>
      <w:r w:rsidRPr="00DE01F1">
        <w:tab/>
      </w:r>
      <w:r w:rsidRPr="00DE01F1">
        <w:tab/>
        <w:t>OPTIONAL,</w:t>
      </w:r>
    </w:p>
    <w:p w14:paraId="255E468A" w14:textId="77777777" w:rsidR="00901DC0" w:rsidRPr="00DE01F1" w:rsidRDefault="00901DC0" w:rsidP="00901DC0">
      <w:pPr>
        <w:pStyle w:val="PL"/>
        <w:shd w:val="clear" w:color="auto" w:fill="E6E6E6"/>
      </w:pPr>
      <w:r w:rsidRPr="00DE01F1">
        <w:tab/>
        <w:t>mac-Parameters-r12</w:t>
      </w:r>
      <w:r w:rsidRPr="00DE01F1">
        <w:tab/>
      </w:r>
      <w:r w:rsidRPr="00DE01F1">
        <w:tab/>
      </w:r>
      <w:r w:rsidRPr="00DE01F1">
        <w:tab/>
      </w:r>
      <w:r w:rsidRPr="00DE01F1">
        <w:tab/>
      </w:r>
      <w:r w:rsidRPr="00DE01F1">
        <w:tab/>
      </w:r>
      <w:r w:rsidRPr="00DE01F1">
        <w:tab/>
        <w:t>MAC-Parameters-r12</w:t>
      </w:r>
      <w:r w:rsidRPr="00DE01F1">
        <w:tab/>
      </w:r>
      <w:r w:rsidRPr="00DE01F1">
        <w:tab/>
      </w:r>
      <w:r w:rsidRPr="00DE01F1">
        <w:tab/>
      </w:r>
      <w:r w:rsidRPr="00DE01F1">
        <w:tab/>
      </w:r>
      <w:r w:rsidRPr="00DE01F1">
        <w:tab/>
      </w:r>
      <w:r w:rsidRPr="00DE01F1">
        <w:tab/>
        <w:t>OPTIONAL,</w:t>
      </w:r>
    </w:p>
    <w:p w14:paraId="2CC4D588" w14:textId="77777777" w:rsidR="00901DC0" w:rsidRPr="00DE01F1" w:rsidRDefault="00901DC0" w:rsidP="00901DC0">
      <w:pPr>
        <w:pStyle w:val="PL"/>
        <w:shd w:val="clear" w:color="auto" w:fill="E6E6E6"/>
      </w:pPr>
      <w:r w:rsidRPr="00DE01F1">
        <w:tab/>
        <w:t>fdd-Add-UE-EUTRA-Capabilities-v1250</w:t>
      </w:r>
      <w:r w:rsidRPr="00DE01F1">
        <w:tab/>
      </w:r>
      <w:r w:rsidRPr="00DE01F1">
        <w:tab/>
        <w:t>UE-EUTRA-CapabilityAddXDD-Mode-v1250</w:t>
      </w:r>
      <w:r w:rsidRPr="00DE01F1">
        <w:tab/>
        <w:t>OPTIONAL,</w:t>
      </w:r>
    </w:p>
    <w:p w14:paraId="16407B21" w14:textId="77777777" w:rsidR="00901DC0" w:rsidRPr="00DE01F1" w:rsidRDefault="00901DC0" w:rsidP="00901DC0">
      <w:pPr>
        <w:pStyle w:val="PL"/>
        <w:shd w:val="clear" w:color="auto" w:fill="E6E6E6"/>
      </w:pPr>
      <w:r w:rsidRPr="00DE01F1">
        <w:tab/>
        <w:t>tdd-Add-UE-EUTRA-Capabilities-v1250</w:t>
      </w:r>
      <w:r w:rsidRPr="00DE01F1">
        <w:tab/>
      </w:r>
      <w:r w:rsidRPr="00DE01F1">
        <w:tab/>
        <w:t>UE-EUTRA-CapabilityAddXDD-Mode-v1250</w:t>
      </w:r>
      <w:r w:rsidRPr="00DE01F1">
        <w:tab/>
        <w:t>OPTIONAL,</w:t>
      </w:r>
    </w:p>
    <w:p w14:paraId="42C067B9" w14:textId="77777777" w:rsidR="00901DC0" w:rsidRPr="00DE01F1" w:rsidRDefault="00901DC0" w:rsidP="00901DC0">
      <w:pPr>
        <w:pStyle w:val="PL"/>
        <w:shd w:val="clear" w:color="auto" w:fill="E6E6E6"/>
      </w:pPr>
      <w:r w:rsidRPr="00DE01F1">
        <w:tab/>
        <w:t>sl-Parameters-r12</w:t>
      </w:r>
      <w:r w:rsidRPr="00DE01F1">
        <w:tab/>
      </w:r>
      <w:r w:rsidRPr="00DE01F1">
        <w:tab/>
      </w:r>
      <w:r w:rsidRPr="00DE01F1">
        <w:tab/>
      </w:r>
      <w:r w:rsidRPr="00DE01F1">
        <w:tab/>
      </w:r>
      <w:r w:rsidRPr="00DE01F1">
        <w:tab/>
      </w:r>
      <w:r w:rsidRPr="00DE01F1">
        <w:tab/>
        <w:t>SL-Parameters-r12</w:t>
      </w:r>
      <w:r w:rsidRPr="00DE01F1">
        <w:tab/>
      </w:r>
      <w:r w:rsidRPr="00DE01F1">
        <w:tab/>
      </w:r>
      <w:r w:rsidRPr="00DE01F1">
        <w:tab/>
      </w:r>
      <w:r w:rsidRPr="00DE01F1">
        <w:tab/>
      </w:r>
      <w:r w:rsidRPr="00DE01F1">
        <w:tab/>
      </w:r>
      <w:r w:rsidRPr="00DE01F1">
        <w:tab/>
        <w:t>OPTIONAL,</w:t>
      </w:r>
    </w:p>
    <w:p w14:paraId="6A57E9A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UE-EUTRA-Capability-v1260-IEs</w:t>
      </w:r>
      <w:r w:rsidRPr="00DE01F1">
        <w:tab/>
      </w:r>
      <w:r w:rsidRPr="00DE01F1">
        <w:tab/>
      </w:r>
      <w:r w:rsidRPr="00DE01F1">
        <w:tab/>
        <w:t>OPTIONAL</w:t>
      </w:r>
    </w:p>
    <w:p w14:paraId="49AC0735" w14:textId="77777777" w:rsidR="00901DC0" w:rsidRPr="00DE01F1" w:rsidRDefault="00901DC0" w:rsidP="00901DC0">
      <w:pPr>
        <w:pStyle w:val="PL"/>
        <w:shd w:val="clear" w:color="auto" w:fill="E6E6E6"/>
      </w:pPr>
      <w:r w:rsidRPr="00DE01F1">
        <w:t>}</w:t>
      </w:r>
    </w:p>
    <w:p w14:paraId="679D5E09" w14:textId="77777777" w:rsidR="00901DC0" w:rsidRPr="00DE01F1" w:rsidRDefault="00901DC0" w:rsidP="00901DC0">
      <w:pPr>
        <w:pStyle w:val="PL"/>
        <w:shd w:val="clear" w:color="auto" w:fill="E6E6E6"/>
      </w:pPr>
    </w:p>
    <w:p w14:paraId="1B2D5AAF" w14:textId="77777777" w:rsidR="00901DC0" w:rsidRPr="00DE01F1" w:rsidRDefault="00901DC0" w:rsidP="00901DC0">
      <w:pPr>
        <w:pStyle w:val="PL"/>
        <w:shd w:val="clear" w:color="auto" w:fill="E6E6E6"/>
      </w:pPr>
      <w:r w:rsidRPr="00DE01F1">
        <w:t>UE-EUTRA-Capability-v1260-IEs ::=</w:t>
      </w:r>
      <w:r w:rsidRPr="00DE01F1">
        <w:tab/>
        <w:t>SEQUENCE {</w:t>
      </w:r>
    </w:p>
    <w:p w14:paraId="35FCB621" w14:textId="77777777" w:rsidR="00901DC0" w:rsidRPr="00DE01F1" w:rsidRDefault="00901DC0" w:rsidP="00901DC0">
      <w:pPr>
        <w:pStyle w:val="PL"/>
        <w:shd w:val="clear" w:color="auto" w:fill="E6E6E6"/>
      </w:pPr>
      <w:r w:rsidRPr="00DE01F1">
        <w:tab/>
        <w:t>ue-CategoryDL-v1260</w:t>
      </w:r>
      <w:r w:rsidRPr="00DE01F1">
        <w:tab/>
      </w:r>
      <w:r w:rsidRPr="00DE01F1">
        <w:tab/>
      </w:r>
      <w:r w:rsidRPr="00DE01F1">
        <w:tab/>
      </w:r>
      <w:r w:rsidRPr="00DE01F1">
        <w:tab/>
      </w:r>
      <w:r w:rsidRPr="00DE01F1">
        <w:tab/>
        <w:t>INTEGER (15..16)</w:t>
      </w:r>
      <w:r w:rsidRPr="00DE01F1">
        <w:tab/>
      </w:r>
      <w:r w:rsidRPr="00DE01F1">
        <w:tab/>
      </w:r>
      <w:r w:rsidRPr="00DE01F1">
        <w:tab/>
      </w:r>
      <w:r w:rsidRPr="00DE01F1">
        <w:tab/>
      </w:r>
      <w:r w:rsidRPr="00DE01F1">
        <w:tab/>
      </w:r>
      <w:r w:rsidRPr="00DE01F1">
        <w:tab/>
        <w:t>OPTIONAL,</w:t>
      </w:r>
    </w:p>
    <w:p w14:paraId="3AE3DF9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UE-EUTRA-Capability-v1270-IEs</w:t>
      </w:r>
      <w:r w:rsidRPr="00DE01F1">
        <w:tab/>
      </w:r>
      <w:r w:rsidRPr="00DE01F1">
        <w:tab/>
      </w:r>
      <w:r w:rsidRPr="00DE01F1">
        <w:tab/>
        <w:t>OPTIONAL</w:t>
      </w:r>
    </w:p>
    <w:p w14:paraId="53046D67" w14:textId="77777777" w:rsidR="00901DC0" w:rsidRPr="00DE01F1" w:rsidRDefault="00901DC0" w:rsidP="00901DC0">
      <w:pPr>
        <w:pStyle w:val="PL"/>
        <w:shd w:val="clear" w:color="auto" w:fill="E6E6E6"/>
      </w:pPr>
      <w:r w:rsidRPr="00DE01F1">
        <w:t>}</w:t>
      </w:r>
    </w:p>
    <w:p w14:paraId="6BE5FD4E" w14:textId="77777777" w:rsidR="00901DC0" w:rsidRPr="00DE01F1" w:rsidRDefault="00901DC0" w:rsidP="00901DC0">
      <w:pPr>
        <w:pStyle w:val="PL"/>
        <w:shd w:val="clear" w:color="auto" w:fill="E6E6E6"/>
      </w:pPr>
    </w:p>
    <w:p w14:paraId="713380F6" w14:textId="77777777" w:rsidR="00901DC0" w:rsidRPr="00DE01F1" w:rsidRDefault="00901DC0" w:rsidP="00901DC0">
      <w:pPr>
        <w:pStyle w:val="PL"/>
        <w:shd w:val="clear" w:color="auto" w:fill="E6E6E6"/>
      </w:pPr>
      <w:r w:rsidRPr="00DE01F1">
        <w:t>UE-EUTRA-Capability-v1270-IEs ::= SEQUENCE {</w:t>
      </w:r>
    </w:p>
    <w:p w14:paraId="5FE73F4C" w14:textId="77777777" w:rsidR="00901DC0" w:rsidRPr="00DE01F1" w:rsidRDefault="00901DC0" w:rsidP="00901DC0">
      <w:pPr>
        <w:pStyle w:val="PL"/>
        <w:shd w:val="clear" w:color="auto" w:fill="E6E6E6"/>
      </w:pPr>
      <w:r w:rsidRPr="00DE01F1">
        <w:tab/>
        <w:t>rf-Parameters-v1270</w:t>
      </w:r>
      <w:r w:rsidRPr="00DE01F1">
        <w:tab/>
      </w:r>
      <w:r w:rsidRPr="00DE01F1">
        <w:tab/>
      </w:r>
      <w:r w:rsidRPr="00DE01F1">
        <w:tab/>
      </w:r>
      <w:r w:rsidRPr="00DE01F1">
        <w:tab/>
      </w:r>
      <w:r w:rsidRPr="00DE01F1">
        <w:tab/>
        <w:t>RF-Parameters-v1270</w:t>
      </w:r>
      <w:r w:rsidRPr="00DE01F1">
        <w:tab/>
      </w:r>
      <w:r w:rsidRPr="00DE01F1">
        <w:tab/>
      </w:r>
      <w:r w:rsidRPr="00DE01F1">
        <w:tab/>
      </w:r>
      <w:r w:rsidRPr="00DE01F1">
        <w:tab/>
      </w:r>
      <w:r w:rsidRPr="00DE01F1">
        <w:tab/>
      </w:r>
      <w:r w:rsidRPr="00DE01F1">
        <w:tab/>
        <w:t>OPTIONAL,</w:t>
      </w:r>
    </w:p>
    <w:p w14:paraId="45743009"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UE-EUTRA-Capability-v1280-IEs</w:t>
      </w:r>
      <w:r w:rsidRPr="00DE01F1">
        <w:tab/>
      </w:r>
      <w:r w:rsidRPr="00DE01F1">
        <w:tab/>
      </w:r>
      <w:r w:rsidRPr="00DE01F1">
        <w:tab/>
        <w:t>OPTIONAL</w:t>
      </w:r>
    </w:p>
    <w:p w14:paraId="1563928D" w14:textId="77777777" w:rsidR="00901DC0" w:rsidRPr="00DE01F1" w:rsidRDefault="00901DC0" w:rsidP="00901DC0">
      <w:pPr>
        <w:pStyle w:val="PL"/>
        <w:shd w:val="clear" w:color="auto" w:fill="E6E6E6"/>
      </w:pPr>
      <w:r w:rsidRPr="00DE01F1">
        <w:t>}</w:t>
      </w:r>
    </w:p>
    <w:p w14:paraId="27F9F76D" w14:textId="77777777" w:rsidR="00901DC0" w:rsidRPr="00DE01F1" w:rsidRDefault="00901DC0" w:rsidP="00901DC0">
      <w:pPr>
        <w:pStyle w:val="PL"/>
        <w:shd w:val="clear" w:color="auto" w:fill="E6E6E6"/>
      </w:pPr>
    </w:p>
    <w:p w14:paraId="3B95E006" w14:textId="77777777" w:rsidR="00901DC0" w:rsidRPr="00DE01F1" w:rsidRDefault="00901DC0" w:rsidP="00901DC0">
      <w:pPr>
        <w:pStyle w:val="PL"/>
        <w:shd w:val="clear" w:color="auto" w:fill="E6E6E6"/>
      </w:pPr>
      <w:r w:rsidRPr="00DE01F1">
        <w:t>UE-EUTRA-Capability-v1280-IEs ::= SEQUENCE {</w:t>
      </w:r>
    </w:p>
    <w:p w14:paraId="7FC00E55" w14:textId="77777777" w:rsidR="00901DC0" w:rsidRPr="00DE01F1" w:rsidRDefault="00901DC0" w:rsidP="00901DC0">
      <w:pPr>
        <w:pStyle w:val="PL"/>
        <w:shd w:val="clear" w:color="auto" w:fill="E6E6E6"/>
      </w:pPr>
      <w:r w:rsidRPr="00DE01F1">
        <w:tab/>
        <w:t>phyLayerParameters-v1280</w:t>
      </w:r>
      <w:r w:rsidRPr="00DE01F1">
        <w:tab/>
      </w:r>
      <w:r w:rsidRPr="00DE01F1">
        <w:tab/>
      </w:r>
      <w:r w:rsidRPr="00DE01F1">
        <w:tab/>
        <w:t>PhyLayerParameters-v1280</w:t>
      </w:r>
      <w:r w:rsidRPr="00DE01F1">
        <w:tab/>
      </w:r>
      <w:r w:rsidRPr="00DE01F1">
        <w:tab/>
      </w:r>
      <w:r w:rsidRPr="00DE01F1">
        <w:tab/>
      </w:r>
      <w:r w:rsidRPr="00DE01F1">
        <w:tab/>
        <w:t>OPTIONAL,</w:t>
      </w:r>
    </w:p>
    <w:p w14:paraId="05F2D00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UE-EUTRA-Capability-v1310-IEs</w:t>
      </w:r>
      <w:r w:rsidRPr="00DE01F1">
        <w:tab/>
      </w:r>
      <w:r w:rsidRPr="00DE01F1">
        <w:tab/>
      </w:r>
      <w:r w:rsidRPr="00DE01F1">
        <w:tab/>
        <w:t>OPTIONAL</w:t>
      </w:r>
    </w:p>
    <w:p w14:paraId="4F22C3C1" w14:textId="77777777" w:rsidR="00901DC0" w:rsidRPr="00DE01F1" w:rsidRDefault="00901DC0" w:rsidP="00901DC0">
      <w:pPr>
        <w:pStyle w:val="PL"/>
        <w:shd w:val="clear" w:color="auto" w:fill="E6E6E6"/>
      </w:pPr>
      <w:r w:rsidRPr="00DE01F1">
        <w:t>}</w:t>
      </w:r>
    </w:p>
    <w:p w14:paraId="03BC9397" w14:textId="77777777" w:rsidR="00901DC0" w:rsidRPr="00DE01F1" w:rsidRDefault="00901DC0" w:rsidP="00901DC0">
      <w:pPr>
        <w:pStyle w:val="PL"/>
        <w:shd w:val="clear" w:color="auto" w:fill="E6E6E6"/>
      </w:pPr>
    </w:p>
    <w:p w14:paraId="7476BE7A" w14:textId="77777777" w:rsidR="00901DC0" w:rsidRPr="00DE01F1" w:rsidRDefault="00901DC0" w:rsidP="00901DC0">
      <w:pPr>
        <w:pStyle w:val="PL"/>
        <w:shd w:val="clear" w:color="auto" w:fill="E6E6E6"/>
      </w:pPr>
      <w:r w:rsidRPr="00DE01F1">
        <w:t>UE-EUTRA-Capability-v1310-IEs ::= SEQUENCE {</w:t>
      </w:r>
    </w:p>
    <w:p w14:paraId="0A76381F" w14:textId="77777777" w:rsidR="00901DC0" w:rsidRPr="00DE01F1" w:rsidRDefault="00901DC0" w:rsidP="00901DC0">
      <w:pPr>
        <w:pStyle w:val="PL"/>
        <w:shd w:val="clear" w:color="auto" w:fill="E6E6E6"/>
      </w:pPr>
      <w:r w:rsidRPr="00DE01F1">
        <w:tab/>
        <w:t>ue-CategoryDL-v1310</w:t>
      </w:r>
      <w:r w:rsidRPr="00DE01F1">
        <w:tab/>
      </w:r>
      <w:r w:rsidRPr="00DE01F1">
        <w:tab/>
      </w:r>
      <w:r w:rsidRPr="00DE01F1">
        <w:tab/>
      </w:r>
      <w:r w:rsidRPr="00DE01F1">
        <w:tab/>
      </w:r>
      <w:r w:rsidRPr="00DE01F1">
        <w:tab/>
        <w:t>ENUMERATED {n17, m1}</w:t>
      </w:r>
      <w:r w:rsidRPr="00DE01F1">
        <w:tab/>
      </w:r>
      <w:r w:rsidRPr="00DE01F1">
        <w:tab/>
      </w:r>
      <w:r w:rsidRPr="00DE01F1">
        <w:tab/>
      </w:r>
      <w:r w:rsidRPr="00DE01F1">
        <w:tab/>
      </w:r>
      <w:r w:rsidRPr="00DE01F1">
        <w:tab/>
        <w:t>OPTIONAL,</w:t>
      </w:r>
    </w:p>
    <w:p w14:paraId="7453C304" w14:textId="77777777" w:rsidR="00901DC0" w:rsidRPr="00DE01F1" w:rsidRDefault="00901DC0" w:rsidP="00901DC0">
      <w:pPr>
        <w:pStyle w:val="PL"/>
        <w:shd w:val="clear" w:color="auto" w:fill="E6E6E6"/>
      </w:pPr>
      <w:r w:rsidRPr="00DE01F1">
        <w:tab/>
        <w:t>ue-CategoryUL-v1310</w:t>
      </w:r>
      <w:r w:rsidRPr="00DE01F1">
        <w:tab/>
      </w:r>
      <w:r w:rsidRPr="00DE01F1">
        <w:tab/>
      </w:r>
      <w:r w:rsidRPr="00DE01F1">
        <w:tab/>
      </w:r>
      <w:r w:rsidRPr="00DE01F1">
        <w:tab/>
      </w:r>
      <w:r w:rsidRPr="00DE01F1">
        <w:tab/>
        <w:t>ENUMERATED {n14, m1}</w:t>
      </w:r>
      <w:r w:rsidRPr="00DE01F1">
        <w:tab/>
      </w:r>
      <w:r w:rsidRPr="00DE01F1">
        <w:tab/>
      </w:r>
      <w:r w:rsidRPr="00DE01F1">
        <w:tab/>
      </w:r>
      <w:r w:rsidRPr="00DE01F1">
        <w:tab/>
      </w:r>
      <w:r w:rsidRPr="00DE01F1">
        <w:tab/>
        <w:t>OPTIONAL,</w:t>
      </w:r>
    </w:p>
    <w:p w14:paraId="4C6D74C7" w14:textId="77777777" w:rsidR="00901DC0" w:rsidRPr="00DE01F1" w:rsidRDefault="00901DC0" w:rsidP="00901DC0">
      <w:pPr>
        <w:pStyle w:val="PL"/>
        <w:shd w:val="clear" w:color="auto" w:fill="E6E6E6"/>
      </w:pPr>
      <w:r w:rsidRPr="00DE01F1">
        <w:tab/>
        <w:t>pdcp-Parameters-v1310</w:t>
      </w:r>
      <w:r w:rsidRPr="00DE01F1">
        <w:tab/>
      </w:r>
      <w:r w:rsidRPr="00DE01F1">
        <w:tab/>
      </w:r>
      <w:r w:rsidRPr="00DE01F1">
        <w:tab/>
      </w:r>
      <w:r w:rsidRPr="00DE01F1">
        <w:tab/>
        <w:t>PDCP-Parameters-v1310,</w:t>
      </w:r>
    </w:p>
    <w:p w14:paraId="1E25C7BE" w14:textId="77777777" w:rsidR="00901DC0" w:rsidRPr="00DE01F1" w:rsidRDefault="00901DC0" w:rsidP="00901DC0">
      <w:pPr>
        <w:pStyle w:val="PL"/>
        <w:shd w:val="clear" w:color="auto" w:fill="E6E6E6"/>
      </w:pPr>
      <w:r w:rsidRPr="00DE01F1">
        <w:tab/>
        <w:t>rlc-Parameters-v1310</w:t>
      </w:r>
      <w:r w:rsidRPr="00DE01F1">
        <w:tab/>
      </w:r>
      <w:r w:rsidRPr="00DE01F1">
        <w:tab/>
      </w:r>
      <w:r w:rsidRPr="00DE01F1">
        <w:tab/>
      </w:r>
      <w:r w:rsidRPr="00DE01F1">
        <w:tab/>
        <w:t>RLC-Parameters-v1310,</w:t>
      </w:r>
    </w:p>
    <w:p w14:paraId="2A6C8882" w14:textId="77777777" w:rsidR="00901DC0" w:rsidRPr="00DE01F1" w:rsidRDefault="00901DC0" w:rsidP="00901DC0">
      <w:pPr>
        <w:pStyle w:val="PL"/>
        <w:shd w:val="clear" w:color="auto" w:fill="E6E6E6"/>
      </w:pPr>
      <w:r w:rsidRPr="00DE01F1">
        <w:tab/>
        <w:t>mac-Parameters-v1310</w:t>
      </w:r>
      <w:r w:rsidRPr="00DE01F1">
        <w:tab/>
      </w:r>
      <w:r w:rsidRPr="00DE01F1">
        <w:tab/>
      </w:r>
      <w:r w:rsidRPr="00DE01F1">
        <w:tab/>
      </w:r>
      <w:r w:rsidRPr="00DE01F1">
        <w:tab/>
        <w:t>MAC-Parameters-v1310</w:t>
      </w:r>
      <w:r w:rsidRPr="00DE01F1">
        <w:tab/>
      </w:r>
      <w:r w:rsidRPr="00DE01F1">
        <w:tab/>
      </w:r>
      <w:r w:rsidRPr="00DE01F1">
        <w:tab/>
      </w:r>
      <w:r w:rsidRPr="00DE01F1">
        <w:tab/>
      </w:r>
      <w:r w:rsidRPr="00DE01F1">
        <w:tab/>
        <w:t>OPTIONAL,</w:t>
      </w:r>
    </w:p>
    <w:p w14:paraId="20BDBDD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r>
      <w:r w:rsidRPr="00DE01F1">
        <w:tab/>
        <w:t>OPTIONAL,</w:t>
      </w:r>
    </w:p>
    <w:p w14:paraId="2A27C58E" w14:textId="77777777" w:rsidR="00901DC0" w:rsidRPr="00DE01F1" w:rsidRDefault="00901DC0" w:rsidP="00901DC0">
      <w:pPr>
        <w:pStyle w:val="PL"/>
        <w:shd w:val="clear" w:color="auto" w:fill="E6E6E6"/>
      </w:pPr>
      <w:r w:rsidRPr="00DE01F1">
        <w:tab/>
        <w:t>rf-Parameters-v1310</w:t>
      </w:r>
      <w:r w:rsidRPr="00DE01F1">
        <w:tab/>
      </w:r>
      <w:r w:rsidRPr="00DE01F1">
        <w:tab/>
      </w:r>
      <w:r w:rsidRPr="00DE01F1">
        <w:tab/>
      </w:r>
      <w:r w:rsidRPr="00DE01F1">
        <w:tab/>
      </w:r>
      <w:r w:rsidRPr="00DE01F1">
        <w:tab/>
        <w:t>RF-Parameters-v1310</w:t>
      </w:r>
      <w:r w:rsidRPr="00DE01F1">
        <w:tab/>
      </w:r>
      <w:r w:rsidRPr="00DE01F1">
        <w:tab/>
      </w:r>
      <w:r w:rsidRPr="00DE01F1">
        <w:tab/>
      </w:r>
      <w:r w:rsidRPr="00DE01F1">
        <w:tab/>
      </w:r>
      <w:r w:rsidRPr="00DE01F1">
        <w:tab/>
      </w:r>
      <w:r w:rsidRPr="00DE01F1">
        <w:tab/>
        <w:t>OPTIONAL,</w:t>
      </w:r>
    </w:p>
    <w:p w14:paraId="52D2AF21" w14:textId="77777777" w:rsidR="00901DC0" w:rsidRPr="00DE01F1" w:rsidRDefault="00901DC0" w:rsidP="00901DC0">
      <w:pPr>
        <w:pStyle w:val="PL"/>
        <w:shd w:val="clear" w:color="auto" w:fill="E6E6E6"/>
      </w:pPr>
      <w:r w:rsidRPr="00DE01F1">
        <w:tab/>
        <w:t>measParameters-v1310</w:t>
      </w:r>
      <w:r w:rsidRPr="00DE01F1">
        <w:tab/>
      </w:r>
      <w:r w:rsidRPr="00DE01F1">
        <w:tab/>
      </w:r>
      <w:r w:rsidRPr="00DE01F1">
        <w:tab/>
      </w:r>
      <w:r w:rsidRPr="00DE01F1">
        <w:tab/>
        <w:t>MeasParameters-v1310</w:t>
      </w:r>
      <w:r w:rsidRPr="00DE01F1">
        <w:tab/>
      </w:r>
      <w:r w:rsidRPr="00DE01F1">
        <w:tab/>
      </w:r>
      <w:r w:rsidRPr="00DE01F1">
        <w:tab/>
      </w:r>
      <w:r w:rsidRPr="00DE01F1">
        <w:tab/>
      </w:r>
      <w:r w:rsidRPr="00DE01F1">
        <w:tab/>
        <w:t>OPTIONAL,</w:t>
      </w:r>
    </w:p>
    <w:p w14:paraId="779556F5" w14:textId="77777777" w:rsidR="00901DC0" w:rsidRPr="00DE01F1" w:rsidRDefault="00901DC0" w:rsidP="00901DC0">
      <w:pPr>
        <w:pStyle w:val="PL"/>
        <w:shd w:val="clear" w:color="auto" w:fill="E6E6E6"/>
      </w:pPr>
      <w:r w:rsidRPr="00DE01F1">
        <w:tab/>
        <w:t>dc-Parameters-v1310</w:t>
      </w:r>
      <w:r w:rsidRPr="00DE01F1">
        <w:tab/>
      </w:r>
      <w:r w:rsidRPr="00DE01F1">
        <w:tab/>
      </w:r>
      <w:r w:rsidRPr="00DE01F1">
        <w:tab/>
      </w:r>
      <w:r w:rsidRPr="00DE01F1">
        <w:tab/>
      </w:r>
      <w:r w:rsidRPr="00DE01F1">
        <w:tab/>
        <w:t>DC-Parameters-v1310</w:t>
      </w:r>
      <w:r w:rsidRPr="00DE01F1">
        <w:tab/>
      </w:r>
      <w:r w:rsidRPr="00DE01F1">
        <w:tab/>
      </w:r>
      <w:r w:rsidRPr="00DE01F1">
        <w:tab/>
      </w:r>
      <w:r w:rsidRPr="00DE01F1">
        <w:tab/>
      </w:r>
      <w:r w:rsidRPr="00DE01F1">
        <w:tab/>
      </w:r>
      <w:r w:rsidRPr="00DE01F1">
        <w:tab/>
        <w:t>OPTIONAL,</w:t>
      </w:r>
    </w:p>
    <w:p w14:paraId="3735EA44" w14:textId="77777777" w:rsidR="00901DC0" w:rsidRPr="00DE01F1" w:rsidRDefault="00901DC0" w:rsidP="00901DC0">
      <w:pPr>
        <w:pStyle w:val="PL"/>
        <w:shd w:val="clear" w:color="auto" w:fill="E6E6E6"/>
      </w:pPr>
      <w:r w:rsidRPr="00DE01F1">
        <w:tab/>
        <w:t>sl-Parameters-v1310</w:t>
      </w:r>
      <w:r w:rsidRPr="00DE01F1">
        <w:tab/>
      </w:r>
      <w:r w:rsidRPr="00DE01F1">
        <w:tab/>
      </w:r>
      <w:r w:rsidRPr="00DE01F1">
        <w:tab/>
      </w:r>
      <w:r w:rsidRPr="00DE01F1">
        <w:tab/>
      </w:r>
      <w:r w:rsidRPr="00DE01F1">
        <w:tab/>
        <w:t>SL-Parameters-v1310</w:t>
      </w:r>
      <w:r w:rsidRPr="00DE01F1">
        <w:tab/>
      </w:r>
      <w:r w:rsidRPr="00DE01F1">
        <w:tab/>
      </w:r>
      <w:r w:rsidRPr="00DE01F1">
        <w:tab/>
      </w:r>
      <w:r w:rsidRPr="00DE01F1">
        <w:tab/>
      </w:r>
      <w:r w:rsidRPr="00DE01F1">
        <w:tab/>
      </w:r>
      <w:r w:rsidRPr="00DE01F1">
        <w:tab/>
        <w:t>OPTIONAL,</w:t>
      </w:r>
    </w:p>
    <w:p w14:paraId="2A6916E2"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r>
      <w:r w:rsidRPr="00DE01F1">
        <w:tab/>
        <w:t>OPTIONAL,</w:t>
      </w:r>
    </w:p>
    <w:p w14:paraId="1C9FB053" w14:textId="77777777" w:rsidR="00901DC0" w:rsidRPr="00DE01F1" w:rsidRDefault="00901DC0" w:rsidP="00901DC0">
      <w:pPr>
        <w:pStyle w:val="PL"/>
        <w:shd w:val="clear" w:color="auto" w:fill="E6E6E6"/>
      </w:pPr>
      <w:r w:rsidRPr="00DE01F1">
        <w:tab/>
        <w:t>ce-Parameters-r13</w:t>
      </w:r>
      <w:r w:rsidRPr="00DE01F1">
        <w:tab/>
      </w:r>
      <w:r w:rsidRPr="00DE01F1">
        <w:tab/>
      </w:r>
      <w:r w:rsidRPr="00DE01F1">
        <w:tab/>
      </w:r>
      <w:r w:rsidRPr="00DE01F1">
        <w:tab/>
      </w:r>
      <w:r w:rsidRPr="00DE01F1">
        <w:tab/>
        <w:t>CE-Parameters-r13</w:t>
      </w:r>
      <w:r w:rsidRPr="00DE01F1">
        <w:tab/>
      </w:r>
      <w:r w:rsidRPr="00DE01F1">
        <w:tab/>
      </w:r>
      <w:r w:rsidRPr="00DE01F1">
        <w:tab/>
      </w:r>
      <w:r w:rsidRPr="00DE01F1">
        <w:tab/>
      </w:r>
      <w:r w:rsidRPr="00DE01F1">
        <w:tab/>
      </w:r>
      <w:r w:rsidRPr="00DE01F1">
        <w:tab/>
        <w:t>OPTIONAL,</w:t>
      </w:r>
    </w:p>
    <w:p w14:paraId="353C19EC" w14:textId="77777777" w:rsidR="00901DC0" w:rsidRPr="00DE01F1" w:rsidRDefault="00901DC0" w:rsidP="00901DC0">
      <w:pPr>
        <w:pStyle w:val="PL"/>
        <w:shd w:val="clear" w:color="auto" w:fill="E6E6E6"/>
      </w:pPr>
      <w:r w:rsidRPr="00DE01F1">
        <w:tab/>
        <w:t>interRAT-ParametersWLAN-r13</w:t>
      </w:r>
      <w:r w:rsidRPr="00DE01F1">
        <w:rPr>
          <w:b/>
          <w:i/>
        </w:rPr>
        <w:tab/>
      </w:r>
      <w:r w:rsidRPr="00DE01F1">
        <w:rPr>
          <w:b/>
          <w:i/>
        </w:rPr>
        <w:tab/>
      </w:r>
      <w:r w:rsidRPr="00DE01F1">
        <w:rPr>
          <w:b/>
          <w:i/>
        </w:rPr>
        <w:tab/>
      </w:r>
      <w:r w:rsidRPr="00DE01F1">
        <w:t>IRAT-ParametersWLAN-r13,</w:t>
      </w:r>
    </w:p>
    <w:p w14:paraId="5DBB4E4C" w14:textId="77777777" w:rsidR="00901DC0" w:rsidRPr="00DE01F1" w:rsidRDefault="00901DC0" w:rsidP="00901DC0">
      <w:pPr>
        <w:pStyle w:val="PL"/>
        <w:shd w:val="clear" w:color="auto" w:fill="E6E6E6"/>
      </w:pPr>
      <w:r w:rsidRPr="00DE01F1">
        <w:tab/>
        <w:t>laa-Parameters-r13</w:t>
      </w:r>
      <w:r w:rsidRPr="00DE01F1">
        <w:tab/>
      </w:r>
      <w:r w:rsidRPr="00DE01F1">
        <w:tab/>
      </w:r>
      <w:r w:rsidRPr="00DE01F1">
        <w:tab/>
      </w:r>
      <w:r w:rsidRPr="00DE01F1">
        <w:tab/>
      </w:r>
      <w:r w:rsidRPr="00DE01F1">
        <w:tab/>
        <w:t>LAA-Parameters-r13</w:t>
      </w:r>
      <w:r w:rsidRPr="00DE01F1">
        <w:tab/>
      </w:r>
      <w:r w:rsidRPr="00DE01F1">
        <w:tab/>
      </w:r>
      <w:r w:rsidRPr="00DE01F1">
        <w:tab/>
      </w:r>
      <w:r w:rsidRPr="00DE01F1">
        <w:tab/>
      </w:r>
      <w:r w:rsidRPr="00DE01F1">
        <w:tab/>
      </w:r>
      <w:r w:rsidRPr="00DE01F1">
        <w:tab/>
        <w:t>OPTIONAL,</w:t>
      </w:r>
    </w:p>
    <w:p w14:paraId="75B79219" w14:textId="77777777" w:rsidR="00901DC0" w:rsidRPr="00DE01F1" w:rsidRDefault="00901DC0" w:rsidP="00901DC0">
      <w:pPr>
        <w:pStyle w:val="PL"/>
        <w:shd w:val="clear" w:color="auto" w:fill="E6E6E6"/>
      </w:pPr>
      <w:r w:rsidRPr="00DE01F1">
        <w:tab/>
        <w:t>lwa-Parameters-r13</w:t>
      </w:r>
      <w:r w:rsidRPr="00DE01F1">
        <w:tab/>
      </w:r>
      <w:r w:rsidRPr="00DE01F1">
        <w:tab/>
      </w:r>
      <w:r w:rsidRPr="00DE01F1">
        <w:tab/>
      </w:r>
      <w:r w:rsidRPr="00DE01F1">
        <w:tab/>
      </w:r>
      <w:r w:rsidRPr="00DE01F1">
        <w:tab/>
        <w:t>LWA-Parameters-r13</w:t>
      </w:r>
      <w:r w:rsidRPr="00DE01F1">
        <w:tab/>
      </w:r>
      <w:r w:rsidRPr="00DE01F1">
        <w:tab/>
      </w:r>
      <w:r w:rsidRPr="00DE01F1">
        <w:tab/>
      </w:r>
      <w:r w:rsidRPr="00DE01F1">
        <w:tab/>
      </w:r>
      <w:r w:rsidRPr="00DE01F1">
        <w:tab/>
      </w:r>
      <w:r w:rsidRPr="00DE01F1">
        <w:tab/>
        <w:t>OPTIONAL,</w:t>
      </w:r>
    </w:p>
    <w:p w14:paraId="1E6CB6C8" w14:textId="77777777" w:rsidR="00901DC0" w:rsidRPr="00DE01F1" w:rsidRDefault="00901DC0" w:rsidP="00901DC0">
      <w:pPr>
        <w:pStyle w:val="PL"/>
        <w:shd w:val="clear" w:color="auto" w:fill="E6E6E6"/>
      </w:pPr>
      <w:r w:rsidRPr="00DE01F1">
        <w:tab/>
        <w:t>wlan-IW-Parameters-v1310</w:t>
      </w:r>
      <w:r w:rsidRPr="00DE01F1">
        <w:tab/>
      </w:r>
      <w:r w:rsidRPr="00DE01F1">
        <w:tab/>
      </w:r>
      <w:r w:rsidRPr="00DE01F1">
        <w:tab/>
        <w:t>WLAN-IW-Parameters-v1310,</w:t>
      </w:r>
    </w:p>
    <w:p w14:paraId="4BACC722" w14:textId="77777777" w:rsidR="00901DC0" w:rsidRPr="00DE01F1" w:rsidRDefault="00901DC0" w:rsidP="00901DC0">
      <w:pPr>
        <w:pStyle w:val="PL"/>
        <w:shd w:val="clear" w:color="auto" w:fill="E6E6E6"/>
      </w:pPr>
      <w:r w:rsidRPr="00DE01F1">
        <w:tab/>
        <w:t>lwip-Parameters-r13</w:t>
      </w:r>
      <w:r w:rsidRPr="00DE01F1">
        <w:tab/>
      </w:r>
      <w:r w:rsidRPr="00DE01F1">
        <w:tab/>
      </w:r>
      <w:r w:rsidRPr="00DE01F1">
        <w:tab/>
      </w:r>
      <w:r w:rsidRPr="00DE01F1">
        <w:tab/>
      </w:r>
      <w:r w:rsidRPr="00DE01F1">
        <w:tab/>
        <w:t>LWIP-Parameters-r13,</w:t>
      </w:r>
    </w:p>
    <w:p w14:paraId="3E605132" w14:textId="77777777" w:rsidR="00901DC0" w:rsidRPr="00DE01F1" w:rsidRDefault="00901DC0" w:rsidP="00901DC0">
      <w:pPr>
        <w:pStyle w:val="PL"/>
        <w:shd w:val="clear" w:color="auto" w:fill="E6E6E6"/>
      </w:pPr>
      <w:r w:rsidRPr="00DE01F1">
        <w:tab/>
        <w:t>fdd-Add-UE-EUTRA-Capabilities-v1310</w:t>
      </w:r>
      <w:r w:rsidRPr="00DE01F1">
        <w:tab/>
        <w:t>UE-EUTRA-CapabilityAddXDD-Mode-v1310</w:t>
      </w:r>
      <w:r w:rsidRPr="00DE01F1">
        <w:tab/>
        <w:t>OPTIONAL,</w:t>
      </w:r>
    </w:p>
    <w:p w14:paraId="1017CFF2" w14:textId="77777777" w:rsidR="00901DC0" w:rsidRPr="00DE01F1" w:rsidRDefault="00901DC0" w:rsidP="00901DC0">
      <w:pPr>
        <w:pStyle w:val="PL"/>
        <w:shd w:val="clear" w:color="auto" w:fill="E6E6E6"/>
      </w:pPr>
      <w:r w:rsidRPr="00DE01F1">
        <w:tab/>
        <w:t>tdd-Add-UE-EUTRA-Capabilities-v1310</w:t>
      </w:r>
      <w:r w:rsidRPr="00DE01F1">
        <w:tab/>
        <w:t>UE-EUTRA-CapabilityAddXDD-Mode-v1310</w:t>
      </w:r>
      <w:r w:rsidRPr="00DE01F1">
        <w:tab/>
        <w:t>OPTIONAL,</w:t>
      </w:r>
    </w:p>
    <w:p w14:paraId="7C91362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UE-EUTRA-Capability-v1320-IEs</w:t>
      </w:r>
      <w:r w:rsidRPr="00DE01F1">
        <w:tab/>
      </w:r>
      <w:r w:rsidRPr="00DE01F1">
        <w:tab/>
      </w:r>
      <w:r w:rsidRPr="00DE01F1">
        <w:tab/>
        <w:t>OPTIONAL</w:t>
      </w:r>
    </w:p>
    <w:p w14:paraId="69D75BB2" w14:textId="77777777" w:rsidR="00901DC0" w:rsidRPr="00DE01F1" w:rsidRDefault="00901DC0" w:rsidP="00901DC0">
      <w:pPr>
        <w:pStyle w:val="PL"/>
        <w:shd w:val="clear" w:color="auto" w:fill="E6E6E6"/>
      </w:pPr>
      <w:r w:rsidRPr="00DE01F1">
        <w:t>}</w:t>
      </w:r>
    </w:p>
    <w:p w14:paraId="05E59A4D" w14:textId="77777777" w:rsidR="00901DC0" w:rsidRPr="00DE01F1" w:rsidRDefault="00901DC0" w:rsidP="00901DC0">
      <w:pPr>
        <w:pStyle w:val="PL"/>
        <w:shd w:val="clear" w:color="auto" w:fill="E6E6E6"/>
      </w:pPr>
    </w:p>
    <w:p w14:paraId="545D3F42" w14:textId="77777777" w:rsidR="00901DC0" w:rsidRPr="00DE01F1" w:rsidRDefault="00901DC0" w:rsidP="00901DC0">
      <w:pPr>
        <w:pStyle w:val="PL"/>
        <w:shd w:val="clear" w:color="auto" w:fill="E6E6E6"/>
      </w:pPr>
      <w:r w:rsidRPr="00DE01F1">
        <w:t>UE-EUTRA-Capability-v1320-IEs ::= SEQUENCE {</w:t>
      </w:r>
    </w:p>
    <w:p w14:paraId="1850A52A" w14:textId="77777777" w:rsidR="00901DC0" w:rsidRPr="00DE01F1" w:rsidRDefault="00901DC0" w:rsidP="00901DC0">
      <w:pPr>
        <w:pStyle w:val="PL"/>
        <w:shd w:val="clear" w:color="auto" w:fill="E6E6E6"/>
      </w:pPr>
      <w:r w:rsidRPr="00DE01F1">
        <w:tab/>
        <w:t>ce-Parameters-v1320</w:t>
      </w:r>
      <w:r w:rsidRPr="00DE01F1">
        <w:tab/>
      </w:r>
      <w:r w:rsidRPr="00DE01F1">
        <w:tab/>
      </w:r>
      <w:r w:rsidRPr="00DE01F1">
        <w:tab/>
      </w:r>
      <w:r w:rsidRPr="00DE01F1">
        <w:tab/>
      </w:r>
      <w:r w:rsidRPr="00DE01F1">
        <w:tab/>
        <w:t>CE-Parameters-v1320</w:t>
      </w:r>
      <w:r w:rsidRPr="00DE01F1">
        <w:tab/>
      </w:r>
      <w:r w:rsidRPr="00DE01F1">
        <w:tab/>
      </w:r>
      <w:r w:rsidRPr="00DE01F1">
        <w:tab/>
      </w:r>
      <w:r w:rsidRPr="00DE01F1">
        <w:tab/>
      </w:r>
      <w:r w:rsidRPr="00DE01F1">
        <w:tab/>
      </w:r>
      <w:r w:rsidRPr="00DE01F1">
        <w:tab/>
        <w:t>OPTIONAL,</w:t>
      </w:r>
    </w:p>
    <w:p w14:paraId="68DCFC18" w14:textId="77777777" w:rsidR="00901DC0" w:rsidRPr="00DE01F1" w:rsidRDefault="00901DC0" w:rsidP="00901DC0">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r>
      <w:r w:rsidRPr="00DE01F1">
        <w:tab/>
        <w:t>OPTIONAL,</w:t>
      </w:r>
    </w:p>
    <w:p w14:paraId="00C01BA2" w14:textId="77777777" w:rsidR="00901DC0" w:rsidRPr="00DE01F1" w:rsidRDefault="00901DC0" w:rsidP="00901DC0">
      <w:pPr>
        <w:pStyle w:val="PL"/>
        <w:shd w:val="clear" w:color="auto" w:fill="E6E6E6"/>
      </w:pPr>
      <w:r w:rsidRPr="00DE01F1">
        <w:tab/>
        <w:t>rf-Parameters-v1320</w:t>
      </w:r>
      <w:r w:rsidRPr="00DE01F1">
        <w:tab/>
      </w:r>
      <w:r w:rsidRPr="00DE01F1">
        <w:tab/>
      </w:r>
      <w:r w:rsidRPr="00DE01F1">
        <w:tab/>
      </w:r>
      <w:r w:rsidRPr="00DE01F1">
        <w:tab/>
      </w:r>
      <w:r w:rsidRPr="00DE01F1">
        <w:tab/>
        <w:t>RF-Parameters-v1320</w:t>
      </w:r>
      <w:r w:rsidRPr="00DE01F1">
        <w:tab/>
      </w:r>
      <w:r w:rsidRPr="00DE01F1">
        <w:tab/>
      </w:r>
      <w:r w:rsidRPr="00DE01F1">
        <w:tab/>
      </w:r>
      <w:r w:rsidRPr="00DE01F1">
        <w:tab/>
      </w:r>
      <w:r w:rsidRPr="00DE01F1">
        <w:tab/>
      </w:r>
      <w:r w:rsidRPr="00DE01F1">
        <w:tab/>
        <w:t>OPTIONAL,</w:t>
      </w:r>
    </w:p>
    <w:p w14:paraId="64F0D371" w14:textId="77777777" w:rsidR="00901DC0" w:rsidRPr="00DE01F1" w:rsidRDefault="00901DC0" w:rsidP="00901DC0">
      <w:pPr>
        <w:pStyle w:val="PL"/>
        <w:shd w:val="clear" w:color="auto" w:fill="E6E6E6"/>
      </w:pPr>
      <w:r w:rsidRPr="00DE01F1">
        <w:tab/>
        <w:t>fdd-Add-UE-EUTRA-Capabilities-v1320</w:t>
      </w:r>
      <w:r w:rsidRPr="00DE01F1">
        <w:tab/>
        <w:t>UE-EUTRA-CapabilityAddXDD-Mode-v1320</w:t>
      </w:r>
      <w:r w:rsidRPr="00DE01F1">
        <w:tab/>
        <w:t>OPTIONAL,</w:t>
      </w:r>
    </w:p>
    <w:p w14:paraId="05EC7BBC" w14:textId="77777777" w:rsidR="00901DC0" w:rsidRPr="00DE01F1" w:rsidRDefault="00901DC0" w:rsidP="00901DC0">
      <w:pPr>
        <w:pStyle w:val="PL"/>
        <w:shd w:val="clear" w:color="auto" w:fill="E6E6E6"/>
      </w:pPr>
      <w:r w:rsidRPr="00DE01F1">
        <w:tab/>
        <w:t>tdd-Add-UE-EUTRA-Capabilities-v1320</w:t>
      </w:r>
      <w:r w:rsidRPr="00DE01F1">
        <w:tab/>
        <w:t>UE-EUTRA-CapabilityAddXDD-Mode-v1320</w:t>
      </w:r>
      <w:r w:rsidRPr="00DE01F1">
        <w:tab/>
        <w:t>OPTIONAL,</w:t>
      </w:r>
    </w:p>
    <w:p w14:paraId="5C53868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UE-EUTRA-Capability-v1330-IEs</w:t>
      </w:r>
      <w:r w:rsidRPr="00DE01F1">
        <w:tab/>
      </w:r>
      <w:r w:rsidRPr="00DE01F1">
        <w:tab/>
      </w:r>
      <w:r w:rsidRPr="00DE01F1">
        <w:tab/>
        <w:t>OPTIONAL</w:t>
      </w:r>
    </w:p>
    <w:p w14:paraId="0B5CE1D5" w14:textId="77777777" w:rsidR="00901DC0" w:rsidRPr="00DE01F1" w:rsidRDefault="00901DC0" w:rsidP="00901DC0">
      <w:pPr>
        <w:pStyle w:val="PL"/>
        <w:shd w:val="clear" w:color="auto" w:fill="E6E6E6"/>
      </w:pPr>
      <w:r w:rsidRPr="00DE01F1">
        <w:t>}</w:t>
      </w:r>
    </w:p>
    <w:p w14:paraId="0550545E" w14:textId="77777777" w:rsidR="00901DC0" w:rsidRPr="00DE01F1" w:rsidRDefault="00901DC0" w:rsidP="00901DC0">
      <w:pPr>
        <w:pStyle w:val="PL"/>
        <w:shd w:val="clear" w:color="auto" w:fill="E6E6E6"/>
      </w:pPr>
    </w:p>
    <w:p w14:paraId="75C13F29" w14:textId="77777777" w:rsidR="00901DC0" w:rsidRPr="00DE01F1" w:rsidRDefault="00901DC0" w:rsidP="00901DC0">
      <w:pPr>
        <w:pStyle w:val="PL"/>
        <w:shd w:val="clear" w:color="auto" w:fill="E6E6E6"/>
      </w:pPr>
      <w:r w:rsidRPr="00DE01F1">
        <w:t>UE-EUTRA-Capability-v1330-IEs ::= SEQUENCE {</w:t>
      </w:r>
    </w:p>
    <w:p w14:paraId="11A0FDC3" w14:textId="77777777" w:rsidR="00901DC0" w:rsidRPr="00DE01F1" w:rsidRDefault="00901DC0" w:rsidP="00901DC0">
      <w:pPr>
        <w:pStyle w:val="PL"/>
        <w:shd w:val="clear" w:color="auto" w:fill="E6E6E6"/>
      </w:pPr>
      <w:r w:rsidRPr="00DE01F1">
        <w:tab/>
        <w:t>ue-CategoryDL-v1330</w:t>
      </w:r>
      <w:r w:rsidRPr="00DE01F1">
        <w:tab/>
      </w:r>
      <w:r w:rsidRPr="00DE01F1">
        <w:tab/>
      </w:r>
      <w:r w:rsidRPr="00DE01F1">
        <w:tab/>
      </w:r>
      <w:r w:rsidRPr="00DE01F1">
        <w:tab/>
      </w:r>
      <w:r w:rsidRPr="00DE01F1">
        <w:tab/>
        <w:t>INTEGER (18..19)</w:t>
      </w:r>
      <w:r w:rsidRPr="00DE01F1">
        <w:tab/>
      </w:r>
      <w:r w:rsidRPr="00DE01F1">
        <w:tab/>
      </w:r>
      <w:r w:rsidRPr="00DE01F1">
        <w:tab/>
      </w:r>
      <w:r w:rsidRPr="00DE01F1">
        <w:tab/>
      </w:r>
      <w:r w:rsidRPr="00DE01F1">
        <w:tab/>
      </w:r>
      <w:r w:rsidRPr="00DE01F1">
        <w:tab/>
        <w:t>OPTIONAL,</w:t>
      </w:r>
    </w:p>
    <w:p w14:paraId="6833CAAC" w14:textId="77777777" w:rsidR="00901DC0" w:rsidRPr="00DE01F1" w:rsidRDefault="00901DC0" w:rsidP="00901DC0">
      <w:pPr>
        <w:pStyle w:val="PL"/>
        <w:shd w:val="clear" w:color="auto" w:fill="E6E6E6"/>
      </w:pPr>
      <w:r w:rsidRPr="00DE01F1">
        <w:tab/>
        <w:t>phyLayerParameters-v1330</w:t>
      </w:r>
      <w:r w:rsidRPr="00DE01F1">
        <w:tab/>
      </w:r>
      <w:r w:rsidRPr="00DE01F1">
        <w:tab/>
      </w:r>
      <w:r w:rsidRPr="00DE01F1">
        <w:tab/>
        <w:t>PhyLayerParameters-v1330</w:t>
      </w:r>
      <w:r w:rsidRPr="00DE01F1">
        <w:tab/>
      </w:r>
      <w:r w:rsidRPr="00DE01F1">
        <w:tab/>
      </w:r>
      <w:r w:rsidRPr="00DE01F1">
        <w:tab/>
      </w:r>
      <w:r w:rsidRPr="00DE01F1">
        <w:tab/>
        <w:t>OPTIONAL,</w:t>
      </w:r>
    </w:p>
    <w:p w14:paraId="25F32877" w14:textId="77777777" w:rsidR="00901DC0" w:rsidRPr="00DE01F1" w:rsidRDefault="00901DC0" w:rsidP="00901DC0">
      <w:pPr>
        <w:pStyle w:val="PL"/>
        <w:shd w:val="clear" w:color="auto" w:fill="E6E6E6"/>
      </w:pPr>
      <w:r w:rsidRPr="00DE01F1">
        <w:tab/>
        <w:t>ue-CE-NeedULGaps-r13</w:t>
      </w:r>
      <w:r w:rsidRPr="00DE01F1">
        <w:tab/>
      </w:r>
      <w:r w:rsidRPr="00DE01F1">
        <w:tab/>
      </w:r>
      <w:r w:rsidRPr="00DE01F1">
        <w:tab/>
      </w:r>
      <w:r w:rsidRPr="00DE01F1">
        <w:tab/>
        <w:t>ENUMERATED {true}</w:t>
      </w:r>
      <w:r w:rsidRPr="00DE01F1">
        <w:tab/>
      </w:r>
      <w:r w:rsidRPr="00DE01F1">
        <w:tab/>
      </w:r>
      <w:r w:rsidRPr="00DE01F1">
        <w:tab/>
      </w:r>
      <w:r w:rsidRPr="00DE01F1">
        <w:tab/>
      </w:r>
      <w:r w:rsidRPr="00DE01F1">
        <w:tab/>
      </w:r>
      <w:r w:rsidRPr="00DE01F1">
        <w:tab/>
        <w:t>OPTIONAL,</w:t>
      </w:r>
    </w:p>
    <w:p w14:paraId="7C641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UE-EUTRA-Capability-v1340-IEs</w:t>
      </w:r>
      <w:r w:rsidRPr="00DE01F1">
        <w:tab/>
      </w:r>
      <w:r w:rsidRPr="00DE01F1">
        <w:tab/>
      </w:r>
      <w:r w:rsidRPr="00DE01F1">
        <w:tab/>
        <w:t>OPTIONAL</w:t>
      </w:r>
    </w:p>
    <w:p w14:paraId="27463164" w14:textId="77777777" w:rsidR="00901DC0" w:rsidRPr="00DE01F1" w:rsidRDefault="00901DC0" w:rsidP="00901DC0">
      <w:pPr>
        <w:pStyle w:val="PL"/>
        <w:shd w:val="clear" w:color="auto" w:fill="E6E6E6"/>
      </w:pPr>
      <w:r w:rsidRPr="00DE01F1">
        <w:t>}</w:t>
      </w:r>
    </w:p>
    <w:p w14:paraId="4AE19694" w14:textId="77777777" w:rsidR="00901DC0" w:rsidRPr="00DE01F1" w:rsidRDefault="00901DC0" w:rsidP="00901DC0">
      <w:pPr>
        <w:pStyle w:val="PL"/>
        <w:shd w:val="clear" w:color="auto" w:fill="E6E6E6"/>
      </w:pPr>
    </w:p>
    <w:p w14:paraId="4B5A9005" w14:textId="77777777" w:rsidR="00901DC0" w:rsidRPr="00DE01F1" w:rsidRDefault="00901DC0" w:rsidP="00901DC0">
      <w:pPr>
        <w:pStyle w:val="PL"/>
        <w:shd w:val="clear" w:color="auto" w:fill="E6E6E6"/>
      </w:pPr>
      <w:r w:rsidRPr="00DE01F1">
        <w:t>UE-EUTRA-Capability-v1340-IEs ::= SEQUENCE {</w:t>
      </w:r>
    </w:p>
    <w:p w14:paraId="6C53EB00" w14:textId="77777777" w:rsidR="00901DC0" w:rsidRPr="00DE01F1" w:rsidRDefault="00901DC0" w:rsidP="00901DC0">
      <w:pPr>
        <w:pStyle w:val="PL"/>
        <w:shd w:val="clear" w:color="auto" w:fill="E6E6E6"/>
      </w:pPr>
      <w:r w:rsidRPr="00DE01F1">
        <w:tab/>
        <w:t>ue-CategoryUL-v1340</w:t>
      </w:r>
      <w:r w:rsidRPr="00DE01F1">
        <w:tab/>
      </w:r>
      <w:r w:rsidRPr="00DE01F1">
        <w:tab/>
      </w:r>
      <w:r w:rsidRPr="00DE01F1">
        <w:tab/>
      </w:r>
      <w:r w:rsidRPr="00DE01F1">
        <w:tab/>
      </w:r>
      <w:r w:rsidRPr="00DE01F1">
        <w:tab/>
        <w:t>INTEGER (15)</w:t>
      </w:r>
      <w:r w:rsidRPr="00DE01F1">
        <w:tab/>
      </w:r>
      <w:r w:rsidRPr="00DE01F1">
        <w:tab/>
      </w:r>
      <w:r w:rsidRPr="00DE01F1">
        <w:tab/>
      </w:r>
      <w:r w:rsidRPr="00DE01F1">
        <w:tab/>
      </w:r>
      <w:r w:rsidRPr="00DE01F1">
        <w:tab/>
      </w:r>
      <w:r w:rsidRPr="00DE01F1">
        <w:tab/>
      </w:r>
      <w:r w:rsidRPr="00DE01F1">
        <w:tab/>
        <w:t>OPTIONAL,</w:t>
      </w:r>
    </w:p>
    <w:p w14:paraId="6A6B615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UE-EUTRA-Capability-v1350-IEs</w:t>
      </w:r>
      <w:r w:rsidRPr="00DE01F1">
        <w:tab/>
      </w:r>
      <w:r w:rsidRPr="00DE01F1">
        <w:tab/>
      </w:r>
      <w:r w:rsidRPr="00DE01F1">
        <w:tab/>
        <w:t>OPTIONAL</w:t>
      </w:r>
    </w:p>
    <w:p w14:paraId="34837BD0" w14:textId="77777777" w:rsidR="00901DC0" w:rsidRPr="00DE01F1" w:rsidRDefault="00901DC0" w:rsidP="00901DC0">
      <w:pPr>
        <w:pStyle w:val="PL"/>
        <w:shd w:val="clear" w:color="auto" w:fill="E6E6E6"/>
      </w:pPr>
      <w:r w:rsidRPr="00DE01F1">
        <w:t>}</w:t>
      </w:r>
    </w:p>
    <w:p w14:paraId="3331AF88" w14:textId="77777777" w:rsidR="00901DC0" w:rsidRPr="00DE01F1" w:rsidRDefault="00901DC0" w:rsidP="00901DC0">
      <w:pPr>
        <w:pStyle w:val="PL"/>
        <w:shd w:val="clear" w:color="auto" w:fill="E6E6E6"/>
      </w:pPr>
    </w:p>
    <w:p w14:paraId="1427CD80" w14:textId="77777777" w:rsidR="00901DC0" w:rsidRPr="00DE01F1" w:rsidRDefault="00901DC0" w:rsidP="00901DC0">
      <w:pPr>
        <w:pStyle w:val="PL"/>
        <w:shd w:val="clear" w:color="auto" w:fill="E6E6E6"/>
      </w:pPr>
      <w:r w:rsidRPr="00DE01F1">
        <w:t>UE-EUTRA-Capability-v1350-IEs ::= SEQUENCE {</w:t>
      </w:r>
    </w:p>
    <w:p w14:paraId="560359DA" w14:textId="77777777" w:rsidR="00901DC0" w:rsidRPr="00DE01F1" w:rsidRDefault="00901DC0" w:rsidP="00901DC0">
      <w:pPr>
        <w:pStyle w:val="PL"/>
        <w:shd w:val="clear" w:color="auto" w:fill="E6E6E6"/>
      </w:pPr>
      <w:r w:rsidRPr="00DE01F1">
        <w:tab/>
        <w:t>ue-CategoryDL-v1350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599ADC6E" w14:textId="77777777" w:rsidR="00901DC0" w:rsidRPr="00DE01F1" w:rsidRDefault="00901DC0" w:rsidP="00901DC0">
      <w:pPr>
        <w:pStyle w:val="PL"/>
        <w:shd w:val="clear" w:color="auto" w:fill="E6E6E6"/>
      </w:pPr>
      <w:r w:rsidRPr="00DE01F1">
        <w:tab/>
        <w:t>ue-CategoryUL-v1350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250758CE" w14:textId="77777777" w:rsidR="00901DC0" w:rsidRPr="00DE01F1" w:rsidRDefault="00901DC0" w:rsidP="00901DC0">
      <w:pPr>
        <w:pStyle w:val="PL"/>
        <w:shd w:val="clear" w:color="auto" w:fill="E6E6E6"/>
      </w:pPr>
      <w:r w:rsidRPr="00DE01F1">
        <w:tab/>
        <w:t>ce-Parameters-v1350</w:t>
      </w:r>
      <w:r w:rsidRPr="00DE01F1">
        <w:tab/>
      </w:r>
      <w:r w:rsidRPr="00DE01F1">
        <w:tab/>
      </w:r>
      <w:r w:rsidRPr="00DE01F1">
        <w:tab/>
      </w:r>
      <w:r w:rsidRPr="00DE01F1">
        <w:tab/>
      </w:r>
      <w:r w:rsidRPr="00DE01F1">
        <w:tab/>
        <w:t>CE-Parameters-v1350,</w:t>
      </w:r>
    </w:p>
    <w:p w14:paraId="25E69F7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UE-EUTRA-Capability-v1360-IEs</w:t>
      </w:r>
      <w:r w:rsidRPr="00DE01F1">
        <w:tab/>
      </w:r>
      <w:r w:rsidRPr="00DE01F1">
        <w:tab/>
      </w:r>
      <w:r w:rsidRPr="00DE01F1">
        <w:tab/>
        <w:t>OPTIONAL</w:t>
      </w:r>
    </w:p>
    <w:p w14:paraId="1B7F8C44" w14:textId="77777777" w:rsidR="00901DC0" w:rsidRPr="00DE01F1" w:rsidRDefault="00901DC0" w:rsidP="00901DC0">
      <w:pPr>
        <w:pStyle w:val="PL"/>
        <w:shd w:val="clear" w:color="auto" w:fill="E6E6E6"/>
      </w:pPr>
      <w:r w:rsidRPr="00DE01F1">
        <w:t>}</w:t>
      </w:r>
    </w:p>
    <w:p w14:paraId="0734DADB" w14:textId="77777777" w:rsidR="00901DC0" w:rsidRPr="00DE01F1" w:rsidRDefault="00901DC0" w:rsidP="00901DC0">
      <w:pPr>
        <w:pStyle w:val="PL"/>
        <w:shd w:val="clear" w:color="auto" w:fill="E6E6E6"/>
      </w:pPr>
    </w:p>
    <w:p w14:paraId="11BCC859" w14:textId="77777777" w:rsidR="00901DC0" w:rsidRPr="00DE01F1" w:rsidRDefault="00901DC0" w:rsidP="00901DC0">
      <w:pPr>
        <w:pStyle w:val="PL"/>
        <w:shd w:val="clear" w:color="auto" w:fill="E6E6E6"/>
      </w:pPr>
      <w:r w:rsidRPr="00DE01F1">
        <w:t>UE-EUTRA-Capability-v1360-IEs ::= SEQUENCE {</w:t>
      </w:r>
    </w:p>
    <w:p w14:paraId="125EA812" w14:textId="77777777" w:rsidR="00901DC0" w:rsidRPr="00DE01F1" w:rsidRDefault="00901DC0" w:rsidP="00901DC0">
      <w:pPr>
        <w:pStyle w:val="PL"/>
        <w:shd w:val="clear" w:color="auto" w:fill="E6E6E6"/>
      </w:pPr>
      <w:r w:rsidRPr="00DE01F1">
        <w:tab/>
        <w:t>other-Parameters-v1360</w:t>
      </w:r>
      <w:r w:rsidRPr="00DE01F1">
        <w:tab/>
      </w:r>
      <w:r w:rsidRPr="00DE01F1">
        <w:tab/>
      </w:r>
      <w:r w:rsidRPr="00DE01F1">
        <w:tab/>
      </w:r>
      <w:r w:rsidRPr="00DE01F1">
        <w:tab/>
        <w:t>Other-Parameters-v1360</w:t>
      </w:r>
      <w:r w:rsidRPr="00DE01F1">
        <w:tab/>
      </w:r>
      <w:r w:rsidRPr="00DE01F1">
        <w:tab/>
      </w:r>
      <w:r w:rsidRPr="00DE01F1">
        <w:tab/>
      </w:r>
      <w:r w:rsidRPr="00DE01F1">
        <w:tab/>
      </w:r>
      <w:r w:rsidRPr="00DE01F1">
        <w:tab/>
        <w:t>OPTIONAL,</w:t>
      </w:r>
    </w:p>
    <w:p w14:paraId="546274A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UE-EUTRA-Capability-v1430-IEs</w:t>
      </w:r>
      <w:r w:rsidRPr="00DE01F1">
        <w:tab/>
      </w:r>
      <w:r w:rsidRPr="00DE01F1">
        <w:tab/>
      </w:r>
      <w:r w:rsidRPr="00DE01F1">
        <w:tab/>
        <w:t>OPTIONAL</w:t>
      </w:r>
    </w:p>
    <w:p w14:paraId="6023359D" w14:textId="77777777" w:rsidR="00901DC0" w:rsidRPr="00DE01F1" w:rsidRDefault="00901DC0" w:rsidP="00901DC0">
      <w:pPr>
        <w:pStyle w:val="PL"/>
        <w:shd w:val="clear" w:color="auto" w:fill="E6E6E6"/>
      </w:pPr>
      <w:r w:rsidRPr="00DE01F1">
        <w:t>}</w:t>
      </w:r>
    </w:p>
    <w:p w14:paraId="41CCB249" w14:textId="77777777" w:rsidR="00901DC0" w:rsidRPr="00DE01F1" w:rsidRDefault="00901DC0" w:rsidP="00901DC0">
      <w:pPr>
        <w:pStyle w:val="PL"/>
        <w:shd w:val="clear" w:color="auto" w:fill="E6E6E6"/>
      </w:pPr>
    </w:p>
    <w:p w14:paraId="64E063B9" w14:textId="77777777" w:rsidR="00901DC0" w:rsidRPr="00DE01F1" w:rsidRDefault="00901DC0" w:rsidP="00901DC0">
      <w:pPr>
        <w:pStyle w:val="PL"/>
        <w:shd w:val="clear" w:color="auto" w:fill="E6E6E6"/>
      </w:pPr>
      <w:r w:rsidRPr="00DE01F1">
        <w:t>UE-EUTRA-Capability-v1430-IEs ::= SEQUENCE {</w:t>
      </w:r>
    </w:p>
    <w:p w14:paraId="0F5E9BCF"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p>
    <w:p w14:paraId="3B8C0162" w14:textId="77777777" w:rsidR="00901DC0" w:rsidRPr="00DE01F1" w:rsidRDefault="00901DC0" w:rsidP="00901DC0">
      <w:pPr>
        <w:pStyle w:val="PL"/>
        <w:shd w:val="clear" w:color="auto" w:fill="E6E6E6"/>
      </w:pPr>
      <w:r w:rsidRPr="00DE01F1">
        <w:tab/>
        <w:t>ue-CategoryDL-v1430</w:t>
      </w:r>
      <w:r w:rsidRPr="00DE01F1">
        <w:tab/>
      </w:r>
      <w:r w:rsidRPr="00DE01F1">
        <w:tab/>
      </w:r>
      <w:r w:rsidRPr="00DE01F1">
        <w:tab/>
      </w:r>
      <w:r w:rsidRPr="00DE01F1">
        <w:tab/>
      </w:r>
      <w:r w:rsidRPr="00DE01F1">
        <w:tab/>
        <w:t>ENUMERATED {m2}</w:t>
      </w:r>
      <w:r w:rsidRPr="00DE01F1">
        <w:tab/>
      </w:r>
      <w:r w:rsidRPr="00DE01F1">
        <w:tab/>
      </w:r>
      <w:r w:rsidRPr="00DE01F1">
        <w:tab/>
      </w:r>
      <w:r w:rsidRPr="00DE01F1">
        <w:tab/>
      </w:r>
      <w:r w:rsidRPr="00DE01F1">
        <w:tab/>
      </w:r>
      <w:r w:rsidRPr="00DE01F1">
        <w:tab/>
      </w:r>
      <w:r w:rsidRPr="00DE01F1">
        <w:tab/>
      </w:r>
      <w:r w:rsidRPr="00DE01F1">
        <w:tab/>
        <w:t>OPTIONAL,</w:t>
      </w:r>
    </w:p>
    <w:p w14:paraId="051DD463" w14:textId="77777777" w:rsidR="00901DC0" w:rsidRPr="00DE01F1" w:rsidRDefault="00901DC0" w:rsidP="00901DC0">
      <w:pPr>
        <w:pStyle w:val="PL"/>
        <w:shd w:val="clear" w:color="auto" w:fill="E6E6E6"/>
      </w:pPr>
      <w:r w:rsidRPr="00DE01F1">
        <w:tab/>
        <w:t>ue-CategoryUL-v1430</w:t>
      </w:r>
      <w:r w:rsidRPr="00DE01F1">
        <w:tab/>
      </w:r>
      <w:r w:rsidRPr="00DE01F1">
        <w:tab/>
      </w:r>
      <w:r w:rsidRPr="00DE01F1">
        <w:tab/>
      </w:r>
      <w:r w:rsidRPr="00DE01F1">
        <w:tab/>
      </w:r>
      <w:r w:rsidRPr="00DE01F1">
        <w:tab/>
        <w:t>ENUMERATED {n16, n17, n18, n19, n20, m2}</w:t>
      </w:r>
      <w:r w:rsidRPr="00DE01F1">
        <w:tab/>
        <w:t>OPTIONAL,</w:t>
      </w:r>
    </w:p>
    <w:p w14:paraId="64698DE3" w14:textId="77777777" w:rsidR="00901DC0" w:rsidRPr="00DE01F1" w:rsidRDefault="00901DC0" w:rsidP="00901DC0">
      <w:pPr>
        <w:pStyle w:val="PL"/>
        <w:shd w:val="clear" w:color="auto" w:fill="E6E6E6"/>
      </w:pPr>
      <w:r w:rsidRPr="00DE01F1">
        <w:tab/>
        <w:t>ue-CategoryUL-v1430b</w:t>
      </w:r>
      <w:r w:rsidRPr="00DE01F1">
        <w:tab/>
      </w:r>
      <w:r w:rsidRPr="00DE01F1">
        <w:tab/>
      </w:r>
      <w:r w:rsidRPr="00DE01F1">
        <w:tab/>
      </w:r>
      <w:r w:rsidRPr="00DE01F1">
        <w:tab/>
        <w:t>ENUMERATED {n21}</w:t>
      </w:r>
      <w:r w:rsidRPr="00DE01F1">
        <w:tab/>
      </w:r>
      <w:r w:rsidRPr="00DE01F1">
        <w:tab/>
      </w:r>
      <w:r w:rsidRPr="00DE01F1">
        <w:tab/>
      </w:r>
      <w:r w:rsidRPr="00DE01F1">
        <w:tab/>
      </w:r>
      <w:r w:rsidRPr="00DE01F1">
        <w:tab/>
      </w:r>
      <w:r w:rsidRPr="00DE01F1">
        <w:tab/>
      </w:r>
      <w:r w:rsidRPr="00DE01F1">
        <w:tab/>
        <w:t>OPTIONAL,</w:t>
      </w:r>
    </w:p>
    <w:p w14:paraId="407538F2" w14:textId="77777777" w:rsidR="00901DC0" w:rsidRPr="00DE01F1" w:rsidRDefault="00901DC0" w:rsidP="00901DC0">
      <w:pPr>
        <w:pStyle w:val="PL"/>
        <w:shd w:val="clear" w:color="auto" w:fill="E6E6E6"/>
      </w:pPr>
      <w:r w:rsidRPr="00DE01F1">
        <w:tab/>
        <w:t>mac-Parameters-v1430</w:t>
      </w:r>
      <w:r w:rsidRPr="00DE01F1">
        <w:tab/>
      </w:r>
      <w:r w:rsidRPr="00DE01F1">
        <w:tab/>
      </w:r>
      <w:r w:rsidRPr="00DE01F1">
        <w:tab/>
      </w:r>
      <w:r w:rsidRPr="00DE01F1">
        <w:tab/>
        <w:t>MAC-Parameters-v1430</w:t>
      </w:r>
      <w:r w:rsidRPr="00DE01F1">
        <w:tab/>
      </w:r>
      <w:r w:rsidRPr="00DE01F1">
        <w:tab/>
      </w:r>
      <w:r w:rsidRPr="00DE01F1">
        <w:tab/>
      </w:r>
      <w:r w:rsidRPr="00DE01F1">
        <w:tab/>
      </w:r>
      <w:r w:rsidRPr="00DE01F1">
        <w:tab/>
      </w:r>
      <w:r w:rsidRPr="00DE01F1">
        <w:tab/>
        <w:t>OPTIONAL,</w:t>
      </w:r>
    </w:p>
    <w:p w14:paraId="6C1682F0" w14:textId="77777777" w:rsidR="00901DC0" w:rsidRPr="00DE01F1" w:rsidRDefault="00901DC0" w:rsidP="00901DC0">
      <w:pPr>
        <w:pStyle w:val="PL"/>
        <w:shd w:val="clear" w:color="auto" w:fill="E6E6E6"/>
      </w:pPr>
      <w:r w:rsidRPr="00DE01F1">
        <w:tab/>
        <w:t>measParameters-v1430</w:t>
      </w:r>
      <w:r w:rsidRPr="00DE01F1">
        <w:tab/>
      </w:r>
      <w:r w:rsidRPr="00DE01F1">
        <w:tab/>
      </w:r>
      <w:r w:rsidRPr="00DE01F1">
        <w:tab/>
      </w:r>
      <w:r w:rsidRPr="00DE01F1">
        <w:tab/>
        <w:t>MeasParameters-v1430</w:t>
      </w:r>
      <w:r w:rsidRPr="00DE01F1">
        <w:tab/>
      </w:r>
      <w:r w:rsidRPr="00DE01F1">
        <w:tab/>
      </w:r>
      <w:r w:rsidRPr="00DE01F1">
        <w:tab/>
      </w:r>
      <w:r w:rsidRPr="00DE01F1">
        <w:tab/>
      </w:r>
      <w:r w:rsidRPr="00DE01F1">
        <w:tab/>
      </w:r>
      <w:r w:rsidRPr="00DE01F1">
        <w:tab/>
        <w:t>OPTIONAL,</w:t>
      </w:r>
    </w:p>
    <w:p w14:paraId="36AA2806" w14:textId="77777777" w:rsidR="00901DC0" w:rsidRPr="00DE01F1" w:rsidRDefault="00901DC0" w:rsidP="00901DC0">
      <w:pPr>
        <w:pStyle w:val="PL"/>
        <w:shd w:val="clear" w:color="auto" w:fill="E6E6E6"/>
      </w:pPr>
      <w:r w:rsidRPr="00DE01F1">
        <w:tab/>
        <w:t>pdcp-Parameters-v1430</w:t>
      </w:r>
      <w:r w:rsidRPr="00DE01F1">
        <w:tab/>
      </w:r>
      <w:r w:rsidRPr="00DE01F1">
        <w:tab/>
      </w:r>
      <w:r w:rsidRPr="00DE01F1">
        <w:tab/>
      </w:r>
      <w:r w:rsidRPr="00DE01F1">
        <w:tab/>
        <w:t>PDCP-Parameters-v1430</w:t>
      </w:r>
      <w:r w:rsidRPr="00DE01F1">
        <w:tab/>
      </w:r>
      <w:r w:rsidRPr="00DE01F1">
        <w:tab/>
      </w:r>
      <w:r w:rsidRPr="00DE01F1">
        <w:tab/>
      </w:r>
      <w:r w:rsidRPr="00DE01F1">
        <w:tab/>
      </w:r>
      <w:r w:rsidRPr="00DE01F1">
        <w:tab/>
      </w:r>
      <w:r w:rsidRPr="00DE01F1">
        <w:tab/>
        <w:t>OPTIONAL,</w:t>
      </w:r>
    </w:p>
    <w:p w14:paraId="38CE4B51" w14:textId="77777777" w:rsidR="00901DC0" w:rsidRPr="00DE01F1" w:rsidRDefault="00901DC0" w:rsidP="00901DC0">
      <w:pPr>
        <w:pStyle w:val="PL"/>
        <w:shd w:val="clear" w:color="auto" w:fill="E6E6E6"/>
      </w:pPr>
      <w:r w:rsidRPr="00DE01F1">
        <w:tab/>
        <w:t>rlc-Parameters-v1430</w:t>
      </w:r>
      <w:r w:rsidRPr="00DE01F1">
        <w:tab/>
      </w:r>
      <w:r w:rsidRPr="00DE01F1">
        <w:tab/>
      </w:r>
      <w:r w:rsidRPr="00DE01F1">
        <w:tab/>
      </w:r>
      <w:r w:rsidRPr="00DE01F1">
        <w:tab/>
        <w:t>RLC-Parameters-v1430,</w:t>
      </w:r>
    </w:p>
    <w:p w14:paraId="5D2C33CC" w14:textId="77777777" w:rsidR="00901DC0" w:rsidRPr="00DE01F1" w:rsidRDefault="00901DC0" w:rsidP="00901DC0">
      <w:pPr>
        <w:pStyle w:val="PL"/>
        <w:shd w:val="clear" w:color="auto" w:fill="E6E6E6"/>
      </w:pPr>
      <w:r w:rsidRPr="00DE01F1">
        <w:tab/>
        <w:t>rf-Parameters-v1430</w:t>
      </w:r>
      <w:r w:rsidRPr="00DE01F1">
        <w:tab/>
      </w:r>
      <w:r w:rsidRPr="00DE01F1">
        <w:tab/>
      </w:r>
      <w:r w:rsidRPr="00DE01F1">
        <w:tab/>
      </w:r>
      <w:r w:rsidRPr="00DE01F1">
        <w:tab/>
      </w:r>
      <w:r w:rsidRPr="00DE01F1">
        <w:tab/>
        <w:t>RF-Parameters-v1430</w:t>
      </w:r>
      <w:r w:rsidRPr="00DE01F1">
        <w:tab/>
      </w:r>
      <w:r w:rsidRPr="00DE01F1">
        <w:tab/>
      </w:r>
      <w:r w:rsidRPr="00DE01F1">
        <w:tab/>
      </w:r>
      <w:r w:rsidRPr="00DE01F1">
        <w:tab/>
      </w:r>
      <w:r w:rsidRPr="00DE01F1">
        <w:tab/>
      </w:r>
      <w:r w:rsidRPr="00DE01F1">
        <w:tab/>
      </w:r>
      <w:r w:rsidRPr="00DE01F1">
        <w:tab/>
        <w:t>OPTIONAL,</w:t>
      </w:r>
    </w:p>
    <w:p w14:paraId="03CBFCFE" w14:textId="77777777" w:rsidR="00901DC0" w:rsidRPr="00DE01F1" w:rsidRDefault="00901DC0" w:rsidP="00901DC0">
      <w:pPr>
        <w:pStyle w:val="PL"/>
        <w:shd w:val="clear" w:color="auto" w:fill="E6E6E6"/>
      </w:pPr>
      <w:r w:rsidRPr="00DE01F1">
        <w:tab/>
        <w:t>laa-Parameters-v1430</w:t>
      </w:r>
      <w:r w:rsidRPr="00DE01F1">
        <w:tab/>
      </w:r>
      <w:r w:rsidRPr="00DE01F1">
        <w:tab/>
      </w:r>
      <w:r w:rsidRPr="00DE01F1">
        <w:tab/>
      </w:r>
      <w:r w:rsidRPr="00DE01F1">
        <w:tab/>
        <w:t>LAA-Parameters-v1430</w:t>
      </w:r>
      <w:r w:rsidRPr="00DE01F1">
        <w:tab/>
      </w:r>
      <w:r w:rsidRPr="00DE01F1">
        <w:tab/>
      </w:r>
      <w:r w:rsidRPr="00DE01F1">
        <w:tab/>
      </w:r>
      <w:r w:rsidRPr="00DE01F1">
        <w:tab/>
      </w:r>
      <w:r w:rsidRPr="00DE01F1">
        <w:tab/>
      </w:r>
      <w:r w:rsidRPr="00DE01F1">
        <w:tab/>
        <w:t>OPTIONAL,</w:t>
      </w:r>
    </w:p>
    <w:p w14:paraId="43B5549F" w14:textId="77777777" w:rsidR="00901DC0" w:rsidRPr="00DE01F1" w:rsidRDefault="00901DC0" w:rsidP="00901DC0">
      <w:pPr>
        <w:pStyle w:val="PL"/>
        <w:shd w:val="clear" w:color="auto" w:fill="E6E6E6"/>
      </w:pPr>
      <w:r w:rsidRPr="00DE01F1">
        <w:tab/>
        <w:t>lwa-Parameters-v1430</w:t>
      </w:r>
      <w:r w:rsidRPr="00DE01F1">
        <w:tab/>
      </w:r>
      <w:r w:rsidRPr="00DE01F1">
        <w:tab/>
      </w:r>
      <w:r w:rsidRPr="00DE01F1">
        <w:tab/>
      </w:r>
      <w:r w:rsidRPr="00DE01F1">
        <w:tab/>
        <w:t>LWA-Parameters-v1430</w:t>
      </w:r>
      <w:r w:rsidRPr="00DE01F1">
        <w:tab/>
      </w:r>
      <w:r w:rsidRPr="00DE01F1">
        <w:tab/>
      </w:r>
      <w:r w:rsidRPr="00DE01F1">
        <w:tab/>
      </w:r>
      <w:r w:rsidRPr="00DE01F1">
        <w:tab/>
      </w:r>
      <w:r w:rsidRPr="00DE01F1">
        <w:tab/>
      </w:r>
      <w:r w:rsidRPr="00DE01F1">
        <w:tab/>
        <w:t>OPTIONAL,</w:t>
      </w:r>
    </w:p>
    <w:p w14:paraId="1E7C2205" w14:textId="77777777" w:rsidR="00901DC0" w:rsidRPr="00DE01F1" w:rsidRDefault="00901DC0" w:rsidP="00901DC0">
      <w:pPr>
        <w:pStyle w:val="PL"/>
        <w:shd w:val="clear" w:color="auto" w:fill="E6E6E6"/>
      </w:pPr>
      <w:r w:rsidRPr="00DE01F1">
        <w:tab/>
        <w:t>lwip-Parameters-v1430</w:t>
      </w:r>
      <w:r w:rsidRPr="00DE01F1">
        <w:tab/>
      </w:r>
      <w:r w:rsidRPr="00DE01F1">
        <w:tab/>
      </w:r>
      <w:r w:rsidRPr="00DE01F1">
        <w:tab/>
      </w:r>
      <w:r w:rsidRPr="00DE01F1">
        <w:tab/>
        <w:t>LWIP-Parameters-v1430</w:t>
      </w:r>
      <w:r w:rsidRPr="00DE01F1">
        <w:tab/>
      </w:r>
      <w:r w:rsidRPr="00DE01F1">
        <w:tab/>
      </w:r>
      <w:r w:rsidRPr="00DE01F1">
        <w:tab/>
      </w:r>
      <w:r w:rsidRPr="00DE01F1">
        <w:tab/>
      </w:r>
      <w:r w:rsidRPr="00DE01F1">
        <w:tab/>
      </w:r>
      <w:r w:rsidRPr="00DE01F1">
        <w:tab/>
        <w:t>OPTIONAL,</w:t>
      </w:r>
    </w:p>
    <w:p w14:paraId="1B31CD85" w14:textId="77777777" w:rsidR="00901DC0" w:rsidRPr="00DE01F1" w:rsidRDefault="00901DC0" w:rsidP="00901DC0">
      <w:pPr>
        <w:pStyle w:val="PL"/>
        <w:shd w:val="clear" w:color="auto" w:fill="E6E6E6"/>
      </w:pPr>
      <w:r w:rsidRPr="00DE01F1">
        <w:tab/>
        <w:t>otherParameters-v1430</w:t>
      </w:r>
      <w:r w:rsidRPr="00DE01F1">
        <w:tab/>
      </w:r>
      <w:r w:rsidRPr="00DE01F1">
        <w:tab/>
      </w:r>
      <w:r w:rsidRPr="00DE01F1">
        <w:tab/>
      </w:r>
      <w:r w:rsidRPr="00DE01F1">
        <w:tab/>
        <w:t>Other-Parameters-v1430,</w:t>
      </w:r>
    </w:p>
    <w:p w14:paraId="60A62787"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r>
      <w:r w:rsidRPr="00DE01F1">
        <w:tab/>
      </w:r>
      <w:r w:rsidRPr="00DE01F1">
        <w:tab/>
        <w:t>OPTIONAL,</w:t>
      </w:r>
    </w:p>
    <w:p w14:paraId="6147596E" w14:textId="77777777" w:rsidR="00901DC0" w:rsidRPr="00DE01F1" w:rsidRDefault="00901DC0" w:rsidP="00901DC0">
      <w:pPr>
        <w:pStyle w:val="PL"/>
        <w:shd w:val="clear" w:color="auto" w:fill="E6E6E6"/>
      </w:pPr>
      <w:r w:rsidRPr="00DE01F1">
        <w:tab/>
        <w:t>mobilityParameters-r14</w:t>
      </w:r>
      <w:r w:rsidRPr="00DE01F1">
        <w:tab/>
      </w:r>
      <w:r w:rsidRPr="00DE01F1">
        <w:tab/>
      </w:r>
      <w:r w:rsidRPr="00DE01F1">
        <w:tab/>
      </w:r>
      <w:r w:rsidRPr="00DE01F1">
        <w:tab/>
        <w:t>MobilityParameters-r14</w:t>
      </w:r>
      <w:r w:rsidRPr="00DE01F1">
        <w:tab/>
      </w:r>
      <w:r w:rsidRPr="00DE01F1">
        <w:tab/>
      </w:r>
      <w:r w:rsidRPr="00DE01F1">
        <w:tab/>
      </w:r>
      <w:r w:rsidRPr="00DE01F1">
        <w:tab/>
      </w:r>
      <w:r w:rsidRPr="00DE01F1">
        <w:tab/>
      </w:r>
      <w:r w:rsidRPr="00DE01F1">
        <w:tab/>
        <w:t>OPTIONAL,</w:t>
      </w:r>
    </w:p>
    <w:p w14:paraId="093EC6AD" w14:textId="77777777" w:rsidR="00901DC0" w:rsidRPr="00DE01F1" w:rsidRDefault="00901DC0" w:rsidP="00901DC0">
      <w:pPr>
        <w:pStyle w:val="PL"/>
        <w:shd w:val="clear" w:color="auto" w:fill="E6E6E6"/>
      </w:pPr>
      <w:r w:rsidRPr="00DE01F1">
        <w:tab/>
        <w:t>ce-Parameters-v1430</w:t>
      </w:r>
      <w:r w:rsidRPr="00DE01F1">
        <w:tab/>
      </w:r>
      <w:r w:rsidRPr="00DE01F1">
        <w:tab/>
      </w:r>
      <w:r w:rsidRPr="00DE01F1">
        <w:tab/>
      </w:r>
      <w:r w:rsidRPr="00DE01F1">
        <w:tab/>
      </w:r>
      <w:r w:rsidRPr="00DE01F1">
        <w:tab/>
        <w:t>CE-Parameters-v1430,</w:t>
      </w:r>
    </w:p>
    <w:p w14:paraId="48589C09" w14:textId="77777777" w:rsidR="00901DC0" w:rsidRPr="00DE01F1" w:rsidRDefault="00901DC0" w:rsidP="00901DC0">
      <w:pPr>
        <w:pStyle w:val="PL"/>
        <w:shd w:val="clear" w:color="auto" w:fill="E6E6E6"/>
      </w:pPr>
      <w:r w:rsidRPr="00DE01F1">
        <w:tab/>
        <w:t>fdd-Add-UE-EUTRA-Capabilities-v1430</w:t>
      </w:r>
      <w:r w:rsidRPr="00DE01F1">
        <w:tab/>
        <w:t>UE-EUTRA-CapabilityAddXDD-Mode-v1430</w:t>
      </w:r>
      <w:r w:rsidRPr="00DE01F1">
        <w:tab/>
      </w:r>
      <w:r w:rsidRPr="00DE01F1">
        <w:tab/>
        <w:t>OPTIONAL,</w:t>
      </w:r>
    </w:p>
    <w:p w14:paraId="0A66E029" w14:textId="77777777" w:rsidR="00901DC0" w:rsidRPr="00DE01F1" w:rsidRDefault="00901DC0" w:rsidP="00901DC0">
      <w:pPr>
        <w:pStyle w:val="PL"/>
        <w:shd w:val="clear" w:color="auto" w:fill="E6E6E6"/>
      </w:pPr>
      <w:r w:rsidRPr="00DE01F1">
        <w:tab/>
        <w:t>tdd-Add-UE-EUTRA-Capabilities-v1430</w:t>
      </w:r>
      <w:r w:rsidRPr="00DE01F1">
        <w:tab/>
        <w:t>UE-EUTRA-CapabilityAddXDD-Mode-v1430</w:t>
      </w:r>
      <w:r w:rsidRPr="00DE01F1">
        <w:tab/>
      </w:r>
      <w:r w:rsidRPr="00DE01F1">
        <w:tab/>
        <w:t>OPTIONAL,</w:t>
      </w:r>
    </w:p>
    <w:p w14:paraId="27B24509" w14:textId="77777777" w:rsidR="00901DC0" w:rsidRPr="00DE01F1" w:rsidRDefault="00901DC0" w:rsidP="00901DC0">
      <w:pPr>
        <w:pStyle w:val="PL"/>
        <w:shd w:val="clear" w:color="auto" w:fill="E6E6E6"/>
      </w:pPr>
      <w:r w:rsidRPr="00DE01F1">
        <w:tab/>
        <w:t>mbms-Parameters-v1430</w:t>
      </w:r>
      <w:r w:rsidRPr="00DE01F1">
        <w:tab/>
      </w:r>
      <w:r w:rsidRPr="00DE01F1">
        <w:tab/>
      </w:r>
      <w:r w:rsidRPr="00DE01F1">
        <w:tab/>
      </w:r>
      <w:r w:rsidRPr="00DE01F1">
        <w:tab/>
        <w:t>MBMS-Parameters-v1430</w:t>
      </w:r>
      <w:r w:rsidRPr="00DE01F1">
        <w:tab/>
      </w:r>
      <w:r w:rsidRPr="00DE01F1">
        <w:tab/>
      </w:r>
      <w:r w:rsidRPr="00DE01F1">
        <w:tab/>
      </w:r>
      <w:r w:rsidRPr="00DE01F1">
        <w:tab/>
      </w:r>
      <w:r w:rsidRPr="00DE01F1">
        <w:tab/>
      </w:r>
      <w:r w:rsidRPr="00DE01F1">
        <w:tab/>
        <w:t>OPTIONAL,</w:t>
      </w:r>
    </w:p>
    <w:p w14:paraId="7D0F3053" w14:textId="77777777" w:rsidR="00901DC0" w:rsidRPr="00DE01F1" w:rsidRDefault="00901DC0" w:rsidP="00901DC0">
      <w:pPr>
        <w:pStyle w:val="PL"/>
        <w:shd w:val="clear" w:color="auto" w:fill="E6E6E6"/>
      </w:pPr>
      <w:r w:rsidRPr="00DE01F1">
        <w:tab/>
        <w:t>sl-Parameters-v1430</w:t>
      </w:r>
      <w:r w:rsidRPr="00DE01F1">
        <w:tab/>
      </w:r>
      <w:r w:rsidRPr="00DE01F1">
        <w:tab/>
      </w:r>
      <w:r w:rsidRPr="00DE01F1">
        <w:tab/>
      </w:r>
      <w:r w:rsidRPr="00DE01F1">
        <w:tab/>
      </w:r>
      <w:r w:rsidRPr="00DE01F1">
        <w:tab/>
        <w:t>SL-Parameters-v1430</w:t>
      </w:r>
      <w:r w:rsidRPr="00DE01F1">
        <w:tab/>
      </w:r>
      <w:r w:rsidRPr="00DE01F1">
        <w:tab/>
      </w:r>
      <w:r w:rsidRPr="00DE01F1">
        <w:tab/>
      </w:r>
      <w:r w:rsidRPr="00DE01F1">
        <w:tab/>
      </w:r>
      <w:r w:rsidRPr="00DE01F1">
        <w:tab/>
      </w:r>
      <w:r w:rsidRPr="00DE01F1">
        <w:tab/>
      </w:r>
      <w:r w:rsidRPr="00DE01F1">
        <w:tab/>
        <w:t>OPTIONAL,</w:t>
      </w:r>
    </w:p>
    <w:p w14:paraId="4ABDD9FC" w14:textId="77777777" w:rsidR="00901DC0" w:rsidRPr="00DE01F1" w:rsidRDefault="00901DC0" w:rsidP="00901DC0">
      <w:pPr>
        <w:pStyle w:val="PL"/>
        <w:shd w:val="clear" w:color="auto" w:fill="E6E6E6"/>
      </w:pPr>
      <w:r w:rsidRPr="00DE01F1">
        <w:tab/>
        <w:t>ue-BasedNetwPerfMeasParameters-v1430</w:t>
      </w:r>
      <w:r w:rsidRPr="00DE01F1">
        <w:tab/>
        <w:t>UE-BasedNetwPerfMeasParameters-v1430</w:t>
      </w:r>
      <w:r w:rsidRPr="00DE01F1">
        <w:tab/>
        <w:t>OPTIONAL,</w:t>
      </w:r>
    </w:p>
    <w:p w14:paraId="70607FDF" w14:textId="77777777" w:rsidR="00901DC0" w:rsidRPr="00DE01F1" w:rsidRDefault="00901DC0" w:rsidP="00901DC0">
      <w:pPr>
        <w:pStyle w:val="PL"/>
        <w:shd w:val="clear" w:color="auto" w:fill="E6E6E6"/>
      </w:pPr>
      <w:r w:rsidRPr="00DE01F1">
        <w:tab/>
        <w:t>highSpeedEnhParameters-r14</w:t>
      </w:r>
      <w:r w:rsidRPr="00DE01F1">
        <w:tab/>
      </w:r>
      <w:r w:rsidRPr="00DE01F1">
        <w:tab/>
      </w:r>
      <w:r w:rsidRPr="00DE01F1">
        <w:tab/>
        <w:t>HighSpeedEnhParameters-r14</w:t>
      </w:r>
      <w:r w:rsidRPr="00DE01F1">
        <w:tab/>
      </w:r>
      <w:r w:rsidRPr="00DE01F1">
        <w:tab/>
      </w:r>
      <w:r w:rsidRPr="00DE01F1">
        <w:tab/>
      </w:r>
      <w:r w:rsidRPr="00DE01F1">
        <w:tab/>
      </w:r>
      <w:r w:rsidRPr="00DE01F1">
        <w:tab/>
        <w:t>OPTIONAL,</w:t>
      </w:r>
    </w:p>
    <w:p w14:paraId="41167A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UE-EUTRA-Capability-v1440-IEs</w:t>
      </w:r>
      <w:r w:rsidRPr="00DE01F1">
        <w:tab/>
      </w:r>
      <w:r w:rsidRPr="00DE01F1">
        <w:tab/>
      </w:r>
      <w:r w:rsidRPr="00DE01F1">
        <w:tab/>
      </w:r>
      <w:r w:rsidRPr="00DE01F1">
        <w:tab/>
        <w:t>OPTIONAL</w:t>
      </w:r>
    </w:p>
    <w:p w14:paraId="1660E814" w14:textId="77777777" w:rsidR="00901DC0" w:rsidRPr="00DE01F1" w:rsidRDefault="00901DC0" w:rsidP="00901DC0">
      <w:pPr>
        <w:pStyle w:val="PL"/>
        <w:shd w:val="clear" w:color="auto" w:fill="E6E6E6"/>
      </w:pPr>
      <w:r w:rsidRPr="00DE01F1">
        <w:t>}</w:t>
      </w:r>
    </w:p>
    <w:p w14:paraId="1EB3F3C7" w14:textId="77777777" w:rsidR="00901DC0" w:rsidRPr="00DE01F1" w:rsidRDefault="00901DC0" w:rsidP="00901DC0">
      <w:pPr>
        <w:pStyle w:val="PL"/>
        <w:shd w:val="clear" w:color="auto" w:fill="E6E6E6"/>
      </w:pPr>
    </w:p>
    <w:p w14:paraId="789BC8B8" w14:textId="77777777" w:rsidR="00901DC0" w:rsidRPr="00DE01F1" w:rsidRDefault="00901DC0" w:rsidP="00901DC0">
      <w:pPr>
        <w:pStyle w:val="PL"/>
        <w:shd w:val="clear" w:color="auto" w:fill="E6E6E6"/>
      </w:pPr>
      <w:r w:rsidRPr="00DE01F1">
        <w:t>UE-EUTRA-Capability-v1440-IEs ::= SEQUENCE {</w:t>
      </w:r>
    </w:p>
    <w:p w14:paraId="0B703A3A" w14:textId="77777777" w:rsidR="00901DC0" w:rsidRPr="00DE01F1" w:rsidRDefault="00901DC0" w:rsidP="00901DC0">
      <w:pPr>
        <w:pStyle w:val="PL"/>
        <w:shd w:val="clear" w:color="auto" w:fill="E6E6E6"/>
      </w:pPr>
      <w:r w:rsidRPr="00DE01F1">
        <w:tab/>
        <w:t>lwa-Parameters-v1440</w:t>
      </w:r>
      <w:r w:rsidRPr="00DE01F1">
        <w:tab/>
      </w:r>
      <w:r w:rsidRPr="00DE01F1">
        <w:tab/>
      </w:r>
      <w:r w:rsidRPr="00DE01F1">
        <w:tab/>
      </w:r>
      <w:r w:rsidRPr="00DE01F1">
        <w:tab/>
        <w:t>LWA-Parameters-v1440,</w:t>
      </w:r>
    </w:p>
    <w:p w14:paraId="6B766E74" w14:textId="77777777" w:rsidR="00901DC0" w:rsidRPr="00DE01F1" w:rsidRDefault="00901DC0" w:rsidP="00901DC0">
      <w:pPr>
        <w:pStyle w:val="PL"/>
        <w:shd w:val="clear" w:color="auto" w:fill="E6E6E6"/>
      </w:pPr>
      <w:r w:rsidRPr="00DE01F1">
        <w:tab/>
        <w:t>mac-Parameters-v1440</w:t>
      </w:r>
      <w:r w:rsidRPr="00DE01F1">
        <w:tab/>
      </w:r>
      <w:r w:rsidRPr="00DE01F1">
        <w:tab/>
      </w:r>
      <w:r w:rsidRPr="00DE01F1">
        <w:tab/>
      </w:r>
      <w:r w:rsidRPr="00DE01F1">
        <w:tab/>
        <w:t>MAC-Parameters-v1440,</w:t>
      </w:r>
    </w:p>
    <w:p w14:paraId="3978388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UE-EUTRA-Capability-v1450-IEs</w:t>
      </w:r>
      <w:r w:rsidRPr="00DE01F1">
        <w:tab/>
      </w:r>
      <w:r w:rsidRPr="00DE01F1">
        <w:tab/>
      </w:r>
      <w:r w:rsidRPr="00DE01F1">
        <w:tab/>
        <w:t>OPTIONAL</w:t>
      </w:r>
    </w:p>
    <w:p w14:paraId="541C50C1" w14:textId="77777777" w:rsidR="00901DC0" w:rsidRPr="00DE01F1" w:rsidRDefault="00901DC0" w:rsidP="00901DC0">
      <w:pPr>
        <w:pStyle w:val="PL"/>
        <w:shd w:val="clear" w:color="auto" w:fill="E6E6E6"/>
      </w:pPr>
      <w:r w:rsidRPr="00DE01F1">
        <w:t>}</w:t>
      </w:r>
    </w:p>
    <w:p w14:paraId="5D52D62D" w14:textId="77777777" w:rsidR="00901DC0" w:rsidRPr="00DE01F1" w:rsidRDefault="00901DC0" w:rsidP="00901DC0">
      <w:pPr>
        <w:pStyle w:val="PL"/>
        <w:shd w:val="clear" w:color="auto" w:fill="E6E6E6"/>
      </w:pPr>
    </w:p>
    <w:p w14:paraId="4DEF62ED" w14:textId="77777777" w:rsidR="00901DC0" w:rsidRPr="00DE01F1" w:rsidRDefault="00901DC0" w:rsidP="00901DC0">
      <w:pPr>
        <w:pStyle w:val="PL"/>
        <w:shd w:val="clear" w:color="auto" w:fill="E6E6E6"/>
      </w:pPr>
      <w:r w:rsidRPr="00DE01F1">
        <w:t>UE-EUTRA-Capability-v1450-IEs ::= SEQUENCE {</w:t>
      </w:r>
    </w:p>
    <w:p w14:paraId="73B2EB1F" w14:textId="77777777" w:rsidR="00901DC0" w:rsidRPr="00DE01F1" w:rsidRDefault="00901DC0" w:rsidP="00901DC0">
      <w:pPr>
        <w:pStyle w:val="PL"/>
        <w:shd w:val="clear" w:color="auto" w:fill="E6E6E6"/>
      </w:pPr>
      <w:r w:rsidRPr="00DE01F1">
        <w:tab/>
        <w:t>phyLayerParameters-v1450</w:t>
      </w:r>
      <w:r w:rsidRPr="00DE01F1">
        <w:tab/>
      </w:r>
      <w:r w:rsidRPr="00DE01F1">
        <w:tab/>
      </w:r>
      <w:r w:rsidRPr="00DE01F1">
        <w:tab/>
        <w:t>PhyLayerParameters-v1450</w:t>
      </w:r>
      <w:r w:rsidRPr="00DE01F1">
        <w:tab/>
      </w:r>
      <w:r w:rsidRPr="00DE01F1">
        <w:tab/>
        <w:t>OPTIONAL,</w:t>
      </w:r>
    </w:p>
    <w:p w14:paraId="31F2F9FA" w14:textId="77777777" w:rsidR="00901DC0" w:rsidRPr="00DE01F1" w:rsidRDefault="00901DC0" w:rsidP="00901DC0">
      <w:pPr>
        <w:pStyle w:val="PL"/>
        <w:shd w:val="clear" w:color="auto" w:fill="E6E6E6"/>
      </w:pPr>
      <w:r w:rsidRPr="00DE01F1">
        <w:tab/>
        <w:t>rf-Parameters-v1450</w:t>
      </w:r>
      <w:r w:rsidRPr="00DE01F1">
        <w:tab/>
      </w:r>
      <w:r w:rsidRPr="00DE01F1">
        <w:tab/>
      </w:r>
      <w:r w:rsidRPr="00DE01F1">
        <w:tab/>
      </w:r>
      <w:r w:rsidRPr="00DE01F1">
        <w:tab/>
      </w:r>
      <w:r w:rsidRPr="00DE01F1">
        <w:tab/>
        <w:t>RF-Parameters-v1450</w:t>
      </w:r>
      <w:r w:rsidRPr="00DE01F1">
        <w:tab/>
      </w:r>
      <w:r w:rsidRPr="00DE01F1">
        <w:tab/>
      </w:r>
      <w:r w:rsidRPr="00DE01F1">
        <w:tab/>
        <w:t>OPTIONAL,</w:t>
      </w:r>
    </w:p>
    <w:p w14:paraId="516CAD15" w14:textId="77777777" w:rsidR="00901DC0" w:rsidRPr="00DE01F1" w:rsidRDefault="00901DC0" w:rsidP="00901DC0">
      <w:pPr>
        <w:pStyle w:val="PL"/>
        <w:shd w:val="clear" w:color="auto" w:fill="E6E6E6"/>
      </w:pPr>
      <w:r w:rsidRPr="00DE01F1">
        <w:tab/>
        <w:t>otherParameters-v1450</w:t>
      </w:r>
      <w:r w:rsidRPr="00DE01F1">
        <w:tab/>
      </w:r>
      <w:r w:rsidRPr="00DE01F1">
        <w:tab/>
      </w:r>
      <w:r w:rsidRPr="00DE01F1">
        <w:tab/>
      </w:r>
      <w:r w:rsidRPr="00DE01F1">
        <w:tab/>
        <w:t>OtherParameters-v1450,</w:t>
      </w:r>
    </w:p>
    <w:p w14:paraId="5138E07C" w14:textId="77777777" w:rsidR="00901DC0" w:rsidRPr="00DE01F1" w:rsidRDefault="00901DC0" w:rsidP="00901DC0">
      <w:pPr>
        <w:pStyle w:val="PL"/>
        <w:shd w:val="clear" w:color="auto" w:fill="E6E6E6"/>
      </w:pPr>
      <w:r w:rsidRPr="00DE01F1">
        <w:tab/>
        <w:t>ue-CategoryDL-v1450</w:t>
      </w:r>
      <w:r w:rsidRPr="00DE01F1">
        <w:tab/>
      </w:r>
      <w:r w:rsidRPr="00DE01F1">
        <w:tab/>
      </w:r>
      <w:r w:rsidRPr="00DE01F1">
        <w:tab/>
      </w:r>
      <w:r w:rsidRPr="00DE01F1">
        <w:tab/>
      </w:r>
      <w:r w:rsidRPr="00DE01F1">
        <w:tab/>
        <w:t>INTEGER (20)</w:t>
      </w:r>
      <w:r w:rsidRPr="00DE01F1">
        <w:tab/>
      </w:r>
      <w:r w:rsidRPr="00DE01F1">
        <w:tab/>
      </w:r>
      <w:r w:rsidRPr="00DE01F1">
        <w:tab/>
      </w:r>
      <w:r w:rsidRPr="00DE01F1">
        <w:tab/>
      </w:r>
      <w:r w:rsidRPr="00DE01F1">
        <w:tab/>
        <w:t>OPTIONAL,</w:t>
      </w:r>
    </w:p>
    <w:p w14:paraId="0E08D76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UE-EUTRA-Capability-v1460-IEs</w:t>
      </w:r>
      <w:r w:rsidRPr="00DE01F1">
        <w:tab/>
        <w:t>OPTIONAL</w:t>
      </w:r>
    </w:p>
    <w:p w14:paraId="043D5D66" w14:textId="77777777" w:rsidR="00901DC0" w:rsidRPr="00DE01F1" w:rsidRDefault="00901DC0" w:rsidP="00901DC0">
      <w:pPr>
        <w:pStyle w:val="PL"/>
        <w:shd w:val="clear" w:color="auto" w:fill="E6E6E6"/>
      </w:pPr>
      <w:r w:rsidRPr="00DE01F1">
        <w:t>}</w:t>
      </w:r>
    </w:p>
    <w:p w14:paraId="4134BBA4" w14:textId="77777777" w:rsidR="00901DC0" w:rsidRPr="00DE01F1" w:rsidRDefault="00901DC0" w:rsidP="00901DC0">
      <w:pPr>
        <w:pStyle w:val="PL"/>
        <w:shd w:val="clear" w:color="auto" w:fill="E6E6E6"/>
      </w:pPr>
    </w:p>
    <w:p w14:paraId="1F0F5527" w14:textId="77777777" w:rsidR="00901DC0" w:rsidRPr="00DE01F1" w:rsidRDefault="00901DC0" w:rsidP="00901DC0">
      <w:pPr>
        <w:pStyle w:val="PL"/>
        <w:shd w:val="clear" w:color="auto" w:fill="E6E6E6"/>
      </w:pPr>
      <w:r w:rsidRPr="00DE01F1">
        <w:t>UE-EUTRA-Capability-v1460-IEs ::= SEQUENCE {</w:t>
      </w:r>
    </w:p>
    <w:p w14:paraId="2A427317" w14:textId="77777777" w:rsidR="00901DC0" w:rsidRPr="00DE01F1" w:rsidRDefault="00901DC0" w:rsidP="00901DC0">
      <w:pPr>
        <w:pStyle w:val="PL"/>
        <w:shd w:val="clear" w:color="auto" w:fill="E6E6E6"/>
      </w:pPr>
      <w:r w:rsidRPr="00DE01F1">
        <w:tab/>
        <w:t>ue-CategoryDL-v1460</w:t>
      </w:r>
      <w:r w:rsidRPr="00DE01F1">
        <w:tab/>
      </w:r>
      <w:r w:rsidRPr="00DE01F1">
        <w:tab/>
      </w:r>
      <w:r w:rsidRPr="00DE01F1">
        <w:tab/>
      </w:r>
      <w:r w:rsidRPr="00DE01F1">
        <w:tab/>
        <w:t>INTEGER (21)</w:t>
      </w:r>
      <w:r w:rsidRPr="00DE01F1">
        <w:tab/>
      </w:r>
      <w:r w:rsidRPr="00DE01F1">
        <w:tab/>
      </w:r>
      <w:r w:rsidRPr="00DE01F1">
        <w:tab/>
      </w:r>
      <w:r w:rsidRPr="00DE01F1">
        <w:tab/>
      </w:r>
      <w:r w:rsidRPr="00DE01F1">
        <w:tab/>
      </w:r>
      <w:r w:rsidRPr="00DE01F1">
        <w:tab/>
      </w:r>
      <w:r w:rsidRPr="00DE01F1">
        <w:tab/>
        <w:t>OPTIONAL,</w:t>
      </w:r>
    </w:p>
    <w:p w14:paraId="5245FC7E" w14:textId="77777777" w:rsidR="00901DC0" w:rsidRPr="00DE01F1" w:rsidRDefault="00901DC0" w:rsidP="00901DC0">
      <w:pPr>
        <w:pStyle w:val="PL"/>
        <w:shd w:val="clear" w:color="auto" w:fill="E6E6E6"/>
      </w:pPr>
      <w:r w:rsidRPr="00DE01F1">
        <w:tab/>
        <w:t>otherParameters-v1460</w:t>
      </w:r>
      <w:r w:rsidRPr="00DE01F1">
        <w:tab/>
      </w:r>
      <w:r w:rsidRPr="00DE01F1">
        <w:tab/>
      </w:r>
      <w:r w:rsidRPr="00DE01F1">
        <w:tab/>
      </w:r>
      <w:r w:rsidRPr="00DE01F1">
        <w:tab/>
        <w:t>Other-Parameters-v1460,</w:t>
      </w:r>
    </w:p>
    <w:p w14:paraId="61F43E0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UE-EUTRA-Capability-v1510-IEs</w:t>
      </w:r>
      <w:r w:rsidRPr="00DE01F1">
        <w:tab/>
      </w:r>
      <w:r w:rsidRPr="00DE01F1">
        <w:tab/>
        <w:t>OPTIONAL</w:t>
      </w:r>
    </w:p>
    <w:p w14:paraId="71FC3442" w14:textId="77777777" w:rsidR="00901DC0" w:rsidRPr="00DE01F1" w:rsidRDefault="00901DC0" w:rsidP="00901DC0">
      <w:pPr>
        <w:pStyle w:val="PL"/>
        <w:shd w:val="clear" w:color="auto" w:fill="E6E6E6"/>
      </w:pPr>
      <w:r w:rsidRPr="00DE01F1">
        <w:t>}</w:t>
      </w:r>
    </w:p>
    <w:p w14:paraId="736DBE23" w14:textId="77777777" w:rsidR="00901DC0" w:rsidRPr="00DE01F1" w:rsidRDefault="00901DC0" w:rsidP="00901DC0">
      <w:pPr>
        <w:pStyle w:val="PL"/>
        <w:shd w:val="clear" w:color="auto" w:fill="E6E6E6"/>
      </w:pPr>
    </w:p>
    <w:p w14:paraId="54242FC9" w14:textId="77777777" w:rsidR="00901DC0" w:rsidRPr="00DE01F1" w:rsidRDefault="00901DC0" w:rsidP="00901DC0">
      <w:pPr>
        <w:pStyle w:val="PL"/>
        <w:shd w:val="clear" w:color="auto" w:fill="E6E6E6"/>
      </w:pPr>
      <w:r w:rsidRPr="00DE01F1">
        <w:t>UE-EUTRA-Capability-v1510-IEs ::= SEQUENCE {</w:t>
      </w:r>
    </w:p>
    <w:p w14:paraId="0B4A2197" w14:textId="77777777" w:rsidR="00901DC0" w:rsidRPr="00DE01F1" w:rsidRDefault="00901DC0" w:rsidP="00901DC0">
      <w:pPr>
        <w:pStyle w:val="PL"/>
        <w:shd w:val="clear" w:color="auto" w:fill="E6E6E6"/>
      </w:pPr>
      <w:r w:rsidRPr="00DE01F1">
        <w:tab/>
        <w:t>irat-ParametersNR-r15</w:t>
      </w:r>
      <w:r w:rsidRPr="00DE01F1">
        <w:tab/>
      </w:r>
      <w:r w:rsidRPr="00DE01F1">
        <w:tab/>
      </w:r>
      <w:r w:rsidRPr="00DE01F1">
        <w:tab/>
      </w:r>
      <w:r w:rsidRPr="00DE01F1">
        <w:tab/>
      </w:r>
      <w:r w:rsidRPr="00DE01F1">
        <w:tab/>
        <w:t>IRAT-ParametersNR-r15</w:t>
      </w:r>
      <w:r w:rsidRPr="00DE01F1">
        <w:tab/>
      </w:r>
      <w:r w:rsidRPr="00DE01F1">
        <w:tab/>
      </w:r>
      <w:r w:rsidRPr="00DE01F1">
        <w:tab/>
      </w:r>
      <w:r w:rsidRPr="00DE01F1">
        <w:tab/>
      </w:r>
      <w:r w:rsidRPr="00DE01F1">
        <w:tab/>
        <w:t>OPTIONAL,</w:t>
      </w:r>
    </w:p>
    <w:p w14:paraId="35F76317" w14:textId="77777777" w:rsidR="00901DC0" w:rsidRPr="00DE01F1" w:rsidRDefault="00901DC0" w:rsidP="00901DC0">
      <w:pPr>
        <w:pStyle w:val="PL"/>
        <w:shd w:val="clear" w:color="auto" w:fill="E6E6E6"/>
      </w:pPr>
      <w:r w:rsidRPr="00DE01F1">
        <w:tab/>
        <w:t>featureSetsEUTRA-r15</w:t>
      </w:r>
      <w:r w:rsidRPr="00DE01F1">
        <w:tab/>
      </w:r>
      <w:r w:rsidRPr="00DE01F1">
        <w:tab/>
      </w:r>
      <w:r w:rsidRPr="00DE01F1">
        <w:tab/>
      </w:r>
      <w:r w:rsidRPr="00DE01F1">
        <w:tab/>
      </w:r>
      <w:r w:rsidRPr="00DE01F1">
        <w:tab/>
        <w:t>FeatureSetsEUTRA-r15</w:t>
      </w:r>
      <w:r w:rsidRPr="00DE01F1">
        <w:tab/>
      </w:r>
      <w:r w:rsidRPr="00DE01F1">
        <w:tab/>
      </w:r>
      <w:r w:rsidRPr="00DE01F1">
        <w:tab/>
      </w:r>
      <w:r w:rsidRPr="00DE01F1">
        <w:tab/>
      </w:r>
      <w:r w:rsidRPr="00DE01F1">
        <w:tab/>
        <w:t>OPTIONAL,</w:t>
      </w:r>
    </w:p>
    <w:p w14:paraId="6EA13CE6"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t>PDCP-ParametersNR-r15</w:t>
      </w:r>
      <w:r w:rsidRPr="00DE01F1">
        <w:tab/>
      </w:r>
      <w:r w:rsidRPr="00DE01F1">
        <w:tab/>
      </w:r>
      <w:r w:rsidRPr="00DE01F1">
        <w:tab/>
      </w:r>
      <w:r w:rsidRPr="00DE01F1">
        <w:tab/>
      </w:r>
      <w:r w:rsidRPr="00DE01F1">
        <w:tab/>
        <w:t>OPTIONAL,</w:t>
      </w:r>
    </w:p>
    <w:p w14:paraId="3AAA31B3" w14:textId="77777777" w:rsidR="00901DC0" w:rsidRPr="00DE01F1" w:rsidRDefault="00901DC0" w:rsidP="00901DC0">
      <w:pPr>
        <w:pStyle w:val="PL"/>
        <w:shd w:val="clear" w:color="auto" w:fill="E6E6E6"/>
      </w:pPr>
      <w:r w:rsidRPr="00DE01F1">
        <w:tab/>
        <w:t>fdd-Add-UE-EUTRA-Capabilities-v1510</w:t>
      </w:r>
      <w:r w:rsidRPr="00DE01F1">
        <w:tab/>
      </w:r>
      <w:r w:rsidRPr="00DE01F1">
        <w:tab/>
        <w:t>UE-EUTRA-CapabilityAddXDD-Mode-v1510</w:t>
      </w:r>
      <w:r w:rsidRPr="00DE01F1">
        <w:tab/>
        <w:t>OPTIONAL,</w:t>
      </w:r>
    </w:p>
    <w:p w14:paraId="2E417A78" w14:textId="77777777" w:rsidR="00901DC0" w:rsidRPr="00DE01F1" w:rsidRDefault="00901DC0" w:rsidP="00901DC0">
      <w:pPr>
        <w:pStyle w:val="PL"/>
        <w:shd w:val="clear" w:color="auto" w:fill="E6E6E6"/>
      </w:pPr>
      <w:r w:rsidRPr="00DE01F1">
        <w:tab/>
        <w:t>tdd-Add-UE-EUTRA-Capabilities-v1510</w:t>
      </w:r>
      <w:r w:rsidRPr="00DE01F1">
        <w:tab/>
      </w:r>
      <w:r w:rsidRPr="00DE01F1">
        <w:tab/>
        <w:t>UE-EUTRA-CapabilityAddXDD-Mode-v1510</w:t>
      </w:r>
      <w:r w:rsidRPr="00DE01F1">
        <w:tab/>
        <w:t>OPTIONAL,</w:t>
      </w:r>
    </w:p>
    <w:p w14:paraId="21040A4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UE-EUTRA-Capability-v1520-IEs</w:t>
      </w:r>
      <w:r w:rsidRPr="00DE01F1">
        <w:tab/>
      </w:r>
      <w:r w:rsidRPr="00DE01F1">
        <w:tab/>
      </w:r>
      <w:r w:rsidRPr="00DE01F1">
        <w:tab/>
        <w:t>OPTIONAL</w:t>
      </w:r>
    </w:p>
    <w:p w14:paraId="330B714E" w14:textId="77777777" w:rsidR="00901DC0" w:rsidRPr="00DE01F1" w:rsidRDefault="00901DC0" w:rsidP="00901DC0">
      <w:pPr>
        <w:pStyle w:val="PL"/>
        <w:shd w:val="clear" w:color="auto" w:fill="E6E6E6"/>
      </w:pPr>
      <w:r w:rsidRPr="00DE01F1">
        <w:t>}</w:t>
      </w:r>
    </w:p>
    <w:p w14:paraId="59068E8F" w14:textId="77777777" w:rsidR="00901DC0" w:rsidRPr="00DE01F1" w:rsidRDefault="00901DC0" w:rsidP="00901DC0">
      <w:pPr>
        <w:pStyle w:val="PL"/>
        <w:shd w:val="clear" w:color="auto" w:fill="E6E6E6"/>
      </w:pPr>
    </w:p>
    <w:p w14:paraId="6B97D9E4" w14:textId="77777777" w:rsidR="00901DC0" w:rsidRPr="00DE01F1" w:rsidRDefault="00901DC0" w:rsidP="00901DC0">
      <w:pPr>
        <w:pStyle w:val="PL"/>
        <w:shd w:val="clear" w:color="auto" w:fill="E6E6E6"/>
      </w:pPr>
      <w:r w:rsidRPr="00DE01F1">
        <w:t>UE-EUTRA-Capability-v1520-IEs ::= SEQUENCE {</w:t>
      </w:r>
    </w:p>
    <w:p w14:paraId="3B8EE6C8" w14:textId="77777777" w:rsidR="00901DC0" w:rsidRPr="00DE01F1" w:rsidRDefault="00901DC0" w:rsidP="00901DC0">
      <w:pPr>
        <w:pStyle w:val="PL"/>
        <w:shd w:val="clear" w:color="auto" w:fill="E6E6E6"/>
      </w:pPr>
      <w:r w:rsidRPr="00DE01F1">
        <w:tab/>
        <w:t>measParameters-v1520</w:t>
      </w:r>
      <w:r w:rsidRPr="00DE01F1">
        <w:tab/>
      </w:r>
      <w:r w:rsidRPr="00DE01F1">
        <w:tab/>
      </w:r>
      <w:r w:rsidRPr="00DE01F1">
        <w:tab/>
      </w:r>
      <w:r w:rsidRPr="00DE01F1">
        <w:tab/>
      </w:r>
      <w:r w:rsidRPr="00DE01F1">
        <w:tab/>
        <w:t>MeasParameters-v1520,</w:t>
      </w:r>
    </w:p>
    <w:p w14:paraId="7438504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UE-EUTRA-Capability-v1530-IEs</w:t>
      </w:r>
      <w:r w:rsidRPr="00DE01F1">
        <w:tab/>
        <w:t>OPTIONAL</w:t>
      </w:r>
    </w:p>
    <w:p w14:paraId="2F6DD5BF" w14:textId="77777777" w:rsidR="00901DC0" w:rsidRPr="00DE01F1" w:rsidRDefault="00901DC0" w:rsidP="00901DC0">
      <w:pPr>
        <w:pStyle w:val="PL"/>
        <w:shd w:val="clear" w:color="auto" w:fill="E6E6E6"/>
      </w:pPr>
      <w:r w:rsidRPr="00DE01F1">
        <w:t>}</w:t>
      </w:r>
    </w:p>
    <w:p w14:paraId="23ADBB5B" w14:textId="77777777" w:rsidR="00901DC0" w:rsidRPr="00DE01F1" w:rsidRDefault="00901DC0" w:rsidP="00901DC0">
      <w:pPr>
        <w:pStyle w:val="PL"/>
        <w:shd w:val="clear" w:color="auto" w:fill="E6E6E6"/>
      </w:pPr>
    </w:p>
    <w:p w14:paraId="5AF96A06" w14:textId="77777777" w:rsidR="00901DC0" w:rsidRPr="00DE01F1" w:rsidRDefault="00901DC0" w:rsidP="00901DC0">
      <w:pPr>
        <w:pStyle w:val="PL"/>
        <w:shd w:val="clear" w:color="auto" w:fill="E6E6E6"/>
      </w:pPr>
      <w:r w:rsidRPr="00DE01F1">
        <w:t>UE-EUTRA-Capability-v1530-IEs ::= SEQUENCE {</w:t>
      </w:r>
    </w:p>
    <w:p w14:paraId="2D654B76" w14:textId="77777777" w:rsidR="00901DC0" w:rsidRPr="00DE01F1" w:rsidRDefault="00901DC0" w:rsidP="00901DC0">
      <w:pPr>
        <w:pStyle w:val="PL"/>
        <w:shd w:val="clear" w:color="auto" w:fill="E6E6E6"/>
      </w:pPr>
      <w:r w:rsidRPr="00DE01F1">
        <w:tab/>
        <w:t>measParameters-v1530</w:t>
      </w:r>
      <w:r w:rsidRPr="00DE01F1">
        <w:tab/>
      </w:r>
      <w:r w:rsidRPr="00DE01F1">
        <w:tab/>
      </w:r>
      <w:r w:rsidRPr="00DE01F1">
        <w:tab/>
      </w:r>
      <w:r w:rsidRPr="00DE01F1">
        <w:tab/>
      </w:r>
      <w:r w:rsidRPr="00DE01F1">
        <w:tab/>
        <w:t>MeasParameters-v1530</w:t>
      </w:r>
      <w:r w:rsidRPr="00DE01F1">
        <w:tab/>
      </w:r>
      <w:r w:rsidRPr="00DE01F1">
        <w:tab/>
      </w:r>
      <w:r w:rsidRPr="00DE01F1">
        <w:tab/>
      </w:r>
      <w:r w:rsidRPr="00DE01F1">
        <w:tab/>
      </w:r>
      <w:r w:rsidRPr="00DE01F1">
        <w:tab/>
        <w:t>OPTIONAL,</w:t>
      </w:r>
    </w:p>
    <w:p w14:paraId="220CBB32" w14:textId="77777777" w:rsidR="00901DC0" w:rsidRPr="00DE01F1" w:rsidRDefault="00901DC0" w:rsidP="00901DC0">
      <w:pPr>
        <w:pStyle w:val="PL"/>
        <w:shd w:val="clear" w:color="auto" w:fill="E6E6E6"/>
      </w:pPr>
      <w:r w:rsidRPr="00DE01F1">
        <w:tab/>
        <w:t>otherParameters-v1530</w:t>
      </w:r>
      <w:r w:rsidRPr="00DE01F1">
        <w:tab/>
      </w:r>
      <w:r w:rsidRPr="00DE01F1">
        <w:tab/>
      </w:r>
      <w:r w:rsidRPr="00DE01F1">
        <w:tab/>
      </w:r>
      <w:r w:rsidRPr="00DE01F1">
        <w:tab/>
      </w:r>
      <w:r w:rsidRPr="00DE01F1">
        <w:tab/>
        <w:t>Other-Parameters-v1530</w:t>
      </w:r>
      <w:r w:rsidRPr="00DE01F1">
        <w:tab/>
      </w:r>
      <w:r w:rsidRPr="00DE01F1">
        <w:tab/>
      </w:r>
      <w:r w:rsidRPr="00DE01F1">
        <w:tab/>
      </w:r>
      <w:r w:rsidRPr="00DE01F1">
        <w:tab/>
      </w:r>
      <w:r w:rsidRPr="00DE01F1">
        <w:tab/>
        <w:t>OPTIONAL,</w:t>
      </w:r>
    </w:p>
    <w:p w14:paraId="5D763206"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1A69E740" w14:textId="77777777" w:rsidR="00901DC0" w:rsidRPr="00DE01F1" w:rsidRDefault="00901DC0" w:rsidP="00901DC0">
      <w:pPr>
        <w:pStyle w:val="PL"/>
        <w:shd w:val="clear" w:color="auto" w:fill="E6E6E6"/>
      </w:pPr>
      <w:r w:rsidRPr="00DE01F1">
        <w:tab/>
        <w:t>mac-Parameters-v1530</w:t>
      </w:r>
      <w:r w:rsidRPr="00DE01F1">
        <w:tab/>
      </w:r>
      <w:r w:rsidRPr="00DE01F1">
        <w:tab/>
      </w:r>
      <w:r w:rsidRPr="00DE01F1">
        <w:tab/>
      </w:r>
      <w:r w:rsidRPr="00DE01F1">
        <w:tab/>
      </w:r>
      <w:r w:rsidRPr="00DE01F1">
        <w:tab/>
        <w:t>MAC-Parameters-v1530</w:t>
      </w:r>
      <w:r w:rsidRPr="00DE01F1">
        <w:tab/>
      </w:r>
      <w:r w:rsidRPr="00DE01F1">
        <w:tab/>
      </w:r>
      <w:r w:rsidRPr="00DE01F1">
        <w:tab/>
      </w:r>
      <w:r w:rsidRPr="00DE01F1">
        <w:tab/>
      </w:r>
      <w:r w:rsidRPr="00DE01F1">
        <w:tab/>
        <w:t>OPTIONAL,</w:t>
      </w:r>
    </w:p>
    <w:p w14:paraId="6BD93845"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0750ADD9" w14:textId="77777777" w:rsidR="00901DC0" w:rsidRPr="00DE01F1" w:rsidRDefault="00901DC0" w:rsidP="00901DC0">
      <w:pPr>
        <w:pStyle w:val="PL"/>
        <w:shd w:val="clear" w:color="auto" w:fill="E6E6E6"/>
      </w:pPr>
      <w:r w:rsidRPr="00DE01F1">
        <w:tab/>
        <w:t>rf-Parameters-v1530</w:t>
      </w:r>
      <w:r w:rsidRPr="00DE01F1">
        <w:tab/>
      </w:r>
      <w:r w:rsidRPr="00DE01F1">
        <w:tab/>
      </w:r>
      <w:r w:rsidRPr="00DE01F1">
        <w:tab/>
      </w:r>
      <w:r w:rsidRPr="00DE01F1">
        <w:tab/>
      </w:r>
      <w:r w:rsidRPr="00DE01F1">
        <w:tab/>
      </w:r>
      <w:r w:rsidRPr="00DE01F1">
        <w:tab/>
        <w:t>RF-Parameters-v1530</w:t>
      </w:r>
      <w:r w:rsidRPr="00DE01F1">
        <w:tab/>
      </w:r>
      <w:r w:rsidRPr="00DE01F1">
        <w:tab/>
      </w:r>
      <w:r w:rsidRPr="00DE01F1">
        <w:tab/>
      </w:r>
      <w:r w:rsidRPr="00DE01F1">
        <w:tab/>
      </w:r>
      <w:r w:rsidRPr="00DE01F1">
        <w:tab/>
      </w:r>
      <w:r w:rsidRPr="00DE01F1">
        <w:tab/>
        <w:t>OPTIONAL,</w:t>
      </w:r>
    </w:p>
    <w:p w14:paraId="3D2A1E32" w14:textId="77777777" w:rsidR="00901DC0" w:rsidRPr="00DE01F1" w:rsidRDefault="00901DC0" w:rsidP="00901DC0">
      <w:pPr>
        <w:pStyle w:val="PL"/>
        <w:shd w:val="clear" w:color="auto" w:fill="E6E6E6"/>
      </w:pPr>
      <w:r w:rsidRPr="00DE01F1">
        <w:tab/>
        <w:t>pdcp-Parameters-v1530</w:t>
      </w:r>
      <w:r w:rsidRPr="00DE01F1">
        <w:tab/>
      </w:r>
      <w:r w:rsidRPr="00DE01F1">
        <w:tab/>
      </w:r>
      <w:r w:rsidRPr="00DE01F1">
        <w:tab/>
      </w:r>
      <w:r w:rsidRPr="00DE01F1">
        <w:tab/>
      </w:r>
      <w:r w:rsidRPr="00DE01F1">
        <w:tab/>
        <w:t>PDCP-Parameters-v1530</w:t>
      </w:r>
      <w:r w:rsidRPr="00DE01F1">
        <w:tab/>
      </w:r>
      <w:r w:rsidRPr="00DE01F1">
        <w:tab/>
      </w:r>
      <w:r w:rsidRPr="00DE01F1">
        <w:tab/>
      </w:r>
      <w:r w:rsidRPr="00DE01F1">
        <w:tab/>
      </w:r>
      <w:r w:rsidRPr="00DE01F1">
        <w:tab/>
        <w:t>OPTIONAL,</w:t>
      </w:r>
    </w:p>
    <w:p w14:paraId="13D53F21" w14:textId="77777777" w:rsidR="00901DC0" w:rsidRPr="00DE01F1" w:rsidRDefault="00901DC0" w:rsidP="00901DC0">
      <w:pPr>
        <w:pStyle w:val="PL"/>
        <w:shd w:val="clear" w:color="auto" w:fill="E6E6E6"/>
      </w:pPr>
      <w:r w:rsidRPr="00DE01F1">
        <w:tab/>
        <w:t>ue-CategoryDL-v1530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76E39C18" w14:textId="77777777" w:rsidR="00901DC0" w:rsidRPr="00DE01F1" w:rsidRDefault="00901DC0" w:rsidP="00901DC0">
      <w:pPr>
        <w:pStyle w:val="PL"/>
        <w:shd w:val="clear" w:color="auto" w:fill="E6E6E6"/>
      </w:pPr>
      <w:r w:rsidRPr="00DE01F1">
        <w:tab/>
        <w:t>ue-BasedNetwPerfMeasParameters-v1530</w:t>
      </w:r>
      <w:r w:rsidRPr="00DE01F1">
        <w:tab/>
        <w:t>UE-BasedNetwPerfMeasParameters-v1530</w:t>
      </w:r>
      <w:r w:rsidRPr="00DE01F1">
        <w:tab/>
        <w:t>OPTIONAL,</w:t>
      </w:r>
    </w:p>
    <w:p w14:paraId="14E82D06" w14:textId="77777777" w:rsidR="00901DC0" w:rsidRPr="00DE01F1" w:rsidRDefault="00901DC0" w:rsidP="00901DC0">
      <w:pPr>
        <w:pStyle w:val="PL"/>
        <w:shd w:val="clear" w:color="auto" w:fill="E6E6E6"/>
      </w:pPr>
      <w:r w:rsidRPr="00DE01F1">
        <w:tab/>
        <w:t>rlc-Parameters-v1530</w:t>
      </w:r>
      <w:r w:rsidRPr="00DE01F1">
        <w:tab/>
      </w:r>
      <w:r w:rsidRPr="00DE01F1">
        <w:tab/>
      </w:r>
      <w:r w:rsidRPr="00DE01F1">
        <w:tab/>
      </w:r>
      <w:r w:rsidRPr="00DE01F1">
        <w:tab/>
      </w:r>
      <w:r w:rsidRPr="00DE01F1">
        <w:tab/>
        <w:t>RLC-Parameters-v1530</w:t>
      </w:r>
      <w:r w:rsidRPr="00DE01F1">
        <w:tab/>
      </w:r>
      <w:r w:rsidRPr="00DE01F1">
        <w:tab/>
      </w:r>
      <w:r w:rsidRPr="00DE01F1">
        <w:tab/>
      </w:r>
      <w:r w:rsidRPr="00DE01F1">
        <w:tab/>
      </w:r>
      <w:r w:rsidRPr="00DE01F1">
        <w:tab/>
        <w:t>OPTIONAL,</w:t>
      </w:r>
    </w:p>
    <w:p w14:paraId="2A13ECAA" w14:textId="77777777" w:rsidR="00901DC0" w:rsidRPr="00DE01F1" w:rsidRDefault="00901DC0" w:rsidP="00901DC0">
      <w:pPr>
        <w:pStyle w:val="PL"/>
        <w:shd w:val="clear" w:color="auto" w:fill="E6E6E6"/>
      </w:pPr>
      <w:r w:rsidRPr="00DE01F1">
        <w:tab/>
        <w:t>sl-Parameters-v1530</w:t>
      </w:r>
      <w:r w:rsidRPr="00DE01F1">
        <w:tab/>
      </w:r>
      <w:r w:rsidRPr="00DE01F1">
        <w:tab/>
      </w:r>
      <w:r w:rsidRPr="00DE01F1">
        <w:tab/>
      </w:r>
      <w:r w:rsidRPr="00DE01F1">
        <w:tab/>
      </w:r>
      <w:r w:rsidRPr="00DE01F1">
        <w:tab/>
      </w:r>
      <w:r w:rsidRPr="00DE01F1">
        <w:tab/>
        <w:t>SL-Parameters-v1530</w:t>
      </w:r>
      <w:r w:rsidRPr="00DE01F1">
        <w:tab/>
      </w:r>
      <w:r w:rsidRPr="00DE01F1">
        <w:tab/>
      </w:r>
      <w:r w:rsidRPr="00DE01F1">
        <w:tab/>
      </w:r>
      <w:r w:rsidRPr="00DE01F1">
        <w:tab/>
      </w:r>
      <w:r w:rsidRPr="00DE01F1">
        <w:tab/>
      </w:r>
      <w:r w:rsidRPr="00DE01F1">
        <w:tab/>
        <w:t>OPTIONAL,</w:t>
      </w:r>
    </w:p>
    <w:p w14:paraId="596AF30C" w14:textId="77777777" w:rsidR="00901DC0" w:rsidRPr="00DE01F1" w:rsidRDefault="00901DC0" w:rsidP="00901DC0">
      <w:pPr>
        <w:pStyle w:val="PL"/>
        <w:shd w:val="clear" w:color="auto" w:fill="E6E6E6"/>
      </w:pPr>
      <w:r w:rsidRPr="00DE01F1">
        <w:tab/>
        <w:t>extendedNumberOfDRBs-r15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B038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6C328AA" w14:textId="77777777" w:rsidR="00901DC0" w:rsidRPr="00DE01F1" w:rsidRDefault="00901DC0" w:rsidP="00901DC0">
      <w:pPr>
        <w:pStyle w:val="PL"/>
        <w:shd w:val="clear" w:color="auto" w:fill="E6E6E6"/>
      </w:pPr>
      <w:r w:rsidRPr="00DE01F1">
        <w:tab/>
        <w:t>laa-Parameters-v1530</w:t>
      </w:r>
      <w:r w:rsidRPr="00DE01F1">
        <w:tab/>
      </w:r>
      <w:r w:rsidRPr="00DE01F1">
        <w:tab/>
      </w:r>
      <w:r w:rsidRPr="00DE01F1">
        <w:tab/>
      </w:r>
      <w:r w:rsidRPr="00DE01F1">
        <w:tab/>
      </w:r>
      <w:r w:rsidRPr="00DE01F1">
        <w:tab/>
        <w:t>LAA-Parameters-v1530</w:t>
      </w:r>
      <w:r w:rsidRPr="00DE01F1">
        <w:tab/>
      </w:r>
      <w:r w:rsidRPr="00DE01F1">
        <w:tab/>
      </w:r>
      <w:r w:rsidRPr="00DE01F1">
        <w:tab/>
      </w:r>
      <w:r w:rsidRPr="00DE01F1">
        <w:tab/>
      </w:r>
      <w:r w:rsidRPr="00DE01F1">
        <w:tab/>
        <w:t>OPTIONAL,</w:t>
      </w:r>
    </w:p>
    <w:p w14:paraId="57FBB455" w14:textId="77777777" w:rsidR="00901DC0" w:rsidRPr="00DE01F1" w:rsidRDefault="00901DC0" w:rsidP="00901DC0">
      <w:pPr>
        <w:pStyle w:val="PL"/>
        <w:shd w:val="clear" w:color="auto" w:fill="E6E6E6"/>
      </w:pPr>
      <w:r w:rsidRPr="00DE01F1">
        <w:tab/>
        <w:t>ue-CategoryUL-v1530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6E421205" w14:textId="77777777" w:rsidR="00901DC0" w:rsidRPr="00DE01F1" w:rsidRDefault="00901DC0" w:rsidP="00901DC0">
      <w:pPr>
        <w:pStyle w:val="PL"/>
        <w:shd w:val="clear" w:color="auto" w:fill="E6E6E6"/>
      </w:pPr>
      <w:r w:rsidRPr="00DE01F1">
        <w:tab/>
        <w:t>fdd-Add-UE-EUTRA-Capabilities-v1530</w:t>
      </w:r>
      <w:r w:rsidRPr="00DE01F1">
        <w:tab/>
      </w:r>
      <w:r w:rsidRPr="00DE01F1">
        <w:tab/>
        <w:t>UE-EUTRA-CapabilityAddXDD-Mode-v1530</w:t>
      </w:r>
      <w:r w:rsidRPr="00DE01F1">
        <w:tab/>
        <w:t>OPTIONAL,</w:t>
      </w:r>
    </w:p>
    <w:p w14:paraId="77BA2E4B" w14:textId="77777777" w:rsidR="00901DC0" w:rsidRPr="00DE01F1" w:rsidRDefault="00901DC0" w:rsidP="00901DC0">
      <w:pPr>
        <w:pStyle w:val="PL"/>
        <w:shd w:val="clear" w:color="auto" w:fill="E6E6E6"/>
      </w:pPr>
      <w:r w:rsidRPr="00DE01F1">
        <w:tab/>
        <w:t>tdd-Add-UE-EUTRA-Capabilities-v1530</w:t>
      </w:r>
      <w:r w:rsidRPr="00DE01F1">
        <w:tab/>
      </w:r>
      <w:r w:rsidRPr="00DE01F1">
        <w:tab/>
        <w:t>UE-EUTRA-CapabilityAddXDD-Mode-v1530</w:t>
      </w:r>
      <w:r w:rsidRPr="00DE01F1">
        <w:tab/>
        <w:t>OPTIONAL,</w:t>
      </w:r>
    </w:p>
    <w:p w14:paraId="3C8EE36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UE-EUTRA-Capability-v1540-IEs</w:t>
      </w:r>
      <w:r w:rsidRPr="00DE01F1">
        <w:tab/>
      </w:r>
      <w:r w:rsidRPr="00DE01F1">
        <w:tab/>
      </w:r>
      <w:r w:rsidRPr="00DE01F1">
        <w:tab/>
        <w:t>OPTIONAL</w:t>
      </w:r>
    </w:p>
    <w:p w14:paraId="50B73033" w14:textId="77777777" w:rsidR="00901DC0" w:rsidRPr="00DE01F1" w:rsidRDefault="00901DC0" w:rsidP="00901DC0">
      <w:pPr>
        <w:pStyle w:val="PL"/>
        <w:shd w:val="clear" w:color="auto" w:fill="E6E6E6"/>
      </w:pPr>
      <w:r w:rsidRPr="00DE01F1">
        <w:t>}</w:t>
      </w:r>
    </w:p>
    <w:p w14:paraId="1EC0F470" w14:textId="77777777" w:rsidR="00901DC0" w:rsidRPr="00DE01F1" w:rsidRDefault="00901DC0" w:rsidP="00901DC0">
      <w:pPr>
        <w:pStyle w:val="PL"/>
        <w:shd w:val="clear" w:color="auto" w:fill="E6E6E6"/>
      </w:pPr>
    </w:p>
    <w:p w14:paraId="6B6E3358" w14:textId="77777777" w:rsidR="00901DC0" w:rsidRPr="00DE01F1" w:rsidRDefault="00901DC0" w:rsidP="00901DC0">
      <w:pPr>
        <w:pStyle w:val="PL"/>
        <w:shd w:val="clear" w:color="auto" w:fill="E6E6E6"/>
      </w:pPr>
      <w:r w:rsidRPr="00DE01F1">
        <w:t>UE-EUTRA-Capability-v1540-IEs ::= SEQUENCE {</w:t>
      </w:r>
    </w:p>
    <w:p w14:paraId="7DB49BD2"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14CAB403" w14:textId="77777777" w:rsidR="00901DC0" w:rsidRPr="00DE01F1" w:rsidRDefault="00901DC0" w:rsidP="00901DC0">
      <w:pPr>
        <w:pStyle w:val="PL"/>
        <w:shd w:val="clear" w:color="auto" w:fill="E6E6E6"/>
      </w:pPr>
      <w:r w:rsidRPr="00DE01F1">
        <w:tab/>
        <w:t>otherParameters-v1540</w:t>
      </w:r>
      <w:r w:rsidRPr="00DE01F1">
        <w:tab/>
      </w:r>
      <w:r w:rsidRPr="00DE01F1">
        <w:tab/>
      </w:r>
      <w:r w:rsidRPr="00DE01F1">
        <w:tab/>
      </w:r>
      <w:r w:rsidRPr="00DE01F1">
        <w:tab/>
      </w:r>
      <w:r w:rsidRPr="00DE01F1">
        <w:tab/>
        <w:t>Other-Parameters-v1540,</w:t>
      </w:r>
    </w:p>
    <w:p w14:paraId="3F68A025" w14:textId="77777777" w:rsidR="00901DC0" w:rsidRPr="00DE01F1" w:rsidRDefault="00901DC0" w:rsidP="00901DC0">
      <w:pPr>
        <w:pStyle w:val="PL"/>
        <w:shd w:val="clear" w:color="auto" w:fill="E6E6E6"/>
      </w:pPr>
      <w:r w:rsidRPr="00DE01F1">
        <w:tab/>
        <w:t>fdd-Add-UE-EUTRA-Capabilities-v1540</w:t>
      </w:r>
      <w:r w:rsidRPr="00DE01F1">
        <w:tab/>
      </w:r>
      <w:r w:rsidRPr="00DE01F1">
        <w:tab/>
        <w:t>UE-EUTRA-CapabilityAddXDD-Mode-v1540</w:t>
      </w:r>
      <w:r w:rsidRPr="00DE01F1">
        <w:tab/>
        <w:t>OPTIONAL,</w:t>
      </w:r>
    </w:p>
    <w:p w14:paraId="2BD4891A" w14:textId="77777777" w:rsidR="00901DC0" w:rsidRPr="00DE01F1" w:rsidRDefault="00901DC0" w:rsidP="00901DC0">
      <w:pPr>
        <w:pStyle w:val="PL"/>
        <w:shd w:val="clear" w:color="auto" w:fill="E6E6E6"/>
      </w:pPr>
      <w:r w:rsidRPr="00DE01F1">
        <w:tab/>
        <w:t>tdd-Add-UE-EUTRA-Capabilities-v1540</w:t>
      </w:r>
      <w:r w:rsidRPr="00DE01F1">
        <w:tab/>
      </w:r>
      <w:r w:rsidRPr="00DE01F1">
        <w:tab/>
        <w:t>UE-EUTRA-CapabilityAddXDD-Mode-v1540</w:t>
      </w:r>
      <w:r w:rsidRPr="00DE01F1">
        <w:tab/>
        <w:t>OPTIONAL,</w:t>
      </w:r>
    </w:p>
    <w:p w14:paraId="139C863C" w14:textId="77777777" w:rsidR="00901DC0" w:rsidRPr="00DE01F1" w:rsidRDefault="00901DC0" w:rsidP="00901DC0">
      <w:pPr>
        <w:pStyle w:val="PL"/>
        <w:shd w:val="clear" w:color="auto" w:fill="E6E6E6"/>
      </w:pPr>
      <w:r w:rsidRPr="00DE01F1">
        <w:tab/>
        <w:t>sl-Parameters-v1540</w:t>
      </w:r>
      <w:r w:rsidRPr="00DE01F1">
        <w:tab/>
      </w:r>
      <w:r w:rsidRPr="00DE01F1">
        <w:tab/>
      </w:r>
      <w:r w:rsidRPr="00DE01F1">
        <w:tab/>
      </w:r>
      <w:r w:rsidRPr="00DE01F1">
        <w:tab/>
      </w:r>
      <w:r w:rsidRPr="00DE01F1">
        <w:tab/>
      </w:r>
      <w:r w:rsidRPr="00DE01F1">
        <w:tab/>
        <w:t>SL-Parameters-v1540</w:t>
      </w:r>
      <w:r w:rsidRPr="00DE01F1">
        <w:tab/>
      </w:r>
      <w:r w:rsidRPr="00DE01F1">
        <w:tab/>
      </w:r>
      <w:r w:rsidRPr="00DE01F1">
        <w:tab/>
      </w:r>
      <w:r w:rsidRPr="00DE01F1">
        <w:tab/>
      </w:r>
      <w:r w:rsidRPr="00DE01F1">
        <w:tab/>
      </w:r>
      <w:r w:rsidRPr="00DE01F1">
        <w:tab/>
        <w:t>OPTIONAL,</w:t>
      </w:r>
    </w:p>
    <w:p w14:paraId="76D672D3"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t>IRAT-ParametersNR-v1540</w:t>
      </w:r>
      <w:r w:rsidRPr="00DE01F1">
        <w:tab/>
      </w:r>
      <w:r w:rsidRPr="00DE01F1">
        <w:tab/>
      </w:r>
      <w:r w:rsidRPr="00DE01F1">
        <w:tab/>
      </w:r>
      <w:r w:rsidRPr="00DE01F1">
        <w:tab/>
      </w:r>
      <w:r w:rsidRPr="00DE01F1">
        <w:tab/>
        <w:t>OPTIONAL,</w:t>
      </w:r>
    </w:p>
    <w:p w14:paraId="1C00105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UE-EUTRA-Capability-v1550-IEs</w:t>
      </w:r>
      <w:r w:rsidRPr="00DE01F1">
        <w:tab/>
      </w:r>
      <w:r w:rsidRPr="00DE01F1">
        <w:tab/>
      </w:r>
      <w:r w:rsidRPr="00DE01F1">
        <w:tab/>
        <w:t>OPTIONAL</w:t>
      </w:r>
    </w:p>
    <w:p w14:paraId="497FFE5F" w14:textId="77777777" w:rsidR="00901DC0" w:rsidRPr="00DE01F1" w:rsidRDefault="00901DC0" w:rsidP="00901DC0">
      <w:pPr>
        <w:pStyle w:val="PL"/>
        <w:shd w:val="clear" w:color="auto" w:fill="E6E6E6"/>
      </w:pPr>
      <w:r w:rsidRPr="00DE01F1">
        <w:t>}</w:t>
      </w:r>
    </w:p>
    <w:p w14:paraId="4E4E6CC2" w14:textId="77777777" w:rsidR="00901DC0" w:rsidRPr="00DE01F1" w:rsidRDefault="00901DC0" w:rsidP="00901DC0">
      <w:pPr>
        <w:pStyle w:val="PL"/>
        <w:shd w:val="clear" w:color="auto" w:fill="E6E6E6"/>
      </w:pPr>
    </w:p>
    <w:p w14:paraId="31AF3E0C" w14:textId="77777777" w:rsidR="00901DC0" w:rsidRPr="00DE01F1" w:rsidRDefault="00901DC0" w:rsidP="00901DC0">
      <w:pPr>
        <w:pStyle w:val="PL"/>
        <w:shd w:val="clear" w:color="auto" w:fill="E6E6E6"/>
      </w:pPr>
      <w:r w:rsidRPr="00DE01F1">
        <w:t>UE-EUTRA-Capability-v1550-IEs ::= SEQUENCE {</w:t>
      </w:r>
    </w:p>
    <w:p w14:paraId="2AEC1798"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3E51F5C4"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p>
    <w:p w14:paraId="694E27FB" w14:textId="77777777" w:rsidR="00901DC0" w:rsidRPr="00DE01F1" w:rsidRDefault="00901DC0" w:rsidP="00901DC0">
      <w:pPr>
        <w:pStyle w:val="PL"/>
        <w:shd w:val="clear" w:color="auto" w:fill="E6E6E6"/>
      </w:pPr>
      <w:r w:rsidRPr="00DE01F1">
        <w:tab/>
        <w:t>mac-Parameters-v1550</w:t>
      </w:r>
      <w:r w:rsidRPr="00DE01F1">
        <w:tab/>
      </w:r>
      <w:r w:rsidRPr="00DE01F1">
        <w:tab/>
      </w:r>
      <w:r w:rsidRPr="00DE01F1">
        <w:tab/>
      </w:r>
      <w:r w:rsidRPr="00DE01F1">
        <w:tab/>
      </w:r>
      <w:r w:rsidRPr="00DE01F1">
        <w:tab/>
        <w:t>MAC-Parameters-v1550,</w:t>
      </w:r>
    </w:p>
    <w:p w14:paraId="7660C8D5" w14:textId="77777777" w:rsidR="00901DC0" w:rsidRPr="00DE01F1" w:rsidRDefault="00901DC0" w:rsidP="00901DC0">
      <w:pPr>
        <w:pStyle w:val="PL"/>
        <w:shd w:val="clear" w:color="auto" w:fill="E6E6E6"/>
      </w:pPr>
      <w:r w:rsidRPr="00DE01F1">
        <w:tab/>
        <w:t>fdd-Add-UE-EUTRA-Capabilities-v1550</w:t>
      </w:r>
      <w:r w:rsidRPr="00DE01F1">
        <w:tab/>
      </w:r>
      <w:r w:rsidRPr="00DE01F1">
        <w:tab/>
        <w:t>UE-EUTRA-CapabilityAddXDD-Mode-v1550,</w:t>
      </w:r>
    </w:p>
    <w:p w14:paraId="7A058EDC" w14:textId="77777777" w:rsidR="00901DC0" w:rsidRPr="00DE01F1" w:rsidRDefault="00901DC0" w:rsidP="00901DC0">
      <w:pPr>
        <w:pStyle w:val="PL"/>
        <w:shd w:val="clear" w:color="auto" w:fill="E6E6E6"/>
      </w:pPr>
      <w:r w:rsidRPr="00DE01F1">
        <w:tab/>
        <w:t>tdd-Add-UE-EUTRA-Capabilities-v1550</w:t>
      </w:r>
      <w:r w:rsidRPr="00DE01F1">
        <w:tab/>
      </w:r>
      <w:r w:rsidRPr="00DE01F1">
        <w:tab/>
        <w:t>UE-EUTRA-CapabilityAddXDD-Mode-v1550,</w:t>
      </w:r>
    </w:p>
    <w:p w14:paraId="424674F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UE-EUTRA-Capability-v1560-IEs</w:t>
      </w:r>
      <w:r w:rsidRPr="00DE01F1">
        <w:tab/>
        <w:t>OPTIONAL</w:t>
      </w:r>
    </w:p>
    <w:p w14:paraId="24015ED4" w14:textId="77777777" w:rsidR="00901DC0" w:rsidRPr="00DE01F1" w:rsidRDefault="00901DC0" w:rsidP="00901DC0">
      <w:pPr>
        <w:pStyle w:val="PL"/>
        <w:shd w:val="clear" w:color="auto" w:fill="E6E6E6"/>
      </w:pPr>
      <w:r w:rsidRPr="00DE01F1">
        <w:t>}</w:t>
      </w:r>
    </w:p>
    <w:p w14:paraId="639FA89B" w14:textId="77777777" w:rsidR="00901DC0" w:rsidRPr="00DE01F1" w:rsidRDefault="00901DC0" w:rsidP="00901DC0">
      <w:pPr>
        <w:pStyle w:val="PL"/>
        <w:shd w:val="clear" w:color="auto" w:fill="E6E6E6"/>
      </w:pPr>
    </w:p>
    <w:p w14:paraId="7F1427FC" w14:textId="77777777" w:rsidR="00901DC0" w:rsidRPr="00DE01F1" w:rsidRDefault="00901DC0" w:rsidP="00901DC0">
      <w:pPr>
        <w:pStyle w:val="PL"/>
        <w:shd w:val="clear" w:color="auto" w:fill="E6E6E6"/>
      </w:pPr>
      <w:r w:rsidRPr="00DE01F1">
        <w:t>UE-EUTRA-Capability-v1560-IEs ::= SEQUENCE {</w:t>
      </w:r>
    </w:p>
    <w:p w14:paraId="434EDB0B"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t>PDCP-ParametersNR-v1560,</w:t>
      </w:r>
    </w:p>
    <w:p w14:paraId="43360F6F" w14:textId="77777777" w:rsidR="00901DC0" w:rsidRPr="00DE01F1" w:rsidRDefault="00901DC0" w:rsidP="00901DC0">
      <w:pPr>
        <w:pStyle w:val="PL"/>
        <w:shd w:val="clear" w:color="auto" w:fill="E6E6E6"/>
      </w:pPr>
      <w:r w:rsidRPr="00DE01F1">
        <w:tab/>
        <w:t>irat-ParametersNR-v1560</w:t>
      </w:r>
      <w:r w:rsidRPr="00DE01F1">
        <w:tab/>
      </w:r>
      <w:r w:rsidRPr="00DE01F1">
        <w:tab/>
      </w:r>
      <w:r w:rsidRPr="00DE01F1">
        <w:tab/>
      </w:r>
      <w:r w:rsidRPr="00DE01F1">
        <w:tab/>
        <w:t>IRAT-ParametersNR-v1560,</w:t>
      </w:r>
    </w:p>
    <w:p w14:paraId="0BFAF862" w14:textId="77777777" w:rsidR="00901DC0" w:rsidRPr="00DE01F1" w:rsidRDefault="00901DC0" w:rsidP="00901DC0">
      <w:pPr>
        <w:pStyle w:val="PL"/>
        <w:shd w:val="clear" w:color="auto" w:fill="E6E6E6"/>
      </w:pPr>
      <w:r w:rsidRPr="00DE01F1">
        <w:tab/>
        <w:t>appliedCapabilityFilterCommon-r15</w:t>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36178006" w14:textId="77777777" w:rsidR="00901DC0" w:rsidRPr="00DE01F1" w:rsidRDefault="00901DC0" w:rsidP="00901DC0">
      <w:pPr>
        <w:pStyle w:val="PL"/>
        <w:shd w:val="clear" w:color="auto" w:fill="E6E6E6"/>
      </w:pPr>
      <w:r w:rsidRPr="00DE01F1">
        <w:tab/>
        <w:t>fdd-Add-UE-EUTRA-Capabilities-v1560</w:t>
      </w:r>
      <w:r w:rsidRPr="00DE01F1">
        <w:tab/>
        <w:t>UE-EUTRA-CapabilityAddXDD-Mode-v1560,</w:t>
      </w:r>
    </w:p>
    <w:p w14:paraId="3E973767" w14:textId="77777777" w:rsidR="00901DC0" w:rsidRPr="00DE01F1" w:rsidRDefault="00901DC0" w:rsidP="00901DC0">
      <w:pPr>
        <w:pStyle w:val="PL"/>
        <w:shd w:val="clear" w:color="auto" w:fill="E6E6E6"/>
      </w:pPr>
      <w:r w:rsidRPr="00DE01F1">
        <w:tab/>
        <w:t>tdd-Add-UE-EUTRA-Capabilities-v1560</w:t>
      </w:r>
      <w:r w:rsidRPr="00DE01F1">
        <w:tab/>
        <w:t>UE-EUTRA-CapabilityAddXDD-Mode-v1560,</w:t>
      </w:r>
    </w:p>
    <w:p w14:paraId="4A3540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UE-EUTRA-Capability-v1570-IEs</w:t>
      </w:r>
      <w:r w:rsidRPr="00DE01F1">
        <w:tab/>
      </w:r>
      <w:r w:rsidRPr="00DE01F1">
        <w:tab/>
      </w:r>
      <w:r w:rsidRPr="00DE01F1">
        <w:tab/>
        <w:t>OPTIONAL</w:t>
      </w:r>
    </w:p>
    <w:p w14:paraId="77F2F05F" w14:textId="77777777" w:rsidR="00901DC0" w:rsidRPr="00DE01F1" w:rsidRDefault="00901DC0" w:rsidP="00901DC0">
      <w:pPr>
        <w:pStyle w:val="PL"/>
        <w:shd w:val="clear" w:color="auto" w:fill="E6E6E6"/>
      </w:pPr>
      <w:r w:rsidRPr="00DE01F1">
        <w:t>}</w:t>
      </w:r>
    </w:p>
    <w:p w14:paraId="3DFC5C61" w14:textId="77777777" w:rsidR="00901DC0" w:rsidRPr="00DE01F1" w:rsidRDefault="00901DC0" w:rsidP="00901DC0">
      <w:pPr>
        <w:pStyle w:val="PL"/>
        <w:shd w:val="clear" w:color="auto" w:fill="E6E6E6"/>
      </w:pPr>
    </w:p>
    <w:p w14:paraId="1570D66C" w14:textId="77777777" w:rsidR="00901DC0" w:rsidRPr="00DE01F1" w:rsidRDefault="00901DC0" w:rsidP="00901DC0">
      <w:pPr>
        <w:pStyle w:val="PL"/>
        <w:shd w:val="clear" w:color="auto" w:fill="E6E6E6"/>
      </w:pPr>
      <w:r w:rsidRPr="00DE01F1">
        <w:t>UE-EUTRA-Capability-v1570-IEs ::= SEQUENCE {</w:t>
      </w:r>
    </w:p>
    <w:p w14:paraId="24DEB744" w14:textId="77777777" w:rsidR="00901DC0" w:rsidRPr="00DE01F1" w:rsidRDefault="00901DC0" w:rsidP="00901DC0">
      <w:pPr>
        <w:pStyle w:val="PL"/>
        <w:shd w:val="clear" w:color="auto" w:fill="E6E6E6"/>
      </w:pPr>
      <w:r w:rsidRPr="00DE01F1">
        <w:tab/>
        <w:t>rf-Parameters-v1570</w:t>
      </w:r>
      <w:r w:rsidRPr="00DE01F1">
        <w:tab/>
      </w:r>
      <w:r w:rsidRPr="00DE01F1">
        <w:tab/>
      </w:r>
      <w:r w:rsidRPr="00DE01F1">
        <w:tab/>
      </w:r>
      <w:r w:rsidRPr="00DE01F1">
        <w:tab/>
        <w:t>RF-Parameters-v1570</w:t>
      </w:r>
      <w:r w:rsidRPr="00DE01F1">
        <w:tab/>
      </w:r>
      <w:r w:rsidRPr="00DE01F1">
        <w:tab/>
      </w:r>
      <w:r w:rsidRPr="00DE01F1">
        <w:tab/>
      </w:r>
      <w:r w:rsidRPr="00DE01F1">
        <w:tab/>
      </w:r>
      <w:r w:rsidRPr="00DE01F1">
        <w:tab/>
        <w:t>OPTIONAL,</w:t>
      </w:r>
    </w:p>
    <w:p w14:paraId="0F2970DE" w14:textId="77777777" w:rsidR="00901DC0" w:rsidRPr="00DE01F1" w:rsidRDefault="00901DC0" w:rsidP="00901DC0">
      <w:pPr>
        <w:pStyle w:val="PL"/>
        <w:shd w:val="clear" w:color="auto" w:fill="E6E6E6"/>
      </w:pPr>
      <w:r w:rsidRPr="00DE01F1">
        <w:tab/>
        <w:t>irat-ParametersNR-v1570</w:t>
      </w:r>
      <w:r w:rsidRPr="00DE01F1">
        <w:tab/>
      </w:r>
      <w:r w:rsidRPr="00DE01F1">
        <w:tab/>
      </w:r>
      <w:r w:rsidRPr="00DE01F1">
        <w:tab/>
        <w:t>IRAT-ParametersNR-v1570</w:t>
      </w:r>
      <w:r w:rsidRPr="00DE01F1">
        <w:tab/>
      </w:r>
      <w:r w:rsidRPr="00DE01F1">
        <w:tab/>
      </w:r>
      <w:r w:rsidRPr="00DE01F1">
        <w:tab/>
      </w:r>
      <w:r w:rsidRPr="00DE01F1">
        <w:tab/>
        <w:t>OPTIONAL,</w:t>
      </w:r>
    </w:p>
    <w:p w14:paraId="43DB9A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UE-EUTRA-Capability-v15a0-IEs</w:t>
      </w:r>
      <w:r w:rsidRPr="00DE01F1">
        <w:tab/>
      </w:r>
      <w:r w:rsidRPr="00DE01F1">
        <w:tab/>
      </w:r>
      <w:r w:rsidRPr="00DE01F1">
        <w:tab/>
        <w:t>OPTIONAL</w:t>
      </w:r>
    </w:p>
    <w:p w14:paraId="5AD0DC30" w14:textId="77777777" w:rsidR="00901DC0" w:rsidRPr="00DE01F1" w:rsidRDefault="00901DC0" w:rsidP="00901DC0">
      <w:pPr>
        <w:pStyle w:val="PL"/>
        <w:shd w:val="clear" w:color="auto" w:fill="E6E6E6"/>
      </w:pPr>
      <w:r w:rsidRPr="00DE01F1">
        <w:t>}</w:t>
      </w:r>
    </w:p>
    <w:p w14:paraId="199BF75B" w14:textId="77777777" w:rsidR="00901DC0" w:rsidRPr="00DE01F1" w:rsidRDefault="00901DC0" w:rsidP="00901DC0">
      <w:pPr>
        <w:pStyle w:val="PL"/>
        <w:shd w:val="clear" w:color="auto" w:fill="E6E6E6"/>
      </w:pPr>
    </w:p>
    <w:p w14:paraId="0F6D1057" w14:textId="77777777" w:rsidR="00901DC0" w:rsidRPr="00DE01F1" w:rsidRDefault="00901DC0" w:rsidP="00901DC0">
      <w:pPr>
        <w:pStyle w:val="PL"/>
        <w:shd w:val="clear" w:color="auto" w:fill="E6E6E6"/>
      </w:pPr>
      <w:r w:rsidRPr="00DE01F1">
        <w:t>UE-EUTRA-Capability-v15a0-IEs ::= SEQUENCE {</w:t>
      </w:r>
    </w:p>
    <w:p w14:paraId="66188882" w14:textId="77777777" w:rsidR="00901DC0" w:rsidRPr="00DE01F1" w:rsidRDefault="00901DC0" w:rsidP="00901DC0">
      <w:pPr>
        <w:pStyle w:val="PL"/>
        <w:shd w:val="clear" w:color="auto" w:fill="E6E6E6"/>
      </w:pPr>
      <w:bookmarkStart w:id="308" w:name="_Hlk42684969"/>
      <w:r w:rsidRPr="00DE01F1">
        <w:tab/>
        <w:t>neighCellSI-AcquisitionParameters-v15a0</w:t>
      </w:r>
      <w:r w:rsidRPr="00DE01F1">
        <w:tab/>
        <w:t>NeighCellSI-AcquisitionParameters-v15a0,</w:t>
      </w:r>
    </w:p>
    <w:p w14:paraId="5639D830" w14:textId="77777777" w:rsidR="00901DC0" w:rsidRPr="00DE01F1" w:rsidRDefault="00901DC0" w:rsidP="00901DC0">
      <w:pPr>
        <w:pStyle w:val="PL"/>
        <w:shd w:val="clear" w:color="auto" w:fill="E6E6E6"/>
        <w:rPr>
          <w:lang w:eastAsia="en-GB"/>
        </w:rPr>
      </w:pPr>
      <w:r w:rsidRPr="00DE01F1">
        <w:tab/>
        <w:t>eutra-5GC-Parameters-r15</w:t>
      </w:r>
      <w:bookmarkEnd w:id="308"/>
      <w:r w:rsidRPr="00DE01F1">
        <w:tab/>
      </w:r>
      <w:r w:rsidRPr="00DE01F1">
        <w:tab/>
      </w:r>
      <w:r w:rsidRPr="00DE01F1">
        <w:tab/>
      </w:r>
      <w:r w:rsidRPr="00DE01F1">
        <w:tab/>
        <w:t>EUTRA-5GC-Parameters-r15</w:t>
      </w:r>
      <w:r w:rsidRPr="00DE01F1">
        <w:tab/>
      </w:r>
      <w:r w:rsidRPr="00DE01F1">
        <w:tab/>
      </w:r>
      <w:r w:rsidRPr="00DE01F1">
        <w:tab/>
      </w:r>
      <w:r w:rsidRPr="00DE01F1">
        <w:tab/>
        <w:t>OPTIONAL,</w:t>
      </w:r>
    </w:p>
    <w:p w14:paraId="04279809" w14:textId="77777777" w:rsidR="00901DC0" w:rsidRPr="00DE01F1" w:rsidRDefault="00901DC0" w:rsidP="00901DC0">
      <w:pPr>
        <w:pStyle w:val="PL"/>
        <w:shd w:val="clear" w:color="auto" w:fill="E6E6E6"/>
      </w:pPr>
      <w:r w:rsidRPr="00DE01F1">
        <w:tab/>
        <w:t>fdd-Add-UE-EUTRA-Capabilities-v15a0</w:t>
      </w:r>
      <w:r w:rsidRPr="00DE01F1">
        <w:tab/>
        <w:t>UE-EUTRA-CapabilityAddXDD-Mode-v15a0</w:t>
      </w:r>
      <w:r w:rsidRPr="00DE01F1">
        <w:tab/>
        <w:t>OPTIONAL,</w:t>
      </w:r>
    </w:p>
    <w:p w14:paraId="7E0048A3" w14:textId="77777777" w:rsidR="00901DC0" w:rsidRPr="00DE01F1" w:rsidRDefault="00901DC0" w:rsidP="00901DC0">
      <w:pPr>
        <w:pStyle w:val="PL"/>
        <w:shd w:val="clear" w:color="auto" w:fill="E6E6E6"/>
      </w:pPr>
      <w:r w:rsidRPr="00DE01F1">
        <w:tab/>
        <w:t>tdd-Add-UE-EUTRA-Capabilities-v15a0</w:t>
      </w:r>
      <w:r w:rsidRPr="00DE01F1">
        <w:tab/>
        <w:t>UE-EUTRA-CapabilityAddXDD-Mode-v15a0</w:t>
      </w:r>
      <w:r w:rsidRPr="00DE01F1">
        <w:tab/>
        <w:t>OPTIONAL,</w:t>
      </w:r>
    </w:p>
    <w:p w14:paraId="6BEF9E5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UE-EUTRA-Capability-v1610-IEs</w:t>
      </w:r>
      <w:r w:rsidRPr="00DE01F1">
        <w:tab/>
      </w:r>
      <w:r w:rsidRPr="00DE01F1">
        <w:tab/>
      </w:r>
      <w:r w:rsidRPr="00DE01F1">
        <w:tab/>
        <w:t>OPTIONAL</w:t>
      </w:r>
    </w:p>
    <w:p w14:paraId="629A0C4D" w14:textId="77777777" w:rsidR="00901DC0" w:rsidRPr="00DE01F1" w:rsidRDefault="00901DC0" w:rsidP="00901DC0">
      <w:pPr>
        <w:pStyle w:val="PL"/>
        <w:shd w:val="clear" w:color="auto" w:fill="E6E6E6"/>
      </w:pPr>
      <w:r w:rsidRPr="00DE01F1">
        <w:t>}</w:t>
      </w:r>
    </w:p>
    <w:p w14:paraId="4AD6D5B1" w14:textId="77777777" w:rsidR="00901DC0" w:rsidRPr="00DE01F1" w:rsidRDefault="00901DC0" w:rsidP="00901DC0">
      <w:pPr>
        <w:pStyle w:val="PL"/>
        <w:shd w:val="clear" w:color="auto" w:fill="E6E6E6"/>
      </w:pPr>
    </w:p>
    <w:p w14:paraId="2ED0BA79" w14:textId="77777777" w:rsidR="00901DC0" w:rsidRPr="00DE01F1" w:rsidRDefault="00901DC0" w:rsidP="00901DC0">
      <w:pPr>
        <w:pStyle w:val="PL"/>
        <w:shd w:val="clear" w:color="auto" w:fill="E6E6E6"/>
      </w:pPr>
      <w:r w:rsidRPr="00DE01F1">
        <w:t>UE-EUTRA-Capability-v1610-IEs ::= SEQUENCE {</w:t>
      </w:r>
    </w:p>
    <w:p w14:paraId="188E7F43" w14:textId="77777777" w:rsidR="00901DC0" w:rsidRPr="00DE01F1" w:rsidRDefault="00901DC0" w:rsidP="00901DC0">
      <w:pPr>
        <w:pStyle w:val="PL"/>
        <w:shd w:val="clear" w:color="auto" w:fill="E6E6E6"/>
      </w:pPr>
      <w:r w:rsidRPr="00DE01F1">
        <w:tab/>
        <w:t>highSpeedEnhParameters-v1610</w:t>
      </w:r>
      <w:r w:rsidRPr="00DE01F1">
        <w:tab/>
      </w:r>
      <w:r w:rsidRPr="00DE01F1">
        <w:tab/>
      </w:r>
      <w:r w:rsidRPr="00DE01F1">
        <w:tab/>
        <w:t>HighSpeedEnhParameters-v1610</w:t>
      </w:r>
      <w:r w:rsidRPr="00DE01F1">
        <w:tab/>
      </w:r>
      <w:r w:rsidRPr="00DE01F1">
        <w:tab/>
      </w:r>
      <w:r w:rsidRPr="00DE01F1">
        <w:tab/>
      </w:r>
      <w:r w:rsidRPr="00DE01F1">
        <w:tab/>
        <w:t>OPTIONAL,</w:t>
      </w:r>
    </w:p>
    <w:p w14:paraId="2DB4F5DF" w14:textId="77777777" w:rsidR="00901DC0" w:rsidRPr="00DE01F1" w:rsidRDefault="00901DC0" w:rsidP="00901DC0">
      <w:pPr>
        <w:pStyle w:val="PL"/>
        <w:shd w:val="clear" w:color="auto" w:fill="E6E6E6"/>
      </w:pPr>
      <w:r w:rsidRPr="00DE01F1">
        <w:tab/>
        <w:t>neighCellSI-AcquisitionParameters-v1610</w:t>
      </w:r>
      <w:r w:rsidRPr="00DE01F1">
        <w:tab/>
        <w:t>NeighCellSI-AcquisitionParameters-v1610</w:t>
      </w:r>
      <w:r w:rsidRPr="00DE01F1">
        <w:tab/>
      </w:r>
      <w:r w:rsidRPr="00DE01F1">
        <w:tab/>
        <w:t>OPTIONAL,</w:t>
      </w:r>
    </w:p>
    <w:p w14:paraId="12493F43" w14:textId="77777777" w:rsidR="00901DC0" w:rsidRPr="00DE01F1" w:rsidRDefault="00901DC0" w:rsidP="00901DC0">
      <w:pPr>
        <w:pStyle w:val="PL"/>
        <w:shd w:val="clear" w:color="auto" w:fill="E6E6E6"/>
      </w:pPr>
      <w:r w:rsidRPr="00DE01F1">
        <w:tab/>
        <w:t>mbms-Parameters-v1610</w:t>
      </w:r>
      <w:r w:rsidRPr="00DE01F1">
        <w:tab/>
      </w:r>
      <w:r w:rsidRPr="00DE01F1">
        <w:tab/>
      </w:r>
      <w:r w:rsidRPr="00DE01F1">
        <w:tab/>
      </w:r>
      <w:r w:rsidRPr="00DE01F1">
        <w:tab/>
      </w:r>
      <w:r w:rsidRPr="00DE01F1">
        <w:tab/>
        <w:t>MBMS-Parameters-v1610</w:t>
      </w:r>
      <w:r w:rsidRPr="00DE01F1">
        <w:tab/>
      </w:r>
      <w:r w:rsidRPr="00DE01F1">
        <w:tab/>
      </w:r>
      <w:r w:rsidRPr="00DE01F1">
        <w:tab/>
      </w:r>
      <w:r w:rsidRPr="00DE01F1">
        <w:tab/>
      </w:r>
      <w:r w:rsidRPr="00DE01F1">
        <w:tab/>
      </w:r>
      <w:r w:rsidRPr="00DE01F1">
        <w:tab/>
        <w:t>OPTIONAL,</w:t>
      </w:r>
    </w:p>
    <w:p w14:paraId="1F0C9940" w14:textId="77777777" w:rsidR="00901DC0" w:rsidRPr="00DE01F1" w:rsidRDefault="00901DC0" w:rsidP="00901DC0">
      <w:pPr>
        <w:pStyle w:val="PL"/>
        <w:shd w:val="clear" w:color="auto" w:fill="E6E6E6"/>
      </w:pPr>
      <w:r w:rsidRPr="00DE01F1">
        <w:tab/>
        <w:t>pdcp-Parameters-v1610</w:t>
      </w:r>
      <w:r w:rsidRPr="00DE01F1">
        <w:tab/>
      </w:r>
      <w:r w:rsidRPr="00DE01F1">
        <w:tab/>
      </w:r>
      <w:r w:rsidRPr="00DE01F1">
        <w:tab/>
      </w:r>
      <w:r w:rsidRPr="00DE01F1">
        <w:tab/>
      </w:r>
      <w:r w:rsidRPr="00DE01F1">
        <w:tab/>
        <w:t>PDCP-Parameters-v1610</w:t>
      </w:r>
      <w:r w:rsidRPr="00DE01F1">
        <w:tab/>
      </w:r>
      <w:r w:rsidRPr="00DE01F1">
        <w:tab/>
      </w:r>
      <w:r w:rsidRPr="00DE01F1">
        <w:tab/>
      </w:r>
      <w:r w:rsidRPr="00DE01F1">
        <w:tab/>
      </w:r>
      <w:r w:rsidRPr="00DE01F1">
        <w:tab/>
      </w:r>
      <w:r w:rsidRPr="00DE01F1">
        <w:tab/>
        <w:t>OPTIONAL,</w:t>
      </w:r>
    </w:p>
    <w:p w14:paraId="415FF0A9" w14:textId="77777777" w:rsidR="00901DC0" w:rsidRPr="00DE01F1" w:rsidRDefault="00901DC0" w:rsidP="00901DC0">
      <w:pPr>
        <w:pStyle w:val="PL"/>
        <w:shd w:val="clear" w:color="auto" w:fill="E6E6E6"/>
      </w:pPr>
      <w:r w:rsidRPr="00DE01F1">
        <w:tab/>
        <w:t>mac-Parameters-v1610</w:t>
      </w:r>
      <w:r w:rsidRPr="00DE01F1">
        <w:tab/>
      </w:r>
      <w:r w:rsidRPr="00DE01F1">
        <w:tab/>
      </w:r>
      <w:r w:rsidRPr="00DE01F1">
        <w:tab/>
      </w:r>
      <w:r w:rsidRPr="00DE01F1">
        <w:tab/>
      </w:r>
      <w:r w:rsidRPr="00DE01F1">
        <w:tab/>
        <w:t>MAC-Parameters-v1610</w:t>
      </w:r>
      <w:r w:rsidRPr="00DE01F1">
        <w:tab/>
      </w:r>
      <w:r w:rsidRPr="00DE01F1">
        <w:tab/>
      </w:r>
      <w:r w:rsidRPr="00DE01F1">
        <w:tab/>
      </w:r>
      <w:r w:rsidRPr="00DE01F1">
        <w:tab/>
      </w:r>
      <w:r w:rsidRPr="00DE01F1">
        <w:tab/>
      </w:r>
      <w:r w:rsidRPr="00DE01F1">
        <w:tab/>
        <w:t>OPTIONAL,</w:t>
      </w:r>
    </w:p>
    <w:p w14:paraId="18A05704"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t>PhyLayerParameters-v1610</w:t>
      </w:r>
      <w:r w:rsidRPr="00DE01F1">
        <w:tab/>
      </w:r>
      <w:r w:rsidRPr="00DE01F1">
        <w:tab/>
      </w:r>
      <w:r w:rsidRPr="00DE01F1">
        <w:tab/>
      </w:r>
      <w:r w:rsidRPr="00DE01F1">
        <w:tab/>
      </w:r>
      <w:r w:rsidRPr="00DE01F1">
        <w:tab/>
        <w:t>OPTIONAL,</w:t>
      </w:r>
    </w:p>
    <w:p w14:paraId="5A370334" w14:textId="77777777" w:rsidR="00901DC0" w:rsidRPr="00DE01F1" w:rsidRDefault="00901DC0" w:rsidP="00901DC0">
      <w:pPr>
        <w:pStyle w:val="PL"/>
        <w:shd w:val="clear" w:color="auto" w:fill="E6E6E6"/>
      </w:pPr>
      <w:r w:rsidRPr="00DE01F1">
        <w:tab/>
        <w:t xml:space="preserve">measParameters-v1610 </w:t>
      </w:r>
      <w:r w:rsidRPr="00DE01F1">
        <w:tab/>
      </w:r>
      <w:r w:rsidRPr="00DE01F1">
        <w:tab/>
      </w:r>
      <w:r w:rsidRPr="00DE01F1">
        <w:tab/>
      </w:r>
      <w:r w:rsidRPr="00DE01F1">
        <w:tab/>
      </w:r>
      <w:r w:rsidRPr="00DE01F1">
        <w:tab/>
        <w:t xml:space="preserve">MeasParameters-v1610 </w:t>
      </w:r>
      <w:r w:rsidRPr="00DE01F1">
        <w:tab/>
      </w:r>
      <w:r w:rsidRPr="00DE01F1">
        <w:tab/>
      </w:r>
      <w:r w:rsidRPr="00DE01F1">
        <w:tab/>
      </w:r>
      <w:r w:rsidRPr="00DE01F1">
        <w:tab/>
      </w:r>
      <w:r w:rsidRPr="00DE01F1">
        <w:tab/>
      </w:r>
      <w:r w:rsidRPr="00DE01F1">
        <w:tab/>
        <w:t>OPTIONAL,</w:t>
      </w:r>
    </w:p>
    <w:p w14:paraId="0B82B810" w14:textId="77777777" w:rsidR="00901DC0" w:rsidRPr="00DE01F1" w:rsidRDefault="00901DC0" w:rsidP="00901DC0">
      <w:pPr>
        <w:pStyle w:val="PL"/>
        <w:shd w:val="clear" w:color="auto" w:fill="E6E6E6"/>
      </w:pPr>
      <w:r w:rsidRPr="00DE01F1">
        <w:tab/>
        <w:t>pur-Parameters-r16</w:t>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r>
      <w:r w:rsidRPr="00DE01F1">
        <w:tab/>
        <w:t>OPTIONAL,</w:t>
      </w:r>
    </w:p>
    <w:p w14:paraId="30DBECF2" w14:textId="77777777" w:rsidR="00901DC0" w:rsidRPr="00DE01F1" w:rsidRDefault="00901DC0" w:rsidP="00901DC0">
      <w:pPr>
        <w:pStyle w:val="PL"/>
        <w:shd w:val="clear" w:color="auto" w:fill="E6E6E6"/>
      </w:pPr>
      <w:r w:rsidRPr="00DE01F1">
        <w:tab/>
        <w:t>eutra-5GC-Parameters-v1610</w:t>
      </w:r>
      <w:r w:rsidRPr="00DE01F1">
        <w:tab/>
      </w:r>
      <w:r w:rsidRPr="00DE01F1">
        <w:tab/>
      </w:r>
      <w:r w:rsidRPr="00DE01F1">
        <w:tab/>
      </w:r>
      <w:r w:rsidRPr="00DE01F1">
        <w:tab/>
        <w:t>EUTRA-5GC-Parameters-v1610</w:t>
      </w:r>
      <w:r w:rsidRPr="00DE01F1">
        <w:tab/>
      </w:r>
      <w:r w:rsidRPr="00DE01F1">
        <w:tab/>
      </w:r>
      <w:r w:rsidRPr="00DE01F1">
        <w:tab/>
      </w:r>
      <w:r w:rsidRPr="00DE01F1">
        <w:tab/>
      </w:r>
      <w:r w:rsidRPr="00DE01F1">
        <w:tab/>
        <w:t>OPTIONAL,</w:t>
      </w:r>
    </w:p>
    <w:p w14:paraId="001DBD0F" w14:textId="77777777" w:rsidR="00901DC0" w:rsidRPr="00DE01F1" w:rsidRDefault="00901DC0" w:rsidP="00901DC0">
      <w:pPr>
        <w:pStyle w:val="PL"/>
        <w:shd w:val="clear" w:color="auto" w:fill="E6E6E6"/>
      </w:pPr>
      <w:r w:rsidRPr="00DE01F1">
        <w:tab/>
        <w:t>otherParameters-v1610</w:t>
      </w:r>
      <w:r w:rsidRPr="00DE01F1">
        <w:tab/>
      </w:r>
      <w:r w:rsidRPr="00DE01F1">
        <w:tab/>
      </w:r>
      <w:r w:rsidRPr="00DE01F1">
        <w:tab/>
      </w:r>
      <w:r w:rsidRPr="00DE01F1">
        <w:tab/>
      </w:r>
      <w:r w:rsidRPr="00DE01F1">
        <w:tab/>
        <w:t>Other-Parameters-v1610</w:t>
      </w:r>
      <w:r w:rsidRPr="00DE01F1">
        <w:tab/>
      </w:r>
      <w:r w:rsidRPr="00DE01F1">
        <w:tab/>
      </w:r>
      <w:r w:rsidRPr="00DE01F1">
        <w:tab/>
      </w:r>
      <w:r w:rsidRPr="00DE01F1">
        <w:tab/>
      </w:r>
      <w:r w:rsidRPr="00DE01F1">
        <w:tab/>
      </w:r>
      <w:r w:rsidRPr="00DE01F1">
        <w:tab/>
        <w:t>OPTIONAL,</w:t>
      </w:r>
    </w:p>
    <w:p w14:paraId="0FEAA452" w14:textId="77777777" w:rsidR="00901DC0" w:rsidRPr="00DE01F1" w:rsidRDefault="00901DC0" w:rsidP="00901DC0">
      <w:pPr>
        <w:pStyle w:val="PL"/>
        <w:shd w:val="clear" w:color="auto" w:fill="E6E6E6"/>
        <w:tabs>
          <w:tab w:val="clear" w:pos="4992"/>
        </w:tabs>
      </w:pPr>
      <w:r w:rsidRPr="00DE01F1">
        <w:tab/>
        <w:t>dl-DedicatedMessageSegmentation-r16</w:t>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37AE964A" w14:textId="77777777" w:rsidR="00901DC0" w:rsidRPr="00DE01F1" w:rsidRDefault="00901DC0" w:rsidP="00901DC0">
      <w:pPr>
        <w:pStyle w:val="PL"/>
        <w:shd w:val="clear" w:color="auto" w:fill="E6E6E6"/>
        <w:tabs>
          <w:tab w:val="clear" w:pos="4992"/>
        </w:tabs>
      </w:pPr>
      <w:r w:rsidRPr="00DE01F1">
        <w:tab/>
        <w:t>mmtel-Parameters-v1610</w:t>
      </w:r>
      <w:r w:rsidRPr="00DE01F1">
        <w:tab/>
      </w:r>
      <w:r w:rsidRPr="00DE01F1">
        <w:tab/>
      </w:r>
      <w:r w:rsidRPr="00DE01F1">
        <w:tab/>
      </w:r>
      <w:r w:rsidRPr="00DE01F1">
        <w:tab/>
      </w:r>
      <w:r w:rsidRPr="00DE01F1">
        <w:tab/>
        <w:t>MMTEL-Parameters-v1610,</w:t>
      </w:r>
    </w:p>
    <w:p w14:paraId="3FC85514" w14:textId="77777777" w:rsidR="00901DC0" w:rsidRPr="00DE01F1" w:rsidRDefault="00901DC0" w:rsidP="00901DC0">
      <w:pPr>
        <w:pStyle w:val="PL"/>
        <w:shd w:val="clear" w:color="auto" w:fill="E6E6E6"/>
        <w:tabs>
          <w:tab w:val="clear" w:pos="2304"/>
        </w:tabs>
        <w:rPr>
          <w:rFonts w:eastAsia="SimSun"/>
          <w:lang w:eastAsia="zh-CN"/>
        </w:rPr>
      </w:pPr>
      <w:r w:rsidRPr="00DE01F1">
        <w:tab/>
        <w:t>irat-ParametersNR-v1610</w:t>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r>
      <w:r w:rsidRPr="00DE01F1">
        <w:tab/>
        <w:t>OPTIONAL,</w:t>
      </w:r>
    </w:p>
    <w:p w14:paraId="0374B52A" w14:textId="77777777" w:rsidR="00901DC0" w:rsidRPr="00DE01F1" w:rsidRDefault="00901DC0" w:rsidP="00901DC0">
      <w:pPr>
        <w:pStyle w:val="PL"/>
        <w:shd w:val="clear" w:color="auto" w:fill="E6E6E6"/>
      </w:pPr>
      <w:r w:rsidRPr="00DE01F1">
        <w:tab/>
        <w:t>rf-Parameters-v1610</w:t>
      </w:r>
      <w:r w:rsidRPr="00DE01F1">
        <w:tab/>
      </w:r>
      <w:r w:rsidRPr="00DE01F1">
        <w:tab/>
      </w:r>
      <w:r w:rsidRPr="00DE01F1">
        <w:tab/>
      </w:r>
      <w:r w:rsidRPr="00DE01F1">
        <w:tab/>
      </w:r>
      <w:r w:rsidRPr="00DE01F1">
        <w:tab/>
      </w:r>
      <w:r w:rsidRPr="00DE01F1">
        <w:tab/>
        <w:t>RF-Parameters-v1610</w:t>
      </w:r>
      <w:r w:rsidRPr="00DE01F1">
        <w:tab/>
      </w:r>
      <w:r w:rsidRPr="00DE01F1">
        <w:tab/>
      </w:r>
      <w:r w:rsidRPr="00DE01F1">
        <w:tab/>
      </w:r>
      <w:r w:rsidRPr="00DE01F1">
        <w:tab/>
      </w:r>
      <w:r w:rsidRPr="00DE01F1">
        <w:tab/>
      </w:r>
      <w:r w:rsidRPr="00DE01F1">
        <w:tab/>
      </w:r>
      <w:r w:rsidRPr="00DE01F1">
        <w:tab/>
        <w:t>OPTIONAL,</w:t>
      </w:r>
    </w:p>
    <w:p w14:paraId="2F56B804" w14:textId="77777777" w:rsidR="00901DC0" w:rsidRPr="00DE01F1" w:rsidRDefault="00901DC0" w:rsidP="00901DC0">
      <w:pPr>
        <w:pStyle w:val="PL"/>
        <w:shd w:val="clear" w:color="auto" w:fill="E6E6E6"/>
        <w:tabs>
          <w:tab w:val="clear" w:pos="4992"/>
        </w:tabs>
      </w:pPr>
      <w:r w:rsidRPr="00DE01F1">
        <w:tab/>
        <w:t>mobilityParameters-v1610</w:t>
      </w:r>
      <w:r w:rsidRPr="00DE01F1">
        <w:tab/>
      </w:r>
      <w:r w:rsidRPr="00DE01F1">
        <w:tab/>
      </w:r>
      <w:r w:rsidRPr="00DE01F1">
        <w:tab/>
      </w:r>
      <w:r w:rsidRPr="00DE01F1">
        <w:tab/>
        <w:t>MobilityParameters-v1610</w:t>
      </w:r>
      <w:r w:rsidRPr="00DE01F1">
        <w:tab/>
      </w:r>
      <w:r w:rsidRPr="00DE01F1">
        <w:tab/>
      </w:r>
      <w:r w:rsidRPr="00DE01F1">
        <w:tab/>
      </w:r>
      <w:r w:rsidRPr="00DE01F1">
        <w:tab/>
      </w:r>
      <w:r w:rsidRPr="00DE01F1">
        <w:tab/>
        <w:t>OPTIONAL,</w:t>
      </w:r>
    </w:p>
    <w:p w14:paraId="2CDE4E4A" w14:textId="77777777" w:rsidR="00901DC0" w:rsidRPr="00DE01F1" w:rsidRDefault="00901DC0" w:rsidP="00901DC0">
      <w:pPr>
        <w:pStyle w:val="PL"/>
        <w:shd w:val="clear" w:color="auto" w:fill="E6E6E6"/>
      </w:pPr>
      <w:r w:rsidRPr="00DE01F1">
        <w:tab/>
        <w:t>ue-BasedNetwPerfMeasParameters-v1610</w:t>
      </w:r>
      <w:r w:rsidRPr="00DE01F1">
        <w:tab/>
        <w:t>UE-BasedNetwPerfMeasParameters-v1610,</w:t>
      </w:r>
    </w:p>
    <w:p w14:paraId="676E48BE" w14:textId="77777777" w:rsidR="00901DC0" w:rsidRPr="00DE01F1" w:rsidRDefault="00901DC0" w:rsidP="00901DC0">
      <w:pPr>
        <w:pStyle w:val="PL"/>
        <w:shd w:val="clear" w:color="auto" w:fill="E6E6E6"/>
      </w:pPr>
      <w:r w:rsidRPr="00DE01F1">
        <w:tab/>
        <w:t>sl-Parameters-v1610</w:t>
      </w:r>
      <w:r w:rsidRPr="00DE01F1">
        <w:tab/>
      </w:r>
      <w:r w:rsidRPr="00DE01F1">
        <w:tab/>
      </w:r>
      <w:r w:rsidRPr="00DE01F1">
        <w:tab/>
      </w:r>
      <w:r w:rsidRPr="00DE01F1">
        <w:tab/>
      </w:r>
      <w:r w:rsidRPr="00DE01F1">
        <w:tab/>
      </w:r>
      <w:r w:rsidRPr="00DE01F1">
        <w:tab/>
        <w:t>SL-Parameters-v1610</w:t>
      </w:r>
      <w:r w:rsidRPr="00DE01F1">
        <w:tab/>
      </w:r>
      <w:r w:rsidRPr="00DE01F1">
        <w:tab/>
      </w:r>
      <w:r w:rsidRPr="00DE01F1">
        <w:tab/>
      </w:r>
      <w:r w:rsidRPr="00DE01F1">
        <w:tab/>
      </w:r>
      <w:r w:rsidRPr="00DE01F1">
        <w:tab/>
      </w:r>
      <w:r w:rsidRPr="00DE01F1">
        <w:tab/>
      </w:r>
      <w:r w:rsidRPr="00DE01F1">
        <w:tab/>
        <w:t>OPTIONAL,</w:t>
      </w:r>
    </w:p>
    <w:p w14:paraId="0CE99564" w14:textId="77777777" w:rsidR="00901DC0" w:rsidRPr="00DE01F1" w:rsidRDefault="00901DC0" w:rsidP="00901DC0">
      <w:pPr>
        <w:pStyle w:val="PL"/>
        <w:shd w:val="clear" w:color="auto" w:fill="E6E6E6"/>
        <w:rPr>
          <w:lang w:eastAsia="zh-CN"/>
        </w:rPr>
      </w:pPr>
      <w:r w:rsidRPr="00DE01F1">
        <w:tab/>
        <w:t>fdd-Add-UE-EUTRA-Capabilities-v1610</w:t>
      </w:r>
      <w:r w:rsidRPr="00DE01F1">
        <w:tab/>
      </w:r>
      <w:r w:rsidRPr="00DE01F1">
        <w:tab/>
        <w:t>UE-EUTRA-CapabilityAddXDD-Mode-v1610</w:t>
      </w:r>
      <w:r w:rsidRPr="00DE01F1">
        <w:tab/>
      </w:r>
      <w:r w:rsidRPr="00DE01F1">
        <w:tab/>
        <w:t>OPTIONAL,</w:t>
      </w:r>
    </w:p>
    <w:p w14:paraId="7814D42C" w14:textId="77777777" w:rsidR="00901DC0" w:rsidRPr="00DE01F1" w:rsidRDefault="00901DC0" w:rsidP="00901DC0">
      <w:pPr>
        <w:pStyle w:val="PL"/>
        <w:shd w:val="clear" w:color="auto" w:fill="E6E6E6"/>
      </w:pPr>
      <w:r w:rsidRPr="00DE01F1">
        <w:tab/>
        <w:t>tdd-Add-UE-EUTRA-Capabilities-v1610</w:t>
      </w:r>
      <w:r w:rsidRPr="00DE01F1">
        <w:tab/>
      </w:r>
      <w:r w:rsidRPr="00DE01F1">
        <w:tab/>
        <w:t>UE-EUTRA-CapabilityAddXDD-Mode-v1610</w:t>
      </w:r>
      <w:r w:rsidRPr="00DE01F1">
        <w:tab/>
      </w:r>
      <w:r w:rsidRPr="00DE01F1">
        <w:tab/>
        <w:t>OPTIONAL,</w:t>
      </w:r>
    </w:p>
    <w:p w14:paraId="521C9AB0" w14:textId="77777777" w:rsidR="00901DC0" w:rsidRPr="00DE01F1" w:rsidRDefault="00901DC0" w:rsidP="00901DC0">
      <w:pPr>
        <w:pStyle w:val="PL"/>
        <w:shd w:val="clear" w:color="auto" w:fill="E6E6E6"/>
        <w:tabs>
          <w:tab w:val="clear" w:pos="4992"/>
        </w:tabs>
      </w:pPr>
      <w:r w:rsidRPr="00DE01F1">
        <w:tab/>
        <w:t>nonCriticalExtension</w:t>
      </w:r>
      <w:r w:rsidRPr="00DE01F1">
        <w:tab/>
      </w:r>
      <w:r w:rsidRPr="00DE01F1">
        <w:tab/>
      </w:r>
      <w:r w:rsidRPr="00DE01F1">
        <w:tab/>
      </w:r>
      <w:r w:rsidRPr="00DE01F1">
        <w:tab/>
      </w:r>
      <w:r w:rsidRPr="00DE01F1">
        <w:tab/>
        <w:t>UE-EUTRA-Capability-v1630-IEs</w:t>
      </w:r>
      <w:r w:rsidRPr="00DE01F1">
        <w:tab/>
      </w:r>
      <w:r w:rsidRPr="00DE01F1">
        <w:tab/>
      </w:r>
      <w:r w:rsidRPr="00DE01F1">
        <w:tab/>
      </w:r>
      <w:r w:rsidRPr="00DE01F1">
        <w:tab/>
        <w:t>OPTIONAL</w:t>
      </w:r>
    </w:p>
    <w:p w14:paraId="2E6731C6" w14:textId="77777777" w:rsidR="00901DC0" w:rsidRPr="00DE01F1" w:rsidRDefault="00901DC0" w:rsidP="00901DC0">
      <w:pPr>
        <w:pStyle w:val="PL"/>
        <w:shd w:val="clear" w:color="auto" w:fill="E6E6E6"/>
      </w:pPr>
      <w:r w:rsidRPr="00DE01F1">
        <w:t>}</w:t>
      </w:r>
    </w:p>
    <w:p w14:paraId="47ED389E" w14:textId="77777777" w:rsidR="00901DC0" w:rsidRPr="00DE01F1" w:rsidRDefault="00901DC0" w:rsidP="00901DC0">
      <w:pPr>
        <w:pStyle w:val="PL"/>
        <w:shd w:val="clear" w:color="auto" w:fill="E6E6E6"/>
      </w:pPr>
    </w:p>
    <w:p w14:paraId="72A1EE5F" w14:textId="77777777" w:rsidR="00901DC0" w:rsidRPr="00DE01F1" w:rsidRDefault="00901DC0" w:rsidP="00901DC0">
      <w:pPr>
        <w:pStyle w:val="PL"/>
        <w:shd w:val="clear" w:color="auto" w:fill="E6E6E6"/>
      </w:pPr>
      <w:r w:rsidRPr="00DE01F1">
        <w:t>UE-EUTRA-Capability-v1630-IEs ::= SEQUENCE {</w:t>
      </w:r>
    </w:p>
    <w:p w14:paraId="49429EB5" w14:textId="77777777" w:rsidR="00901DC0" w:rsidRPr="00DE01F1" w:rsidRDefault="00901DC0" w:rsidP="00901DC0">
      <w:pPr>
        <w:pStyle w:val="PL"/>
        <w:shd w:val="clear" w:color="auto" w:fill="E6E6E6"/>
      </w:pPr>
      <w:r w:rsidRPr="00DE01F1">
        <w:tab/>
        <w:t>rf-Parameters-v1630</w:t>
      </w:r>
      <w:r w:rsidRPr="00DE01F1">
        <w:tab/>
      </w:r>
      <w:r w:rsidRPr="00DE01F1">
        <w:tab/>
      </w:r>
      <w:r w:rsidRPr="00DE01F1">
        <w:tab/>
      </w:r>
      <w:r w:rsidRPr="00DE01F1">
        <w:tab/>
      </w:r>
      <w:r w:rsidRPr="00DE01F1">
        <w:tab/>
      </w:r>
      <w:r w:rsidRPr="00DE01F1">
        <w:tab/>
        <w:t>RF-Parameters-v1630</w:t>
      </w:r>
      <w:r w:rsidRPr="00DE01F1">
        <w:tab/>
      </w:r>
      <w:r w:rsidRPr="00DE01F1">
        <w:tab/>
      </w:r>
      <w:r w:rsidRPr="00DE01F1">
        <w:tab/>
      </w:r>
      <w:r w:rsidRPr="00DE01F1">
        <w:tab/>
      </w:r>
      <w:r w:rsidRPr="00DE01F1">
        <w:tab/>
      </w:r>
      <w:r w:rsidRPr="00DE01F1">
        <w:tab/>
      </w:r>
      <w:r w:rsidRPr="00DE01F1">
        <w:tab/>
        <w:t>OPTIONAL,</w:t>
      </w:r>
    </w:p>
    <w:p w14:paraId="1BCF6AAF" w14:textId="77777777" w:rsidR="00901DC0" w:rsidRPr="00DE01F1" w:rsidRDefault="00901DC0" w:rsidP="00901DC0">
      <w:pPr>
        <w:pStyle w:val="PL"/>
        <w:shd w:val="clear" w:color="auto" w:fill="E6E6E6"/>
      </w:pPr>
      <w:r w:rsidRPr="00DE01F1">
        <w:tab/>
        <w:t>sl-Parameters-v1630</w:t>
      </w:r>
      <w:r w:rsidRPr="00DE01F1">
        <w:tab/>
      </w:r>
      <w:r w:rsidRPr="00DE01F1">
        <w:tab/>
      </w:r>
      <w:r w:rsidRPr="00DE01F1">
        <w:tab/>
      </w:r>
      <w:r w:rsidRPr="00DE01F1">
        <w:tab/>
      </w:r>
      <w:r w:rsidRPr="00DE01F1">
        <w:tab/>
      </w:r>
      <w:r w:rsidRPr="00DE01F1">
        <w:tab/>
        <w:t>SL-Parameters-v1630</w:t>
      </w:r>
      <w:r w:rsidRPr="00DE01F1">
        <w:tab/>
      </w:r>
      <w:r w:rsidRPr="00DE01F1">
        <w:tab/>
      </w:r>
      <w:r w:rsidRPr="00DE01F1">
        <w:tab/>
      </w:r>
      <w:r w:rsidRPr="00DE01F1">
        <w:tab/>
      </w:r>
      <w:r w:rsidRPr="00DE01F1">
        <w:tab/>
      </w:r>
      <w:r w:rsidRPr="00DE01F1">
        <w:tab/>
      </w:r>
      <w:r w:rsidRPr="00DE01F1">
        <w:tab/>
        <w:t>OPTIONAL,</w:t>
      </w:r>
    </w:p>
    <w:p w14:paraId="7F3C88BF" w14:textId="77777777" w:rsidR="00901DC0" w:rsidRPr="00DE01F1" w:rsidRDefault="00901DC0" w:rsidP="00901DC0">
      <w:pPr>
        <w:pStyle w:val="PL"/>
        <w:shd w:val="clear" w:color="auto" w:fill="E6E6E6"/>
      </w:pPr>
      <w:r w:rsidRPr="00DE01F1">
        <w:tab/>
        <w:t>earlySecurityReactivation-r16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570B09" w14:textId="77777777" w:rsidR="00901DC0" w:rsidRPr="00DE01F1" w:rsidRDefault="00901DC0" w:rsidP="00901DC0">
      <w:pPr>
        <w:pStyle w:val="PL"/>
        <w:shd w:val="clear" w:color="auto" w:fill="E6E6E6"/>
      </w:pPr>
      <w:r w:rsidRPr="00DE01F1">
        <w:tab/>
        <w:t>mac-Parameters-v1630</w:t>
      </w:r>
      <w:r w:rsidRPr="00DE01F1">
        <w:tab/>
      </w:r>
      <w:r w:rsidRPr="00DE01F1">
        <w:tab/>
      </w:r>
      <w:r w:rsidRPr="00DE01F1">
        <w:tab/>
      </w:r>
      <w:r w:rsidRPr="00DE01F1">
        <w:tab/>
      </w:r>
      <w:r w:rsidRPr="00DE01F1">
        <w:tab/>
        <w:t>MAC-Parameters-v1630,</w:t>
      </w:r>
    </w:p>
    <w:p w14:paraId="364F37A7"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t>MeasParameters-v1630</w:t>
      </w:r>
      <w:r w:rsidRPr="00DE01F1">
        <w:tab/>
      </w:r>
      <w:r w:rsidRPr="00DE01F1">
        <w:tab/>
      </w:r>
      <w:r w:rsidRPr="00DE01F1">
        <w:tab/>
      </w:r>
      <w:r w:rsidRPr="00DE01F1">
        <w:tab/>
      </w:r>
      <w:r w:rsidRPr="00DE01F1">
        <w:tab/>
      </w:r>
      <w:r w:rsidRPr="00DE01F1">
        <w:tab/>
        <w:t>OPTIONAL,</w:t>
      </w:r>
    </w:p>
    <w:p w14:paraId="1816E447" w14:textId="77777777" w:rsidR="00901DC0" w:rsidRPr="00DE01F1" w:rsidRDefault="00901DC0" w:rsidP="00901DC0">
      <w:pPr>
        <w:pStyle w:val="PL"/>
        <w:shd w:val="clear" w:color="auto" w:fill="E6E6E6"/>
        <w:rPr>
          <w:lang w:eastAsia="zh-CN"/>
        </w:rPr>
      </w:pPr>
      <w:r w:rsidRPr="00DE01F1">
        <w:tab/>
        <w:t>fdd-Add-UE-EUTRA-Capabilities-v1630</w:t>
      </w:r>
      <w:r w:rsidRPr="00DE01F1">
        <w:tab/>
      </w:r>
      <w:r w:rsidRPr="00DE01F1">
        <w:tab/>
        <w:t>UE-EUTRA-CapabilityAddXDD-Mode-v1630,</w:t>
      </w:r>
    </w:p>
    <w:p w14:paraId="41402CC4" w14:textId="77777777" w:rsidR="00901DC0" w:rsidRPr="00DE01F1" w:rsidRDefault="00901DC0" w:rsidP="00901DC0">
      <w:pPr>
        <w:pStyle w:val="PL"/>
        <w:shd w:val="clear" w:color="auto" w:fill="E6E6E6"/>
      </w:pPr>
      <w:r w:rsidRPr="00DE01F1">
        <w:tab/>
        <w:t>tdd-Add-UE-EUTRA-Capabilities-v1630</w:t>
      </w:r>
      <w:r w:rsidRPr="00DE01F1">
        <w:tab/>
      </w:r>
      <w:r w:rsidRPr="00DE01F1">
        <w:tab/>
        <w:t>UE-EUTRA-CapabilityAddXDD-Mode-v1630,</w:t>
      </w:r>
    </w:p>
    <w:p w14:paraId="5602452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UE-EUTRA-Capability-v1650-IEs</w:t>
      </w:r>
      <w:r w:rsidRPr="00DE01F1">
        <w:tab/>
      </w:r>
      <w:r w:rsidRPr="00DE01F1">
        <w:tab/>
        <w:t>OPTIONAL</w:t>
      </w:r>
    </w:p>
    <w:p w14:paraId="3023BCDD" w14:textId="77777777" w:rsidR="00901DC0" w:rsidRPr="00DE01F1" w:rsidRDefault="00901DC0" w:rsidP="00901DC0">
      <w:pPr>
        <w:pStyle w:val="PL"/>
        <w:shd w:val="clear" w:color="auto" w:fill="E6E6E6"/>
      </w:pPr>
      <w:r w:rsidRPr="00DE01F1">
        <w:t>}</w:t>
      </w:r>
    </w:p>
    <w:p w14:paraId="66114000" w14:textId="77777777" w:rsidR="00901DC0" w:rsidRPr="00DE01F1" w:rsidRDefault="00901DC0" w:rsidP="00901DC0">
      <w:pPr>
        <w:pStyle w:val="PL"/>
        <w:shd w:val="clear" w:color="auto" w:fill="E6E6E6"/>
      </w:pPr>
    </w:p>
    <w:p w14:paraId="3ED13869" w14:textId="77777777" w:rsidR="00901DC0" w:rsidRPr="00DE01F1" w:rsidRDefault="00901DC0" w:rsidP="00901DC0">
      <w:pPr>
        <w:pStyle w:val="PL"/>
        <w:shd w:val="clear" w:color="auto" w:fill="E6E6E6"/>
      </w:pPr>
      <w:r w:rsidRPr="00DE01F1">
        <w:t>UE-EUTRA-Capability-v1650-IEs ::= SEQUENCE {</w:t>
      </w:r>
    </w:p>
    <w:p w14:paraId="7B6DEA02" w14:textId="77777777" w:rsidR="00901DC0" w:rsidRPr="00DE01F1" w:rsidRDefault="00901DC0" w:rsidP="00901DC0">
      <w:pPr>
        <w:pStyle w:val="PL"/>
        <w:shd w:val="clear" w:color="auto" w:fill="E6E6E6"/>
      </w:pPr>
      <w:r w:rsidRPr="00DE01F1">
        <w:tab/>
        <w:t>otherParameters-v1650</w:t>
      </w:r>
      <w:r w:rsidRPr="00DE01F1">
        <w:tab/>
      </w:r>
      <w:r w:rsidRPr="00DE01F1">
        <w:tab/>
      </w:r>
      <w:r w:rsidRPr="00DE01F1">
        <w:tab/>
      </w:r>
      <w:r w:rsidRPr="00DE01F1">
        <w:tab/>
        <w:t>Other-Parameters-v1650</w:t>
      </w:r>
      <w:r w:rsidRPr="00DE01F1">
        <w:tab/>
      </w:r>
      <w:r w:rsidRPr="00DE01F1">
        <w:tab/>
      </w:r>
      <w:r w:rsidRPr="00DE01F1">
        <w:tab/>
        <w:t>OPTIONAL,</w:t>
      </w:r>
    </w:p>
    <w:p w14:paraId="42B7551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UE-EUTRA-Capability-v1660-IEs</w:t>
      </w:r>
      <w:r w:rsidRPr="00DE01F1">
        <w:tab/>
      </w:r>
      <w:r w:rsidRPr="00DE01F1">
        <w:tab/>
        <w:t>OPTIONAL</w:t>
      </w:r>
    </w:p>
    <w:p w14:paraId="0E47879B" w14:textId="77777777" w:rsidR="00901DC0" w:rsidRPr="00DE01F1" w:rsidRDefault="00901DC0" w:rsidP="00901DC0">
      <w:pPr>
        <w:pStyle w:val="PL"/>
        <w:shd w:val="clear" w:color="auto" w:fill="E6E6E6"/>
      </w:pPr>
      <w:r w:rsidRPr="00DE01F1">
        <w:t>}</w:t>
      </w:r>
    </w:p>
    <w:p w14:paraId="692A06A5" w14:textId="77777777" w:rsidR="00901DC0" w:rsidRPr="00DE01F1" w:rsidRDefault="00901DC0" w:rsidP="00901DC0">
      <w:pPr>
        <w:pStyle w:val="PL"/>
        <w:shd w:val="clear" w:color="auto" w:fill="E6E6E6"/>
      </w:pPr>
    </w:p>
    <w:p w14:paraId="0C4DD0C5" w14:textId="77777777" w:rsidR="00901DC0" w:rsidRPr="00DE01F1" w:rsidRDefault="00901DC0" w:rsidP="00901DC0">
      <w:pPr>
        <w:pStyle w:val="PL"/>
        <w:shd w:val="clear" w:color="auto" w:fill="E6E6E6"/>
      </w:pPr>
      <w:r w:rsidRPr="00DE01F1">
        <w:t>UE-EUTRA-Capability-v1660-IEs ::= SEQUENCE {</w:t>
      </w:r>
    </w:p>
    <w:p w14:paraId="204ECD77" w14:textId="77777777" w:rsidR="00901DC0" w:rsidRPr="00DE01F1" w:rsidRDefault="00901DC0" w:rsidP="00901DC0">
      <w:pPr>
        <w:pStyle w:val="PL"/>
        <w:shd w:val="clear" w:color="auto" w:fill="E6E6E6"/>
      </w:pPr>
      <w:r w:rsidRPr="00DE01F1">
        <w:tab/>
        <w:t>irat-ParametersNR-v1660</w:t>
      </w:r>
      <w:r w:rsidRPr="00DE01F1">
        <w:tab/>
      </w:r>
      <w:r w:rsidRPr="00DE01F1">
        <w:tab/>
      </w:r>
      <w:r w:rsidRPr="00DE01F1">
        <w:tab/>
        <w:t>IRAT-ParametersNR-v1660,</w:t>
      </w:r>
    </w:p>
    <w:p w14:paraId="0A2D150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E8CED0E" w14:textId="77777777" w:rsidR="00901DC0" w:rsidRPr="00DE01F1" w:rsidRDefault="00901DC0" w:rsidP="00901DC0">
      <w:pPr>
        <w:pStyle w:val="PL"/>
        <w:shd w:val="clear" w:color="auto" w:fill="E6E6E6"/>
      </w:pPr>
      <w:r w:rsidRPr="00DE01F1">
        <w:t>}</w:t>
      </w:r>
    </w:p>
    <w:p w14:paraId="7F6F3CC6" w14:textId="77777777" w:rsidR="00901DC0" w:rsidRPr="00DE01F1" w:rsidRDefault="00901DC0" w:rsidP="00901DC0">
      <w:pPr>
        <w:pStyle w:val="PL"/>
        <w:shd w:val="clear" w:color="auto" w:fill="E6E6E6"/>
      </w:pPr>
    </w:p>
    <w:p w14:paraId="697B8086" w14:textId="77777777" w:rsidR="00901DC0" w:rsidRPr="00DE01F1" w:rsidRDefault="00901DC0" w:rsidP="00901DC0">
      <w:pPr>
        <w:pStyle w:val="PL"/>
        <w:shd w:val="clear" w:color="auto" w:fill="E6E6E6"/>
      </w:pPr>
      <w:r w:rsidRPr="00DE01F1">
        <w:t>UE-EUTRA-CapabilityAddXDD-Mode-r9 ::=</w:t>
      </w:r>
      <w:r w:rsidRPr="00DE01F1">
        <w:tab/>
        <w:t>SEQUENCE {</w:t>
      </w:r>
    </w:p>
    <w:p w14:paraId="41FE739D" w14:textId="77777777" w:rsidR="00901DC0" w:rsidRPr="00DE01F1" w:rsidRDefault="00901DC0" w:rsidP="00901DC0">
      <w:pPr>
        <w:pStyle w:val="PL"/>
        <w:shd w:val="clear" w:color="auto" w:fill="E6E6E6"/>
      </w:pPr>
      <w:r w:rsidRPr="00DE01F1">
        <w:tab/>
        <w:t>phyLayerParameters-r9</w:t>
      </w:r>
      <w:r w:rsidRPr="00DE01F1">
        <w:tab/>
      </w:r>
      <w:r w:rsidRPr="00DE01F1">
        <w:tab/>
      </w:r>
      <w:r w:rsidRPr="00DE01F1">
        <w:tab/>
      </w:r>
      <w:r w:rsidRPr="00DE01F1">
        <w:tab/>
      </w:r>
      <w:r w:rsidRPr="00DE01F1">
        <w:tab/>
        <w:t>PhyLayerParameters</w:t>
      </w:r>
      <w:r w:rsidRPr="00DE01F1">
        <w:tab/>
      </w:r>
      <w:r w:rsidRPr="00DE01F1">
        <w:tab/>
      </w:r>
      <w:r w:rsidRPr="00DE01F1">
        <w:tab/>
      </w:r>
      <w:r w:rsidRPr="00DE01F1">
        <w:tab/>
      </w:r>
      <w:r w:rsidRPr="00DE01F1">
        <w:tab/>
      </w:r>
      <w:r w:rsidRPr="00DE01F1">
        <w:tab/>
        <w:t>OPTIONAL,</w:t>
      </w:r>
    </w:p>
    <w:p w14:paraId="59A62D31" w14:textId="77777777" w:rsidR="00901DC0" w:rsidRPr="00DE01F1" w:rsidRDefault="00901DC0" w:rsidP="00901DC0">
      <w:pPr>
        <w:pStyle w:val="PL"/>
        <w:shd w:val="clear" w:color="auto" w:fill="E6E6E6"/>
      </w:pPr>
      <w:r w:rsidRPr="00DE01F1">
        <w:tab/>
        <w:t>featureGroupIndicators-r9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5720A4D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6199FD" w14:textId="77777777" w:rsidR="00901DC0" w:rsidRPr="00DE01F1" w:rsidRDefault="00901DC0" w:rsidP="00901DC0">
      <w:pPr>
        <w:pStyle w:val="PL"/>
        <w:shd w:val="clear" w:color="auto" w:fill="E6E6E6"/>
      </w:pPr>
      <w:r w:rsidRPr="00DE01F1">
        <w:tab/>
        <w:t>interRAT-ParametersGERAN-r9</w:t>
      </w:r>
      <w:r w:rsidRPr="00DE01F1">
        <w:tab/>
      </w:r>
      <w:r w:rsidRPr="00DE01F1">
        <w:tab/>
      </w:r>
      <w:r w:rsidRPr="00DE01F1">
        <w:tab/>
      </w:r>
      <w:r w:rsidRPr="00DE01F1">
        <w:tab/>
        <w:t>IRAT-ParametersGERAN</w:t>
      </w:r>
      <w:r w:rsidRPr="00DE01F1">
        <w:tab/>
      </w:r>
      <w:r w:rsidRPr="00DE01F1">
        <w:tab/>
      </w:r>
      <w:r w:rsidRPr="00DE01F1">
        <w:tab/>
      </w:r>
      <w:r w:rsidRPr="00DE01F1">
        <w:tab/>
      </w:r>
      <w:r w:rsidRPr="00DE01F1">
        <w:tab/>
        <w:t>OPTIONAL,</w:t>
      </w:r>
    </w:p>
    <w:p w14:paraId="2D5D415F" w14:textId="77777777" w:rsidR="00901DC0" w:rsidRPr="00DE01F1" w:rsidRDefault="00901DC0" w:rsidP="00901DC0">
      <w:pPr>
        <w:pStyle w:val="PL"/>
        <w:shd w:val="clear" w:color="auto" w:fill="E6E6E6"/>
      </w:pPr>
      <w:r w:rsidRPr="00DE01F1">
        <w:tab/>
        <w:t>interRAT-ParametersUTRA-r9</w:t>
      </w:r>
      <w:r w:rsidRPr="00DE01F1">
        <w:tab/>
      </w:r>
      <w:r w:rsidRPr="00DE01F1">
        <w:tab/>
      </w:r>
      <w:r w:rsidRPr="00DE01F1">
        <w:tab/>
      </w:r>
      <w:r w:rsidRPr="00DE01F1">
        <w:tab/>
        <w:t>IRAT-ParametersUTRA-v920</w:t>
      </w:r>
      <w:r w:rsidRPr="00DE01F1">
        <w:tab/>
      </w:r>
      <w:r w:rsidRPr="00DE01F1">
        <w:tab/>
      </w:r>
      <w:r w:rsidRPr="00DE01F1">
        <w:tab/>
      </w:r>
      <w:r w:rsidRPr="00DE01F1">
        <w:tab/>
        <w:t>OPTIONAL,</w:t>
      </w:r>
    </w:p>
    <w:p w14:paraId="6DA1B7C5" w14:textId="77777777" w:rsidR="00901DC0" w:rsidRPr="00DE01F1" w:rsidRDefault="00901DC0" w:rsidP="00901DC0">
      <w:pPr>
        <w:pStyle w:val="PL"/>
        <w:shd w:val="clear" w:color="auto" w:fill="E6E6E6"/>
      </w:pPr>
      <w:r w:rsidRPr="00DE01F1">
        <w:tab/>
        <w:t>interRAT-ParametersCDMA2000-r9</w:t>
      </w:r>
      <w:r w:rsidRPr="00DE01F1">
        <w:tab/>
      </w:r>
      <w:r w:rsidRPr="00DE01F1">
        <w:tab/>
      </w:r>
      <w:r w:rsidRPr="00DE01F1">
        <w:tab/>
        <w:t>IRAT-ParametersCDMA2000-1XRTT-v920</w:t>
      </w:r>
      <w:r w:rsidRPr="00DE01F1">
        <w:tab/>
      </w:r>
      <w:r w:rsidRPr="00DE01F1">
        <w:tab/>
        <w:t>OPTIONAL,</w:t>
      </w:r>
    </w:p>
    <w:p w14:paraId="7013EDBC"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r w:rsidRPr="00DE01F1">
        <w:tab/>
        <w:t>OPTIONAL,</w:t>
      </w:r>
    </w:p>
    <w:p w14:paraId="47943829" w14:textId="77777777" w:rsidR="00901DC0" w:rsidRPr="00DE01F1" w:rsidRDefault="00901DC0" w:rsidP="00901DC0">
      <w:pPr>
        <w:pStyle w:val="PL"/>
        <w:shd w:val="clear" w:color="auto" w:fill="E6E6E6"/>
      </w:pPr>
      <w:r w:rsidRPr="00DE01F1">
        <w:tab/>
        <w:t>...</w:t>
      </w:r>
    </w:p>
    <w:p w14:paraId="1C3B6845" w14:textId="77777777" w:rsidR="00901DC0" w:rsidRPr="00DE01F1" w:rsidRDefault="00901DC0" w:rsidP="00901DC0">
      <w:pPr>
        <w:pStyle w:val="PL"/>
        <w:shd w:val="clear" w:color="auto" w:fill="E6E6E6"/>
      </w:pPr>
      <w:r w:rsidRPr="00DE01F1">
        <w:t>}</w:t>
      </w:r>
    </w:p>
    <w:p w14:paraId="2E1BDDB5" w14:textId="77777777" w:rsidR="00901DC0" w:rsidRPr="00DE01F1" w:rsidRDefault="00901DC0" w:rsidP="00901DC0">
      <w:pPr>
        <w:pStyle w:val="PL"/>
        <w:shd w:val="clear" w:color="auto" w:fill="E6E6E6"/>
      </w:pPr>
    </w:p>
    <w:p w14:paraId="7E153CE5" w14:textId="77777777" w:rsidR="00901DC0" w:rsidRPr="00DE01F1" w:rsidRDefault="00901DC0" w:rsidP="00901DC0">
      <w:pPr>
        <w:pStyle w:val="PL"/>
        <w:shd w:val="clear" w:color="auto" w:fill="E6E6E6"/>
      </w:pPr>
      <w:r w:rsidRPr="00DE01F1">
        <w:t>UE-EUTRA-CapabilityAddXDD-Mode-v1060 ::=</w:t>
      </w:r>
      <w:r w:rsidRPr="00DE01F1">
        <w:tab/>
        <w:t>SEQUENCE {</w:t>
      </w:r>
    </w:p>
    <w:p w14:paraId="0FCE1CB9" w14:textId="77777777" w:rsidR="00901DC0" w:rsidRPr="00DE01F1" w:rsidRDefault="00901DC0" w:rsidP="00901DC0">
      <w:pPr>
        <w:pStyle w:val="PL"/>
        <w:shd w:val="clear" w:color="auto" w:fill="E6E6E6"/>
      </w:pPr>
      <w:r w:rsidRPr="00DE01F1">
        <w:tab/>
        <w:t>phyLayerParameters-v1060</w:t>
      </w:r>
      <w:r w:rsidRPr="00DE01F1">
        <w:tab/>
      </w:r>
      <w:r w:rsidRPr="00DE01F1">
        <w:tab/>
      </w:r>
      <w:r w:rsidRPr="00DE01F1">
        <w:tab/>
      </w:r>
      <w:r w:rsidRPr="00DE01F1">
        <w:tab/>
        <w:t>PhyLayerParameters-v1020</w:t>
      </w:r>
      <w:r w:rsidRPr="00DE01F1">
        <w:tab/>
      </w:r>
      <w:r w:rsidRPr="00DE01F1">
        <w:tab/>
      </w:r>
      <w:r w:rsidRPr="00DE01F1">
        <w:tab/>
      </w:r>
      <w:r w:rsidRPr="00DE01F1">
        <w:tab/>
        <w:t>OPTIONAL,</w:t>
      </w:r>
    </w:p>
    <w:p w14:paraId="71309EAD" w14:textId="77777777" w:rsidR="00901DC0" w:rsidRPr="00DE01F1" w:rsidRDefault="00901DC0" w:rsidP="00901DC0">
      <w:pPr>
        <w:pStyle w:val="PL"/>
        <w:shd w:val="clear" w:color="auto" w:fill="E6E6E6"/>
      </w:pPr>
      <w:r w:rsidRPr="00DE01F1">
        <w:tab/>
        <w:t>featureGroupIndRel10-v1060</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714438E6" w14:textId="77777777" w:rsidR="00901DC0" w:rsidRPr="00DE01F1" w:rsidRDefault="00901DC0" w:rsidP="00901DC0">
      <w:pPr>
        <w:pStyle w:val="PL"/>
        <w:shd w:val="clear" w:color="auto" w:fill="E6E6E6"/>
      </w:pPr>
      <w:r w:rsidRPr="00DE01F1">
        <w:tab/>
        <w:t>interRAT-ParametersCDMA2000-v1060</w:t>
      </w:r>
      <w:r w:rsidRPr="00DE01F1">
        <w:tab/>
      </w:r>
      <w:r w:rsidRPr="00DE01F1">
        <w:tab/>
        <w:t>IRAT-ParametersCDMA2000-1XRTT-v1020</w:t>
      </w:r>
      <w:r w:rsidRPr="00DE01F1">
        <w:tab/>
      </w:r>
      <w:r w:rsidRPr="00DE01F1">
        <w:tab/>
        <w:t>OPTIONAL,</w:t>
      </w:r>
    </w:p>
    <w:p w14:paraId="6147B8AD" w14:textId="77777777" w:rsidR="00901DC0" w:rsidRPr="00DE01F1" w:rsidRDefault="00901DC0" w:rsidP="00901DC0">
      <w:pPr>
        <w:pStyle w:val="PL"/>
        <w:shd w:val="clear" w:color="auto" w:fill="E6E6E6"/>
      </w:pPr>
      <w:r w:rsidRPr="00DE01F1">
        <w:tab/>
        <w:t>interRAT-ParametersUTRA-TDD-v1060</w:t>
      </w:r>
      <w:r w:rsidRPr="00DE01F1">
        <w:tab/>
      </w:r>
      <w:r w:rsidRPr="00DE01F1">
        <w:tab/>
        <w:t>IRAT-ParametersUTRA-TDD-v1020</w:t>
      </w:r>
      <w:r w:rsidRPr="00DE01F1">
        <w:tab/>
      </w:r>
      <w:r w:rsidRPr="00DE01F1">
        <w:tab/>
      </w:r>
      <w:r w:rsidRPr="00DE01F1">
        <w:tab/>
        <w:t>OPTIONAL,</w:t>
      </w:r>
    </w:p>
    <w:p w14:paraId="1784BF0F" w14:textId="77777777" w:rsidR="00901DC0" w:rsidRPr="00DE01F1" w:rsidRDefault="00901DC0" w:rsidP="00901DC0">
      <w:pPr>
        <w:pStyle w:val="PL"/>
        <w:shd w:val="clear" w:color="auto" w:fill="E6E6E6"/>
      </w:pPr>
      <w:r w:rsidRPr="00DE01F1">
        <w:tab/>
        <w:t>...,</w:t>
      </w:r>
    </w:p>
    <w:p w14:paraId="5AA25FBD" w14:textId="77777777" w:rsidR="00901DC0" w:rsidRPr="00DE01F1" w:rsidRDefault="00901DC0" w:rsidP="00901DC0">
      <w:pPr>
        <w:pStyle w:val="PL"/>
        <w:shd w:val="clear" w:color="auto" w:fill="E6E6E6"/>
      </w:pPr>
      <w:r w:rsidRPr="00DE01F1">
        <w:tab/>
        <w:t>[[</w:t>
      </w:r>
      <w:r w:rsidRPr="00DE01F1">
        <w:tab/>
        <w:t>otdoa-PositioningCapabilities-r10</w:t>
      </w:r>
      <w:r w:rsidRPr="00DE01F1">
        <w:tab/>
        <w:t>OTDOA-PositioningCapabilities-r10</w:t>
      </w:r>
      <w:r w:rsidRPr="00DE01F1">
        <w:tab/>
      </w:r>
      <w:r w:rsidRPr="00DE01F1">
        <w:tab/>
        <w:t>OPTIONAL</w:t>
      </w:r>
    </w:p>
    <w:p w14:paraId="223FC5D4" w14:textId="77777777" w:rsidR="00901DC0" w:rsidRPr="00DE01F1" w:rsidRDefault="00901DC0" w:rsidP="00901DC0">
      <w:pPr>
        <w:pStyle w:val="PL"/>
        <w:shd w:val="clear" w:color="auto" w:fill="E6E6E6"/>
      </w:pPr>
      <w:r w:rsidRPr="00DE01F1">
        <w:tab/>
        <w:t>]]</w:t>
      </w:r>
    </w:p>
    <w:p w14:paraId="03952CA3" w14:textId="77777777" w:rsidR="00901DC0" w:rsidRPr="00DE01F1" w:rsidRDefault="00901DC0" w:rsidP="00901DC0">
      <w:pPr>
        <w:pStyle w:val="PL"/>
        <w:shd w:val="clear" w:color="auto" w:fill="E6E6E6"/>
      </w:pPr>
      <w:r w:rsidRPr="00DE01F1">
        <w:t>}</w:t>
      </w:r>
    </w:p>
    <w:p w14:paraId="0CDE1BCB" w14:textId="77777777" w:rsidR="00901DC0" w:rsidRPr="00DE01F1" w:rsidRDefault="00901DC0" w:rsidP="00901DC0">
      <w:pPr>
        <w:pStyle w:val="PL"/>
        <w:shd w:val="clear" w:color="auto" w:fill="E6E6E6"/>
      </w:pPr>
    </w:p>
    <w:p w14:paraId="3FDD0586" w14:textId="77777777" w:rsidR="00901DC0" w:rsidRPr="00DE01F1" w:rsidRDefault="00901DC0" w:rsidP="00901DC0">
      <w:pPr>
        <w:pStyle w:val="PL"/>
        <w:shd w:val="clear" w:color="auto" w:fill="E6E6E6"/>
      </w:pPr>
      <w:r w:rsidRPr="00DE01F1">
        <w:t>UE-EUTRA-CapabilityAddXDD-Mode-v1130 ::=</w:t>
      </w:r>
      <w:r w:rsidRPr="00DE01F1">
        <w:tab/>
        <w:t>SEQUENCE {</w:t>
      </w:r>
    </w:p>
    <w:p w14:paraId="1D29CA29"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r>
      <w:r w:rsidRPr="00DE01F1">
        <w:tab/>
      </w:r>
      <w:r w:rsidRPr="00DE01F1">
        <w:tab/>
        <w:t>PhyLayerParameters-v1130</w:t>
      </w:r>
      <w:r w:rsidRPr="00DE01F1">
        <w:tab/>
      </w:r>
      <w:r w:rsidRPr="00DE01F1">
        <w:tab/>
      </w:r>
      <w:r w:rsidRPr="00DE01F1">
        <w:tab/>
        <w:t>OPTIONAL,</w:t>
      </w:r>
    </w:p>
    <w:p w14:paraId="673D509F"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r>
      <w:r w:rsidRPr="00DE01F1">
        <w:tab/>
      </w:r>
      <w:r w:rsidRPr="00DE01F1">
        <w:tab/>
        <w:t>MeasParameters-v1130</w:t>
      </w:r>
      <w:r w:rsidRPr="00DE01F1">
        <w:tab/>
      </w:r>
      <w:r w:rsidRPr="00DE01F1">
        <w:tab/>
      </w:r>
      <w:r w:rsidRPr="00DE01F1">
        <w:tab/>
      </w:r>
      <w:r w:rsidRPr="00DE01F1">
        <w:tab/>
        <w:t>OPTIONAL,</w:t>
      </w:r>
    </w:p>
    <w:p w14:paraId="364AD9C6"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r>
      <w:r w:rsidRPr="00DE01F1">
        <w:tab/>
      </w:r>
      <w:r w:rsidRPr="00DE01F1">
        <w:tab/>
        <w:t>Other-Parameters-r11</w:t>
      </w:r>
      <w:r w:rsidRPr="00DE01F1">
        <w:tab/>
      </w:r>
      <w:r w:rsidRPr="00DE01F1">
        <w:tab/>
      </w:r>
      <w:r w:rsidRPr="00DE01F1">
        <w:tab/>
      </w:r>
      <w:r w:rsidRPr="00DE01F1">
        <w:tab/>
        <w:t>OPTIONAL,</w:t>
      </w:r>
    </w:p>
    <w:p w14:paraId="70915DFD" w14:textId="77777777" w:rsidR="00901DC0" w:rsidRPr="00DE01F1" w:rsidRDefault="00901DC0" w:rsidP="00901DC0">
      <w:pPr>
        <w:pStyle w:val="PL"/>
        <w:shd w:val="clear" w:color="auto" w:fill="E6E6E6"/>
      </w:pPr>
      <w:r w:rsidRPr="00DE01F1">
        <w:tab/>
        <w:t>...</w:t>
      </w:r>
    </w:p>
    <w:p w14:paraId="13CFA3AE" w14:textId="77777777" w:rsidR="00901DC0" w:rsidRPr="00DE01F1" w:rsidRDefault="00901DC0" w:rsidP="00901DC0">
      <w:pPr>
        <w:pStyle w:val="PL"/>
        <w:shd w:val="clear" w:color="auto" w:fill="E6E6E6"/>
      </w:pPr>
      <w:r w:rsidRPr="00DE01F1">
        <w:t>}</w:t>
      </w:r>
    </w:p>
    <w:p w14:paraId="1FC70BED" w14:textId="77777777" w:rsidR="00901DC0" w:rsidRPr="00DE01F1" w:rsidRDefault="00901DC0" w:rsidP="00901DC0">
      <w:pPr>
        <w:pStyle w:val="PL"/>
        <w:shd w:val="clear" w:color="auto" w:fill="E6E6E6"/>
      </w:pPr>
    </w:p>
    <w:p w14:paraId="3221420A" w14:textId="77777777" w:rsidR="00901DC0" w:rsidRPr="00DE01F1" w:rsidRDefault="00901DC0" w:rsidP="00901DC0">
      <w:pPr>
        <w:pStyle w:val="PL"/>
        <w:shd w:val="clear" w:color="auto" w:fill="E6E6E6"/>
      </w:pPr>
      <w:r w:rsidRPr="00DE01F1">
        <w:t>UE-EUTRA-CapabilityAddXDD-Mode-v1180 ::=</w:t>
      </w:r>
      <w:r w:rsidRPr="00DE01F1">
        <w:tab/>
        <w:t>SEQUENCE {</w:t>
      </w:r>
    </w:p>
    <w:p w14:paraId="40EF434A"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p>
    <w:p w14:paraId="35F53690" w14:textId="77777777" w:rsidR="00901DC0" w:rsidRPr="00DE01F1" w:rsidRDefault="00901DC0" w:rsidP="00901DC0">
      <w:pPr>
        <w:pStyle w:val="PL"/>
        <w:shd w:val="clear" w:color="auto" w:fill="E6E6E6"/>
      </w:pPr>
      <w:r w:rsidRPr="00DE01F1">
        <w:t>}</w:t>
      </w:r>
    </w:p>
    <w:p w14:paraId="1B3B137F" w14:textId="77777777" w:rsidR="00901DC0" w:rsidRPr="00DE01F1" w:rsidRDefault="00901DC0" w:rsidP="00901DC0">
      <w:pPr>
        <w:pStyle w:val="PL"/>
        <w:shd w:val="clear" w:color="auto" w:fill="E6E6E6"/>
      </w:pPr>
    </w:p>
    <w:p w14:paraId="4467B92A" w14:textId="77777777" w:rsidR="00901DC0" w:rsidRPr="00DE01F1" w:rsidRDefault="00901DC0" w:rsidP="00901DC0">
      <w:pPr>
        <w:pStyle w:val="PL"/>
        <w:shd w:val="clear" w:color="auto" w:fill="E6E6E6"/>
      </w:pPr>
      <w:r w:rsidRPr="00DE01F1">
        <w:t>UE-EUTRA-CapabilityAddXDD-Mode-v1250 ::=</w:t>
      </w:r>
      <w:r w:rsidRPr="00DE01F1">
        <w:tab/>
        <w:t>SEQUENCE {</w:t>
      </w:r>
    </w:p>
    <w:p w14:paraId="5A376BC7" w14:textId="77777777" w:rsidR="00901DC0" w:rsidRPr="00DE01F1" w:rsidRDefault="00901DC0" w:rsidP="00901DC0">
      <w:pPr>
        <w:pStyle w:val="PL"/>
        <w:shd w:val="clear" w:color="auto" w:fill="E6E6E6"/>
      </w:pPr>
      <w:r w:rsidRPr="00DE01F1">
        <w:tab/>
        <w:t>phyLayerParameters-v1250</w:t>
      </w:r>
      <w:r w:rsidRPr="00DE01F1">
        <w:tab/>
      </w:r>
      <w:r w:rsidRPr="00DE01F1">
        <w:tab/>
      </w:r>
      <w:r w:rsidRPr="00DE01F1">
        <w:tab/>
        <w:t>PhyLayerParameters-v1250</w:t>
      </w:r>
      <w:r w:rsidRPr="00DE01F1">
        <w:tab/>
      </w:r>
      <w:r w:rsidRPr="00DE01F1">
        <w:tab/>
      </w:r>
      <w:r w:rsidRPr="00DE01F1">
        <w:tab/>
        <w:t>OPTIONAL,</w:t>
      </w:r>
    </w:p>
    <w:p w14:paraId="1B2EA43C"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t>MeasParameters-v1250</w:t>
      </w:r>
      <w:r w:rsidRPr="00DE01F1">
        <w:tab/>
      </w:r>
      <w:r w:rsidRPr="00DE01F1">
        <w:tab/>
      </w:r>
      <w:r w:rsidRPr="00DE01F1">
        <w:tab/>
      </w:r>
      <w:r w:rsidRPr="00DE01F1">
        <w:tab/>
        <w:t>OPTIONAL</w:t>
      </w:r>
    </w:p>
    <w:p w14:paraId="675F5DB2" w14:textId="77777777" w:rsidR="00901DC0" w:rsidRPr="00DE01F1" w:rsidRDefault="00901DC0" w:rsidP="00901DC0">
      <w:pPr>
        <w:pStyle w:val="PL"/>
        <w:shd w:val="clear" w:color="auto" w:fill="E6E6E6"/>
      </w:pPr>
      <w:r w:rsidRPr="00DE01F1">
        <w:t>}</w:t>
      </w:r>
    </w:p>
    <w:p w14:paraId="509A75F1" w14:textId="77777777" w:rsidR="00901DC0" w:rsidRPr="00DE01F1" w:rsidRDefault="00901DC0" w:rsidP="00901DC0">
      <w:pPr>
        <w:pStyle w:val="PL"/>
        <w:shd w:val="clear" w:color="auto" w:fill="E6E6E6"/>
      </w:pPr>
    </w:p>
    <w:p w14:paraId="50AB7731" w14:textId="77777777" w:rsidR="00901DC0" w:rsidRPr="00DE01F1" w:rsidRDefault="00901DC0" w:rsidP="00901DC0">
      <w:pPr>
        <w:pStyle w:val="PL"/>
        <w:shd w:val="clear" w:color="auto" w:fill="E6E6E6"/>
      </w:pPr>
      <w:r w:rsidRPr="00DE01F1">
        <w:t>UE-EUTRA-CapabilityAddXDD-Mode-v1310 ::=</w:t>
      </w:r>
      <w:r w:rsidRPr="00DE01F1">
        <w:tab/>
        <w:t>SEQUENCE {</w:t>
      </w:r>
    </w:p>
    <w:p w14:paraId="5D08681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t>OPTIONAL</w:t>
      </w:r>
    </w:p>
    <w:p w14:paraId="268D4924" w14:textId="77777777" w:rsidR="00901DC0" w:rsidRPr="00DE01F1" w:rsidRDefault="00901DC0" w:rsidP="00901DC0">
      <w:pPr>
        <w:pStyle w:val="PL"/>
        <w:shd w:val="clear" w:color="auto" w:fill="E6E6E6"/>
      </w:pPr>
      <w:r w:rsidRPr="00DE01F1">
        <w:t>}</w:t>
      </w:r>
    </w:p>
    <w:p w14:paraId="153BB250" w14:textId="77777777" w:rsidR="00901DC0" w:rsidRPr="00DE01F1" w:rsidRDefault="00901DC0" w:rsidP="00901DC0">
      <w:pPr>
        <w:pStyle w:val="PL"/>
        <w:shd w:val="clear" w:color="auto" w:fill="E6E6E6"/>
      </w:pPr>
    </w:p>
    <w:p w14:paraId="2E345E70" w14:textId="77777777" w:rsidR="00901DC0" w:rsidRPr="00DE01F1" w:rsidRDefault="00901DC0" w:rsidP="00901DC0">
      <w:pPr>
        <w:pStyle w:val="PL"/>
        <w:shd w:val="clear" w:color="auto" w:fill="E6E6E6"/>
      </w:pPr>
      <w:r w:rsidRPr="00DE01F1">
        <w:t>UE-EUTRA-CapabilityAddXDD-Mode-v1320 ::=</w:t>
      </w:r>
      <w:r w:rsidRPr="00DE01F1">
        <w:tab/>
        <w:t>SEQUENCE {</w:t>
      </w:r>
    </w:p>
    <w:p w14:paraId="2A17AB15" w14:textId="77777777" w:rsidR="00901DC0" w:rsidRPr="00DE01F1" w:rsidRDefault="00901DC0" w:rsidP="00901DC0">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t>OPTIONAL,</w:t>
      </w:r>
    </w:p>
    <w:p w14:paraId="690B078A"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t>OPTIONAL</w:t>
      </w:r>
    </w:p>
    <w:p w14:paraId="672D1AD6" w14:textId="77777777" w:rsidR="00901DC0" w:rsidRPr="00DE01F1" w:rsidRDefault="00901DC0" w:rsidP="00901DC0">
      <w:pPr>
        <w:pStyle w:val="PL"/>
        <w:shd w:val="clear" w:color="auto" w:fill="E6E6E6"/>
      </w:pPr>
      <w:r w:rsidRPr="00DE01F1">
        <w:t>}</w:t>
      </w:r>
    </w:p>
    <w:p w14:paraId="486B7E8D" w14:textId="77777777" w:rsidR="00901DC0" w:rsidRPr="00DE01F1" w:rsidRDefault="00901DC0" w:rsidP="00901DC0">
      <w:pPr>
        <w:pStyle w:val="PL"/>
        <w:shd w:val="clear" w:color="auto" w:fill="E6E6E6"/>
      </w:pPr>
    </w:p>
    <w:p w14:paraId="5EE2B5E5" w14:textId="77777777" w:rsidR="00901DC0" w:rsidRPr="00DE01F1" w:rsidRDefault="00901DC0" w:rsidP="00901DC0">
      <w:pPr>
        <w:pStyle w:val="PL"/>
        <w:shd w:val="clear" w:color="auto" w:fill="E6E6E6"/>
      </w:pPr>
      <w:r w:rsidRPr="00DE01F1">
        <w:t>UE-EUTRA-CapabilityAddXDD-Mode-v1370 ::=</w:t>
      </w:r>
      <w:r w:rsidRPr="00DE01F1">
        <w:tab/>
        <w:t>SEQUENCE {</w:t>
      </w:r>
    </w:p>
    <w:p w14:paraId="3A6907C1"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t>OPTIONAL</w:t>
      </w:r>
    </w:p>
    <w:p w14:paraId="6A5B50BA" w14:textId="77777777" w:rsidR="00901DC0" w:rsidRPr="00DE01F1" w:rsidRDefault="00901DC0" w:rsidP="00901DC0">
      <w:pPr>
        <w:pStyle w:val="PL"/>
        <w:shd w:val="clear" w:color="auto" w:fill="E6E6E6"/>
      </w:pPr>
      <w:r w:rsidRPr="00DE01F1">
        <w:t>}</w:t>
      </w:r>
    </w:p>
    <w:p w14:paraId="4C34D2B3" w14:textId="77777777" w:rsidR="00901DC0" w:rsidRPr="00DE01F1" w:rsidRDefault="00901DC0" w:rsidP="00901DC0">
      <w:pPr>
        <w:pStyle w:val="PL"/>
        <w:shd w:val="clear" w:color="auto" w:fill="E6E6E6"/>
      </w:pPr>
    </w:p>
    <w:p w14:paraId="218402C8" w14:textId="77777777" w:rsidR="00901DC0" w:rsidRPr="00DE01F1" w:rsidRDefault="00901DC0" w:rsidP="00901DC0">
      <w:pPr>
        <w:pStyle w:val="PL"/>
        <w:shd w:val="clear" w:color="auto" w:fill="E6E6E6"/>
      </w:pPr>
      <w:r w:rsidRPr="00DE01F1">
        <w:t>UE-EUTRA-CapabilityAddXDD-Mode-v1380 ::=</w:t>
      </w:r>
      <w:r w:rsidRPr="00DE01F1">
        <w:tab/>
        <w:t>SEQUENCE {</w:t>
      </w:r>
    </w:p>
    <w:p w14:paraId="606B7FC1"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17110BCC" w14:textId="77777777" w:rsidR="00901DC0" w:rsidRPr="00DE01F1" w:rsidRDefault="00901DC0" w:rsidP="00901DC0">
      <w:pPr>
        <w:pStyle w:val="PL"/>
        <w:shd w:val="clear" w:color="auto" w:fill="E6E6E6"/>
      </w:pPr>
      <w:r w:rsidRPr="00DE01F1">
        <w:t>}</w:t>
      </w:r>
    </w:p>
    <w:p w14:paraId="03FE4E2E" w14:textId="77777777" w:rsidR="00901DC0" w:rsidRPr="00DE01F1" w:rsidRDefault="00901DC0" w:rsidP="00901DC0">
      <w:pPr>
        <w:pStyle w:val="PL"/>
        <w:shd w:val="clear" w:color="auto" w:fill="E6E6E6"/>
      </w:pPr>
    </w:p>
    <w:p w14:paraId="4E09EF9C" w14:textId="77777777" w:rsidR="00901DC0" w:rsidRPr="00DE01F1" w:rsidRDefault="00901DC0" w:rsidP="00901DC0">
      <w:pPr>
        <w:pStyle w:val="PL"/>
        <w:shd w:val="clear" w:color="auto" w:fill="E6E6E6"/>
      </w:pPr>
      <w:r w:rsidRPr="00DE01F1">
        <w:t>UE-EUTRA-CapabilityAddXDD-Mode-v1430 ::=</w:t>
      </w:r>
      <w:r w:rsidRPr="00DE01F1">
        <w:tab/>
        <w:t>SEQUENCE {</w:t>
      </w:r>
    </w:p>
    <w:p w14:paraId="6E3A16A6"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r w:rsidRPr="00DE01F1">
        <w:tab/>
      </w:r>
      <w:r w:rsidRPr="00DE01F1">
        <w:tab/>
      </w:r>
      <w:r w:rsidRPr="00DE01F1">
        <w:tab/>
        <w:t>OPTIONAL,</w:t>
      </w:r>
    </w:p>
    <w:p w14:paraId="4583DC7C"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t>OPTIONAL</w:t>
      </w:r>
    </w:p>
    <w:p w14:paraId="6EAE5663" w14:textId="77777777" w:rsidR="00901DC0" w:rsidRPr="00DE01F1" w:rsidRDefault="00901DC0" w:rsidP="00901DC0">
      <w:pPr>
        <w:pStyle w:val="PL"/>
        <w:shd w:val="clear" w:color="auto" w:fill="E6E6E6"/>
      </w:pPr>
      <w:r w:rsidRPr="00DE01F1">
        <w:t>}</w:t>
      </w:r>
    </w:p>
    <w:p w14:paraId="31350FE6" w14:textId="77777777" w:rsidR="00901DC0" w:rsidRPr="00DE01F1" w:rsidRDefault="00901DC0" w:rsidP="00901DC0">
      <w:pPr>
        <w:pStyle w:val="PL"/>
        <w:shd w:val="clear" w:color="auto" w:fill="E6E6E6"/>
      </w:pPr>
    </w:p>
    <w:p w14:paraId="5BAFAED0" w14:textId="77777777" w:rsidR="00901DC0" w:rsidRPr="00DE01F1" w:rsidRDefault="00901DC0" w:rsidP="00901DC0">
      <w:pPr>
        <w:pStyle w:val="PL"/>
        <w:shd w:val="clear" w:color="auto" w:fill="E6E6E6"/>
      </w:pPr>
      <w:r w:rsidRPr="00DE01F1">
        <w:t>UE-EUTRA-CapabilityAddXDD-Mode-v1510 ::=</w:t>
      </w:r>
      <w:r w:rsidRPr="00DE01F1">
        <w:tab/>
        <w:t>SEQUENCE {</w:t>
      </w:r>
    </w:p>
    <w:p w14:paraId="7DD24D9B"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r>
      <w:r w:rsidRPr="00DE01F1">
        <w:tab/>
        <w:t>PDCP-ParametersNR-r15</w:t>
      </w:r>
      <w:r w:rsidRPr="00DE01F1">
        <w:tab/>
      </w:r>
      <w:r w:rsidRPr="00DE01F1">
        <w:tab/>
        <w:t>OPTIONAL</w:t>
      </w:r>
    </w:p>
    <w:p w14:paraId="07F830AB" w14:textId="77777777" w:rsidR="00901DC0" w:rsidRPr="00DE01F1" w:rsidRDefault="00901DC0" w:rsidP="00901DC0">
      <w:pPr>
        <w:pStyle w:val="PL"/>
        <w:shd w:val="clear" w:color="auto" w:fill="E6E6E6"/>
      </w:pPr>
      <w:r w:rsidRPr="00DE01F1">
        <w:t>}</w:t>
      </w:r>
    </w:p>
    <w:p w14:paraId="576FBF40" w14:textId="77777777" w:rsidR="00901DC0" w:rsidRPr="00DE01F1" w:rsidRDefault="00901DC0" w:rsidP="00901DC0">
      <w:pPr>
        <w:pStyle w:val="PL"/>
        <w:shd w:val="clear" w:color="auto" w:fill="E6E6E6"/>
      </w:pPr>
    </w:p>
    <w:p w14:paraId="7508DDC0" w14:textId="77777777" w:rsidR="00901DC0" w:rsidRPr="00DE01F1" w:rsidRDefault="00901DC0" w:rsidP="00901DC0">
      <w:pPr>
        <w:pStyle w:val="PL"/>
        <w:shd w:val="clear" w:color="auto" w:fill="E6E6E6"/>
      </w:pPr>
      <w:r w:rsidRPr="00DE01F1">
        <w:t>UE-EUTRA-CapabilityAddXDD-Mode-v1530 ::=</w:t>
      </w:r>
      <w:r w:rsidRPr="00DE01F1">
        <w:tab/>
        <w:t>SEQUENCE {</w:t>
      </w:r>
    </w:p>
    <w:p w14:paraId="70301757"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7FFC69E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177A228" w14:textId="77777777" w:rsidR="00901DC0" w:rsidRPr="00DE01F1" w:rsidRDefault="00901DC0" w:rsidP="00901DC0">
      <w:pPr>
        <w:pStyle w:val="PL"/>
        <w:shd w:val="clear" w:color="auto" w:fill="E6E6E6"/>
      </w:pPr>
      <w:r w:rsidRPr="00DE01F1">
        <w:t>}</w:t>
      </w:r>
    </w:p>
    <w:p w14:paraId="359486EA" w14:textId="77777777" w:rsidR="00901DC0" w:rsidRPr="00DE01F1" w:rsidRDefault="00901DC0" w:rsidP="00901DC0">
      <w:pPr>
        <w:pStyle w:val="PL"/>
        <w:shd w:val="clear" w:color="auto" w:fill="E6E6E6"/>
      </w:pPr>
    </w:p>
    <w:p w14:paraId="1E088332" w14:textId="77777777" w:rsidR="00901DC0" w:rsidRPr="00DE01F1" w:rsidRDefault="00901DC0" w:rsidP="00901DC0">
      <w:pPr>
        <w:pStyle w:val="PL"/>
        <w:shd w:val="clear" w:color="auto" w:fill="E6E6E6"/>
      </w:pPr>
      <w:r w:rsidRPr="00DE01F1">
        <w:t>UE-EUTRA-CapabilityAddXDD-Mode-v1540 ::=</w:t>
      </w:r>
      <w:r w:rsidRPr="00DE01F1">
        <w:tab/>
        <w:t>SEQUENCE {</w:t>
      </w:r>
    </w:p>
    <w:p w14:paraId="479DD3E1" w14:textId="77777777" w:rsidR="00901DC0" w:rsidRPr="00DE01F1" w:rsidRDefault="00901DC0" w:rsidP="00901DC0">
      <w:pPr>
        <w:pStyle w:val="PL"/>
        <w:shd w:val="clear" w:color="auto" w:fill="E6E6E6"/>
      </w:pPr>
      <w:r w:rsidRPr="00DE01F1">
        <w:tab/>
        <w:t>eutra-5GC-Parameters-r15</w:t>
      </w:r>
      <w:r w:rsidRPr="00DE01F1">
        <w:tab/>
      </w:r>
      <w:r w:rsidRPr="00DE01F1">
        <w:tab/>
      </w:r>
      <w:r w:rsidRPr="00DE01F1">
        <w:tab/>
      </w:r>
      <w:r w:rsidRPr="00DE01F1">
        <w:tab/>
      </w:r>
      <w:r w:rsidRPr="00DE01F1">
        <w:tab/>
        <w:t>EUTRA-5GC-Parameters-r15</w:t>
      </w:r>
      <w:r w:rsidRPr="00DE01F1">
        <w:tab/>
      </w:r>
      <w:r w:rsidRPr="00DE01F1">
        <w:tab/>
        <w:t>OPTIONAL,</w:t>
      </w:r>
    </w:p>
    <w:p w14:paraId="0CD639DB"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r>
      <w:r w:rsidRPr="00DE01F1">
        <w:tab/>
        <w:t>IRAT-ParametersNR-v1540</w:t>
      </w:r>
      <w:r w:rsidRPr="00DE01F1">
        <w:tab/>
      </w:r>
      <w:r w:rsidRPr="00DE01F1">
        <w:tab/>
      </w:r>
      <w:r w:rsidRPr="00DE01F1">
        <w:tab/>
        <w:t>OPTIONAL</w:t>
      </w:r>
    </w:p>
    <w:p w14:paraId="1176353E" w14:textId="77777777" w:rsidR="00901DC0" w:rsidRPr="00DE01F1" w:rsidRDefault="00901DC0" w:rsidP="00901DC0">
      <w:pPr>
        <w:pStyle w:val="PL"/>
        <w:shd w:val="clear" w:color="auto" w:fill="E6E6E6"/>
      </w:pPr>
      <w:r w:rsidRPr="00DE01F1">
        <w:t>}</w:t>
      </w:r>
    </w:p>
    <w:p w14:paraId="7EE54537" w14:textId="77777777" w:rsidR="00901DC0" w:rsidRPr="00DE01F1" w:rsidRDefault="00901DC0" w:rsidP="00901DC0">
      <w:pPr>
        <w:pStyle w:val="PL"/>
        <w:shd w:val="clear" w:color="auto" w:fill="E6E6E6"/>
      </w:pPr>
    </w:p>
    <w:p w14:paraId="3C9D49F0" w14:textId="77777777" w:rsidR="00901DC0" w:rsidRPr="00DE01F1" w:rsidRDefault="00901DC0" w:rsidP="00901DC0">
      <w:pPr>
        <w:pStyle w:val="PL"/>
        <w:shd w:val="clear" w:color="auto" w:fill="E6E6E6"/>
      </w:pPr>
      <w:r w:rsidRPr="00DE01F1">
        <w:t>UE-EUTRA-CapabilityAddXDD-Mode-v1550 ::=</w:t>
      </w:r>
      <w:r w:rsidRPr="00DE01F1">
        <w:tab/>
        <w:t>SEQUENCE {</w:t>
      </w:r>
    </w:p>
    <w:p w14:paraId="792A58DF"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68A0574C" w14:textId="77777777" w:rsidR="00901DC0" w:rsidRPr="00DE01F1" w:rsidRDefault="00901DC0" w:rsidP="00901DC0">
      <w:pPr>
        <w:pStyle w:val="PL"/>
        <w:shd w:val="clear" w:color="auto" w:fill="E6E6E6"/>
      </w:pPr>
      <w:r w:rsidRPr="00DE01F1">
        <w:t>}</w:t>
      </w:r>
    </w:p>
    <w:p w14:paraId="6A41FB36" w14:textId="77777777" w:rsidR="00901DC0" w:rsidRPr="00DE01F1" w:rsidRDefault="00901DC0" w:rsidP="00901DC0">
      <w:pPr>
        <w:pStyle w:val="PL"/>
        <w:shd w:val="clear" w:color="auto" w:fill="E6E6E6"/>
      </w:pPr>
    </w:p>
    <w:p w14:paraId="004F4972" w14:textId="77777777" w:rsidR="00901DC0" w:rsidRPr="00DE01F1" w:rsidRDefault="00901DC0" w:rsidP="00901DC0">
      <w:pPr>
        <w:pStyle w:val="PL"/>
        <w:shd w:val="clear" w:color="auto" w:fill="E6E6E6"/>
      </w:pPr>
      <w:r w:rsidRPr="00DE01F1">
        <w:t>UE-EUTRA-CapabilityAddXDD-Mode-v1560 ::=</w:t>
      </w:r>
      <w:r w:rsidRPr="00DE01F1">
        <w:tab/>
        <w:t>SEQUENCE {</w:t>
      </w:r>
    </w:p>
    <w:p w14:paraId="7CC1536E"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r>
      <w:r w:rsidRPr="00DE01F1">
        <w:tab/>
        <w:t>PDCP-ParametersNR-v1560</w:t>
      </w:r>
    </w:p>
    <w:p w14:paraId="1FAAABEF" w14:textId="77777777" w:rsidR="00901DC0" w:rsidRPr="00DE01F1" w:rsidRDefault="00901DC0" w:rsidP="00901DC0">
      <w:pPr>
        <w:pStyle w:val="PL"/>
        <w:shd w:val="clear" w:color="auto" w:fill="E6E6E6"/>
      </w:pPr>
      <w:r w:rsidRPr="00DE01F1">
        <w:t>}</w:t>
      </w:r>
    </w:p>
    <w:p w14:paraId="7192B32F" w14:textId="77777777" w:rsidR="00901DC0" w:rsidRPr="00DE01F1" w:rsidRDefault="00901DC0" w:rsidP="00901DC0">
      <w:pPr>
        <w:pStyle w:val="PL"/>
        <w:shd w:val="clear" w:color="auto" w:fill="E6E6E6"/>
      </w:pPr>
    </w:p>
    <w:p w14:paraId="23F0F73B" w14:textId="77777777" w:rsidR="00901DC0" w:rsidRPr="00DE01F1" w:rsidRDefault="00901DC0" w:rsidP="00901DC0">
      <w:pPr>
        <w:pStyle w:val="PL"/>
        <w:shd w:val="clear" w:color="auto" w:fill="E6E6E6"/>
      </w:pPr>
    </w:p>
    <w:p w14:paraId="6E494E4C" w14:textId="77777777" w:rsidR="00901DC0" w:rsidRPr="00DE01F1" w:rsidRDefault="00901DC0" w:rsidP="00901DC0">
      <w:pPr>
        <w:pStyle w:val="PL"/>
        <w:shd w:val="clear" w:color="auto" w:fill="E6E6E6"/>
      </w:pPr>
      <w:r w:rsidRPr="00DE01F1">
        <w:t>UE-EUTRA-CapabilityAddXDD-Mode-v15a0 ::=</w:t>
      </w:r>
      <w:r w:rsidRPr="00DE01F1">
        <w:tab/>
        <w:t>SEQUENCE {</w:t>
      </w:r>
    </w:p>
    <w:p w14:paraId="0D4DBED6"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7A9EC9B7"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38AD779A"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r w:rsidRPr="00DE01F1">
        <w:tab/>
      </w:r>
      <w:r w:rsidRPr="00DE01F1">
        <w:tab/>
      </w:r>
      <w:r w:rsidRPr="00DE01F1">
        <w:tab/>
      </w:r>
      <w:r w:rsidRPr="00DE01F1">
        <w:tab/>
        <w:t>OPTIONAL,</w:t>
      </w:r>
    </w:p>
    <w:p w14:paraId="71D22E2D" w14:textId="77777777" w:rsidR="00901DC0" w:rsidRPr="00DE01F1" w:rsidRDefault="00901DC0" w:rsidP="00901DC0">
      <w:pPr>
        <w:pStyle w:val="PL"/>
        <w:shd w:val="clear" w:color="auto" w:fill="E6E6E6"/>
      </w:pPr>
      <w:r w:rsidRPr="00DE01F1">
        <w:tab/>
        <w:t>neighCellSI-AcquisitionParameters-v15a0</w:t>
      </w:r>
      <w:r w:rsidRPr="00DE01F1">
        <w:tab/>
        <w:t>NeighCellSI-AcquisitionParameters-v15a0</w:t>
      </w:r>
    </w:p>
    <w:p w14:paraId="27426F62" w14:textId="77777777" w:rsidR="00901DC0" w:rsidRPr="00DE01F1" w:rsidRDefault="00901DC0" w:rsidP="00901DC0">
      <w:pPr>
        <w:pStyle w:val="PL"/>
        <w:shd w:val="clear" w:color="auto" w:fill="E6E6E6"/>
      </w:pPr>
      <w:r w:rsidRPr="00DE01F1">
        <w:t>}</w:t>
      </w:r>
    </w:p>
    <w:p w14:paraId="3AB7BFF8" w14:textId="77777777" w:rsidR="00901DC0" w:rsidRPr="00DE01F1" w:rsidRDefault="00901DC0" w:rsidP="00901DC0">
      <w:pPr>
        <w:pStyle w:val="PL"/>
        <w:shd w:val="clear" w:color="auto" w:fill="E6E6E6"/>
      </w:pPr>
    </w:p>
    <w:p w14:paraId="364C5DDE" w14:textId="77777777" w:rsidR="00901DC0" w:rsidRPr="00DE01F1" w:rsidRDefault="00901DC0" w:rsidP="00901DC0">
      <w:pPr>
        <w:pStyle w:val="PL"/>
        <w:shd w:val="clear" w:color="auto" w:fill="E6E6E6"/>
      </w:pPr>
      <w:r w:rsidRPr="00DE01F1">
        <w:t>UE-EUTRA-CapabilityAddXDD-Mode-v1610 ::= SEQUENCE {</w:t>
      </w:r>
    </w:p>
    <w:p w14:paraId="2AB9E025"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r>
      <w:r w:rsidRPr="00DE01F1">
        <w:tab/>
        <w:t>PhyLayerParameters-v1610</w:t>
      </w:r>
      <w:r w:rsidRPr="00DE01F1">
        <w:tab/>
      </w:r>
      <w:r w:rsidRPr="00DE01F1">
        <w:tab/>
      </w:r>
      <w:r w:rsidRPr="00DE01F1">
        <w:tab/>
      </w:r>
      <w:r w:rsidRPr="00DE01F1">
        <w:tab/>
        <w:t>OPTIONAL,</w:t>
      </w:r>
    </w:p>
    <w:p w14:paraId="37D8C4C2" w14:textId="77777777" w:rsidR="00901DC0" w:rsidRPr="00DE01F1" w:rsidRDefault="00901DC0" w:rsidP="00901DC0">
      <w:pPr>
        <w:pStyle w:val="PL"/>
        <w:shd w:val="clear" w:color="auto" w:fill="E6E6E6"/>
      </w:pPr>
      <w:r w:rsidRPr="00DE01F1">
        <w:tab/>
        <w:t>pur-Parameters-r16</w:t>
      </w:r>
      <w:r w:rsidRPr="00DE01F1">
        <w:tab/>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t>OPTIONAL,</w:t>
      </w:r>
    </w:p>
    <w:p w14:paraId="12010DBD" w14:textId="77777777" w:rsidR="00901DC0" w:rsidRPr="00DE01F1" w:rsidRDefault="00901DC0" w:rsidP="00901DC0">
      <w:pPr>
        <w:pStyle w:val="PL"/>
        <w:shd w:val="clear" w:color="auto" w:fill="E6E6E6"/>
      </w:pPr>
      <w:r w:rsidRPr="00DE01F1">
        <w:tab/>
        <w:t>measParameters-v1610</w:t>
      </w:r>
      <w:r w:rsidRPr="00DE01F1">
        <w:tab/>
      </w:r>
      <w:r w:rsidRPr="00DE01F1">
        <w:tab/>
      </w:r>
      <w:r w:rsidRPr="00DE01F1">
        <w:tab/>
      </w:r>
      <w:r w:rsidRPr="00DE01F1">
        <w:tab/>
      </w:r>
      <w:r w:rsidRPr="00DE01F1">
        <w:tab/>
      </w:r>
      <w:r w:rsidRPr="00DE01F1">
        <w:tab/>
        <w:t>MeasParameters-v1610</w:t>
      </w:r>
      <w:r w:rsidRPr="00DE01F1">
        <w:tab/>
      </w:r>
      <w:r w:rsidRPr="00DE01F1">
        <w:tab/>
      </w:r>
      <w:r w:rsidRPr="00DE01F1">
        <w:tab/>
      </w:r>
      <w:r w:rsidRPr="00DE01F1">
        <w:tab/>
      </w:r>
      <w:r w:rsidRPr="00DE01F1">
        <w:tab/>
        <w:t>OPTIONAL,</w:t>
      </w:r>
    </w:p>
    <w:p w14:paraId="4D78B52C" w14:textId="77777777" w:rsidR="00901DC0" w:rsidRPr="00DE01F1" w:rsidRDefault="00901DC0" w:rsidP="00901DC0">
      <w:pPr>
        <w:pStyle w:val="PL"/>
        <w:shd w:val="clear" w:color="auto" w:fill="E6E6E6"/>
      </w:pPr>
      <w:r w:rsidRPr="00DE01F1">
        <w:tab/>
        <w:t>eutra-5GC-Parameters-v1610</w:t>
      </w:r>
      <w:r w:rsidRPr="00DE01F1">
        <w:tab/>
      </w:r>
      <w:r w:rsidRPr="00DE01F1">
        <w:tab/>
      </w:r>
      <w:r w:rsidRPr="00DE01F1">
        <w:tab/>
      </w:r>
      <w:r w:rsidRPr="00DE01F1">
        <w:tab/>
      </w:r>
      <w:r w:rsidRPr="00DE01F1">
        <w:tab/>
        <w:t>EUTRA-5GC-Parameters-v1610</w:t>
      </w:r>
      <w:r w:rsidRPr="00DE01F1">
        <w:tab/>
      </w:r>
      <w:r w:rsidRPr="00DE01F1">
        <w:tab/>
      </w:r>
      <w:r w:rsidRPr="00DE01F1">
        <w:tab/>
      </w:r>
      <w:r w:rsidRPr="00DE01F1">
        <w:tab/>
        <w:t>OPTIONAL,</w:t>
      </w:r>
    </w:p>
    <w:p w14:paraId="2ACB2497" w14:textId="77777777" w:rsidR="00901DC0" w:rsidRPr="00DE01F1" w:rsidRDefault="00901DC0" w:rsidP="00901DC0">
      <w:pPr>
        <w:pStyle w:val="PL"/>
        <w:shd w:val="clear" w:color="auto" w:fill="E6E6E6"/>
      </w:pPr>
      <w:r w:rsidRPr="00DE01F1">
        <w:tab/>
        <w:t>irat-ParametersNR-v1610</w:t>
      </w:r>
      <w:r w:rsidRPr="00DE01F1">
        <w:tab/>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t>OPTIONAL,</w:t>
      </w:r>
    </w:p>
    <w:p w14:paraId="4E4772E5" w14:textId="77777777" w:rsidR="00901DC0" w:rsidRPr="00DE01F1" w:rsidRDefault="00901DC0" w:rsidP="00901DC0">
      <w:pPr>
        <w:pStyle w:val="PL"/>
        <w:shd w:val="clear" w:color="auto" w:fill="E6E6E6"/>
      </w:pPr>
      <w:r w:rsidRPr="00DE01F1">
        <w:tab/>
        <w:t>neighCellSI-AcquisitionParameters-v1610</w:t>
      </w:r>
      <w:r w:rsidRPr="00DE01F1">
        <w:tab/>
      </w:r>
      <w:r w:rsidRPr="00DE01F1">
        <w:tab/>
        <w:t>NeighCellSI-AcquisitionParameters-v1610</w:t>
      </w:r>
      <w:r w:rsidRPr="00DE01F1">
        <w:tab/>
        <w:t>OPTIONAL,</w:t>
      </w:r>
    </w:p>
    <w:p w14:paraId="260FA451" w14:textId="77777777" w:rsidR="00901DC0" w:rsidRPr="00DE01F1" w:rsidRDefault="00901DC0" w:rsidP="00901DC0">
      <w:pPr>
        <w:pStyle w:val="PL"/>
        <w:shd w:val="clear" w:color="auto" w:fill="E6E6E6"/>
      </w:pPr>
      <w:r w:rsidRPr="00DE01F1">
        <w:tab/>
        <w:t>mobilityParameters-v1610</w:t>
      </w:r>
      <w:r w:rsidRPr="00DE01F1">
        <w:tab/>
      </w:r>
      <w:r w:rsidRPr="00DE01F1">
        <w:tab/>
      </w:r>
      <w:r w:rsidRPr="00DE01F1">
        <w:tab/>
      </w:r>
      <w:r w:rsidRPr="00DE01F1">
        <w:tab/>
      </w:r>
      <w:r w:rsidRPr="00DE01F1">
        <w:tab/>
        <w:t>MobilityParameters-v1610</w:t>
      </w:r>
      <w:r w:rsidRPr="00DE01F1">
        <w:tab/>
      </w:r>
      <w:r w:rsidRPr="00DE01F1">
        <w:tab/>
      </w:r>
      <w:r w:rsidRPr="00DE01F1">
        <w:tab/>
      </w:r>
      <w:r w:rsidRPr="00DE01F1">
        <w:tab/>
        <w:t>OPTIONAL</w:t>
      </w:r>
    </w:p>
    <w:p w14:paraId="411F8B32" w14:textId="77777777" w:rsidR="00901DC0" w:rsidRPr="00DE01F1" w:rsidRDefault="00901DC0" w:rsidP="00901DC0">
      <w:pPr>
        <w:pStyle w:val="PL"/>
        <w:shd w:val="clear" w:color="auto" w:fill="E6E6E6"/>
      </w:pPr>
      <w:r w:rsidRPr="00DE01F1">
        <w:t>}</w:t>
      </w:r>
    </w:p>
    <w:p w14:paraId="722BD9D9" w14:textId="77777777" w:rsidR="00901DC0" w:rsidRPr="00DE01F1" w:rsidRDefault="00901DC0" w:rsidP="00901DC0">
      <w:pPr>
        <w:pStyle w:val="PL"/>
        <w:shd w:val="clear" w:color="auto" w:fill="E6E6E6"/>
      </w:pPr>
    </w:p>
    <w:p w14:paraId="17514E20" w14:textId="77777777" w:rsidR="00901DC0" w:rsidRPr="00DE01F1" w:rsidRDefault="00901DC0" w:rsidP="00901DC0">
      <w:pPr>
        <w:pStyle w:val="PL"/>
        <w:shd w:val="clear" w:color="auto" w:fill="E6E6E6"/>
      </w:pPr>
      <w:r w:rsidRPr="00DE01F1">
        <w:t>UE-EUTRA-CapabilityAddXDD-Mode-v1630 ::= SEQUENCE {</w:t>
      </w:r>
    </w:p>
    <w:p w14:paraId="252ED182"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r>
      <w:r w:rsidRPr="00DE01F1">
        <w:tab/>
        <w:t>MeasParameters-v1630</w:t>
      </w:r>
    </w:p>
    <w:p w14:paraId="10281E54" w14:textId="77777777" w:rsidR="00901DC0" w:rsidRPr="00DE01F1" w:rsidRDefault="00901DC0" w:rsidP="00901DC0">
      <w:pPr>
        <w:pStyle w:val="PL"/>
        <w:shd w:val="clear" w:color="auto" w:fill="E6E6E6"/>
      </w:pPr>
      <w:r w:rsidRPr="00DE01F1">
        <w:t>}</w:t>
      </w:r>
    </w:p>
    <w:p w14:paraId="6E203589" w14:textId="77777777" w:rsidR="00901DC0" w:rsidRPr="00DE01F1" w:rsidRDefault="00901DC0" w:rsidP="00901DC0">
      <w:pPr>
        <w:pStyle w:val="PL"/>
        <w:shd w:val="clear" w:color="auto" w:fill="E6E6E6"/>
      </w:pPr>
    </w:p>
    <w:p w14:paraId="64B2AB60" w14:textId="77777777" w:rsidR="00901DC0" w:rsidRPr="00DE01F1" w:rsidRDefault="00901DC0" w:rsidP="00901DC0">
      <w:pPr>
        <w:pStyle w:val="PL"/>
        <w:shd w:val="clear" w:color="auto" w:fill="E6E6E6"/>
      </w:pPr>
      <w:r w:rsidRPr="00DE01F1">
        <w:t>AccessStratumRelease ::=</w:t>
      </w:r>
      <w:r w:rsidRPr="00DE01F1">
        <w:tab/>
      </w:r>
      <w:r w:rsidRPr="00DE01F1">
        <w:tab/>
      </w:r>
      <w:r w:rsidRPr="00DE01F1">
        <w:tab/>
        <w:t>ENUMERATED {</w:t>
      </w:r>
    </w:p>
    <w:p w14:paraId="35655D37"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rel8, rel9, rel10, rel11, rel12, rel13,</w:t>
      </w:r>
    </w:p>
    <w:p w14:paraId="0CB5CA9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rel14, rel15, ..., rel16}</w:t>
      </w:r>
    </w:p>
    <w:p w14:paraId="3528F05F" w14:textId="77777777" w:rsidR="00901DC0" w:rsidRPr="00DE01F1" w:rsidRDefault="00901DC0" w:rsidP="00901DC0">
      <w:pPr>
        <w:pStyle w:val="PL"/>
        <w:shd w:val="clear" w:color="auto" w:fill="E6E6E6"/>
      </w:pPr>
    </w:p>
    <w:p w14:paraId="7E9A423A" w14:textId="77777777" w:rsidR="00901DC0" w:rsidRPr="00DE01F1" w:rsidRDefault="00901DC0" w:rsidP="00901DC0">
      <w:pPr>
        <w:pStyle w:val="PL"/>
        <w:shd w:val="clear" w:color="auto" w:fill="E6E6E6"/>
      </w:pPr>
      <w:r w:rsidRPr="00DE01F1">
        <w:t>FeatureSetsEUTRA-r15 ::=</w:t>
      </w:r>
      <w:r w:rsidRPr="00DE01F1">
        <w:tab/>
        <w:t>SEQUENCE {</w:t>
      </w:r>
    </w:p>
    <w:p w14:paraId="7EEBA37A" w14:textId="77777777" w:rsidR="00901DC0" w:rsidRPr="00DE01F1" w:rsidRDefault="00901DC0" w:rsidP="00901DC0">
      <w:pPr>
        <w:pStyle w:val="PL"/>
        <w:shd w:val="clear" w:color="auto" w:fill="E6E6E6"/>
      </w:pPr>
      <w:r w:rsidRPr="00DE01F1">
        <w:tab/>
        <w:t>featureSetsDL-r15</w:t>
      </w:r>
      <w:r w:rsidRPr="00DE01F1">
        <w:tab/>
      </w:r>
      <w:r w:rsidRPr="00DE01F1">
        <w:tab/>
      </w:r>
      <w:r w:rsidRPr="00DE01F1">
        <w:tab/>
        <w:t>SEQUENCE (SIZE (1..maxFeatureSets-r15)) OF FeatureSetDL-r15</w:t>
      </w:r>
      <w:r w:rsidRPr="00DE01F1">
        <w:tab/>
      </w:r>
      <w:r w:rsidRPr="00DE01F1">
        <w:tab/>
        <w:t>OPTIONAL,</w:t>
      </w:r>
    </w:p>
    <w:p w14:paraId="30EB7BA1" w14:textId="77777777" w:rsidR="00901DC0" w:rsidRPr="00DE01F1" w:rsidRDefault="00901DC0" w:rsidP="00901DC0">
      <w:pPr>
        <w:pStyle w:val="PL"/>
        <w:shd w:val="clear" w:color="auto" w:fill="E6E6E6"/>
      </w:pPr>
      <w:r w:rsidRPr="00DE01F1">
        <w:tab/>
        <w:t>featureSetsDL-PerCC-r15</w:t>
      </w:r>
      <w:r w:rsidRPr="00DE01F1">
        <w:tab/>
      </w:r>
      <w:r w:rsidRPr="00DE01F1">
        <w:tab/>
        <w:t>SEQUENCE (SIZE (1..maxPerCC-FeatureSets-r15)) OF FeatureSetDL-PerCC-r15</w:t>
      </w:r>
      <w:r w:rsidRPr="00DE01F1">
        <w:tab/>
      </w:r>
      <w:r w:rsidRPr="00DE01F1">
        <w:tab/>
        <w:t>OPTIONAL,</w:t>
      </w:r>
    </w:p>
    <w:p w14:paraId="54F29027" w14:textId="77777777" w:rsidR="00901DC0" w:rsidRPr="00DE01F1" w:rsidRDefault="00901DC0" w:rsidP="00901DC0">
      <w:pPr>
        <w:pStyle w:val="PL"/>
        <w:shd w:val="clear" w:color="auto" w:fill="E6E6E6"/>
      </w:pPr>
      <w:r w:rsidRPr="00DE01F1">
        <w:tab/>
        <w:t>featureSetsUL-r15</w:t>
      </w:r>
      <w:r w:rsidRPr="00DE01F1">
        <w:tab/>
      </w:r>
      <w:r w:rsidRPr="00DE01F1">
        <w:tab/>
      </w:r>
      <w:r w:rsidRPr="00DE01F1">
        <w:tab/>
        <w:t>SEQUENCE (SIZE (1..maxFeatureSets-r15)) OF FeatureSetUL-r15</w:t>
      </w:r>
      <w:r w:rsidRPr="00DE01F1">
        <w:tab/>
      </w:r>
      <w:r w:rsidRPr="00DE01F1">
        <w:tab/>
        <w:t>OPTIONAL,</w:t>
      </w:r>
    </w:p>
    <w:p w14:paraId="7890F8A3" w14:textId="77777777" w:rsidR="00901DC0" w:rsidRPr="00DE01F1" w:rsidRDefault="00901DC0" w:rsidP="00901DC0">
      <w:pPr>
        <w:pStyle w:val="PL"/>
        <w:shd w:val="clear" w:color="auto" w:fill="E6E6E6"/>
      </w:pPr>
      <w:r w:rsidRPr="00DE01F1">
        <w:tab/>
        <w:t>featureSetsUL-PerCC-r15</w:t>
      </w:r>
      <w:r w:rsidRPr="00DE01F1">
        <w:tab/>
      </w:r>
      <w:r w:rsidRPr="00DE01F1">
        <w:tab/>
        <w:t>SEQUENCE (SIZE (1..maxPerCC-FeatureSets-r15)) OF FeatureSetUL-PerCC-r15</w:t>
      </w:r>
      <w:r w:rsidRPr="00DE01F1">
        <w:tab/>
      </w:r>
      <w:r w:rsidRPr="00DE01F1">
        <w:tab/>
        <w:t>OPTIONAL,</w:t>
      </w:r>
    </w:p>
    <w:p w14:paraId="6C9F8890" w14:textId="77777777" w:rsidR="00901DC0" w:rsidRPr="00DE01F1" w:rsidRDefault="00901DC0" w:rsidP="00901DC0">
      <w:pPr>
        <w:pStyle w:val="PL"/>
        <w:shd w:val="clear" w:color="auto" w:fill="E6E6E6"/>
      </w:pPr>
      <w:r w:rsidRPr="00DE01F1">
        <w:tab/>
        <w:t>...,</w:t>
      </w:r>
    </w:p>
    <w:p w14:paraId="3F46E630" w14:textId="77777777" w:rsidR="00901DC0" w:rsidRPr="00DE01F1" w:rsidRDefault="00901DC0" w:rsidP="00901DC0">
      <w:pPr>
        <w:pStyle w:val="PL"/>
        <w:shd w:val="clear" w:color="auto" w:fill="E6E6E6"/>
      </w:pPr>
      <w:r w:rsidRPr="00DE01F1">
        <w:tab/>
        <w:t>[[</w:t>
      </w:r>
      <w:r w:rsidRPr="00DE01F1">
        <w:tab/>
        <w:t>featureSetsDL-v1550</w:t>
      </w:r>
      <w:r w:rsidRPr="00DE01F1">
        <w:tab/>
      </w:r>
      <w:r w:rsidRPr="00DE01F1">
        <w:tab/>
        <w:t>SEQUENCE (SIZE (1..maxFeatureSets-r15)) OF FeatureSetDL-v1550</w:t>
      </w:r>
      <w:r w:rsidRPr="00DE01F1">
        <w:tab/>
        <w:t>OPTIONAL</w:t>
      </w:r>
    </w:p>
    <w:p w14:paraId="1DF98C3E" w14:textId="77777777" w:rsidR="00901DC0" w:rsidRPr="00DE01F1" w:rsidRDefault="00901DC0" w:rsidP="00901DC0">
      <w:pPr>
        <w:pStyle w:val="PL"/>
        <w:shd w:val="clear" w:color="auto" w:fill="E6E6E6"/>
      </w:pPr>
      <w:r w:rsidRPr="00DE01F1">
        <w:tab/>
        <w:t>]]</w:t>
      </w:r>
    </w:p>
    <w:p w14:paraId="0985E0F9" w14:textId="77777777" w:rsidR="00901DC0" w:rsidRPr="00DE01F1" w:rsidRDefault="00901DC0" w:rsidP="00901DC0">
      <w:pPr>
        <w:pStyle w:val="PL"/>
        <w:shd w:val="clear" w:color="auto" w:fill="E6E6E6"/>
      </w:pPr>
    </w:p>
    <w:p w14:paraId="701457A4" w14:textId="77777777" w:rsidR="00901DC0" w:rsidRPr="00DE01F1" w:rsidRDefault="00901DC0" w:rsidP="00901DC0">
      <w:pPr>
        <w:pStyle w:val="PL"/>
        <w:shd w:val="clear" w:color="auto" w:fill="E6E6E6"/>
      </w:pPr>
      <w:r w:rsidRPr="00DE01F1">
        <w:t>}</w:t>
      </w:r>
    </w:p>
    <w:p w14:paraId="57732EB4" w14:textId="77777777" w:rsidR="00901DC0" w:rsidRPr="00DE01F1" w:rsidRDefault="00901DC0" w:rsidP="00901DC0">
      <w:pPr>
        <w:pStyle w:val="PL"/>
        <w:shd w:val="clear" w:color="auto" w:fill="E6E6E6"/>
      </w:pPr>
    </w:p>
    <w:p w14:paraId="78D3A09B" w14:textId="77777777" w:rsidR="00901DC0" w:rsidRPr="00DE01F1" w:rsidRDefault="00901DC0" w:rsidP="00901DC0">
      <w:pPr>
        <w:pStyle w:val="PL"/>
        <w:shd w:val="clear" w:color="auto" w:fill="E6E6E6"/>
      </w:pPr>
      <w:r w:rsidRPr="00DE01F1">
        <w:t>MobilityParameters-r14 ::=</w:t>
      </w:r>
      <w:r w:rsidRPr="00DE01F1">
        <w:tab/>
      </w:r>
      <w:r w:rsidRPr="00DE01F1">
        <w:tab/>
      </w:r>
      <w:r w:rsidRPr="00DE01F1">
        <w:tab/>
        <w:t>SEQUENCE {</w:t>
      </w:r>
    </w:p>
    <w:p w14:paraId="69C545C1" w14:textId="77777777" w:rsidR="00901DC0" w:rsidRPr="00DE01F1" w:rsidRDefault="00901DC0" w:rsidP="00901DC0">
      <w:pPr>
        <w:pStyle w:val="PL"/>
        <w:shd w:val="clear" w:color="auto" w:fill="E6E6E6"/>
      </w:pPr>
      <w:r w:rsidRPr="00DE01F1">
        <w:tab/>
        <w:t>makeBeforeBreak-r14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11E93C" w14:textId="77777777" w:rsidR="00901DC0" w:rsidRPr="00DE01F1" w:rsidRDefault="00901DC0" w:rsidP="00901DC0">
      <w:pPr>
        <w:pStyle w:val="PL"/>
        <w:shd w:val="clear" w:color="auto" w:fill="E6E6E6"/>
      </w:pPr>
      <w:r w:rsidRPr="00DE01F1">
        <w:tab/>
        <w:t>rach-Less-r14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A2D80C1" w14:textId="77777777" w:rsidR="00901DC0" w:rsidRPr="00DE01F1" w:rsidRDefault="00901DC0" w:rsidP="00901DC0">
      <w:pPr>
        <w:pStyle w:val="PL"/>
        <w:shd w:val="clear" w:color="auto" w:fill="E6E6E6"/>
      </w:pPr>
      <w:r w:rsidRPr="00DE01F1">
        <w:t>}</w:t>
      </w:r>
    </w:p>
    <w:p w14:paraId="1EB163C7" w14:textId="77777777" w:rsidR="00901DC0" w:rsidRPr="00DE01F1" w:rsidRDefault="00901DC0" w:rsidP="00901DC0">
      <w:pPr>
        <w:pStyle w:val="PL"/>
        <w:shd w:val="clear" w:color="auto" w:fill="E6E6E6"/>
      </w:pPr>
    </w:p>
    <w:p w14:paraId="164D7FD8" w14:textId="77777777" w:rsidR="00901DC0" w:rsidRPr="00DE01F1" w:rsidRDefault="00901DC0" w:rsidP="00901DC0">
      <w:pPr>
        <w:pStyle w:val="PL"/>
        <w:shd w:val="clear" w:color="auto" w:fill="E6E6E6"/>
      </w:pPr>
      <w:r w:rsidRPr="00DE01F1">
        <w:t>MobilityParameters-v1610 ::=</w:t>
      </w:r>
      <w:r w:rsidRPr="00DE01F1">
        <w:tab/>
      </w:r>
      <w:r w:rsidRPr="00DE01F1">
        <w:tab/>
        <w:t>SEQUENCE {</w:t>
      </w:r>
    </w:p>
    <w:p w14:paraId="362E3DF0" w14:textId="77777777" w:rsidR="00901DC0" w:rsidRPr="00DE01F1" w:rsidRDefault="00901DC0" w:rsidP="00901DC0">
      <w:pPr>
        <w:pStyle w:val="PL"/>
        <w:shd w:val="clear" w:color="auto" w:fill="E6E6E6"/>
      </w:pPr>
      <w:r w:rsidRPr="00DE01F1">
        <w:tab/>
        <w:t>cho-r16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70AEA12" w14:textId="77777777" w:rsidR="00901DC0" w:rsidRPr="00DE01F1" w:rsidRDefault="00901DC0" w:rsidP="00901DC0">
      <w:pPr>
        <w:pStyle w:val="PL"/>
        <w:shd w:val="clear" w:color="auto" w:fill="E6E6E6"/>
      </w:pPr>
      <w:r w:rsidRPr="00DE01F1">
        <w:tab/>
        <w:t>cho-FDD-TDD-r16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C26BC2" w14:textId="77777777" w:rsidR="00901DC0" w:rsidRPr="00DE01F1" w:rsidRDefault="00901DC0" w:rsidP="00901DC0">
      <w:pPr>
        <w:pStyle w:val="PL"/>
        <w:shd w:val="clear" w:color="auto" w:fill="E6E6E6"/>
      </w:pPr>
      <w:r w:rsidRPr="00DE01F1">
        <w:tab/>
        <w:t>cho-Failure-r16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5ACECAA" w14:textId="77777777" w:rsidR="00901DC0" w:rsidRPr="00DE01F1" w:rsidRDefault="00901DC0" w:rsidP="00901DC0">
      <w:pPr>
        <w:pStyle w:val="PL"/>
        <w:shd w:val="clear" w:color="auto" w:fill="E6E6E6"/>
      </w:pPr>
      <w:r w:rsidRPr="00DE01F1">
        <w:tab/>
        <w:t>cho-TwoTriggerEvents-r16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5FFDA8C" w14:textId="77777777" w:rsidR="00901DC0" w:rsidRPr="00DE01F1" w:rsidRDefault="00901DC0" w:rsidP="00901DC0">
      <w:pPr>
        <w:pStyle w:val="PL"/>
        <w:shd w:val="clear" w:color="auto" w:fill="E6E6E6"/>
      </w:pPr>
      <w:r w:rsidRPr="00DE01F1">
        <w:t>}</w:t>
      </w:r>
    </w:p>
    <w:p w14:paraId="53700DD1" w14:textId="77777777" w:rsidR="00901DC0" w:rsidRPr="00DE01F1" w:rsidRDefault="00901DC0" w:rsidP="00901DC0">
      <w:pPr>
        <w:pStyle w:val="PL"/>
        <w:shd w:val="clear" w:color="auto" w:fill="E6E6E6"/>
      </w:pPr>
    </w:p>
    <w:p w14:paraId="0CCEE66B" w14:textId="77777777" w:rsidR="00901DC0" w:rsidRPr="00DE01F1" w:rsidRDefault="00901DC0" w:rsidP="00901DC0">
      <w:pPr>
        <w:pStyle w:val="PL"/>
        <w:shd w:val="clear" w:color="auto" w:fill="E6E6E6"/>
      </w:pPr>
      <w:r w:rsidRPr="00DE01F1">
        <w:t>DC-Parameters-r12 ::=</w:t>
      </w:r>
      <w:r w:rsidRPr="00DE01F1">
        <w:tab/>
      </w:r>
      <w:r w:rsidRPr="00DE01F1">
        <w:tab/>
      </w:r>
      <w:r w:rsidRPr="00DE01F1">
        <w:tab/>
        <w:t>SEQUENCE {</w:t>
      </w:r>
    </w:p>
    <w:p w14:paraId="786A4207" w14:textId="77777777" w:rsidR="00901DC0" w:rsidRPr="00DE01F1" w:rsidRDefault="00901DC0" w:rsidP="00901DC0">
      <w:pPr>
        <w:pStyle w:val="PL"/>
        <w:shd w:val="clear" w:color="auto" w:fill="E6E6E6"/>
      </w:pPr>
      <w:r w:rsidRPr="00DE01F1">
        <w:tab/>
        <w:t>drb-TypeSplit-r12</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F73F85D" w14:textId="77777777" w:rsidR="00901DC0" w:rsidRPr="00DE01F1" w:rsidRDefault="00901DC0" w:rsidP="00901DC0">
      <w:pPr>
        <w:pStyle w:val="PL"/>
        <w:shd w:val="clear" w:color="auto" w:fill="E6E6E6"/>
      </w:pPr>
      <w:r w:rsidRPr="00DE01F1">
        <w:tab/>
        <w:t>drb-TypeSCG-r12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0BB7F7" w14:textId="77777777" w:rsidR="00901DC0" w:rsidRPr="00DE01F1" w:rsidRDefault="00901DC0" w:rsidP="00901DC0">
      <w:pPr>
        <w:pStyle w:val="PL"/>
        <w:shd w:val="clear" w:color="auto" w:fill="E6E6E6"/>
      </w:pPr>
      <w:r w:rsidRPr="00DE01F1">
        <w:t>}</w:t>
      </w:r>
    </w:p>
    <w:p w14:paraId="3F9D50B4" w14:textId="77777777" w:rsidR="00901DC0" w:rsidRPr="00DE01F1" w:rsidRDefault="00901DC0" w:rsidP="00901DC0">
      <w:pPr>
        <w:pStyle w:val="PL"/>
        <w:shd w:val="clear" w:color="auto" w:fill="E6E6E6"/>
      </w:pPr>
    </w:p>
    <w:p w14:paraId="112DD84B" w14:textId="77777777" w:rsidR="00901DC0" w:rsidRPr="00DE01F1" w:rsidRDefault="00901DC0" w:rsidP="00901DC0">
      <w:pPr>
        <w:pStyle w:val="PL"/>
        <w:shd w:val="clear" w:color="auto" w:fill="E6E6E6"/>
      </w:pPr>
      <w:r w:rsidRPr="00DE01F1">
        <w:t>DC-Parameters-v1310 ::=</w:t>
      </w:r>
      <w:r w:rsidRPr="00DE01F1">
        <w:tab/>
      </w:r>
      <w:r w:rsidRPr="00DE01F1">
        <w:tab/>
      </w:r>
      <w:r w:rsidRPr="00DE01F1">
        <w:tab/>
        <w:t>SEQUENCE {</w:t>
      </w:r>
    </w:p>
    <w:p w14:paraId="26CF72FD" w14:textId="77777777" w:rsidR="00901DC0" w:rsidRPr="00DE01F1" w:rsidRDefault="00901DC0" w:rsidP="00901DC0">
      <w:pPr>
        <w:pStyle w:val="PL"/>
        <w:shd w:val="clear" w:color="auto" w:fill="E6E6E6"/>
      </w:pPr>
      <w:r w:rsidRPr="00DE01F1">
        <w:tab/>
        <w:t>pdcp-TransferSplitUL-r13</w:t>
      </w:r>
      <w:r w:rsidRPr="00DE01F1">
        <w:tab/>
      </w:r>
      <w:r w:rsidRPr="00DE01F1">
        <w:tab/>
      </w:r>
      <w:r w:rsidRPr="00DE01F1">
        <w:tab/>
      </w:r>
      <w:r w:rsidRPr="00DE01F1">
        <w:tab/>
        <w:t>ENUMERATED {supported}</w:t>
      </w:r>
      <w:r w:rsidRPr="00DE01F1">
        <w:tab/>
      </w:r>
      <w:r w:rsidRPr="00DE01F1">
        <w:tab/>
      </w:r>
      <w:r w:rsidRPr="00DE01F1">
        <w:tab/>
        <w:t>OPTIONAL,</w:t>
      </w:r>
    </w:p>
    <w:p w14:paraId="7F7B2128" w14:textId="77777777" w:rsidR="00901DC0" w:rsidRPr="00DE01F1" w:rsidRDefault="00901DC0" w:rsidP="00901DC0">
      <w:pPr>
        <w:pStyle w:val="PL"/>
        <w:shd w:val="clear" w:color="auto" w:fill="E6E6E6"/>
      </w:pPr>
      <w:r w:rsidRPr="00DE01F1">
        <w:tab/>
        <w:t>ue-SSTD-Meas-r13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1B40626" w14:textId="77777777" w:rsidR="00901DC0" w:rsidRPr="00DE01F1" w:rsidRDefault="00901DC0" w:rsidP="00901DC0">
      <w:pPr>
        <w:pStyle w:val="PL"/>
        <w:shd w:val="clear" w:color="auto" w:fill="E6E6E6"/>
      </w:pPr>
      <w:r w:rsidRPr="00DE01F1">
        <w:t>}</w:t>
      </w:r>
    </w:p>
    <w:p w14:paraId="625CBB24" w14:textId="77777777" w:rsidR="00901DC0" w:rsidRPr="00DE01F1" w:rsidRDefault="00901DC0" w:rsidP="00901DC0">
      <w:pPr>
        <w:pStyle w:val="PL"/>
        <w:shd w:val="clear" w:color="auto" w:fill="E6E6E6"/>
      </w:pPr>
    </w:p>
    <w:p w14:paraId="1A843E08" w14:textId="77777777" w:rsidR="00901DC0" w:rsidRPr="00DE01F1" w:rsidRDefault="00901DC0" w:rsidP="00901DC0">
      <w:pPr>
        <w:pStyle w:val="PL"/>
        <w:shd w:val="clear" w:color="auto" w:fill="E6E6E6"/>
      </w:pPr>
      <w:r w:rsidRPr="00DE01F1">
        <w:t>MAC-Parameters-r12 ::=</w:t>
      </w:r>
      <w:r w:rsidRPr="00DE01F1">
        <w:tab/>
      </w:r>
      <w:r w:rsidRPr="00DE01F1">
        <w:tab/>
      </w:r>
      <w:r w:rsidRPr="00DE01F1">
        <w:tab/>
      </w:r>
      <w:r w:rsidRPr="00DE01F1">
        <w:tab/>
        <w:t>SEQUENCE {</w:t>
      </w:r>
    </w:p>
    <w:p w14:paraId="5E4C663D" w14:textId="77777777" w:rsidR="00901DC0" w:rsidRPr="00DE01F1" w:rsidRDefault="00901DC0" w:rsidP="00901DC0">
      <w:pPr>
        <w:pStyle w:val="PL"/>
        <w:shd w:val="clear" w:color="auto" w:fill="E6E6E6"/>
      </w:pPr>
      <w:r w:rsidRPr="00DE01F1">
        <w:tab/>
        <w:t>logicalChannelSR-ProhibitTimer-r12</w:t>
      </w:r>
      <w:r w:rsidRPr="00DE01F1">
        <w:tab/>
        <w:t>ENUMERATED {supported}</w:t>
      </w:r>
      <w:r w:rsidRPr="00DE01F1">
        <w:tab/>
      </w:r>
      <w:r w:rsidRPr="00DE01F1">
        <w:tab/>
      </w:r>
      <w:r w:rsidRPr="00DE01F1">
        <w:tab/>
      </w:r>
      <w:r w:rsidRPr="00DE01F1">
        <w:tab/>
      </w:r>
      <w:r w:rsidRPr="00DE01F1">
        <w:tab/>
        <w:t>OPTIONAL,</w:t>
      </w:r>
    </w:p>
    <w:p w14:paraId="33FB07E1" w14:textId="77777777" w:rsidR="00901DC0" w:rsidRPr="00DE01F1" w:rsidRDefault="00901DC0" w:rsidP="00901DC0">
      <w:pPr>
        <w:pStyle w:val="PL"/>
        <w:shd w:val="clear" w:color="auto" w:fill="E6E6E6"/>
      </w:pPr>
      <w:r w:rsidRPr="00DE01F1">
        <w:tab/>
        <w:t>longDRX-Command-r12</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06A14C9" w14:textId="77777777" w:rsidR="00901DC0" w:rsidRPr="00DE01F1" w:rsidRDefault="00901DC0" w:rsidP="00901DC0">
      <w:pPr>
        <w:pStyle w:val="PL"/>
        <w:shd w:val="clear" w:color="auto" w:fill="E6E6E6"/>
      </w:pPr>
      <w:r w:rsidRPr="00DE01F1">
        <w:t>}</w:t>
      </w:r>
    </w:p>
    <w:p w14:paraId="40AC38E3" w14:textId="77777777" w:rsidR="00901DC0" w:rsidRPr="00DE01F1" w:rsidRDefault="00901DC0" w:rsidP="00901DC0">
      <w:pPr>
        <w:pStyle w:val="PL"/>
        <w:shd w:val="clear" w:color="auto" w:fill="E6E6E6"/>
      </w:pPr>
    </w:p>
    <w:p w14:paraId="2A0F3C73" w14:textId="77777777" w:rsidR="00901DC0" w:rsidRPr="00DE01F1" w:rsidRDefault="00901DC0" w:rsidP="00901DC0">
      <w:pPr>
        <w:pStyle w:val="PL"/>
        <w:shd w:val="clear" w:color="auto" w:fill="E6E6E6"/>
      </w:pPr>
      <w:r w:rsidRPr="00DE01F1">
        <w:t>MAC-Parameters-v1310 ::=</w:t>
      </w:r>
      <w:r w:rsidRPr="00DE01F1">
        <w:tab/>
      </w:r>
      <w:r w:rsidRPr="00DE01F1">
        <w:tab/>
      </w:r>
      <w:r w:rsidRPr="00DE01F1">
        <w:tab/>
      </w:r>
      <w:r w:rsidRPr="00DE01F1">
        <w:tab/>
        <w:t>SEQUENCE {</w:t>
      </w:r>
    </w:p>
    <w:p w14:paraId="258ED568" w14:textId="77777777" w:rsidR="00901DC0" w:rsidRPr="00DE01F1" w:rsidRDefault="00901DC0" w:rsidP="00901DC0">
      <w:pPr>
        <w:pStyle w:val="PL"/>
        <w:shd w:val="clear" w:color="auto" w:fill="E6E6E6"/>
      </w:pPr>
      <w:r w:rsidRPr="00DE01F1">
        <w:tab/>
        <w:t>extendedMAC-LengthField-r13</w:t>
      </w:r>
      <w:r w:rsidRPr="00DE01F1">
        <w:tab/>
      </w:r>
      <w:r w:rsidRPr="00DE01F1">
        <w:tab/>
        <w:t>ENUMERATED {supported}</w:t>
      </w:r>
      <w:r w:rsidRPr="00DE01F1">
        <w:tab/>
      </w:r>
      <w:r w:rsidRPr="00DE01F1">
        <w:tab/>
      </w:r>
      <w:r w:rsidRPr="00DE01F1">
        <w:tab/>
      </w:r>
      <w:r w:rsidRPr="00DE01F1">
        <w:tab/>
        <w:t>OPTIONAL,</w:t>
      </w:r>
    </w:p>
    <w:p w14:paraId="739DB126" w14:textId="77777777" w:rsidR="00901DC0" w:rsidRPr="00DE01F1" w:rsidRDefault="00901DC0" w:rsidP="00901DC0">
      <w:pPr>
        <w:pStyle w:val="PL"/>
        <w:shd w:val="clear" w:color="auto" w:fill="E6E6E6"/>
      </w:pPr>
      <w:r w:rsidRPr="00DE01F1">
        <w:tab/>
        <w:t>extendedLongDRX-r13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3A1EBC1" w14:textId="77777777" w:rsidR="00901DC0" w:rsidRPr="00DE01F1" w:rsidRDefault="00901DC0" w:rsidP="00901DC0">
      <w:pPr>
        <w:pStyle w:val="PL"/>
        <w:shd w:val="clear" w:color="auto" w:fill="E6E6E6"/>
      </w:pPr>
      <w:r w:rsidRPr="00DE01F1">
        <w:t>}</w:t>
      </w:r>
    </w:p>
    <w:p w14:paraId="75DE02C8" w14:textId="77777777" w:rsidR="00901DC0" w:rsidRPr="00DE01F1" w:rsidRDefault="00901DC0" w:rsidP="00901DC0">
      <w:pPr>
        <w:pStyle w:val="PL"/>
        <w:shd w:val="clear" w:color="auto" w:fill="E6E6E6"/>
      </w:pPr>
    </w:p>
    <w:p w14:paraId="611DB149" w14:textId="77777777" w:rsidR="00901DC0" w:rsidRPr="00DE01F1" w:rsidRDefault="00901DC0" w:rsidP="00901DC0">
      <w:pPr>
        <w:pStyle w:val="PL"/>
        <w:shd w:val="clear" w:color="auto" w:fill="E6E6E6"/>
      </w:pPr>
      <w:r w:rsidRPr="00DE01F1">
        <w:t>MAC-Parameters-v1430 ::=</w:t>
      </w:r>
      <w:r w:rsidRPr="00DE01F1">
        <w:tab/>
      </w:r>
      <w:r w:rsidRPr="00DE01F1">
        <w:tab/>
      </w:r>
      <w:r w:rsidRPr="00DE01F1">
        <w:tab/>
      </w:r>
      <w:r w:rsidRPr="00DE01F1">
        <w:tab/>
        <w:t>SEQUENCE {</w:t>
      </w:r>
    </w:p>
    <w:p w14:paraId="4B271676" w14:textId="77777777" w:rsidR="00901DC0" w:rsidRPr="00DE01F1" w:rsidRDefault="00901DC0" w:rsidP="00901DC0">
      <w:pPr>
        <w:pStyle w:val="PL"/>
        <w:shd w:val="clear" w:color="auto" w:fill="E6E6E6"/>
      </w:pPr>
      <w:r w:rsidRPr="00DE01F1">
        <w:tab/>
        <w:t>shortSPS-IntervalFDD-r14</w:t>
      </w:r>
      <w:r w:rsidRPr="00DE01F1">
        <w:tab/>
      </w:r>
      <w:r w:rsidRPr="00DE01F1">
        <w:tab/>
      </w:r>
      <w:r w:rsidRPr="00DE01F1">
        <w:tab/>
        <w:t>ENUMERATED {supported}</w:t>
      </w:r>
      <w:r w:rsidRPr="00DE01F1">
        <w:tab/>
      </w:r>
      <w:r w:rsidRPr="00DE01F1">
        <w:tab/>
      </w:r>
      <w:r w:rsidRPr="00DE01F1">
        <w:tab/>
      </w:r>
      <w:r w:rsidRPr="00DE01F1">
        <w:tab/>
        <w:t>OPTIONAL,</w:t>
      </w:r>
    </w:p>
    <w:p w14:paraId="359577A6" w14:textId="77777777" w:rsidR="00901DC0" w:rsidRPr="00DE01F1" w:rsidRDefault="00901DC0" w:rsidP="00901DC0">
      <w:pPr>
        <w:pStyle w:val="PL"/>
        <w:shd w:val="clear" w:color="auto" w:fill="E6E6E6"/>
      </w:pPr>
      <w:r w:rsidRPr="00DE01F1">
        <w:tab/>
        <w:t>shortSPS-IntervalTDD-r14</w:t>
      </w:r>
      <w:r w:rsidRPr="00DE01F1">
        <w:tab/>
      </w:r>
      <w:r w:rsidRPr="00DE01F1">
        <w:tab/>
      </w:r>
      <w:r w:rsidRPr="00DE01F1">
        <w:tab/>
        <w:t>ENUMERATED {supported}</w:t>
      </w:r>
      <w:r w:rsidRPr="00DE01F1">
        <w:tab/>
      </w:r>
      <w:r w:rsidRPr="00DE01F1">
        <w:tab/>
      </w:r>
      <w:r w:rsidRPr="00DE01F1">
        <w:tab/>
      </w:r>
      <w:r w:rsidRPr="00DE01F1">
        <w:tab/>
        <w:t>OPTIONAL,</w:t>
      </w:r>
    </w:p>
    <w:p w14:paraId="421BD96C" w14:textId="77777777" w:rsidR="00901DC0" w:rsidRPr="00DE01F1" w:rsidRDefault="00901DC0" w:rsidP="00901DC0">
      <w:pPr>
        <w:pStyle w:val="PL"/>
        <w:shd w:val="clear" w:color="auto" w:fill="E6E6E6"/>
      </w:pPr>
      <w:r w:rsidRPr="00DE01F1">
        <w:tab/>
        <w:t>skipUplinkDynamic-r14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170CDF7" w14:textId="77777777" w:rsidR="00901DC0" w:rsidRPr="00DE01F1" w:rsidRDefault="00901DC0" w:rsidP="00901DC0">
      <w:pPr>
        <w:pStyle w:val="PL"/>
        <w:shd w:val="clear" w:color="auto" w:fill="E6E6E6"/>
      </w:pPr>
      <w:r w:rsidRPr="00DE01F1">
        <w:tab/>
        <w:t>skipUplinkSPS-r14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F9A4C62" w14:textId="77777777" w:rsidR="00901DC0" w:rsidRPr="00DE01F1" w:rsidRDefault="00901DC0" w:rsidP="00901DC0">
      <w:pPr>
        <w:pStyle w:val="PL"/>
        <w:shd w:val="clear" w:color="auto" w:fill="E6E6E6"/>
      </w:pPr>
      <w:r w:rsidRPr="00DE01F1">
        <w:tab/>
        <w:t>multipleUplinkSPS-r14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D71024C" w14:textId="77777777" w:rsidR="00901DC0" w:rsidRPr="00DE01F1" w:rsidRDefault="00901DC0" w:rsidP="00901DC0">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3720E60" w14:textId="77777777" w:rsidR="00901DC0" w:rsidRPr="00DE01F1" w:rsidRDefault="00901DC0" w:rsidP="00901DC0">
      <w:pPr>
        <w:pStyle w:val="PL"/>
        <w:shd w:val="clear" w:color="auto" w:fill="E6E6E6"/>
      </w:pPr>
      <w:r w:rsidRPr="00DE01F1">
        <w:t>}</w:t>
      </w:r>
    </w:p>
    <w:p w14:paraId="799E60F2" w14:textId="77777777" w:rsidR="00901DC0" w:rsidRPr="00DE01F1" w:rsidRDefault="00901DC0" w:rsidP="00901DC0">
      <w:pPr>
        <w:pStyle w:val="PL"/>
        <w:shd w:val="clear" w:color="auto" w:fill="E6E6E6"/>
      </w:pPr>
    </w:p>
    <w:p w14:paraId="4BFA2FA8" w14:textId="77777777" w:rsidR="00901DC0" w:rsidRPr="00DE01F1" w:rsidRDefault="00901DC0" w:rsidP="00901DC0">
      <w:pPr>
        <w:pStyle w:val="PL"/>
        <w:shd w:val="clear" w:color="auto" w:fill="E6E6E6"/>
      </w:pPr>
      <w:r w:rsidRPr="00DE01F1">
        <w:t>MAC-Parameters-v1440 ::=</w:t>
      </w:r>
      <w:r w:rsidRPr="00DE01F1">
        <w:tab/>
      </w:r>
      <w:r w:rsidRPr="00DE01F1">
        <w:tab/>
      </w:r>
      <w:r w:rsidRPr="00DE01F1">
        <w:tab/>
      </w:r>
      <w:r w:rsidRPr="00DE01F1">
        <w:tab/>
        <w:t>SEQUENCE {</w:t>
      </w:r>
    </w:p>
    <w:p w14:paraId="580310BA" w14:textId="77777777" w:rsidR="00901DC0" w:rsidRPr="00DE01F1" w:rsidRDefault="00901DC0" w:rsidP="00901DC0">
      <w:pPr>
        <w:pStyle w:val="PL"/>
        <w:shd w:val="clear" w:color="auto" w:fill="E6E6E6"/>
      </w:pPr>
      <w:r w:rsidRPr="00DE01F1">
        <w:tab/>
        <w:t>rai-Support-r14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A5A177" w14:textId="77777777" w:rsidR="00901DC0" w:rsidRPr="00DE01F1" w:rsidRDefault="00901DC0" w:rsidP="00901DC0">
      <w:pPr>
        <w:pStyle w:val="PL"/>
        <w:shd w:val="clear" w:color="auto" w:fill="E6E6E6"/>
      </w:pPr>
      <w:r w:rsidRPr="00DE01F1">
        <w:t>}</w:t>
      </w:r>
    </w:p>
    <w:p w14:paraId="5530094D" w14:textId="77777777" w:rsidR="00901DC0" w:rsidRPr="00DE01F1" w:rsidRDefault="00901DC0" w:rsidP="00901DC0">
      <w:pPr>
        <w:pStyle w:val="PL"/>
        <w:shd w:val="clear" w:color="auto" w:fill="E6E6E6"/>
      </w:pPr>
    </w:p>
    <w:p w14:paraId="2EE1BC38" w14:textId="77777777" w:rsidR="00901DC0" w:rsidRPr="00DE01F1" w:rsidRDefault="00901DC0" w:rsidP="00901DC0">
      <w:pPr>
        <w:pStyle w:val="PL"/>
        <w:shd w:val="clear" w:color="auto" w:fill="E6E6E6"/>
      </w:pPr>
      <w:r w:rsidRPr="00DE01F1">
        <w:t>MAC-Parameters-v1530 ::=</w:t>
      </w:r>
      <w:r w:rsidRPr="00DE01F1">
        <w:tab/>
      </w:r>
      <w:r w:rsidRPr="00DE01F1">
        <w:tab/>
        <w:t>SEQUENCE {</w:t>
      </w:r>
    </w:p>
    <w:p w14:paraId="24FE83BE" w14:textId="77777777" w:rsidR="00901DC0" w:rsidRPr="00DE01F1" w:rsidRDefault="00901DC0" w:rsidP="00901DC0">
      <w:pPr>
        <w:pStyle w:val="PL"/>
        <w:shd w:val="clear" w:color="auto" w:fill="E6E6E6"/>
      </w:pPr>
      <w:r w:rsidRPr="00DE01F1">
        <w:tab/>
        <w:t>min-Proc-TimelineSubslot-r15</w:t>
      </w:r>
      <w:r w:rsidRPr="00DE01F1">
        <w:tab/>
        <w:t>SEQUENCE (SIZE(1..3)) OF ProcessingTimelineSet-r15</w:t>
      </w:r>
      <w:r w:rsidRPr="00DE01F1">
        <w:tab/>
        <w:t>OPTIONAL,</w:t>
      </w:r>
    </w:p>
    <w:p w14:paraId="5310C9DE" w14:textId="77777777" w:rsidR="00901DC0" w:rsidRPr="00DE01F1" w:rsidRDefault="00901DC0" w:rsidP="00901DC0">
      <w:pPr>
        <w:pStyle w:val="PL"/>
        <w:shd w:val="clear" w:color="auto" w:fill="E6E6E6"/>
      </w:pPr>
      <w:r w:rsidRPr="00DE01F1">
        <w:tab/>
        <w:t>skipSubframeProcessing-r15</w:t>
      </w:r>
      <w:r w:rsidRPr="00DE01F1">
        <w:tab/>
      </w:r>
      <w:r w:rsidRPr="00DE01F1">
        <w:tab/>
      </w:r>
      <w:r w:rsidRPr="00DE01F1">
        <w:tab/>
        <w:t>SkipSubframeProcessing-r15</w:t>
      </w:r>
      <w:r w:rsidRPr="00DE01F1">
        <w:tab/>
      </w:r>
      <w:r w:rsidRPr="00DE01F1">
        <w:tab/>
      </w:r>
      <w:r w:rsidRPr="00DE01F1">
        <w:tab/>
      </w:r>
      <w:r w:rsidRPr="00DE01F1">
        <w:tab/>
      </w:r>
      <w:r w:rsidRPr="00DE01F1">
        <w:tab/>
      </w:r>
      <w:r w:rsidRPr="00DE01F1">
        <w:tab/>
        <w:t>OPTIONAL,</w:t>
      </w:r>
    </w:p>
    <w:p w14:paraId="461D2C2E" w14:textId="77777777" w:rsidR="00901DC0" w:rsidRPr="00DE01F1" w:rsidRDefault="00901DC0" w:rsidP="00901DC0">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6834B514" w14:textId="77777777" w:rsidR="00901DC0" w:rsidRPr="00DE01F1" w:rsidRDefault="00901DC0" w:rsidP="00901DC0">
      <w:pPr>
        <w:pStyle w:val="PL"/>
        <w:shd w:val="clear" w:color="auto" w:fill="E6E6E6"/>
      </w:pPr>
      <w:r w:rsidRPr="00DE01F1">
        <w:tab/>
        <w:t>dormantSCellState-r15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913AE56" w14:textId="77777777" w:rsidR="00901DC0" w:rsidRPr="00DE01F1" w:rsidRDefault="00901DC0" w:rsidP="00901DC0">
      <w:pPr>
        <w:pStyle w:val="PL"/>
        <w:shd w:val="clear" w:color="auto" w:fill="E6E6E6"/>
      </w:pPr>
      <w:r w:rsidRPr="00DE01F1">
        <w:tab/>
        <w:t>directSCellActivation-r15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313EC91" w14:textId="77777777" w:rsidR="00901DC0" w:rsidRPr="00DE01F1" w:rsidRDefault="00901DC0" w:rsidP="00901DC0">
      <w:pPr>
        <w:pStyle w:val="PL"/>
        <w:shd w:val="clear" w:color="auto" w:fill="E6E6E6"/>
      </w:pPr>
      <w:r w:rsidRPr="00DE01F1">
        <w:tab/>
        <w:t>directSCellHibernation-r15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E67298C" w14:textId="77777777" w:rsidR="00901DC0" w:rsidRPr="00DE01F1" w:rsidRDefault="00901DC0" w:rsidP="00901DC0">
      <w:pPr>
        <w:pStyle w:val="PL"/>
        <w:shd w:val="clear" w:color="auto" w:fill="E6E6E6"/>
      </w:pPr>
      <w:r w:rsidRPr="00DE01F1">
        <w:tab/>
        <w:t>extendedLCID-Duplication-r15</w:t>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6B1ECE0" w14:textId="77777777" w:rsidR="00901DC0" w:rsidRPr="00DE01F1" w:rsidRDefault="00901DC0" w:rsidP="00901DC0">
      <w:pPr>
        <w:pStyle w:val="PL"/>
        <w:shd w:val="clear" w:color="auto" w:fill="E6E6E6"/>
      </w:pPr>
      <w:r w:rsidRPr="00DE01F1">
        <w:tab/>
        <w:t>sps-ServingCell-r15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02D92186" w14:textId="77777777" w:rsidR="00901DC0" w:rsidRPr="00DE01F1" w:rsidRDefault="00901DC0" w:rsidP="00901DC0">
      <w:pPr>
        <w:pStyle w:val="PL"/>
        <w:shd w:val="clear" w:color="auto" w:fill="E6E6E6"/>
      </w:pPr>
      <w:r w:rsidRPr="00DE01F1">
        <w:t>}</w:t>
      </w:r>
    </w:p>
    <w:p w14:paraId="5EE7C47B" w14:textId="77777777" w:rsidR="00901DC0" w:rsidRPr="00DE01F1" w:rsidRDefault="00901DC0" w:rsidP="00901DC0">
      <w:pPr>
        <w:pStyle w:val="PL"/>
        <w:shd w:val="clear" w:color="auto" w:fill="E6E6E6"/>
      </w:pPr>
    </w:p>
    <w:p w14:paraId="7C69825E" w14:textId="77777777" w:rsidR="00901DC0" w:rsidRPr="00DE01F1" w:rsidRDefault="00901DC0" w:rsidP="00901DC0">
      <w:pPr>
        <w:pStyle w:val="PL"/>
        <w:shd w:val="clear" w:color="auto" w:fill="E6E6E6"/>
      </w:pPr>
      <w:r w:rsidRPr="00DE01F1">
        <w:t>MAC-Parameters-v1550 ::=</w:t>
      </w:r>
      <w:r w:rsidRPr="00DE01F1">
        <w:tab/>
      </w:r>
      <w:r w:rsidRPr="00DE01F1">
        <w:tab/>
      </w:r>
      <w:r w:rsidRPr="00DE01F1">
        <w:tab/>
      </w:r>
      <w:r w:rsidRPr="00DE01F1">
        <w:tab/>
        <w:t>SEQUENCE {</w:t>
      </w:r>
    </w:p>
    <w:p w14:paraId="76BB3F44" w14:textId="77777777" w:rsidR="00901DC0" w:rsidRPr="00DE01F1" w:rsidRDefault="00901DC0" w:rsidP="00901DC0">
      <w:pPr>
        <w:pStyle w:val="PL"/>
        <w:shd w:val="clear" w:color="auto" w:fill="E6E6E6"/>
      </w:pPr>
      <w:r w:rsidRPr="00DE01F1">
        <w:tab/>
        <w:t>eLCID-Support-r15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76FBEF" w14:textId="77777777" w:rsidR="00901DC0" w:rsidRPr="00DE01F1" w:rsidRDefault="00901DC0" w:rsidP="00901DC0">
      <w:pPr>
        <w:pStyle w:val="PL"/>
        <w:shd w:val="clear" w:color="auto" w:fill="E6E6E6"/>
      </w:pPr>
      <w:r w:rsidRPr="00DE01F1">
        <w:t>}</w:t>
      </w:r>
    </w:p>
    <w:p w14:paraId="57ABA669" w14:textId="77777777" w:rsidR="00901DC0" w:rsidRPr="00DE01F1" w:rsidRDefault="00901DC0" w:rsidP="00901DC0">
      <w:pPr>
        <w:pStyle w:val="PL"/>
        <w:shd w:val="clear" w:color="auto" w:fill="E6E6E6"/>
      </w:pPr>
    </w:p>
    <w:p w14:paraId="6F1BF8E3" w14:textId="77777777" w:rsidR="00901DC0" w:rsidRPr="00DE01F1" w:rsidRDefault="00901DC0" w:rsidP="00901DC0">
      <w:pPr>
        <w:pStyle w:val="PL"/>
        <w:shd w:val="clear" w:color="auto" w:fill="E6E6E6"/>
      </w:pPr>
      <w:r w:rsidRPr="00DE01F1">
        <w:t>MAC-Parameters-v1610 ::=</w:t>
      </w:r>
      <w:r w:rsidRPr="00DE01F1">
        <w:tab/>
      </w:r>
      <w:r w:rsidRPr="00DE01F1">
        <w:tab/>
        <w:t>SEQUENCE {</w:t>
      </w:r>
    </w:p>
    <w:p w14:paraId="1F280824" w14:textId="77777777" w:rsidR="00901DC0" w:rsidRPr="00DE01F1" w:rsidRDefault="00901DC0" w:rsidP="00901DC0">
      <w:pPr>
        <w:pStyle w:val="PL"/>
        <w:shd w:val="clear" w:color="auto" w:fill="E6E6E6"/>
      </w:pPr>
      <w:r w:rsidRPr="00DE01F1">
        <w:tab/>
        <w:t>directMCG-SCellActivationResume-r16</w:t>
      </w:r>
      <w:r w:rsidRPr="00DE01F1">
        <w:tab/>
        <w:t>ENUMERATED {supported}</w:t>
      </w:r>
      <w:r w:rsidRPr="00DE01F1">
        <w:tab/>
      </w:r>
      <w:r w:rsidRPr="00DE01F1">
        <w:tab/>
      </w:r>
      <w:r w:rsidRPr="00DE01F1">
        <w:tab/>
        <w:t>OPTIONAL,</w:t>
      </w:r>
    </w:p>
    <w:p w14:paraId="5DCD014D" w14:textId="77777777" w:rsidR="00901DC0" w:rsidRPr="00DE01F1" w:rsidRDefault="00901DC0" w:rsidP="00901DC0">
      <w:pPr>
        <w:pStyle w:val="PL"/>
        <w:shd w:val="clear" w:color="auto" w:fill="E6E6E6"/>
      </w:pPr>
      <w:r w:rsidRPr="00DE01F1">
        <w:tab/>
        <w:t>directSCG-SCellActivationResume-r16</w:t>
      </w:r>
      <w:r w:rsidRPr="00DE01F1">
        <w:tab/>
        <w:t>ENUMERATED {supported}</w:t>
      </w:r>
      <w:r w:rsidRPr="00DE01F1">
        <w:tab/>
      </w:r>
      <w:r w:rsidRPr="00DE01F1">
        <w:tab/>
      </w:r>
      <w:r w:rsidRPr="00DE01F1">
        <w:tab/>
        <w:t>OPTIONAL,</w:t>
      </w:r>
    </w:p>
    <w:p w14:paraId="1CB7D7F8" w14:textId="77777777" w:rsidR="00901DC0" w:rsidRPr="00DE01F1" w:rsidRDefault="00901DC0" w:rsidP="00901DC0">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3E4F546" w14:textId="77777777" w:rsidR="00901DC0" w:rsidRPr="00DE01F1" w:rsidRDefault="00901DC0" w:rsidP="00901DC0">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A25068" w14:textId="77777777" w:rsidR="00901DC0" w:rsidRPr="00DE01F1" w:rsidRDefault="00901DC0" w:rsidP="00901DC0">
      <w:pPr>
        <w:pStyle w:val="PL"/>
        <w:shd w:val="clear" w:color="auto" w:fill="E6E6E6"/>
      </w:pPr>
      <w:r w:rsidRPr="00DE01F1">
        <w:t>}</w:t>
      </w:r>
    </w:p>
    <w:p w14:paraId="1AF34E52" w14:textId="77777777" w:rsidR="00901DC0" w:rsidRPr="00DE01F1" w:rsidRDefault="00901DC0" w:rsidP="00901DC0">
      <w:pPr>
        <w:pStyle w:val="PL"/>
        <w:shd w:val="clear" w:color="auto" w:fill="E6E6E6"/>
      </w:pPr>
    </w:p>
    <w:p w14:paraId="03105D89" w14:textId="77777777" w:rsidR="00901DC0" w:rsidRPr="00DE01F1" w:rsidRDefault="00901DC0" w:rsidP="00901DC0">
      <w:pPr>
        <w:pStyle w:val="PL"/>
        <w:shd w:val="clear" w:color="auto" w:fill="E6E6E6"/>
      </w:pPr>
      <w:r w:rsidRPr="00DE01F1">
        <w:t>MAC-Parameters-v1630 ::=</w:t>
      </w:r>
      <w:r w:rsidRPr="00DE01F1">
        <w:tab/>
      </w:r>
      <w:r w:rsidRPr="00DE01F1">
        <w:tab/>
        <w:t>SEQUENCE {</w:t>
      </w:r>
    </w:p>
    <w:p w14:paraId="25E0F7A9" w14:textId="77777777" w:rsidR="00901DC0" w:rsidRPr="00DE01F1" w:rsidRDefault="00901DC0" w:rsidP="00901DC0">
      <w:pPr>
        <w:pStyle w:val="PL"/>
        <w:shd w:val="clear" w:color="auto" w:fill="E6E6E6"/>
      </w:pPr>
      <w:r w:rsidRPr="00DE01F1">
        <w:tab/>
        <w:t>directSCG-SCellActivationNEDC-r16</w:t>
      </w:r>
      <w:r w:rsidRPr="00DE01F1">
        <w:tab/>
        <w:t>ENUMERATED {supported}</w:t>
      </w:r>
      <w:r w:rsidRPr="00DE01F1">
        <w:tab/>
      </w:r>
      <w:r w:rsidRPr="00DE01F1">
        <w:tab/>
      </w:r>
      <w:r w:rsidRPr="00DE01F1">
        <w:tab/>
        <w:t>OPTIONAL</w:t>
      </w:r>
    </w:p>
    <w:p w14:paraId="4289CC4A" w14:textId="77777777" w:rsidR="00901DC0" w:rsidRPr="00DE01F1" w:rsidRDefault="00901DC0" w:rsidP="00901DC0">
      <w:pPr>
        <w:pStyle w:val="PL"/>
        <w:shd w:val="clear" w:color="auto" w:fill="E6E6E6"/>
      </w:pPr>
      <w:r w:rsidRPr="00DE01F1">
        <w:t>}</w:t>
      </w:r>
    </w:p>
    <w:p w14:paraId="3B6EFEB6" w14:textId="77777777" w:rsidR="00901DC0" w:rsidRPr="00DE01F1" w:rsidRDefault="00901DC0" w:rsidP="00901DC0">
      <w:pPr>
        <w:pStyle w:val="PL"/>
        <w:shd w:val="clear" w:color="auto" w:fill="E6E6E6"/>
      </w:pPr>
    </w:p>
    <w:p w14:paraId="2C2E5F10" w14:textId="77777777" w:rsidR="00901DC0" w:rsidRPr="00DE01F1" w:rsidRDefault="00901DC0" w:rsidP="00901DC0">
      <w:pPr>
        <w:pStyle w:val="PL"/>
        <w:shd w:val="clear" w:color="auto" w:fill="E6E6E6"/>
      </w:pPr>
      <w:r w:rsidRPr="00DE01F1">
        <w:t>ProcessingTimelineSet-r15 ::=</w:t>
      </w:r>
      <w:r w:rsidRPr="00DE01F1">
        <w:tab/>
      </w:r>
      <w:r w:rsidRPr="00DE01F1">
        <w:tab/>
        <w:t>ENUMERATED {set1, set2}</w:t>
      </w:r>
    </w:p>
    <w:p w14:paraId="0A01C594" w14:textId="77777777" w:rsidR="00901DC0" w:rsidRPr="00DE01F1" w:rsidRDefault="00901DC0" w:rsidP="00901DC0">
      <w:pPr>
        <w:pStyle w:val="PL"/>
        <w:shd w:val="clear" w:color="auto" w:fill="E6E6E6"/>
      </w:pPr>
    </w:p>
    <w:p w14:paraId="01056D4D" w14:textId="77777777" w:rsidR="00901DC0" w:rsidRPr="00DE01F1" w:rsidRDefault="00901DC0" w:rsidP="00901DC0">
      <w:pPr>
        <w:pStyle w:val="PL"/>
        <w:shd w:val="clear" w:color="auto" w:fill="E6E6E6"/>
      </w:pPr>
      <w:r w:rsidRPr="00DE01F1">
        <w:t>RLC-Parameters-r12 ::=</w:t>
      </w:r>
      <w:r w:rsidRPr="00DE01F1">
        <w:tab/>
      </w:r>
      <w:r w:rsidRPr="00DE01F1">
        <w:tab/>
      </w:r>
      <w:r w:rsidRPr="00DE01F1">
        <w:tab/>
      </w:r>
      <w:r w:rsidRPr="00DE01F1">
        <w:tab/>
        <w:t>SEQUENCE {</w:t>
      </w:r>
    </w:p>
    <w:p w14:paraId="483ECEBB" w14:textId="77777777" w:rsidR="00901DC0" w:rsidRPr="00DE01F1" w:rsidRDefault="00901DC0" w:rsidP="00901DC0">
      <w:pPr>
        <w:pStyle w:val="PL"/>
        <w:shd w:val="clear" w:color="auto" w:fill="E6E6E6"/>
      </w:pPr>
      <w:r w:rsidRPr="00DE01F1">
        <w:tab/>
        <w:t>extended-RLC-LI-Field-r12</w:t>
      </w:r>
      <w:r w:rsidRPr="00DE01F1">
        <w:tab/>
      </w:r>
      <w:r w:rsidRPr="00DE01F1">
        <w:tab/>
      </w:r>
      <w:r w:rsidRPr="00DE01F1">
        <w:tab/>
        <w:t>ENUMERATED {supported}</w:t>
      </w:r>
    </w:p>
    <w:p w14:paraId="2C8DB8C6" w14:textId="77777777" w:rsidR="00901DC0" w:rsidRPr="00DE01F1" w:rsidRDefault="00901DC0" w:rsidP="00901DC0">
      <w:pPr>
        <w:pStyle w:val="PL"/>
        <w:shd w:val="clear" w:color="auto" w:fill="E6E6E6"/>
      </w:pPr>
      <w:r w:rsidRPr="00DE01F1">
        <w:t>}</w:t>
      </w:r>
    </w:p>
    <w:p w14:paraId="53F644E4" w14:textId="77777777" w:rsidR="00901DC0" w:rsidRPr="00DE01F1" w:rsidRDefault="00901DC0" w:rsidP="00901DC0">
      <w:pPr>
        <w:pStyle w:val="PL"/>
        <w:shd w:val="clear" w:color="auto" w:fill="E6E6E6"/>
      </w:pPr>
    </w:p>
    <w:p w14:paraId="29BDCB2D" w14:textId="77777777" w:rsidR="00901DC0" w:rsidRPr="00DE01F1" w:rsidRDefault="00901DC0" w:rsidP="00901DC0">
      <w:pPr>
        <w:pStyle w:val="PL"/>
        <w:shd w:val="clear" w:color="auto" w:fill="E6E6E6"/>
      </w:pPr>
      <w:r w:rsidRPr="00DE01F1">
        <w:t>RLC-Parameters-v1310 ::=</w:t>
      </w:r>
      <w:r w:rsidRPr="00DE01F1">
        <w:tab/>
      </w:r>
      <w:r w:rsidRPr="00DE01F1">
        <w:tab/>
      </w:r>
      <w:r w:rsidRPr="00DE01F1">
        <w:tab/>
      </w:r>
      <w:r w:rsidRPr="00DE01F1">
        <w:tab/>
        <w:t>SEQUENCE {</w:t>
      </w:r>
    </w:p>
    <w:p w14:paraId="712849D9" w14:textId="77777777" w:rsidR="00901DC0" w:rsidRPr="00DE01F1" w:rsidRDefault="00901DC0" w:rsidP="00901DC0">
      <w:pPr>
        <w:pStyle w:val="PL"/>
        <w:shd w:val="clear" w:color="auto" w:fill="E6E6E6"/>
      </w:pPr>
      <w:r w:rsidRPr="00DE01F1">
        <w:tab/>
        <w:t>extendedRLC-SN-SO-Field-r13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1A5F521" w14:textId="77777777" w:rsidR="00901DC0" w:rsidRPr="00DE01F1" w:rsidRDefault="00901DC0" w:rsidP="00901DC0">
      <w:pPr>
        <w:pStyle w:val="PL"/>
        <w:shd w:val="clear" w:color="auto" w:fill="E6E6E6"/>
      </w:pPr>
      <w:r w:rsidRPr="00DE01F1">
        <w:t>}</w:t>
      </w:r>
    </w:p>
    <w:p w14:paraId="46B9D106" w14:textId="77777777" w:rsidR="00901DC0" w:rsidRPr="00DE01F1" w:rsidRDefault="00901DC0" w:rsidP="00901DC0">
      <w:pPr>
        <w:pStyle w:val="PL"/>
        <w:shd w:val="clear" w:color="auto" w:fill="E6E6E6"/>
      </w:pPr>
    </w:p>
    <w:p w14:paraId="6194AB72" w14:textId="77777777" w:rsidR="00901DC0" w:rsidRPr="00DE01F1" w:rsidRDefault="00901DC0" w:rsidP="00901DC0">
      <w:pPr>
        <w:pStyle w:val="PL"/>
        <w:shd w:val="clear" w:color="auto" w:fill="E6E6E6"/>
      </w:pPr>
      <w:r w:rsidRPr="00DE01F1">
        <w:t>RLC-Parameters-v1430 ::=</w:t>
      </w:r>
      <w:r w:rsidRPr="00DE01F1">
        <w:tab/>
      </w:r>
      <w:r w:rsidRPr="00DE01F1">
        <w:tab/>
      </w:r>
      <w:r w:rsidRPr="00DE01F1">
        <w:tab/>
      </w:r>
      <w:r w:rsidRPr="00DE01F1">
        <w:tab/>
        <w:t>SEQUENCE {</w:t>
      </w:r>
    </w:p>
    <w:p w14:paraId="1F820D35" w14:textId="77777777" w:rsidR="00901DC0" w:rsidRPr="00DE01F1" w:rsidRDefault="00901DC0" w:rsidP="00901DC0">
      <w:pPr>
        <w:pStyle w:val="PL"/>
        <w:shd w:val="clear" w:color="auto" w:fill="E6E6E6"/>
      </w:pPr>
      <w:r w:rsidRPr="00DE01F1">
        <w:tab/>
        <w:t>extendedPollByte-r14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B416718" w14:textId="77777777" w:rsidR="00901DC0" w:rsidRPr="00DE01F1" w:rsidRDefault="00901DC0" w:rsidP="00901DC0">
      <w:pPr>
        <w:pStyle w:val="PL"/>
        <w:shd w:val="clear" w:color="auto" w:fill="E6E6E6"/>
      </w:pPr>
      <w:r w:rsidRPr="00DE01F1">
        <w:t>}</w:t>
      </w:r>
    </w:p>
    <w:p w14:paraId="771CF070" w14:textId="77777777" w:rsidR="00901DC0" w:rsidRPr="00DE01F1" w:rsidRDefault="00901DC0" w:rsidP="00901DC0">
      <w:pPr>
        <w:pStyle w:val="PL"/>
        <w:shd w:val="clear" w:color="auto" w:fill="E6E6E6"/>
      </w:pPr>
    </w:p>
    <w:p w14:paraId="2C40E808" w14:textId="77777777" w:rsidR="00901DC0" w:rsidRPr="00DE01F1" w:rsidRDefault="00901DC0" w:rsidP="00901DC0">
      <w:pPr>
        <w:pStyle w:val="PL"/>
        <w:shd w:val="clear" w:color="auto" w:fill="E6E6E6"/>
      </w:pPr>
      <w:r w:rsidRPr="00DE01F1">
        <w:t>RLC-Parameters-v1530 ::=</w:t>
      </w:r>
      <w:r w:rsidRPr="00DE01F1">
        <w:tab/>
      </w:r>
      <w:r w:rsidRPr="00DE01F1">
        <w:tab/>
      </w:r>
      <w:r w:rsidRPr="00DE01F1">
        <w:tab/>
      </w:r>
      <w:r w:rsidRPr="00DE01F1">
        <w:tab/>
        <w:t>SEQUENCE {</w:t>
      </w:r>
    </w:p>
    <w:p w14:paraId="511251BF" w14:textId="77777777" w:rsidR="00901DC0" w:rsidRPr="00DE01F1" w:rsidRDefault="00901DC0" w:rsidP="00901DC0">
      <w:pPr>
        <w:pStyle w:val="PL"/>
        <w:shd w:val="clear" w:color="auto" w:fill="E6E6E6"/>
      </w:pPr>
      <w:r w:rsidRPr="00DE01F1">
        <w:tab/>
        <w:t>flexibleUM-AM-Combinations-r15</w:t>
      </w:r>
      <w:r w:rsidRPr="00DE01F1">
        <w:tab/>
      </w:r>
      <w:r w:rsidRPr="00DE01F1">
        <w:tab/>
      </w:r>
      <w:r w:rsidRPr="00DE01F1">
        <w:tab/>
        <w:t>ENUMERATED {supported}</w:t>
      </w:r>
      <w:r w:rsidRPr="00DE01F1">
        <w:tab/>
      </w:r>
      <w:r w:rsidRPr="00DE01F1">
        <w:tab/>
      </w:r>
      <w:r w:rsidRPr="00DE01F1">
        <w:tab/>
        <w:t>OPTIONAL,</w:t>
      </w:r>
    </w:p>
    <w:p w14:paraId="46D6FA3B" w14:textId="77777777" w:rsidR="00901DC0" w:rsidRPr="00DE01F1" w:rsidRDefault="00901DC0" w:rsidP="00901DC0">
      <w:pPr>
        <w:pStyle w:val="PL"/>
        <w:shd w:val="clear" w:color="auto" w:fill="E6E6E6"/>
      </w:pPr>
      <w:r w:rsidRPr="00DE01F1">
        <w:tab/>
        <w:t>rlc-AM-Ooo-Delivery-r15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E36" w14:textId="77777777" w:rsidR="00901DC0" w:rsidRPr="00DE01F1" w:rsidRDefault="00901DC0" w:rsidP="00901DC0">
      <w:pPr>
        <w:pStyle w:val="PL"/>
        <w:shd w:val="clear" w:color="auto" w:fill="E6E6E6"/>
      </w:pPr>
      <w:r w:rsidRPr="00DE01F1">
        <w:tab/>
        <w:t>rlc-UM-Ooo-Delivery-r15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73E9339" w14:textId="77777777" w:rsidR="00901DC0" w:rsidRPr="00DE01F1" w:rsidRDefault="00901DC0" w:rsidP="00901DC0">
      <w:pPr>
        <w:pStyle w:val="PL"/>
        <w:shd w:val="clear" w:color="auto" w:fill="E6E6E6"/>
      </w:pPr>
      <w:r w:rsidRPr="00DE01F1">
        <w:t>}</w:t>
      </w:r>
    </w:p>
    <w:p w14:paraId="06A2B0E0" w14:textId="77777777" w:rsidR="00901DC0" w:rsidRPr="00DE01F1" w:rsidRDefault="00901DC0" w:rsidP="00901DC0">
      <w:pPr>
        <w:pStyle w:val="PL"/>
        <w:shd w:val="clear" w:color="auto" w:fill="E6E6E6"/>
      </w:pPr>
    </w:p>
    <w:p w14:paraId="2A683993" w14:textId="77777777" w:rsidR="00901DC0" w:rsidRPr="00DE01F1" w:rsidRDefault="00901DC0" w:rsidP="00901DC0">
      <w:pPr>
        <w:pStyle w:val="PL"/>
        <w:shd w:val="clear" w:color="auto" w:fill="E6E6E6"/>
      </w:pPr>
      <w:r w:rsidRPr="00DE01F1">
        <w:t>PDCP-Parameters ::=</w:t>
      </w:r>
      <w:r w:rsidRPr="00DE01F1">
        <w:tab/>
      </w:r>
      <w:r w:rsidRPr="00DE01F1">
        <w:tab/>
      </w:r>
      <w:r w:rsidRPr="00DE01F1">
        <w:tab/>
      </w:r>
      <w:r w:rsidRPr="00DE01F1">
        <w:tab/>
        <w:t>SEQUENCE {</w:t>
      </w:r>
    </w:p>
    <w:p w14:paraId="7B7578B7" w14:textId="77777777" w:rsidR="00901DC0" w:rsidRPr="00DE01F1" w:rsidRDefault="00901DC0" w:rsidP="00901DC0">
      <w:pPr>
        <w:pStyle w:val="PL"/>
        <w:shd w:val="clear" w:color="auto" w:fill="E6E6E6"/>
      </w:pPr>
      <w:r w:rsidRPr="00DE01F1">
        <w:tab/>
        <w:t>supportedROHC-Profiles</w:t>
      </w:r>
      <w:r w:rsidRPr="00DE01F1">
        <w:tab/>
      </w:r>
      <w:r w:rsidRPr="00DE01F1">
        <w:tab/>
      </w:r>
      <w:r w:rsidRPr="00DE01F1">
        <w:tab/>
      </w:r>
      <w:r w:rsidRPr="00DE01F1">
        <w:tab/>
        <w:t>ROHC-ProfileSupportList-r15,</w:t>
      </w:r>
    </w:p>
    <w:p w14:paraId="64A50D26" w14:textId="77777777" w:rsidR="00901DC0" w:rsidRPr="00DE01F1" w:rsidRDefault="00901DC0" w:rsidP="00901DC0">
      <w:pPr>
        <w:pStyle w:val="PL"/>
        <w:shd w:val="clear" w:color="auto" w:fill="E6E6E6"/>
      </w:pPr>
      <w:r w:rsidRPr="00DE01F1">
        <w:tab/>
        <w:t>maxNumberROHC-ContextSessions</w:t>
      </w:r>
      <w:r w:rsidRPr="00DE01F1">
        <w:tab/>
      </w:r>
      <w:r w:rsidRPr="00DE01F1">
        <w:tab/>
        <w:t>ENUMERATED {</w:t>
      </w:r>
    </w:p>
    <w:p w14:paraId="2AF650A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6802AEC"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3DFB71E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24E9B43" w14:textId="77777777" w:rsidR="00901DC0" w:rsidRPr="00DE01F1" w:rsidRDefault="00901DC0" w:rsidP="00901DC0">
      <w:pPr>
        <w:pStyle w:val="PL"/>
        <w:shd w:val="clear" w:color="auto" w:fill="E6E6E6"/>
      </w:pPr>
      <w:r w:rsidRPr="00DE01F1">
        <w:tab/>
        <w:t>...</w:t>
      </w:r>
    </w:p>
    <w:p w14:paraId="4CA75772" w14:textId="77777777" w:rsidR="00901DC0" w:rsidRPr="00DE01F1" w:rsidRDefault="00901DC0" w:rsidP="00901DC0">
      <w:pPr>
        <w:pStyle w:val="PL"/>
        <w:shd w:val="clear" w:color="auto" w:fill="E6E6E6"/>
      </w:pPr>
      <w:r w:rsidRPr="00DE01F1">
        <w:t>}</w:t>
      </w:r>
    </w:p>
    <w:p w14:paraId="4AD27EDD" w14:textId="77777777" w:rsidR="00901DC0" w:rsidRPr="00DE01F1" w:rsidRDefault="00901DC0" w:rsidP="00901DC0">
      <w:pPr>
        <w:pStyle w:val="PL"/>
        <w:shd w:val="clear" w:color="auto" w:fill="E6E6E6"/>
      </w:pPr>
    </w:p>
    <w:p w14:paraId="0859C4F2" w14:textId="77777777" w:rsidR="00901DC0" w:rsidRPr="00DE01F1" w:rsidRDefault="00901DC0" w:rsidP="00901DC0">
      <w:pPr>
        <w:pStyle w:val="PL"/>
        <w:shd w:val="clear" w:color="auto" w:fill="E6E6E6"/>
      </w:pPr>
      <w:r w:rsidRPr="00DE01F1">
        <w:t>PDCP-Parameters-v1130 ::=</w:t>
      </w:r>
      <w:r w:rsidRPr="00DE01F1">
        <w:tab/>
      </w:r>
      <w:r w:rsidRPr="00DE01F1">
        <w:tab/>
        <w:t>SEQUENCE {</w:t>
      </w:r>
    </w:p>
    <w:p w14:paraId="76E53786" w14:textId="77777777" w:rsidR="00901DC0" w:rsidRPr="00DE01F1" w:rsidRDefault="00901DC0" w:rsidP="00901DC0">
      <w:pPr>
        <w:pStyle w:val="PL"/>
        <w:shd w:val="clear" w:color="auto" w:fill="E6E6E6"/>
      </w:pPr>
      <w:r w:rsidRPr="00DE01F1">
        <w:tab/>
        <w:t>pdcp-SN-Extension-r11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90180C" w14:textId="77777777" w:rsidR="00901DC0" w:rsidRPr="00DE01F1" w:rsidRDefault="00901DC0" w:rsidP="00901DC0">
      <w:pPr>
        <w:pStyle w:val="PL"/>
        <w:shd w:val="clear" w:color="auto" w:fill="E6E6E6"/>
      </w:pPr>
      <w:r w:rsidRPr="00DE01F1">
        <w:tab/>
        <w:t>supportRohcContextContinue-r11</w:t>
      </w:r>
      <w:r w:rsidRPr="00DE01F1">
        <w:tab/>
      </w:r>
      <w:r w:rsidRPr="00DE01F1">
        <w:tab/>
      </w:r>
      <w:r w:rsidRPr="00DE01F1">
        <w:tab/>
        <w:t>ENUMERATED {supported}</w:t>
      </w:r>
      <w:r w:rsidRPr="00DE01F1">
        <w:tab/>
      </w:r>
      <w:r w:rsidRPr="00DE01F1">
        <w:tab/>
      </w:r>
      <w:r w:rsidRPr="00DE01F1">
        <w:tab/>
        <w:t>OPTIONAL</w:t>
      </w:r>
    </w:p>
    <w:p w14:paraId="7CF774AC" w14:textId="77777777" w:rsidR="00901DC0" w:rsidRPr="00DE01F1" w:rsidRDefault="00901DC0" w:rsidP="00901DC0">
      <w:pPr>
        <w:pStyle w:val="PL"/>
        <w:shd w:val="clear" w:color="auto" w:fill="E6E6E6"/>
      </w:pPr>
      <w:r w:rsidRPr="00DE01F1">
        <w:t>}</w:t>
      </w:r>
    </w:p>
    <w:p w14:paraId="3C43F567" w14:textId="77777777" w:rsidR="00901DC0" w:rsidRPr="00DE01F1" w:rsidRDefault="00901DC0" w:rsidP="00901DC0">
      <w:pPr>
        <w:pStyle w:val="PL"/>
        <w:shd w:val="clear" w:color="auto" w:fill="E6E6E6"/>
      </w:pPr>
    </w:p>
    <w:p w14:paraId="162A4145" w14:textId="77777777" w:rsidR="00901DC0" w:rsidRPr="00DE01F1" w:rsidRDefault="00901DC0" w:rsidP="00901DC0">
      <w:pPr>
        <w:pStyle w:val="PL"/>
        <w:shd w:val="clear" w:color="auto" w:fill="E6E6E6"/>
      </w:pPr>
      <w:r w:rsidRPr="00DE01F1">
        <w:t>PDCP-Parameters-v1310 ::=</w:t>
      </w:r>
      <w:r w:rsidRPr="00DE01F1">
        <w:tab/>
      </w:r>
      <w:r w:rsidRPr="00DE01F1">
        <w:tab/>
      </w:r>
      <w:r w:rsidRPr="00DE01F1">
        <w:tab/>
      </w:r>
      <w:r w:rsidRPr="00DE01F1">
        <w:tab/>
        <w:t>SEQUENCE {</w:t>
      </w:r>
    </w:p>
    <w:p w14:paraId="6E16A72A" w14:textId="77777777" w:rsidR="00901DC0" w:rsidRPr="00DE01F1" w:rsidRDefault="00901DC0" w:rsidP="00901DC0">
      <w:pPr>
        <w:pStyle w:val="PL"/>
        <w:shd w:val="clear" w:color="auto" w:fill="E6E6E6"/>
      </w:pPr>
      <w:r w:rsidRPr="00DE01F1">
        <w:tab/>
        <w:t>pdcp-SN-Extension-18bits-r13</w:t>
      </w:r>
      <w:r w:rsidRPr="00DE01F1">
        <w:tab/>
      </w:r>
      <w:r w:rsidRPr="00DE01F1">
        <w:tab/>
      </w:r>
      <w:r w:rsidRPr="00DE01F1">
        <w:tab/>
        <w:t>ENUMERATED {supported}</w:t>
      </w:r>
      <w:r w:rsidRPr="00DE01F1">
        <w:tab/>
        <w:t>OPTIONAL</w:t>
      </w:r>
    </w:p>
    <w:p w14:paraId="7617F1D0" w14:textId="77777777" w:rsidR="00901DC0" w:rsidRPr="00DE01F1" w:rsidRDefault="00901DC0" w:rsidP="00901DC0">
      <w:pPr>
        <w:pStyle w:val="PL"/>
        <w:shd w:val="clear" w:color="auto" w:fill="E6E6E6"/>
      </w:pPr>
      <w:r w:rsidRPr="00DE01F1">
        <w:t>}</w:t>
      </w:r>
    </w:p>
    <w:p w14:paraId="0FA4A6A3" w14:textId="77777777" w:rsidR="00901DC0" w:rsidRPr="00DE01F1" w:rsidRDefault="00901DC0" w:rsidP="00901DC0">
      <w:pPr>
        <w:pStyle w:val="PL"/>
        <w:shd w:val="clear" w:color="auto" w:fill="E6E6E6"/>
      </w:pPr>
    </w:p>
    <w:p w14:paraId="3A99683F" w14:textId="77777777" w:rsidR="00901DC0" w:rsidRPr="00DE01F1" w:rsidRDefault="00901DC0" w:rsidP="00901DC0">
      <w:pPr>
        <w:pStyle w:val="PL"/>
        <w:shd w:val="clear" w:color="auto" w:fill="E6E6E6"/>
      </w:pPr>
      <w:r w:rsidRPr="00DE01F1">
        <w:t>PDCP-Parameters-v1430 ::=</w:t>
      </w:r>
      <w:r w:rsidRPr="00DE01F1">
        <w:tab/>
      </w:r>
      <w:r w:rsidRPr="00DE01F1">
        <w:tab/>
      </w:r>
      <w:r w:rsidRPr="00DE01F1">
        <w:tab/>
      </w:r>
      <w:r w:rsidRPr="00DE01F1">
        <w:tab/>
        <w:t>SEQUENCE {</w:t>
      </w:r>
    </w:p>
    <w:p w14:paraId="2A411919" w14:textId="77777777" w:rsidR="00901DC0" w:rsidRPr="00DE01F1" w:rsidRDefault="00901DC0" w:rsidP="00901DC0">
      <w:pPr>
        <w:pStyle w:val="PL"/>
        <w:shd w:val="clear" w:color="auto" w:fill="E6E6E6"/>
      </w:pPr>
      <w:r w:rsidRPr="00DE01F1">
        <w:tab/>
        <w:t>supportedUplinkOnlyROHC-Profiles-r14</w:t>
      </w:r>
      <w:r w:rsidRPr="00DE01F1">
        <w:tab/>
      </w:r>
      <w:r w:rsidRPr="00DE01F1">
        <w:tab/>
        <w:t>SEQUENCE {</w:t>
      </w:r>
    </w:p>
    <w:p w14:paraId="1E6C9040" w14:textId="77777777" w:rsidR="00901DC0" w:rsidRPr="00DE01F1" w:rsidRDefault="00901DC0" w:rsidP="00901DC0">
      <w:pPr>
        <w:pStyle w:val="PL"/>
        <w:shd w:val="clear" w:color="auto" w:fill="E6E6E6"/>
      </w:pPr>
      <w:r w:rsidRPr="00DE01F1">
        <w:tab/>
      </w:r>
      <w:r w:rsidRPr="00DE01F1">
        <w:tab/>
        <w:t>profile0x0006-r14</w:t>
      </w:r>
      <w:r w:rsidRPr="00DE01F1">
        <w:tab/>
      </w:r>
      <w:r w:rsidRPr="00DE01F1">
        <w:tab/>
      </w:r>
      <w:r w:rsidRPr="00DE01F1">
        <w:tab/>
      </w:r>
      <w:r w:rsidRPr="00DE01F1">
        <w:tab/>
      </w:r>
      <w:r w:rsidRPr="00DE01F1">
        <w:tab/>
      </w:r>
      <w:r w:rsidRPr="00DE01F1">
        <w:tab/>
        <w:t>BOOLEAN</w:t>
      </w:r>
    </w:p>
    <w:p w14:paraId="45E6BB9F" w14:textId="77777777" w:rsidR="00901DC0" w:rsidRPr="00DE01F1" w:rsidRDefault="00901DC0" w:rsidP="00901DC0">
      <w:pPr>
        <w:pStyle w:val="PL"/>
        <w:shd w:val="clear" w:color="auto" w:fill="E6E6E6"/>
      </w:pPr>
      <w:r w:rsidRPr="00DE01F1">
        <w:tab/>
        <w:t>},</w:t>
      </w:r>
    </w:p>
    <w:p w14:paraId="3FB88A78" w14:textId="77777777" w:rsidR="00901DC0" w:rsidRPr="00DE01F1" w:rsidRDefault="00901DC0" w:rsidP="00901DC0">
      <w:pPr>
        <w:pStyle w:val="PL"/>
        <w:shd w:val="clear" w:color="auto" w:fill="E6E6E6"/>
      </w:pPr>
      <w:r w:rsidRPr="00DE01F1">
        <w:tab/>
        <w:t>maxNumberROHC-ContextSessions-r14</w:t>
      </w:r>
      <w:r w:rsidRPr="00DE01F1">
        <w:tab/>
      </w:r>
      <w:r w:rsidRPr="00DE01F1">
        <w:tab/>
        <w:t>ENUMERATED {</w:t>
      </w:r>
    </w:p>
    <w:p w14:paraId="25A4F0EA"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3BB1A3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7BEAC98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9428720" w14:textId="77777777" w:rsidR="00901DC0" w:rsidRPr="00DE01F1" w:rsidRDefault="00901DC0" w:rsidP="00901DC0">
      <w:pPr>
        <w:pStyle w:val="PL"/>
        <w:shd w:val="clear" w:color="auto" w:fill="E6E6E6"/>
      </w:pPr>
      <w:r w:rsidRPr="00DE01F1">
        <w:t>}</w:t>
      </w:r>
    </w:p>
    <w:p w14:paraId="0846C84C" w14:textId="77777777" w:rsidR="00901DC0" w:rsidRPr="00DE01F1" w:rsidRDefault="00901DC0" w:rsidP="00901DC0">
      <w:pPr>
        <w:pStyle w:val="PL"/>
        <w:shd w:val="clear" w:color="auto" w:fill="E6E6E6"/>
      </w:pPr>
    </w:p>
    <w:p w14:paraId="1E7EADDB" w14:textId="77777777" w:rsidR="00901DC0" w:rsidRPr="00DE01F1" w:rsidRDefault="00901DC0" w:rsidP="00901DC0">
      <w:pPr>
        <w:pStyle w:val="PL"/>
        <w:shd w:val="clear" w:color="auto" w:fill="E6E6E6"/>
      </w:pPr>
      <w:r w:rsidRPr="00DE01F1">
        <w:t>PDCP-Parameters-v1530 ::=</w:t>
      </w:r>
      <w:r w:rsidRPr="00DE01F1">
        <w:tab/>
      </w:r>
      <w:r w:rsidRPr="00DE01F1">
        <w:tab/>
      </w:r>
      <w:r w:rsidRPr="00DE01F1">
        <w:tab/>
        <w:t>SEQUENCE {</w:t>
      </w:r>
    </w:p>
    <w:p w14:paraId="7CE05E68" w14:textId="77777777" w:rsidR="00901DC0" w:rsidRPr="00DE01F1" w:rsidRDefault="00901DC0" w:rsidP="00901DC0">
      <w:pPr>
        <w:pStyle w:val="PL"/>
        <w:shd w:val="clear" w:color="auto" w:fill="E6E6E6"/>
      </w:pPr>
      <w:r w:rsidRPr="00DE01F1">
        <w:tab/>
        <w:t>supportedUDC-r15</w:t>
      </w:r>
      <w:r w:rsidRPr="00DE01F1">
        <w:tab/>
      </w:r>
      <w:r w:rsidRPr="00DE01F1">
        <w:tab/>
      </w:r>
      <w:r w:rsidRPr="00DE01F1">
        <w:tab/>
      </w:r>
      <w:r w:rsidRPr="00DE01F1">
        <w:tab/>
      </w:r>
      <w:r w:rsidRPr="00DE01F1">
        <w:tab/>
        <w:t>SupportedUDC-r15</w:t>
      </w:r>
      <w:r w:rsidRPr="00DE01F1">
        <w:tab/>
      </w:r>
      <w:r w:rsidRPr="00DE01F1">
        <w:tab/>
      </w:r>
      <w:r w:rsidRPr="00DE01F1">
        <w:tab/>
      </w:r>
      <w:r w:rsidRPr="00DE01F1">
        <w:tab/>
        <w:t>OPTIONAL,</w:t>
      </w:r>
    </w:p>
    <w:p w14:paraId="4692B04B" w14:textId="77777777" w:rsidR="00901DC0" w:rsidRPr="00DE01F1" w:rsidRDefault="00901DC0" w:rsidP="00901DC0">
      <w:pPr>
        <w:pStyle w:val="PL"/>
        <w:shd w:val="clear" w:color="auto" w:fill="E6E6E6"/>
      </w:pPr>
      <w:r w:rsidRPr="00DE01F1">
        <w:tab/>
        <w:t>pdcp-Duplication-r15</w:t>
      </w:r>
      <w:r w:rsidRPr="00DE01F1">
        <w:tab/>
      </w:r>
      <w:r w:rsidRPr="00DE01F1">
        <w:tab/>
      </w:r>
      <w:r w:rsidRPr="00DE01F1">
        <w:tab/>
      </w:r>
      <w:r w:rsidRPr="00DE01F1">
        <w:tab/>
        <w:t>ENUMERATED {supported}</w:t>
      </w:r>
      <w:r w:rsidRPr="00DE01F1">
        <w:tab/>
      </w:r>
      <w:r w:rsidRPr="00DE01F1">
        <w:tab/>
        <w:t>OPTIONAL</w:t>
      </w:r>
    </w:p>
    <w:p w14:paraId="04821879" w14:textId="77777777" w:rsidR="00901DC0" w:rsidRPr="00DE01F1" w:rsidRDefault="00901DC0" w:rsidP="00901DC0">
      <w:pPr>
        <w:pStyle w:val="PL"/>
        <w:shd w:val="clear" w:color="auto" w:fill="E6E6E6"/>
      </w:pPr>
      <w:r w:rsidRPr="00DE01F1">
        <w:t>}</w:t>
      </w:r>
    </w:p>
    <w:p w14:paraId="0DF18AAA" w14:textId="77777777" w:rsidR="00901DC0" w:rsidRPr="00DE01F1" w:rsidRDefault="00901DC0" w:rsidP="00901DC0">
      <w:pPr>
        <w:pStyle w:val="PL"/>
        <w:shd w:val="clear" w:color="auto" w:fill="E6E6E6"/>
      </w:pPr>
    </w:p>
    <w:p w14:paraId="066151C9" w14:textId="77777777" w:rsidR="00901DC0" w:rsidRPr="00DE01F1" w:rsidRDefault="00901DC0" w:rsidP="00901DC0">
      <w:pPr>
        <w:pStyle w:val="PL"/>
        <w:shd w:val="clear" w:color="auto" w:fill="E6E6E6"/>
      </w:pPr>
      <w:r w:rsidRPr="00DE01F1">
        <w:t>PDCP-Parameters-v1610 ::=</w:t>
      </w:r>
      <w:r w:rsidRPr="00DE01F1">
        <w:tab/>
      </w:r>
      <w:r w:rsidRPr="00DE01F1">
        <w:tab/>
      </w:r>
      <w:r w:rsidRPr="00DE01F1">
        <w:tab/>
        <w:t>SEQUENCE {</w:t>
      </w:r>
    </w:p>
    <w:p w14:paraId="5E8B3E12" w14:textId="77777777" w:rsidR="00901DC0" w:rsidRPr="00DE01F1" w:rsidRDefault="00901DC0" w:rsidP="00901DC0">
      <w:pPr>
        <w:pStyle w:val="PL"/>
        <w:shd w:val="clear" w:color="auto" w:fill="E6E6E6"/>
      </w:pPr>
      <w:r w:rsidRPr="00DE01F1">
        <w:tab/>
        <w:t>pdcp-VersionChangeWithoutHO-r16</w:t>
      </w:r>
      <w:r w:rsidRPr="00DE01F1">
        <w:tab/>
      </w:r>
      <w:r w:rsidRPr="00DE01F1">
        <w:tab/>
        <w:t>ENUMERATED {supported}</w:t>
      </w:r>
      <w:r w:rsidRPr="00DE01F1">
        <w:tab/>
      </w:r>
      <w:r w:rsidRPr="00DE01F1">
        <w:tab/>
        <w:t>OPTIONAL,</w:t>
      </w:r>
    </w:p>
    <w:p w14:paraId="1ED91F45" w14:textId="77777777" w:rsidR="00901DC0" w:rsidRPr="00DE01F1" w:rsidRDefault="00901DC0" w:rsidP="00901DC0">
      <w:pPr>
        <w:pStyle w:val="PL"/>
        <w:shd w:val="clear" w:color="auto" w:fill="E6E6E6"/>
      </w:pPr>
      <w:r w:rsidRPr="00DE01F1">
        <w:tab/>
        <w:t>ehc-r16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A914EAB" w14:textId="77777777" w:rsidR="00901DC0" w:rsidRPr="00DE01F1" w:rsidRDefault="00901DC0" w:rsidP="00901DC0">
      <w:pPr>
        <w:pStyle w:val="PL"/>
        <w:shd w:val="clear" w:color="auto" w:fill="E6E6E6"/>
      </w:pPr>
      <w:r w:rsidRPr="00DE01F1">
        <w:tab/>
        <w:t>continueEHC-Context-r16</w:t>
      </w:r>
      <w:r w:rsidRPr="00DE01F1">
        <w:tab/>
      </w:r>
      <w:r w:rsidRPr="00DE01F1">
        <w:tab/>
      </w:r>
      <w:r w:rsidRPr="00DE01F1">
        <w:tab/>
      </w:r>
      <w:r w:rsidRPr="00DE01F1">
        <w:tab/>
        <w:t>ENUMERATED {supported}</w:t>
      </w:r>
      <w:r w:rsidRPr="00DE01F1">
        <w:tab/>
      </w:r>
      <w:r w:rsidRPr="00DE01F1">
        <w:tab/>
        <w:t>OPTIONAL,</w:t>
      </w:r>
    </w:p>
    <w:p w14:paraId="0383BD3B" w14:textId="77777777" w:rsidR="00901DC0" w:rsidRPr="00DE01F1" w:rsidRDefault="00901DC0" w:rsidP="00901DC0">
      <w:pPr>
        <w:pStyle w:val="PL"/>
        <w:shd w:val="clear" w:color="auto" w:fill="E6E6E6"/>
        <w:tabs>
          <w:tab w:val="clear" w:pos="3840"/>
          <w:tab w:val="left" w:pos="3828"/>
        </w:tabs>
        <w:ind w:hanging="12"/>
      </w:pPr>
      <w:r w:rsidRPr="00DE01F1">
        <w:tab/>
      </w:r>
      <w:r w:rsidRPr="00DE01F1">
        <w:tab/>
        <w:t xml:space="preserve">maxNumberEHC-Contexts-r16 </w:t>
      </w:r>
      <w:r w:rsidRPr="00DE01F1">
        <w:tab/>
      </w:r>
      <w:r w:rsidRPr="00DE01F1">
        <w:tab/>
      </w:r>
      <w:r w:rsidRPr="00DE01F1">
        <w:tab/>
        <w:t>ENUMERATED {cs2, cs4, cs8, cs16, cs32, cs64, cs128, cs256,</w:t>
      </w:r>
    </w:p>
    <w:p w14:paraId="6FFF425E"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cs512, cs1024, cs2048, cs4096, cs8192, cs16384,</w:t>
      </w:r>
    </w:p>
    <w:p w14:paraId="2EA20A5C"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cs32768, cs65536}</w:t>
      </w:r>
      <w:r w:rsidRPr="00DE01F1">
        <w:tab/>
        <w:t>OPTIONAL,</w:t>
      </w:r>
    </w:p>
    <w:p w14:paraId="197428CA" w14:textId="77777777" w:rsidR="00901DC0" w:rsidRPr="00DE01F1" w:rsidRDefault="00901DC0" w:rsidP="00901DC0">
      <w:pPr>
        <w:pStyle w:val="PL"/>
        <w:shd w:val="clear" w:color="auto" w:fill="E6E6E6"/>
        <w:ind w:left="3840" w:hanging="3840"/>
      </w:pPr>
      <w:r w:rsidRPr="00DE01F1">
        <w:tab/>
        <w:t>jointEHC-ROHC-Config-r16</w:t>
      </w:r>
      <w:r w:rsidRPr="00DE01F1">
        <w:tab/>
      </w:r>
      <w:r w:rsidRPr="00DE01F1">
        <w:tab/>
      </w:r>
      <w:r w:rsidRPr="00DE01F1">
        <w:tab/>
        <w:t>ENUMERATED {supported}</w:t>
      </w:r>
      <w:r w:rsidRPr="00DE01F1">
        <w:tab/>
      </w:r>
      <w:r w:rsidRPr="00DE01F1">
        <w:tab/>
        <w:t>OPTIONAL</w:t>
      </w:r>
    </w:p>
    <w:p w14:paraId="184D9E29" w14:textId="77777777" w:rsidR="00901DC0" w:rsidRPr="00DE01F1" w:rsidRDefault="00901DC0" w:rsidP="00901DC0">
      <w:pPr>
        <w:pStyle w:val="PL"/>
        <w:shd w:val="clear" w:color="auto" w:fill="E6E6E6"/>
      </w:pPr>
      <w:r w:rsidRPr="00DE01F1">
        <w:t>}</w:t>
      </w:r>
    </w:p>
    <w:p w14:paraId="74B93706" w14:textId="77777777" w:rsidR="00901DC0" w:rsidRPr="00DE01F1" w:rsidRDefault="00901DC0" w:rsidP="00901DC0">
      <w:pPr>
        <w:pStyle w:val="PL"/>
        <w:shd w:val="clear" w:color="auto" w:fill="E6E6E6"/>
      </w:pPr>
    </w:p>
    <w:p w14:paraId="0080E0DD" w14:textId="77777777" w:rsidR="00901DC0" w:rsidRPr="00DE01F1" w:rsidRDefault="00901DC0" w:rsidP="00901DC0">
      <w:pPr>
        <w:pStyle w:val="PL"/>
        <w:shd w:val="clear" w:color="auto" w:fill="E6E6E6"/>
      </w:pPr>
      <w:r w:rsidRPr="00DE01F1">
        <w:t>SupportedUDC-r15 ::=</w:t>
      </w:r>
      <w:r w:rsidRPr="00DE01F1">
        <w:tab/>
      </w:r>
      <w:r w:rsidRPr="00DE01F1">
        <w:tab/>
      </w:r>
      <w:r w:rsidRPr="00DE01F1">
        <w:tab/>
      </w:r>
      <w:r w:rsidRPr="00DE01F1">
        <w:tab/>
        <w:t>SEQUENCE {</w:t>
      </w:r>
    </w:p>
    <w:p w14:paraId="6B3F1F2D" w14:textId="77777777" w:rsidR="00901DC0" w:rsidRPr="00DE01F1" w:rsidRDefault="00901DC0" w:rsidP="00901DC0">
      <w:pPr>
        <w:pStyle w:val="PL"/>
        <w:shd w:val="clear" w:color="auto" w:fill="E6E6E6"/>
      </w:pPr>
      <w:r w:rsidRPr="00DE01F1">
        <w:tab/>
        <w:t>supportedStandardDic-r15</w:t>
      </w:r>
      <w:r w:rsidRPr="00DE01F1">
        <w:tab/>
      </w:r>
      <w:r w:rsidRPr="00DE01F1">
        <w:tab/>
      </w:r>
      <w:r w:rsidRPr="00DE01F1">
        <w:tab/>
        <w:t>ENUMERATED {supported}</w:t>
      </w:r>
      <w:r w:rsidRPr="00DE01F1">
        <w:tab/>
      </w:r>
      <w:r w:rsidRPr="00DE01F1">
        <w:tab/>
        <w:t>OPTIONAL,</w:t>
      </w:r>
    </w:p>
    <w:p w14:paraId="6F9BF795" w14:textId="77777777" w:rsidR="00901DC0" w:rsidRPr="00DE01F1" w:rsidRDefault="00901DC0" w:rsidP="00901DC0">
      <w:pPr>
        <w:pStyle w:val="PL"/>
        <w:shd w:val="clear" w:color="auto" w:fill="E6E6E6"/>
      </w:pPr>
      <w:r w:rsidRPr="00DE01F1">
        <w:tab/>
        <w:t>supportedOperatorDic-r15</w:t>
      </w:r>
      <w:r w:rsidRPr="00DE01F1">
        <w:tab/>
      </w:r>
      <w:r w:rsidRPr="00DE01F1">
        <w:tab/>
      </w:r>
      <w:r w:rsidRPr="00DE01F1">
        <w:tab/>
        <w:t>SupportedOperatorDic-r15</w:t>
      </w:r>
      <w:r w:rsidRPr="00DE01F1">
        <w:tab/>
        <w:t>OPTIONAL</w:t>
      </w:r>
    </w:p>
    <w:p w14:paraId="4D760CA2" w14:textId="77777777" w:rsidR="00901DC0" w:rsidRPr="00DE01F1" w:rsidRDefault="00901DC0" w:rsidP="00901DC0">
      <w:pPr>
        <w:pStyle w:val="PL"/>
        <w:shd w:val="clear" w:color="auto" w:fill="E6E6E6"/>
      </w:pPr>
      <w:r w:rsidRPr="00DE01F1">
        <w:t>}</w:t>
      </w:r>
    </w:p>
    <w:p w14:paraId="44CF8648" w14:textId="77777777" w:rsidR="00901DC0" w:rsidRPr="00DE01F1" w:rsidRDefault="00901DC0" w:rsidP="00901DC0">
      <w:pPr>
        <w:pStyle w:val="PL"/>
        <w:shd w:val="clear" w:color="auto" w:fill="E6E6E6"/>
      </w:pPr>
    </w:p>
    <w:p w14:paraId="685F536B" w14:textId="77777777" w:rsidR="00901DC0" w:rsidRPr="00DE01F1" w:rsidRDefault="00901DC0" w:rsidP="00901DC0">
      <w:pPr>
        <w:pStyle w:val="PL"/>
        <w:shd w:val="clear" w:color="auto" w:fill="E6E6E6"/>
      </w:pPr>
      <w:r w:rsidRPr="00DE01F1">
        <w:t>SupportedOperatorDic-r15 ::=</w:t>
      </w:r>
      <w:r w:rsidRPr="00DE01F1">
        <w:tab/>
      </w:r>
      <w:r w:rsidRPr="00DE01F1">
        <w:tab/>
        <w:t>SEQUENCE {</w:t>
      </w:r>
    </w:p>
    <w:p w14:paraId="2C1012DA" w14:textId="77777777" w:rsidR="00901DC0" w:rsidRPr="00DE01F1" w:rsidRDefault="00901DC0" w:rsidP="00901DC0">
      <w:pPr>
        <w:pStyle w:val="PL"/>
        <w:shd w:val="clear" w:color="auto" w:fill="E6E6E6"/>
      </w:pPr>
      <w:r w:rsidRPr="00DE01F1">
        <w:tab/>
        <w:t>versionOfDictionary-r15</w:t>
      </w:r>
      <w:r w:rsidRPr="00DE01F1">
        <w:tab/>
      </w:r>
      <w:r w:rsidRPr="00DE01F1">
        <w:tab/>
      </w:r>
      <w:r w:rsidRPr="00DE01F1">
        <w:tab/>
      </w:r>
      <w:r w:rsidRPr="00DE01F1">
        <w:tab/>
        <w:t>INTEGER (0..15),</w:t>
      </w:r>
    </w:p>
    <w:p w14:paraId="7FB00D02" w14:textId="77777777" w:rsidR="00901DC0" w:rsidRPr="00DE01F1" w:rsidRDefault="00901DC0" w:rsidP="00901DC0">
      <w:pPr>
        <w:pStyle w:val="PL"/>
        <w:shd w:val="clear" w:color="auto" w:fill="E6E6E6"/>
      </w:pPr>
      <w:r w:rsidRPr="00DE01F1">
        <w:tab/>
        <w:t>associatedPLMN-ID-r15</w:t>
      </w:r>
      <w:r w:rsidRPr="00DE01F1">
        <w:tab/>
      </w:r>
      <w:r w:rsidRPr="00DE01F1">
        <w:tab/>
      </w:r>
      <w:r w:rsidRPr="00DE01F1">
        <w:tab/>
      </w:r>
      <w:r w:rsidRPr="00DE01F1">
        <w:tab/>
        <w:t>PLMN-Identity</w:t>
      </w:r>
    </w:p>
    <w:p w14:paraId="1FF0016F" w14:textId="77777777" w:rsidR="00901DC0" w:rsidRPr="00DE01F1" w:rsidRDefault="00901DC0" w:rsidP="00901DC0">
      <w:pPr>
        <w:pStyle w:val="PL"/>
        <w:shd w:val="clear" w:color="auto" w:fill="E6E6E6"/>
      </w:pPr>
      <w:r w:rsidRPr="00DE01F1">
        <w:t>}</w:t>
      </w:r>
    </w:p>
    <w:p w14:paraId="5573D4F7" w14:textId="77777777" w:rsidR="00901DC0" w:rsidRPr="00DE01F1" w:rsidRDefault="00901DC0" w:rsidP="00901DC0">
      <w:pPr>
        <w:pStyle w:val="PL"/>
        <w:shd w:val="clear" w:color="auto" w:fill="E6E6E6"/>
      </w:pPr>
    </w:p>
    <w:p w14:paraId="57BDF92C" w14:textId="77777777" w:rsidR="00901DC0" w:rsidRPr="00DE01F1" w:rsidRDefault="00901DC0" w:rsidP="00901DC0">
      <w:pPr>
        <w:pStyle w:val="PL"/>
        <w:shd w:val="clear" w:color="auto" w:fill="E6E6E6"/>
      </w:pPr>
      <w:r w:rsidRPr="00DE01F1">
        <w:t>PhyLayerParameters ::=</w:t>
      </w:r>
      <w:r w:rsidRPr="00DE01F1">
        <w:tab/>
      </w:r>
      <w:r w:rsidRPr="00DE01F1">
        <w:tab/>
      </w:r>
      <w:r w:rsidRPr="00DE01F1">
        <w:tab/>
      </w:r>
      <w:r w:rsidRPr="00DE01F1">
        <w:tab/>
        <w:t>SEQUENCE {</w:t>
      </w:r>
    </w:p>
    <w:p w14:paraId="2E0CE6FA" w14:textId="77777777" w:rsidR="00901DC0" w:rsidRPr="00DE01F1" w:rsidRDefault="00901DC0" w:rsidP="00901DC0">
      <w:pPr>
        <w:pStyle w:val="PL"/>
        <w:shd w:val="clear" w:color="auto" w:fill="E6E6E6"/>
      </w:pPr>
      <w:r w:rsidRPr="00DE01F1">
        <w:tab/>
        <w:t>ue-TxAntennaSelectionSupported</w:t>
      </w:r>
      <w:r w:rsidRPr="00DE01F1">
        <w:tab/>
      </w:r>
      <w:r w:rsidRPr="00DE01F1">
        <w:tab/>
        <w:t>BOOLEAN,</w:t>
      </w:r>
    </w:p>
    <w:p w14:paraId="4005BE11" w14:textId="77777777" w:rsidR="00901DC0" w:rsidRPr="00DE01F1" w:rsidRDefault="00901DC0" w:rsidP="00901DC0">
      <w:pPr>
        <w:pStyle w:val="PL"/>
        <w:shd w:val="clear" w:color="auto" w:fill="E6E6E6"/>
      </w:pPr>
      <w:r w:rsidRPr="00DE01F1">
        <w:tab/>
        <w:t>ue-SpecificRefSigsSupported</w:t>
      </w:r>
      <w:r w:rsidRPr="00DE01F1">
        <w:tab/>
      </w:r>
      <w:r w:rsidRPr="00DE01F1">
        <w:tab/>
        <w:t>BOOLEAN</w:t>
      </w:r>
    </w:p>
    <w:p w14:paraId="37596353" w14:textId="77777777" w:rsidR="00901DC0" w:rsidRPr="00DE01F1" w:rsidRDefault="00901DC0" w:rsidP="00901DC0">
      <w:pPr>
        <w:pStyle w:val="PL"/>
        <w:shd w:val="clear" w:color="auto" w:fill="E6E6E6"/>
      </w:pPr>
      <w:r w:rsidRPr="00DE01F1">
        <w:t>}</w:t>
      </w:r>
    </w:p>
    <w:p w14:paraId="7B443620" w14:textId="77777777" w:rsidR="00901DC0" w:rsidRPr="00DE01F1" w:rsidRDefault="00901DC0" w:rsidP="00901DC0">
      <w:pPr>
        <w:pStyle w:val="PL"/>
        <w:shd w:val="clear" w:color="auto" w:fill="E6E6E6"/>
      </w:pPr>
    </w:p>
    <w:p w14:paraId="02DD54B4" w14:textId="77777777" w:rsidR="00901DC0" w:rsidRPr="00DE01F1" w:rsidRDefault="00901DC0" w:rsidP="00901DC0">
      <w:pPr>
        <w:pStyle w:val="PL"/>
        <w:shd w:val="clear" w:color="auto" w:fill="E6E6E6"/>
      </w:pPr>
      <w:r w:rsidRPr="00DE01F1">
        <w:t>PhyLayerParameters-v920 ::=</w:t>
      </w:r>
      <w:r w:rsidRPr="00DE01F1">
        <w:tab/>
      </w:r>
      <w:r w:rsidRPr="00DE01F1">
        <w:tab/>
        <w:t>SEQUENCE {</w:t>
      </w:r>
    </w:p>
    <w:p w14:paraId="0007203D" w14:textId="77777777" w:rsidR="00901DC0" w:rsidRPr="00DE01F1" w:rsidRDefault="00901DC0" w:rsidP="00901DC0">
      <w:pPr>
        <w:pStyle w:val="PL"/>
        <w:shd w:val="clear" w:color="auto" w:fill="E6E6E6"/>
      </w:pPr>
      <w:r w:rsidRPr="00DE01F1">
        <w:tab/>
        <w:t>enhancedDualLayerFDD-r9</w:t>
      </w:r>
      <w:r w:rsidRPr="00DE01F1">
        <w:tab/>
      </w:r>
      <w:r w:rsidRPr="00DE01F1">
        <w:tab/>
      </w:r>
      <w:r w:rsidRPr="00DE01F1">
        <w:tab/>
        <w:t>ENUMERATED {supported}</w:t>
      </w:r>
      <w:r w:rsidRPr="00DE01F1">
        <w:tab/>
      </w:r>
      <w:r w:rsidRPr="00DE01F1">
        <w:tab/>
      </w:r>
      <w:r w:rsidRPr="00DE01F1">
        <w:tab/>
        <w:t>OPTIONAL,</w:t>
      </w:r>
    </w:p>
    <w:p w14:paraId="2C6C6309" w14:textId="77777777" w:rsidR="00901DC0" w:rsidRPr="00DE01F1" w:rsidRDefault="00901DC0" w:rsidP="00901DC0">
      <w:pPr>
        <w:pStyle w:val="PL"/>
        <w:shd w:val="clear" w:color="auto" w:fill="E6E6E6"/>
      </w:pPr>
      <w:r w:rsidRPr="00DE01F1">
        <w:tab/>
        <w:t>enhancedDualLayerTDD-r9</w:t>
      </w:r>
      <w:r w:rsidRPr="00DE01F1">
        <w:tab/>
      </w:r>
      <w:r w:rsidRPr="00DE01F1">
        <w:tab/>
      </w:r>
      <w:r w:rsidRPr="00DE01F1">
        <w:tab/>
        <w:t>ENUMERATED {supported}</w:t>
      </w:r>
      <w:r w:rsidRPr="00DE01F1">
        <w:tab/>
      </w:r>
      <w:r w:rsidRPr="00DE01F1">
        <w:tab/>
      </w:r>
      <w:r w:rsidRPr="00DE01F1">
        <w:tab/>
        <w:t>OPTIONAL</w:t>
      </w:r>
    </w:p>
    <w:p w14:paraId="55201473" w14:textId="77777777" w:rsidR="00901DC0" w:rsidRPr="00DE01F1" w:rsidRDefault="00901DC0" w:rsidP="00901DC0">
      <w:pPr>
        <w:pStyle w:val="PL"/>
        <w:shd w:val="clear" w:color="auto" w:fill="E6E6E6"/>
      </w:pPr>
      <w:r w:rsidRPr="00DE01F1">
        <w:t>}</w:t>
      </w:r>
    </w:p>
    <w:p w14:paraId="4ABD53E2" w14:textId="77777777" w:rsidR="00901DC0" w:rsidRPr="00DE01F1" w:rsidRDefault="00901DC0" w:rsidP="00901DC0">
      <w:pPr>
        <w:pStyle w:val="PL"/>
        <w:shd w:val="clear" w:color="auto" w:fill="E6E6E6"/>
      </w:pPr>
    </w:p>
    <w:p w14:paraId="5C47EE00" w14:textId="77777777" w:rsidR="00901DC0" w:rsidRPr="00DE01F1" w:rsidRDefault="00901DC0" w:rsidP="00901DC0">
      <w:pPr>
        <w:pStyle w:val="PL"/>
        <w:shd w:val="clear" w:color="auto" w:fill="E6E6E6"/>
      </w:pPr>
      <w:r w:rsidRPr="00DE01F1">
        <w:t>PhyLayerParameters-v9d0 ::=</w:t>
      </w:r>
      <w:r w:rsidRPr="00DE01F1">
        <w:tab/>
      </w:r>
      <w:r w:rsidRPr="00DE01F1">
        <w:tab/>
      </w:r>
      <w:r w:rsidRPr="00DE01F1">
        <w:tab/>
        <w:t>SEQUENCE {</w:t>
      </w:r>
    </w:p>
    <w:p w14:paraId="4E825B3A" w14:textId="77777777" w:rsidR="00901DC0" w:rsidRPr="00DE01F1" w:rsidRDefault="00901DC0" w:rsidP="00901DC0">
      <w:pPr>
        <w:pStyle w:val="PL"/>
        <w:shd w:val="clear" w:color="auto" w:fill="E6E6E6"/>
      </w:pPr>
      <w:r w:rsidRPr="00DE01F1">
        <w:tab/>
        <w:t>tm5-FDD-r9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2A91E" w14:textId="77777777" w:rsidR="00901DC0" w:rsidRPr="00DE01F1" w:rsidRDefault="00901DC0" w:rsidP="00901DC0">
      <w:pPr>
        <w:pStyle w:val="PL"/>
        <w:shd w:val="clear" w:color="auto" w:fill="E6E6E6"/>
      </w:pPr>
      <w:r w:rsidRPr="00DE01F1">
        <w:tab/>
        <w:t>tm5-TDD-r9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D4ED710" w14:textId="77777777" w:rsidR="00901DC0" w:rsidRPr="00DE01F1" w:rsidRDefault="00901DC0" w:rsidP="00901DC0">
      <w:pPr>
        <w:pStyle w:val="PL"/>
        <w:shd w:val="clear" w:color="auto" w:fill="E6E6E6"/>
      </w:pPr>
      <w:r w:rsidRPr="00DE01F1">
        <w:t>}</w:t>
      </w:r>
    </w:p>
    <w:p w14:paraId="049D61B3" w14:textId="77777777" w:rsidR="00901DC0" w:rsidRPr="00DE01F1" w:rsidRDefault="00901DC0" w:rsidP="00901DC0">
      <w:pPr>
        <w:pStyle w:val="PL"/>
        <w:shd w:val="clear" w:color="auto" w:fill="E6E6E6"/>
      </w:pPr>
    </w:p>
    <w:p w14:paraId="24B9BE43" w14:textId="77777777" w:rsidR="00901DC0" w:rsidRPr="00DE01F1" w:rsidRDefault="00901DC0" w:rsidP="00901DC0">
      <w:pPr>
        <w:pStyle w:val="PL"/>
        <w:shd w:val="clear" w:color="auto" w:fill="E6E6E6"/>
      </w:pPr>
      <w:r w:rsidRPr="00DE01F1">
        <w:t>PhyLayerParameters-v1020 ::=</w:t>
      </w:r>
      <w:r w:rsidRPr="00DE01F1">
        <w:tab/>
      </w:r>
      <w:r w:rsidRPr="00DE01F1">
        <w:tab/>
      </w:r>
      <w:r w:rsidRPr="00DE01F1">
        <w:tab/>
        <w:t>SEQUENCE {</w:t>
      </w:r>
    </w:p>
    <w:p w14:paraId="04C4C698" w14:textId="77777777" w:rsidR="00901DC0" w:rsidRPr="00DE01F1" w:rsidRDefault="00901DC0" w:rsidP="00901DC0">
      <w:pPr>
        <w:pStyle w:val="PL"/>
        <w:shd w:val="clear" w:color="auto" w:fill="E6E6E6"/>
      </w:pPr>
      <w:r w:rsidRPr="00DE01F1">
        <w:tab/>
        <w:t>twoAntennaPortsForPUCCH-r10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0355D1" w14:textId="77777777" w:rsidR="00901DC0" w:rsidRPr="00DE01F1" w:rsidRDefault="00901DC0" w:rsidP="00901DC0">
      <w:pPr>
        <w:pStyle w:val="PL"/>
        <w:shd w:val="clear" w:color="auto" w:fill="E6E6E6"/>
      </w:pPr>
      <w:r w:rsidRPr="00DE01F1">
        <w:tab/>
        <w:t>tm9-With-8Tx-FDD-r10</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FE6EC" w14:textId="77777777" w:rsidR="00901DC0" w:rsidRPr="00DE01F1" w:rsidRDefault="00901DC0" w:rsidP="00901DC0">
      <w:pPr>
        <w:pStyle w:val="PL"/>
        <w:shd w:val="clear" w:color="auto" w:fill="E6E6E6"/>
      </w:pPr>
      <w:r w:rsidRPr="00DE01F1">
        <w:tab/>
        <w:t>pmi-Disabling-r10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24AEE2F" w14:textId="77777777" w:rsidR="00901DC0" w:rsidRPr="00DE01F1" w:rsidRDefault="00901DC0" w:rsidP="00901DC0">
      <w:pPr>
        <w:pStyle w:val="PL"/>
        <w:shd w:val="clear" w:color="auto" w:fill="E6E6E6"/>
      </w:pPr>
      <w:r w:rsidRPr="00DE01F1">
        <w:tab/>
        <w:t>crossCarrierScheduling-r10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FA0640F" w14:textId="77777777" w:rsidR="00901DC0" w:rsidRPr="00DE01F1" w:rsidRDefault="00901DC0" w:rsidP="00901DC0">
      <w:pPr>
        <w:pStyle w:val="PL"/>
        <w:shd w:val="clear" w:color="auto" w:fill="E6E6E6"/>
      </w:pPr>
      <w:r w:rsidRPr="00DE01F1">
        <w:tab/>
        <w:t>simultaneousPUCCH-PUSCH-r10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2B44E6" w14:textId="77777777" w:rsidR="00901DC0" w:rsidRPr="00DE01F1" w:rsidRDefault="00901DC0" w:rsidP="00901DC0">
      <w:pPr>
        <w:pStyle w:val="PL"/>
        <w:shd w:val="clear" w:color="auto" w:fill="E6E6E6"/>
      </w:pPr>
      <w:r w:rsidRPr="00DE01F1">
        <w:tab/>
        <w:t>multiClusterPUSCH-WithinCC-r10</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1FF2744" w14:textId="77777777" w:rsidR="00901DC0" w:rsidRPr="00DE01F1" w:rsidRDefault="00901DC0" w:rsidP="00901DC0">
      <w:pPr>
        <w:pStyle w:val="PL"/>
        <w:shd w:val="clear" w:color="auto" w:fill="E6E6E6"/>
      </w:pPr>
      <w:r w:rsidRPr="00DE01F1">
        <w:tab/>
        <w:t>nonContiguousUL-RA-WithinCC-List-r10</w:t>
      </w:r>
      <w:r w:rsidRPr="00DE01F1">
        <w:tab/>
        <w:t>NonContiguousUL-RA-WithinCC-List-r10</w:t>
      </w:r>
      <w:r w:rsidRPr="00DE01F1">
        <w:tab/>
        <w:t>OPTIONAL</w:t>
      </w:r>
    </w:p>
    <w:p w14:paraId="34920AE9" w14:textId="77777777" w:rsidR="00901DC0" w:rsidRPr="00DE01F1" w:rsidRDefault="00901DC0" w:rsidP="00901DC0">
      <w:pPr>
        <w:pStyle w:val="PL"/>
        <w:shd w:val="clear" w:color="auto" w:fill="E6E6E6"/>
      </w:pPr>
      <w:r w:rsidRPr="00DE01F1">
        <w:t>}</w:t>
      </w:r>
    </w:p>
    <w:p w14:paraId="61B950C1" w14:textId="77777777" w:rsidR="00901DC0" w:rsidRPr="00DE01F1" w:rsidRDefault="00901DC0" w:rsidP="00901DC0">
      <w:pPr>
        <w:pStyle w:val="PL"/>
        <w:shd w:val="clear" w:color="auto" w:fill="E6E6E6"/>
      </w:pPr>
    </w:p>
    <w:p w14:paraId="1D5BF13B" w14:textId="77777777" w:rsidR="00901DC0" w:rsidRPr="00DE01F1" w:rsidRDefault="00901DC0" w:rsidP="00901DC0">
      <w:pPr>
        <w:pStyle w:val="PL"/>
        <w:shd w:val="clear" w:color="auto" w:fill="E6E6E6"/>
      </w:pPr>
      <w:r w:rsidRPr="00DE01F1">
        <w:t>PhyLayerParameters-v1130 ::=</w:t>
      </w:r>
      <w:r w:rsidRPr="00DE01F1">
        <w:tab/>
      </w:r>
      <w:r w:rsidRPr="00DE01F1">
        <w:tab/>
      </w:r>
      <w:r w:rsidRPr="00DE01F1">
        <w:tab/>
        <w:t>SEQUENCE {</w:t>
      </w:r>
    </w:p>
    <w:p w14:paraId="6B42143C" w14:textId="77777777" w:rsidR="00901DC0" w:rsidRPr="00DE01F1" w:rsidRDefault="00901DC0" w:rsidP="00901DC0">
      <w:pPr>
        <w:pStyle w:val="PL"/>
        <w:shd w:val="clear" w:color="auto" w:fill="E6E6E6"/>
      </w:pPr>
      <w:r w:rsidRPr="00DE01F1">
        <w:tab/>
        <w:t>crs-InterfHandl-r11</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10F3DA7" w14:textId="77777777" w:rsidR="00901DC0" w:rsidRPr="00DE01F1" w:rsidRDefault="00901DC0" w:rsidP="00901DC0">
      <w:pPr>
        <w:pStyle w:val="PL"/>
        <w:shd w:val="clear" w:color="auto" w:fill="E6E6E6"/>
      </w:pPr>
      <w:r w:rsidRPr="00DE01F1">
        <w:tab/>
        <w:t>ePDCCH-r11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0BD1340" w14:textId="77777777" w:rsidR="00901DC0" w:rsidRPr="00DE01F1" w:rsidRDefault="00901DC0" w:rsidP="00901DC0">
      <w:pPr>
        <w:pStyle w:val="PL"/>
        <w:shd w:val="clear" w:color="auto" w:fill="E6E6E6"/>
      </w:pPr>
      <w:r w:rsidRPr="00DE01F1">
        <w:tab/>
        <w:t>multiACK-CSI-Reporting-r11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0984117" w14:textId="77777777" w:rsidR="00901DC0" w:rsidRPr="00DE01F1" w:rsidRDefault="00901DC0" w:rsidP="00901DC0">
      <w:pPr>
        <w:pStyle w:val="PL"/>
        <w:shd w:val="clear" w:color="auto" w:fill="E6E6E6"/>
      </w:pPr>
      <w:r w:rsidRPr="00DE01F1">
        <w:tab/>
        <w:t>ss-CCH-InterfHandl-r11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C05C3BB" w14:textId="77777777" w:rsidR="00901DC0" w:rsidRPr="00DE01F1" w:rsidRDefault="00901DC0" w:rsidP="00901DC0">
      <w:pPr>
        <w:pStyle w:val="PL"/>
        <w:shd w:val="clear" w:color="auto" w:fill="E6E6E6"/>
      </w:pPr>
      <w:r w:rsidRPr="00DE01F1">
        <w:tab/>
        <w:t>tdd-SpecialSubframe-r11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432B580" w14:textId="77777777" w:rsidR="00901DC0" w:rsidRPr="00DE01F1" w:rsidRDefault="00901DC0" w:rsidP="00901DC0">
      <w:pPr>
        <w:pStyle w:val="PL"/>
        <w:shd w:val="clear" w:color="auto" w:fill="E6E6E6"/>
      </w:pPr>
      <w:r w:rsidRPr="00DE01F1">
        <w:tab/>
        <w:t>txDiv-PUCCH1b-ChSelect-r11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69BDCC" w14:textId="77777777" w:rsidR="00901DC0" w:rsidRPr="00DE01F1" w:rsidRDefault="00901DC0" w:rsidP="00901DC0">
      <w:pPr>
        <w:pStyle w:val="PL"/>
        <w:shd w:val="clear" w:color="auto" w:fill="E6E6E6"/>
      </w:pPr>
      <w:r w:rsidRPr="00DE01F1">
        <w:tab/>
        <w:t>ul-CoMP-r11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BA33432" w14:textId="77777777" w:rsidR="00901DC0" w:rsidRPr="00DE01F1" w:rsidRDefault="00901DC0" w:rsidP="00901DC0">
      <w:pPr>
        <w:pStyle w:val="PL"/>
        <w:shd w:val="clear" w:color="auto" w:fill="E6E6E6"/>
      </w:pPr>
      <w:r w:rsidRPr="00DE01F1">
        <w:t>}</w:t>
      </w:r>
    </w:p>
    <w:p w14:paraId="7F162A04" w14:textId="77777777" w:rsidR="00901DC0" w:rsidRPr="00DE01F1" w:rsidRDefault="00901DC0" w:rsidP="00901DC0">
      <w:pPr>
        <w:pStyle w:val="PL"/>
        <w:shd w:val="clear" w:color="auto" w:fill="E6E6E6"/>
      </w:pPr>
    </w:p>
    <w:p w14:paraId="1056E314" w14:textId="77777777" w:rsidR="00901DC0" w:rsidRPr="00DE01F1" w:rsidRDefault="00901DC0" w:rsidP="00901DC0">
      <w:pPr>
        <w:pStyle w:val="PL"/>
        <w:shd w:val="clear" w:color="auto" w:fill="E6E6E6"/>
      </w:pPr>
      <w:r w:rsidRPr="00DE01F1">
        <w:t>PhyLayerParameters-v1170 ::=</w:t>
      </w:r>
      <w:r w:rsidRPr="00DE01F1">
        <w:tab/>
      </w:r>
      <w:r w:rsidRPr="00DE01F1">
        <w:tab/>
      </w:r>
      <w:r w:rsidRPr="00DE01F1">
        <w:tab/>
        <w:t>SEQUENCE {</w:t>
      </w:r>
    </w:p>
    <w:p w14:paraId="7052210C" w14:textId="77777777" w:rsidR="00901DC0" w:rsidRPr="00DE01F1" w:rsidRDefault="00901DC0" w:rsidP="00901DC0">
      <w:pPr>
        <w:pStyle w:val="PL"/>
        <w:shd w:val="clear" w:color="auto" w:fill="E6E6E6"/>
      </w:pPr>
      <w:r w:rsidRPr="00DE01F1">
        <w:tab/>
        <w:t>interBandTDD-CA-WithDifferentConfig-r11</w:t>
      </w:r>
      <w:r w:rsidRPr="00DE01F1">
        <w:tab/>
        <w:t>BIT STRING (SIZE (2))</w:t>
      </w:r>
      <w:r w:rsidRPr="00DE01F1">
        <w:tab/>
      </w:r>
      <w:r w:rsidRPr="00DE01F1">
        <w:tab/>
      </w:r>
      <w:r w:rsidRPr="00DE01F1">
        <w:tab/>
        <w:t>OPTIONAL</w:t>
      </w:r>
    </w:p>
    <w:p w14:paraId="19CABEB3" w14:textId="77777777" w:rsidR="00901DC0" w:rsidRPr="00DE01F1" w:rsidRDefault="00901DC0" w:rsidP="00901DC0">
      <w:pPr>
        <w:pStyle w:val="PL"/>
        <w:shd w:val="clear" w:color="auto" w:fill="E6E6E6"/>
      </w:pPr>
      <w:r w:rsidRPr="00DE01F1">
        <w:t>}</w:t>
      </w:r>
    </w:p>
    <w:p w14:paraId="12029DE4" w14:textId="77777777" w:rsidR="00901DC0" w:rsidRPr="00DE01F1" w:rsidRDefault="00901DC0" w:rsidP="00901DC0">
      <w:pPr>
        <w:pStyle w:val="PL"/>
        <w:shd w:val="clear" w:color="auto" w:fill="E6E6E6"/>
      </w:pPr>
    </w:p>
    <w:p w14:paraId="096FE489" w14:textId="77777777" w:rsidR="00901DC0" w:rsidRPr="00DE01F1" w:rsidRDefault="00901DC0" w:rsidP="00901DC0">
      <w:pPr>
        <w:pStyle w:val="PL"/>
        <w:shd w:val="clear" w:color="auto" w:fill="E6E6E6"/>
      </w:pPr>
      <w:r w:rsidRPr="00DE01F1">
        <w:t>PhyLayerParameters-v1250 ::=</w:t>
      </w:r>
      <w:r w:rsidRPr="00DE01F1">
        <w:tab/>
      </w:r>
      <w:r w:rsidRPr="00DE01F1">
        <w:tab/>
      </w:r>
      <w:r w:rsidRPr="00DE01F1">
        <w:tab/>
        <w:t>SEQUENCE {</w:t>
      </w:r>
    </w:p>
    <w:p w14:paraId="249F11CB" w14:textId="77777777" w:rsidR="00901DC0" w:rsidRPr="00DE01F1" w:rsidRDefault="00901DC0" w:rsidP="00901DC0">
      <w:pPr>
        <w:pStyle w:val="PL"/>
        <w:shd w:val="clear" w:color="auto" w:fill="E6E6E6"/>
      </w:pPr>
      <w:r w:rsidRPr="00DE01F1">
        <w:tab/>
        <w:t>e-HARQ-Pattern-FDD-r12</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7A712A" w14:textId="77777777" w:rsidR="00901DC0" w:rsidRPr="00DE01F1" w:rsidRDefault="00901DC0" w:rsidP="00901DC0">
      <w:pPr>
        <w:pStyle w:val="PL"/>
        <w:shd w:val="clear" w:color="auto" w:fill="E6E6E6"/>
      </w:pPr>
      <w:r w:rsidRPr="00DE01F1">
        <w:tab/>
        <w:t>enhanced-4TxCodebook</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t>ENUMERATED {supported}</w:t>
      </w:r>
      <w:r w:rsidRPr="00DE01F1">
        <w:rPr>
          <w:rFonts w:eastAsia="SimSun"/>
        </w:rPr>
        <w:tab/>
      </w:r>
      <w:r w:rsidRPr="00DE01F1">
        <w:rPr>
          <w:rFonts w:eastAsia="SimSun"/>
        </w:rPr>
        <w:tab/>
      </w:r>
      <w:r w:rsidRPr="00DE01F1">
        <w:rPr>
          <w:rFonts w:eastAsia="SimSun"/>
        </w:rPr>
        <w:tab/>
        <w:t>OPTIONAL,</w:t>
      </w:r>
    </w:p>
    <w:p w14:paraId="4554189F" w14:textId="77777777" w:rsidR="00901DC0" w:rsidRPr="00DE01F1" w:rsidRDefault="00901DC0" w:rsidP="00901DC0">
      <w:pPr>
        <w:pStyle w:val="PL"/>
        <w:shd w:val="clear" w:color="auto" w:fill="E6E6E6"/>
      </w:pPr>
      <w:r w:rsidRPr="00DE01F1">
        <w:tab/>
        <w:t>tdd-FDD-CA-PCellDuplex-r12</w:t>
      </w:r>
      <w:r w:rsidRPr="00DE01F1">
        <w:tab/>
      </w:r>
      <w:r w:rsidRPr="00DE01F1">
        <w:tab/>
      </w:r>
      <w:r w:rsidRPr="00DE01F1">
        <w:tab/>
      </w:r>
      <w:r w:rsidRPr="00DE01F1">
        <w:tab/>
        <w:t>BIT STRING (SIZE (2))</w:t>
      </w:r>
      <w:r w:rsidRPr="00DE01F1">
        <w:tab/>
      </w:r>
      <w:r w:rsidRPr="00DE01F1">
        <w:tab/>
      </w:r>
      <w:r w:rsidRPr="00DE01F1">
        <w:tab/>
        <w:t>OPTIONAL,</w:t>
      </w:r>
    </w:p>
    <w:p w14:paraId="464166B9" w14:textId="77777777" w:rsidR="00901DC0" w:rsidRPr="00DE01F1" w:rsidRDefault="00901DC0" w:rsidP="00901DC0">
      <w:pPr>
        <w:pStyle w:val="PL"/>
        <w:shd w:val="clear" w:color="auto" w:fill="E6E6E6"/>
        <w:rPr>
          <w:rFonts w:eastAsia="SimSun"/>
        </w:rPr>
      </w:pPr>
      <w:r w:rsidRPr="00DE01F1">
        <w:rPr>
          <w:rFonts w:eastAsia="SimSun"/>
        </w:rPr>
        <w:tab/>
        <w:t>phy-TDD-ReConfig-TDD-PCell-r12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560EB4AD" w14:textId="77777777" w:rsidR="00901DC0" w:rsidRPr="00DE01F1" w:rsidRDefault="00901DC0" w:rsidP="00901DC0">
      <w:pPr>
        <w:pStyle w:val="PL"/>
        <w:shd w:val="clear" w:color="auto" w:fill="E6E6E6"/>
        <w:rPr>
          <w:rFonts w:eastAsia="SimSun"/>
        </w:rPr>
      </w:pPr>
      <w:r w:rsidRPr="00DE01F1">
        <w:rPr>
          <w:rFonts w:eastAsia="SimSun"/>
        </w:rPr>
        <w:tab/>
        <w:t>phy-TDD-ReConfig-FDD-PCell-r12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0D363927" w14:textId="77777777" w:rsidR="00901DC0" w:rsidRPr="00DE01F1" w:rsidRDefault="00901DC0" w:rsidP="00901DC0">
      <w:pPr>
        <w:pStyle w:val="PL"/>
        <w:shd w:val="clear" w:color="auto" w:fill="E6E6E6"/>
        <w:rPr>
          <w:rFonts w:eastAsia="SimSun"/>
        </w:rPr>
      </w:pPr>
      <w:r w:rsidRPr="00DE01F1">
        <w:tab/>
        <w:t>pusch-FeedbackMode</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r>
      <w:r w:rsidRPr="00DE01F1">
        <w:tab/>
        <w:t>ENUMERATED {supported}</w:t>
      </w:r>
      <w:r w:rsidRPr="00DE01F1">
        <w:rPr>
          <w:rFonts w:eastAsia="SimSun"/>
        </w:rPr>
        <w:tab/>
      </w:r>
      <w:r w:rsidRPr="00DE01F1">
        <w:rPr>
          <w:rFonts w:eastAsia="SimSun"/>
        </w:rPr>
        <w:tab/>
      </w:r>
      <w:r w:rsidRPr="00DE01F1">
        <w:rPr>
          <w:rFonts w:eastAsia="SimSun"/>
        </w:rPr>
        <w:tab/>
        <w:t>OPTIONAL,</w:t>
      </w:r>
    </w:p>
    <w:p w14:paraId="743B3AA6" w14:textId="77777777" w:rsidR="00901DC0" w:rsidRPr="00DE01F1" w:rsidRDefault="00901DC0" w:rsidP="00901DC0">
      <w:pPr>
        <w:pStyle w:val="PL"/>
        <w:shd w:val="clear" w:color="auto" w:fill="E6E6E6"/>
        <w:rPr>
          <w:rFonts w:eastAsia="SimSun"/>
        </w:rPr>
      </w:pPr>
      <w:r w:rsidRPr="00DE01F1">
        <w:rPr>
          <w:rFonts w:eastAsia="SimSun"/>
        </w:rPr>
        <w:tab/>
        <w:t>pusch-SRS-</w:t>
      </w:r>
      <w:r w:rsidRPr="00DE01F1">
        <w:t>PowerControl</w:t>
      </w:r>
      <w:r w:rsidRPr="00DE01F1">
        <w:rPr>
          <w:rFonts w:eastAsia="SimSun"/>
        </w:rPr>
        <w:t>-</w:t>
      </w:r>
      <w:r w:rsidRPr="00DE01F1">
        <w:t>SubframeSet-r12</w:t>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1F45D5F6" w14:textId="77777777" w:rsidR="00901DC0" w:rsidRPr="00DE01F1" w:rsidRDefault="00901DC0" w:rsidP="00901DC0">
      <w:pPr>
        <w:pStyle w:val="PL"/>
        <w:shd w:val="clear" w:color="auto" w:fill="E6E6E6"/>
      </w:pPr>
      <w:r w:rsidRPr="00DE01F1">
        <w:rPr>
          <w:rFonts w:eastAsia="SimSun"/>
        </w:rPr>
        <w:tab/>
        <w:t>csi-SubframeSet-r12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r w:rsidRPr="00DE01F1">
        <w:t>,</w:t>
      </w:r>
    </w:p>
    <w:p w14:paraId="552E0852" w14:textId="77777777" w:rsidR="00901DC0" w:rsidRPr="00DE01F1" w:rsidRDefault="00901DC0" w:rsidP="00901DC0">
      <w:pPr>
        <w:pStyle w:val="PL"/>
        <w:shd w:val="clear" w:color="auto" w:fill="E6E6E6"/>
      </w:pPr>
      <w:r w:rsidRPr="00DE01F1">
        <w:tab/>
        <w:t>noResourceRestrictionForTTIBundling-r12</w:t>
      </w:r>
      <w:r w:rsidRPr="00DE01F1">
        <w:tab/>
        <w:t>ENUMERATED {supported}</w:t>
      </w:r>
      <w:r w:rsidRPr="00DE01F1">
        <w:tab/>
      </w:r>
      <w:r w:rsidRPr="00DE01F1">
        <w:tab/>
      </w:r>
      <w:r w:rsidRPr="00DE01F1">
        <w:tab/>
        <w:t>OPTIONAL,</w:t>
      </w:r>
    </w:p>
    <w:p w14:paraId="62021657" w14:textId="77777777" w:rsidR="00901DC0" w:rsidRPr="00DE01F1" w:rsidRDefault="00901DC0" w:rsidP="00901DC0">
      <w:pPr>
        <w:pStyle w:val="PL"/>
        <w:shd w:val="clear" w:color="auto" w:fill="E6E6E6"/>
        <w:rPr>
          <w:rFonts w:eastAsia="SimSun"/>
        </w:rPr>
      </w:pPr>
      <w:r w:rsidRPr="00DE01F1">
        <w:tab/>
        <w:t>discoverySignalsInDeactSCell-r12</w:t>
      </w:r>
      <w:r w:rsidRPr="00DE01F1">
        <w:tab/>
      </w:r>
      <w:r w:rsidRPr="00DE01F1">
        <w:tab/>
        <w:t>ENUMERATED {supported}</w:t>
      </w:r>
      <w:r w:rsidRPr="00DE01F1">
        <w:tab/>
      </w:r>
      <w:r w:rsidRPr="00DE01F1">
        <w:tab/>
      </w:r>
      <w:r w:rsidRPr="00DE01F1">
        <w:tab/>
        <w:t>OPTIONAL</w:t>
      </w:r>
      <w:r w:rsidRPr="00DE01F1">
        <w:rPr>
          <w:rFonts w:eastAsia="SimSun"/>
        </w:rPr>
        <w:t>,</w:t>
      </w:r>
    </w:p>
    <w:p w14:paraId="051FFEAC" w14:textId="77777777" w:rsidR="00901DC0" w:rsidRPr="00DE01F1" w:rsidRDefault="00901DC0" w:rsidP="00901DC0">
      <w:pPr>
        <w:pStyle w:val="PL"/>
        <w:shd w:val="clear" w:color="auto" w:fill="E6E6E6"/>
      </w:pPr>
      <w:r w:rsidRPr="00DE01F1">
        <w:rPr>
          <w:rFonts w:eastAsia="SimSun"/>
        </w:rPr>
        <w:tab/>
        <w:t>naics-Capability-List-r12</w:t>
      </w:r>
      <w:r w:rsidRPr="00DE01F1">
        <w:rPr>
          <w:rFonts w:eastAsia="SimSun"/>
        </w:rPr>
        <w:tab/>
      </w:r>
      <w:r w:rsidRPr="00DE01F1">
        <w:rPr>
          <w:rFonts w:eastAsia="SimSun"/>
        </w:rPr>
        <w:tab/>
      </w:r>
      <w:r w:rsidRPr="00DE01F1">
        <w:rPr>
          <w:rFonts w:eastAsia="SimSun"/>
        </w:rPr>
        <w:tab/>
      </w:r>
      <w:r w:rsidRPr="00DE01F1">
        <w:rPr>
          <w:rFonts w:eastAsia="SimSun"/>
        </w:rPr>
        <w:tab/>
        <w:t>NAICS-Capability-List-r12</w:t>
      </w:r>
      <w:r w:rsidRPr="00DE01F1">
        <w:tab/>
      </w:r>
      <w:r w:rsidRPr="00DE01F1">
        <w:tab/>
      </w:r>
      <w:r w:rsidRPr="00DE01F1">
        <w:rPr>
          <w:rFonts w:eastAsia="SimSun"/>
        </w:rPr>
        <w:t>OPTIONAL</w:t>
      </w:r>
    </w:p>
    <w:p w14:paraId="3779B1A6" w14:textId="77777777" w:rsidR="00901DC0" w:rsidRPr="00DE01F1" w:rsidRDefault="00901DC0" w:rsidP="00901DC0">
      <w:pPr>
        <w:pStyle w:val="PL"/>
        <w:shd w:val="clear" w:color="auto" w:fill="E6E6E6"/>
      </w:pPr>
      <w:r w:rsidRPr="00DE01F1">
        <w:t>}</w:t>
      </w:r>
    </w:p>
    <w:p w14:paraId="52A10ABD" w14:textId="77777777" w:rsidR="00901DC0" w:rsidRPr="00DE01F1" w:rsidRDefault="00901DC0" w:rsidP="00901DC0">
      <w:pPr>
        <w:pStyle w:val="PL"/>
        <w:shd w:val="clear" w:color="auto" w:fill="E6E6E6"/>
      </w:pPr>
    </w:p>
    <w:p w14:paraId="0725E1E9" w14:textId="77777777" w:rsidR="00901DC0" w:rsidRPr="00DE01F1" w:rsidRDefault="00901DC0" w:rsidP="00901DC0">
      <w:pPr>
        <w:pStyle w:val="PL"/>
        <w:shd w:val="clear" w:color="auto" w:fill="E6E6E6"/>
      </w:pPr>
      <w:r w:rsidRPr="00DE01F1">
        <w:t>PhyLayerParameters-v1280 ::=</w:t>
      </w:r>
      <w:r w:rsidRPr="00DE01F1">
        <w:tab/>
      </w:r>
      <w:r w:rsidRPr="00DE01F1">
        <w:tab/>
      </w:r>
      <w:r w:rsidRPr="00DE01F1">
        <w:tab/>
        <w:t>SEQUENCE {</w:t>
      </w:r>
    </w:p>
    <w:p w14:paraId="535854AD" w14:textId="77777777" w:rsidR="00901DC0" w:rsidRPr="00DE01F1" w:rsidRDefault="00901DC0" w:rsidP="00901DC0">
      <w:pPr>
        <w:pStyle w:val="PL"/>
        <w:shd w:val="clear" w:color="auto" w:fill="E6E6E6"/>
      </w:pPr>
      <w:r w:rsidRPr="00DE01F1">
        <w:tab/>
        <w:t>alternativeTBS-Indices-r12</w:t>
      </w:r>
      <w:r w:rsidRPr="00DE01F1">
        <w:tab/>
      </w:r>
      <w:r w:rsidRPr="00DE01F1">
        <w:tab/>
      </w:r>
      <w:r w:rsidRPr="00DE01F1">
        <w:tab/>
      </w:r>
      <w:r w:rsidRPr="00DE01F1">
        <w:tab/>
        <w:t>ENUMERATED {supported}</w:t>
      </w:r>
      <w:r w:rsidRPr="00DE01F1">
        <w:tab/>
      </w:r>
      <w:r w:rsidRPr="00DE01F1">
        <w:tab/>
      </w:r>
      <w:r w:rsidRPr="00DE01F1">
        <w:tab/>
        <w:t>OPTIONAL</w:t>
      </w:r>
    </w:p>
    <w:p w14:paraId="7EB5510D" w14:textId="77777777" w:rsidR="00901DC0" w:rsidRPr="00DE01F1" w:rsidRDefault="00901DC0" w:rsidP="00901DC0">
      <w:pPr>
        <w:pStyle w:val="PL"/>
        <w:shd w:val="clear" w:color="auto" w:fill="E6E6E6"/>
      </w:pPr>
      <w:r w:rsidRPr="00DE01F1">
        <w:t>}</w:t>
      </w:r>
    </w:p>
    <w:p w14:paraId="0CF3689F" w14:textId="77777777" w:rsidR="00901DC0" w:rsidRPr="00DE01F1" w:rsidRDefault="00901DC0" w:rsidP="00901DC0">
      <w:pPr>
        <w:pStyle w:val="PL"/>
        <w:shd w:val="clear" w:color="auto" w:fill="E6E6E6"/>
      </w:pPr>
    </w:p>
    <w:p w14:paraId="710149D7" w14:textId="77777777" w:rsidR="00901DC0" w:rsidRPr="00DE01F1" w:rsidRDefault="00901DC0" w:rsidP="00901DC0">
      <w:pPr>
        <w:pStyle w:val="PL"/>
        <w:shd w:val="clear" w:color="auto" w:fill="E6E6E6"/>
      </w:pPr>
      <w:r w:rsidRPr="00DE01F1">
        <w:t>PhyLayerParameters-v1310 ::=</w:t>
      </w:r>
      <w:r w:rsidRPr="00DE01F1">
        <w:tab/>
      </w:r>
      <w:r w:rsidRPr="00DE01F1">
        <w:tab/>
      </w:r>
      <w:r w:rsidRPr="00DE01F1">
        <w:tab/>
        <w:t>SEQUENCE {</w:t>
      </w:r>
    </w:p>
    <w:p w14:paraId="597AB224" w14:textId="77777777" w:rsidR="00901DC0" w:rsidRPr="00DE01F1" w:rsidRDefault="00901DC0" w:rsidP="00901DC0">
      <w:pPr>
        <w:pStyle w:val="PL"/>
        <w:shd w:val="clear" w:color="auto" w:fill="E6E6E6"/>
      </w:pPr>
      <w:r w:rsidRPr="00DE01F1">
        <w:tab/>
        <w:t>aperiodicCSI-Reporting-r13</w:t>
      </w:r>
      <w:r w:rsidRPr="00DE01F1">
        <w:tab/>
      </w:r>
      <w:r w:rsidRPr="00DE01F1">
        <w:tab/>
      </w:r>
      <w:r w:rsidRPr="00DE01F1">
        <w:tab/>
      </w:r>
      <w:r w:rsidRPr="00DE01F1">
        <w:tab/>
        <w:t>BIT STRING (SIZE (2))</w:t>
      </w:r>
      <w:r w:rsidRPr="00DE01F1">
        <w:tab/>
      </w:r>
      <w:r w:rsidRPr="00DE01F1">
        <w:tab/>
      </w:r>
      <w:r w:rsidRPr="00DE01F1">
        <w:tab/>
        <w:t>OPTIONAL,</w:t>
      </w:r>
    </w:p>
    <w:p w14:paraId="531104CA" w14:textId="77777777" w:rsidR="00901DC0" w:rsidRPr="00DE01F1" w:rsidRDefault="00901DC0" w:rsidP="00901DC0">
      <w:pPr>
        <w:pStyle w:val="PL"/>
        <w:shd w:val="clear" w:color="auto" w:fill="E6E6E6"/>
      </w:pPr>
      <w:r w:rsidRPr="00DE01F1">
        <w:tab/>
        <w:t>codebook-HARQ-ACK-r13</w:t>
      </w:r>
      <w:r w:rsidRPr="00DE01F1">
        <w:tab/>
      </w:r>
      <w:r w:rsidRPr="00DE01F1">
        <w:tab/>
      </w:r>
      <w:r w:rsidRPr="00DE01F1">
        <w:tab/>
      </w:r>
      <w:r w:rsidRPr="00DE01F1">
        <w:tab/>
      </w:r>
      <w:r w:rsidRPr="00DE01F1">
        <w:tab/>
        <w:t>BIT STRING (SIZE (2))</w:t>
      </w:r>
      <w:r w:rsidRPr="00DE01F1">
        <w:tab/>
      </w:r>
      <w:r w:rsidRPr="00DE01F1">
        <w:tab/>
      </w:r>
      <w:r w:rsidRPr="00DE01F1">
        <w:tab/>
        <w:t>OPTIONAL,</w:t>
      </w:r>
    </w:p>
    <w:p w14:paraId="4EF1A0EF" w14:textId="77777777" w:rsidR="00901DC0" w:rsidRPr="00DE01F1" w:rsidRDefault="00901DC0" w:rsidP="00901DC0">
      <w:pPr>
        <w:pStyle w:val="PL"/>
        <w:shd w:val="clear" w:color="auto" w:fill="E6E6E6"/>
      </w:pPr>
      <w:r w:rsidRPr="00DE01F1">
        <w:tab/>
        <w:t>crossCarrierScheduling-B5C-r13</w:t>
      </w:r>
      <w:r w:rsidRPr="00DE01F1">
        <w:tab/>
      </w:r>
      <w:r w:rsidRPr="00DE01F1">
        <w:tab/>
      </w:r>
      <w:r w:rsidRPr="00DE01F1">
        <w:tab/>
        <w:t>ENUMERATED {supported}</w:t>
      </w:r>
      <w:r w:rsidRPr="00DE01F1">
        <w:tab/>
      </w:r>
      <w:r w:rsidRPr="00DE01F1">
        <w:tab/>
      </w:r>
      <w:r w:rsidRPr="00DE01F1">
        <w:tab/>
        <w:t>OPTIONAL,</w:t>
      </w:r>
    </w:p>
    <w:p w14:paraId="26B7CBB7" w14:textId="77777777" w:rsidR="00901DC0" w:rsidRPr="00DE01F1" w:rsidRDefault="00901DC0" w:rsidP="00901DC0">
      <w:pPr>
        <w:pStyle w:val="PL"/>
        <w:shd w:val="clear" w:color="auto" w:fill="E6E6E6"/>
      </w:pPr>
      <w:r w:rsidRPr="00DE01F1">
        <w:tab/>
        <w:t>fdd-HARQ-TimingTDD-r13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40EEB9E" w14:textId="77777777" w:rsidR="00901DC0" w:rsidRPr="00DE01F1" w:rsidRDefault="00901DC0" w:rsidP="00901DC0">
      <w:pPr>
        <w:pStyle w:val="PL"/>
        <w:shd w:val="clear" w:color="auto" w:fill="E6E6E6"/>
      </w:pPr>
      <w:r w:rsidRPr="00DE01F1">
        <w:tab/>
        <w:t>maxNumberUpdatedCSI-Proc-r13</w:t>
      </w:r>
      <w:r w:rsidRPr="00DE01F1">
        <w:tab/>
      </w:r>
      <w:r w:rsidRPr="00DE01F1">
        <w:tab/>
      </w:r>
      <w:r w:rsidRPr="00DE01F1">
        <w:tab/>
        <w:t>INTEGER(5..32)</w:t>
      </w:r>
      <w:r w:rsidRPr="00DE01F1">
        <w:tab/>
      </w:r>
      <w:r w:rsidRPr="00DE01F1">
        <w:tab/>
      </w:r>
      <w:r w:rsidRPr="00DE01F1">
        <w:tab/>
      </w:r>
      <w:r w:rsidRPr="00DE01F1">
        <w:tab/>
      </w:r>
      <w:r w:rsidRPr="00DE01F1">
        <w:tab/>
        <w:t>OPTIONAL,</w:t>
      </w:r>
    </w:p>
    <w:p w14:paraId="7B71F8D1" w14:textId="77777777" w:rsidR="00901DC0" w:rsidRPr="00DE01F1" w:rsidRDefault="00901DC0" w:rsidP="00901DC0">
      <w:pPr>
        <w:pStyle w:val="PL"/>
        <w:shd w:val="clear" w:color="auto" w:fill="E6E6E6"/>
      </w:pPr>
      <w:r w:rsidRPr="00DE01F1">
        <w:tab/>
        <w:t>pucch-Format4-r13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E6363D5" w14:textId="77777777" w:rsidR="00901DC0" w:rsidRPr="00DE01F1" w:rsidRDefault="00901DC0" w:rsidP="00901DC0">
      <w:pPr>
        <w:pStyle w:val="PL"/>
        <w:shd w:val="clear" w:color="auto" w:fill="E6E6E6"/>
      </w:pPr>
      <w:r w:rsidRPr="00DE01F1">
        <w:tab/>
        <w:t>pucch-Format5-r13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5F9D09A" w14:textId="77777777" w:rsidR="00901DC0" w:rsidRPr="00DE01F1" w:rsidRDefault="00901DC0" w:rsidP="00901DC0">
      <w:pPr>
        <w:pStyle w:val="PL"/>
        <w:shd w:val="clear" w:color="auto" w:fill="E6E6E6"/>
      </w:pPr>
      <w:r w:rsidRPr="00DE01F1">
        <w:tab/>
        <w:t>pucch-SCell-r13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45ED6" w14:textId="77777777" w:rsidR="00901DC0" w:rsidRPr="00DE01F1" w:rsidRDefault="00901DC0" w:rsidP="00901DC0">
      <w:pPr>
        <w:pStyle w:val="PL"/>
        <w:shd w:val="clear" w:color="auto" w:fill="E6E6E6"/>
      </w:pPr>
      <w:r w:rsidRPr="00DE01F1">
        <w:tab/>
        <w:t>spatialBundling-HARQ-ACK-r13</w:t>
      </w:r>
      <w:r w:rsidRPr="00DE01F1">
        <w:tab/>
      </w:r>
      <w:r w:rsidRPr="00DE01F1">
        <w:tab/>
      </w:r>
      <w:r w:rsidRPr="00DE01F1">
        <w:tab/>
        <w:t>ENUMERATED {supported}</w:t>
      </w:r>
      <w:r w:rsidRPr="00DE01F1">
        <w:tab/>
      </w:r>
      <w:r w:rsidRPr="00DE01F1">
        <w:tab/>
      </w:r>
      <w:r w:rsidRPr="00DE01F1">
        <w:tab/>
        <w:t>OPTIONAL,</w:t>
      </w:r>
    </w:p>
    <w:p w14:paraId="37772F1B" w14:textId="77777777" w:rsidR="00901DC0" w:rsidRPr="00DE01F1" w:rsidRDefault="00901DC0" w:rsidP="00901DC0">
      <w:pPr>
        <w:pStyle w:val="PL"/>
        <w:shd w:val="clear" w:color="auto" w:fill="E6E6E6"/>
      </w:pPr>
      <w:r w:rsidRPr="00DE01F1">
        <w:tab/>
        <w:t>supportedBlindDecoding-r13</w:t>
      </w:r>
      <w:r w:rsidRPr="00DE01F1">
        <w:tab/>
      </w:r>
      <w:r w:rsidRPr="00DE01F1">
        <w:tab/>
      </w:r>
      <w:r w:rsidRPr="00DE01F1">
        <w:tab/>
      </w:r>
      <w:r w:rsidRPr="00DE01F1">
        <w:tab/>
        <w:t>SEQUENCE {</w:t>
      </w:r>
    </w:p>
    <w:p w14:paraId="7256DFEB" w14:textId="77777777" w:rsidR="00901DC0" w:rsidRPr="00DE01F1" w:rsidRDefault="00901DC0" w:rsidP="00901DC0">
      <w:pPr>
        <w:pStyle w:val="PL"/>
        <w:shd w:val="clear" w:color="auto" w:fill="E6E6E6"/>
      </w:pPr>
      <w:r w:rsidRPr="00DE01F1">
        <w:tab/>
      </w:r>
      <w:r w:rsidRPr="00DE01F1">
        <w:tab/>
        <w:t>maxNumberDecoding-r13</w:t>
      </w:r>
      <w:r w:rsidRPr="00DE01F1">
        <w:tab/>
      </w:r>
      <w:r w:rsidRPr="00DE01F1">
        <w:tab/>
      </w:r>
      <w:r w:rsidRPr="00DE01F1">
        <w:tab/>
      </w:r>
      <w:r w:rsidRPr="00DE01F1">
        <w:tab/>
      </w:r>
      <w:r w:rsidRPr="00DE01F1">
        <w:tab/>
        <w:t>INTEGER(1..32)</w:t>
      </w:r>
      <w:r w:rsidRPr="00DE01F1">
        <w:tab/>
      </w:r>
      <w:r w:rsidRPr="00DE01F1">
        <w:tab/>
      </w:r>
      <w:r w:rsidRPr="00DE01F1">
        <w:tab/>
      </w:r>
      <w:r w:rsidRPr="00DE01F1">
        <w:tab/>
        <w:t>OPTIONAL,</w:t>
      </w:r>
    </w:p>
    <w:p w14:paraId="09D934A8" w14:textId="77777777" w:rsidR="00901DC0" w:rsidRPr="00DE01F1" w:rsidRDefault="00901DC0" w:rsidP="00901DC0">
      <w:pPr>
        <w:pStyle w:val="PL"/>
        <w:shd w:val="clear" w:color="auto" w:fill="E6E6E6"/>
      </w:pPr>
      <w:r w:rsidRPr="00DE01F1">
        <w:tab/>
      </w:r>
      <w:r w:rsidRPr="00DE01F1">
        <w:tab/>
        <w:t>pdcch-CandidateReductions-r13</w:t>
      </w:r>
      <w:r w:rsidRPr="00DE01F1">
        <w:tab/>
      </w:r>
      <w:r w:rsidRPr="00DE01F1">
        <w:tab/>
      </w:r>
      <w:r w:rsidRPr="00DE01F1">
        <w:tab/>
        <w:t>ENUMERATED {supported}</w:t>
      </w:r>
      <w:r w:rsidRPr="00DE01F1">
        <w:tab/>
      </w:r>
      <w:r w:rsidRPr="00DE01F1">
        <w:tab/>
        <w:t>OPTIONAL,</w:t>
      </w:r>
    </w:p>
    <w:p w14:paraId="6CC5D54A" w14:textId="77777777" w:rsidR="00901DC0" w:rsidRPr="00DE01F1" w:rsidRDefault="00901DC0" w:rsidP="00901DC0">
      <w:pPr>
        <w:pStyle w:val="PL"/>
        <w:shd w:val="clear" w:color="auto" w:fill="E6E6E6"/>
      </w:pPr>
      <w:r w:rsidRPr="00DE01F1">
        <w:tab/>
      </w:r>
      <w:r w:rsidRPr="00DE01F1">
        <w:tab/>
        <w:t>skipMonitoringDCI-Format0-1A-r13</w:t>
      </w:r>
      <w:r w:rsidRPr="00DE01F1">
        <w:tab/>
      </w:r>
      <w:r w:rsidRPr="00DE01F1">
        <w:tab/>
        <w:t>ENUMERATED {supported}</w:t>
      </w:r>
      <w:r w:rsidRPr="00DE01F1">
        <w:tab/>
      </w:r>
      <w:r w:rsidRPr="00DE01F1">
        <w:tab/>
        <w:t>OPTIONAL</w:t>
      </w:r>
    </w:p>
    <w:p w14:paraId="7C9463E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3CA789A" w14:textId="77777777" w:rsidR="00901DC0" w:rsidRPr="00DE01F1" w:rsidRDefault="00901DC0" w:rsidP="00901DC0">
      <w:pPr>
        <w:pStyle w:val="PL"/>
        <w:shd w:val="clear" w:color="auto" w:fill="E6E6E6"/>
      </w:pPr>
      <w:r w:rsidRPr="00DE01F1">
        <w:tab/>
        <w:t>uci-PUSCH-Ext-r13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818F5F" w14:textId="77777777" w:rsidR="00901DC0" w:rsidRPr="00DE01F1" w:rsidRDefault="00901DC0" w:rsidP="00901DC0">
      <w:pPr>
        <w:pStyle w:val="PL"/>
        <w:shd w:val="clear" w:color="auto" w:fill="E6E6E6"/>
      </w:pPr>
      <w:r w:rsidRPr="00DE01F1">
        <w:tab/>
        <w:t>crs-InterfMitigationTM10-r13</w:t>
      </w:r>
      <w:r w:rsidRPr="00DE01F1">
        <w:tab/>
      </w:r>
      <w:r w:rsidRPr="00DE01F1">
        <w:tab/>
      </w:r>
      <w:r w:rsidRPr="00DE01F1">
        <w:tab/>
        <w:t>ENUMERATED {supported}</w:t>
      </w:r>
      <w:r w:rsidRPr="00DE01F1">
        <w:tab/>
      </w:r>
      <w:r w:rsidRPr="00DE01F1">
        <w:tab/>
      </w:r>
      <w:r w:rsidRPr="00DE01F1">
        <w:tab/>
        <w:t>OPTIONAL,</w:t>
      </w:r>
    </w:p>
    <w:p w14:paraId="2A663124" w14:textId="77777777" w:rsidR="00901DC0" w:rsidRPr="00DE01F1" w:rsidRDefault="00901DC0" w:rsidP="00901DC0">
      <w:pPr>
        <w:pStyle w:val="PL"/>
        <w:shd w:val="clear" w:color="auto" w:fill="E6E6E6"/>
      </w:pPr>
      <w:r w:rsidRPr="00DE01F1">
        <w:tab/>
        <w:t>pdsch-CollisionHandling-r13</w:t>
      </w:r>
      <w:r w:rsidRPr="00DE01F1">
        <w:tab/>
      </w:r>
      <w:r w:rsidRPr="00DE01F1">
        <w:tab/>
      </w:r>
      <w:r w:rsidRPr="00DE01F1">
        <w:tab/>
      </w:r>
      <w:r w:rsidRPr="00DE01F1">
        <w:tab/>
        <w:t>ENUMERATED {supported}</w:t>
      </w:r>
      <w:r w:rsidRPr="00DE01F1">
        <w:tab/>
      </w:r>
      <w:r w:rsidRPr="00DE01F1">
        <w:tab/>
      </w:r>
      <w:r w:rsidRPr="00DE01F1">
        <w:tab/>
        <w:t>OPTIONAL</w:t>
      </w:r>
    </w:p>
    <w:p w14:paraId="2D77EEB2" w14:textId="77777777" w:rsidR="00901DC0" w:rsidRPr="00DE01F1" w:rsidRDefault="00901DC0" w:rsidP="00901DC0">
      <w:pPr>
        <w:pStyle w:val="PL"/>
        <w:shd w:val="clear" w:color="auto" w:fill="E6E6E6"/>
      </w:pPr>
      <w:r w:rsidRPr="00DE01F1">
        <w:t>}</w:t>
      </w:r>
    </w:p>
    <w:p w14:paraId="6D0CFA7A" w14:textId="77777777" w:rsidR="00901DC0" w:rsidRPr="00DE01F1" w:rsidRDefault="00901DC0" w:rsidP="00901DC0">
      <w:pPr>
        <w:pStyle w:val="PL"/>
        <w:shd w:val="clear" w:color="auto" w:fill="E6E6E6"/>
      </w:pPr>
    </w:p>
    <w:p w14:paraId="25F21607" w14:textId="77777777" w:rsidR="00901DC0" w:rsidRPr="00DE01F1" w:rsidRDefault="00901DC0" w:rsidP="00901DC0">
      <w:pPr>
        <w:pStyle w:val="PL"/>
        <w:shd w:val="clear" w:color="auto" w:fill="E6E6E6"/>
      </w:pPr>
      <w:r w:rsidRPr="00DE01F1">
        <w:t>PhyLayerParameters-v1320 ::=</w:t>
      </w:r>
      <w:r w:rsidRPr="00DE01F1">
        <w:tab/>
      </w:r>
      <w:r w:rsidRPr="00DE01F1">
        <w:tab/>
      </w:r>
      <w:r w:rsidRPr="00DE01F1">
        <w:tab/>
        <w:t>SEQUENCE {</w:t>
      </w:r>
    </w:p>
    <w:p w14:paraId="5343E02F" w14:textId="77777777" w:rsidR="00901DC0" w:rsidRPr="00DE01F1" w:rsidRDefault="00901DC0" w:rsidP="00901DC0">
      <w:pPr>
        <w:pStyle w:val="PL"/>
        <w:shd w:val="clear" w:color="auto" w:fill="E6E6E6"/>
      </w:pPr>
      <w:r w:rsidRPr="00DE01F1">
        <w:tab/>
        <w:t>mimo-UE-Parameters-r13</w:t>
      </w:r>
      <w:r w:rsidRPr="00DE01F1">
        <w:tab/>
      </w:r>
      <w:r w:rsidRPr="00DE01F1">
        <w:tab/>
      </w:r>
      <w:r w:rsidRPr="00DE01F1">
        <w:tab/>
      </w:r>
      <w:r w:rsidRPr="00DE01F1">
        <w:tab/>
      </w:r>
      <w:r w:rsidRPr="00DE01F1">
        <w:tab/>
        <w:t>MIMO-UE-Parameters-r13</w:t>
      </w:r>
      <w:r w:rsidRPr="00DE01F1">
        <w:tab/>
      </w:r>
      <w:r w:rsidRPr="00DE01F1">
        <w:tab/>
      </w:r>
      <w:r w:rsidRPr="00DE01F1">
        <w:tab/>
        <w:t>OPTIONAL</w:t>
      </w:r>
    </w:p>
    <w:p w14:paraId="6DFC5C83" w14:textId="77777777" w:rsidR="00901DC0" w:rsidRPr="00DE01F1" w:rsidRDefault="00901DC0" w:rsidP="00901DC0">
      <w:pPr>
        <w:pStyle w:val="PL"/>
        <w:shd w:val="clear" w:color="auto" w:fill="E6E6E6"/>
      </w:pPr>
      <w:r w:rsidRPr="00DE01F1">
        <w:t>}</w:t>
      </w:r>
    </w:p>
    <w:p w14:paraId="05760DF2" w14:textId="77777777" w:rsidR="00901DC0" w:rsidRPr="00DE01F1" w:rsidRDefault="00901DC0" w:rsidP="00901DC0">
      <w:pPr>
        <w:pStyle w:val="PL"/>
        <w:shd w:val="pct10" w:color="auto" w:fill="auto"/>
      </w:pPr>
    </w:p>
    <w:p w14:paraId="1D01B63D" w14:textId="77777777" w:rsidR="00901DC0" w:rsidRPr="00DE01F1" w:rsidRDefault="00901DC0" w:rsidP="00901DC0">
      <w:pPr>
        <w:pStyle w:val="PL"/>
        <w:shd w:val="pct10" w:color="auto" w:fill="auto"/>
      </w:pPr>
      <w:r w:rsidRPr="00DE01F1">
        <w:t>PhyLayerParameters-v1330 ::=</w:t>
      </w:r>
      <w:r w:rsidRPr="00DE01F1">
        <w:tab/>
      </w:r>
      <w:r w:rsidRPr="00DE01F1">
        <w:tab/>
      </w:r>
      <w:r w:rsidRPr="00DE01F1">
        <w:tab/>
        <w:t>SEQUENCE {</w:t>
      </w:r>
    </w:p>
    <w:p w14:paraId="65B8F3E9" w14:textId="77777777" w:rsidR="00901DC0" w:rsidRPr="00DE01F1" w:rsidRDefault="00901DC0" w:rsidP="00901DC0">
      <w:pPr>
        <w:pStyle w:val="PL"/>
        <w:shd w:val="pct10" w:color="auto" w:fill="auto"/>
      </w:pPr>
      <w:r w:rsidRPr="00DE01F1">
        <w:tab/>
        <w:t>cch-InterfMitigation-RefRecTypeA-r13</w:t>
      </w:r>
      <w:r w:rsidRPr="00DE01F1">
        <w:tab/>
        <w:t>ENUMERATED {supported}</w:t>
      </w:r>
      <w:r w:rsidRPr="00DE01F1">
        <w:tab/>
      </w:r>
      <w:r w:rsidRPr="00DE01F1">
        <w:tab/>
      </w:r>
      <w:r w:rsidRPr="00DE01F1">
        <w:tab/>
        <w:t>OPTIONAL,</w:t>
      </w:r>
    </w:p>
    <w:p w14:paraId="037222DD" w14:textId="77777777" w:rsidR="00901DC0" w:rsidRPr="00DE01F1" w:rsidRDefault="00901DC0" w:rsidP="00901DC0">
      <w:pPr>
        <w:pStyle w:val="PL"/>
        <w:shd w:val="pct10" w:color="auto" w:fill="auto"/>
      </w:pPr>
      <w:r w:rsidRPr="00DE01F1">
        <w:tab/>
        <w:t>cch-InterfMitigation-RefRecTypeB-r13</w:t>
      </w:r>
      <w:r w:rsidRPr="00DE01F1">
        <w:tab/>
        <w:t>ENUMERATED {supported}</w:t>
      </w:r>
      <w:r w:rsidRPr="00DE01F1">
        <w:tab/>
      </w:r>
      <w:r w:rsidRPr="00DE01F1">
        <w:tab/>
      </w:r>
      <w:r w:rsidRPr="00DE01F1">
        <w:tab/>
        <w:t>OPTIONAL,</w:t>
      </w:r>
    </w:p>
    <w:p w14:paraId="4CB03D5E" w14:textId="77777777" w:rsidR="00901DC0" w:rsidRPr="00DE01F1" w:rsidRDefault="00901DC0" w:rsidP="00901DC0">
      <w:pPr>
        <w:pStyle w:val="PL"/>
        <w:shd w:val="pct10" w:color="auto" w:fill="auto"/>
      </w:pPr>
      <w:r w:rsidRPr="00DE01F1">
        <w:tab/>
        <w:t>cch-InterfMitigation-MaxNumCCs-r13</w:t>
      </w:r>
      <w:r w:rsidRPr="00DE01F1">
        <w:tab/>
      </w:r>
      <w:r w:rsidRPr="00DE01F1">
        <w:tab/>
        <w:t>INTEGER (1.. maxServCell-r13)</w:t>
      </w:r>
      <w:r w:rsidRPr="00DE01F1">
        <w:tab/>
        <w:t>OPTIONAL,</w:t>
      </w:r>
    </w:p>
    <w:p w14:paraId="202F2B1F" w14:textId="77777777" w:rsidR="00901DC0" w:rsidRPr="00DE01F1" w:rsidRDefault="00901DC0" w:rsidP="00901DC0">
      <w:pPr>
        <w:pStyle w:val="PL"/>
        <w:shd w:val="pct10" w:color="auto" w:fill="auto"/>
      </w:pPr>
      <w:r w:rsidRPr="00DE01F1">
        <w:tab/>
        <w:t>crs-InterfMitigationTM1toTM9-r13</w:t>
      </w:r>
      <w:r w:rsidRPr="00DE01F1">
        <w:tab/>
      </w:r>
      <w:r w:rsidRPr="00DE01F1">
        <w:tab/>
        <w:t>INTEGER (1.. maxServCell-r13)</w:t>
      </w:r>
      <w:r w:rsidRPr="00DE01F1">
        <w:tab/>
        <w:t>OPTIONAL</w:t>
      </w:r>
    </w:p>
    <w:p w14:paraId="4C961449" w14:textId="77777777" w:rsidR="00901DC0" w:rsidRPr="00DE01F1" w:rsidRDefault="00901DC0" w:rsidP="00901DC0">
      <w:pPr>
        <w:pStyle w:val="PL"/>
        <w:shd w:val="pct10" w:color="auto" w:fill="auto"/>
      </w:pPr>
      <w:r w:rsidRPr="00DE01F1">
        <w:t>}</w:t>
      </w:r>
    </w:p>
    <w:p w14:paraId="34950E0F" w14:textId="77777777" w:rsidR="00901DC0" w:rsidRPr="00DE01F1" w:rsidRDefault="00901DC0" w:rsidP="00901DC0">
      <w:pPr>
        <w:pStyle w:val="PL"/>
        <w:shd w:val="clear" w:color="auto" w:fill="E6E6E6"/>
      </w:pPr>
      <w:bookmarkStart w:id="309" w:name="_Hlk6667976"/>
    </w:p>
    <w:p w14:paraId="5549319C" w14:textId="77777777" w:rsidR="00901DC0" w:rsidRPr="00DE01F1" w:rsidRDefault="00901DC0" w:rsidP="00901DC0">
      <w:pPr>
        <w:pStyle w:val="PL"/>
        <w:shd w:val="clear" w:color="auto" w:fill="E6E6E6"/>
      </w:pPr>
      <w:r w:rsidRPr="00DE01F1">
        <w:t>PhyLayerParameters-v13e0 ::=</w:t>
      </w:r>
      <w:r w:rsidRPr="00DE01F1">
        <w:tab/>
      </w:r>
      <w:r w:rsidRPr="00DE01F1">
        <w:tab/>
      </w:r>
      <w:r w:rsidRPr="00DE01F1">
        <w:tab/>
        <w:t>SEQUENCE {</w:t>
      </w:r>
    </w:p>
    <w:p w14:paraId="7401178B" w14:textId="77777777" w:rsidR="00901DC0" w:rsidRPr="00DE01F1" w:rsidRDefault="00901DC0" w:rsidP="00901DC0">
      <w:pPr>
        <w:pStyle w:val="PL"/>
        <w:shd w:val="clear" w:color="auto" w:fill="E6E6E6"/>
      </w:pPr>
      <w:r w:rsidRPr="00DE01F1">
        <w:tab/>
        <w:t>mimo-UE-Parameters-v13e0</w:t>
      </w:r>
      <w:r w:rsidRPr="00DE01F1">
        <w:tab/>
      </w:r>
      <w:r w:rsidRPr="00DE01F1">
        <w:tab/>
      </w:r>
      <w:r w:rsidRPr="00DE01F1">
        <w:tab/>
      </w:r>
      <w:r w:rsidRPr="00DE01F1">
        <w:tab/>
        <w:t>MIMO-UE-Parameters-v13e0</w:t>
      </w:r>
      <w:r w:rsidRPr="00DE01F1">
        <w:tab/>
      </w:r>
    </w:p>
    <w:p w14:paraId="68F12295" w14:textId="77777777" w:rsidR="00901DC0" w:rsidRPr="00DE01F1" w:rsidRDefault="00901DC0" w:rsidP="00901DC0">
      <w:pPr>
        <w:pStyle w:val="PL"/>
        <w:shd w:val="clear" w:color="auto" w:fill="E6E6E6"/>
      </w:pPr>
      <w:r w:rsidRPr="00DE01F1">
        <w:t>}</w:t>
      </w:r>
    </w:p>
    <w:bookmarkEnd w:id="309"/>
    <w:p w14:paraId="05C8AE56" w14:textId="77777777" w:rsidR="00901DC0" w:rsidRPr="00DE01F1" w:rsidRDefault="00901DC0" w:rsidP="00901DC0">
      <w:pPr>
        <w:pStyle w:val="PL"/>
        <w:shd w:val="clear" w:color="auto" w:fill="E6E6E6"/>
      </w:pPr>
    </w:p>
    <w:p w14:paraId="7ED4C48C" w14:textId="77777777" w:rsidR="00901DC0" w:rsidRPr="00DE01F1" w:rsidRDefault="00901DC0" w:rsidP="00901DC0">
      <w:pPr>
        <w:pStyle w:val="PL"/>
        <w:shd w:val="clear" w:color="auto" w:fill="E6E6E6"/>
      </w:pPr>
      <w:r w:rsidRPr="00DE01F1">
        <w:t>PhyLayerParameters-v1430 ::=</w:t>
      </w:r>
      <w:r w:rsidRPr="00DE01F1">
        <w:tab/>
      </w:r>
      <w:r w:rsidRPr="00DE01F1">
        <w:tab/>
      </w:r>
      <w:r w:rsidRPr="00DE01F1">
        <w:tab/>
        <w:t>SEQUENCE {</w:t>
      </w:r>
    </w:p>
    <w:p w14:paraId="43852E9D" w14:textId="77777777" w:rsidR="00901DC0" w:rsidRPr="00DE01F1" w:rsidRDefault="00901DC0" w:rsidP="00901DC0">
      <w:pPr>
        <w:pStyle w:val="PL"/>
        <w:shd w:val="clear" w:color="auto" w:fill="E6E6E6"/>
      </w:pPr>
      <w:r w:rsidRPr="00DE01F1">
        <w:tab/>
        <w:t>ce-PUSCH-NB-MaxTBS-r14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75A0B55" w14:textId="77777777" w:rsidR="00901DC0" w:rsidRPr="00DE01F1" w:rsidRDefault="00901DC0" w:rsidP="00901DC0">
      <w:pPr>
        <w:pStyle w:val="PL"/>
        <w:shd w:val="clear" w:color="auto" w:fill="E6E6E6"/>
      </w:pPr>
      <w:r w:rsidRPr="00DE01F1">
        <w:tab/>
        <w:t>ce-PDSCH-PUSCH-MaxBandwidth-r14</w:t>
      </w:r>
      <w:r w:rsidRPr="00DE01F1">
        <w:tab/>
      </w:r>
      <w:r w:rsidRPr="00DE01F1">
        <w:tab/>
      </w:r>
      <w:r w:rsidRPr="00DE01F1">
        <w:tab/>
        <w:t>ENUMERATED {bw5, bw20}</w:t>
      </w:r>
      <w:r w:rsidRPr="00DE01F1">
        <w:tab/>
      </w:r>
      <w:r w:rsidRPr="00DE01F1">
        <w:tab/>
      </w:r>
      <w:r w:rsidRPr="00DE01F1">
        <w:tab/>
        <w:t>OPTIONAL,</w:t>
      </w:r>
    </w:p>
    <w:p w14:paraId="0471B4F8" w14:textId="77777777" w:rsidR="00901DC0" w:rsidRPr="00DE01F1" w:rsidRDefault="00901DC0" w:rsidP="00901DC0">
      <w:pPr>
        <w:pStyle w:val="PL"/>
        <w:shd w:val="clear" w:color="auto" w:fill="E6E6E6"/>
      </w:pPr>
      <w:r w:rsidRPr="00DE01F1">
        <w:tab/>
        <w:t>ce-HARQ-AckBundling-r14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9382F97" w14:textId="77777777" w:rsidR="00901DC0" w:rsidRPr="00DE01F1" w:rsidRDefault="00901DC0" w:rsidP="00901DC0">
      <w:pPr>
        <w:pStyle w:val="PL"/>
        <w:shd w:val="clear" w:color="auto" w:fill="E6E6E6"/>
      </w:pPr>
      <w:r w:rsidRPr="00DE01F1">
        <w:tab/>
        <w:t>ce-PDSCH-TenProcesses-r14</w:t>
      </w:r>
      <w:r w:rsidRPr="00DE01F1">
        <w:tab/>
      </w:r>
      <w:r w:rsidRPr="00DE01F1">
        <w:tab/>
      </w:r>
      <w:r w:rsidRPr="00DE01F1">
        <w:tab/>
      </w:r>
      <w:r w:rsidRPr="00DE01F1">
        <w:tab/>
        <w:t>ENUMERATED {supported}</w:t>
      </w:r>
      <w:r w:rsidRPr="00DE01F1">
        <w:tab/>
      </w:r>
      <w:r w:rsidRPr="00DE01F1">
        <w:tab/>
      </w:r>
      <w:r w:rsidRPr="00DE01F1">
        <w:tab/>
        <w:t>OPTIONAL,</w:t>
      </w:r>
    </w:p>
    <w:p w14:paraId="1B866EC0" w14:textId="77777777" w:rsidR="00901DC0" w:rsidRPr="00DE01F1" w:rsidRDefault="00901DC0" w:rsidP="00901DC0">
      <w:pPr>
        <w:pStyle w:val="PL"/>
        <w:shd w:val="clear" w:color="auto" w:fill="E6E6E6"/>
      </w:pPr>
      <w:r w:rsidRPr="00DE01F1">
        <w:tab/>
        <w:t>ce-RetuningSymbols-r14</w:t>
      </w:r>
      <w:r w:rsidRPr="00DE01F1">
        <w:tab/>
      </w:r>
      <w:r w:rsidRPr="00DE01F1">
        <w:tab/>
      </w:r>
      <w:r w:rsidRPr="00DE01F1">
        <w:tab/>
      </w:r>
      <w:r w:rsidRPr="00DE01F1">
        <w:tab/>
      </w:r>
      <w:r w:rsidRPr="00DE01F1">
        <w:tab/>
        <w:t>ENUMERATED {n0, n1}</w:t>
      </w:r>
      <w:r w:rsidRPr="00DE01F1">
        <w:tab/>
      </w:r>
      <w:r w:rsidRPr="00DE01F1">
        <w:tab/>
      </w:r>
      <w:r w:rsidRPr="00DE01F1">
        <w:tab/>
      </w:r>
      <w:r w:rsidRPr="00DE01F1">
        <w:tab/>
        <w:t>OPTIONAL,</w:t>
      </w:r>
    </w:p>
    <w:p w14:paraId="0F538CC0" w14:textId="77777777" w:rsidR="00901DC0" w:rsidRPr="00DE01F1" w:rsidRDefault="00901DC0" w:rsidP="00901DC0">
      <w:pPr>
        <w:pStyle w:val="PL"/>
        <w:shd w:val="clear" w:color="auto" w:fill="E6E6E6"/>
      </w:pPr>
      <w:r w:rsidRPr="00DE01F1">
        <w:tab/>
        <w:t>ce-PDSCH-PUSCH-Enhancement-r14</w:t>
      </w:r>
      <w:r w:rsidRPr="00DE01F1">
        <w:tab/>
      </w:r>
      <w:r w:rsidRPr="00DE01F1">
        <w:tab/>
      </w:r>
      <w:r w:rsidRPr="00DE01F1">
        <w:tab/>
        <w:t>ENUMERATED {supported}</w:t>
      </w:r>
      <w:r w:rsidRPr="00DE01F1">
        <w:tab/>
      </w:r>
      <w:r w:rsidRPr="00DE01F1">
        <w:tab/>
      </w:r>
      <w:r w:rsidRPr="00DE01F1">
        <w:tab/>
        <w:t>OPTIONAL,</w:t>
      </w:r>
    </w:p>
    <w:p w14:paraId="134B62CA" w14:textId="77777777" w:rsidR="00901DC0" w:rsidRPr="00DE01F1" w:rsidRDefault="00901DC0" w:rsidP="00901DC0">
      <w:pPr>
        <w:pStyle w:val="PL"/>
        <w:shd w:val="clear" w:color="auto" w:fill="E6E6E6"/>
      </w:pPr>
      <w:r w:rsidRPr="00DE01F1">
        <w:tab/>
        <w:t>ce-SchedulingEnhancement-r14</w:t>
      </w:r>
      <w:r w:rsidRPr="00DE01F1">
        <w:tab/>
      </w:r>
      <w:r w:rsidRPr="00DE01F1">
        <w:tab/>
      </w:r>
      <w:r w:rsidRPr="00DE01F1">
        <w:tab/>
        <w:t>ENUMERATED {supported}</w:t>
      </w:r>
      <w:r w:rsidRPr="00DE01F1">
        <w:tab/>
      </w:r>
      <w:r w:rsidRPr="00DE01F1">
        <w:tab/>
      </w:r>
      <w:r w:rsidRPr="00DE01F1">
        <w:tab/>
        <w:t>OPTIONAL,</w:t>
      </w:r>
    </w:p>
    <w:p w14:paraId="4E19AC55" w14:textId="77777777" w:rsidR="00901DC0" w:rsidRPr="00DE01F1" w:rsidRDefault="00901DC0" w:rsidP="00901DC0">
      <w:pPr>
        <w:pStyle w:val="PL"/>
        <w:shd w:val="clear" w:color="auto" w:fill="E6E6E6"/>
      </w:pPr>
      <w:r w:rsidRPr="00DE01F1">
        <w:tab/>
        <w:t>ce-SRS-Enhancement-r14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F5279F" w14:textId="77777777" w:rsidR="00901DC0" w:rsidRPr="00DE01F1" w:rsidRDefault="00901DC0" w:rsidP="00901DC0">
      <w:pPr>
        <w:pStyle w:val="PL"/>
        <w:shd w:val="clear" w:color="auto" w:fill="E6E6E6"/>
      </w:pPr>
      <w:r w:rsidRPr="00DE01F1">
        <w:tab/>
        <w:t>ce-PUCCH-Enhancement-r14</w:t>
      </w:r>
      <w:r w:rsidRPr="00DE01F1">
        <w:tab/>
      </w:r>
      <w:r w:rsidRPr="00DE01F1">
        <w:tab/>
      </w:r>
      <w:r w:rsidRPr="00DE01F1">
        <w:tab/>
      </w:r>
      <w:r w:rsidRPr="00DE01F1">
        <w:tab/>
        <w:t>ENUMERATED {supported}</w:t>
      </w:r>
      <w:r w:rsidRPr="00DE01F1">
        <w:tab/>
      </w:r>
      <w:r w:rsidRPr="00DE01F1">
        <w:tab/>
      </w:r>
      <w:r w:rsidRPr="00DE01F1">
        <w:tab/>
        <w:t>OPTIONAL,</w:t>
      </w:r>
    </w:p>
    <w:p w14:paraId="5CFDEA6F" w14:textId="77777777" w:rsidR="00901DC0" w:rsidRPr="00DE01F1" w:rsidRDefault="00901DC0" w:rsidP="00901DC0">
      <w:pPr>
        <w:pStyle w:val="PL"/>
        <w:shd w:val="clear" w:color="auto" w:fill="E6E6E6"/>
      </w:pPr>
      <w:r w:rsidRPr="00DE01F1">
        <w:tab/>
        <w:t>ce-ClosedLoopTxAntennaSelection-r14</w:t>
      </w:r>
      <w:r w:rsidRPr="00DE01F1">
        <w:tab/>
      </w:r>
      <w:r w:rsidRPr="00DE01F1">
        <w:tab/>
        <w:t>ENUMERATED {supported}</w:t>
      </w:r>
      <w:r w:rsidRPr="00DE01F1">
        <w:tab/>
      </w:r>
      <w:r w:rsidRPr="00DE01F1">
        <w:tab/>
      </w:r>
      <w:r w:rsidRPr="00DE01F1">
        <w:tab/>
        <w:t>OPTIONAL,</w:t>
      </w:r>
    </w:p>
    <w:p w14:paraId="14177ED7" w14:textId="77777777" w:rsidR="00901DC0" w:rsidRPr="00DE01F1" w:rsidRDefault="00901DC0" w:rsidP="00901DC0">
      <w:pPr>
        <w:pStyle w:val="PL"/>
        <w:shd w:val="clear" w:color="auto" w:fill="E6E6E6"/>
      </w:pPr>
      <w:r w:rsidRPr="00DE01F1">
        <w:tab/>
        <w:t>tdd-SpecialSubframe-r14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69C1C4" w14:textId="77777777" w:rsidR="00901DC0" w:rsidRPr="00DE01F1" w:rsidRDefault="00901DC0" w:rsidP="00901DC0">
      <w:pPr>
        <w:pStyle w:val="PL"/>
        <w:shd w:val="clear" w:color="auto" w:fill="E6E6E6"/>
      </w:pPr>
      <w:r w:rsidRPr="00DE01F1">
        <w:tab/>
        <w:t>tdd-TTI-Bundling-r14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83B56DE" w14:textId="77777777" w:rsidR="00901DC0" w:rsidRPr="00DE01F1" w:rsidRDefault="00901DC0" w:rsidP="00901DC0">
      <w:pPr>
        <w:pStyle w:val="PL"/>
        <w:shd w:val="clear" w:color="auto" w:fill="E6E6E6"/>
      </w:pPr>
      <w:r w:rsidRPr="00DE01F1">
        <w:tab/>
        <w:t>dmrs-LessUpPTS-r14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80543F" w14:textId="77777777" w:rsidR="00901DC0" w:rsidRPr="00DE01F1" w:rsidRDefault="00901DC0" w:rsidP="00901DC0">
      <w:pPr>
        <w:pStyle w:val="PL"/>
        <w:shd w:val="clear" w:color="auto" w:fill="E6E6E6"/>
      </w:pPr>
      <w:r w:rsidRPr="00DE01F1">
        <w:tab/>
        <w:t>mimo-UE-Parameters-v1430</w:t>
      </w:r>
      <w:r w:rsidRPr="00DE01F1">
        <w:tab/>
      </w:r>
      <w:r w:rsidRPr="00DE01F1">
        <w:tab/>
      </w:r>
      <w:r w:rsidRPr="00DE01F1">
        <w:tab/>
      </w:r>
      <w:r w:rsidRPr="00DE01F1">
        <w:tab/>
        <w:t>MIMO-UE-Parameters-v1430</w:t>
      </w:r>
      <w:r w:rsidRPr="00DE01F1">
        <w:tab/>
      </w:r>
      <w:r w:rsidRPr="00DE01F1">
        <w:tab/>
        <w:t>OPTIONAL,</w:t>
      </w:r>
    </w:p>
    <w:p w14:paraId="012CC750" w14:textId="77777777" w:rsidR="00901DC0" w:rsidRPr="00DE01F1" w:rsidRDefault="00901DC0" w:rsidP="00901DC0">
      <w:pPr>
        <w:pStyle w:val="PL"/>
        <w:shd w:val="clear" w:color="auto" w:fill="E6E6E6"/>
      </w:pPr>
      <w:r w:rsidRPr="00DE01F1">
        <w:tab/>
        <w:t>alternativeTBS-Index-r14</w:t>
      </w:r>
      <w:r w:rsidRPr="00DE01F1">
        <w:tab/>
      </w:r>
      <w:r w:rsidRPr="00DE01F1">
        <w:tab/>
      </w:r>
      <w:r w:rsidRPr="00DE01F1">
        <w:tab/>
      </w:r>
      <w:r w:rsidRPr="00DE01F1">
        <w:tab/>
        <w:t>ENUMERATED {supported}</w:t>
      </w:r>
      <w:r w:rsidRPr="00DE01F1">
        <w:tab/>
      </w:r>
      <w:r w:rsidRPr="00DE01F1">
        <w:tab/>
      </w:r>
      <w:r w:rsidRPr="00DE01F1">
        <w:tab/>
        <w:t>OPTIONAL,</w:t>
      </w:r>
    </w:p>
    <w:p w14:paraId="2DE6F40C" w14:textId="77777777" w:rsidR="00901DC0" w:rsidRPr="00DE01F1" w:rsidRDefault="00901DC0" w:rsidP="00901DC0">
      <w:pPr>
        <w:pStyle w:val="PL"/>
        <w:shd w:val="clear" w:color="auto" w:fill="E6E6E6"/>
      </w:pPr>
      <w:r w:rsidRPr="00DE01F1">
        <w:tab/>
        <w:t>feMBMS-Unicast-Parameters-r14</w:t>
      </w:r>
      <w:r w:rsidRPr="00DE01F1">
        <w:tab/>
      </w:r>
      <w:r w:rsidRPr="00DE01F1">
        <w:tab/>
      </w:r>
      <w:r w:rsidRPr="00DE01F1">
        <w:tab/>
        <w:t>FeMBMS-Unicast-Parameters-r14</w:t>
      </w:r>
      <w:r w:rsidRPr="00DE01F1">
        <w:tab/>
        <w:t>OPTIONAL</w:t>
      </w:r>
    </w:p>
    <w:p w14:paraId="102D3BBE" w14:textId="77777777" w:rsidR="00901DC0" w:rsidRPr="00DE01F1" w:rsidRDefault="00901DC0" w:rsidP="00901DC0">
      <w:pPr>
        <w:pStyle w:val="PL"/>
        <w:shd w:val="clear" w:color="auto" w:fill="E6E6E6"/>
      </w:pPr>
      <w:r w:rsidRPr="00DE01F1">
        <w:t>}</w:t>
      </w:r>
    </w:p>
    <w:p w14:paraId="32599CA9" w14:textId="77777777" w:rsidR="00901DC0" w:rsidRPr="00DE01F1" w:rsidRDefault="00901DC0" w:rsidP="00901DC0">
      <w:pPr>
        <w:pStyle w:val="PL"/>
        <w:shd w:val="clear" w:color="auto" w:fill="E6E6E6"/>
      </w:pPr>
    </w:p>
    <w:p w14:paraId="32DBDD2B" w14:textId="77777777" w:rsidR="00901DC0" w:rsidRPr="00DE01F1" w:rsidRDefault="00901DC0" w:rsidP="00901DC0">
      <w:pPr>
        <w:pStyle w:val="PL"/>
        <w:shd w:val="clear" w:color="auto" w:fill="E6E6E6"/>
      </w:pPr>
      <w:r w:rsidRPr="00DE01F1">
        <w:t>PhyLayerParameters-v1450 ::=</w:t>
      </w:r>
      <w:r w:rsidRPr="00DE01F1">
        <w:tab/>
      </w:r>
      <w:r w:rsidRPr="00DE01F1">
        <w:tab/>
      </w:r>
      <w:r w:rsidRPr="00DE01F1">
        <w:tab/>
        <w:t>SEQUENCE {</w:t>
      </w:r>
    </w:p>
    <w:p w14:paraId="37C08DAE" w14:textId="77777777" w:rsidR="00901DC0" w:rsidRPr="00DE01F1" w:rsidRDefault="00901DC0" w:rsidP="00901DC0">
      <w:pPr>
        <w:pStyle w:val="PL"/>
        <w:shd w:val="clear" w:color="auto" w:fill="E6E6E6"/>
      </w:pPr>
      <w:r w:rsidRPr="00DE01F1">
        <w:tab/>
        <w:t>ce-SRS-EnhancementWithoutComb4-r14</w:t>
      </w:r>
      <w:r w:rsidRPr="00DE01F1">
        <w:tab/>
      </w:r>
      <w:r w:rsidRPr="00DE01F1">
        <w:tab/>
        <w:t>ENUMERATED {supported}</w:t>
      </w:r>
      <w:r w:rsidRPr="00DE01F1">
        <w:tab/>
      </w:r>
      <w:r w:rsidRPr="00DE01F1">
        <w:tab/>
      </w:r>
      <w:r w:rsidRPr="00DE01F1">
        <w:tab/>
        <w:t>OPTIONAL,</w:t>
      </w:r>
    </w:p>
    <w:p w14:paraId="7108203E" w14:textId="77777777" w:rsidR="00901DC0" w:rsidRPr="00DE01F1" w:rsidRDefault="00901DC0" w:rsidP="00901DC0">
      <w:pPr>
        <w:pStyle w:val="PL"/>
        <w:shd w:val="clear" w:color="auto" w:fill="E6E6E6"/>
      </w:pPr>
      <w:r w:rsidRPr="00DE01F1">
        <w:tab/>
        <w:t>crs-LessDwPTS-r14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C9CC61" w14:textId="77777777" w:rsidR="00901DC0" w:rsidRPr="00DE01F1" w:rsidRDefault="00901DC0" w:rsidP="00901DC0">
      <w:pPr>
        <w:pStyle w:val="PL"/>
        <w:shd w:val="clear" w:color="auto" w:fill="E6E6E6"/>
      </w:pPr>
    </w:p>
    <w:p w14:paraId="5BB287C5" w14:textId="77777777" w:rsidR="00901DC0" w:rsidRPr="00DE01F1" w:rsidRDefault="00901DC0" w:rsidP="00901DC0">
      <w:pPr>
        <w:pStyle w:val="PL"/>
        <w:shd w:val="clear" w:color="auto" w:fill="E6E6E6"/>
      </w:pPr>
      <w:r w:rsidRPr="00DE01F1">
        <w:t>PhyLayerParameters-v1470 ::=</w:t>
      </w:r>
      <w:r w:rsidRPr="00DE01F1">
        <w:tab/>
      </w:r>
      <w:r w:rsidRPr="00DE01F1">
        <w:tab/>
      </w:r>
      <w:r w:rsidRPr="00DE01F1">
        <w:tab/>
        <w:t>SEQUENCE {</w:t>
      </w:r>
    </w:p>
    <w:p w14:paraId="6B0F64EF" w14:textId="77777777" w:rsidR="00901DC0" w:rsidRPr="00DE01F1" w:rsidRDefault="00901DC0" w:rsidP="00901DC0">
      <w:pPr>
        <w:pStyle w:val="PL"/>
        <w:shd w:val="clear" w:color="auto" w:fill="E6E6E6"/>
      </w:pPr>
      <w:r w:rsidRPr="00DE01F1">
        <w:tab/>
        <w:t>mimo-UE-Parameters-v1470</w:t>
      </w:r>
      <w:r w:rsidRPr="00DE01F1">
        <w:tab/>
      </w:r>
      <w:r w:rsidRPr="00DE01F1">
        <w:tab/>
      </w:r>
      <w:r w:rsidRPr="00DE01F1">
        <w:tab/>
      </w:r>
      <w:r w:rsidRPr="00DE01F1">
        <w:tab/>
        <w:t>MIMO-UE-Parameters-v1470</w:t>
      </w:r>
      <w:r w:rsidRPr="00DE01F1">
        <w:tab/>
      </w:r>
      <w:r w:rsidRPr="00DE01F1">
        <w:tab/>
        <w:t>OPTIONAL,</w:t>
      </w:r>
    </w:p>
    <w:p w14:paraId="48A012E5" w14:textId="77777777" w:rsidR="00901DC0" w:rsidRPr="00DE01F1" w:rsidRDefault="00901DC0" w:rsidP="00901DC0">
      <w:pPr>
        <w:pStyle w:val="PL"/>
        <w:shd w:val="clear" w:color="auto" w:fill="E6E6E6"/>
      </w:pPr>
      <w:r w:rsidRPr="00DE01F1">
        <w:tab/>
        <w:t>srs-UpPTS-6sym-r14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01AE96" w14:textId="77777777" w:rsidR="00901DC0" w:rsidRPr="00DE01F1" w:rsidRDefault="00901DC0" w:rsidP="00901DC0">
      <w:pPr>
        <w:pStyle w:val="PL"/>
        <w:shd w:val="clear" w:color="auto" w:fill="E6E6E6"/>
      </w:pPr>
      <w:r w:rsidRPr="00DE01F1">
        <w:t>}</w:t>
      </w:r>
    </w:p>
    <w:p w14:paraId="1B9390B4" w14:textId="77777777" w:rsidR="00901DC0" w:rsidRPr="00DE01F1" w:rsidRDefault="00901DC0" w:rsidP="00901DC0">
      <w:pPr>
        <w:pStyle w:val="PL"/>
        <w:shd w:val="clear" w:color="auto" w:fill="E6E6E6"/>
      </w:pPr>
    </w:p>
    <w:p w14:paraId="07230590" w14:textId="77777777" w:rsidR="00901DC0" w:rsidRPr="00DE01F1" w:rsidRDefault="00901DC0" w:rsidP="00901DC0">
      <w:pPr>
        <w:pStyle w:val="PL"/>
        <w:shd w:val="clear" w:color="auto" w:fill="E6E6E6"/>
      </w:pPr>
      <w:r w:rsidRPr="00DE01F1">
        <w:t>PhyLayerParameters-v14a0 ::=</w:t>
      </w:r>
      <w:r w:rsidRPr="00DE01F1">
        <w:tab/>
      </w:r>
      <w:r w:rsidRPr="00DE01F1">
        <w:tab/>
      </w:r>
      <w:r w:rsidRPr="00DE01F1">
        <w:tab/>
        <w:t>SEQUENCE {</w:t>
      </w:r>
    </w:p>
    <w:p w14:paraId="65991351" w14:textId="77777777" w:rsidR="00901DC0" w:rsidRPr="00DE01F1" w:rsidRDefault="00901DC0" w:rsidP="00901DC0">
      <w:pPr>
        <w:pStyle w:val="PL"/>
        <w:shd w:val="clear" w:color="auto" w:fill="E6E6E6"/>
      </w:pPr>
      <w:r w:rsidRPr="00DE01F1">
        <w:tab/>
        <w:t>ssp10-TDD-Only-r14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86F87F" w14:textId="77777777" w:rsidR="00901DC0" w:rsidRPr="00DE01F1" w:rsidRDefault="00901DC0" w:rsidP="00901DC0">
      <w:pPr>
        <w:pStyle w:val="PL"/>
        <w:shd w:val="clear" w:color="auto" w:fill="E6E6E6"/>
      </w:pPr>
      <w:r w:rsidRPr="00DE01F1">
        <w:t>}</w:t>
      </w:r>
    </w:p>
    <w:p w14:paraId="20F7F376" w14:textId="77777777" w:rsidR="00901DC0" w:rsidRPr="00DE01F1" w:rsidRDefault="00901DC0" w:rsidP="00901DC0">
      <w:pPr>
        <w:pStyle w:val="PL"/>
        <w:shd w:val="clear" w:color="auto" w:fill="E6E6E6"/>
      </w:pPr>
    </w:p>
    <w:p w14:paraId="6343A8BE" w14:textId="77777777" w:rsidR="00901DC0" w:rsidRPr="00DE01F1" w:rsidRDefault="00901DC0" w:rsidP="00901DC0">
      <w:pPr>
        <w:pStyle w:val="PL"/>
        <w:shd w:val="clear" w:color="auto" w:fill="E6E6E6"/>
      </w:pPr>
      <w:r w:rsidRPr="00DE01F1">
        <w:t>PhyLayerParameters-v1530 ::=</w:t>
      </w:r>
      <w:r w:rsidRPr="00DE01F1">
        <w:tab/>
      </w:r>
      <w:r w:rsidRPr="00DE01F1">
        <w:tab/>
      </w:r>
      <w:r w:rsidRPr="00DE01F1">
        <w:tab/>
        <w:t>SEQUENCE {</w:t>
      </w:r>
    </w:p>
    <w:p w14:paraId="35AD67AD" w14:textId="77777777" w:rsidR="00901DC0" w:rsidRPr="00DE01F1" w:rsidRDefault="00901DC0" w:rsidP="00901DC0">
      <w:pPr>
        <w:pStyle w:val="PL"/>
        <w:shd w:val="clear" w:color="auto" w:fill="E6E6E6"/>
      </w:pPr>
      <w:r w:rsidRPr="00DE01F1">
        <w:tab/>
        <w:t>stti-SPT-Capabilities-r15</w:t>
      </w:r>
      <w:r w:rsidRPr="00DE01F1">
        <w:tab/>
      </w:r>
      <w:r w:rsidRPr="00DE01F1">
        <w:tab/>
      </w:r>
      <w:r w:rsidRPr="00DE01F1">
        <w:tab/>
      </w:r>
      <w:r w:rsidRPr="00DE01F1">
        <w:tab/>
        <w:t>SEQUENCE {</w:t>
      </w:r>
    </w:p>
    <w:p w14:paraId="586F2BD7" w14:textId="77777777" w:rsidR="00901DC0" w:rsidRPr="00DE01F1" w:rsidRDefault="00901DC0" w:rsidP="00901DC0">
      <w:pPr>
        <w:pStyle w:val="PL"/>
        <w:shd w:val="clear" w:color="auto" w:fill="E6E6E6"/>
      </w:pPr>
      <w:r w:rsidRPr="00DE01F1">
        <w:tab/>
      </w:r>
      <w:r w:rsidRPr="00DE01F1">
        <w:tab/>
        <w:t>aperiodicCsi-ReportingSTTI-r15</w:t>
      </w:r>
      <w:r w:rsidRPr="00DE01F1">
        <w:tab/>
      </w:r>
      <w:r w:rsidRPr="00DE01F1">
        <w:tab/>
      </w:r>
      <w:r w:rsidRPr="00DE01F1">
        <w:tab/>
        <w:t>ENUMERATED {supported}</w:t>
      </w:r>
      <w:r w:rsidRPr="00DE01F1">
        <w:tab/>
      </w:r>
      <w:r w:rsidRPr="00DE01F1">
        <w:tab/>
      </w:r>
      <w:r w:rsidRPr="00DE01F1">
        <w:tab/>
        <w:t>OPTIONAL,</w:t>
      </w:r>
    </w:p>
    <w:p w14:paraId="3BF1C8B3" w14:textId="77777777" w:rsidR="00901DC0" w:rsidRPr="00DE01F1" w:rsidRDefault="00901DC0" w:rsidP="00901DC0">
      <w:pPr>
        <w:pStyle w:val="PL"/>
        <w:shd w:val="clear" w:color="auto" w:fill="E6E6E6"/>
      </w:pPr>
      <w:r w:rsidRPr="00DE01F1">
        <w:tab/>
      </w:r>
      <w:r w:rsidRPr="00DE01F1">
        <w:tab/>
        <w:t>dmrs-BasedSPDCCH-MBSFN-r15</w:t>
      </w:r>
      <w:r w:rsidRPr="00DE01F1">
        <w:tab/>
      </w:r>
      <w:r w:rsidRPr="00DE01F1">
        <w:tab/>
      </w:r>
      <w:r w:rsidRPr="00DE01F1">
        <w:tab/>
      </w:r>
      <w:r w:rsidRPr="00DE01F1">
        <w:tab/>
        <w:t>ENUMERATED {supported}</w:t>
      </w:r>
      <w:r w:rsidRPr="00DE01F1">
        <w:tab/>
      </w:r>
      <w:r w:rsidRPr="00DE01F1">
        <w:tab/>
      </w:r>
      <w:r w:rsidRPr="00DE01F1">
        <w:tab/>
        <w:t>OPTIONAL,</w:t>
      </w:r>
    </w:p>
    <w:p w14:paraId="45AD3C97" w14:textId="77777777" w:rsidR="00901DC0" w:rsidRPr="00DE01F1" w:rsidRDefault="00901DC0" w:rsidP="00901DC0">
      <w:pPr>
        <w:pStyle w:val="PL"/>
        <w:shd w:val="clear" w:color="auto" w:fill="E6E6E6"/>
      </w:pPr>
      <w:r w:rsidRPr="00DE01F1">
        <w:tab/>
      </w:r>
      <w:r w:rsidRPr="00DE01F1">
        <w:tab/>
        <w:t>dmrs-BasedSPDCCH-nonMBSFN-r15</w:t>
      </w:r>
      <w:r w:rsidRPr="00DE01F1">
        <w:tab/>
      </w:r>
      <w:r w:rsidRPr="00DE01F1">
        <w:tab/>
      </w:r>
      <w:r w:rsidRPr="00DE01F1">
        <w:tab/>
        <w:t>ENUMERATED {supported}</w:t>
      </w:r>
      <w:r w:rsidRPr="00DE01F1">
        <w:tab/>
      </w:r>
      <w:r w:rsidRPr="00DE01F1">
        <w:tab/>
      </w:r>
      <w:r w:rsidRPr="00DE01F1">
        <w:tab/>
        <w:t>OPTIONAL,</w:t>
      </w:r>
    </w:p>
    <w:p w14:paraId="21FA4439" w14:textId="77777777" w:rsidR="00901DC0" w:rsidRPr="00DE01F1" w:rsidRDefault="00901DC0" w:rsidP="00901DC0">
      <w:pPr>
        <w:pStyle w:val="PL"/>
        <w:shd w:val="clear" w:color="auto" w:fill="E6E6E6"/>
      </w:pPr>
      <w:r w:rsidRPr="00DE01F1">
        <w:tab/>
      </w:r>
      <w:r w:rsidRPr="00DE01F1">
        <w:tab/>
        <w:t>dmrs-PositionPattern-r15</w:t>
      </w:r>
      <w:r w:rsidRPr="00DE01F1">
        <w:tab/>
      </w:r>
      <w:r w:rsidRPr="00DE01F1">
        <w:tab/>
      </w:r>
      <w:r w:rsidRPr="00DE01F1">
        <w:tab/>
      </w:r>
      <w:r w:rsidRPr="00DE01F1">
        <w:tab/>
        <w:t>ENUMERATED {supported}</w:t>
      </w:r>
      <w:r w:rsidRPr="00DE01F1">
        <w:tab/>
      </w:r>
      <w:r w:rsidRPr="00DE01F1">
        <w:tab/>
      </w:r>
      <w:r w:rsidRPr="00DE01F1">
        <w:tab/>
        <w:t>OPTIONAL,</w:t>
      </w:r>
    </w:p>
    <w:p w14:paraId="1918109B" w14:textId="77777777" w:rsidR="00901DC0" w:rsidRPr="00DE01F1" w:rsidRDefault="00901DC0" w:rsidP="00901DC0">
      <w:pPr>
        <w:pStyle w:val="PL"/>
        <w:shd w:val="clear" w:color="auto" w:fill="E6E6E6"/>
      </w:pPr>
      <w:r w:rsidRPr="00DE01F1">
        <w:tab/>
      </w:r>
      <w:r w:rsidRPr="00DE01F1">
        <w:tab/>
        <w:t>dmrs-SharingSubslotPDSCH-r15</w:t>
      </w:r>
      <w:r w:rsidRPr="00DE01F1">
        <w:tab/>
      </w:r>
      <w:r w:rsidRPr="00DE01F1">
        <w:tab/>
      </w:r>
      <w:r w:rsidRPr="00DE01F1">
        <w:tab/>
        <w:t>ENUMERATED {supported}</w:t>
      </w:r>
      <w:r w:rsidRPr="00DE01F1">
        <w:tab/>
      </w:r>
      <w:r w:rsidRPr="00DE01F1">
        <w:tab/>
      </w:r>
      <w:r w:rsidRPr="00DE01F1">
        <w:tab/>
        <w:t>OPTIONAL,</w:t>
      </w:r>
    </w:p>
    <w:p w14:paraId="4B41D23D" w14:textId="77777777" w:rsidR="00901DC0" w:rsidRPr="00DE01F1" w:rsidRDefault="00901DC0" w:rsidP="00901DC0">
      <w:pPr>
        <w:pStyle w:val="PL"/>
        <w:shd w:val="clear" w:color="auto" w:fill="E6E6E6"/>
      </w:pPr>
      <w:r w:rsidRPr="00DE01F1">
        <w:tab/>
      </w:r>
      <w:r w:rsidRPr="00DE01F1">
        <w:tab/>
        <w:t>dmrs-RepetitionSubslotPDSCH-r15</w:t>
      </w:r>
      <w:r w:rsidRPr="00DE01F1">
        <w:tab/>
      </w:r>
      <w:r w:rsidRPr="00DE01F1">
        <w:tab/>
      </w:r>
      <w:r w:rsidRPr="00DE01F1">
        <w:tab/>
        <w:t>ENUMERATED {supported}</w:t>
      </w:r>
      <w:r w:rsidRPr="00DE01F1">
        <w:tab/>
      </w:r>
      <w:r w:rsidRPr="00DE01F1">
        <w:tab/>
      </w:r>
      <w:r w:rsidRPr="00DE01F1">
        <w:tab/>
        <w:t>OPTIONAL,</w:t>
      </w:r>
    </w:p>
    <w:p w14:paraId="372B5663" w14:textId="77777777" w:rsidR="00901DC0" w:rsidRPr="00DE01F1" w:rsidRDefault="00901DC0" w:rsidP="00901DC0">
      <w:pPr>
        <w:pStyle w:val="PL"/>
        <w:shd w:val="clear" w:color="auto" w:fill="E6E6E6"/>
      </w:pPr>
      <w:r w:rsidRPr="00DE01F1">
        <w:tab/>
      </w:r>
      <w:r w:rsidRPr="00DE01F1">
        <w:tab/>
        <w:t>epdcch-SPT-differentCells-r15</w:t>
      </w:r>
      <w:r w:rsidRPr="00DE01F1">
        <w:tab/>
      </w:r>
      <w:r w:rsidRPr="00DE01F1">
        <w:tab/>
      </w:r>
      <w:r w:rsidRPr="00DE01F1">
        <w:tab/>
        <w:t>ENUMERATED {supported}</w:t>
      </w:r>
      <w:r w:rsidRPr="00DE01F1">
        <w:tab/>
      </w:r>
      <w:r w:rsidRPr="00DE01F1">
        <w:tab/>
      </w:r>
      <w:r w:rsidRPr="00DE01F1">
        <w:tab/>
        <w:t>OPTIONAL,</w:t>
      </w:r>
    </w:p>
    <w:p w14:paraId="149DE0D8" w14:textId="77777777" w:rsidR="00901DC0" w:rsidRPr="00DE01F1" w:rsidRDefault="00901DC0" w:rsidP="00901DC0">
      <w:pPr>
        <w:pStyle w:val="PL"/>
        <w:shd w:val="clear" w:color="auto" w:fill="E6E6E6"/>
      </w:pPr>
      <w:r w:rsidRPr="00DE01F1">
        <w:tab/>
      </w:r>
      <w:r w:rsidRPr="00DE01F1">
        <w:tab/>
        <w:t>epdcch-STTI-differentCells-r15</w:t>
      </w:r>
      <w:r w:rsidRPr="00DE01F1">
        <w:tab/>
      </w:r>
      <w:r w:rsidRPr="00DE01F1">
        <w:tab/>
      </w:r>
      <w:r w:rsidRPr="00DE01F1">
        <w:tab/>
        <w:t>ENUMERATED {supported}</w:t>
      </w:r>
      <w:r w:rsidRPr="00DE01F1">
        <w:tab/>
      </w:r>
      <w:r w:rsidRPr="00DE01F1">
        <w:tab/>
      </w:r>
      <w:r w:rsidRPr="00DE01F1">
        <w:tab/>
        <w:t>OPTIONAL,</w:t>
      </w:r>
    </w:p>
    <w:p w14:paraId="07C77FE3" w14:textId="77777777" w:rsidR="00901DC0" w:rsidRPr="00DE01F1" w:rsidRDefault="00901DC0" w:rsidP="00901DC0">
      <w:pPr>
        <w:pStyle w:val="PL"/>
        <w:shd w:val="clear" w:color="auto" w:fill="E6E6E6"/>
      </w:pPr>
      <w:r w:rsidRPr="00DE01F1">
        <w:tab/>
      </w:r>
      <w:r w:rsidRPr="00DE01F1">
        <w:tab/>
        <w:t>maxLayersSlotOrSubslotPUSCH-r15</w:t>
      </w:r>
      <w:r w:rsidRPr="00DE01F1">
        <w:tab/>
      </w:r>
      <w:r w:rsidRPr="00DE01F1">
        <w:tab/>
      </w:r>
      <w:r w:rsidRPr="00DE01F1">
        <w:tab/>
        <w:t>ENUMERATED {oneLayer,twoLayers,fourLayers}</w:t>
      </w:r>
    </w:p>
    <w:p w14:paraId="0B81CA89" w14:textId="77777777" w:rsidR="00901DC0" w:rsidRPr="00DE01F1" w:rsidRDefault="00901DC0" w:rsidP="00901DC0">
      <w:pPr>
        <w:pStyle w:val="PL"/>
        <w:shd w:val="clear" w:color="auto" w:fill="E6E6E6"/>
      </w:pPr>
      <w:r w:rsidRPr="00DE01F1">
        <w:tab/>
      </w:r>
      <w:r w:rsidRPr="00DE01F1">
        <w:tab/>
        <w:t>OPTIONAL,</w:t>
      </w:r>
    </w:p>
    <w:p w14:paraId="0D439D8C" w14:textId="77777777" w:rsidR="00901DC0" w:rsidRPr="00DE01F1" w:rsidRDefault="00901DC0" w:rsidP="00901DC0">
      <w:pPr>
        <w:pStyle w:val="PL"/>
        <w:shd w:val="clear" w:color="auto" w:fill="E6E6E6"/>
      </w:pPr>
      <w:r w:rsidRPr="00DE01F1">
        <w:tab/>
      </w:r>
      <w:r w:rsidRPr="00DE01F1">
        <w:tab/>
        <w:t>maxNumberUpdatedCSI-Proc-SPT-r15</w:t>
      </w:r>
      <w:r w:rsidRPr="00DE01F1">
        <w:tab/>
      </w:r>
      <w:r w:rsidRPr="00DE01F1">
        <w:tab/>
        <w:t>INTEGER(5..32)</w:t>
      </w:r>
      <w:r w:rsidRPr="00DE01F1">
        <w:tab/>
      </w:r>
      <w:r w:rsidRPr="00DE01F1">
        <w:tab/>
      </w:r>
      <w:r w:rsidRPr="00DE01F1">
        <w:tab/>
      </w:r>
      <w:r w:rsidRPr="00DE01F1">
        <w:tab/>
      </w:r>
      <w:r w:rsidRPr="00DE01F1">
        <w:tab/>
        <w:t>OPTIONAL,</w:t>
      </w:r>
    </w:p>
    <w:p w14:paraId="75FFCB0A" w14:textId="77777777" w:rsidR="00901DC0" w:rsidRPr="00DE01F1" w:rsidRDefault="00901DC0" w:rsidP="00901DC0">
      <w:pPr>
        <w:pStyle w:val="PL"/>
        <w:shd w:val="clear" w:color="auto" w:fill="E6E6E6"/>
      </w:pPr>
      <w:r w:rsidRPr="00DE01F1">
        <w:tab/>
      </w:r>
      <w:r w:rsidRPr="00DE01F1">
        <w:tab/>
        <w:t>maxNumberUpdatedCSI-Proc-STTI-Comb77-r15</w:t>
      </w:r>
      <w:r w:rsidRPr="00DE01F1">
        <w:tab/>
      </w:r>
      <w:r w:rsidRPr="00DE01F1">
        <w:tab/>
        <w:t>INTEGER(1..32)</w:t>
      </w:r>
      <w:r w:rsidRPr="00DE01F1">
        <w:tab/>
      </w:r>
      <w:r w:rsidRPr="00DE01F1">
        <w:tab/>
      </w:r>
      <w:r w:rsidRPr="00DE01F1">
        <w:tab/>
        <w:t>OPTIONAL,</w:t>
      </w:r>
    </w:p>
    <w:p w14:paraId="711D2DE6" w14:textId="77777777" w:rsidR="00901DC0" w:rsidRPr="00DE01F1" w:rsidRDefault="00901DC0" w:rsidP="00901DC0">
      <w:pPr>
        <w:pStyle w:val="PL"/>
        <w:shd w:val="clear" w:color="auto" w:fill="E6E6E6"/>
      </w:pPr>
      <w:r w:rsidRPr="00DE01F1">
        <w:tab/>
      </w:r>
      <w:r w:rsidRPr="00DE01F1">
        <w:tab/>
        <w:t>maxNumberUpdatedCSI-Proc-STTI-Comb27-r15</w:t>
      </w:r>
      <w:r w:rsidRPr="00DE01F1">
        <w:tab/>
      </w:r>
      <w:r w:rsidRPr="00DE01F1">
        <w:tab/>
        <w:t>INTEGER(1..32)</w:t>
      </w:r>
      <w:r w:rsidRPr="00DE01F1">
        <w:tab/>
      </w:r>
      <w:r w:rsidRPr="00DE01F1">
        <w:tab/>
      </w:r>
      <w:r w:rsidRPr="00DE01F1">
        <w:tab/>
        <w:t>OPTIONAL,</w:t>
      </w:r>
    </w:p>
    <w:p w14:paraId="0776C6B8" w14:textId="77777777" w:rsidR="00901DC0" w:rsidRPr="00DE01F1" w:rsidRDefault="00901DC0" w:rsidP="00901DC0">
      <w:pPr>
        <w:pStyle w:val="PL"/>
        <w:shd w:val="clear" w:color="auto" w:fill="E6E6E6"/>
      </w:pPr>
      <w:r w:rsidRPr="00DE01F1">
        <w:tab/>
      </w:r>
      <w:r w:rsidRPr="00DE01F1">
        <w:tab/>
        <w:t>maxNumberUpdatedCSI-Proc-STTI-Comb22-Set1-r15</w:t>
      </w:r>
      <w:r w:rsidRPr="00DE01F1">
        <w:tab/>
        <w:t>INTEGER(1..32)</w:t>
      </w:r>
      <w:r w:rsidRPr="00DE01F1">
        <w:tab/>
      </w:r>
      <w:r w:rsidRPr="00DE01F1">
        <w:tab/>
      </w:r>
      <w:r w:rsidRPr="00DE01F1">
        <w:tab/>
        <w:t>OPTIONAL,</w:t>
      </w:r>
    </w:p>
    <w:p w14:paraId="72B2458D" w14:textId="77777777" w:rsidR="00901DC0" w:rsidRPr="00DE01F1" w:rsidRDefault="00901DC0" w:rsidP="00901DC0">
      <w:pPr>
        <w:pStyle w:val="PL"/>
        <w:shd w:val="clear" w:color="auto" w:fill="E6E6E6"/>
      </w:pPr>
      <w:r w:rsidRPr="00DE01F1">
        <w:tab/>
      </w:r>
      <w:r w:rsidRPr="00DE01F1">
        <w:tab/>
        <w:t>maxNumberUpdatedCSI-Proc-STTI-Comb22-Set2-r15</w:t>
      </w:r>
      <w:r w:rsidRPr="00DE01F1">
        <w:tab/>
        <w:t>INTEGER(1..32)</w:t>
      </w:r>
      <w:r w:rsidRPr="00DE01F1">
        <w:tab/>
      </w:r>
      <w:r w:rsidRPr="00DE01F1">
        <w:tab/>
      </w:r>
      <w:r w:rsidRPr="00DE01F1">
        <w:tab/>
        <w:t>OPTIONAL,</w:t>
      </w:r>
    </w:p>
    <w:p w14:paraId="3C2321B7" w14:textId="77777777" w:rsidR="00901DC0" w:rsidRPr="00DE01F1" w:rsidRDefault="00901DC0" w:rsidP="00901DC0">
      <w:pPr>
        <w:pStyle w:val="PL"/>
        <w:shd w:val="clear" w:color="auto" w:fill="E6E6E6"/>
      </w:pPr>
      <w:r w:rsidRPr="00DE01F1">
        <w:tab/>
      </w:r>
      <w:r w:rsidRPr="00DE01F1">
        <w:tab/>
        <w:t>mimo-UE-ParametersSTTI-r15</w:t>
      </w:r>
      <w:r w:rsidRPr="00DE01F1">
        <w:tab/>
      </w:r>
      <w:r w:rsidRPr="00DE01F1">
        <w:tab/>
      </w:r>
      <w:r w:rsidRPr="00DE01F1">
        <w:tab/>
      </w:r>
      <w:r w:rsidRPr="00DE01F1">
        <w:tab/>
        <w:t>MIMO-UE-Parameters-r13</w:t>
      </w:r>
      <w:r w:rsidRPr="00DE01F1">
        <w:tab/>
      </w:r>
      <w:r w:rsidRPr="00DE01F1">
        <w:tab/>
      </w:r>
      <w:r w:rsidRPr="00DE01F1">
        <w:tab/>
        <w:t>OPTIONAL,</w:t>
      </w:r>
    </w:p>
    <w:p w14:paraId="2AD14E1C" w14:textId="77777777" w:rsidR="00901DC0" w:rsidRPr="00DE01F1" w:rsidRDefault="00901DC0" w:rsidP="00901DC0">
      <w:pPr>
        <w:pStyle w:val="PL"/>
        <w:shd w:val="clear" w:color="auto" w:fill="E6E6E6"/>
      </w:pPr>
      <w:r w:rsidRPr="00DE01F1">
        <w:tab/>
      </w:r>
      <w:r w:rsidRPr="00DE01F1">
        <w:tab/>
        <w:t>mimo-UE-ParametersSTTI-v1530</w:t>
      </w:r>
      <w:r w:rsidRPr="00DE01F1">
        <w:tab/>
      </w:r>
      <w:r w:rsidRPr="00DE01F1">
        <w:tab/>
      </w:r>
      <w:r w:rsidRPr="00DE01F1">
        <w:tab/>
        <w:t>MIMO-UE-Parameters-v1430</w:t>
      </w:r>
      <w:r w:rsidRPr="00DE01F1">
        <w:tab/>
      </w:r>
      <w:r w:rsidRPr="00DE01F1">
        <w:tab/>
        <w:t>OPTIONAL,</w:t>
      </w:r>
    </w:p>
    <w:p w14:paraId="3AAE5FD7" w14:textId="77777777" w:rsidR="00901DC0" w:rsidRPr="00DE01F1" w:rsidRDefault="00901DC0" w:rsidP="00901DC0">
      <w:pPr>
        <w:pStyle w:val="PL"/>
        <w:shd w:val="clear" w:color="auto" w:fill="E6E6E6"/>
      </w:pPr>
      <w:r w:rsidRPr="00DE01F1">
        <w:tab/>
      </w:r>
      <w:r w:rsidRPr="00DE01F1">
        <w:tab/>
        <w:t>numberOfBlindDecodesUSS-r15</w:t>
      </w:r>
      <w:r w:rsidRPr="00DE01F1">
        <w:tab/>
      </w:r>
      <w:r w:rsidRPr="00DE01F1">
        <w:tab/>
      </w:r>
      <w:r w:rsidRPr="00DE01F1">
        <w:tab/>
      </w:r>
      <w:r w:rsidRPr="00DE01F1">
        <w:tab/>
        <w:t>INTEGER(4..32)</w:t>
      </w:r>
      <w:r w:rsidRPr="00DE01F1">
        <w:tab/>
      </w:r>
      <w:r w:rsidRPr="00DE01F1">
        <w:tab/>
      </w:r>
      <w:r w:rsidRPr="00DE01F1">
        <w:tab/>
      </w:r>
      <w:r w:rsidRPr="00DE01F1">
        <w:tab/>
      </w:r>
      <w:r w:rsidRPr="00DE01F1">
        <w:tab/>
        <w:t>OPTIONAL,</w:t>
      </w:r>
    </w:p>
    <w:p w14:paraId="4E9F8283" w14:textId="77777777" w:rsidR="00901DC0" w:rsidRPr="00DE01F1" w:rsidRDefault="00901DC0" w:rsidP="00901DC0">
      <w:pPr>
        <w:pStyle w:val="PL"/>
        <w:shd w:val="clear" w:color="auto" w:fill="E6E6E6"/>
      </w:pPr>
      <w:r w:rsidRPr="00DE01F1">
        <w:tab/>
      </w:r>
      <w:r w:rsidRPr="00DE01F1">
        <w:tab/>
        <w:t>pdsch-SlotSubslotPDSCH-Decoding-r15</w:t>
      </w:r>
      <w:r w:rsidRPr="00DE01F1">
        <w:tab/>
      </w:r>
      <w:r w:rsidRPr="00DE01F1">
        <w:tab/>
        <w:t>ENUMERATED {supported}</w:t>
      </w:r>
      <w:r w:rsidRPr="00DE01F1">
        <w:tab/>
      </w:r>
      <w:r w:rsidRPr="00DE01F1">
        <w:tab/>
      </w:r>
      <w:r w:rsidRPr="00DE01F1">
        <w:tab/>
        <w:t>OPTIONAL,</w:t>
      </w:r>
    </w:p>
    <w:p w14:paraId="585EB966" w14:textId="77777777" w:rsidR="00901DC0" w:rsidRPr="00DE01F1" w:rsidRDefault="00901DC0" w:rsidP="00901DC0">
      <w:pPr>
        <w:pStyle w:val="PL"/>
        <w:shd w:val="clear" w:color="auto" w:fill="E6E6E6"/>
      </w:pPr>
      <w:r w:rsidRPr="00DE01F1">
        <w:tab/>
      </w:r>
      <w:r w:rsidRPr="00DE01F1">
        <w:tab/>
        <w:t>powerUCI-SlotPUSCH</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4FB67C7" w14:textId="77777777" w:rsidR="00901DC0" w:rsidRPr="00DE01F1" w:rsidRDefault="00901DC0" w:rsidP="00901DC0">
      <w:pPr>
        <w:pStyle w:val="PL"/>
        <w:shd w:val="clear" w:color="auto" w:fill="E6E6E6"/>
      </w:pPr>
      <w:r w:rsidRPr="00DE01F1">
        <w:tab/>
      </w:r>
      <w:r w:rsidRPr="00DE01F1">
        <w:tab/>
        <w:t>powerUCI-SubslotPUSCH</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92271" w14:textId="77777777" w:rsidR="00901DC0" w:rsidRPr="00DE01F1" w:rsidRDefault="00901DC0" w:rsidP="00901DC0">
      <w:pPr>
        <w:pStyle w:val="PL"/>
        <w:shd w:val="clear" w:color="auto" w:fill="E6E6E6"/>
      </w:pPr>
      <w:r w:rsidRPr="00DE01F1">
        <w:tab/>
      </w:r>
      <w:r w:rsidRPr="00DE01F1">
        <w:tab/>
        <w:t>slotPDSCH-TxDiv-TM9and10</w:t>
      </w:r>
      <w:r w:rsidRPr="00DE01F1">
        <w:tab/>
      </w:r>
      <w:r w:rsidRPr="00DE01F1">
        <w:tab/>
      </w:r>
      <w:r w:rsidRPr="00DE01F1">
        <w:tab/>
      </w:r>
      <w:r w:rsidRPr="00DE01F1">
        <w:tab/>
        <w:t>ENUMERATED {supported}</w:t>
      </w:r>
      <w:r w:rsidRPr="00DE01F1">
        <w:tab/>
      </w:r>
      <w:r w:rsidRPr="00DE01F1">
        <w:tab/>
      </w:r>
      <w:r w:rsidRPr="00DE01F1">
        <w:tab/>
        <w:t>OPTIONAL,</w:t>
      </w:r>
    </w:p>
    <w:p w14:paraId="6E3B517E" w14:textId="77777777" w:rsidR="00901DC0" w:rsidRPr="00DE01F1" w:rsidRDefault="00901DC0" w:rsidP="00901DC0">
      <w:pPr>
        <w:pStyle w:val="PL"/>
        <w:shd w:val="clear" w:color="auto" w:fill="E6E6E6"/>
      </w:pPr>
      <w:r w:rsidRPr="00DE01F1">
        <w:tab/>
      </w:r>
      <w:r w:rsidRPr="00DE01F1">
        <w:tab/>
        <w:t>subslotPDSCH-TxDiv-TM9and10</w:t>
      </w:r>
      <w:r w:rsidRPr="00DE01F1">
        <w:tab/>
      </w:r>
      <w:r w:rsidRPr="00DE01F1">
        <w:tab/>
      </w:r>
      <w:r w:rsidRPr="00DE01F1">
        <w:tab/>
      </w:r>
      <w:r w:rsidRPr="00DE01F1">
        <w:tab/>
        <w:t>ENUMERATED {supported}</w:t>
      </w:r>
      <w:r w:rsidRPr="00DE01F1">
        <w:tab/>
      </w:r>
      <w:r w:rsidRPr="00DE01F1">
        <w:tab/>
      </w:r>
      <w:r w:rsidRPr="00DE01F1">
        <w:tab/>
        <w:t>OPTIONAL,</w:t>
      </w:r>
    </w:p>
    <w:p w14:paraId="74B24622" w14:textId="77777777" w:rsidR="00901DC0" w:rsidRPr="00DE01F1" w:rsidRDefault="00901DC0" w:rsidP="00901DC0">
      <w:pPr>
        <w:pStyle w:val="PL"/>
        <w:shd w:val="clear" w:color="auto" w:fill="E6E6E6"/>
      </w:pPr>
      <w:r w:rsidRPr="00DE01F1">
        <w:tab/>
      </w:r>
      <w:r w:rsidRPr="00DE01F1">
        <w:tab/>
        <w:t>spdcch-differentRS-types-r15</w:t>
      </w:r>
      <w:r w:rsidRPr="00DE01F1">
        <w:tab/>
      </w:r>
      <w:r w:rsidRPr="00DE01F1">
        <w:tab/>
      </w:r>
      <w:r w:rsidRPr="00DE01F1">
        <w:tab/>
        <w:t>ENUMERATED {supported}</w:t>
      </w:r>
      <w:r w:rsidRPr="00DE01F1">
        <w:tab/>
      </w:r>
      <w:r w:rsidRPr="00DE01F1">
        <w:tab/>
      </w:r>
      <w:r w:rsidRPr="00DE01F1">
        <w:tab/>
        <w:t>OPTIONAL,</w:t>
      </w:r>
    </w:p>
    <w:p w14:paraId="76396DD3" w14:textId="77777777" w:rsidR="00901DC0" w:rsidRPr="00DE01F1" w:rsidRDefault="00901DC0" w:rsidP="00901DC0">
      <w:pPr>
        <w:pStyle w:val="PL"/>
        <w:shd w:val="clear" w:color="auto" w:fill="E6E6E6"/>
      </w:pPr>
      <w:r w:rsidRPr="00DE01F1">
        <w:tab/>
      </w:r>
      <w:r w:rsidRPr="00DE01F1">
        <w:tab/>
        <w:t>srs-DCI7-TriggeringFS2-r15</w:t>
      </w:r>
      <w:r w:rsidRPr="00DE01F1">
        <w:tab/>
      </w:r>
      <w:r w:rsidRPr="00DE01F1">
        <w:tab/>
      </w:r>
      <w:r w:rsidRPr="00DE01F1">
        <w:tab/>
      </w:r>
      <w:r w:rsidRPr="00DE01F1">
        <w:tab/>
        <w:t>ENUMERATED {supported}</w:t>
      </w:r>
      <w:r w:rsidRPr="00DE01F1">
        <w:tab/>
      </w:r>
      <w:r w:rsidRPr="00DE01F1">
        <w:tab/>
      </w:r>
      <w:r w:rsidRPr="00DE01F1">
        <w:tab/>
        <w:t>OPTIONAL,</w:t>
      </w:r>
    </w:p>
    <w:p w14:paraId="14373203" w14:textId="77777777" w:rsidR="00901DC0" w:rsidRPr="00DE01F1" w:rsidRDefault="00901DC0" w:rsidP="00901DC0">
      <w:pPr>
        <w:pStyle w:val="PL"/>
        <w:shd w:val="clear" w:color="auto" w:fill="E6E6E6"/>
      </w:pPr>
      <w:r w:rsidRPr="00DE01F1">
        <w:tab/>
      </w:r>
      <w:r w:rsidRPr="00DE01F1">
        <w:tab/>
        <w:t>sps-cyclicShift-r15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4866865" w14:textId="77777777" w:rsidR="00901DC0" w:rsidRPr="00DE01F1" w:rsidRDefault="00901DC0" w:rsidP="00901DC0">
      <w:pPr>
        <w:pStyle w:val="PL"/>
        <w:shd w:val="clear" w:color="auto" w:fill="E6E6E6"/>
      </w:pPr>
      <w:r w:rsidRPr="00DE01F1">
        <w:tab/>
      </w:r>
      <w:r w:rsidRPr="00DE01F1">
        <w:tab/>
        <w:t>spdcch-Reuse-r15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5FB339" w14:textId="77777777" w:rsidR="00901DC0" w:rsidRPr="00DE01F1" w:rsidRDefault="00901DC0" w:rsidP="00901DC0">
      <w:pPr>
        <w:pStyle w:val="PL"/>
        <w:shd w:val="clear" w:color="auto" w:fill="E6E6E6"/>
      </w:pPr>
      <w:r w:rsidRPr="00DE01F1">
        <w:tab/>
      </w:r>
      <w:r w:rsidRPr="00DE01F1">
        <w:tab/>
        <w:t>sps-STTI-r15</w:t>
      </w:r>
      <w:r w:rsidRPr="00DE01F1">
        <w:tab/>
      </w:r>
      <w:r w:rsidRPr="00DE01F1">
        <w:tab/>
      </w:r>
      <w:r w:rsidRPr="00DE01F1">
        <w:tab/>
      </w:r>
      <w:r w:rsidRPr="00DE01F1">
        <w:tab/>
      </w:r>
      <w:r w:rsidRPr="00DE01F1">
        <w:tab/>
      </w:r>
      <w:r w:rsidRPr="00DE01F1">
        <w:tab/>
      </w:r>
      <w:r w:rsidRPr="00DE01F1">
        <w:tab/>
        <w:t>ENUMERATED {slot, subslot, slotAndSubslot}</w:t>
      </w:r>
    </w:p>
    <w:p w14:paraId="196B64F4" w14:textId="77777777" w:rsidR="00901DC0" w:rsidRPr="00DE01F1" w:rsidRDefault="00901DC0" w:rsidP="00901DC0">
      <w:pPr>
        <w:pStyle w:val="PL"/>
        <w:shd w:val="clear" w:color="auto" w:fill="E6E6E6"/>
      </w:pPr>
      <w:r w:rsidRPr="00DE01F1">
        <w:tab/>
      </w:r>
      <w:r w:rsidRPr="00DE01F1">
        <w:tab/>
        <w:t>OPTIONAL,</w:t>
      </w:r>
    </w:p>
    <w:p w14:paraId="480CB6E9" w14:textId="77777777" w:rsidR="00901DC0" w:rsidRPr="00DE01F1" w:rsidRDefault="00901DC0" w:rsidP="00901DC0">
      <w:pPr>
        <w:pStyle w:val="PL"/>
        <w:shd w:val="clear" w:color="auto" w:fill="E6E6E6"/>
      </w:pPr>
      <w:r w:rsidRPr="00DE01F1">
        <w:tab/>
      </w:r>
      <w:r w:rsidRPr="00DE01F1">
        <w:tab/>
        <w:t>tm8-slotPDSCH-r15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AD1F36B" w14:textId="77777777" w:rsidR="00901DC0" w:rsidRPr="00DE01F1" w:rsidRDefault="00901DC0" w:rsidP="00901DC0">
      <w:pPr>
        <w:pStyle w:val="PL"/>
        <w:shd w:val="clear" w:color="auto" w:fill="E6E6E6"/>
      </w:pPr>
      <w:r w:rsidRPr="00DE01F1">
        <w:tab/>
      </w:r>
      <w:r w:rsidRPr="00DE01F1">
        <w:tab/>
        <w:t>tm9-slotSubslot-r15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74237D" w14:textId="77777777" w:rsidR="00901DC0" w:rsidRPr="00DE01F1" w:rsidRDefault="00901DC0" w:rsidP="00901DC0">
      <w:pPr>
        <w:pStyle w:val="PL"/>
        <w:shd w:val="clear" w:color="auto" w:fill="E6E6E6"/>
      </w:pPr>
      <w:r w:rsidRPr="00DE01F1">
        <w:tab/>
      </w:r>
      <w:r w:rsidRPr="00DE01F1">
        <w:tab/>
        <w:t>tm9-slotSubslotMBSFN-r15</w:t>
      </w:r>
      <w:r w:rsidRPr="00DE01F1">
        <w:tab/>
      </w:r>
      <w:r w:rsidRPr="00DE01F1">
        <w:tab/>
      </w:r>
      <w:r w:rsidRPr="00DE01F1">
        <w:tab/>
      </w:r>
      <w:r w:rsidRPr="00DE01F1">
        <w:tab/>
        <w:t>ENUMERATED {supported}</w:t>
      </w:r>
      <w:r w:rsidRPr="00DE01F1">
        <w:tab/>
      </w:r>
      <w:r w:rsidRPr="00DE01F1">
        <w:tab/>
      </w:r>
      <w:r w:rsidRPr="00DE01F1">
        <w:tab/>
        <w:t>OPTIONAL,</w:t>
      </w:r>
    </w:p>
    <w:p w14:paraId="29826786" w14:textId="77777777" w:rsidR="00901DC0" w:rsidRPr="00DE01F1" w:rsidRDefault="00901DC0" w:rsidP="00901DC0">
      <w:pPr>
        <w:pStyle w:val="PL"/>
        <w:shd w:val="clear" w:color="auto" w:fill="E6E6E6"/>
      </w:pPr>
      <w:r w:rsidRPr="00DE01F1">
        <w:tab/>
      </w:r>
      <w:r w:rsidRPr="00DE01F1">
        <w:tab/>
        <w:t>tm10-slotSubslot-r15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ACA55DA" w14:textId="77777777" w:rsidR="00901DC0" w:rsidRPr="00DE01F1" w:rsidRDefault="00901DC0" w:rsidP="00901DC0">
      <w:pPr>
        <w:pStyle w:val="PL"/>
        <w:shd w:val="clear" w:color="auto" w:fill="E6E6E6"/>
      </w:pPr>
      <w:r w:rsidRPr="00DE01F1">
        <w:tab/>
      </w:r>
      <w:r w:rsidRPr="00DE01F1">
        <w:tab/>
        <w:t>tm10-slotSubslotMBSFN-r15</w:t>
      </w:r>
      <w:r w:rsidRPr="00DE01F1">
        <w:tab/>
      </w:r>
      <w:r w:rsidRPr="00DE01F1">
        <w:tab/>
      </w:r>
      <w:r w:rsidRPr="00DE01F1">
        <w:tab/>
      </w:r>
      <w:r w:rsidRPr="00DE01F1">
        <w:tab/>
        <w:t>ENUMERATED {supported}</w:t>
      </w:r>
      <w:r w:rsidRPr="00DE01F1">
        <w:tab/>
      </w:r>
      <w:r w:rsidRPr="00DE01F1">
        <w:tab/>
      </w:r>
      <w:r w:rsidRPr="00DE01F1">
        <w:tab/>
        <w:t>OPTIONAL,</w:t>
      </w:r>
    </w:p>
    <w:p w14:paraId="0F4C3B54" w14:textId="77777777" w:rsidR="00901DC0" w:rsidRPr="00DE01F1" w:rsidRDefault="00901DC0" w:rsidP="00901DC0">
      <w:pPr>
        <w:pStyle w:val="PL"/>
        <w:shd w:val="clear" w:color="auto" w:fill="E6E6E6"/>
      </w:pPr>
      <w:r w:rsidRPr="00DE01F1">
        <w:tab/>
      </w:r>
      <w:r w:rsidRPr="00DE01F1">
        <w:tab/>
        <w:t>txDiv-SPUCCH-r15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8CC2A7" w14:textId="77777777" w:rsidR="00901DC0" w:rsidRPr="00DE01F1" w:rsidRDefault="00901DC0" w:rsidP="00901DC0">
      <w:pPr>
        <w:pStyle w:val="PL"/>
        <w:shd w:val="clear" w:color="auto" w:fill="E6E6E6"/>
      </w:pPr>
      <w:r w:rsidRPr="00DE01F1">
        <w:tab/>
      </w:r>
      <w:r w:rsidRPr="00DE01F1">
        <w:tab/>
        <w:t>ul-AsyncHarqSharingDiff-TTI-Lengths-r15</w:t>
      </w:r>
      <w:r w:rsidRPr="00DE01F1">
        <w:tab/>
        <w:t>ENUMERATED {supported}</w:t>
      </w:r>
      <w:r w:rsidRPr="00DE01F1">
        <w:tab/>
      </w:r>
      <w:r w:rsidRPr="00DE01F1">
        <w:tab/>
      </w:r>
      <w:r w:rsidRPr="00DE01F1">
        <w:tab/>
        <w:t>OPTIONAL</w:t>
      </w:r>
    </w:p>
    <w:p w14:paraId="0514894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FE2AE45" w14:textId="77777777" w:rsidR="00901DC0" w:rsidRPr="00DE01F1" w:rsidRDefault="00901DC0" w:rsidP="00901DC0">
      <w:pPr>
        <w:pStyle w:val="PL"/>
        <w:shd w:val="clear" w:color="auto" w:fill="E6E6E6"/>
      </w:pPr>
      <w:r w:rsidRPr="00DE01F1">
        <w:tab/>
        <w:t>ce-Capabilities-r15</w:t>
      </w:r>
      <w:r w:rsidRPr="00DE01F1">
        <w:tab/>
      </w:r>
      <w:r w:rsidRPr="00DE01F1">
        <w:tab/>
      </w:r>
      <w:r w:rsidRPr="00DE01F1">
        <w:tab/>
      </w:r>
      <w:r w:rsidRPr="00DE01F1">
        <w:tab/>
      </w:r>
      <w:r w:rsidRPr="00DE01F1">
        <w:tab/>
        <w:t>SEQUENCE {</w:t>
      </w:r>
    </w:p>
    <w:p w14:paraId="36449297" w14:textId="77777777" w:rsidR="00901DC0" w:rsidRPr="00DE01F1" w:rsidRDefault="00901DC0" w:rsidP="00901DC0">
      <w:pPr>
        <w:pStyle w:val="PL"/>
        <w:shd w:val="clear" w:color="auto" w:fill="E6E6E6"/>
      </w:pPr>
      <w:r w:rsidRPr="00DE01F1">
        <w:tab/>
      </w:r>
      <w:r w:rsidRPr="00DE01F1">
        <w:tab/>
        <w:t>ce-CRS-IntfMitig-r15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FB878B4" w14:textId="77777777" w:rsidR="00901DC0" w:rsidRPr="00DE01F1" w:rsidRDefault="00901DC0" w:rsidP="00901DC0">
      <w:pPr>
        <w:pStyle w:val="PL"/>
        <w:shd w:val="clear" w:color="auto" w:fill="E6E6E6"/>
      </w:pPr>
      <w:r w:rsidRPr="00DE01F1">
        <w:tab/>
      </w:r>
      <w:r w:rsidRPr="00DE01F1">
        <w:tab/>
        <w:t>ce-CQI-AlternativeTable-r15</w:t>
      </w:r>
      <w:r w:rsidRPr="00DE01F1">
        <w:tab/>
      </w:r>
      <w:r w:rsidRPr="00DE01F1">
        <w:tab/>
      </w:r>
      <w:r w:rsidRPr="00DE01F1">
        <w:tab/>
      </w:r>
      <w:r w:rsidRPr="00DE01F1">
        <w:tab/>
        <w:t>ENUMERATED {supported}</w:t>
      </w:r>
      <w:r w:rsidRPr="00DE01F1">
        <w:tab/>
      </w:r>
      <w:r w:rsidRPr="00DE01F1">
        <w:tab/>
      </w:r>
      <w:r w:rsidRPr="00DE01F1">
        <w:tab/>
        <w:t>OPTIONAL,</w:t>
      </w:r>
    </w:p>
    <w:p w14:paraId="62FB8707" w14:textId="77777777" w:rsidR="00901DC0" w:rsidRPr="00DE01F1" w:rsidRDefault="00901DC0" w:rsidP="00901DC0">
      <w:pPr>
        <w:pStyle w:val="PL"/>
        <w:shd w:val="clear" w:color="auto" w:fill="E6E6E6"/>
      </w:pPr>
      <w:r w:rsidRPr="00DE01F1">
        <w:tab/>
      </w:r>
      <w:r w:rsidRPr="00DE01F1">
        <w:tab/>
        <w:t>ce-PDSCH-FlexibleStartPRB-CE-ModeA-r15</w:t>
      </w:r>
      <w:r w:rsidRPr="00DE01F1">
        <w:tab/>
        <w:t>ENUMERATED {supported}</w:t>
      </w:r>
      <w:r w:rsidRPr="00DE01F1">
        <w:tab/>
      </w:r>
      <w:r w:rsidRPr="00DE01F1">
        <w:tab/>
      </w:r>
      <w:r w:rsidRPr="00DE01F1">
        <w:tab/>
        <w:t>OPTIONAL,</w:t>
      </w:r>
    </w:p>
    <w:p w14:paraId="6677F846" w14:textId="77777777" w:rsidR="00901DC0" w:rsidRPr="00DE01F1" w:rsidRDefault="00901DC0" w:rsidP="00901DC0">
      <w:pPr>
        <w:pStyle w:val="PL"/>
        <w:shd w:val="clear" w:color="auto" w:fill="E6E6E6"/>
      </w:pPr>
      <w:r w:rsidRPr="00DE01F1">
        <w:tab/>
      </w:r>
      <w:r w:rsidRPr="00DE01F1">
        <w:tab/>
        <w:t>ce-PDSCH-FlexibleStartPRB-CE-ModeB-r15</w:t>
      </w:r>
      <w:r w:rsidRPr="00DE01F1">
        <w:tab/>
        <w:t>ENUMERATED {supported}</w:t>
      </w:r>
      <w:r w:rsidRPr="00DE01F1">
        <w:tab/>
      </w:r>
      <w:r w:rsidRPr="00DE01F1">
        <w:tab/>
      </w:r>
      <w:r w:rsidRPr="00DE01F1">
        <w:tab/>
        <w:t>OPTIONAL,</w:t>
      </w:r>
    </w:p>
    <w:p w14:paraId="237C8261" w14:textId="77777777" w:rsidR="00901DC0" w:rsidRPr="00DE01F1" w:rsidRDefault="00901DC0" w:rsidP="00901DC0">
      <w:pPr>
        <w:pStyle w:val="PL"/>
        <w:shd w:val="clear" w:color="auto" w:fill="E6E6E6"/>
      </w:pPr>
      <w:r w:rsidRPr="00DE01F1">
        <w:tab/>
      </w:r>
      <w:r w:rsidRPr="00DE01F1">
        <w:tab/>
        <w:t>ce-PDSCH-64QAM-r15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A27AC2" w14:textId="77777777" w:rsidR="00901DC0" w:rsidRPr="00DE01F1" w:rsidRDefault="00901DC0" w:rsidP="00901DC0">
      <w:pPr>
        <w:pStyle w:val="PL"/>
        <w:shd w:val="clear" w:color="auto" w:fill="E6E6E6"/>
      </w:pPr>
      <w:r w:rsidRPr="00DE01F1">
        <w:tab/>
      </w:r>
      <w:r w:rsidRPr="00DE01F1">
        <w:tab/>
        <w:t>ce-PUSCH-FlexibleStartPRB-CE-ModeA-r15</w:t>
      </w:r>
      <w:r w:rsidRPr="00DE01F1">
        <w:tab/>
        <w:t>ENUMERATED {supported}</w:t>
      </w:r>
      <w:r w:rsidRPr="00DE01F1">
        <w:tab/>
      </w:r>
      <w:r w:rsidRPr="00DE01F1">
        <w:tab/>
      </w:r>
      <w:r w:rsidRPr="00DE01F1">
        <w:tab/>
        <w:t>OPTIONAL,</w:t>
      </w:r>
    </w:p>
    <w:p w14:paraId="464C552B" w14:textId="77777777" w:rsidR="00901DC0" w:rsidRPr="00DE01F1" w:rsidRDefault="00901DC0" w:rsidP="00901DC0">
      <w:pPr>
        <w:pStyle w:val="PL"/>
        <w:shd w:val="clear" w:color="auto" w:fill="E6E6E6"/>
      </w:pPr>
      <w:r w:rsidRPr="00DE01F1">
        <w:tab/>
      </w:r>
      <w:r w:rsidRPr="00DE01F1">
        <w:tab/>
        <w:t>ce-PUSCH-FlexibleStartPRB-CE-ModeB-r15</w:t>
      </w:r>
      <w:r w:rsidRPr="00DE01F1">
        <w:tab/>
        <w:t>ENUMERATED {supported}</w:t>
      </w:r>
      <w:r w:rsidRPr="00DE01F1">
        <w:tab/>
      </w:r>
      <w:r w:rsidRPr="00DE01F1">
        <w:tab/>
      </w:r>
      <w:r w:rsidRPr="00DE01F1">
        <w:tab/>
        <w:t>OPTIONAL,</w:t>
      </w:r>
    </w:p>
    <w:p w14:paraId="796C33A6" w14:textId="77777777" w:rsidR="00901DC0" w:rsidRPr="00DE01F1" w:rsidRDefault="00901DC0" w:rsidP="00901DC0">
      <w:pPr>
        <w:pStyle w:val="PL"/>
        <w:shd w:val="clear" w:color="auto" w:fill="E6E6E6"/>
      </w:pPr>
      <w:r w:rsidRPr="00DE01F1">
        <w:tab/>
      </w:r>
      <w:r w:rsidRPr="00DE01F1">
        <w:tab/>
        <w:t>ce-PUSCH-SubPRB-Allocation-r15</w:t>
      </w:r>
      <w:r w:rsidRPr="00DE01F1">
        <w:tab/>
      </w:r>
      <w:r w:rsidRPr="00DE01F1">
        <w:tab/>
      </w:r>
      <w:r w:rsidRPr="00DE01F1">
        <w:tab/>
        <w:t>ENUMERATED {supported}</w:t>
      </w:r>
      <w:r w:rsidRPr="00DE01F1">
        <w:tab/>
      </w:r>
      <w:r w:rsidRPr="00DE01F1">
        <w:tab/>
      </w:r>
      <w:r w:rsidRPr="00DE01F1">
        <w:tab/>
        <w:t>OPTIONAL,</w:t>
      </w:r>
    </w:p>
    <w:p w14:paraId="47067020" w14:textId="77777777" w:rsidR="00901DC0" w:rsidRPr="00DE01F1" w:rsidRDefault="00901DC0" w:rsidP="00901DC0">
      <w:pPr>
        <w:pStyle w:val="PL"/>
        <w:shd w:val="clear" w:color="auto" w:fill="E6E6E6"/>
      </w:pPr>
      <w:r w:rsidRPr="00DE01F1">
        <w:tab/>
      </w:r>
      <w:r w:rsidRPr="00DE01F1">
        <w:tab/>
        <w:t>ce-UL-HARQ-ACK-Feedback-r15</w:t>
      </w:r>
      <w:r w:rsidRPr="00DE01F1">
        <w:tab/>
      </w:r>
      <w:r w:rsidRPr="00DE01F1">
        <w:tab/>
      </w:r>
      <w:r w:rsidRPr="00DE01F1">
        <w:tab/>
      </w:r>
      <w:r w:rsidRPr="00DE01F1">
        <w:tab/>
        <w:t>ENUMERATED {supported}</w:t>
      </w:r>
      <w:r w:rsidRPr="00DE01F1">
        <w:tab/>
      </w:r>
      <w:r w:rsidRPr="00DE01F1">
        <w:tab/>
      </w:r>
      <w:r w:rsidRPr="00DE01F1">
        <w:tab/>
        <w:t>OPTIONAL</w:t>
      </w:r>
    </w:p>
    <w:p w14:paraId="5D08492D" w14:textId="77777777" w:rsidR="00901DC0" w:rsidRPr="00DE01F1" w:rsidRDefault="00901DC0" w:rsidP="00901DC0">
      <w:pPr>
        <w:pStyle w:val="PL"/>
        <w:shd w:val="clear" w:color="auto" w:fill="E6E6E6"/>
      </w:pPr>
      <w:r w:rsidRPr="00DE01F1">
        <w:tab/>
        <w:t>}</w:t>
      </w:r>
      <w:r w:rsidRPr="00DE01F1">
        <w:tab/>
        <w:t>OPTIONAL,</w:t>
      </w:r>
    </w:p>
    <w:p w14:paraId="21EC1D1D" w14:textId="77777777" w:rsidR="00901DC0" w:rsidRPr="00DE01F1" w:rsidRDefault="00901DC0" w:rsidP="00901DC0">
      <w:pPr>
        <w:pStyle w:val="PL"/>
        <w:shd w:val="clear" w:color="auto" w:fill="E6E6E6"/>
      </w:pPr>
      <w:r w:rsidRPr="00DE01F1">
        <w:tab/>
        <w:t>shortCQI-ForSCellActivation-r15</w:t>
      </w:r>
      <w:r w:rsidRPr="00DE01F1">
        <w:tab/>
      </w:r>
      <w:r w:rsidRPr="00DE01F1">
        <w:tab/>
      </w:r>
      <w:r w:rsidRPr="00DE01F1">
        <w:tab/>
        <w:t>ENUMERATED {supported}</w:t>
      </w:r>
      <w:r w:rsidRPr="00DE01F1">
        <w:tab/>
      </w:r>
      <w:r w:rsidRPr="00DE01F1">
        <w:tab/>
      </w:r>
      <w:r w:rsidRPr="00DE01F1">
        <w:tab/>
        <w:t>OPTIONAL,</w:t>
      </w:r>
    </w:p>
    <w:p w14:paraId="7A25AC3C" w14:textId="77777777" w:rsidR="00901DC0" w:rsidRPr="00DE01F1" w:rsidRDefault="00901DC0" w:rsidP="00901DC0">
      <w:pPr>
        <w:pStyle w:val="PL"/>
        <w:shd w:val="clear" w:color="auto" w:fill="E6E6E6"/>
      </w:pPr>
      <w:r w:rsidRPr="00DE01F1">
        <w:tab/>
        <w:t>mimo-CBSR-AdvancedCSI-r15</w:t>
      </w:r>
      <w:r w:rsidRPr="00DE01F1">
        <w:tab/>
      </w:r>
      <w:r w:rsidRPr="00DE01F1">
        <w:tab/>
      </w:r>
      <w:r w:rsidRPr="00DE01F1">
        <w:tab/>
      </w:r>
      <w:r w:rsidRPr="00DE01F1">
        <w:tab/>
        <w:t>ENUMERATED {supported}</w:t>
      </w:r>
      <w:r w:rsidRPr="00DE01F1">
        <w:tab/>
      </w:r>
      <w:r w:rsidRPr="00DE01F1">
        <w:tab/>
      </w:r>
      <w:r w:rsidRPr="00DE01F1">
        <w:tab/>
        <w:t>OPTIONAL,</w:t>
      </w:r>
    </w:p>
    <w:p w14:paraId="124D7DAC" w14:textId="77777777" w:rsidR="00901DC0" w:rsidRPr="00DE01F1" w:rsidRDefault="00901DC0" w:rsidP="00901DC0">
      <w:pPr>
        <w:pStyle w:val="PL"/>
        <w:shd w:val="clear" w:color="auto" w:fill="E6E6E6"/>
      </w:pPr>
      <w:r w:rsidRPr="00DE01F1">
        <w:tab/>
        <w:t>crs-IntfMitig-r15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DAFD56" w14:textId="77777777" w:rsidR="00901DC0" w:rsidRPr="00DE01F1" w:rsidRDefault="00901DC0" w:rsidP="00901DC0">
      <w:pPr>
        <w:pStyle w:val="PL"/>
        <w:shd w:val="clear" w:color="auto" w:fill="E6E6E6"/>
      </w:pPr>
      <w:r w:rsidRPr="00DE01F1">
        <w:tab/>
        <w:t>ul-PowerControlEnhancements-r15</w:t>
      </w:r>
      <w:r w:rsidRPr="00DE01F1">
        <w:tab/>
      </w:r>
      <w:r w:rsidRPr="00DE01F1">
        <w:tab/>
      </w:r>
      <w:r w:rsidRPr="00DE01F1">
        <w:tab/>
        <w:t>ENUMERATED {supported}</w:t>
      </w:r>
      <w:r w:rsidRPr="00DE01F1">
        <w:tab/>
      </w:r>
      <w:r w:rsidRPr="00DE01F1">
        <w:tab/>
      </w:r>
      <w:r w:rsidRPr="00DE01F1">
        <w:tab/>
        <w:t>OPTIONAL,</w:t>
      </w:r>
    </w:p>
    <w:p w14:paraId="09359B85" w14:textId="77777777" w:rsidR="00901DC0" w:rsidRPr="00DE01F1" w:rsidRDefault="00901DC0" w:rsidP="00901DC0">
      <w:pPr>
        <w:pStyle w:val="PL"/>
        <w:shd w:val="clear" w:color="auto" w:fill="E6E6E6"/>
      </w:pPr>
      <w:r w:rsidRPr="00DE01F1">
        <w:tab/>
        <w:t>urllc-Capabilities-r15</w:t>
      </w:r>
      <w:r w:rsidRPr="00DE01F1">
        <w:tab/>
      </w:r>
      <w:r w:rsidRPr="00DE01F1">
        <w:tab/>
      </w:r>
      <w:r w:rsidRPr="00DE01F1">
        <w:tab/>
      </w:r>
      <w:r w:rsidRPr="00DE01F1">
        <w:tab/>
      </w:r>
      <w:r w:rsidRPr="00DE01F1">
        <w:tab/>
        <w:t>SEQUENCE {</w:t>
      </w:r>
    </w:p>
    <w:p w14:paraId="689BF789" w14:textId="77777777" w:rsidR="00901DC0" w:rsidRPr="00DE01F1" w:rsidRDefault="00901DC0" w:rsidP="00901DC0">
      <w:pPr>
        <w:pStyle w:val="PL"/>
        <w:shd w:val="clear" w:color="auto" w:fill="E6E6E6"/>
      </w:pPr>
      <w:r w:rsidRPr="00DE01F1">
        <w:tab/>
      </w:r>
      <w:r w:rsidRPr="00DE01F1">
        <w:tab/>
        <w:t>pdsch-RepSubframe-r15</w:t>
      </w:r>
      <w:r w:rsidRPr="00DE01F1">
        <w:tab/>
      </w:r>
      <w:r w:rsidRPr="00DE01F1">
        <w:tab/>
      </w:r>
      <w:r w:rsidRPr="00DE01F1">
        <w:tab/>
      </w:r>
      <w:r w:rsidRPr="00DE01F1">
        <w:tab/>
      </w:r>
      <w:r w:rsidRPr="00DE01F1">
        <w:tab/>
        <w:t>ENUMERATED {supported}</w:t>
      </w:r>
      <w:r w:rsidRPr="00DE01F1">
        <w:tab/>
      </w:r>
      <w:r w:rsidRPr="00DE01F1">
        <w:tab/>
        <w:t>OPTIONAL,</w:t>
      </w:r>
    </w:p>
    <w:p w14:paraId="427421C7" w14:textId="77777777" w:rsidR="00901DC0" w:rsidRPr="00DE01F1" w:rsidRDefault="00901DC0" w:rsidP="00901DC0">
      <w:pPr>
        <w:pStyle w:val="PL"/>
        <w:shd w:val="clear" w:color="auto" w:fill="E6E6E6"/>
      </w:pPr>
      <w:r w:rsidRPr="00DE01F1">
        <w:tab/>
      </w:r>
      <w:r w:rsidRPr="00DE01F1">
        <w:tab/>
        <w:t>pdsch-RepSlot-r15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C40B56B" w14:textId="77777777" w:rsidR="00901DC0" w:rsidRPr="00DE01F1" w:rsidRDefault="00901DC0" w:rsidP="00901DC0">
      <w:pPr>
        <w:pStyle w:val="PL"/>
        <w:shd w:val="clear" w:color="auto" w:fill="E6E6E6"/>
      </w:pPr>
      <w:r w:rsidRPr="00DE01F1">
        <w:tab/>
      </w:r>
      <w:r w:rsidRPr="00DE01F1">
        <w:tab/>
        <w:t>pdsch-RepSubslot-r15</w:t>
      </w:r>
      <w:r w:rsidRPr="00DE01F1">
        <w:tab/>
      </w:r>
      <w:r w:rsidRPr="00DE01F1">
        <w:tab/>
      </w:r>
      <w:r w:rsidRPr="00DE01F1">
        <w:tab/>
      </w:r>
      <w:r w:rsidRPr="00DE01F1">
        <w:tab/>
      </w:r>
      <w:r w:rsidRPr="00DE01F1">
        <w:tab/>
        <w:t>ENUMERATED {supported}</w:t>
      </w:r>
      <w:r w:rsidRPr="00DE01F1">
        <w:tab/>
      </w:r>
      <w:r w:rsidRPr="00DE01F1">
        <w:tab/>
        <w:t>OPTIONAL,</w:t>
      </w:r>
    </w:p>
    <w:p w14:paraId="597CB9D0" w14:textId="77777777" w:rsidR="00901DC0" w:rsidRPr="00DE01F1" w:rsidRDefault="00901DC0" w:rsidP="00901DC0">
      <w:pPr>
        <w:pStyle w:val="PL"/>
        <w:shd w:val="clear" w:color="auto" w:fill="E6E6E6"/>
      </w:pPr>
      <w:r w:rsidRPr="00DE01F1">
        <w:tab/>
      </w:r>
      <w:r w:rsidRPr="00DE01F1">
        <w:tab/>
        <w:t>pusch-SPS-MultiConfigSubframe-r15</w:t>
      </w:r>
      <w:r w:rsidRPr="00DE01F1">
        <w:tab/>
      </w:r>
      <w:r w:rsidRPr="00DE01F1">
        <w:tab/>
        <w:t>INTEGER (0..6)</w:t>
      </w:r>
      <w:r w:rsidRPr="00DE01F1">
        <w:tab/>
      </w:r>
      <w:r w:rsidRPr="00DE01F1">
        <w:tab/>
      </w:r>
      <w:r w:rsidRPr="00DE01F1">
        <w:tab/>
      </w:r>
      <w:r w:rsidRPr="00DE01F1">
        <w:tab/>
        <w:t>OPTIONAL,</w:t>
      </w:r>
    </w:p>
    <w:p w14:paraId="20F148CA" w14:textId="77777777" w:rsidR="00901DC0" w:rsidRPr="00DE01F1" w:rsidRDefault="00901DC0" w:rsidP="00901DC0">
      <w:pPr>
        <w:pStyle w:val="PL"/>
        <w:shd w:val="clear" w:color="auto" w:fill="E6E6E6"/>
      </w:pPr>
      <w:r w:rsidRPr="00DE01F1">
        <w:tab/>
      </w:r>
      <w:r w:rsidRPr="00DE01F1">
        <w:tab/>
        <w:t>pusch-SPS-MaxConfigSubframe-r15</w:t>
      </w:r>
      <w:r w:rsidRPr="00DE01F1">
        <w:tab/>
      </w:r>
      <w:r w:rsidRPr="00DE01F1">
        <w:tab/>
      </w:r>
      <w:r w:rsidRPr="00DE01F1">
        <w:tab/>
        <w:t>INTEGER (0..31)</w:t>
      </w:r>
      <w:r w:rsidRPr="00DE01F1">
        <w:tab/>
      </w:r>
      <w:r w:rsidRPr="00DE01F1">
        <w:tab/>
      </w:r>
      <w:r w:rsidRPr="00DE01F1">
        <w:tab/>
      </w:r>
      <w:r w:rsidRPr="00DE01F1">
        <w:tab/>
        <w:t>OPTIONAL,</w:t>
      </w:r>
    </w:p>
    <w:p w14:paraId="63823A42" w14:textId="77777777" w:rsidR="00901DC0" w:rsidRPr="00DE01F1" w:rsidRDefault="00901DC0" w:rsidP="00901DC0">
      <w:pPr>
        <w:pStyle w:val="PL"/>
        <w:shd w:val="clear" w:color="auto" w:fill="E6E6E6"/>
      </w:pPr>
      <w:r w:rsidRPr="00DE01F1">
        <w:tab/>
      </w:r>
      <w:r w:rsidRPr="00DE01F1">
        <w:tab/>
        <w:t>pusch-SPS-MultiConfigSlot-r15</w:t>
      </w:r>
      <w:r w:rsidRPr="00DE01F1">
        <w:tab/>
      </w:r>
      <w:r w:rsidRPr="00DE01F1">
        <w:tab/>
      </w:r>
      <w:r w:rsidRPr="00DE01F1">
        <w:tab/>
        <w:t>INTEGER (0..6)</w:t>
      </w:r>
      <w:r w:rsidRPr="00DE01F1">
        <w:tab/>
      </w:r>
      <w:r w:rsidRPr="00DE01F1">
        <w:tab/>
      </w:r>
      <w:r w:rsidRPr="00DE01F1">
        <w:tab/>
      </w:r>
      <w:r w:rsidRPr="00DE01F1">
        <w:tab/>
        <w:t>OPTIONAL,</w:t>
      </w:r>
    </w:p>
    <w:p w14:paraId="1601DDC1" w14:textId="77777777" w:rsidR="00901DC0" w:rsidRPr="00DE01F1" w:rsidRDefault="00901DC0" w:rsidP="00901DC0">
      <w:pPr>
        <w:pStyle w:val="PL"/>
        <w:shd w:val="clear" w:color="auto" w:fill="E6E6E6"/>
      </w:pPr>
      <w:r w:rsidRPr="00DE01F1">
        <w:tab/>
      </w:r>
      <w:r w:rsidRPr="00DE01F1">
        <w:tab/>
        <w:t>pusch-SPS-MaxConfigSlot-r15</w:t>
      </w:r>
      <w:r w:rsidRPr="00DE01F1">
        <w:tab/>
      </w:r>
      <w:r w:rsidRPr="00DE01F1">
        <w:tab/>
      </w:r>
      <w:r w:rsidRPr="00DE01F1">
        <w:tab/>
      </w:r>
      <w:r w:rsidRPr="00DE01F1">
        <w:tab/>
        <w:t>INTEGER (0..31)</w:t>
      </w:r>
      <w:r w:rsidRPr="00DE01F1">
        <w:tab/>
      </w:r>
      <w:r w:rsidRPr="00DE01F1">
        <w:tab/>
      </w:r>
      <w:r w:rsidRPr="00DE01F1">
        <w:tab/>
      </w:r>
      <w:r w:rsidRPr="00DE01F1">
        <w:tab/>
        <w:t>OPTIONAL,</w:t>
      </w:r>
    </w:p>
    <w:p w14:paraId="60A4FE8B" w14:textId="77777777" w:rsidR="00901DC0" w:rsidRPr="00DE01F1" w:rsidRDefault="00901DC0" w:rsidP="00901DC0">
      <w:pPr>
        <w:pStyle w:val="PL"/>
        <w:shd w:val="clear" w:color="auto" w:fill="E6E6E6"/>
      </w:pPr>
      <w:r w:rsidRPr="00DE01F1">
        <w:tab/>
      </w:r>
      <w:r w:rsidRPr="00DE01F1">
        <w:tab/>
        <w:t>pusch-SPS-MultiConfigSubslot-r15</w:t>
      </w:r>
      <w:r w:rsidRPr="00DE01F1">
        <w:tab/>
      </w:r>
      <w:r w:rsidRPr="00DE01F1">
        <w:tab/>
        <w:t>INTEGER (0..6)</w:t>
      </w:r>
      <w:r w:rsidRPr="00DE01F1">
        <w:tab/>
      </w:r>
      <w:r w:rsidRPr="00DE01F1">
        <w:tab/>
      </w:r>
      <w:r w:rsidRPr="00DE01F1">
        <w:tab/>
      </w:r>
      <w:r w:rsidRPr="00DE01F1">
        <w:tab/>
        <w:t>OPTIONAL,</w:t>
      </w:r>
    </w:p>
    <w:p w14:paraId="34C5F4A3" w14:textId="77777777" w:rsidR="00901DC0" w:rsidRPr="00DE01F1" w:rsidRDefault="00901DC0" w:rsidP="00901DC0">
      <w:pPr>
        <w:pStyle w:val="PL"/>
        <w:shd w:val="clear" w:color="auto" w:fill="E6E6E6"/>
      </w:pPr>
      <w:r w:rsidRPr="00DE01F1">
        <w:tab/>
      </w:r>
      <w:r w:rsidRPr="00DE01F1">
        <w:tab/>
        <w:t>pusch-SPS-MaxConfigSubslot-r15</w:t>
      </w:r>
      <w:r w:rsidRPr="00DE01F1">
        <w:tab/>
      </w:r>
      <w:r w:rsidRPr="00DE01F1">
        <w:tab/>
      </w:r>
      <w:r w:rsidRPr="00DE01F1">
        <w:tab/>
        <w:t>INTEGER (0..31)</w:t>
      </w:r>
      <w:r w:rsidRPr="00DE01F1">
        <w:tab/>
      </w:r>
      <w:r w:rsidRPr="00DE01F1">
        <w:tab/>
      </w:r>
      <w:r w:rsidRPr="00DE01F1">
        <w:tab/>
      </w:r>
      <w:r w:rsidRPr="00DE01F1">
        <w:tab/>
        <w:t>OPTIONAL,</w:t>
      </w:r>
    </w:p>
    <w:p w14:paraId="2946D866" w14:textId="77777777" w:rsidR="00901DC0" w:rsidRPr="00DE01F1" w:rsidRDefault="00901DC0" w:rsidP="00901DC0">
      <w:pPr>
        <w:pStyle w:val="PL"/>
        <w:shd w:val="clear" w:color="auto" w:fill="E6E6E6"/>
      </w:pPr>
      <w:r w:rsidRPr="00DE01F1">
        <w:tab/>
      </w:r>
      <w:r w:rsidRPr="00DE01F1">
        <w:tab/>
        <w:t>pusch-SPS-SlotRepPCell-r15</w:t>
      </w:r>
      <w:r w:rsidRPr="00DE01F1">
        <w:tab/>
      </w:r>
      <w:r w:rsidRPr="00DE01F1">
        <w:tab/>
      </w:r>
      <w:r w:rsidRPr="00DE01F1">
        <w:tab/>
      </w:r>
      <w:r w:rsidRPr="00DE01F1">
        <w:tab/>
        <w:t>ENUMERATED {supported}</w:t>
      </w:r>
      <w:r w:rsidRPr="00DE01F1">
        <w:tab/>
      </w:r>
      <w:r w:rsidRPr="00DE01F1">
        <w:tab/>
        <w:t>OPTIONAL,</w:t>
      </w:r>
    </w:p>
    <w:p w14:paraId="1DE889F6" w14:textId="77777777" w:rsidR="00901DC0" w:rsidRPr="00DE01F1" w:rsidRDefault="00901DC0" w:rsidP="00901DC0">
      <w:pPr>
        <w:pStyle w:val="PL"/>
        <w:shd w:val="clear" w:color="auto" w:fill="E6E6E6"/>
      </w:pPr>
      <w:r w:rsidRPr="00DE01F1">
        <w:tab/>
      </w:r>
      <w:r w:rsidRPr="00DE01F1">
        <w:tab/>
        <w:t>pusch-SPS-SlotRepPSCell-r15</w:t>
      </w:r>
      <w:r w:rsidRPr="00DE01F1">
        <w:tab/>
      </w:r>
      <w:r w:rsidRPr="00DE01F1">
        <w:tab/>
      </w:r>
      <w:r w:rsidRPr="00DE01F1">
        <w:tab/>
      </w:r>
      <w:r w:rsidRPr="00DE01F1">
        <w:tab/>
        <w:t>ENUMERATED {supported}</w:t>
      </w:r>
      <w:r w:rsidRPr="00DE01F1">
        <w:tab/>
      </w:r>
      <w:r w:rsidRPr="00DE01F1">
        <w:tab/>
        <w:t>OPTIONAL,</w:t>
      </w:r>
    </w:p>
    <w:p w14:paraId="7D017216" w14:textId="77777777" w:rsidR="00901DC0" w:rsidRPr="00DE01F1" w:rsidRDefault="00901DC0" w:rsidP="00901DC0">
      <w:pPr>
        <w:pStyle w:val="PL"/>
        <w:shd w:val="clear" w:color="auto" w:fill="E6E6E6"/>
      </w:pPr>
      <w:r w:rsidRPr="00DE01F1">
        <w:tab/>
      </w:r>
      <w:r w:rsidRPr="00DE01F1">
        <w:tab/>
        <w:t>pusch-SPS-SlotRepSCell-r15</w:t>
      </w:r>
      <w:r w:rsidRPr="00DE01F1">
        <w:tab/>
      </w:r>
      <w:r w:rsidRPr="00DE01F1">
        <w:tab/>
      </w:r>
      <w:r w:rsidRPr="00DE01F1">
        <w:tab/>
      </w:r>
      <w:r w:rsidRPr="00DE01F1">
        <w:tab/>
        <w:t>ENUMERATED {supported}</w:t>
      </w:r>
      <w:r w:rsidRPr="00DE01F1">
        <w:tab/>
      </w:r>
      <w:r w:rsidRPr="00DE01F1">
        <w:tab/>
        <w:t>OPTIONAL,</w:t>
      </w:r>
    </w:p>
    <w:p w14:paraId="3B82C063" w14:textId="77777777" w:rsidR="00901DC0" w:rsidRPr="00DE01F1" w:rsidRDefault="00901DC0" w:rsidP="00901DC0">
      <w:pPr>
        <w:pStyle w:val="PL"/>
        <w:shd w:val="clear" w:color="auto" w:fill="E6E6E6"/>
      </w:pPr>
      <w:r w:rsidRPr="00DE01F1">
        <w:tab/>
      </w:r>
      <w:r w:rsidRPr="00DE01F1">
        <w:tab/>
        <w:t>pusch-SPS-SubframeRepPCell-r15</w:t>
      </w:r>
      <w:r w:rsidRPr="00DE01F1">
        <w:tab/>
      </w:r>
      <w:r w:rsidRPr="00DE01F1">
        <w:tab/>
      </w:r>
      <w:r w:rsidRPr="00DE01F1">
        <w:tab/>
        <w:t>ENUMERATED {supported}</w:t>
      </w:r>
      <w:r w:rsidRPr="00DE01F1">
        <w:tab/>
      </w:r>
      <w:r w:rsidRPr="00DE01F1">
        <w:tab/>
        <w:t>OPTIONAL,</w:t>
      </w:r>
    </w:p>
    <w:p w14:paraId="221B5C53" w14:textId="77777777" w:rsidR="00901DC0" w:rsidRPr="00DE01F1" w:rsidRDefault="00901DC0" w:rsidP="00901DC0">
      <w:pPr>
        <w:pStyle w:val="PL"/>
        <w:shd w:val="clear" w:color="auto" w:fill="E6E6E6"/>
      </w:pPr>
      <w:r w:rsidRPr="00DE01F1">
        <w:tab/>
      </w:r>
      <w:r w:rsidRPr="00DE01F1">
        <w:tab/>
        <w:t>pusch-SPS-SubframeRepPSCell-r15</w:t>
      </w:r>
      <w:r w:rsidRPr="00DE01F1">
        <w:tab/>
      </w:r>
      <w:r w:rsidRPr="00DE01F1">
        <w:tab/>
      </w:r>
      <w:r w:rsidRPr="00DE01F1">
        <w:tab/>
        <w:t>ENUMERATED {supported}</w:t>
      </w:r>
      <w:r w:rsidRPr="00DE01F1">
        <w:tab/>
      </w:r>
      <w:r w:rsidRPr="00DE01F1">
        <w:tab/>
        <w:t>OPTIONAL,</w:t>
      </w:r>
    </w:p>
    <w:p w14:paraId="0EB1A523" w14:textId="77777777" w:rsidR="00901DC0" w:rsidRPr="00DE01F1" w:rsidRDefault="00901DC0" w:rsidP="00901DC0">
      <w:pPr>
        <w:pStyle w:val="PL"/>
        <w:shd w:val="clear" w:color="auto" w:fill="E6E6E6"/>
      </w:pPr>
      <w:r w:rsidRPr="00DE01F1">
        <w:tab/>
      </w:r>
      <w:r w:rsidRPr="00DE01F1">
        <w:tab/>
        <w:t>pusch-SPS-SubframeRepSCell-r15</w:t>
      </w:r>
      <w:r w:rsidRPr="00DE01F1">
        <w:tab/>
      </w:r>
      <w:r w:rsidRPr="00DE01F1">
        <w:tab/>
      </w:r>
      <w:r w:rsidRPr="00DE01F1">
        <w:tab/>
        <w:t>ENUMERATED {supported}</w:t>
      </w:r>
      <w:r w:rsidRPr="00DE01F1">
        <w:tab/>
      </w:r>
      <w:r w:rsidRPr="00DE01F1">
        <w:tab/>
        <w:t>OPTIONAL,</w:t>
      </w:r>
    </w:p>
    <w:p w14:paraId="5018E00B" w14:textId="77777777" w:rsidR="00901DC0" w:rsidRPr="00DE01F1" w:rsidRDefault="00901DC0" w:rsidP="00901DC0">
      <w:pPr>
        <w:pStyle w:val="PL"/>
        <w:shd w:val="clear" w:color="auto" w:fill="E6E6E6"/>
      </w:pPr>
      <w:r w:rsidRPr="00DE01F1">
        <w:tab/>
      </w:r>
      <w:r w:rsidRPr="00DE01F1">
        <w:tab/>
        <w:t>pusch-SPS-SubslotRepPCell-r15</w:t>
      </w:r>
      <w:r w:rsidRPr="00DE01F1">
        <w:tab/>
      </w:r>
      <w:r w:rsidRPr="00DE01F1">
        <w:tab/>
      </w:r>
      <w:r w:rsidRPr="00DE01F1">
        <w:tab/>
        <w:t>ENUMERATED {supported}</w:t>
      </w:r>
      <w:r w:rsidRPr="00DE01F1">
        <w:tab/>
      </w:r>
      <w:r w:rsidRPr="00DE01F1">
        <w:tab/>
        <w:t>OPTIONAL,</w:t>
      </w:r>
    </w:p>
    <w:p w14:paraId="6557E5E7" w14:textId="77777777" w:rsidR="00901DC0" w:rsidRPr="00DE01F1" w:rsidRDefault="00901DC0" w:rsidP="00901DC0">
      <w:pPr>
        <w:pStyle w:val="PL"/>
        <w:shd w:val="clear" w:color="auto" w:fill="E6E6E6"/>
      </w:pPr>
      <w:r w:rsidRPr="00DE01F1">
        <w:tab/>
      </w:r>
      <w:r w:rsidRPr="00DE01F1">
        <w:tab/>
        <w:t>pusch-SPS-SubslotRepPSCell-r15</w:t>
      </w:r>
      <w:r w:rsidRPr="00DE01F1">
        <w:tab/>
      </w:r>
      <w:r w:rsidRPr="00DE01F1">
        <w:tab/>
      </w:r>
      <w:r w:rsidRPr="00DE01F1">
        <w:tab/>
        <w:t>ENUMERATED {supported}</w:t>
      </w:r>
      <w:r w:rsidRPr="00DE01F1">
        <w:tab/>
      </w:r>
      <w:r w:rsidRPr="00DE01F1">
        <w:tab/>
        <w:t>OPTIONAL,</w:t>
      </w:r>
    </w:p>
    <w:p w14:paraId="781BBBEF" w14:textId="77777777" w:rsidR="00901DC0" w:rsidRPr="00DE01F1" w:rsidRDefault="00901DC0" w:rsidP="00901DC0">
      <w:pPr>
        <w:pStyle w:val="PL"/>
        <w:shd w:val="clear" w:color="auto" w:fill="E6E6E6"/>
      </w:pPr>
      <w:r w:rsidRPr="00DE01F1">
        <w:tab/>
      </w:r>
      <w:r w:rsidRPr="00DE01F1">
        <w:tab/>
        <w:t>pusch-SPS-SubslotRepSCell-r15</w:t>
      </w:r>
      <w:r w:rsidRPr="00DE01F1">
        <w:tab/>
      </w:r>
      <w:r w:rsidRPr="00DE01F1">
        <w:tab/>
      </w:r>
      <w:r w:rsidRPr="00DE01F1">
        <w:tab/>
        <w:t>ENUMERATED {supported}</w:t>
      </w:r>
      <w:r w:rsidRPr="00DE01F1">
        <w:tab/>
      </w:r>
      <w:r w:rsidRPr="00DE01F1">
        <w:tab/>
        <w:t>OPTIONAL,</w:t>
      </w:r>
    </w:p>
    <w:p w14:paraId="5B05CB0A" w14:textId="77777777" w:rsidR="00901DC0" w:rsidRPr="00DE01F1" w:rsidRDefault="00901DC0" w:rsidP="00901DC0">
      <w:pPr>
        <w:pStyle w:val="PL"/>
        <w:shd w:val="clear" w:color="auto" w:fill="E6E6E6"/>
      </w:pPr>
      <w:r w:rsidRPr="00DE01F1">
        <w:tab/>
      </w:r>
      <w:r w:rsidRPr="00DE01F1">
        <w:tab/>
        <w:t>semiStaticCFI-r15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4B2B5C" w14:textId="77777777" w:rsidR="00901DC0" w:rsidRPr="00DE01F1" w:rsidRDefault="00901DC0" w:rsidP="00901DC0">
      <w:pPr>
        <w:pStyle w:val="PL"/>
        <w:shd w:val="clear" w:color="auto" w:fill="E6E6E6"/>
      </w:pPr>
      <w:r w:rsidRPr="00DE01F1">
        <w:tab/>
      </w:r>
      <w:r w:rsidRPr="00DE01F1">
        <w:tab/>
        <w:t>semiStaticCFI-Pattern-r15</w:t>
      </w:r>
      <w:r w:rsidRPr="00DE01F1">
        <w:tab/>
      </w:r>
      <w:r w:rsidRPr="00DE01F1">
        <w:tab/>
      </w:r>
      <w:r w:rsidRPr="00DE01F1">
        <w:tab/>
      </w:r>
      <w:r w:rsidRPr="00DE01F1">
        <w:tab/>
        <w:t>ENUMERATED {supported}</w:t>
      </w:r>
      <w:r w:rsidRPr="00DE01F1">
        <w:tab/>
      </w:r>
      <w:r w:rsidRPr="00DE01F1">
        <w:tab/>
        <w:t>OPTIONAL</w:t>
      </w:r>
    </w:p>
    <w:p w14:paraId="46CB0B0A" w14:textId="77777777" w:rsidR="00901DC0" w:rsidRPr="00DE01F1" w:rsidRDefault="00901DC0" w:rsidP="00901DC0">
      <w:pPr>
        <w:pStyle w:val="PL"/>
        <w:shd w:val="clear" w:color="auto" w:fill="E6E6E6"/>
      </w:pPr>
      <w:r w:rsidRPr="00DE01F1">
        <w:tab/>
        <w:t>}</w:t>
      </w:r>
      <w:r w:rsidRPr="00DE01F1">
        <w:tab/>
        <w:t>OPTIONAL,</w:t>
      </w:r>
    </w:p>
    <w:p w14:paraId="76735552" w14:textId="77777777" w:rsidR="00901DC0" w:rsidRPr="00DE01F1" w:rsidRDefault="00901DC0" w:rsidP="00901DC0">
      <w:pPr>
        <w:pStyle w:val="PL"/>
        <w:shd w:val="clear" w:color="auto" w:fill="E6E6E6"/>
      </w:pPr>
      <w:r w:rsidRPr="00DE01F1">
        <w:tab/>
        <w:t>altMCS-Table-r15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9D3110" w14:textId="77777777" w:rsidR="00901DC0" w:rsidRPr="00DE01F1" w:rsidRDefault="00901DC0" w:rsidP="00901DC0">
      <w:pPr>
        <w:pStyle w:val="PL"/>
        <w:shd w:val="clear" w:color="auto" w:fill="E6E6E6"/>
      </w:pPr>
      <w:r w:rsidRPr="00DE01F1">
        <w:t>}</w:t>
      </w:r>
    </w:p>
    <w:p w14:paraId="466FF978" w14:textId="77777777" w:rsidR="00901DC0" w:rsidRPr="00DE01F1" w:rsidRDefault="00901DC0" w:rsidP="00901DC0">
      <w:pPr>
        <w:pStyle w:val="PL"/>
        <w:shd w:val="clear" w:color="auto" w:fill="E6E6E6"/>
      </w:pPr>
    </w:p>
    <w:p w14:paraId="50C25572" w14:textId="77777777" w:rsidR="00901DC0" w:rsidRPr="00DE01F1" w:rsidRDefault="00901DC0" w:rsidP="00901DC0">
      <w:pPr>
        <w:pStyle w:val="PL"/>
        <w:shd w:val="clear" w:color="auto" w:fill="E6E6E6"/>
      </w:pPr>
      <w:r w:rsidRPr="00DE01F1">
        <w:t>PhyLayerParameters-v1540 ::=</w:t>
      </w:r>
      <w:r w:rsidRPr="00DE01F1">
        <w:tab/>
      </w:r>
      <w:r w:rsidRPr="00DE01F1">
        <w:tab/>
      </w:r>
      <w:r w:rsidRPr="00DE01F1">
        <w:tab/>
        <w:t>SEQUENCE {</w:t>
      </w:r>
    </w:p>
    <w:p w14:paraId="4A54E2FC" w14:textId="77777777" w:rsidR="00901DC0" w:rsidRPr="00DE01F1" w:rsidRDefault="00901DC0" w:rsidP="00901DC0">
      <w:pPr>
        <w:pStyle w:val="PL"/>
        <w:shd w:val="clear" w:color="auto" w:fill="E6E6E6"/>
      </w:pPr>
      <w:r w:rsidRPr="00DE01F1">
        <w:tab/>
        <w:t>stti-SPT-Capabilities-v1540</w:t>
      </w:r>
      <w:r w:rsidRPr="00DE01F1">
        <w:tab/>
      </w:r>
      <w:r w:rsidRPr="00DE01F1">
        <w:tab/>
      </w:r>
      <w:r w:rsidRPr="00DE01F1">
        <w:tab/>
        <w:t>SEQUENCE {</w:t>
      </w:r>
    </w:p>
    <w:p w14:paraId="3594BEF4" w14:textId="77777777" w:rsidR="00901DC0" w:rsidRPr="00DE01F1" w:rsidRDefault="00901DC0" w:rsidP="00901DC0">
      <w:pPr>
        <w:pStyle w:val="PL"/>
        <w:shd w:val="clear" w:color="auto" w:fill="E6E6E6"/>
      </w:pPr>
      <w:r w:rsidRPr="00DE01F1">
        <w:tab/>
      </w:r>
      <w:r w:rsidRPr="00DE01F1">
        <w:tab/>
        <w:t>slotPDSCH-TxDiv-TM8-r15</w:t>
      </w:r>
      <w:r w:rsidRPr="00DE01F1">
        <w:tab/>
      </w:r>
      <w:r w:rsidRPr="00DE01F1">
        <w:tab/>
      </w:r>
      <w:r w:rsidRPr="00DE01F1">
        <w:tab/>
      </w:r>
      <w:r w:rsidRPr="00DE01F1">
        <w:tab/>
      </w:r>
      <w:r w:rsidRPr="00DE01F1">
        <w:tab/>
        <w:t>ENUMERATED {supported}</w:t>
      </w:r>
    </w:p>
    <w:p w14:paraId="266E759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6A1678F" w14:textId="77777777" w:rsidR="00901DC0" w:rsidRPr="00DE01F1" w:rsidRDefault="00901DC0" w:rsidP="00901DC0">
      <w:pPr>
        <w:pStyle w:val="PL"/>
        <w:shd w:val="clear" w:color="auto" w:fill="E6E6E6"/>
      </w:pPr>
      <w:r w:rsidRPr="00DE01F1">
        <w:tab/>
      </w:r>
      <w:r w:rsidRPr="00DE01F1">
        <w:rPr>
          <w:iCs/>
        </w:rPr>
        <w:t>crs-IM-TM1-toTM9-</w:t>
      </w:r>
      <w:r w:rsidRPr="00DE01F1">
        <w:t>OneRX-Port-v1540</w:t>
      </w:r>
      <w:r w:rsidRPr="00DE01F1">
        <w:tab/>
      </w:r>
      <w:r w:rsidRPr="00DE01F1">
        <w:tab/>
        <w:t>ENUMERATED {supported}</w:t>
      </w:r>
      <w:r w:rsidRPr="00DE01F1">
        <w:tab/>
      </w:r>
      <w:r w:rsidRPr="00DE01F1">
        <w:tab/>
      </w:r>
      <w:r w:rsidRPr="00DE01F1">
        <w:tab/>
        <w:t>OPTIONAL,</w:t>
      </w:r>
    </w:p>
    <w:p w14:paraId="290ECD04" w14:textId="77777777" w:rsidR="00901DC0" w:rsidRPr="00DE01F1" w:rsidRDefault="00901DC0" w:rsidP="00901DC0">
      <w:pPr>
        <w:pStyle w:val="PL"/>
        <w:shd w:val="clear" w:color="auto" w:fill="E6E6E6"/>
      </w:pPr>
      <w:r w:rsidRPr="00DE01F1">
        <w:tab/>
        <w:t>cch-IM-RefRecTypeA-OneRX-Port-v1540</w:t>
      </w:r>
      <w:r w:rsidRPr="00DE01F1">
        <w:tab/>
      </w:r>
      <w:r w:rsidRPr="00DE01F1">
        <w:tab/>
        <w:t>ENUMERATED {supported}</w:t>
      </w:r>
      <w:r w:rsidRPr="00DE01F1">
        <w:tab/>
      </w:r>
      <w:r w:rsidRPr="00DE01F1">
        <w:tab/>
      </w:r>
      <w:r w:rsidRPr="00DE01F1">
        <w:tab/>
        <w:t>OPTIONAL</w:t>
      </w:r>
    </w:p>
    <w:p w14:paraId="37DBD3DE" w14:textId="77777777" w:rsidR="00901DC0" w:rsidRPr="00DE01F1" w:rsidRDefault="00901DC0" w:rsidP="00901DC0">
      <w:pPr>
        <w:pStyle w:val="PL"/>
        <w:shd w:val="clear" w:color="auto" w:fill="E6E6E6"/>
      </w:pPr>
      <w:r w:rsidRPr="00DE01F1">
        <w:t>}</w:t>
      </w:r>
    </w:p>
    <w:p w14:paraId="075BB515" w14:textId="77777777" w:rsidR="00901DC0" w:rsidRPr="00DE01F1" w:rsidRDefault="00901DC0" w:rsidP="00901DC0">
      <w:pPr>
        <w:pStyle w:val="PL"/>
        <w:shd w:val="clear" w:color="auto" w:fill="E6E6E6"/>
      </w:pPr>
    </w:p>
    <w:p w14:paraId="643E9A67" w14:textId="77777777" w:rsidR="00901DC0" w:rsidRPr="00DE01F1" w:rsidRDefault="00901DC0" w:rsidP="00901DC0">
      <w:pPr>
        <w:pStyle w:val="PL"/>
        <w:shd w:val="clear" w:color="auto" w:fill="E6E6E6"/>
      </w:pPr>
      <w:r w:rsidRPr="00DE01F1">
        <w:t>PhyLayerParameters-v1550 ::=</w:t>
      </w:r>
      <w:r w:rsidRPr="00DE01F1">
        <w:tab/>
      </w:r>
      <w:r w:rsidRPr="00DE01F1">
        <w:tab/>
      </w:r>
      <w:r w:rsidRPr="00DE01F1">
        <w:tab/>
        <w:t>SEQUENCE {</w:t>
      </w:r>
    </w:p>
    <w:p w14:paraId="50B64EF6" w14:textId="77777777" w:rsidR="00901DC0" w:rsidRPr="00DE01F1" w:rsidRDefault="00901DC0" w:rsidP="00901DC0">
      <w:pPr>
        <w:pStyle w:val="PL"/>
        <w:shd w:val="clear" w:color="auto" w:fill="E6E6E6"/>
      </w:pPr>
      <w:r w:rsidRPr="00DE01F1">
        <w:tab/>
        <w:t>dmrs-OverheadReduction-r15</w:t>
      </w:r>
      <w:r w:rsidRPr="00DE01F1">
        <w:tab/>
      </w:r>
      <w:r w:rsidRPr="00DE01F1">
        <w:tab/>
      </w:r>
      <w:r w:rsidRPr="00DE01F1">
        <w:tab/>
      </w:r>
      <w:r w:rsidRPr="00DE01F1">
        <w:tab/>
        <w:t>ENUMERATED {supported}</w:t>
      </w:r>
      <w:r w:rsidRPr="00DE01F1">
        <w:tab/>
      </w:r>
      <w:r w:rsidRPr="00DE01F1">
        <w:tab/>
      </w:r>
      <w:r w:rsidRPr="00DE01F1">
        <w:tab/>
        <w:t>OPTIONAL</w:t>
      </w:r>
    </w:p>
    <w:p w14:paraId="7D0022A2" w14:textId="77777777" w:rsidR="00901DC0" w:rsidRPr="00DE01F1" w:rsidRDefault="00901DC0" w:rsidP="00901DC0">
      <w:pPr>
        <w:pStyle w:val="PL"/>
        <w:shd w:val="clear" w:color="auto" w:fill="E6E6E6"/>
      </w:pPr>
      <w:r w:rsidRPr="00DE01F1">
        <w:t>}</w:t>
      </w:r>
    </w:p>
    <w:p w14:paraId="093D96F1" w14:textId="77777777" w:rsidR="00901DC0" w:rsidRPr="00DE01F1" w:rsidRDefault="00901DC0" w:rsidP="00901DC0">
      <w:pPr>
        <w:pStyle w:val="PL"/>
        <w:shd w:val="clear" w:color="auto" w:fill="E6E6E6"/>
        <w:rPr>
          <w:lang w:eastAsia="zh-CN"/>
        </w:rPr>
      </w:pPr>
      <w:bookmarkStart w:id="310" w:name="_Hlk515446008"/>
    </w:p>
    <w:p w14:paraId="1AD45938" w14:textId="77777777" w:rsidR="00901DC0" w:rsidRPr="00DE01F1" w:rsidRDefault="00901DC0" w:rsidP="00901DC0">
      <w:pPr>
        <w:pStyle w:val="PL"/>
        <w:shd w:val="clear" w:color="auto" w:fill="E6E6E6"/>
        <w:rPr>
          <w:lang w:eastAsia="zh-CN"/>
        </w:rPr>
      </w:pPr>
      <w:r w:rsidRPr="00DE01F1">
        <w:rPr>
          <w:lang w:eastAsia="zh-CN"/>
        </w:rPr>
        <w:t>PhyLayerParameters-v1610 ::=</w:t>
      </w:r>
      <w:r w:rsidRPr="00DE01F1">
        <w:rPr>
          <w:lang w:eastAsia="zh-CN"/>
        </w:rPr>
        <w:tab/>
      </w:r>
      <w:r w:rsidRPr="00DE01F1">
        <w:rPr>
          <w:lang w:eastAsia="zh-CN"/>
        </w:rPr>
        <w:tab/>
      </w:r>
      <w:r w:rsidRPr="00DE01F1">
        <w:rPr>
          <w:lang w:eastAsia="zh-CN"/>
        </w:rPr>
        <w:tab/>
        <w:t>SEQUENCE {</w:t>
      </w:r>
    </w:p>
    <w:p w14:paraId="5F6F7FA0" w14:textId="77777777" w:rsidR="00901DC0" w:rsidRPr="00DE01F1" w:rsidRDefault="00901DC0" w:rsidP="00901DC0">
      <w:pPr>
        <w:pStyle w:val="PL"/>
        <w:shd w:val="clear" w:color="auto" w:fill="E6E6E6"/>
        <w:rPr>
          <w:lang w:eastAsia="zh-CN"/>
        </w:rPr>
      </w:pPr>
      <w:r w:rsidRPr="00DE01F1">
        <w:rPr>
          <w:lang w:eastAsia="zh-CN"/>
        </w:rPr>
        <w:tab/>
        <w:t>ce-Capabilities-v1610</w:t>
      </w:r>
      <w:r w:rsidRPr="00DE01F1">
        <w:rPr>
          <w:lang w:eastAsia="zh-CN"/>
        </w:rPr>
        <w:tab/>
        <w:t>SEQUENCE {</w:t>
      </w:r>
    </w:p>
    <w:p w14:paraId="5380058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15FDA4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ce-CSI-RS-FeedbackCodebookRestriction-r16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470E9A"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207CDD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7064C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crs-ChEstMPDCCH-CSI-r16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2D8196B"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crs-ChEstMPDCCH-ReciprocityTDD-r16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753C48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3A78B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D90FC73"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Batang"/>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E31BFF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Batang"/>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9E27B2"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Batang"/>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F659DB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Batang"/>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86095A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multiTB-Parameters-r16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 xml:space="preserve">CE-MultiTB-Parameters-r16 </w:t>
      </w:r>
      <w:r w:rsidRPr="00DE01F1">
        <w:rPr>
          <w:lang w:eastAsia="zh-CN"/>
        </w:rPr>
        <w:tab/>
      </w:r>
      <w:r w:rsidRPr="00DE01F1">
        <w:rPr>
          <w:lang w:eastAsia="zh-CN"/>
        </w:rPr>
        <w:tab/>
        <w:t>OPTIONAL,</w:t>
      </w:r>
    </w:p>
    <w:p w14:paraId="4C5AF50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resourceResvParameters-r16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CE-ResourceResvParameters-r16</w:t>
      </w:r>
      <w:r w:rsidRPr="00DE01F1">
        <w:rPr>
          <w:lang w:eastAsia="zh-CN"/>
        </w:rPr>
        <w:tab/>
        <w:t>OPTIONAL</w:t>
      </w:r>
    </w:p>
    <w:p w14:paraId="5876C597"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t>OPTIONAL,</w:t>
      </w:r>
    </w:p>
    <w:p w14:paraId="5F870699" w14:textId="77777777" w:rsidR="00901DC0" w:rsidRPr="00DE01F1" w:rsidRDefault="00901DC0" w:rsidP="00901DC0">
      <w:pPr>
        <w:pStyle w:val="PL"/>
        <w:shd w:val="clear" w:color="auto" w:fill="E6E6E6"/>
        <w:rPr>
          <w:lang w:eastAsia="zh-CN"/>
        </w:rPr>
      </w:pPr>
      <w:r w:rsidRPr="00DE01F1">
        <w:rPr>
          <w:lang w:eastAsia="zh-CN"/>
        </w:rPr>
        <w:tab/>
        <w:t>widebandPRG-Slot-r16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150621" w14:textId="77777777" w:rsidR="00901DC0" w:rsidRPr="00DE01F1" w:rsidRDefault="00901DC0" w:rsidP="00901DC0">
      <w:pPr>
        <w:pStyle w:val="PL"/>
        <w:shd w:val="clear" w:color="auto" w:fill="E6E6E6"/>
        <w:rPr>
          <w:lang w:eastAsia="zh-CN"/>
        </w:rPr>
      </w:pPr>
      <w:r w:rsidRPr="00DE01F1">
        <w:rPr>
          <w:lang w:eastAsia="zh-CN"/>
        </w:rPr>
        <w:tab/>
        <w:t>widebandPRG-Subslot-r16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3990510" w14:textId="77777777" w:rsidR="00901DC0" w:rsidRPr="00DE01F1" w:rsidRDefault="00901DC0" w:rsidP="00901DC0">
      <w:pPr>
        <w:pStyle w:val="PL"/>
        <w:shd w:val="clear" w:color="auto" w:fill="E6E6E6"/>
        <w:rPr>
          <w:lang w:eastAsia="zh-CN"/>
        </w:rPr>
      </w:pPr>
      <w:r w:rsidRPr="00DE01F1">
        <w:rPr>
          <w:lang w:eastAsia="zh-CN"/>
        </w:rPr>
        <w:tab/>
        <w:t>widebandPRG-Subframe-r16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64384A" w14:textId="77777777" w:rsidR="00901DC0" w:rsidRPr="00DE01F1" w:rsidRDefault="00901DC0" w:rsidP="00901DC0">
      <w:pPr>
        <w:pStyle w:val="PL"/>
        <w:shd w:val="clear" w:color="auto" w:fill="E6E6E6"/>
        <w:rPr>
          <w:lang w:eastAsia="zh-CN"/>
        </w:rPr>
      </w:pPr>
      <w:r w:rsidRPr="00DE01F1">
        <w:rPr>
          <w:lang w:eastAsia="zh-CN"/>
        </w:rPr>
        <w:tab/>
        <w:t>addSRS-r16</w:t>
      </w:r>
      <w:r w:rsidRPr="00DE01F1">
        <w:rPr>
          <w:lang w:eastAsia="zh-CN"/>
        </w:rPr>
        <w:tab/>
      </w:r>
      <w:r w:rsidRPr="00DE01F1">
        <w:rPr>
          <w:lang w:eastAsia="zh-CN"/>
        </w:rPr>
        <w:tab/>
        <w:t>SEQUENCE {</w:t>
      </w:r>
    </w:p>
    <w:p w14:paraId="2FD043E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ABB2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addSRS-AntennaSwitching-r16</w:t>
      </w:r>
      <w:r w:rsidRPr="00DE01F1">
        <w:rPr>
          <w:lang w:eastAsia="zh-CN"/>
        </w:rPr>
        <w:tab/>
      </w:r>
      <w:r w:rsidRPr="00DE01F1">
        <w:rPr>
          <w:lang w:eastAsia="zh-CN"/>
        </w:rPr>
        <w:tab/>
        <w:t>ENUMERATED {useBasic}</w:t>
      </w:r>
      <w:r w:rsidRPr="00DE01F1">
        <w:rPr>
          <w:lang w:eastAsia="zh-CN"/>
        </w:rPr>
        <w:tab/>
      </w:r>
      <w:r w:rsidRPr="00DE01F1">
        <w:rPr>
          <w:lang w:eastAsia="zh-CN"/>
        </w:rPr>
        <w:tab/>
      </w:r>
      <w:r w:rsidRPr="00DE01F1">
        <w:rPr>
          <w:lang w:eastAsia="zh-CN"/>
        </w:rPr>
        <w:tab/>
        <w:t>OPTIONAL,</w:t>
      </w:r>
    </w:p>
    <w:p w14:paraId="737AC2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addSRS-CarrierSwitching-r16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76223C" w14:textId="77777777" w:rsidR="00901DC0" w:rsidRPr="00DE01F1" w:rsidRDefault="00901DC0" w:rsidP="00901DC0">
      <w:pPr>
        <w:pStyle w:val="PL"/>
        <w:shd w:val="clear" w:color="auto" w:fill="E6E6E6"/>
        <w:rPr>
          <w:lang w:eastAsia="zh-CN"/>
        </w:rPr>
      </w:pPr>
      <w:r w:rsidRPr="00DE01F1">
        <w:rPr>
          <w:lang w:eastAsia="zh-CN"/>
        </w:rPr>
        <w:tab/>
        <w:t>} OPTIONAL,</w:t>
      </w:r>
    </w:p>
    <w:p w14:paraId="1A0C451F" w14:textId="77777777" w:rsidR="00901DC0" w:rsidRPr="00DE01F1" w:rsidRDefault="00901DC0" w:rsidP="00901DC0">
      <w:pPr>
        <w:pStyle w:val="PL"/>
        <w:shd w:val="clear" w:color="auto" w:fill="E6E6E6"/>
        <w:rPr>
          <w:lang w:eastAsia="zh-CN"/>
        </w:rPr>
      </w:pPr>
      <w:r w:rsidRPr="00DE01F1">
        <w:rPr>
          <w:lang w:eastAsia="zh-CN"/>
        </w:rPr>
        <w:tab/>
        <w:t>virtualCellID-BasicSRS-r16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46A43" w14:textId="77777777" w:rsidR="00901DC0" w:rsidRPr="00DE01F1" w:rsidRDefault="00901DC0" w:rsidP="00901DC0">
      <w:pPr>
        <w:pStyle w:val="PL"/>
        <w:shd w:val="clear" w:color="auto" w:fill="E6E6E6"/>
        <w:rPr>
          <w:lang w:eastAsia="zh-CN"/>
        </w:rPr>
      </w:pPr>
      <w:r w:rsidRPr="00DE01F1">
        <w:rPr>
          <w:lang w:eastAsia="zh-CN"/>
        </w:rPr>
        <w:tab/>
        <w:t>virtualCellID-AddSRS-r16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12D686E" w14:textId="77777777" w:rsidR="00901DC0" w:rsidRPr="00DE01F1" w:rsidRDefault="00901DC0" w:rsidP="00901DC0">
      <w:pPr>
        <w:pStyle w:val="PL"/>
        <w:shd w:val="clear" w:color="auto" w:fill="E6E6E6"/>
        <w:rPr>
          <w:lang w:eastAsia="zh-CN"/>
        </w:rPr>
      </w:pPr>
      <w:r w:rsidRPr="00DE01F1">
        <w:rPr>
          <w:lang w:eastAsia="zh-CN"/>
        </w:rPr>
        <w:t>}</w:t>
      </w:r>
    </w:p>
    <w:bookmarkEnd w:id="310"/>
    <w:p w14:paraId="460C0081" w14:textId="77777777" w:rsidR="00901DC0" w:rsidRPr="00DE01F1" w:rsidRDefault="00901DC0" w:rsidP="00901DC0">
      <w:pPr>
        <w:pStyle w:val="PL"/>
        <w:shd w:val="clear" w:color="auto" w:fill="E6E6E6"/>
      </w:pPr>
    </w:p>
    <w:p w14:paraId="557C25B6" w14:textId="77777777" w:rsidR="00901DC0" w:rsidRPr="00DE01F1" w:rsidRDefault="00901DC0" w:rsidP="00901DC0">
      <w:pPr>
        <w:pStyle w:val="PL"/>
        <w:shd w:val="clear" w:color="auto" w:fill="E6E6E6"/>
      </w:pPr>
      <w:r w:rsidRPr="00DE01F1">
        <w:t>MIMO-UE-Parameters-r13 ::=</w:t>
      </w:r>
      <w:r w:rsidRPr="00DE01F1">
        <w:tab/>
      </w:r>
      <w:r w:rsidRPr="00DE01F1">
        <w:tab/>
      </w:r>
      <w:r w:rsidRPr="00DE01F1">
        <w:tab/>
      </w:r>
      <w:r w:rsidRPr="00DE01F1">
        <w:tab/>
        <w:t>SEQUENCE {</w:t>
      </w:r>
    </w:p>
    <w:p w14:paraId="16BF9C0C"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4FD24589"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50C2760E" w14:textId="77777777" w:rsidR="00901DC0" w:rsidRPr="00DE01F1" w:rsidRDefault="00901DC0" w:rsidP="00901DC0">
      <w:pPr>
        <w:pStyle w:val="PL"/>
        <w:shd w:val="clear" w:color="auto" w:fill="E6E6E6"/>
      </w:pPr>
      <w:r w:rsidRPr="00DE01F1">
        <w:tab/>
        <w:t>srs-EnhancementsTDD-r13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F37D665" w14:textId="77777777" w:rsidR="00901DC0" w:rsidRPr="00DE01F1" w:rsidRDefault="00901DC0" w:rsidP="00901DC0">
      <w:pPr>
        <w:pStyle w:val="PL"/>
        <w:shd w:val="clear" w:color="auto" w:fill="E6E6E6"/>
      </w:pPr>
      <w:r w:rsidRPr="00DE01F1">
        <w:tab/>
        <w:t>srs-Enhancements-r13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28BC55" w14:textId="77777777" w:rsidR="00901DC0" w:rsidRPr="00DE01F1" w:rsidRDefault="00901DC0" w:rsidP="00901DC0">
      <w:pPr>
        <w:pStyle w:val="PL"/>
        <w:shd w:val="clear" w:color="auto" w:fill="E6E6E6"/>
      </w:pPr>
      <w:r w:rsidRPr="00DE01F1">
        <w:tab/>
        <w:t>interferenceMeasRestriction-r13</w:t>
      </w:r>
      <w:r w:rsidRPr="00DE01F1">
        <w:tab/>
      </w:r>
      <w:r w:rsidRPr="00DE01F1">
        <w:tab/>
      </w:r>
      <w:r w:rsidRPr="00DE01F1">
        <w:tab/>
        <w:t>ENUMERATED {supported}</w:t>
      </w:r>
      <w:r w:rsidRPr="00DE01F1">
        <w:tab/>
      </w:r>
      <w:r w:rsidRPr="00DE01F1">
        <w:tab/>
      </w:r>
      <w:r w:rsidRPr="00DE01F1">
        <w:tab/>
        <w:t>OPTIONAL</w:t>
      </w:r>
    </w:p>
    <w:p w14:paraId="31CDC1FA" w14:textId="77777777" w:rsidR="00901DC0" w:rsidRPr="00DE01F1" w:rsidRDefault="00901DC0" w:rsidP="00901DC0">
      <w:pPr>
        <w:pStyle w:val="PL"/>
        <w:shd w:val="clear" w:color="auto" w:fill="E6E6E6"/>
      </w:pPr>
      <w:r w:rsidRPr="00DE01F1">
        <w:t>}</w:t>
      </w:r>
    </w:p>
    <w:p w14:paraId="3D975708" w14:textId="77777777" w:rsidR="00901DC0" w:rsidRPr="00DE01F1" w:rsidRDefault="00901DC0" w:rsidP="00901DC0">
      <w:pPr>
        <w:pStyle w:val="PL"/>
        <w:shd w:val="clear" w:color="auto" w:fill="E6E6E6"/>
      </w:pPr>
    </w:p>
    <w:p w14:paraId="71F2A51F" w14:textId="77777777" w:rsidR="00901DC0" w:rsidRPr="00DE01F1" w:rsidRDefault="00901DC0" w:rsidP="00901DC0">
      <w:pPr>
        <w:pStyle w:val="PL"/>
        <w:shd w:val="clear" w:color="auto" w:fill="E6E6E6"/>
      </w:pPr>
      <w:r w:rsidRPr="00DE01F1">
        <w:t>MIMO-UE-Parameters-v13e0 ::=</w:t>
      </w:r>
      <w:r w:rsidRPr="00DE01F1">
        <w:tab/>
      </w:r>
      <w:r w:rsidRPr="00DE01F1">
        <w:tab/>
      </w:r>
      <w:r w:rsidRPr="00DE01F1">
        <w:tab/>
        <w:t>SEQUENCE {</w:t>
      </w:r>
    </w:p>
    <w:p w14:paraId="04B58097" w14:textId="77777777" w:rsidR="00901DC0" w:rsidRPr="00DE01F1" w:rsidRDefault="00901DC0" w:rsidP="00901DC0">
      <w:pPr>
        <w:pStyle w:val="PL"/>
        <w:shd w:val="clear" w:color="auto" w:fill="E6E6E6"/>
      </w:pPr>
      <w:r w:rsidRPr="00DE01F1">
        <w:tab/>
        <w:t>mimo-WeightedLayersCapabilities-r13</w:t>
      </w:r>
      <w:r w:rsidRPr="00DE01F1">
        <w:tab/>
      </w:r>
      <w:r w:rsidRPr="00DE01F1">
        <w:tab/>
        <w:t>MIMO-WeightedLayersCapabilities-r13</w:t>
      </w:r>
      <w:r w:rsidRPr="00DE01F1">
        <w:tab/>
        <w:t>OPTIONAL</w:t>
      </w:r>
    </w:p>
    <w:p w14:paraId="4212CABE" w14:textId="77777777" w:rsidR="00901DC0" w:rsidRPr="00DE01F1" w:rsidRDefault="00901DC0" w:rsidP="00901DC0">
      <w:pPr>
        <w:pStyle w:val="PL"/>
        <w:shd w:val="clear" w:color="auto" w:fill="E6E6E6"/>
      </w:pPr>
      <w:r w:rsidRPr="00DE01F1">
        <w:t>}</w:t>
      </w:r>
    </w:p>
    <w:p w14:paraId="65F8A31A" w14:textId="77777777" w:rsidR="00901DC0" w:rsidRPr="00DE01F1" w:rsidRDefault="00901DC0" w:rsidP="00901DC0">
      <w:pPr>
        <w:pStyle w:val="PL"/>
        <w:shd w:val="clear" w:color="auto" w:fill="E6E6E6"/>
      </w:pPr>
    </w:p>
    <w:p w14:paraId="0E96129C" w14:textId="77777777" w:rsidR="00901DC0" w:rsidRPr="00DE01F1" w:rsidRDefault="00901DC0" w:rsidP="00901DC0">
      <w:pPr>
        <w:pStyle w:val="PL"/>
        <w:shd w:val="clear" w:color="auto" w:fill="E6E6E6"/>
      </w:pPr>
      <w:r w:rsidRPr="00DE01F1">
        <w:t>MIMO-UE-Parameters-v1430 ::=</w:t>
      </w:r>
      <w:r w:rsidRPr="00DE01F1">
        <w:tab/>
      </w:r>
      <w:r w:rsidRPr="00DE01F1">
        <w:tab/>
      </w:r>
      <w:r w:rsidRPr="00DE01F1">
        <w:tab/>
        <w:t>SEQUENCE {</w:t>
      </w:r>
    </w:p>
    <w:p w14:paraId="2E54AF4F"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MIMO-UE-ParametersPerTM-v1430</w:t>
      </w:r>
      <w:r w:rsidRPr="00DE01F1">
        <w:tab/>
        <w:t>OPTIONAL,</w:t>
      </w:r>
    </w:p>
    <w:p w14:paraId="01D62BDD"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MIMO-UE-ParametersPerTM-v1430</w:t>
      </w:r>
      <w:r w:rsidRPr="00DE01F1">
        <w:tab/>
        <w:t>OPTIONAL</w:t>
      </w:r>
    </w:p>
    <w:p w14:paraId="105D7FAD" w14:textId="77777777" w:rsidR="00901DC0" w:rsidRPr="00DE01F1" w:rsidRDefault="00901DC0" w:rsidP="00901DC0">
      <w:pPr>
        <w:pStyle w:val="PL"/>
        <w:shd w:val="clear" w:color="auto" w:fill="E6E6E6"/>
      </w:pPr>
      <w:r w:rsidRPr="00DE01F1">
        <w:t>}</w:t>
      </w:r>
    </w:p>
    <w:p w14:paraId="6DF7C0C7" w14:textId="77777777" w:rsidR="00901DC0" w:rsidRPr="00DE01F1" w:rsidRDefault="00901DC0" w:rsidP="00901DC0">
      <w:pPr>
        <w:pStyle w:val="PL"/>
        <w:shd w:val="clear" w:color="auto" w:fill="E6E6E6"/>
      </w:pPr>
    </w:p>
    <w:p w14:paraId="54AB7439" w14:textId="77777777" w:rsidR="00901DC0" w:rsidRPr="00DE01F1" w:rsidRDefault="00901DC0" w:rsidP="00901DC0">
      <w:pPr>
        <w:pStyle w:val="PL"/>
        <w:shd w:val="clear" w:color="auto" w:fill="E6E6E6"/>
      </w:pPr>
      <w:r w:rsidRPr="00DE01F1">
        <w:t>MIMO-UE-Parameters-v1470 ::=</w:t>
      </w:r>
      <w:r w:rsidRPr="00DE01F1">
        <w:tab/>
      </w:r>
      <w:r w:rsidRPr="00DE01F1">
        <w:tab/>
      </w:r>
      <w:r w:rsidRPr="00DE01F1">
        <w:tab/>
        <w:t>SEQUENCE {</w:t>
      </w:r>
    </w:p>
    <w:p w14:paraId="50969821"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t>MIMO-UE-ParametersPerTM-v1470,</w:t>
      </w:r>
    </w:p>
    <w:p w14:paraId="3C5719A2"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t>MIMO-UE-ParametersPerTM-v1470</w:t>
      </w:r>
    </w:p>
    <w:p w14:paraId="747F280D" w14:textId="77777777" w:rsidR="00901DC0" w:rsidRPr="00DE01F1" w:rsidRDefault="00901DC0" w:rsidP="00901DC0">
      <w:pPr>
        <w:pStyle w:val="PL"/>
        <w:shd w:val="clear" w:color="auto" w:fill="E6E6E6"/>
      </w:pPr>
      <w:r w:rsidRPr="00DE01F1">
        <w:t>}</w:t>
      </w:r>
    </w:p>
    <w:p w14:paraId="4D307082" w14:textId="77777777" w:rsidR="00901DC0" w:rsidRPr="00DE01F1" w:rsidRDefault="00901DC0" w:rsidP="00901DC0">
      <w:pPr>
        <w:pStyle w:val="PL"/>
        <w:shd w:val="clear" w:color="auto" w:fill="E6E6E6"/>
      </w:pPr>
    </w:p>
    <w:p w14:paraId="565919BF" w14:textId="77777777" w:rsidR="00901DC0" w:rsidRPr="00DE01F1" w:rsidRDefault="00901DC0" w:rsidP="00901DC0">
      <w:pPr>
        <w:pStyle w:val="PL"/>
        <w:shd w:val="clear" w:color="auto" w:fill="E6E6E6"/>
      </w:pPr>
      <w:r w:rsidRPr="00DE01F1">
        <w:t>MIMO-UE-ParametersPerTM-r13 ::=</w:t>
      </w:r>
      <w:r w:rsidRPr="00DE01F1">
        <w:tab/>
      </w:r>
      <w:r w:rsidRPr="00DE01F1">
        <w:tab/>
      </w:r>
      <w:r w:rsidRPr="00DE01F1">
        <w:tab/>
        <w:t>SEQUENCE {</w:t>
      </w:r>
    </w:p>
    <w:p w14:paraId="333D8B28"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5B103E0B"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MIMO-UE-BeamformedCapabilities-r13</w:t>
      </w:r>
      <w:r w:rsidRPr="00DE01F1">
        <w:tab/>
        <w:t>OPTIONAL,</w:t>
      </w:r>
    </w:p>
    <w:p w14:paraId="192914E6" w14:textId="77777777" w:rsidR="00901DC0" w:rsidRPr="00DE01F1" w:rsidRDefault="00901DC0" w:rsidP="00901DC0">
      <w:pPr>
        <w:pStyle w:val="PL"/>
        <w:shd w:val="clear" w:color="auto" w:fill="E6E6E6"/>
      </w:pPr>
      <w:r w:rsidRPr="00DE01F1">
        <w:tab/>
        <w:t>channelMeasRestriction-r13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8137A6B"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E4C43EB" w14:textId="77777777" w:rsidR="00901DC0" w:rsidRPr="00DE01F1" w:rsidRDefault="00901DC0" w:rsidP="00901DC0">
      <w:pPr>
        <w:pStyle w:val="PL"/>
        <w:shd w:val="clear" w:color="auto" w:fill="E6E6E6"/>
      </w:pPr>
      <w:r w:rsidRPr="00DE01F1">
        <w:tab/>
        <w:t>csi-RS-EnhancementsTDD-r13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ED68189" w14:textId="77777777" w:rsidR="00901DC0" w:rsidRPr="00DE01F1" w:rsidRDefault="00901DC0" w:rsidP="00901DC0">
      <w:pPr>
        <w:pStyle w:val="PL"/>
        <w:shd w:val="clear" w:color="auto" w:fill="E6E6E6"/>
      </w:pPr>
      <w:r w:rsidRPr="00DE01F1">
        <w:t>}</w:t>
      </w:r>
    </w:p>
    <w:p w14:paraId="163445A8" w14:textId="77777777" w:rsidR="00901DC0" w:rsidRPr="00DE01F1" w:rsidRDefault="00901DC0" w:rsidP="00901DC0">
      <w:pPr>
        <w:pStyle w:val="PL"/>
        <w:shd w:val="clear" w:color="auto" w:fill="E6E6E6"/>
      </w:pPr>
    </w:p>
    <w:p w14:paraId="6E60EC2F" w14:textId="77777777" w:rsidR="00901DC0" w:rsidRPr="00DE01F1" w:rsidRDefault="00901DC0" w:rsidP="00901DC0">
      <w:pPr>
        <w:pStyle w:val="PL"/>
        <w:shd w:val="clear" w:color="auto" w:fill="E6E6E6"/>
      </w:pPr>
      <w:r w:rsidRPr="00DE01F1">
        <w:t>MIMO-UE-ParametersPerTM-v1430 ::=</w:t>
      </w:r>
      <w:r w:rsidRPr="00DE01F1">
        <w:tab/>
      </w:r>
      <w:r w:rsidRPr="00DE01F1">
        <w:tab/>
        <w:t>SEQUENCE {</w:t>
      </w:r>
    </w:p>
    <w:p w14:paraId="1751C315" w14:textId="77777777" w:rsidR="00901DC0" w:rsidRPr="00DE01F1" w:rsidRDefault="00901DC0" w:rsidP="00901DC0">
      <w:pPr>
        <w:pStyle w:val="PL"/>
        <w:shd w:val="clear" w:color="auto" w:fill="E6E6E6"/>
      </w:pPr>
      <w:r w:rsidRPr="00DE01F1">
        <w:tab/>
        <w:t>nzp-CSI-RS-AperiodicInfo-r14</w:t>
      </w:r>
      <w:r w:rsidRPr="00DE01F1">
        <w:tab/>
      </w:r>
      <w:r w:rsidRPr="00DE01F1">
        <w:tab/>
      </w:r>
      <w:r w:rsidRPr="00DE01F1">
        <w:tab/>
        <w:t>SEQUENCE {</w:t>
      </w:r>
    </w:p>
    <w:p w14:paraId="36B5C7C8" w14:textId="77777777" w:rsidR="00901DC0" w:rsidRPr="00DE01F1" w:rsidRDefault="00901DC0" w:rsidP="00901DC0">
      <w:pPr>
        <w:pStyle w:val="PL"/>
        <w:shd w:val="clear" w:color="auto" w:fill="E6E6E6"/>
      </w:pPr>
      <w:r w:rsidRPr="00DE01F1">
        <w:tab/>
      </w:r>
      <w:r w:rsidRPr="00DE01F1">
        <w:tab/>
        <w:t>nMaxProc-r14</w:t>
      </w:r>
      <w:r w:rsidRPr="00DE01F1">
        <w:tab/>
      </w:r>
      <w:r w:rsidRPr="00DE01F1">
        <w:tab/>
      </w:r>
      <w:r w:rsidRPr="00DE01F1">
        <w:tab/>
      </w:r>
      <w:r w:rsidRPr="00DE01F1">
        <w:tab/>
      </w:r>
      <w:r w:rsidRPr="00DE01F1">
        <w:tab/>
      </w:r>
      <w:r w:rsidRPr="00DE01F1">
        <w:tab/>
      </w:r>
      <w:r w:rsidRPr="00DE01F1">
        <w:tab/>
        <w:t>INTEGER(5..32),</w:t>
      </w:r>
    </w:p>
    <w:p w14:paraId="76BE249C"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778F7685"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5C2C447" w14:textId="77777777" w:rsidR="00901DC0" w:rsidRPr="00DE01F1" w:rsidRDefault="00901DC0" w:rsidP="00901DC0">
      <w:pPr>
        <w:pStyle w:val="PL"/>
        <w:shd w:val="clear" w:color="auto" w:fill="E6E6E6"/>
      </w:pPr>
      <w:r w:rsidRPr="00DE01F1">
        <w:tab/>
        <w:t>nzp-CSI-RS-PeriodicInfo-r14</w:t>
      </w:r>
      <w:r w:rsidRPr="00DE01F1">
        <w:tab/>
      </w:r>
      <w:r w:rsidRPr="00DE01F1">
        <w:tab/>
      </w:r>
      <w:r w:rsidRPr="00DE01F1">
        <w:tab/>
      </w:r>
      <w:r w:rsidRPr="00DE01F1">
        <w:tab/>
        <w:t>SEQUENCE {</w:t>
      </w:r>
    </w:p>
    <w:p w14:paraId="2BF0AA4A"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4AC1B23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3DE15CA" w14:textId="77777777" w:rsidR="00901DC0" w:rsidRPr="00DE01F1" w:rsidRDefault="00901DC0" w:rsidP="00901DC0">
      <w:pPr>
        <w:pStyle w:val="PL"/>
        <w:shd w:val="clear" w:color="auto" w:fill="E6E6E6"/>
      </w:pPr>
      <w:r w:rsidRPr="00DE01F1">
        <w:tab/>
        <w:t>zp-CSI-RS-AperiodicInfo-r14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68FE4" w14:textId="77777777" w:rsidR="00901DC0" w:rsidRPr="00DE01F1" w:rsidRDefault="00901DC0" w:rsidP="00901DC0">
      <w:pPr>
        <w:pStyle w:val="PL"/>
        <w:shd w:val="clear" w:color="auto" w:fill="E6E6E6"/>
      </w:pPr>
      <w:r w:rsidRPr="00DE01F1">
        <w:tab/>
        <w:t>ul-dmrs-Enhancements-r14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2FB0FCC" w14:textId="77777777" w:rsidR="00901DC0" w:rsidRPr="00DE01F1" w:rsidRDefault="00901DC0" w:rsidP="00901DC0">
      <w:pPr>
        <w:pStyle w:val="PL"/>
        <w:shd w:val="clear" w:color="auto" w:fill="E6E6E6"/>
      </w:pPr>
      <w:r w:rsidRPr="00DE01F1">
        <w:tab/>
        <w:t>densityReductionNP-r14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499C339" w14:textId="77777777" w:rsidR="00901DC0" w:rsidRPr="00DE01F1" w:rsidRDefault="00901DC0" w:rsidP="00901DC0">
      <w:pPr>
        <w:pStyle w:val="PL"/>
        <w:shd w:val="clear" w:color="auto" w:fill="E6E6E6"/>
      </w:pPr>
      <w:r w:rsidRPr="00DE01F1">
        <w:tab/>
        <w:t>densityReductionBF-r14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9E351CD" w14:textId="77777777" w:rsidR="00901DC0" w:rsidRPr="00DE01F1" w:rsidRDefault="00901DC0" w:rsidP="00901DC0">
      <w:pPr>
        <w:pStyle w:val="PL"/>
        <w:shd w:val="clear" w:color="auto" w:fill="E6E6E6"/>
      </w:pPr>
      <w:r w:rsidRPr="00DE01F1">
        <w:tab/>
        <w:t>hybridCSI-r14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0C60C33" w14:textId="77777777" w:rsidR="00901DC0" w:rsidRPr="00DE01F1" w:rsidRDefault="00901DC0" w:rsidP="00901DC0">
      <w:pPr>
        <w:pStyle w:val="PL"/>
        <w:shd w:val="clear" w:color="auto" w:fill="E6E6E6"/>
      </w:pPr>
      <w:r w:rsidRPr="00DE01F1">
        <w:tab/>
        <w:t>semiOL-r14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CEDB7E"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2C737E1"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FB79B09" w14:textId="77777777" w:rsidR="00901DC0" w:rsidRPr="00DE01F1" w:rsidRDefault="00901DC0" w:rsidP="00901DC0">
      <w:pPr>
        <w:pStyle w:val="PL"/>
        <w:shd w:val="clear" w:color="auto" w:fill="E6E6E6"/>
      </w:pPr>
      <w:r w:rsidRPr="00DE01F1">
        <w:t>}</w:t>
      </w:r>
    </w:p>
    <w:p w14:paraId="21C3A27B" w14:textId="77777777" w:rsidR="00901DC0" w:rsidRPr="00DE01F1" w:rsidRDefault="00901DC0" w:rsidP="00901DC0">
      <w:pPr>
        <w:pStyle w:val="PL"/>
        <w:shd w:val="clear" w:color="auto" w:fill="E6E6E6"/>
      </w:pPr>
    </w:p>
    <w:p w14:paraId="693D05F9" w14:textId="77777777" w:rsidR="00901DC0" w:rsidRPr="00DE01F1" w:rsidRDefault="00901DC0" w:rsidP="00901DC0">
      <w:pPr>
        <w:pStyle w:val="PL"/>
        <w:shd w:val="clear" w:color="auto" w:fill="E6E6E6"/>
      </w:pPr>
      <w:r w:rsidRPr="00DE01F1">
        <w:t>MIMO-UE-ParametersPerTM-v1470 ::=</w:t>
      </w:r>
      <w:r w:rsidRPr="00DE01F1">
        <w:tab/>
      </w:r>
      <w:r w:rsidRPr="00DE01F1">
        <w:tab/>
        <w:t>SEQUENCE {</w:t>
      </w:r>
    </w:p>
    <w:p w14:paraId="651B119F"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5A7FFDBE" w14:textId="77777777" w:rsidR="00901DC0" w:rsidRPr="00DE01F1" w:rsidRDefault="00901DC0" w:rsidP="00901DC0">
      <w:pPr>
        <w:pStyle w:val="PL"/>
        <w:shd w:val="clear" w:color="auto" w:fill="E6E6E6"/>
      </w:pPr>
      <w:r w:rsidRPr="00DE01F1">
        <w:t>}</w:t>
      </w:r>
    </w:p>
    <w:p w14:paraId="7B363AF6" w14:textId="77777777" w:rsidR="00901DC0" w:rsidRPr="00DE01F1" w:rsidRDefault="00901DC0" w:rsidP="00901DC0">
      <w:pPr>
        <w:pStyle w:val="PL"/>
        <w:shd w:val="clear" w:color="auto" w:fill="E6E6E6"/>
      </w:pPr>
    </w:p>
    <w:p w14:paraId="6A80E082" w14:textId="77777777" w:rsidR="00901DC0" w:rsidRPr="00DE01F1" w:rsidRDefault="00901DC0" w:rsidP="00901DC0">
      <w:pPr>
        <w:pStyle w:val="PL"/>
        <w:shd w:val="clear" w:color="auto" w:fill="E6E6E6"/>
      </w:pPr>
      <w:r w:rsidRPr="00DE01F1">
        <w:t>MIMO-CA-ParametersPerBoBC-r13 ::=</w:t>
      </w:r>
      <w:r w:rsidRPr="00DE01F1">
        <w:tab/>
      </w:r>
      <w:r w:rsidRPr="00DE01F1">
        <w:tab/>
        <w:t>SEQUENCE {</w:t>
      </w:r>
    </w:p>
    <w:p w14:paraId="6D31BFDA"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289A0C3A"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38D3D4A1" w14:textId="77777777" w:rsidR="00901DC0" w:rsidRPr="00DE01F1" w:rsidRDefault="00901DC0" w:rsidP="00901DC0">
      <w:pPr>
        <w:pStyle w:val="PL"/>
        <w:shd w:val="clear" w:color="auto" w:fill="E6E6E6"/>
      </w:pPr>
      <w:r w:rsidRPr="00DE01F1">
        <w:t>}</w:t>
      </w:r>
    </w:p>
    <w:p w14:paraId="3190E9E0" w14:textId="77777777" w:rsidR="00901DC0" w:rsidRPr="00DE01F1" w:rsidRDefault="00901DC0" w:rsidP="00901DC0">
      <w:pPr>
        <w:pStyle w:val="PL"/>
        <w:shd w:val="clear" w:color="auto" w:fill="E6E6E6"/>
      </w:pPr>
    </w:p>
    <w:p w14:paraId="1F68F17F" w14:textId="77777777" w:rsidR="00901DC0" w:rsidRPr="00DE01F1" w:rsidRDefault="00901DC0" w:rsidP="00901DC0">
      <w:pPr>
        <w:pStyle w:val="PL"/>
        <w:shd w:val="clear" w:color="auto" w:fill="E6E6E6"/>
      </w:pPr>
      <w:r w:rsidRPr="00DE01F1">
        <w:t>MIMO-CA-ParametersPerBoBC-r15 ::=</w:t>
      </w:r>
      <w:r w:rsidRPr="00DE01F1">
        <w:tab/>
      </w:r>
      <w:r w:rsidRPr="00DE01F1">
        <w:tab/>
        <w:t>SEQUENCE {</w:t>
      </w:r>
    </w:p>
    <w:p w14:paraId="180554AE" w14:textId="77777777" w:rsidR="00901DC0" w:rsidRPr="00DE01F1" w:rsidRDefault="00901DC0" w:rsidP="00901DC0">
      <w:pPr>
        <w:pStyle w:val="PL"/>
        <w:shd w:val="clear" w:color="auto" w:fill="E6E6E6"/>
      </w:pPr>
      <w:r w:rsidRPr="00DE01F1">
        <w:tab/>
        <w:t>parametersTM9-r15</w:t>
      </w:r>
      <w:r w:rsidRPr="00DE01F1">
        <w:tab/>
      </w:r>
      <w:r w:rsidRPr="00DE01F1">
        <w:tab/>
      </w:r>
      <w:r w:rsidRPr="00DE01F1">
        <w:tab/>
      </w:r>
      <w:r w:rsidRPr="00DE01F1">
        <w:tab/>
      </w:r>
      <w:r w:rsidRPr="00DE01F1">
        <w:tab/>
      </w:r>
      <w:r w:rsidRPr="00DE01F1">
        <w:tab/>
        <w:t>MIMO-CA-ParametersPerBoBCPerTM-r15</w:t>
      </w:r>
      <w:r w:rsidRPr="00DE01F1">
        <w:tab/>
        <w:t>OPTIONAL,</w:t>
      </w:r>
    </w:p>
    <w:p w14:paraId="1F8E4BE3" w14:textId="77777777" w:rsidR="00901DC0" w:rsidRPr="00DE01F1" w:rsidRDefault="00901DC0" w:rsidP="00901DC0">
      <w:pPr>
        <w:pStyle w:val="PL"/>
        <w:shd w:val="clear" w:color="auto" w:fill="E6E6E6"/>
      </w:pPr>
      <w:r w:rsidRPr="00DE01F1">
        <w:tab/>
        <w:t>parametersTM10-r15</w:t>
      </w:r>
      <w:r w:rsidRPr="00DE01F1">
        <w:tab/>
      </w:r>
      <w:r w:rsidRPr="00DE01F1">
        <w:tab/>
      </w:r>
      <w:r w:rsidRPr="00DE01F1">
        <w:tab/>
      </w:r>
      <w:r w:rsidRPr="00DE01F1">
        <w:tab/>
      </w:r>
      <w:r w:rsidRPr="00DE01F1">
        <w:tab/>
      </w:r>
      <w:r w:rsidRPr="00DE01F1">
        <w:tab/>
        <w:t>MIMO-CA-ParametersPerBoBCPerTM-r15</w:t>
      </w:r>
      <w:r w:rsidRPr="00DE01F1">
        <w:tab/>
        <w:t>OPTIONAL</w:t>
      </w:r>
    </w:p>
    <w:p w14:paraId="3102118B" w14:textId="77777777" w:rsidR="00901DC0" w:rsidRPr="00DE01F1" w:rsidRDefault="00901DC0" w:rsidP="00901DC0">
      <w:pPr>
        <w:pStyle w:val="PL"/>
        <w:shd w:val="clear" w:color="auto" w:fill="E6E6E6"/>
      </w:pPr>
      <w:r w:rsidRPr="00DE01F1">
        <w:t>}</w:t>
      </w:r>
    </w:p>
    <w:p w14:paraId="3767BF50" w14:textId="77777777" w:rsidR="00901DC0" w:rsidRPr="00DE01F1" w:rsidRDefault="00901DC0" w:rsidP="00901DC0">
      <w:pPr>
        <w:pStyle w:val="PL"/>
        <w:shd w:val="clear" w:color="auto" w:fill="E6E6E6"/>
      </w:pPr>
    </w:p>
    <w:p w14:paraId="22233449" w14:textId="77777777" w:rsidR="00901DC0" w:rsidRPr="00DE01F1" w:rsidRDefault="00901DC0" w:rsidP="00901DC0">
      <w:pPr>
        <w:pStyle w:val="PL"/>
        <w:shd w:val="clear" w:color="auto" w:fill="E6E6E6"/>
      </w:pPr>
      <w:r w:rsidRPr="00DE01F1">
        <w:t>MIMO-CA-ParametersPerBoBC-v1430 ::=</w:t>
      </w:r>
      <w:r w:rsidRPr="00DE01F1">
        <w:tab/>
      </w:r>
      <w:r w:rsidRPr="00DE01F1">
        <w:tab/>
        <w:t>SEQUENCE {</w:t>
      </w:r>
    </w:p>
    <w:p w14:paraId="3B998E4A"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MIMO-CA-ParametersPerBoBCPerTM-v1430</w:t>
      </w:r>
      <w:r w:rsidRPr="00DE01F1">
        <w:tab/>
        <w:t>OPTIONAL,</w:t>
      </w:r>
    </w:p>
    <w:p w14:paraId="0CF48873"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MIMO-CA-ParametersPerBoBCPerTM-v1430</w:t>
      </w:r>
      <w:r w:rsidRPr="00DE01F1">
        <w:tab/>
        <w:t>OPTIONAL</w:t>
      </w:r>
    </w:p>
    <w:p w14:paraId="1C2355E8" w14:textId="77777777" w:rsidR="00901DC0" w:rsidRPr="00DE01F1" w:rsidRDefault="00901DC0" w:rsidP="00901DC0">
      <w:pPr>
        <w:pStyle w:val="PL"/>
        <w:shd w:val="clear" w:color="auto" w:fill="E6E6E6"/>
      </w:pPr>
      <w:r w:rsidRPr="00DE01F1">
        <w:t>}</w:t>
      </w:r>
    </w:p>
    <w:p w14:paraId="12A36C9E" w14:textId="77777777" w:rsidR="00901DC0" w:rsidRPr="00DE01F1" w:rsidRDefault="00901DC0" w:rsidP="00901DC0">
      <w:pPr>
        <w:pStyle w:val="PL"/>
        <w:shd w:val="clear" w:color="auto" w:fill="E6E6E6"/>
      </w:pPr>
    </w:p>
    <w:p w14:paraId="228A99E1" w14:textId="77777777" w:rsidR="00901DC0" w:rsidRPr="00DE01F1" w:rsidRDefault="00901DC0" w:rsidP="00901DC0">
      <w:pPr>
        <w:pStyle w:val="PL"/>
        <w:shd w:val="clear" w:color="auto" w:fill="E6E6E6"/>
      </w:pPr>
      <w:r w:rsidRPr="00DE01F1">
        <w:t>MIMO-CA-ParametersPerBoBC-v1470 ::=</w:t>
      </w:r>
      <w:r w:rsidRPr="00DE01F1">
        <w:tab/>
      </w:r>
      <w:r w:rsidRPr="00DE01F1">
        <w:tab/>
        <w:t>SEQUENCE {</w:t>
      </w:r>
    </w:p>
    <w:p w14:paraId="3A3E1438"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r>
      <w:r w:rsidRPr="00DE01F1">
        <w:tab/>
        <w:t>MIMO-CA-ParametersPerBoBCPerTM-v1470,</w:t>
      </w:r>
    </w:p>
    <w:p w14:paraId="7A9A8D1E"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r>
      <w:r w:rsidRPr="00DE01F1">
        <w:tab/>
        <w:t>MIMO-CA-ParametersPerBoBCPerTM-v1470</w:t>
      </w:r>
    </w:p>
    <w:p w14:paraId="1624C3DE" w14:textId="77777777" w:rsidR="00901DC0" w:rsidRPr="00DE01F1" w:rsidRDefault="00901DC0" w:rsidP="00901DC0">
      <w:pPr>
        <w:pStyle w:val="PL"/>
        <w:shd w:val="clear" w:color="auto" w:fill="E6E6E6"/>
      </w:pPr>
      <w:r w:rsidRPr="00DE01F1">
        <w:t>}</w:t>
      </w:r>
    </w:p>
    <w:p w14:paraId="1B7ADAD1" w14:textId="77777777" w:rsidR="00901DC0" w:rsidRPr="00DE01F1" w:rsidRDefault="00901DC0" w:rsidP="00901DC0">
      <w:pPr>
        <w:pStyle w:val="PL"/>
        <w:shd w:val="clear" w:color="auto" w:fill="E6E6E6"/>
      </w:pPr>
    </w:p>
    <w:p w14:paraId="53293C1F" w14:textId="77777777" w:rsidR="00901DC0" w:rsidRPr="00DE01F1" w:rsidRDefault="00901DC0" w:rsidP="00901DC0">
      <w:pPr>
        <w:pStyle w:val="PL"/>
        <w:shd w:val="clear" w:color="auto" w:fill="E6E6E6"/>
      </w:pPr>
      <w:r w:rsidRPr="00DE01F1">
        <w:t>MIMO-CA-ParametersPerBoBCPerTM-r13 ::=</w:t>
      </w:r>
      <w:r w:rsidRPr="00DE01F1">
        <w:tab/>
        <w:t>SEQUENCE {</w:t>
      </w:r>
    </w:p>
    <w:p w14:paraId="6FF453F1"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0B4526DC"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76F08562"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439FB0A" w14:textId="77777777" w:rsidR="00901DC0" w:rsidRPr="00DE01F1" w:rsidRDefault="00901DC0" w:rsidP="00901DC0">
      <w:pPr>
        <w:pStyle w:val="PL"/>
        <w:shd w:val="clear" w:color="auto" w:fill="E6E6E6"/>
      </w:pPr>
      <w:r w:rsidRPr="00DE01F1">
        <w:t>}</w:t>
      </w:r>
    </w:p>
    <w:p w14:paraId="3F605A9E" w14:textId="77777777" w:rsidR="00901DC0" w:rsidRPr="00DE01F1" w:rsidRDefault="00901DC0" w:rsidP="00901DC0">
      <w:pPr>
        <w:pStyle w:val="PL"/>
        <w:shd w:val="clear" w:color="auto" w:fill="E6E6E6"/>
      </w:pPr>
    </w:p>
    <w:p w14:paraId="6E812AC6" w14:textId="77777777" w:rsidR="00901DC0" w:rsidRPr="00DE01F1" w:rsidRDefault="00901DC0" w:rsidP="00901DC0">
      <w:pPr>
        <w:pStyle w:val="PL"/>
        <w:shd w:val="clear" w:color="auto" w:fill="E6E6E6"/>
      </w:pPr>
      <w:r w:rsidRPr="00DE01F1">
        <w:t>MIMO-CA-ParametersPerBoBCPerTM-v1430 ::=</w:t>
      </w:r>
      <w:r w:rsidRPr="00DE01F1">
        <w:tab/>
        <w:t>SEQUENCE {</w:t>
      </w:r>
    </w:p>
    <w:p w14:paraId="6C52E3CA"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42F9B1F2"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02C6A9C" w14:textId="77777777" w:rsidR="00901DC0" w:rsidRPr="00DE01F1" w:rsidRDefault="00901DC0" w:rsidP="00901DC0">
      <w:pPr>
        <w:pStyle w:val="PL"/>
        <w:shd w:val="clear" w:color="auto" w:fill="E6E6E6"/>
      </w:pPr>
      <w:r w:rsidRPr="00DE01F1">
        <w:t>}</w:t>
      </w:r>
    </w:p>
    <w:p w14:paraId="4302800B" w14:textId="77777777" w:rsidR="00901DC0" w:rsidRPr="00DE01F1" w:rsidRDefault="00901DC0" w:rsidP="00901DC0">
      <w:pPr>
        <w:pStyle w:val="PL"/>
        <w:shd w:val="clear" w:color="auto" w:fill="E6E6E6"/>
      </w:pPr>
    </w:p>
    <w:p w14:paraId="51F707A1" w14:textId="77777777" w:rsidR="00901DC0" w:rsidRPr="00DE01F1" w:rsidRDefault="00901DC0" w:rsidP="00901DC0">
      <w:pPr>
        <w:pStyle w:val="PL"/>
        <w:shd w:val="clear" w:color="auto" w:fill="E6E6E6"/>
      </w:pPr>
      <w:r w:rsidRPr="00DE01F1">
        <w:t>MIMO-CA-ParametersPerBoBCPerTM-v1470 ::=</w:t>
      </w:r>
      <w:r w:rsidRPr="00DE01F1">
        <w:tab/>
        <w:t>SEQUENCE {</w:t>
      </w:r>
    </w:p>
    <w:p w14:paraId="0CEC875B"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691155B2" w14:textId="77777777" w:rsidR="00901DC0" w:rsidRPr="00DE01F1" w:rsidRDefault="00901DC0" w:rsidP="00901DC0">
      <w:pPr>
        <w:pStyle w:val="PL"/>
        <w:shd w:val="clear" w:color="auto" w:fill="E6E6E6"/>
      </w:pPr>
      <w:r w:rsidRPr="00DE01F1">
        <w:t>}</w:t>
      </w:r>
    </w:p>
    <w:p w14:paraId="59116AE0" w14:textId="77777777" w:rsidR="00901DC0" w:rsidRPr="00DE01F1" w:rsidRDefault="00901DC0" w:rsidP="00901DC0">
      <w:pPr>
        <w:pStyle w:val="PL"/>
        <w:shd w:val="clear" w:color="auto" w:fill="E6E6E6"/>
      </w:pPr>
    </w:p>
    <w:p w14:paraId="0C3DEBB8" w14:textId="77777777" w:rsidR="00901DC0" w:rsidRPr="00DE01F1" w:rsidRDefault="00901DC0" w:rsidP="00901DC0">
      <w:pPr>
        <w:pStyle w:val="PL"/>
        <w:shd w:val="clear" w:color="auto" w:fill="E6E6E6"/>
      </w:pPr>
      <w:r w:rsidRPr="00DE01F1">
        <w:t>MIMO-CA-ParametersPerBoBCPerTM-r15 ::=</w:t>
      </w:r>
      <w:r w:rsidRPr="00DE01F1">
        <w:tab/>
        <w:t>SEQUENCE {</w:t>
      </w:r>
    </w:p>
    <w:p w14:paraId="3E88AB3D"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1C1E223F"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4B14919E"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6F234638"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749BACB"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228FDFAE" w14:textId="77777777" w:rsidR="00901DC0" w:rsidRPr="00DE01F1" w:rsidRDefault="00901DC0" w:rsidP="00901DC0">
      <w:pPr>
        <w:pStyle w:val="PL"/>
        <w:shd w:val="clear" w:color="auto" w:fill="E6E6E6"/>
      </w:pPr>
      <w:r w:rsidRPr="00DE01F1">
        <w:t>}</w:t>
      </w:r>
    </w:p>
    <w:p w14:paraId="0484D933" w14:textId="77777777" w:rsidR="00901DC0" w:rsidRPr="00DE01F1" w:rsidRDefault="00901DC0" w:rsidP="00901DC0">
      <w:pPr>
        <w:pStyle w:val="PL"/>
        <w:shd w:val="clear" w:color="auto" w:fill="E6E6E6"/>
      </w:pPr>
    </w:p>
    <w:p w14:paraId="778D3BD6" w14:textId="77777777" w:rsidR="00901DC0" w:rsidRPr="00DE01F1" w:rsidRDefault="00901DC0" w:rsidP="00901DC0">
      <w:pPr>
        <w:pStyle w:val="PL"/>
        <w:shd w:val="clear" w:color="auto" w:fill="E6E6E6"/>
      </w:pPr>
      <w:r w:rsidRPr="00DE01F1">
        <w:t>MIMO-NonPrecodedCapabilities-r13 ::=</w:t>
      </w:r>
      <w:r w:rsidRPr="00DE01F1">
        <w:tab/>
        <w:t>SEQUENCE {</w:t>
      </w:r>
    </w:p>
    <w:p w14:paraId="003D776F" w14:textId="77777777" w:rsidR="00901DC0" w:rsidRPr="00DE01F1" w:rsidRDefault="00901DC0" w:rsidP="00901DC0">
      <w:pPr>
        <w:pStyle w:val="PL"/>
        <w:shd w:val="clear" w:color="auto" w:fill="E6E6E6"/>
      </w:pPr>
      <w:r w:rsidRPr="00DE01F1">
        <w:tab/>
        <w:t>config1-r13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11B8602" w14:textId="77777777" w:rsidR="00901DC0" w:rsidRPr="00DE01F1" w:rsidRDefault="00901DC0" w:rsidP="00901DC0">
      <w:pPr>
        <w:pStyle w:val="PL"/>
        <w:shd w:val="clear" w:color="auto" w:fill="E6E6E6"/>
      </w:pPr>
      <w:r w:rsidRPr="00DE01F1">
        <w:tab/>
        <w:t>config2-r13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F0ECC5" w14:textId="77777777" w:rsidR="00901DC0" w:rsidRPr="00DE01F1" w:rsidRDefault="00901DC0" w:rsidP="00901DC0">
      <w:pPr>
        <w:pStyle w:val="PL"/>
        <w:shd w:val="clear" w:color="auto" w:fill="E6E6E6"/>
      </w:pPr>
      <w:r w:rsidRPr="00DE01F1">
        <w:tab/>
        <w:t>config3-r13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0B814F6" w14:textId="77777777" w:rsidR="00901DC0" w:rsidRPr="00DE01F1" w:rsidRDefault="00901DC0" w:rsidP="00901DC0">
      <w:pPr>
        <w:pStyle w:val="PL"/>
        <w:shd w:val="clear" w:color="auto" w:fill="E6E6E6"/>
      </w:pPr>
      <w:r w:rsidRPr="00DE01F1">
        <w:tab/>
        <w:t>config4-r13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090194" w14:textId="77777777" w:rsidR="00901DC0" w:rsidRPr="00DE01F1" w:rsidRDefault="00901DC0" w:rsidP="00901DC0">
      <w:pPr>
        <w:pStyle w:val="PL"/>
        <w:shd w:val="clear" w:color="auto" w:fill="E6E6E6"/>
      </w:pPr>
      <w:r w:rsidRPr="00DE01F1">
        <w:t>}</w:t>
      </w:r>
    </w:p>
    <w:p w14:paraId="218E46EF" w14:textId="77777777" w:rsidR="00901DC0" w:rsidRPr="00DE01F1" w:rsidRDefault="00901DC0" w:rsidP="00901DC0">
      <w:pPr>
        <w:pStyle w:val="PL"/>
        <w:shd w:val="clear" w:color="auto" w:fill="E6E6E6"/>
      </w:pPr>
    </w:p>
    <w:p w14:paraId="6A441331" w14:textId="77777777" w:rsidR="00901DC0" w:rsidRPr="00DE01F1" w:rsidRDefault="00901DC0" w:rsidP="00901DC0">
      <w:pPr>
        <w:pStyle w:val="PL"/>
        <w:shd w:val="clear" w:color="auto" w:fill="E6E6E6"/>
      </w:pPr>
      <w:r w:rsidRPr="00DE01F1">
        <w:t>MIMO-UE-BeamformedCapabilities-r13 ::=</w:t>
      </w:r>
      <w:r w:rsidRPr="00DE01F1">
        <w:tab/>
      </w:r>
      <w:r w:rsidRPr="00DE01F1">
        <w:tab/>
        <w:t>SEQUENCE {</w:t>
      </w:r>
    </w:p>
    <w:p w14:paraId="50A12CDF" w14:textId="77777777" w:rsidR="00901DC0" w:rsidRPr="00DE01F1" w:rsidRDefault="00901DC0" w:rsidP="00901DC0">
      <w:pPr>
        <w:pStyle w:val="PL"/>
        <w:shd w:val="clear" w:color="auto" w:fill="E6E6E6"/>
      </w:pPr>
      <w:r w:rsidRPr="00DE01F1">
        <w:tab/>
        <w:t>altCodebook-r13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433A55" w14:textId="77777777" w:rsidR="00901DC0" w:rsidRPr="00DE01F1" w:rsidRDefault="00901DC0" w:rsidP="00901DC0">
      <w:pPr>
        <w:pStyle w:val="PL"/>
        <w:shd w:val="clear" w:color="auto" w:fill="E6E6E6"/>
      </w:pPr>
      <w:r w:rsidRPr="00DE01F1">
        <w:tab/>
        <w:t>mimo-BeamformedCapabilities-r13</w:t>
      </w:r>
      <w:r w:rsidRPr="00DE01F1">
        <w:tab/>
      </w:r>
      <w:r w:rsidRPr="00DE01F1">
        <w:tab/>
      </w:r>
      <w:r w:rsidRPr="00DE01F1">
        <w:tab/>
        <w:t>MIMO-BeamformedCapabilityList-r13</w:t>
      </w:r>
    </w:p>
    <w:p w14:paraId="7821A81E" w14:textId="77777777" w:rsidR="00901DC0" w:rsidRPr="00DE01F1" w:rsidRDefault="00901DC0" w:rsidP="00901DC0">
      <w:pPr>
        <w:pStyle w:val="PL"/>
        <w:shd w:val="clear" w:color="auto" w:fill="E6E6E6"/>
      </w:pPr>
      <w:r w:rsidRPr="00DE01F1">
        <w:t>}</w:t>
      </w:r>
    </w:p>
    <w:p w14:paraId="3E3B6D8D" w14:textId="77777777" w:rsidR="00901DC0" w:rsidRPr="00DE01F1" w:rsidRDefault="00901DC0" w:rsidP="00901DC0">
      <w:pPr>
        <w:pStyle w:val="PL"/>
        <w:shd w:val="clear" w:color="auto" w:fill="E6E6E6"/>
      </w:pPr>
    </w:p>
    <w:p w14:paraId="08E68E5F" w14:textId="77777777" w:rsidR="00901DC0" w:rsidRPr="00DE01F1" w:rsidRDefault="00901DC0" w:rsidP="00901DC0">
      <w:pPr>
        <w:pStyle w:val="PL"/>
        <w:shd w:val="clear" w:color="auto" w:fill="E6E6E6"/>
      </w:pPr>
      <w:r w:rsidRPr="00DE01F1">
        <w:t>MIMO-BeamformedCapabilityList-r13 ::=</w:t>
      </w:r>
      <w:r w:rsidRPr="00DE01F1">
        <w:tab/>
      </w:r>
      <w:r w:rsidRPr="00DE01F1">
        <w:tab/>
        <w:t>SEQUENCE (SIZE (1..maxCSI-Proc-r11)) OF MIMO-BeamformedCapabilities-r13</w:t>
      </w:r>
    </w:p>
    <w:p w14:paraId="0FF08551" w14:textId="77777777" w:rsidR="00901DC0" w:rsidRPr="00DE01F1" w:rsidRDefault="00901DC0" w:rsidP="00901DC0">
      <w:pPr>
        <w:pStyle w:val="PL"/>
        <w:shd w:val="clear" w:color="auto" w:fill="E6E6E6"/>
      </w:pPr>
    </w:p>
    <w:p w14:paraId="19372DC0" w14:textId="77777777" w:rsidR="00901DC0" w:rsidRPr="00DE01F1" w:rsidRDefault="00901DC0" w:rsidP="00901DC0">
      <w:pPr>
        <w:pStyle w:val="PL"/>
        <w:shd w:val="clear" w:color="auto" w:fill="E6E6E6"/>
      </w:pPr>
      <w:r w:rsidRPr="00DE01F1">
        <w:t>MIMO-BeamformedCapabilities-r13 ::=</w:t>
      </w:r>
      <w:r w:rsidRPr="00DE01F1">
        <w:tab/>
      </w:r>
      <w:r w:rsidRPr="00DE01F1">
        <w:tab/>
        <w:t>SEQUENCE {</w:t>
      </w:r>
    </w:p>
    <w:p w14:paraId="74E2D080" w14:textId="77777777" w:rsidR="00901DC0" w:rsidRPr="00DE01F1" w:rsidRDefault="00901DC0" w:rsidP="00901DC0">
      <w:pPr>
        <w:pStyle w:val="PL"/>
        <w:shd w:val="clear" w:color="auto" w:fill="E6E6E6"/>
      </w:pPr>
      <w:r w:rsidRPr="00DE01F1">
        <w:tab/>
        <w:t>k-Max-r13</w:t>
      </w:r>
      <w:r w:rsidRPr="00DE01F1">
        <w:tab/>
      </w:r>
      <w:r w:rsidRPr="00DE01F1">
        <w:tab/>
      </w:r>
      <w:r w:rsidRPr="00DE01F1">
        <w:tab/>
      </w:r>
      <w:r w:rsidRPr="00DE01F1">
        <w:tab/>
      </w:r>
      <w:r w:rsidRPr="00DE01F1">
        <w:tab/>
      </w:r>
      <w:r w:rsidRPr="00DE01F1">
        <w:tab/>
      </w:r>
      <w:r w:rsidRPr="00DE01F1">
        <w:tab/>
      </w:r>
      <w:r w:rsidRPr="00DE01F1">
        <w:tab/>
        <w:t>INTEGER (1..8),</w:t>
      </w:r>
    </w:p>
    <w:p w14:paraId="3C65AFB8" w14:textId="77777777" w:rsidR="00901DC0" w:rsidRPr="00DE01F1" w:rsidRDefault="00901DC0" w:rsidP="00901DC0">
      <w:pPr>
        <w:pStyle w:val="PL"/>
        <w:shd w:val="clear" w:color="auto" w:fill="E6E6E6"/>
      </w:pPr>
      <w:r w:rsidRPr="00DE01F1">
        <w:tab/>
        <w:t>n-MaxList-r13</w:t>
      </w:r>
      <w:r w:rsidRPr="00DE01F1">
        <w:tab/>
      </w:r>
      <w:r w:rsidRPr="00DE01F1">
        <w:tab/>
      </w:r>
      <w:r w:rsidRPr="00DE01F1">
        <w:tab/>
      </w:r>
      <w:r w:rsidRPr="00DE01F1">
        <w:tab/>
      </w:r>
      <w:r w:rsidRPr="00DE01F1">
        <w:tab/>
      </w:r>
      <w:r w:rsidRPr="00DE01F1">
        <w:tab/>
      </w:r>
      <w:r w:rsidRPr="00DE01F1">
        <w:tab/>
        <w:t>BIT STRING (SIZE (1..7))</w:t>
      </w:r>
      <w:r w:rsidRPr="00DE01F1">
        <w:tab/>
      </w:r>
      <w:r w:rsidRPr="00DE01F1">
        <w:tab/>
        <w:t>OPTIONAL</w:t>
      </w:r>
    </w:p>
    <w:p w14:paraId="2412EB01" w14:textId="77777777" w:rsidR="00901DC0" w:rsidRPr="00DE01F1" w:rsidRDefault="00901DC0" w:rsidP="00901DC0">
      <w:pPr>
        <w:pStyle w:val="PL"/>
        <w:shd w:val="clear" w:color="auto" w:fill="E6E6E6"/>
      </w:pPr>
      <w:r w:rsidRPr="00DE01F1">
        <w:t>}</w:t>
      </w:r>
    </w:p>
    <w:p w14:paraId="04CE51F2" w14:textId="77777777" w:rsidR="00901DC0" w:rsidRPr="00DE01F1" w:rsidRDefault="00901DC0" w:rsidP="00901DC0">
      <w:pPr>
        <w:pStyle w:val="PL"/>
        <w:shd w:val="clear" w:color="auto" w:fill="E6E6E6"/>
      </w:pPr>
    </w:p>
    <w:p w14:paraId="7A2A5673" w14:textId="77777777" w:rsidR="00901DC0" w:rsidRPr="00DE01F1" w:rsidRDefault="00901DC0" w:rsidP="00901DC0">
      <w:pPr>
        <w:pStyle w:val="PL"/>
        <w:shd w:val="clear" w:color="auto" w:fill="E6E6E6"/>
      </w:pPr>
      <w:r w:rsidRPr="00DE01F1">
        <w:t>MIMO-WeightedLayersCapabilities-r13 ::=</w:t>
      </w:r>
      <w:r w:rsidRPr="00DE01F1">
        <w:tab/>
      </w:r>
      <w:r w:rsidRPr="00DE01F1">
        <w:tab/>
        <w:t>SEQUENCE {</w:t>
      </w:r>
    </w:p>
    <w:p w14:paraId="45437A0E" w14:textId="77777777" w:rsidR="00901DC0" w:rsidRPr="00DE01F1" w:rsidRDefault="00901DC0" w:rsidP="00901DC0">
      <w:pPr>
        <w:pStyle w:val="PL"/>
        <w:shd w:val="clear" w:color="auto" w:fill="E6E6E6"/>
      </w:pPr>
      <w:r w:rsidRPr="00DE01F1">
        <w:tab/>
        <w:t>relWeightTwoLayers-r13</w:t>
      </w:r>
      <w:r w:rsidRPr="00DE01F1">
        <w:tab/>
        <w:t>ENUMERATED {v1, v1dot25, v1dot5, v1dot75, v2, v2dot5, v3, v4},</w:t>
      </w:r>
    </w:p>
    <w:p w14:paraId="48AE43BA" w14:textId="77777777" w:rsidR="00901DC0" w:rsidRPr="00DE01F1" w:rsidRDefault="00901DC0" w:rsidP="00901DC0">
      <w:pPr>
        <w:pStyle w:val="PL"/>
        <w:shd w:val="clear" w:color="auto" w:fill="E6E6E6"/>
      </w:pPr>
      <w:r w:rsidRPr="00DE01F1">
        <w:tab/>
        <w:t>relWeightFourLayers-r13</w:t>
      </w:r>
      <w:r w:rsidRPr="00DE01F1">
        <w:tab/>
        <w:t>ENUMERATED {v1, v1dot25, v1dot5, v1dot75, v2, v2dot5, v3, v4}</w:t>
      </w:r>
      <w:r w:rsidRPr="00DE01F1">
        <w:tab/>
        <w:t>OPTIONAL,</w:t>
      </w:r>
    </w:p>
    <w:p w14:paraId="60690BD6" w14:textId="77777777" w:rsidR="00901DC0" w:rsidRPr="00DE01F1" w:rsidRDefault="00901DC0" w:rsidP="00901DC0">
      <w:pPr>
        <w:pStyle w:val="PL"/>
        <w:shd w:val="clear" w:color="auto" w:fill="E6E6E6"/>
      </w:pPr>
      <w:r w:rsidRPr="00DE01F1">
        <w:tab/>
        <w:t>relWeightEightLayers-r13</w:t>
      </w:r>
      <w:r w:rsidRPr="00DE01F1">
        <w:tab/>
        <w:t>ENUMERATED {v1, v1dot25, v1dot5, v1dot75, v2, v2dot5, v3, v4}</w:t>
      </w:r>
      <w:r w:rsidRPr="00DE01F1">
        <w:tab/>
        <w:t>OPTIONAL,</w:t>
      </w:r>
    </w:p>
    <w:p w14:paraId="38F805B5" w14:textId="77777777" w:rsidR="00901DC0" w:rsidRPr="00DE01F1" w:rsidRDefault="00901DC0" w:rsidP="00901DC0">
      <w:pPr>
        <w:pStyle w:val="PL"/>
        <w:shd w:val="clear" w:color="auto" w:fill="E6E6E6"/>
      </w:pPr>
      <w:r w:rsidRPr="00DE01F1">
        <w:tab/>
        <w:t>totalWeightedLayers-r13</w:t>
      </w:r>
      <w:r w:rsidRPr="00DE01F1">
        <w:tab/>
        <w:t>INTEGER (2..128)</w:t>
      </w:r>
    </w:p>
    <w:p w14:paraId="1DFFB8FD" w14:textId="77777777" w:rsidR="00901DC0" w:rsidRPr="00DE01F1" w:rsidRDefault="00901DC0" w:rsidP="00901DC0">
      <w:pPr>
        <w:pStyle w:val="PL"/>
        <w:shd w:val="clear" w:color="auto" w:fill="E6E6E6"/>
      </w:pPr>
      <w:r w:rsidRPr="00DE01F1">
        <w:t>}</w:t>
      </w:r>
    </w:p>
    <w:p w14:paraId="76687947" w14:textId="77777777" w:rsidR="00901DC0" w:rsidRPr="00DE01F1" w:rsidRDefault="00901DC0" w:rsidP="00901DC0">
      <w:pPr>
        <w:pStyle w:val="PL"/>
        <w:shd w:val="clear" w:color="auto" w:fill="E6E6E6"/>
      </w:pPr>
    </w:p>
    <w:p w14:paraId="2101A1EA" w14:textId="77777777" w:rsidR="00901DC0" w:rsidRPr="00DE01F1" w:rsidRDefault="00901DC0" w:rsidP="00901DC0">
      <w:pPr>
        <w:pStyle w:val="PL"/>
        <w:shd w:val="clear" w:color="auto" w:fill="E6E6E6"/>
      </w:pPr>
      <w:r w:rsidRPr="00DE01F1">
        <w:t>NonContiguousUL-RA-WithinCC-List-r10 ::= SEQUENCE (SIZE (1..maxBands)) OF NonContiguousUL-RA-WithinCC-r10</w:t>
      </w:r>
    </w:p>
    <w:p w14:paraId="56AD5111" w14:textId="77777777" w:rsidR="00901DC0" w:rsidRPr="00DE01F1" w:rsidRDefault="00901DC0" w:rsidP="00901DC0">
      <w:pPr>
        <w:pStyle w:val="PL"/>
        <w:shd w:val="clear" w:color="auto" w:fill="E6E6E6"/>
      </w:pPr>
    </w:p>
    <w:p w14:paraId="520BE8D1" w14:textId="77777777" w:rsidR="00901DC0" w:rsidRPr="00DE01F1" w:rsidRDefault="00901DC0" w:rsidP="00901DC0">
      <w:pPr>
        <w:pStyle w:val="PL"/>
        <w:shd w:val="clear" w:color="auto" w:fill="E6E6E6"/>
      </w:pPr>
      <w:r w:rsidRPr="00DE01F1">
        <w:t>NonContiguousUL-RA-WithinCC-r10 ::=</w:t>
      </w:r>
      <w:r w:rsidRPr="00DE01F1">
        <w:tab/>
      </w:r>
      <w:r w:rsidRPr="00DE01F1">
        <w:tab/>
        <w:t>SEQUENCE {</w:t>
      </w:r>
    </w:p>
    <w:p w14:paraId="2DEF8C7E" w14:textId="77777777" w:rsidR="00901DC0" w:rsidRPr="00DE01F1" w:rsidRDefault="00901DC0" w:rsidP="00901DC0">
      <w:pPr>
        <w:pStyle w:val="PL"/>
        <w:shd w:val="clear" w:color="auto" w:fill="E6E6E6"/>
      </w:pPr>
      <w:r w:rsidRPr="00DE01F1">
        <w:tab/>
        <w:t>nonContiguousUL-RA-WithinCC-Info-r10</w:t>
      </w:r>
      <w:r w:rsidRPr="00DE01F1">
        <w:tab/>
        <w:t>ENUMERATED {supported}</w:t>
      </w:r>
      <w:r w:rsidRPr="00DE01F1">
        <w:tab/>
      </w:r>
      <w:r w:rsidRPr="00DE01F1">
        <w:tab/>
      </w:r>
      <w:r w:rsidRPr="00DE01F1">
        <w:tab/>
      </w:r>
      <w:r w:rsidRPr="00DE01F1">
        <w:tab/>
      </w:r>
      <w:r w:rsidRPr="00DE01F1">
        <w:tab/>
        <w:t>OPTIONAL</w:t>
      </w:r>
    </w:p>
    <w:p w14:paraId="59ED8D32" w14:textId="77777777" w:rsidR="00901DC0" w:rsidRPr="00DE01F1" w:rsidRDefault="00901DC0" w:rsidP="00901DC0">
      <w:pPr>
        <w:pStyle w:val="PL"/>
        <w:shd w:val="clear" w:color="auto" w:fill="E6E6E6"/>
      </w:pPr>
      <w:r w:rsidRPr="00DE01F1">
        <w:t>}</w:t>
      </w:r>
    </w:p>
    <w:p w14:paraId="094EA5B0" w14:textId="77777777" w:rsidR="00901DC0" w:rsidRPr="00DE01F1" w:rsidRDefault="00901DC0" w:rsidP="00901DC0">
      <w:pPr>
        <w:pStyle w:val="PL"/>
        <w:shd w:val="clear" w:color="auto" w:fill="E6E6E6"/>
      </w:pPr>
    </w:p>
    <w:p w14:paraId="29370158" w14:textId="77777777" w:rsidR="00901DC0" w:rsidRPr="00DE01F1" w:rsidRDefault="00901DC0" w:rsidP="00901DC0">
      <w:pPr>
        <w:pStyle w:val="PL"/>
        <w:shd w:val="clear" w:color="auto" w:fill="E6E6E6"/>
      </w:pPr>
      <w:r w:rsidRPr="00DE01F1">
        <w:t>RF-Parameters ::=</w:t>
      </w:r>
      <w:r w:rsidRPr="00DE01F1">
        <w:tab/>
      </w:r>
      <w:r w:rsidRPr="00DE01F1">
        <w:tab/>
      </w:r>
      <w:r w:rsidRPr="00DE01F1">
        <w:tab/>
      </w:r>
      <w:r w:rsidRPr="00DE01F1">
        <w:tab/>
      </w:r>
      <w:r w:rsidRPr="00DE01F1">
        <w:tab/>
        <w:t>SEQUENCE {</w:t>
      </w:r>
    </w:p>
    <w:p w14:paraId="3E3B4D7C" w14:textId="77777777" w:rsidR="00901DC0" w:rsidRPr="00DE01F1" w:rsidRDefault="00901DC0" w:rsidP="00901DC0">
      <w:pPr>
        <w:pStyle w:val="PL"/>
        <w:shd w:val="clear" w:color="auto" w:fill="E6E6E6"/>
      </w:pPr>
      <w:r w:rsidRPr="00DE01F1">
        <w:tab/>
        <w:t>supportedBandListEUTRA</w:t>
      </w:r>
      <w:r w:rsidRPr="00DE01F1">
        <w:tab/>
      </w:r>
      <w:r w:rsidRPr="00DE01F1">
        <w:tab/>
      </w:r>
      <w:r w:rsidRPr="00DE01F1">
        <w:tab/>
      </w:r>
      <w:r w:rsidRPr="00DE01F1">
        <w:tab/>
        <w:t>SupportedBandListEUTRA</w:t>
      </w:r>
    </w:p>
    <w:p w14:paraId="04185096" w14:textId="77777777" w:rsidR="00901DC0" w:rsidRPr="00DE01F1" w:rsidRDefault="00901DC0" w:rsidP="00901DC0">
      <w:pPr>
        <w:pStyle w:val="PL"/>
        <w:shd w:val="clear" w:color="auto" w:fill="E6E6E6"/>
      </w:pPr>
      <w:r w:rsidRPr="00DE01F1">
        <w:t>}</w:t>
      </w:r>
    </w:p>
    <w:p w14:paraId="33D8495C" w14:textId="77777777" w:rsidR="00901DC0" w:rsidRPr="00DE01F1" w:rsidRDefault="00901DC0" w:rsidP="00901DC0">
      <w:pPr>
        <w:pStyle w:val="PL"/>
        <w:shd w:val="clear" w:color="auto" w:fill="E6E6E6"/>
      </w:pPr>
    </w:p>
    <w:p w14:paraId="0B83111D" w14:textId="77777777" w:rsidR="00901DC0" w:rsidRPr="00DE01F1" w:rsidRDefault="00901DC0" w:rsidP="00901DC0">
      <w:pPr>
        <w:pStyle w:val="PL"/>
        <w:shd w:val="clear" w:color="auto" w:fill="E6E6E6"/>
      </w:pPr>
      <w:r w:rsidRPr="00DE01F1">
        <w:t>RF-Parameters-v9e0 ::=</w:t>
      </w:r>
      <w:r w:rsidRPr="00DE01F1">
        <w:tab/>
      </w:r>
      <w:r w:rsidRPr="00DE01F1">
        <w:tab/>
      </w:r>
      <w:r w:rsidRPr="00DE01F1">
        <w:tab/>
      </w:r>
      <w:r w:rsidRPr="00DE01F1">
        <w:tab/>
      </w:r>
      <w:r w:rsidRPr="00DE01F1">
        <w:tab/>
        <w:t>SEQUENCE {</w:t>
      </w:r>
    </w:p>
    <w:p w14:paraId="3E342BF9" w14:textId="77777777" w:rsidR="00901DC0" w:rsidRPr="00DE01F1" w:rsidRDefault="00901DC0" w:rsidP="00901DC0">
      <w:pPr>
        <w:pStyle w:val="PL"/>
        <w:shd w:val="clear" w:color="auto" w:fill="E6E6E6"/>
      </w:pPr>
      <w:r w:rsidRPr="00DE01F1">
        <w:tab/>
        <w:t>supportedBandListEUTRA-v9e0</w:t>
      </w:r>
      <w:r w:rsidRPr="00DE01F1">
        <w:tab/>
      </w:r>
      <w:r w:rsidRPr="00DE01F1">
        <w:tab/>
      </w:r>
      <w:r w:rsidRPr="00DE01F1">
        <w:tab/>
      </w:r>
      <w:r w:rsidRPr="00DE01F1">
        <w:tab/>
        <w:t>SupportedBandListEUTRA-v9e0</w:t>
      </w:r>
      <w:r w:rsidRPr="00DE01F1">
        <w:tab/>
      </w:r>
      <w:r w:rsidRPr="00DE01F1">
        <w:tab/>
      </w:r>
      <w:r w:rsidRPr="00DE01F1">
        <w:tab/>
      </w:r>
      <w:r w:rsidRPr="00DE01F1">
        <w:tab/>
        <w:t>OPTIONAL</w:t>
      </w:r>
    </w:p>
    <w:p w14:paraId="7287D043" w14:textId="77777777" w:rsidR="00901DC0" w:rsidRPr="00DE01F1" w:rsidRDefault="00901DC0" w:rsidP="00901DC0">
      <w:pPr>
        <w:pStyle w:val="PL"/>
        <w:shd w:val="clear" w:color="auto" w:fill="E6E6E6"/>
      </w:pPr>
      <w:r w:rsidRPr="00DE01F1">
        <w:t>}</w:t>
      </w:r>
    </w:p>
    <w:p w14:paraId="5F4D8E41" w14:textId="77777777" w:rsidR="00901DC0" w:rsidRPr="00DE01F1" w:rsidRDefault="00901DC0" w:rsidP="00901DC0">
      <w:pPr>
        <w:pStyle w:val="PL"/>
        <w:shd w:val="clear" w:color="auto" w:fill="E6E6E6"/>
      </w:pPr>
    </w:p>
    <w:p w14:paraId="3D572D74" w14:textId="77777777" w:rsidR="00901DC0" w:rsidRPr="00DE01F1" w:rsidRDefault="00901DC0" w:rsidP="00901DC0">
      <w:pPr>
        <w:pStyle w:val="PL"/>
        <w:shd w:val="clear" w:color="auto" w:fill="E6E6E6"/>
      </w:pPr>
      <w:r w:rsidRPr="00DE01F1">
        <w:t>RF-Parameters-v1020 ::=</w:t>
      </w:r>
      <w:r w:rsidRPr="00DE01F1">
        <w:tab/>
      </w:r>
      <w:r w:rsidRPr="00DE01F1">
        <w:tab/>
      </w:r>
      <w:r w:rsidRPr="00DE01F1">
        <w:tab/>
      </w:r>
      <w:r w:rsidRPr="00DE01F1">
        <w:tab/>
        <w:t>SEQUENCE {</w:t>
      </w:r>
    </w:p>
    <w:p w14:paraId="54778CD0" w14:textId="77777777" w:rsidR="00901DC0" w:rsidRPr="00DE01F1" w:rsidRDefault="00901DC0" w:rsidP="00901DC0">
      <w:pPr>
        <w:pStyle w:val="PL"/>
        <w:shd w:val="clear" w:color="auto" w:fill="E6E6E6"/>
      </w:pPr>
      <w:r w:rsidRPr="00DE01F1">
        <w:tab/>
        <w:t>supportedBandCombination-r10</w:t>
      </w:r>
      <w:r w:rsidRPr="00DE01F1">
        <w:tab/>
      </w:r>
      <w:r w:rsidRPr="00DE01F1">
        <w:tab/>
      </w:r>
      <w:r w:rsidRPr="00DE01F1">
        <w:tab/>
        <w:t>SupportedBandCombination-r10</w:t>
      </w:r>
    </w:p>
    <w:p w14:paraId="0961E0F5" w14:textId="77777777" w:rsidR="00901DC0" w:rsidRPr="00DE01F1" w:rsidRDefault="00901DC0" w:rsidP="00901DC0">
      <w:pPr>
        <w:pStyle w:val="PL"/>
        <w:shd w:val="clear" w:color="auto" w:fill="E6E6E6"/>
      </w:pPr>
      <w:r w:rsidRPr="00DE01F1">
        <w:t>}</w:t>
      </w:r>
    </w:p>
    <w:p w14:paraId="0AFFBEDF" w14:textId="77777777" w:rsidR="00901DC0" w:rsidRPr="00DE01F1" w:rsidRDefault="00901DC0" w:rsidP="00901DC0">
      <w:pPr>
        <w:pStyle w:val="PL"/>
        <w:shd w:val="clear" w:color="auto" w:fill="E6E6E6"/>
      </w:pPr>
    </w:p>
    <w:p w14:paraId="104A1667" w14:textId="77777777" w:rsidR="00901DC0" w:rsidRPr="00DE01F1" w:rsidRDefault="00901DC0" w:rsidP="00901DC0">
      <w:pPr>
        <w:pStyle w:val="PL"/>
        <w:shd w:val="clear" w:color="auto" w:fill="E6E6E6"/>
      </w:pPr>
      <w:r w:rsidRPr="00DE01F1">
        <w:t>RF-Parameters-v1060 ::=</w:t>
      </w:r>
      <w:r w:rsidRPr="00DE01F1">
        <w:tab/>
      </w:r>
      <w:r w:rsidRPr="00DE01F1">
        <w:tab/>
      </w:r>
      <w:r w:rsidRPr="00DE01F1">
        <w:tab/>
      </w:r>
      <w:r w:rsidRPr="00DE01F1">
        <w:tab/>
        <w:t>SEQUENCE {</w:t>
      </w:r>
    </w:p>
    <w:p w14:paraId="054A3966" w14:textId="77777777" w:rsidR="00901DC0" w:rsidRPr="00DE01F1" w:rsidRDefault="00901DC0" w:rsidP="00901DC0">
      <w:pPr>
        <w:pStyle w:val="PL"/>
        <w:shd w:val="clear" w:color="auto" w:fill="E6E6E6"/>
      </w:pPr>
      <w:r w:rsidRPr="00DE01F1">
        <w:tab/>
        <w:t>supportedBandCombinationExt-r10</w:t>
      </w:r>
      <w:r w:rsidRPr="00DE01F1">
        <w:tab/>
      </w:r>
      <w:r w:rsidRPr="00DE01F1">
        <w:tab/>
      </w:r>
      <w:r w:rsidRPr="00DE01F1">
        <w:tab/>
        <w:t>SupportedBandCombinationExt-r10</w:t>
      </w:r>
    </w:p>
    <w:p w14:paraId="0B88B894" w14:textId="77777777" w:rsidR="00901DC0" w:rsidRPr="00DE01F1" w:rsidRDefault="00901DC0" w:rsidP="00901DC0">
      <w:pPr>
        <w:pStyle w:val="PL"/>
        <w:shd w:val="clear" w:color="auto" w:fill="E6E6E6"/>
      </w:pPr>
      <w:r w:rsidRPr="00DE01F1">
        <w:t>}</w:t>
      </w:r>
    </w:p>
    <w:p w14:paraId="171DB3ED" w14:textId="77777777" w:rsidR="00901DC0" w:rsidRPr="00DE01F1" w:rsidRDefault="00901DC0" w:rsidP="00901DC0">
      <w:pPr>
        <w:pStyle w:val="PL"/>
        <w:shd w:val="clear" w:color="auto" w:fill="E6E6E6"/>
      </w:pPr>
    </w:p>
    <w:p w14:paraId="698C3A60" w14:textId="77777777" w:rsidR="00901DC0" w:rsidRPr="00DE01F1" w:rsidRDefault="00901DC0" w:rsidP="00901DC0">
      <w:pPr>
        <w:pStyle w:val="PL"/>
        <w:shd w:val="clear" w:color="auto" w:fill="E6E6E6"/>
      </w:pPr>
      <w:r w:rsidRPr="00DE01F1">
        <w:t>RF-Parameters-v1090 ::=</w:t>
      </w:r>
      <w:r w:rsidRPr="00DE01F1">
        <w:tab/>
      </w:r>
      <w:r w:rsidRPr="00DE01F1">
        <w:tab/>
      </w:r>
      <w:r w:rsidRPr="00DE01F1">
        <w:tab/>
      </w:r>
      <w:r w:rsidRPr="00DE01F1">
        <w:tab/>
      </w:r>
      <w:r w:rsidRPr="00DE01F1">
        <w:tab/>
        <w:t>SEQUENCE {</w:t>
      </w:r>
    </w:p>
    <w:p w14:paraId="43A86651" w14:textId="77777777" w:rsidR="00901DC0" w:rsidRPr="00DE01F1" w:rsidRDefault="00901DC0" w:rsidP="00901DC0">
      <w:pPr>
        <w:pStyle w:val="PL"/>
        <w:shd w:val="clear" w:color="auto" w:fill="E6E6E6"/>
      </w:pPr>
      <w:r w:rsidRPr="00DE01F1">
        <w:tab/>
        <w:t>supportedBandCombination-v1090</w:t>
      </w:r>
      <w:r w:rsidRPr="00DE01F1">
        <w:tab/>
      </w:r>
      <w:r w:rsidRPr="00DE01F1">
        <w:tab/>
      </w:r>
      <w:r w:rsidRPr="00DE01F1">
        <w:tab/>
        <w:t>SupportedBandCombination-v1090</w:t>
      </w:r>
      <w:r w:rsidRPr="00DE01F1">
        <w:tab/>
      </w:r>
      <w:r w:rsidRPr="00DE01F1">
        <w:tab/>
      </w:r>
      <w:r w:rsidRPr="00DE01F1">
        <w:tab/>
        <w:t>OPTIONAL</w:t>
      </w:r>
    </w:p>
    <w:p w14:paraId="2E6A0B6B" w14:textId="77777777" w:rsidR="00901DC0" w:rsidRPr="00DE01F1" w:rsidRDefault="00901DC0" w:rsidP="00901DC0">
      <w:pPr>
        <w:pStyle w:val="PL"/>
        <w:shd w:val="clear" w:color="auto" w:fill="E6E6E6"/>
      </w:pPr>
      <w:r w:rsidRPr="00DE01F1">
        <w:t>}</w:t>
      </w:r>
    </w:p>
    <w:p w14:paraId="3544C11E" w14:textId="77777777" w:rsidR="00901DC0" w:rsidRPr="00DE01F1" w:rsidRDefault="00901DC0" w:rsidP="00901DC0">
      <w:pPr>
        <w:pStyle w:val="PL"/>
        <w:shd w:val="clear" w:color="auto" w:fill="E6E6E6"/>
      </w:pPr>
    </w:p>
    <w:p w14:paraId="29B16D0C" w14:textId="77777777" w:rsidR="00901DC0" w:rsidRPr="00DE01F1" w:rsidRDefault="00901DC0" w:rsidP="00901DC0">
      <w:pPr>
        <w:pStyle w:val="PL"/>
        <w:shd w:val="clear" w:color="auto" w:fill="E6E6E6"/>
      </w:pPr>
      <w:r w:rsidRPr="00DE01F1">
        <w:t>RF-Parameters-v10f0 ::=</w:t>
      </w:r>
      <w:r w:rsidRPr="00DE01F1">
        <w:tab/>
      </w:r>
      <w:r w:rsidRPr="00DE01F1">
        <w:tab/>
      </w:r>
      <w:r w:rsidRPr="00DE01F1">
        <w:tab/>
      </w:r>
      <w:r w:rsidRPr="00DE01F1">
        <w:tab/>
      </w:r>
      <w:r w:rsidRPr="00DE01F1">
        <w:tab/>
        <w:t>SEQUENCE {</w:t>
      </w:r>
    </w:p>
    <w:p w14:paraId="16B13456" w14:textId="77777777" w:rsidR="00901DC0" w:rsidRPr="00DE01F1" w:rsidRDefault="00901DC0" w:rsidP="00901DC0">
      <w:pPr>
        <w:pStyle w:val="PL"/>
        <w:shd w:val="clear" w:color="auto" w:fill="E6E6E6"/>
      </w:pPr>
      <w:r w:rsidRPr="00DE01F1">
        <w:tab/>
        <w:t>modifiedMPR-Behavior-r10</w:t>
      </w:r>
      <w:r w:rsidRPr="00DE01F1">
        <w:tab/>
      </w:r>
      <w:r w:rsidRPr="00DE01F1">
        <w:tab/>
      </w:r>
      <w:r w:rsidRPr="00DE01F1">
        <w:tab/>
      </w:r>
      <w:r w:rsidRPr="00DE01F1">
        <w:tab/>
      </w:r>
      <w:r w:rsidRPr="00DE01F1">
        <w:tab/>
        <w:t>BIT STRING (SIZE (32))</w:t>
      </w:r>
      <w:r w:rsidRPr="00DE01F1">
        <w:tab/>
      </w:r>
      <w:r w:rsidRPr="00DE01F1">
        <w:tab/>
      </w:r>
      <w:r w:rsidRPr="00DE01F1">
        <w:tab/>
      </w:r>
      <w:r w:rsidRPr="00DE01F1">
        <w:tab/>
        <w:t>OPTIONAL</w:t>
      </w:r>
    </w:p>
    <w:p w14:paraId="27318BF4" w14:textId="77777777" w:rsidR="00901DC0" w:rsidRPr="00DE01F1" w:rsidRDefault="00901DC0" w:rsidP="00901DC0">
      <w:pPr>
        <w:pStyle w:val="PL"/>
        <w:shd w:val="clear" w:color="auto" w:fill="E6E6E6"/>
      </w:pPr>
      <w:r w:rsidRPr="00DE01F1">
        <w:t>}</w:t>
      </w:r>
    </w:p>
    <w:p w14:paraId="32D2D8C6" w14:textId="77777777" w:rsidR="00901DC0" w:rsidRPr="00DE01F1" w:rsidRDefault="00901DC0" w:rsidP="00901DC0">
      <w:pPr>
        <w:pStyle w:val="PL"/>
        <w:shd w:val="clear" w:color="auto" w:fill="E6E6E6"/>
      </w:pPr>
    </w:p>
    <w:p w14:paraId="5DD2E232" w14:textId="77777777" w:rsidR="00901DC0" w:rsidRPr="00DE01F1" w:rsidRDefault="00901DC0" w:rsidP="00901DC0">
      <w:pPr>
        <w:pStyle w:val="PL"/>
        <w:shd w:val="clear" w:color="auto" w:fill="E6E6E6"/>
      </w:pPr>
      <w:r w:rsidRPr="00DE01F1">
        <w:t>RF-Parameters-v10i0 ::=</w:t>
      </w:r>
      <w:r w:rsidRPr="00DE01F1">
        <w:tab/>
      </w:r>
      <w:r w:rsidRPr="00DE01F1">
        <w:tab/>
      </w:r>
      <w:r w:rsidRPr="00DE01F1">
        <w:tab/>
      </w:r>
      <w:r w:rsidRPr="00DE01F1">
        <w:tab/>
      </w:r>
      <w:r w:rsidRPr="00DE01F1">
        <w:tab/>
        <w:t>SEQUENCE {</w:t>
      </w:r>
    </w:p>
    <w:p w14:paraId="7E3C6FD4" w14:textId="77777777" w:rsidR="00901DC0" w:rsidRPr="00DE01F1" w:rsidRDefault="00901DC0" w:rsidP="00901DC0">
      <w:pPr>
        <w:pStyle w:val="PL"/>
        <w:shd w:val="clear" w:color="auto" w:fill="E6E6E6"/>
      </w:pPr>
      <w:r w:rsidRPr="00DE01F1">
        <w:tab/>
        <w:t>supportedBandCombination-v10i0</w:t>
      </w:r>
      <w:r w:rsidRPr="00DE01F1">
        <w:tab/>
      </w:r>
      <w:r w:rsidRPr="00DE01F1">
        <w:tab/>
      </w:r>
      <w:r w:rsidRPr="00DE01F1">
        <w:tab/>
        <w:t>SupportedBandCombination-v10i0</w:t>
      </w:r>
      <w:r w:rsidRPr="00DE01F1">
        <w:tab/>
      </w:r>
      <w:r w:rsidRPr="00DE01F1">
        <w:tab/>
      </w:r>
      <w:r w:rsidRPr="00DE01F1">
        <w:tab/>
        <w:t>OPTIONAL</w:t>
      </w:r>
    </w:p>
    <w:p w14:paraId="6F9B05C8" w14:textId="77777777" w:rsidR="00901DC0" w:rsidRPr="00DE01F1" w:rsidRDefault="00901DC0" w:rsidP="00901DC0">
      <w:pPr>
        <w:pStyle w:val="PL"/>
        <w:shd w:val="clear" w:color="auto" w:fill="E6E6E6"/>
      </w:pPr>
      <w:r w:rsidRPr="00DE01F1">
        <w:t>}</w:t>
      </w:r>
    </w:p>
    <w:p w14:paraId="2939CDE8" w14:textId="77777777" w:rsidR="00901DC0" w:rsidRPr="00DE01F1" w:rsidRDefault="00901DC0" w:rsidP="00901DC0">
      <w:pPr>
        <w:pStyle w:val="PL"/>
        <w:shd w:val="clear" w:color="auto" w:fill="E6E6E6"/>
      </w:pPr>
    </w:p>
    <w:p w14:paraId="299D07B0" w14:textId="77777777" w:rsidR="00901DC0" w:rsidRPr="00DE01F1" w:rsidRDefault="00901DC0" w:rsidP="00901DC0">
      <w:pPr>
        <w:pStyle w:val="PL"/>
        <w:shd w:val="clear" w:color="auto" w:fill="E6E6E6"/>
      </w:pPr>
      <w:r w:rsidRPr="00DE01F1">
        <w:t>RF-Parameters-v10j0 ::=</w:t>
      </w:r>
      <w:r w:rsidRPr="00DE01F1">
        <w:tab/>
      </w:r>
      <w:r w:rsidRPr="00DE01F1">
        <w:tab/>
      </w:r>
      <w:r w:rsidRPr="00DE01F1">
        <w:tab/>
      </w:r>
      <w:r w:rsidRPr="00DE01F1">
        <w:tab/>
      </w:r>
      <w:r w:rsidRPr="00DE01F1">
        <w:tab/>
        <w:t>SEQUENCE {</w:t>
      </w:r>
    </w:p>
    <w:p w14:paraId="083CAC94" w14:textId="77777777" w:rsidR="00901DC0" w:rsidRPr="00DE01F1" w:rsidRDefault="00901DC0" w:rsidP="00901DC0">
      <w:pPr>
        <w:pStyle w:val="PL"/>
        <w:shd w:val="clear" w:color="auto" w:fill="E6E6E6"/>
      </w:pPr>
      <w:r w:rsidRPr="00DE01F1">
        <w:tab/>
        <w:t>multiNS-Pmax-r10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AB561BD" w14:textId="77777777" w:rsidR="00901DC0" w:rsidRPr="00DE01F1" w:rsidRDefault="00901DC0" w:rsidP="00901DC0">
      <w:pPr>
        <w:pStyle w:val="PL"/>
        <w:shd w:val="clear" w:color="auto" w:fill="E6E6E6"/>
      </w:pPr>
      <w:r w:rsidRPr="00DE01F1">
        <w:t>}</w:t>
      </w:r>
    </w:p>
    <w:p w14:paraId="3B735D70" w14:textId="77777777" w:rsidR="00901DC0" w:rsidRPr="00DE01F1" w:rsidRDefault="00901DC0" w:rsidP="00901DC0">
      <w:pPr>
        <w:pStyle w:val="PL"/>
        <w:shd w:val="clear" w:color="auto" w:fill="E6E6E6"/>
      </w:pPr>
    </w:p>
    <w:p w14:paraId="53D459FE" w14:textId="77777777" w:rsidR="00901DC0" w:rsidRPr="00DE01F1" w:rsidRDefault="00901DC0" w:rsidP="00901DC0">
      <w:pPr>
        <w:pStyle w:val="PL"/>
        <w:shd w:val="clear" w:color="auto" w:fill="E6E6E6"/>
      </w:pPr>
      <w:r w:rsidRPr="00DE01F1">
        <w:t>RF-Parameters-v1130 ::=</w:t>
      </w:r>
      <w:r w:rsidRPr="00DE01F1">
        <w:tab/>
      </w:r>
      <w:r w:rsidRPr="00DE01F1">
        <w:tab/>
      </w:r>
      <w:r w:rsidRPr="00DE01F1">
        <w:tab/>
      </w:r>
      <w:r w:rsidRPr="00DE01F1">
        <w:tab/>
        <w:t>SEQUENCE {</w:t>
      </w:r>
    </w:p>
    <w:p w14:paraId="148D49FB" w14:textId="77777777" w:rsidR="00901DC0" w:rsidRPr="00DE01F1" w:rsidRDefault="00901DC0" w:rsidP="00901DC0">
      <w:pPr>
        <w:pStyle w:val="PL"/>
        <w:shd w:val="clear" w:color="auto" w:fill="E6E6E6"/>
      </w:pPr>
      <w:r w:rsidRPr="00DE01F1">
        <w:tab/>
        <w:t>supportedBandCombination-v1130</w:t>
      </w:r>
      <w:r w:rsidRPr="00DE01F1">
        <w:tab/>
      </w:r>
      <w:r w:rsidRPr="00DE01F1">
        <w:tab/>
      </w:r>
      <w:r w:rsidRPr="00DE01F1">
        <w:tab/>
        <w:t>SupportedBandCombination-v1130</w:t>
      </w:r>
      <w:r w:rsidRPr="00DE01F1">
        <w:tab/>
      </w:r>
      <w:r w:rsidRPr="00DE01F1">
        <w:tab/>
      </w:r>
      <w:r w:rsidRPr="00DE01F1">
        <w:tab/>
        <w:t>OPTIONAL</w:t>
      </w:r>
    </w:p>
    <w:p w14:paraId="0B5BDA75" w14:textId="77777777" w:rsidR="00901DC0" w:rsidRPr="00DE01F1" w:rsidRDefault="00901DC0" w:rsidP="00901DC0">
      <w:pPr>
        <w:pStyle w:val="PL"/>
        <w:shd w:val="clear" w:color="auto" w:fill="E6E6E6"/>
      </w:pPr>
      <w:r w:rsidRPr="00DE01F1">
        <w:t>}</w:t>
      </w:r>
    </w:p>
    <w:p w14:paraId="5DD87DCA" w14:textId="77777777" w:rsidR="00901DC0" w:rsidRPr="00DE01F1" w:rsidRDefault="00901DC0" w:rsidP="00901DC0">
      <w:pPr>
        <w:pStyle w:val="PL"/>
        <w:shd w:val="clear" w:color="auto" w:fill="E6E6E6"/>
      </w:pPr>
    </w:p>
    <w:p w14:paraId="555E8C91" w14:textId="77777777" w:rsidR="00901DC0" w:rsidRPr="00DE01F1" w:rsidRDefault="00901DC0" w:rsidP="00901DC0">
      <w:pPr>
        <w:pStyle w:val="PL"/>
        <w:shd w:val="clear" w:color="auto" w:fill="E6E6E6"/>
      </w:pPr>
      <w:r w:rsidRPr="00DE01F1">
        <w:t>RF-Parameters-v1180 ::=</w:t>
      </w:r>
      <w:r w:rsidRPr="00DE01F1">
        <w:tab/>
      </w:r>
      <w:r w:rsidRPr="00DE01F1">
        <w:tab/>
      </w:r>
      <w:r w:rsidRPr="00DE01F1">
        <w:tab/>
      </w:r>
      <w:r w:rsidRPr="00DE01F1">
        <w:tab/>
        <w:t>SEQUENCE {</w:t>
      </w:r>
    </w:p>
    <w:p w14:paraId="27437CE1" w14:textId="77777777" w:rsidR="00901DC0" w:rsidRPr="00DE01F1" w:rsidRDefault="00901DC0" w:rsidP="00901DC0">
      <w:pPr>
        <w:pStyle w:val="PL"/>
        <w:shd w:val="clear" w:color="auto" w:fill="E6E6E6"/>
      </w:pPr>
      <w:r w:rsidRPr="00DE01F1">
        <w:tab/>
        <w:t>freqBandRetrieval-r11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31A9449" w14:textId="77777777" w:rsidR="00901DC0" w:rsidRPr="00DE01F1" w:rsidRDefault="00901DC0" w:rsidP="00901DC0">
      <w:pPr>
        <w:pStyle w:val="PL"/>
        <w:shd w:val="clear" w:color="auto" w:fill="E6E6E6"/>
      </w:pPr>
      <w:r w:rsidRPr="00DE01F1">
        <w:tab/>
        <w:t>requestedBands-r11</w:t>
      </w:r>
      <w:r w:rsidRPr="00DE01F1">
        <w:tab/>
      </w:r>
      <w:r w:rsidRPr="00DE01F1">
        <w:tab/>
      </w:r>
      <w:r w:rsidRPr="00DE01F1">
        <w:tab/>
      </w:r>
      <w:r w:rsidRPr="00DE01F1">
        <w:tab/>
      </w:r>
      <w:r w:rsidRPr="00DE01F1">
        <w:tab/>
      </w:r>
      <w:r w:rsidRPr="00DE01F1">
        <w:tab/>
        <w:t>SEQUENCE (SIZE (1.. maxBands)) OF FreqBandIndicator-r11</w:t>
      </w:r>
      <w:r w:rsidRPr="00DE01F1">
        <w:tab/>
      </w:r>
      <w:r w:rsidRPr="00DE01F1">
        <w:tab/>
      </w:r>
      <w:r w:rsidRPr="00DE01F1">
        <w:tab/>
      </w:r>
      <w:r w:rsidRPr="00DE01F1">
        <w:tab/>
      </w:r>
      <w:r w:rsidRPr="00DE01F1">
        <w:tab/>
      </w:r>
      <w:r w:rsidRPr="00DE01F1">
        <w:tab/>
        <w:t>OPTIONAL,</w:t>
      </w:r>
    </w:p>
    <w:p w14:paraId="0DB7987A" w14:textId="77777777" w:rsidR="00901DC0" w:rsidRPr="00DE01F1" w:rsidRDefault="00901DC0" w:rsidP="00901DC0">
      <w:pPr>
        <w:pStyle w:val="PL"/>
        <w:shd w:val="clear" w:color="auto" w:fill="E6E6E6"/>
      </w:pPr>
      <w:r w:rsidRPr="00DE01F1">
        <w:tab/>
        <w:t>supportedBandCombinationAdd-r11</w:t>
      </w:r>
      <w:r w:rsidRPr="00DE01F1">
        <w:tab/>
      </w:r>
      <w:r w:rsidRPr="00DE01F1">
        <w:tab/>
      </w:r>
      <w:r w:rsidRPr="00DE01F1">
        <w:tab/>
        <w:t>SupportedBandCombinationAdd-r11</w:t>
      </w:r>
      <w:r w:rsidRPr="00DE01F1">
        <w:tab/>
      </w:r>
      <w:r w:rsidRPr="00DE01F1">
        <w:tab/>
        <w:t>OPTIONAL</w:t>
      </w:r>
    </w:p>
    <w:p w14:paraId="57613FA2" w14:textId="77777777" w:rsidR="00901DC0" w:rsidRPr="00DE01F1" w:rsidRDefault="00901DC0" w:rsidP="00901DC0">
      <w:pPr>
        <w:pStyle w:val="PL"/>
        <w:shd w:val="clear" w:color="auto" w:fill="E6E6E6"/>
        <w:rPr>
          <w:rFonts w:eastAsia="SimSun"/>
        </w:rPr>
      </w:pPr>
      <w:r w:rsidRPr="00DE01F1">
        <w:t>}</w:t>
      </w:r>
    </w:p>
    <w:p w14:paraId="48D31659" w14:textId="77777777" w:rsidR="00901DC0" w:rsidRPr="00DE01F1" w:rsidRDefault="00901DC0" w:rsidP="00901DC0">
      <w:pPr>
        <w:pStyle w:val="PL"/>
        <w:shd w:val="clear" w:color="auto" w:fill="E6E6E6"/>
      </w:pPr>
    </w:p>
    <w:p w14:paraId="650D2EC5" w14:textId="77777777" w:rsidR="00901DC0" w:rsidRPr="00DE01F1" w:rsidRDefault="00901DC0" w:rsidP="00901DC0">
      <w:pPr>
        <w:pStyle w:val="PL"/>
        <w:shd w:val="clear" w:color="auto" w:fill="E6E6E6"/>
      </w:pPr>
      <w:r w:rsidRPr="00DE01F1">
        <w:t>RF-Parameters-v11d0 ::=</w:t>
      </w:r>
      <w:r w:rsidRPr="00DE01F1">
        <w:tab/>
      </w:r>
      <w:r w:rsidRPr="00DE01F1">
        <w:tab/>
      </w:r>
      <w:r w:rsidRPr="00DE01F1">
        <w:tab/>
      </w:r>
      <w:r w:rsidRPr="00DE01F1">
        <w:tab/>
      </w:r>
      <w:r w:rsidRPr="00DE01F1">
        <w:tab/>
        <w:t>SEQUENCE {</w:t>
      </w:r>
    </w:p>
    <w:p w14:paraId="45C81E9F" w14:textId="77777777" w:rsidR="00901DC0" w:rsidRPr="00DE01F1" w:rsidRDefault="00901DC0" w:rsidP="00901DC0">
      <w:pPr>
        <w:pStyle w:val="PL"/>
        <w:shd w:val="clear" w:color="auto" w:fill="E6E6E6"/>
      </w:pPr>
      <w:r w:rsidRPr="00DE01F1">
        <w:tab/>
        <w:t>supportedBandCombinationAdd-v11d0</w:t>
      </w:r>
      <w:r w:rsidRPr="00DE01F1">
        <w:tab/>
      </w:r>
      <w:r w:rsidRPr="00DE01F1">
        <w:tab/>
        <w:t>SupportedBandCombinationAdd-v11d0</w:t>
      </w:r>
      <w:r w:rsidRPr="00DE01F1">
        <w:tab/>
      </w:r>
      <w:r w:rsidRPr="00DE01F1">
        <w:tab/>
        <w:t>OPTIONAL</w:t>
      </w:r>
    </w:p>
    <w:p w14:paraId="294B988C" w14:textId="77777777" w:rsidR="00901DC0" w:rsidRPr="00DE01F1" w:rsidRDefault="00901DC0" w:rsidP="00901DC0">
      <w:pPr>
        <w:pStyle w:val="PL"/>
        <w:shd w:val="clear" w:color="auto" w:fill="E6E6E6"/>
      </w:pPr>
      <w:r w:rsidRPr="00DE01F1">
        <w:t>}</w:t>
      </w:r>
    </w:p>
    <w:p w14:paraId="54280415" w14:textId="77777777" w:rsidR="00901DC0" w:rsidRPr="00DE01F1" w:rsidRDefault="00901DC0" w:rsidP="00901DC0">
      <w:pPr>
        <w:pStyle w:val="PL"/>
        <w:shd w:val="clear" w:color="auto" w:fill="E6E6E6"/>
        <w:rPr>
          <w:rFonts w:eastAsia="SimSun"/>
        </w:rPr>
      </w:pPr>
    </w:p>
    <w:p w14:paraId="1E316F93" w14:textId="77777777" w:rsidR="00901DC0" w:rsidRPr="00DE01F1" w:rsidRDefault="00901DC0" w:rsidP="00901DC0">
      <w:pPr>
        <w:pStyle w:val="PL"/>
        <w:shd w:val="clear" w:color="auto" w:fill="E6E6E6"/>
        <w:rPr>
          <w:rFonts w:eastAsia="SimSun"/>
        </w:rPr>
      </w:pPr>
      <w:r w:rsidRPr="00DE01F1">
        <w:t>RF-Parameters-v1250 ::=</w:t>
      </w:r>
      <w:r w:rsidRPr="00DE01F1">
        <w:tab/>
      </w:r>
      <w:r w:rsidRPr="00DE01F1">
        <w:tab/>
      </w:r>
      <w:r w:rsidRPr="00DE01F1">
        <w:tab/>
      </w:r>
      <w:r w:rsidRPr="00DE01F1">
        <w:tab/>
        <w:t>SEQUENCE {</w:t>
      </w:r>
    </w:p>
    <w:p w14:paraId="69921AFD" w14:textId="77777777" w:rsidR="00901DC0" w:rsidRPr="00DE01F1" w:rsidRDefault="00901DC0" w:rsidP="00901DC0">
      <w:pPr>
        <w:pStyle w:val="PL"/>
        <w:shd w:val="clear" w:color="auto" w:fill="E6E6E6"/>
        <w:tabs>
          <w:tab w:val="clear" w:pos="4608"/>
          <w:tab w:val="left" w:pos="4276"/>
        </w:tabs>
      </w:pPr>
      <w:r w:rsidRPr="00DE01F1">
        <w:tab/>
        <w:t>supportedBandListEUTRA-v1250</w:t>
      </w:r>
      <w:r w:rsidRPr="00DE01F1">
        <w:tab/>
      </w:r>
      <w:r w:rsidRPr="00DE01F1">
        <w:tab/>
      </w:r>
      <w:r w:rsidRPr="00DE01F1">
        <w:tab/>
      </w:r>
      <w:r w:rsidRPr="00DE01F1">
        <w:tab/>
        <w:t>SupportedBandListEUTRA-v1250</w:t>
      </w:r>
      <w:r w:rsidRPr="00DE01F1">
        <w:tab/>
      </w:r>
      <w:r w:rsidRPr="00DE01F1">
        <w:tab/>
      </w:r>
      <w:r w:rsidRPr="00DE01F1">
        <w:tab/>
        <w:t>OPTIONAL,</w:t>
      </w:r>
    </w:p>
    <w:p w14:paraId="25224BC8" w14:textId="77777777" w:rsidR="00901DC0" w:rsidRPr="00DE01F1" w:rsidRDefault="00901DC0" w:rsidP="00901DC0">
      <w:pPr>
        <w:pStyle w:val="PL"/>
        <w:shd w:val="clear" w:color="auto" w:fill="E6E6E6"/>
      </w:pPr>
      <w:r w:rsidRPr="00DE01F1">
        <w:tab/>
        <w:t>supportedBandCombination-v1250</w:t>
      </w:r>
      <w:r w:rsidRPr="00DE01F1">
        <w:tab/>
      </w:r>
      <w:r w:rsidRPr="00DE01F1">
        <w:tab/>
      </w:r>
      <w:r w:rsidRPr="00DE01F1">
        <w:tab/>
        <w:t>SupportedBandCombination-v1250</w:t>
      </w:r>
      <w:r w:rsidRPr="00DE01F1">
        <w:tab/>
      </w:r>
      <w:r w:rsidRPr="00DE01F1">
        <w:tab/>
      </w:r>
      <w:r w:rsidRPr="00DE01F1">
        <w:tab/>
        <w:t>OPTIONAL,</w:t>
      </w:r>
    </w:p>
    <w:p w14:paraId="2FC1F267" w14:textId="77777777" w:rsidR="00901DC0" w:rsidRPr="00DE01F1" w:rsidRDefault="00901DC0" w:rsidP="00901DC0">
      <w:pPr>
        <w:pStyle w:val="PL"/>
        <w:shd w:val="clear" w:color="auto" w:fill="E6E6E6"/>
        <w:rPr>
          <w:rFonts w:eastAsia="SimSun"/>
        </w:rPr>
      </w:pPr>
      <w:r w:rsidRPr="00DE01F1">
        <w:tab/>
        <w:t>supportedBandCombinationAdd-v1250</w:t>
      </w:r>
      <w:r w:rsidRPr="00DE01F1">
        <w:tab/>
      </w:r>
      <w:r w:rsidRPr="00DE01F1">
        <w:tab/>
        <w:t>SupportedBandCombinationAdd-v1250</w:t>
      </w:r>
      <w:r w:rsidRPr="00DE01F1">
        <w:tab/>
      </w:r>
      <w:r w:rsidRPr="00DE01F1">
        <w:tab/>
        <w:t>OPTIONAL,</w:t>
      </w:r>
    </w:p>
    <w:p w14:paraId="3E7D1C7B" w14:textId="77777777" w:rsidR="00901DC0" w:rsidRPr="00DE01F1" w:rsidRDefault="00901DC0" w:rsidP="00901DC0">
      <w:pPr>
        <w:pStyle w:val="PL"/>
        <w:shd w:val="clear" w:color="auto" w:fill="E6E6E6"/>
      </w:pPr>
      <w:r w:rsidRPr="00DE01F1">
        <w:tab/>
        <w:t>freqBandPriorityAdjustment-r12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0BA63F6" w14:textId="77777777" w:rsidR="00901DC0" w:rsidRPr="00DE01F1" w:rsidRDefault="00901DC0" w:rsidP="00901DC0">
      <w:pPr>
        <w:pStyle w:val="PL"/>
        <w:shd w:val="clear" w:color="auto" w:fill="E6E6E6"/>
      </w:pPr>
      <w:r w:rsidRPr="00DE01F1">
        <w:t>}</w:t>
      </w:r>
    </w:p>
    <w:p w14:paraId="6999C6EE" w14:textId="77777777" w:rsidR="00901DC0" w:rsidRPr="00DE01F1" w:rsidRDefault="00901DC0" w:rsidP="00901DC0">
      <w:pPr>
        <w:pStyle w:val="PL"/>
        <w:shd w:val="clear" w:color="auto" w:fill="E6E6E6"/>
      </w:pPr>
    </w:p>
    <w:p w14:paraId="4B718E3F" w14:textId="77777777" w:rsidR="00901DC0" w:rsidRPr="00DE01F1" w:rsidRDefault="00901DC0" w:rsidP="00901DC0">
      <w:pPr>
        <w:pStyle w:val="PL"/>
        <w:shd w:val="clear" w:color="auto" w:fill="E6E6E6"/>
      </w:pPr>
      <w:r w:rsidRPr="00DE01F1">
        <w:t>RF-Parameters-v1270 ::=</w:t>
      </w:r>
      <w:r w:rsidRPr="00DE01F1">
        <w:tab/>
      </w:r>
      <w:r w:rsidRPr="00DE01F1">
        <w:tab/>
      </w:r>
      <w:r w:rsidRPr="00DE01F1">
        <w:tab/>
      </w:r>
      <w:r w:rsidRPr="00DE01F1">
        <w:tab/>
        <w:t>SEQUENCE {</w:t>
      </w:r>
    </w:p>
    <w:p w14:paraId="5E6AF568" w14:textId="77777777" w:rsidR="00901DC0" w:rsidRPr="00DE01F1" w:rsidRDefault="00901DC0" w:rsidP="00901DC0">
      <w:pPr>
        <w:pStyle w:val="PL"/>
        <w:shd w:val="clear" w:color="auto" w:fill="E6E6E6"/>
      </w:pPr>
      <w:r w:rsidRPr="00DE01F1">
        <w:tab/>
        <w:t>supportedBandCombination-v1270</w:t>
      </w:r>
      <w:r w:rsidRPr="00DE01F1">
        <w:tab/>
      </w:r>
      <w:r w:rsidRPr="00DE01F1">
        <w:tab/>
      </w:r>
      <w:r w:rsidRPr="00DE01F1">
        <w:tab/>
        <w:t>SupportedBandCombination-v1270</w:t>
      </w:r>
      <w:r w:rsidRPr="00DE01F1">
        <w:tab/>
      </w:r>
      <w:r w:rsidRPr="00DE01F1">
        <w:tab/>
      </w:r>
      <w:r w:rsidRPr="00DE01F1">
        <w:tab/>
        <w:t>OPTIONAL,</w:t>
      </w:r>
    </w:p>
    <w:p w14:paraId="48556D8C" w14:textId="77777777" w:rsidR="00901DC0" w:rsidRPr="00DE01F1" w:rsidRDefault="00901DC0" w:rsidP="00901DC0">
      <w:pPr>
        <w:pStyle w:val="PL"/>
        <w:shd w:val="clear" w:color="auto" w:fill="E6E6E6"/>
      </w:pPr>
      <w:r w:rsidRPr="00DE01F1">
        <w:tab/>
        <w:t>supportedBandCombinationAdd-v1270</w:t>
      </w:r>
      <w:r w:rsidRPr="00DE01F1">
        <w:tab/>
      </w:r>
      <w:r w:rsidRPr="00DE01F1">
        <w:tab/>
        <w:t>SupportedBandCombinationAdd-v1270</w:t>
      </w:r>
      <w:r w:rsidRPr="00DE01F1">
        <w:tab/>
      </w:r>
      <w:r w:rsidRPr="00DE01F1">
        <w:tab/>
        <w:t>OPTIONAL</w:t>
      </w:r>
    </w:p>
    <w:p w14:paraId="10587ABD" w14:textId="77777777" w:rsidR="00901DC0" w:rsidRPr="00DE01F1" w:rsidRDefault="00901DC0" w:rsidP="00901DC0">
      <w:pPr>
        <w:pStyle w:val="PL"/>
        <w:shd w:val="clear" w:color="auto" w:fill="E6E6E6"/>
      </w:pPr>
      <w:r w:rsidRPr="00DE01F1">
        <w:t>}</w:t>
      </w:r>
    </w:p>
    <w:p w14:paraId="2D696733" w14:textId="77777777" w:rsidR="00901DC0" w:rsidRPr="00DE01F1" w:rsidRDefault="00901DC0" w:rsidP="00901DC0">
      <w:pPr>
        <w:pStyle w:val="PL"/>
        <w:shd w:val="clear" w:color="auto" w:fill="E6E6E6"/>
      </w:pPr>
    </w:p>
    <w:p w14:paraId="3FA8CE64" w14:textId="77777777" w:rsidR="00901DC0" w:rsidRPr="00DE01F1" w:rsidRDefault="00901DC0" w:rsidP="00901DC0">
      <w:pPr>
        <w:pStyle w:val="PL"/>
        <w:shd w:val="clear" w:color="auto" w:fill="E6E6E6"/>
      </w:pPr>
      <w:r w:rsidRPr="00DE01F1">
        <w:t>RF-Parameters-v1310 ::=</w:t>
      </w:r>
      <w:r w:rsidRPr="00DE01F1">
        <w:tab/>
      </w:r>
      <w:r w:rsidRPr="00DE01F1">
        <w:tab/>
      </w:r>
      <w:r w:rsidRPr="00DE01F1">
        <w:tab/>
      </w:r>
      <w:r w:rsidRPr="00DE01F1">
        <w:tab/>
        <w:t>SEQUENCE {</w:t>
      </w:r>
    </w:p>
    <w:p w14:paraId="4A02BB61" w14:textId="77777777" w:rsidR="00901DC0" w:rsidRPr="00DE01F1" w:rsidRDefault="00901DC0" w:rsidP="00901DC0">
      <w:pPr>
        <w:pStyle w:val="PL"/>
        <w:shd w:val="clear" w:color="auto" w:fill="E6E6E6"/>
      </w:pPr>
      <w:r w:rsidRPr="00DE01F1">
        <w:tab/>
        <w:t>eNB-RequestedParameters-r13</w:t>
      </w:r>
      <w:r w:rsidRPr="00DE01F1">
        <w:tab/>
      </w:r>
      <w:r w:rsidRPr="00DE01F1">
        <w:tab/>
      </w:r>
      <w:r w:rsidRPr="00DE01F1">
        <w:tab/>
        <w:t>SEQUENCE {</w:t>
      </w:r>
    </w:p>
    <w:p w14:paraId="65DB450A" w14:textId="77777777" w:rsidR="00901DC0" w:rsidRPr="00DE01F1" w:rsidRDefault="00901DC0" w:rsidP="00901DC0">
      <w:pPr>
        <w:pStyle w:val="PL"/>
        <w:shd w:val="clear" w:color="auto" w:fill="E6E6E6"/>
      </w:pPr>
      <w:r w:rsidRPr="00DE01F1">
        <w:tab/>
      </w:r>
      <w:r w:rsidRPr="00DE01F1">
        <w:tab/>
        <w:t>reducedIntNonContCombRequested-r13</w:t>
      </w:r>
      <w:r w:rsidRPr="00DE01F1">
        <w:tab/>
        <w:t>ENUMERATED {true}</w:t>
      </w:r>
      <w:r w:rsidRPr="00DE01F1">
        <w:tab/>
      </w:r>
      <w:r w:rsidRPr="00DE01F1">
        <w:tab/>
      </w:r>
      <w:r w:rsidRPr="00DE01F1">
        <w:tab/>
      </w:r>
      <w:r w:rsidRPr="00DE01F1">
        <w:tab/>
      </w:r>
      <w:r w:rsidRPr="00DE01F1">
        <w:tab/>
      </w:r>
      <w:r w:rsidRPr="00DE01F1">
        <w:tab/>
        <w:t>OPTIONAL,</w:t>
      </w:r>
    </w:p>
    <w:p w14:paraId="27F47171" w14:textId="77777777" w:rsidR="00901DC0" w:rsidRPr="00DE01F1" w:rsidRDefault="00901DC0" w:rsidP="00901DC0">
      <w:pPr>
        <w:pStyle w:val="PL"/>
        <w:shd w:val="clear" w:color="auto" w:fill="E6E6E6"/>
      </w:pPr>
      <w:r w:rsidRPr="00DE01F1">
        <w:tab/>
      </w:r>
      <w:r w:rsidRPr="00DE01F1">
        <w:tab/>
        <w:t>requestedCCsDL-r13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67B0C999" w14:textId="77777777" w:rsidR="00901DC0" w:rsidRPr="00DE01F1" w:rsidRDefault="00901DC0" w:rsidP="00901DC0">
      <w:pPr>
        <w:pStyle w:val="PL"/>
        <w:shd w:val="clear" w:color="auto" w:fill="E6E6E6"/>
      </w:pPr>
      <w:r w:rsidRPr="00DE01F1">
        <w:tab/>
      </w:r>
      <w:r w:rsidRPr="00DE01F1">
        <w:tab/>
        <w:t>requestedCCsUL-r13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0432F2B7" w14:textId="77777777" w:rsidR="00901DC0" w:rsidRPr="00DE01F1" w:rsidRDefault="00901DC0" w:rsidP="00901DC0">
      <w:pPr>
        <w:pStyle w:val="PL"/>
        <w:shd w:val="clear" w:color="auto" w:fill="E6E6E6"/>
      </w:pPr>
      <w:r w:rsidRPr="00DE01F1">
        <w:tab/>
      </w:r>
      <w:r w:rsidRPr="00DE01F1">
        <w:tab/>
        <w:t>skipFallbackCombRequested-r13</w:t>
      </w:r>
      <w:r w:rsidRPr="00DE01F1">
        <w:tab/>
      </w:r>
      <w:r w:rsidRPr="00DE01F1">
        <w:tab/>
        <w:t>ENUMERATED {true}</w:t>
      </w:r>
      <w:r w:rsidRPr="00DE01F1">
        <w:tab/>
      </w:r>
      <w:r w:rsidRPr="00DE01F1">
        <w:tab/>
      </w:r>
      <w:r w:rsidRPr="00DE01F1">
        <w:tab/>
      </w:r>
      <w:r w:rsidRPr="00DE01F1">
        <w:tab/>
      </w:r>
      <w:r w:rsidRPr="00DE01F1">
        <w:tab/>
      </w:r>
      <w:r w:rsidRPr="00DE01F1">
        <w:tab/>
        <w:t>OPTIONAL</w:t>
      </w:r>
    </w:p>
    <w:p w14:paraId="3195FAD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1C427CC" w14:textId="77777777" w:rsidR="00901DC0" w:rsidRPr="00DE01F1" w:rsidRDefault="00901DC0" w:rsidP="00901DC0">
      <w:pPr>
        <w:pStyle w:val="PL"/>
        <w:shd w:val="clear" w:color="auto" w:fill="E6E6E6"/>
      </w:pPr>
      <w:r w:rsidRPr="00DE01F1">
        <w:tab/>
        <w:t>maximumCCsRetrieval-r13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7B153" w14:textId="77777777" w:rsidR="00901DC0" w:rsidRPr="00DE01F1" w:rsidRDefault="00901DC0" w:rsidP="00901DC0">
      <w:pPr>
        <w:pStyle w:val="PL"/>
        <w:shd w:val="clear" w:color="auto" w:fill="E6E6E6"/>
      </w:pPr>
      <w:r w:rsidRPr="00DE01F1">
        <w:tab/>
        <w:t>skipFallbackCombinations-r13</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C9A8C6E" w14:textId="77777777" w:rsidR="00901DC0" w:rsidRPr="00DE01F1" w:rsidRDefault="00901DC0" w:rsidP="00901DC0">
      <w:pPr>
        <w:pStyle w:val="PL"/>
        <w:shd w:val="clear" w:color="auto" w:fill="E6E6E6"/>
      </w:pPr>
      <w:r w:rsidRPr="00DE01F1">
        <w:tab/>
        <w:t>reducedIntNonContComb-r13</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00A122D" w14:textId="77777777" w:rsidR="00901DC0" w:rsidRPr="00DE01F1" w:rsidRDefault="00901DC0" w:rsidP="00901DC0">
      <w:pPr>
        <w:pStyle w:val="PL"/>
        <w:shd w:val="clear" w:color="auto" w:fill="E6E6E6"/>
        <w:tabs>
          <w:tab w:val="clear" w:pos="4608"/>
          <w:tab w:val="left" w:pos="4276"/>
        </w:tabs>
      </w:pPr>
      <w:r w:rsidRPr="00DE01F1">
        <w:tab/>
        <w:t>supportedBandListEUTRA-v1310</w:t>
      </w:r>
      <w:r w:rsidRPr="00DE01F1">
        <w:tab/>
      </w:r>
      <w:r w:rsidRPr="00DE01F1">
        <w:tab/>
      </w:r>
      <w:r w:rsidRPr="00DE01F1">
        <w:tab/>
        <w:t>SupportedBandListEUTRA-v1310</w:t>
      </w:r>
      <w:r w:rsidRPr="00DE01F1">
        <w:tab/>
      </w:r>
      <w:r w:rsidRPr="00DE01F1">
        <w:tab/>
      </w:r>
      <w:r w:rsidRPr="00DE01F1">
        <w:tab/>
        <w:t>OPTIONAL,</w:t>
      </w:r>
    </w:p>
    <w:p w14:paraId="4D684DB8" w14:textId="77777777" w:rsidR="00901DC0" w:rsidRPr="00DE01F1" w:rsidRDefault="00901DC0" w:rsidP="00901DC0">
      <w:pPr>
        <w:pStyle w:val="PL"/>
        <w:shd w:val="clear" w:color="auto" w:fill="E6E6E6"/>
      </w:pPr>
      <w:r w:rsidRPr="00DE01F1">
        <w:tab/>
        <w:t>supportedBandCombinationReduced-r13</w:t>
      </w:r>
      <w:r w:rsidRPr="00DE01F1">
        <w:tab/>
      </w:r>
      <w:r w:rsidRPr="00DE01F1">
        <w:tab/>
        <w:t>SupportedBandCombinationReduced-r13</w:t>
      </w:r>
      <w:r w:rsidRPr="00DE01F1">
        <w:tab/>
      </w:r>
      <w:r w:rsidRPr="00DE01F1">
        <w:tab/>
        <w:t>OPTIONAL</w:t>
      </w:r>
    </w:p>
    <w:p w14:paraId="357A71F9" w14:textId="77777777" w:rsidR="00901DC0" w:rsidRPr="00DE01F1" w:rsidRDefault="00901DC0" w:rsidP="00901DC0">
      <w:pPr>
        <w:pStyle w:val="PL"/>
        <w:shd w:val="clear" w:color="auto" w:fill="E6E6E6"/>
      </w:pPr>
      <w:r w:rsidRPr="00DE01F1">
        <w:t>}</w:t>
      </w:r>
    </w:p>
    <w:p w14:paraId="3573270A" w14:textId="77777777" w:rsidR="00901DC0" w:rsidRPr="00DE01F1" w:rsidRDefault="00901DC0" w:rsidP="00901DC0">
      <w:pPr>
        <w:pStyle w:val="PL"/>
        <w:shd w:val="clear" w:color="auto" w:fill="E6E6E6"/>
      </w:pPr>
    </w:p>
    <w:p w14:paraId="1DAD6C59" w14:textId="77777777" w:rsidR="00901DC0" w:rsidRPr="00DE01F1" w:rsidRDefault="00901DC0" w:rsidP="00901DC0">
      <w:pPr>
        <w:pStyle w:val="PL"/>
        <w:shd w:val="clear" w:color="auto" w:fill="E6E6E6"/>
      </w:pPr>
      <w:r w:rsidRPr="00DE01F1">
        <w:t>RF-Parameters-v1320 ::=</w:t>
      </w:r>
      <w:r w:rsidRPr="00DE01F1">
        <w:tab/>
      </w:r>
      <w:r w:rsidRPr="00DE01F1">
        <w:tab/>
      </w:r>
      <w:r w:rsidRPr="00DE01F1">
        <w:tab/>
      </w:r>
      <w:r w:rsidRPr="00DE01F1">
        <w:tab/>
        <w:t>SEQUENCE {</w:t>
      </w:r>
    </w:p>
    <w:p w14:paraId="21225146" w14:textId="77777777" w:rsidR="00901DC0" w:rsidRPr="00DE01F1" w:rsidRDefault="00901DC0" w:rsidP="00901DC0">
      <w:pPr>
        <w:pStyle w:val="PL"/>
        <w:shd w:val="clear" w:color="auto" w:fill="E6E6E6"/>
        <w:tabs>
          <w:tab w:val="clear" w:pos="4608"/>
          <w:tab w:val="left" w:pos="4276"/>
        </w:tabs>
      </w:pPr>
      <w:r w:rsidRPr="00DE01F1">
        <w:tab/>
        <w:t>supportedBandListEUTRA-v1320</w:t>
      </w:r>
      <w:r w:rsidRPr="00DE01F1">
        <w:tab/>
      </w:r>
      <w:r w:rsidRPr="00DE01F1">
        <w:tab/>
      </w:r>
      <w:r w:rsidRPr="00DE01F1">
        <w:tab/>
        <w:t>SupportedBandListEUTRA-v1320</w:t>
      </w:r>
      <w:r w:rsidRPr="00DE01F1">
        <w:tab/>
      </w:r>
      <w:r w:rsidRPr="00DE01F1">
        <w:tab/>
      </w:r>
      <w:r w:rsidRPr="00DE01F1">
        <w:tab/>
        <w:t>OPTIONAL,</w:t>
      </w:r>
    </w:p>
    <w:p w14:paraId="3C94B416" w14:textId="77777777" w:rsidR="00901DC0" w:rsidRPr="00DE01F1" w:rsidRDefault="00901DC0" w:rsidP="00901DC0">
      <w:pPr>
        <w:pStyle w:val="PL"/>
        <w:shd w:val="clear" w:color="auto" w:fill="E6E6E6"/>
      </w:pPr>
      <w:r w:rsidRPr="00DE01F1">
        <w:tab/>
        <w:t>supportedBandCombination-v1320</w:t>
      </w:r>
      <w:r w:rsidRPr="00DE01F1">
        <w:tab/>
      </w:r>
      <w:r w:rsidRPr="00DE01F1">
        <w:tab/>
      </w:r>
      <w:r w:rsidRPr="00DE01F1">
        <w:tab/>
        <w:t>SupportedBandCombination-v1320</w:t>
      </w:r>
      <w:r w:rsidRPr="00DE01F1">
        <w:tab/>
      </w:r>
      <w:r w:rsidRPr="00DE01F1">
        <w:tab/>
      </w:r>
      <w:r w:rsidRPr="00DE01F1">
        <w:tab/>
        <w:t>OPTIONAL,</w:t>
      </w:r>
    </w:p>
    <w:p w14:paraId="2FCD78AD" w14:textId="77777777" w:rsidR="00901DC0" w:rsidRPr="00DE01F1" w:rsidRDefault="00901DC0" w:rsidP="00901DC0">
      <w:pPr>
        <w:pStyle w:val="PL"/>
        <w:shd w:val="clear" w:color="auto" w:fill="E6E6E6"/>
      </w:pPr>
      <w:r w:rsidRPr="00DE01F1">
        <w:tab/>
        <w:t>supportedBandCombinationAdd-v1320</w:t>
      </w:r>
      <w:r w:rsidRPr="00DE01F1">
        <w:tab/>
      </w:r>
      <w:r w:rsidRPr="00DE01F1">
        <w:tab/>
        <w:t>SupportedBandCombinationAdd-v1320</w:t>
      </w:r>
      <w:r w:rsidRPr="00DE01F1">
        <w:tab/>
      </w:r>
      <w:r w:rsidRPr="00DE01F1">
        <w:tab/>
        <w:t>OPTIONAL,</w:t>
      </w:r>
    </w:p>
    <w:p w14:paraId="789B3FAA" w14:textId="77777777" w:rsidR="00901DC0" w:rsidRPr="00DE01F1" w:rsidRDefault="00901DC0" w:rsidP="00901DC0">
      <w:pPr>
        <w:pStyle w:val="PL"/>
        <w:shd w:val="clear" w:color="auto" w:fill="E6E6E6"/>
      </w:pPr>
      <w:r w:rsidRPr="00DE01F1">
        <w:tab/>
        <w:t>supportedBandCombinationReduced-v1320</w:t>
      </w:r>
      <w:r w:rsidRPr="00DE01F1">
        <w:tab/>
        <w:t>SupportedBandCombinationReduced-v1320</w:t>
      </w:r>
      <w:r w:rsidRPr="00DE01F1">
        <w:tab/>
        <w:t>OPTIONAL</w:t>
      </w:r>
    </w:p>
    <w:p w14:paraId="76E64D26" w14:textId="77777777" w:rsidR="00901DC0" w:rsidRPr="00DE01F1" w:rsidRDefault="00901DC0" w:rsidP="00901DC0">
      <w:pPr>
        <w:pStyle w:val="PL"/>
        <w:shd w:val="clear" w:color="auto" w:fill="E6E6E6"/>
      </w:pPr>
      <w:r w:rsidRPr="00DE01F1">
        <w:t>}</w:t>
      </w:r>
    </w:p>
    <w:p w14:paraId="7C2A9653" w14:textId="77777777" w:rsidR="00901DC0" w:rsidRPr="00DE01F1" w:rsidRDefault="00901DC0" w:rsidP="00901DC0">
      <w:pPr>
        <w:pStyle w:val="PL"/>
        <w:shd w:val="clear" w:color="auto" w:fill="E6E6E6"/>
      </w:pPr>
    </w:p>
    <w:p w14:paraId="08D5E12C" w14:textId="77777777" w:rsidR="00901DC0" w:rsidRPr="00DE01F1" w:rsidRDefault="00901DC0" w:rsidP="00901DC0">
      <w:pPr>
        <w:pStyle w:val="PL"/>
        <w:shd w:val="clear" w:color="auto" w:fill="E6E6E6"/>
      </w:pPr>
      <w:r w:rsidRPr="00DE01F1">
        <w:t>RF-Parameters-v1380 ::=</w:t>
      </w:r>
      <w:r w:rsidRPr="00DE01F1">
        <w:tab/>
      </w:r>
      <w:r w:rsidRPr="00DE01F1">
        <w:tab/>
      </w:r>
      <w:r w:rsidRPr="00DE01F1">
        <w:tab/>
      </w:r>
      <w:r w:rsidRPr="00DE01F1">
        <w:tab/>
        <w:t>SEQUENCE {</w:t>
      </w:r>
    </w:p>
    <w:p w14:paraId="102C0192" w14:textId="77777777" w:rsidR="00901DC0" w:rsidRPr="00DE01F1" w:rsidRDefault="00901DC0" w:rsidP="00901DC0">
      <w:pPr>
        <w:pStyle w:val="PL"/>
        <w:shd w:val="clear" w:color="auto" w:fill="E6E6E6"/>
      </w:pPr>
      <w:r w:rsidRPr="00DE01F1">
        <w:tab/>
        <w:t>supportedBandCombination-v1380</w:t>
      </w:r>
      <w:r w:rsidRPr="00DE01F1">
        <w:tab/>
      </w:r>
      <w:r w:rsidRPr="00DE01F1">
        <w:tab/>
      </w:r>
      <w:r w:rsidRPr="00DE01F1">
        <w:tab/>
        <w:t>SupportedBandCombination-v1380</w:t>
      </w:r>
      <w:r w:rsidRPr="00DE01F1">
        <w:tab/>
      </w:r>
      <w:r w:rsidRPr="00DE01F1">
        <w:tab/>
      </w:r>
      <w:r w:rsidRPr="00DE01F1">
        <w:tab/>
        <w:t>OPTIONAL,</w:t>
      </w:r>
    </w:p>
    <w:p w14:paraId="0344F471" w14:textId="77777777" w:rsidR="00901DC0" w:rsidRPr="00DE01F1" w:rsidRDefault="00901DC0" w:rsidP="00901DC0">
      <w:pPr>
        <w:pStyle w:val="PL"/>
        <w:shd w:val="clear" w:color="auto" w:fill="E6E6E6"/>
      </w:pPr>
      <w:r w:rsidRPr="00DE01F1">
        <w:tab/>
        <w:t>supportedBandCombinationAdd-v1380</w:t>
      </w:r>
      <w:r w:rsidRPr="00DE01F1">
        <w:tab/>
      </w:r>
      <w:r w:rsidRPr="00DE01F1">
        <w:tab/>
        <w:t>SupportedBandCombinationAdd-v1380</w:t>
      </w:r>
      <w:r w:rsidRPr="00DE01F1">
        <w:tab/>
      </w:r>
      <w:r w:rsidRPr="00DE01F1">
        <w:tab/>
        <w:t>OPTIONAL,</w:t>
      </w:r>
    </w:p>
    <w:p w14:paraId="07624196" w14:textId="77777777" w:rsidR="00901DC0" w:rsidRPr="00DE01F1" w:rsidRDefault="00901DC0" w:rsidP="00901DC0">
      <w:pPr>
        <w:pStyle w:val="PL"/>
        <w:shd w:val="clear" w:color="auto" w:fill="E6E6E6"/>
      </w:pPr>
      <w:r w:rsidRPr="00DE01F1">
        <w:tab/>
        <w:t>supportedBandCombinationReduced-v1380</w:t>
      </w:r>
      <w:r w:rsidRPr="00DE01F1">
        <w:tab/>
        <w:t>SupportedBandCombinationReduced-v1380</w:t>
      </w:r>
      <w:r w:rsidRPr="00DE01F1">
        <w:tab/>
        <w:t>OPTIONAL</w:t>
      </w:r>
    </w:p>
    <w:p w14:paraId="5F7AC340" w14:textId="77777777" w:rsidR="00901DC0" w:rsidRPr="00DE01F1" w:rsidRDefault="00901DC0" w:rsidP="00901DC0">
      <w:pPr>
        <w:pStyle w:val="PL"/>
        <w:shd w:val="clear" w:color="auto" w:fill="E6E6E6"/>
      </w:pPr>
      <w:r w:rsidRPr="00DE01F1">
        <w:t>}</w:t>
      </w:r>
    </w:p>
    <w:p w14:paraId="03A16215" w14:textId="77777777" w:rsidR="00901DC0" w:rsidRPr="00DE01F1" w:rsidRDefault="00901DC0" w:rsidP="00901DC0">
      <w:pPr>
        <w:pStyle w:val="PL"/>
        <w:shd w:val="clear" w:color="auto" w:fill="E6E6E6"/>
      </w:pPr>
    </w:p>
    <w:p w14:paraId="613C8323" w14:textId="77777777" w:rsidR="00901DC0" w:rsidRPr="00DE01F1" w:rsidRDefault="00901DC0" w:rsidP="00901DC0">
      <w:pPr>
        <w:pStyle w:val="PL"/>
        <w:shd w:val="clear" w:color="auto" w:fill="E6E6E6"/>
      </w:pPr>
      <w:r w:rsidRPr="00DE01F1">
        <w:t>RF-Parameters-v1390 ::=</w:t>
      </w:r>
      <w:r w:rsidRPr="00DE01F1">
        <w:tab/>
      </w:r>
      <w:r w:rsidRPr="00DE01F1">
        <w:tab/>
      </w:r>
      <w:r w:rsidRPr="00DE01F1">
        <w:tab/>
      </w:r>
      <w:r w:rsidRPr="00DE01F1">
        <w:tab/>
        <w:t>SEQUENCE {</w:t>
      </w:r>
    </w:p>
    <w:p w14:paraId="697FC8CD" w14:textId="77777777" w:rsidR="00901DC0" w:rsidRPr="00DE01F1" w:rsidRDefault="00901DC0" w:rsidP="00901DC0">
      <w:pPr>
        <w:pStyle w:val="PL"/>
        <w:shd w:val="clear" w:color="auto" w:fill="E6E6E6"/>
      </w:pPr>
      <w:r w:rsidRPr="00DE01F1">
        <w:tab/>
        <w:t>supportedBandCombination-v1390</w:t>
      </w:r>
      <w:r w:rsidRPr="00DE01F1">
        <w:tab/>
      </w:r>
      <w:r w:rsidRPr="00DE01F1">
        <w:tab/>
      </w:r>
      <w:r w:rsidRPr="00DE01F1">
        <w:tab/>
        <w:t>SupportedBandCombination-v1390</w:t>
      </w:r>
      <w:r w:rsidRPr="00DE01F1">
        <w:tab/>
      </w:r>
      <w:r w:rsidRPr="00DE01F1">
        <w:tab/>
      </w:r>
      <w:r w:rsidRPr="00DE01F1">
        <w:tab/>
        <w:t>OPTIONAL,</w:t>
      </w:r>
    </w:p>
    <w:p w14:paraId="664760AC" w14:textId="77777777" w:rsidR="00901DC0" w:rsidRPr="00DE01F1" w:rsidRDefault="00901DC0" w:rsidP="00901DC0">
      <w:pPr>
        <w:pStyle w:val="PL"/>
        <w:shd w:val="clear" w:color="auto" w:fill="E6E6E6"/>
      </w:pPr>
      <w:r w:rsidRPr="00DE01F1">
        <w:tab/>
        <w:t>supportedBandCombinationAdd-v1390</w:t>
      </w:r>
      <w:r w:rsidRPr="00DE01F1">
        <w:tab/>
      </w:r>
      <w:r w:rsidRPr="00DE01F1">
        <w:tab/>
        <w:t>SupportedBandCombinationAdd-v1390</w:t>
      </w:r>
      <w:r w:rsidRPr="00DE01F1">
        <w:tab/>
      </w:r>
      <w:r w:rsidRPr="00DE01F1">
        <w:tab/>
        <w:t>OPTIONAL,</w:t>
      </w:r>
    </w:p>
    <w:p w14:paraId="5B549E85" w14:textId="77777777" w:rsidR="00901DC0" w:rsidRPr="00DE01F1" w:rsidRDefault="00901DC0" w:rsidP="00901DC0">
      <w:pPr>
        <w:pStyle w:val="PL"/>
        <w:shd w:val="clear" w:color="auto" w:fill="E6E6E6"/>
      </w:pPr>
      <w:r w:rsidRPr="00DE01F1">
        <w:tab/>
        <w:t>supportedBandCombinationReduced-v1390</w:t>
      </w:r>
      <w:r w:rsidRPr="00DE01F1">
        <w:tab/>
        <w:t>SupportedBandCombinationReduced-v1390</w:t>
      </w:r>
      <w:r w:rsidRPr="00DE01F1">
        <w:tab/>
        <w:t>OPTIONAL</w:t>
      </w:r>
    </w:p>
    <w:p w14:paraId="58522DB4" w14:textId="77777777" w:rsidR="00901DC0" w:rsidRPr="00DE01F1" w:rsidRDefault="00901DC0" w:rsidP="00901DC0">
      <w:pPr>
        <w:pStyle w:val="PL"/>
        <w:shd w:val="clear" w:color="auto" w:fill="E6E6E6"/>
      </w:pPr>
      <w:r w:rsidRPr="00DE01F1">
        <w:t>}</w:t>
      </w:r>
    </w:p>
    <w:p w14:paraId="63B046FA" w14:textId="77777777" w:rsidR="00901DC0" w:rsidRPr="00DE01F1" w:rsidRDefault="00901DC0" w:rsidP="00901DC0">
      <w:pPr>
        <w:pStyle w:val="PL"/>
        <w:shd w:val="clear" w:color="auto" w:fill="E6E6E6"/>
      </w:pPr>
    </w:p>
    <w:p w14:paraId="7C9FD6EF" w14:textId="77777777" w:rsidR="00901DC0" w:rsidRPr="00DE01F1" w:rsidRDefault="00901DC0" w:rsidP="00901DC0">
      <w:pPr>
        <w:pStyle w:val="PL"/>
        <w:shd w:val="clear" w:color="auto" w:fill="E6E6E6"/>
      </w:pPr>
      <w:r w:rsidRPr="00DE01F1">
        <w:t>RF-Parameters-v12b0 ::=</w:t>
      </w:r>
      <w:r w:rsidRPr="00DE01F1">
        <w:tab/>
      </w:r>
      <w:r w:rsidRPr="00DE01F1">
        <w:tab/>
      </w:r>
      <w:r w:rsidRPr="00DE01F1">
        <w:tab/>
      </w:r>
      <w:r w:rsidRPr="00DE01F1">
        <w:tab/>
        <w:t>SEQUENCE {</w:t>
      </w:r>
    </w:p>
    <w:p w14:paraId="1B05812B" w14:textId="77777777" w:rsidR="00901DC0" w:rsidRPr="00DE01F1" w:rsidRDefault="00901DC0" w:rsidP="00901DC0">
      <w:pPr>
        <w:pStyle w:val="PL"/>
        <w:shd w:val="clear" w:color="auto" w:fill="E6E6E6"/>
      </w:pPr>
      <w:r w:rsidRPr="00DE01F1">
        <w:tab/>
        <w:t>maxLayersMIMO-Indication-r12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9094A" w14:textId="77777777" w:rsidR="00901DC0" w:rsidRPr="00DE01F1" w:rsidRDefault="00901DC0" w:rsidP="00901DC0">
      <w:pPr>
        <w:pStyle w:val="PL"/>
        <w:shd w:val="clear" w:color="auto" w:fill="E6E6E6"/>
      </w:pPr>
      <w:r w:rsidRPr="00DE01F1">
        <w:t>}</w:t>
      </w:r>
    </w:p>
    <w:p w14:paraId="50263E57" w14:textId="77777777" w:rsidR="00901DC0" w:rsidRPr="00DE01F1" w:rsidRDefault="00901DC0" w:rsidP="00901DC0">
      <w:pPr>
        <w:pStyle w:val="PL"/>
        <w:shd w:val="clear" w:color="auto" w:fill="E6E6E6"/>
      </w:pPr>
    </w:p>
    <w:p w14:paraId="66325D01" w14:textId="77777777" w:rsidR="00901DC0" w:rsidRPr="00DE01F1" w:rsidRDefault="00901DC0" w:rsidP="00901DC0">
      <w:pPr>
        <w:pStyle w:val="PL"/>
        <w:shd w:val="clear" w:color="auto" w:fill="E6E6E6"/>
      </w:pPr>
      <w:r w:rsidRPr="00DE01F1">
        <w:t>RF-Parameters-v1430 ::=</w:t>
      </w:r>
      <w:r w:rsidRPr="00DE01F1">
        <w:tab/>
      </w:r>
      <w:r w:rsidRPr="00DE01F1">
        <w:tab/>
      </w:r>
      <w:r w:rsidRPr="00DE01F1">
        <w:tab/>
      </w:r>
      <w:r w:rsidRPr="00DE01F1">
        <w:tab/>
        <w:t>SEQUENCE {</w:t>
      </w:r>
    </w:p>
    <w:p w14:paraId="3526E18E" w14:textId="77777777" w:rsidR="00901DC0" w:rsidRPr="00DE01F1" w:rsidRDefault="00901DC0" w:rsidP="00901DC0">
      <w:pPr>
        <w:pStyle w:val="PL"/>
        <w:shd w:val="clear" w:color="auto" w:fill="E6E6E6"/>
      </w:pPr>
      <w:r w:rsidRPr="00DE01F1">
        <w:tab/>
        <w:t>supportedBandCombination-v1430</w:t>
      </w:r>
      <w:r w:rsidRPr="00DE01F1">
        <w:tab/>
      </w:r>
      <w:r w:rsidRPr="00DE01F1">
        <w:tab/>
      </w:r>
      <w:r w:rsidRPr="00DE01F1">
        <w:tab/>
        <w:t>SupportedBandCombination-v1430</w:t>
      </w:r>
      <w:r w:rsidRPr="00DE01F1">
        <w:tab/>
      </w:r>
      <w:r w:rsidRPr="00DE01F1">
        <w:tab/>
      </w:r>
      <w:r w:rsidRPr="00DE01F1">
        <w:tab/>
        <w:t>OPTIONAL,</w:t>
      </w:r>
    </w:p>
    <w:p w14:paraId="2FA7D788" w14:textId="77777777" w:rsidR="00901DC0" w:rsidRPr="00DE01F1" w:rsidRDefault="00901DC0" w:rsidP="00901DC0">
      <w:pPr>
        <w:pStyle w:val="PL"/>
        <w:shd w:val="clear" w:color="auto" w:fill="E6E6E6"/>
      </w:pPr>
      <w:r w:rsidRPr="00DE01F1">
        <w:tab/>
        <w:t>supportedBandCombinationAdd-v1430</w:t>
      </w:r>
      <w:r w:rsidRPr="00DE01F1">
        <w:tab/>
      </w:r>
      <w:r w:rsidRPr="00DE01F1">
        <w:tab/>
        <w:t>SupportedBandCombinationAdd-v1430</w:t>
      </w:r>
      <w:r w:rsidRPr="00DE01F1">
        <w:tab/>
      </w:r>
      <w:r w:rsidRPr="00DE01F1">
        <w:tab/>
        <w:t>OPTIONAL,</w:t>
      </w:r>
    </w:p>
    <w:p w14:paraId="5504592B" w14:textId="77777777" w:rsidR="00901DC0" w:rsidRPr="00DE01F1" w:rsidRDefault="00901DC0" w:rsidP="00901DC0">
      <w:pPr>
        <w:pStyle w:val="PL"/>
        <w:shd w:val="clear" w:color="auto" w:fill="E6E6E6"/>
      </w:pPr>
      <w:r w:rsidRPr="00DE01F1">
        <w:tab/>
        <w:t>supportedBandCombinationReduced-v1430</w:t>
      </w:r>
      <w:r w:rsidRPr="00DE01F1">
        <w:tab/>
        <w:t>SupportedBandCombinationReduced-v1430</w:t>
      </w:r>
      <w:r w:rsidRPr="00DE01F1">
        <w:tab/>
        <w:t>OPTIONAL,</w:t>
      </w:r>
    </w:p>
    <w:p w14:paraId="22DD9B84" w14:textId="77777777" w:rsidR="00901DC0" w:rsidRPr="00DE01F1" w:rsidRDefault="00901DC0" w:rsidP="00901DC0">
      <w:pPr>
        <w:pStyle w:val="PL"/>
        <w:shd w:val="clear" w:color="auto" w:fill="E6E6E6"/>
      </w:pPr>
      <w:r w:rsidRPr="00DE01F1">
        <w:tab/>
        <w:t>eNB-RequestedParameters-v1430</w:t>
      </w:r>
      <w:r w:rsidRPr="00DE01F1">
        <w:tab/>
      </w:r>
      <w:r w:rsidRPr="00DE01F1">
        <w:tab/>
      </w:r>
      <w:r w:rsidRPr="00DE01F1">
        <w:tab/>
        <w:t>SEQUENCE {</w:t>
      </w:r>
    </w:p>
    <w:p w14:paraId="2AA3E913" w14:textId="77777777" w:rsidR="00901DC0" w:rsidRPr="00DE01F1" w:rsidRDefault="00901DC0" w:rsidP="00901DC0">
      <w:pPr>
        <w:pStyle w:val="PL"/>
        <w:shd w:val="clear" w:color="auto" w:fill="E6E6E6"/>
      </w:pPr>
      <w:r w:rsidRPr="00DE01F1">
        <w:tab/>
      </w:r>
      <w:r w:rsidRPr="00DE01F1">
        <w:tab/>
        <w:t>requestedDiffFallbackCombList-r14</w:t>
      </w:r>
      <w:r w:rsidRPr="00DE01F1">
        <w:tab/>
      </w:r>
      <w:r w:rsidRPr="00DE01F1">
        <w:tab/>
        <w:t>BandCombinationList-r14</w:t>
      </w:r>
    </w:p>
    <w:p w14:paraId="6D315ABC"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972E086" w14:textId="77777777" w:rsidR="00901DC0" w:rsidRPr="00DE01F1" w:rsidRDefault="00901DC0" w:rsidP="00901DC0">
      <w:pPr>
        <w:pStyle w:val="PL"/>
        <w:shd w:val="clear" w:color="auto" w:fill="E6E6E6"/>
      </w:pPr>
      <w:r w:rsidRPr="00DE01F1">
        <w:tab/>
        <w:t>diffFallbackCombReport-r14</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1C42D4" w14:textId="77777777" w:rsidR="00901DC0" w:rsidRPr="00DE01F1" w:rsidRDefault="00901DC0" w:rsidP="00901DC0">
      <w:pPr>
        <w:pStyle w:val="PL"/>
        <w:shd w:val="clear" w:color="auto" w:fill="E6E6E6"/>
      </w:pPr>
      <w:r w:rsidRPr="00DE01F1">
        <w:t>}</w:t>
      </w:r>
    </w:p>
    <w:p w14:paraId="423CAA2A" w14:textId="77777777" w:rsidR="00901DC0" w:rsidRPr="00DE01F1" w:rsidRDefault="00901DC0" w:rsidP="00901DC0">
      <w:pPr>
        <w:pStyle w:val="PL"/>
        <w:shd w:val="clear" w:color="auto" w:fill="E6E6E6"/>
      </w:pPr>
    </w:p>
    <w:p w14:paraId="2C58DD5C" w14:textId="77777777" w:rsidR="00901DC0" w:rsidRPr="00DE01F1" w:rsidRDefault="00901DC0" w:rsidP="00901DC0">
      <w:pPr>
        <w:pStyle w:val="PL"/>
        <w:shd w:val="clear" w:color="auto" w:fill="E6E6E6"/>
      </w:pPr>
      <w:r w:rsidRPr="00DE01F1">
        <w:t>RF-Parameters-v1450 ::=</w:t>
      </w:r>
      <w:r w:rsidRPr="00DE01F1">
        <w:tab/>
      </w:r>
      <w:r w:rsidRPr="00DE01F1">
        <w:tab/>
      </w:r>
      <w:r w:rsidRPr="00DE01F1">
        <w:tab/>
      </w:r>
      <w:r w:rsidRPr="00DE01F1">
        <w:tab/>
        <w:t>SEQUENCE {</w:t>
      </w:r>
    </w:p>
    <w:p w14:paraId="6830CC90" w14:textId="77777777" w:rsidR="00901DC0" w:rsidRPr="00DE01F1" w:rsidRDefault="00901DC0" w:rsidP="00901DC0">
      <w:pPr>
        <w:pStyle w:val="PL"/>
        <w:shd w:val="clear" w:color="auto" w:fill="E6E6E6"/>
      </w:pPr>
      <w:r w:rsidRPr="00DE01F1">
        <w:tab/>
        <w:t>supportedBandCombination-v1450</w:t>
      </w:r>
      <w:r w:rsidRPr="00DE01F1">
        <w:tab/>
      </w:r>
      <w:r w:rsidRPr="00DE01F1">
        <w:tab/>
      </w:r>
      <w:r w:rsidRPr="00DE01F1">
        <w:tab/>
        <w:t>SupportedBandCombination-v1450</w:t>
      </w:r>
      <w:r w:rsidRPr="00DE01F1">
        <w:tab/>
      </w:r>
      <w:r w:rsidRPr="00DE01F1">
        <w:tab/>
      </w:r>
      <w:r w:rsidRPr="00DE01F1">
        <w:tab/>
        <w:t>OPTIONAL,</w:t>
      </w:r>
    </w:p>
    <w:p w14:paraId="3324AEB8" w14:textId="77777777" w:rsidR="00901DC0" w:rsidRPr="00DE01F1" w:rsidRDefault="00901DC0" w:rsidP="00901DC0">
      <w:pPr>
        <w:pStyle w:val="PL"/>
        <w:shd w:val="clear" w:color="auto" w:fill="E6E6E6"/>
      </w:pPr>
      <w:r w:rsidRPr="00DE01F1">
        <w:tab/>
        <w:t>supportedBandCombinationAdd-v1450</w:t>
      </w:r>
      <w:r w:rsidRPr="00DE01F1">
        <w:tab/>
      </w:r>
      <w:r w:rsidRPr="00DE01F1">
        <w:tab/>
        <w:t>SupportedBandCombinationAdd-v1450</w:t>
      </w:r>
      <w:r w:rsidRPr="00DE01F1">
        <w:tab/>
      </w:r>
      <w:r w:rsidRPr="00DE01F1">
        <w:tab/>
        <w:t>OPTIONAL,</w:t>
      </w:r>
    </w:p>
    <w:p w14:paraId="214F8CBB" w14:textId="77777777" w:rsidR="00901DC0" w:rsidRPr="00DE01F1" w:rsidRDefault="00901DC0" w:rsidP="00901DC0">
      <w:pPr>
        <w:pStyle w:val="PL"/>
        <w:shd w:val="clear" w:color="auto" w:fill="E6E6E6"/>
      </w:pPr>
      <w:r w:rsidRPr="00DE01F1">
        <w:tab/>
        <w:t>supportedBandCombinationReduced-v1450</w:t>
      </w:r>
      <w:r w:rsidRPr="00DE01F1">
        <w:tab/>
        <w:t>SupportedBandCombinationReduced-v1450</w:t>
      </w:r>
      <w:r w:rsidRPr="00DE01F1">
        <w:tab/>
        <w:t>OPTIONAL</w:t>
      </w:r>
    </w:p>
    <w:p w14:paraId="03D6AB24" w14:textId="77777777" w:rsidR="00901DC0" w:rsidRPr="00DE01F1" w:rsidRDefault="00901DC0" w:rsidP="00901DC0">
      <w:pPr>
        <w:pStyle w:val="PL"/>
        <w:shd w:val="clear" w:color="auto" w:fill="E6E6E6"/>
      </w:pPr>
      <w:r w:rsidRPr="00DE01F1">
        <w:t>}</w:t>
      </w:r>
    </w:p>
    <w:p w14:paraId="5D70494F" w14:textId="77777777" w:rsidR="00901DC0" w:rsidRPr="00DE01F1" w:rsidRDefault="00901DC0" w:rsidP="00901DC0">
      <w:pPr>
        <w:pStyle w:val="PL"/>
        <w:shd w:val="clear" w:color="auto" w:fill="E6E6E6"/>
      </w:pPr>
    </w:p>
    <w:p w14:paraId="37B9559C" w14:textId="77777777" w:rsidR="00901DC0" w:rsidRPr="00DE01F1" w:rsidRDefault="00901DC0" w:rsidP="00901DC0">
      <w:pPr>
        <w:pStyle w:val="PL"/>
        <w:shd w:val="clear" w:color="auto" w:fill="E6E6E6"/>
      </w:pPr>
      <w:r w:rsidRPr="00DE01F1">
        <w:t>RF-Parameters-v1470 ::=</w:t>
      </w:r>
      <w:r w:rsidRPr="00DE01F1">
        <w:tab/>
      </w:r>
      <w:r w:rsidRPr="00DE01F1">
        <w:tab/>
      </w:r>
      <w:r w:rsidRPr="00DE01F1">
        <w:tab/>
      </w:r>
      <w:r w:rsidRPr="00DE01F1">
        <w:tab/>
        <w:t>SEQUENCE {</w:t>
      </w:r>
    </w:p>
    <w:p w14:paraId="5C160974" w14:textId="77777777" w:rsidR="00901DC0" w:rsidRPr="00DE01F1" w:rsidRDefault="00901DC0" w:rsidP="00901DC0">
      <w:pPr>
        <w:pStyle w:val="PL"/>
        <w:shd w:val="clear" w:color="auto" w:fill="E6E6E6"/>
      </w:pPr>
      <w:r w:rsidRPr="00DE01F1">
        <w:tab/>
        <w:t>supportedBandCombination-v1470</w:t>
      </w:r>
      <w:r w:rsidRPr="00DE01F1">
        <w:tab/>
      </w:r>
      <w:r w:rsidRPr="00DE01F1">
        <w:tab/>
      </w:r>
      <w:r w:rsidRPr="00DE01F1">
        <w:tab/>
        <w:t>SupportedBandCombination-v1470</w:t>
      </w:r>
      <w:r w:rsidRPr="00DE01F1">
        <w:tab/>
      </w:r>
      <w:r w:rsidRPr="00DE01F1">
        <w:tab/>
      </w:r>
      <w:r w:rsidRPr="00DE01F1">
        <w:tab/>
        <w:t>OPTIONAL,</w:t>
      </w:r>
    </w:p>
    <w:p w14:paraId="5475816E" w14:textId="77777777" w:rsidR="00901DC0" w:rsidRPr="00DE01F1" w:rsidRDefault="00901DC0" w:rsidP="00901DC0">
      <w:pPr>
        <w:pStyle w:val="PL"/>
        <w:shd w:val="clear" w:color="auto" w:fill="E6E6E6"/>
      </w:pPr>
      <w:r w:rsidRPr="00DE01F1">
        <w:tab/>
        <w:t>supportedBandCombinationAdd-v1470</w:t>
      </w:r>
      <w:r w:rsidRPr="00DE01F1">
        <w:tab/>
      </w:r>
      <w:r w:rsidRPr="00DE01F1">
        <w:tab/>
        <w:t>SupportedBandCombinationAdd-v1470</w:t>
      </w:r>
      <w:r w:rsidRPr="00DE01F1">
        <w:tab/>
      </w:r>
      <w:r w:rsidRPr="00DE01F1">
        <w:tab/>
        <w:t>OPTIONAL,</w:t>
      </w:r>
    </w:p>
    <w:p w14:paraId="3AF32E15" w14:textId="77777777" w:rsidR="00901DC0" w:rsidRPr="00DE01F1" w:rsidRDefault="00901DC0" w:rsidP="00901DC0">
      <w:pPr>
        <w:pStyle w:val="PL"/>
        <w:shd w:val="clear" w:color="auto" w:fill="E6E6E6"/>
      </w:pPr>
      <w:r w:rsidRPr="00DE01F1">
        <w:tab/>
        <w:t>supportedBandCombinationReduced-v1470</w:t>
      </w:r>
      <w:r w:rsidRPr="00DE01F1">
        <w:tab/>
        <w:t>SupportedBandCombinationReduced-v1470</w:t>
      </w:r>
      <w:r w:rsidRPr="00DE01F1">
        <w:tab/>
        <w:t>OPTIONAL</w:t>
      </w:r>
    </w:p>
    <w:p w14:paraId="1E3B9C4B" w14:textId="77777777" w:rsidR="00901DC0" w:rsidRPr="00DE01F1" w:rsidRDefault="00901DC0" w:rsidP="00901DC0">
      <w:pPr>
        <w:pStyle w:val="PL"/>
        <w:shd w:val="clear" w:color="auto" w:fill="E6E6E6"/>
      </w:pPr>
      <w:r w:rsidRPr="00DE01F1">
        <w:t>}</w:t>
      </w:r>
    </w:p>
    <w:p w14:paraId="6FE7B9B7" w14:textId="77777777" w:rsidR="00901DC0" w:rsidRPr="00DE01F1" w:rsidRDefault="00901DC0" w:rsidP="00901DC0">
      <w:pPr>
        <w:pStyle w:val="PL"/>
        <w:shd w:val="clear" w:color="auto" w:fill="E6E6E6"/>
      </w:pPr>
    </w:p>
    <w:p w14:paraId="27CCA4D5" w14:textId="77777777" w:rsidR="00901DC0" w:rsidRPr="00DE01F1" w:rsidRDefault="00901DC0" w:rsidP="00901DC0">
      <w:pPr>
        <w:pStyle w:val="PL"/>
        <w:shd w:val="clear" w:color="auto" w:fill="E6E6E6"/>
      </w:pPr>
      <w:r w:rsidRPr="00DE01F1">
        <w:t>RF-Parameters-v14b0 ::=</w:t>
      </w:r>
      <w:r w:rsidRPr="00DE01F1">
        <w:tab/>
      </w:r>
      <w:r w:rsidRPr="00DE01F1">
        <w:tab/>
      </w:r>
      <w:r w:rsidRPr="00DE01F1">
        <w:tab/>
      </w:r>
      <w:r w:rsidRPr="00DE01F1">
        <w:tab/>
        <w:t>SEQUENCE {</w:t>
      </w:r>
    </w:p>
    <w:p w14:paraId="70DC42E3" w14:textId="77777777" w:rsidR="00901DC0" w:rsidRPr="00DE01F1" w:rsidRDefault="00901DC0" w:rsidP="00901DC0">
      <w:pPr>
        <w:pStyle w:val="PL"/>
        <w:shd w:val="clear" w:color="auto" w:fill="E6E6E6"/>
      </w:pPr>
      <w:r w:rsidRPr="00DE01F1">
        <w:tab/>
        <w:t>supportedBandCombination-v14b0</w:t>
      </w:r>
      <w:r w:rsidRPr="00DE01F1">
        <w:tab/>
      </w:r>
      <w:r w:rsidRPr="00DE01F1">
        <w:tab/>
      </w:r>
      <w:r w:rsidRPr="00DE01F1">
        <w:tab/>
        <w:t>SupportedBandCombination-v14b0</w:t>
      </w:r>
      <w:r w:rsidRPr="00DE01F1">
        <w:tab/>
      </w:r>
      <w:r w:rsidRPr="00DE01F1">
        <w:tab/>
      </w:r>
      <w:r w:rsidRPr="00DE01F1">
        <w:tab/>
        <w:t>OPTIONAL,</w:t>
      </w:r>
    </w:p>
    <w:p w14:paraId="4CFEF18E" w14:textId="77777777" w:rsidR="00901DC0" w:rsidRPr="00DE01F1" w:rsidRDefault="00901DC0" w:rsidP="00901DC0">
      <w:pPr>
        <w:pStyle w:val="PL"/>
        <w:shd w:val="clear" w:color="auto" w:fill="E6E6E6"/>
      </w:pPr>
      <w:r w:rsidRPr="00DE01F1">
        <w:tab/>
        <w:t>supportedBandCombinationAdd-v14b0</w:t>
      </w:r>
      <w:r w:rsidRPr="00DE01F1">
        <w:tab/>
      </w:r>
      <w:r w:rsidRPr="00DE01F1">
        <w:tab/>
        <w:t>SupportedBandCombinationAdd-v14b0</w:t>
      </w:r>
      <w:r w:rsidRPr="00DE01F1">
        <w:tab/>
      </w:r>
      <w:r w:rsidRPr="00DE01F1">
        <w:tab/>
        <w:t>OPTIONAL,</w:t>
      </w:r>
    </w:p>
    <w:p w14:paraId="6B85AE6C" w14:textId="77777777" w:rsidR="00901DC0" w:rsidRPr="00DE01F1" w:rsidRDefault="00901DC0" w:rsidP="00901DC0">
      <w:pPr>
        <w:pStyle w:val="PL"/>
        <w:shd w:val="clear" w:color="auto" w:fill="E6E6E6"/>
      </w:pPr>
      <w:r w:rsidRPr="00DE01F1">
        <w:tab/>
        <w:t>supportedBandCombinationReduced-v14b0</w:t>
      </w:r>
      <w:r w:rsidRPr="00DE01F1">
        <w:tab/>
        <w:t>SupportedBandCombinationReduced-v14b0</w:t>
      </w:r>
      <w:r w:rsidRPr="00DE01F1">
        <w:tab/>
        <w:t>OPTIONAL</w:t>
      </w:r>
    </w:p>
    <w:p w14:paraId="02815D46" w14:textId="77777777" w:rsidR="00901DC0" w:rsidRPr="00DE01F1" w:rsidRDefault="00901DC0" w:rsidP="00901DC0">
      <w:pPr>
        <w:pStyle w:val="PL"/>
        <w:shd w:val="clear" w:color="auto" w:fill="E6E6E6"/>
      </w:pPr>
      <w:r w:rsidRPr="00DE01F1">
        <w:t>}</w:t>
      </w:r>
    </w:p>
    <w:p w14:paraId="37E3F99B" w14:textId="77777777" w:rsidR="00901DC0" w:rsidRPr="00DE01F1" w:rsidRDefault="00901DC0" w:rsidP="00901DC0">
      <w:pPr>
        <w:pStyle w:val="PL"/>
        <w:shd w:val="clear" w:color="auto" w:fill="E6E6E6"/>
      </w:pPr>
    </w:p>
    <w:p w14:paraId="3FEB8B79" w14:textId="77777777" w:rsidR="00901DC0" w:rsidRPr="00DE01F1" w:rsidRDefault="00901DC0" w:rsidP="00901DC0">
      <w:pPr>
        <w:pStyle w:val="PL"/>
        <w:shd w:val="clear" w:color="auto" w:fill="E6E6E6"/>
      </w:pPr>
      <w:r w:rsidRPr="00DE01F1">
        <w:t>RF-Parameters-v1530 ::=</w:t>
      </w:r>
      <w:r w:rsidRPr="00DE01F1">
        <w:tab/>
      </w:r>
      <w:r w:rsidRPr="00DE01F1">
        <w:tab/>
      </w:r>
      <w:r w:rsidRPr="00DE01F1">
        <w:tab/>
      </w:r>
      <w:r w:rsidRPr="00DE01F1">
        <w:tab/>
        <w:t>SEQUENCE {</w:t>
      </w:r>
    </w:p>
    <w:p w14:paraId="4A527B78" w14:textId="77777777" w:rsidR="00901DC0" w:rsidRPr="00DE01F1" w:rsidRDefault="00901DC0" w:rsidP="00901DC0">
      <w:pPr>
        <w:pStyle w:val="PL"/>
        <w:shd w:val="clear" w:color="auto" w:fill="E6E6E6"/>
      </w:pPr>
      <w:r w:rsidRPr="00DE01F1">
        <w:tab/>
        <w:t>sTTI-SPT-Supported-r15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957949E" w14:textId="77777777" w:rsidR="00901DC0" w:rsidRPr="00DE01F1" w:rsidRDefault="00901DC0" w:rsidP="00901DC0">
      <w:pPr>
        <w:pStyle w:val="PL"/>
        <w:shd w:val="clear" w:color="auto" w:fill="E6E6E6"/>
      </w:pPr>
      <w:r w:rsidRPr="00DE01F1">
        <w:tab/>
        <w:t>supportedBandCombination-v1530</w:t>
      </w:r>
      <w:r w:rsidRPr="00DE01F1">
        <w:tab/>
      </w:r>
      <w:r w:rsidRPr="00DE01F1">
        <w:tab/>
      </w:r>
      <w:r w:rsidRPr="00DE01F1">
        <w:tab/>
        <w:t>SupportedBandCombination-v1530</w:t>
      </w:r>
      <w:r w:rsidRPr="00DE01F1">
        <w:tab/>
      </w:r>
      <w:r w:rsidRPr="00DE01F1">
        <w:tab/>
      </w:r>
      <w:r w:rsidRPr="00DE01F1">
        <w:tab/>
        <w:t>OPTIONAL,</w:t>
      </w:r>
    </w:p>
    <w:p w14:paraId="0FED4C11" w14:textId="77777777" w:rsidR="00901DC0" w:rsidRPr="00DE01F1" w:rsidRDefault="00901DC0" w:rsidP="00901DC0">
      <w:pPr>
        <w:pStyle w:val="PL"/>
        <w:shd w:val="clear" w:color="auto" w:fill="E6E6E6"/>
      </w:pPr>
      <w:r w:rsidRPr="00DE01F1">
        <w:tab/>
        <w:t>supportedBandCombinationAdd-v1530</w:t>
      </w:r>
      <w:r w:rsidRPr="00DE01F1">
        <w:tab/>
      </w:r>
      <w:r w:rsidRPr="00DE01F1">
        <w:tab/>
        <w:t>SupportedBandCombinationAdd-v1530</w:t>
      </w:r>
      <w:r w:rsidRPr="00DE01F1">
        <w:tab/>
      </w:r>
      <w:r w:rsidRPr="00DE01F1">
        <w:tab/>
        <w:t>OPTIONAL,</w:t>
      </w:r>
    </w:p>
    <w:p w14:paraId="1D8BD369" w14:textId="77777777" w:rsidR="00901DC0" w:rsidRPr="00DE01F1" w:rsidRDefault="00901DC0" w:rsidP="00901DC0">
      <w:pPr>
        <w:pStyle w:val="PL"/>
        <w:shd w:val="clear" w:color="auto" w:fill="E6E6E6"/>
      </w:pPr>
      <w:r w:rsidRPr="00DE01F1">
        <w:tab/>
        <w:t>supportedBandCombinationReduced-v1530</w:t>
      </w:r>
      <w:r w:rsidRPr="00DE01F1">
        <w:tab/>
        <w:t>SupportedBandCombinationReduced-v1530</w:t>
      </w:r>
      <w:r w:rsidRPr="00DE01F1">
        <w:tab/>
        <w:t>OPTIONAL,</w:t>
      </w:r>
    </w:p>
    <w:p w14:paraId="183A3592" w14:textId="77777777" w:rsidR="00901DC0" w:rsidRPr="00DE01F1" w:rsidRDefault="00901DC0" w:rsidP="00901DC0">
      <w:pPr>
        <w:pStyle w:val="PL"/>
        <w:shd w:val="clear" w:color="auto" w:fill="E6E6E6"/>
      </w:pPr>
      <w:r w:rsidRPr="00DE01F1">
        <w:tab/>
        <w:t>powerClass-14dBm-r15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25CE07" w14:textId="77777777" w:rsidR="00901DC0" w:rsidRPr="00DE01F1" w:rsidRDefault="00901DC0" w:rsidP="00901DC0">
      <w:pPr>
        <w:pStyle w:val="PL"/>
        <w:shd w:val="clear" w:color="auto" w:fill="E6E6E6"/>
      </w:pPr>
      <w:r w:rsidRPr="00DE01F1">
        <w:t>}</w:t>
      </w:r>
    </w:p>
    <w:p w14:paraId="215D878F" w14:textId="77777777" w:rsidR="00901DC0" w:rsidRPr="00DE01F1" w:rsidRDefault="00901DC0" w:rsidP="00901DC0">
      <w:pPr>
        <w:pStyle w:val="PL"/>
        <w:shd w:val="clear" w:color="auto" w:fill="E6E6E6"/>
      </w:pPr>
    </w:p>
    <w:p w14:paraId="1C264873" w14:textId="77777777" w:rsidR="00901DC0" w:rsidRPr="00DE01F1" w:rsidRDefault="00901DC0" w:rsidP="00901DC0">
      <w:pPr>
        <w:pStyle w:val="PL"/>
        <w:shd w:val="clear" w:color="auto" w:fill="E6E6E6"/>
      </w:pPr>
      <w:r w:rsidRPr="00DE01F1">
        <w:t>RF-Parameters-v1570 ::=</w:t>
      </w:r>
      <w:r w:rsidRPr="00DE01F1">
        <w:tab/>
      </w:r>
      <w:r w:rsidRPr="00DE01F1">
        <w:tab/>
      </w:r>
      <w:r w:rsidRPr="00DE01F1">
        <w:tab/>
        <w:t>SEQUENCE {</w:t>
      </w:r>
    </w:p>
    <w:p w14:paraId="03B632E8" w14:textId="77777777" w:rsidR="00901DC0" w:rsidRPr="00DE01F1" w:rsidRDefault="00901DC0" w:rsidP="00901DC0">
      <w:pPr>
        <w:pStyle w:val="PL"/>
        <w:shd w:val="clear" w:color="auto" w:fill="E6E6E6"/>
      </w:pPr>
      <w:r w:rsidRPr="00DE01F1">
        <w:tab/>
        <w:t>dl-1024QAM-ScalingFactor-r15</w:t>
      </w:r>
      <w:r w:rsidRPr="00DE01F1">
        <w:tab/>
      </w:r>
      <w:r w:rsidRPr="00DE01F1">
        <w:tab/>
      </w:r>
      <w:r w:rsidRPr="00DE01F1">
        <w:tab/>
        <w:t>ENUMERATED {v1, v1dot2, v1dot25},</w:t>
      </w:r>
    </w:p>
    <w:p w14:paraId="7FCB9A8F" w14:textId="77777777" w:rsidR="00901DC0" w:rsidRPr="00DE01F1" w:rsidRDefault="00901DC0" w:rsidP="00901DC0">
      <w:pPr>
        <w:pStyle w:val="PL"/>
        <w:shd w:val="clear" w:color="auto" w:fill="E6E6E6"/>
      </w:pPr>
      <w:r w:rsidRPr="00DE01F1">
        <w:tab/>
        <w:t>dl-1024QAM-TotalWeightedLayers-r15</w:t>
      </w:r>
      <w:r w:rsidRPr="00DE01F1">
        <w:tab/>
      </w:r>
      <w:r w:rsidRPr="00DE01F1">
        <w:tab/>
        <w:t>INTEGER (0..10)</w:t>
      </w:r>
    </w:p>
    <w:p w14:paraId="40F56D90" w14:textId="77777777" w:rsidR="00901DC0" w:rsidRPr="00DE01F1" w:rsidRDefault="00901DC0" w:rsidP="00901DC0">
      <w:pPr>
        <w:pStyle w:val="PL"/>
        <w:shd w:val="clear" w:color="auto" w:fill="E6E6E6"/>
      </w:pPr>
      <w:r w:rsidRPr="00DE01F1">
        <w:t>}</w:t>
      </w:r>
    </w:p>
    <w:p w14:paraId="227912D8" w14:textId="77777777" w:rsidR="00901DC0" w:rsidRPr="00DE01F1" w:rsidRDefault="00901DC0" w:rsidP="00901DC0">
      <w:pPr>
        <w:pStyle w:val="PL"/>
        <w:shd w:val="clear" w:color="auto" w:fill="E6E6E6"/>
      </w:pPr>
    </w:p>
    <w:p w14:paraId="19D4A0AB" w14:textId="77777777" w:rsidR="00901DC0" w:rsidRPr="00DE01F1" w:rsidRDefault="00901DC0" w:rsidP="00901DC0">
      <w:pPr>
        <w:pStyle w:val="PL"/>
        <w:shd w:val="clear" w:color="auto" w:fill="E6E6E6"/>
      </w:pPr>
      <w:r w:rsidRPr="00DE01F1">
        <w:t>RF-Parameters-v1610 ::=</w:t>
      </w:r>
      <w:r w:rsidRPr="00DE01F1">
        <w:tab/>
      </w:r>
      <w:r w:rsidRPr="00DE01F1">
        <w:tab/>
      </w:r>
      <w:r w:rsidRPr="00DE01F1">
        <w:tab/>
      </w:r>
      <w:r w:rsidRPr="00DE01F1">
        <w:tab/>
        <w:t>SEQUENCE {</w:t>
      </w:r>
    </w:p>
    <w:p w14:paraId="0D247C71" w14:textId="77777777" w:rsidR="00901DC0" w:rsidRPr="00DE01F1" w:rsidRDefault="00901DC0" w:rsidP="00901DC0">
      <w:pPr>
        <w:pStyle w:val="PL"/>
        <w:shd w:val="clear" w:color="auto" w:fill="E6E6E6"/>
      </w:pPr>
      <w:r w:rsidRPr="00DE01F1">
        <w:tab/>
        <w:t>supportedBandCombination-v1610</w:t>
      </w:r>
      <w:r w:rsidRPr="00DE01F1">
        <w:tab/>
      </w:r>
      <w:r w:rsidRPr="00DE01F1">
        <w:tab/>
      </w:r>
      <w:r w:rsidRPr="00DE01F1">
        <w:tab/>
        <w:t>SupportedBandCombination-v1610</w:t>
      </w:r>
      <w:r w:rsidRPr="00DE01F1">
        <w:tab/>
      </w:r>
      <w:r w:rsidRPr="00DE01F1">
        <w:tab/>
      </w:r>
      <w:r w:rsidRPr="00DE01F1">
        <w:tab/>
        <w:t>OPTIONAL,</w:t>
      </w:r>
    </w:p>
    <w:p w14:paraId="4BC6B6FE" w14:textId="77777777" w:rsidR="00901DC0" w:rsidRPr="00DE01F1" w:rsidRDefault="00901DC0" w:rsidP="00901DC0">
      <w:pPr>
        <w:pStyle w:val="PL"/>
        <w:shd w:val="clear" w:color="auto" w:fill="E6E6E6"/>
      </w:pPr>
      <w:r w:rsidRPr="00DE01F1">
        <w:tab/>
        <w:t>supportedBandCombinationAdd-v1610</w:t>
      </w:r>
      <w:r w:rsidRPr="00DE01F1">
        <w:tab/>
      </w:r>
      <w:r w:rsidRPr="00DE01F1">
        <w:tab/>
        <w:t>SupportedBandCombinationAdd-v1610</w:t>
      </w:r>
      <w:r w:rsidRPr="00DE01F1">
        <w:tab/>
      </w:r>
      <w:r w:rsidRPr="00DE01F1">
        <w:tab/>
        <w:t>OPTIONAL,</w:t>
      </w:r>
    </w:p>
    <w:p w14:paraId="2167141A" w14:textId="77777777" w:rsidR="00901DC0" w:rsidRPr="00DE01F1" w:rsidRDefault="00901DC0" w:rsidP="00901DC0">
      <w:pPr>
        <w:pStyle w:val="PL"/>
        <w:shd w:val="clear" w:color="auto" w:fill="E6E6E6"/>
      </w:pPr>
      <w:r w:rsidRPr="00DE01F1">
        <w:tab/>
        <w:t>supportedBandCombinationReduced-v1610</w:t>
      </w:r>
      <w:r w:rsidRPr="00DE01F1">
        <w:tab/>
        <w:t>SupportedBandCombinationReduced-v1610</w:t>
      </w:r>
      <w:r w:rsidRPr="00DE01F1">
        <w:tab/>
        <w:t>OPTIONAL</w:t>
      </w:r>
    </w:p>
    <w:p w14:paraId="0A7AFD85" w14:textId="77777777" w:rsidR="00901DC0" w:rsidRPr="00DE01F1" w:rsidRDefault="00901DC0" w:rsidP="00901DC0">
      <w:pPr>
        <w:pStyle w:val="PL"/>
        <w:shd w:val="clear" w:color="auto" w:fill="E6E6E6"/>
      </w:pPr>
      <w:r w:rsidRPr="00DE01F1">
        <w:t>}</w:t>
      </w:r>
    </w:p>
    <w:p w14:paraId="2B5C8327" w14:textId="77777777" w:rsidR="00901DC0" w:rsidRPr="00DE01F1" w:rsidRDefault="00901DC0" w:rsidP="00901DC0">
      <w:pPr>
        <w:pStyle w:val="PL"/>
        <w:shd w:val="clear" w:color="auto" w:fill="E6E6E6"/>
      </w:pPr>
    </w:p>
    <w:p w14:paraId="17202C9D" w14:textId="77777777" w:rsidR="00901DC0" w:rsidRPr="00DE01F1" w:rsidRDefault="00901DC0" w:rsidP="00901DC0">
      <w:pPr>
        <w:pStyle w:val="PL"/>
        <w:shd w:val="clear" w:color="auto" w:fill="E6E6E6"/>
      </w:pPr>
      <w:r w:rsidRPr="00DE01F1">
        <w:t>RF-Parameters-v1630 ::=</w:t>
      </w:r>
      <w:r w:rsidRPr="00DE01F1">
        <w:tab/>
      </w:r>
      <w:r w:rsidRPr="00DE01F1">
        <w:tab/>
      </w:r>
      <w:r w:rsidRPr="00DE01F1">
        <w:tab/>
      </w:r>
      <w:r w:rsidRPr="00DE01F1">
        <w:tab/>
        <w:t>SEQUENCE {</w:t>
      </w:r>
    </w:p>
    <w:p w14:paraId="485C346A" w14:textId="77777777" w:rsidR="00901DC0" w:rsidRPr="00DE01F1" w:rsidRDefault="00901DC0" w:rsidP="00901DC0">
      <w:pPr>
        <w:pStyle w:val="PL"/>
        <w:shd w:val="clear" w:color="auto" w:fill="E6E6E6"/>
      </w:pPr>
      <w:r w:rsidRPr="00DE01F1">
        <w:tab/>
        <w:t>supportedBandCombination-v1630</w:t>
      </w:r>
      <w:r w:rsidRPr="00DE01F1">
        <w:tab/>
      </w:r>
      <w:r w:rsidRPr="00DE01F1">
        <w:tab/>
      </w:r>
      <w:r w:rsidRPr="00DE01F1">
        <w:tab/>
        <w:t>SupportedBandCombination-v1630</w:t>
      </w:r>
      <w:r w:rsidRPr="00DE01F1">
        <w:tab/>
      </w:r>
      <w:r w:rsidRPr="00DE01F1">
        <w:tab/>
      </w:r>
      <w:r w:rsidRPr="00DE01F1">
        <w:tab/>
        <w:t>OPTIONAL,</w:t>
      </w:r>
    </w:p>
    <w:p w14:paraId="145394E3" w14:textId="77777777" w:rsidR="00901DC0" w:rsidRPr="00DE01F1" w:rsidRDefault="00901DC0" w:rsidP="00901DC0">
      <w:pPr>
        <w:pStyle w:val="PL"/>
        <w:shd w:val="clear" w:color="auto" w:fill="E6E6E6"/>
      </w:pPr>
      <w:r w:rsidRPr="00DE01F1">
        <w:tab/>
        <w:t>supportedBandCombinationAdd-v1630</w:t>
      </w:r>
      <w:r w:rsidRPr="00DE01F1">
        <w:tab/>
      </w:r>
      <w:r w:rsidRPr="00DE01F1">
        <w:tab/>
        <w:t>SupportedBandCombinationAdd-v1630</w:t>
      </w:r>
      <w:r w:rsidRPr="00DE01F1">
        <w:tab/>
      </w:r>
      <w:r w:rsidRPr="00DE01F1">
        <w:tab/>
        <w:t>OPTIONAL,</w:t>
      </w:r>
    </w:p>
    <w:p w14:paraId="65837BCA" w14:textId="77777777" w:rsidR="00901DC0" w:rsidRPr="00DE01F1" w:rsidRDefault="00901DC0" w:rsidP="00901DC0">
      <w:pPr>
        <w:pStyle w:val="PL"/>
        <w:shd w:val="clear" w:color="auto" w:fill="E6E6E6"/>
      </w:pPr>
      <w:r w:rsidRPr="00DE01F1">
        <w:tab/>
        <w:t>supportedBandCombinationReduced-v1630</w:t>
      </w:r>
      <w:r w:rsidRPr="00DE01F1">
        <w:tab/>
        <w:t>SupportedBandCombinationReduced-v1630</w:t>
      </w:r>
      <w:r w:rsidRPr="00DE01F1">
        <w:tab/>
        <w:t>OPTIONAL</w:t>
      </w:r>
    </w:p>
    <w:p w14:paraId="0030DE7C" w14:textId="77777777" w:rsidR="00901DC0" w:rsidRPr="00DE01F1" w:rsidRDefault="00901DC0" w:rsidP="00901DC0">
      <w:pPr>
        <w:pStyle w:val="PL"/>
        <w:shd w:val="clear" w:color="auto" w:fill="E6E6E6"/>
      </w:pPr>
      <w:r w:rsidRPr="00DE01F1">
        <w:t>}</w:t>
      </w:r>
    </w:p>
    <w:p w14:paraId="6DD3F650" w14:textId="77777777" w:rsidR="00901DC0" w:rsidRPr="00DE01F1" w:rsidRDefault="00901DC0" w:rsidP="00901DC0">
      <w:pPr>
        <w:pStyle w:val="PL"/>
        <w:shd w:val="clear" w:color="auto" w:fill="E6E6E6"/>
      </w:pPr>
    </w:p>
    <w:p w14:paraId="779D4EE6" w14:textId="77777777" w:rsidR="00901DC0" w:rsidRPr="00DE01F1" w:rsidRDefault="00901DC0" w:rsidP="00901DC0">
      <w:pPr>
        <w:pStyle w:val="PL"/>
        <w:shd w:val="clear" w:color="auto" w:fill="E6E6E6"/>
      </w:pPr>
      <w:r w:rsidRPr="00DE01F1">
        <w:t>SkipSubframeProcessing-r15 ::=</w:t>
      </w:r>
      <w:r w:rsidRPr="00DE01F1">
        <w:tab/>
      </w:r>
      <w:r w:rsidRPr="00DE01F1">
        <w:tab/>
        <w:t>SEQUENCE {</w:t>
      </w:r>
    </w:p>
    <w:p w14:paraId="68E8D519" w14:textId="77777777" w:rsidR="00901DC0" w:rsidRPr="00DE01F1" w:rsidRDefault="00901DC0" w:rsidP="00901DC0">
      <w:pPr>
        <w:pStyle w:val="PL"/>
        <w:shd w:val="clear" w:color="auto" w:fill="E6E6E6"/>
      </w:pPr>
      <w:r w:rsidRPr="00DE01F1">
        <w:tab/>
        <w:t>skipProcessingDL-Slot-r15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4744108D" w14:textId="77777777" w:rsidR="00901DC0" w:rsidRPr="00DE01F1" w:rsidRDefault="00901DC0" w:rsidP="00901DC0">
      <w:pPr>
        <w:pStyle w:val="PL"/>
        <w:shd w:val="clear" w:color="auto" w:fill="E6E6E6"/>
      </w:pPr>
      <w:r w:rsidRPr="00DE01F1">
        <w:tab/>
        <w:t>skipProcessingDL-SubSlot-r15</w:t>
      </w:r>
      <w:r w:rsidRPr="00DE01F1">
        <w:tab/>
      </w:r>
      <w:r w:rsidRPr="00DE01F1">
        <w:tab/>
        <w:t>INTEGER (0..3)</w:t>
      </w:r>
      <w:r w:rsidRPr="00DE01F1">
        <w:tab/>
      </w:r>
      <w:r w:rsidRPr="00DE01F1">
        <w:tab/>
      </w:r>
      <w:r w:rsidRPr="00DE01F1">
        <w:tab/>
      </w:r>
      <w:r w:rsidRPr="00DE01F1">
        <w:tab/>
      </w:r>
      <w:r w:rsidRPr="00DE01F1">
        <w:tab/>
        <w:t>OPTIONAL,</w:t>
      </w:r>
    </w:p>
    <w:p w14:paraId="193BBD5A" w14:textId="77777777" w:rsidR="00901DC0" w:rsidRPr="00DE01F1" w:rsidRDefault="00901DC0" w:rsidP="00901DC0">
      <w:pPr>
        <w:pStyle w:val="PL"/>
        <w:shd w:val="clear" w:color="auto" w:fill="E6E6E6"/>
      </w:pPr>
      <w:r w:rsidRPr="00DE01F1">
        <w:tab/>
        <w:t>skipProcessingUL-Slot-r15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23DBEE27" w14:textId="77777777" w:rsidR="00901DC0" w:rsidRPr="00DE01F1" w:rsidRDefault="00901DC0" w:rsidP="00901DC0">
      <w:pPr>
        <w:pStyle w:val="PL"/>
        <w:shd w:val="clear" w:color="auto" w:fill="E6E6E6"/>
      </w:pPr>
      <w:r w:rsidRPr="00DE01F1">
        <w:tab/>
        <w:t>skipProcessingUL-SubSlot-r15</w:t>
      </w:r>
      <w:r w:rsidRPr="00DE01F1">
        <w:tab/>
      </w:r>
      <w:r w:rsidRPr="00DE01F1">
        <w:tab/>
        <w:t>INTEGER (0..3)</w:t>
      </w:r>
      <w:r w:rsidRPr="00DE01F1">
        <w:tab/>
      </w:r>
      <w:r w:rsidRPr="00DE01F1">
        <w:tab/>
      </w:r>
      <w:r w:rsidRPr="00DE01F1">
        <w:tab/>
      </w:r>
      <w:r w:rsidRPr="00DE01F1">
        <w:tab/>
      </w:r>
      <w:r w:rsidRPr="00DE01F1">
        <w:tab/>
        <w:t>OPTIONAL</w:t>
      </w:r>
    </w:p>
    <w:p w14:paraId="474C1A72" w14:textId="77777777" w:rsidR="00901DC0" w:rsidRPr="00DE01F1" w:rsidRDefault="00901DC0" w:rsidP="00901DC0">
      <w:pPr>
        <w:pStyle w:val="PL"/>
        <w:shd w:val="clear" w:color="auto" w:fill="E6E6E6"/>
      </w:pPr>
      <w:r w:rsidRPr="00DE01F1">
        <w:t>}</w:t>
      </w:r>
    </w:p>
    <w:p w14:paraId="4D9F5DCE" w14:textId="77777777" w:rsidR="00901DC0" w:rsidRPr="00DE01F1" w:rsidRDefault="00901DC0" w:rsidP="00901DC0">
      <w:pPr>
        <w:pStyle w:val="PL"/>
        <w:shd w:val="clear" w:color="auto" w:fill="E6E6E6"/>
      </w:pPr>
    </w:p>
    <w:p w14:paraId="75DE923B" w14:textId="77777777" w:rsidR="00901DC0" w:rsidRPr="00DE01F1" w:rsidRDefault="00901DC0" w:rsidP="00901DC0">
      <w:pPr>
        <w:pStyle w:val="PL"/>
        <w:shd w:val="clear" w:color="auto" w:fill="E6E6E6"/>
      </w:pPr>
      <w:r w:rsidRPr="00DE01F1">
        <w:t>SPT-Parameters-r15 ::=</w:t>
      </w:r>
      <w:r w:rsidRPr="00DE01F1">
        <w:tab/>
      </w:r>
      <w:r w:rsidRPr="00DE01F1">
        <w:tab/>
      </w:r>
      <w:r w:rsidRPr="00DE01F1">
        <w:tab/>
      </w:r>
      <w:r w:rsidRPr="00DE01F1">
        <w:tab/>
        <w:t>SEQUENCE {</w:t>
      </w:r>
    </w:p>
    <w:p w14:paraId="769CDEEF" w14:textId="77777777" w:rsidR="00901DC0" w:rsidRPr="00DE01F1" w:rsidRDefault="00901DC0" w:rsidP="00901DC0">
      <w:pPr>
        <w:pStyle w:val="PL"/>
        <w:shd w:val="clear" w:color="auto" w:fill="E6E6E6"/>
      </w:pPr>
      <w:r w:rsidRPr="00DE01F1">
        <w:tab/>
        <w:t>frameStructureType-SPT-r15</w:t>
      </w:r>
      <w:r w:rsidRPr="00DE01F1">
        <w:tab/>
      </w:r>
      <w:r w:rsidRPr="00DE01F1">
        <w:tab/>
      </w:r>
      <w:r w:rsidRPr="00DE01F1">
        <w:tab/>
        <w:t>BIT STRING (SIZE (3))</w:t>
      </w:r>
      <w:r w:rsidRPr="00DE01F1">
        <w:tab/>
      </w:r>
      <w:r w:rsidRPr="00DE01F1">
        <w:tab/>
      </w:r>
      <w:r w:rsidRPr="00DE01F1">
        <w:tab/>
        <w:t>OPTIONAL,</w:t>
      </w:r>
    </w:p>
    <w:p w14:paraId="7B21809D" w14:textId="77777777" w:rsidR="00901DC0" w:rsidRPr="00DE01F1" w:rsidRDefault="00901DC0" w:rsidP="00901DC0">
      <w:pPr>
        <w:pStyle w:val="PL"/>
        <w:shd w:val="clear" w:color="auto" w:fill="E6E6E6"/>
      </w:pPr>
      <w:r w:rsidRPr="00DE01F1">
        <w:tab/>
        <w:t>maxNumberCCs-SPT-r15</w:t>
      </w:r>
      <w:r w:rsidRPr="00DE01F1">
        <w:tab/>
      </w:r>
      <w:r w:rsidRPr="00DE01F1">
        <w:tab/>
      </w:r>
      <w:r w:rsidRPr="00DE01F1">
        <w:tab/>
      </w:r>
      <w:r w:rsidRPr="00DE01F1">
        <w:tab/>
        <w:t>INTEGER (1..32)</w:t>
      </w:r>
      <w:r w:rsidRPr="00DE01F1">
        <w:tab/>
      </w:r>
      <w:r w:rsidRPr="00DE01F1">
        <w:tab/>
      </w:r>
      <w:r w:rsidRPr="00DE01F1">
        <w:tab/>
      </w:r>
      <w:r w:rsidRPr="00DE01F1">
        <w:tab/>
      </w:r>
      <w:r w:rsidRPr="00DE01F1">
        <w:tab/>
        <w:t>OPTIONAL</w:t>
      </w:r>
    </w:p>
    <w:p w14:paraId="4F5008BC" w14:textId="77777777" w:rsidR="00901DC0" w:rsidRPr="00DE01F1" w:rsidRDefault="00901DC0" w:rsidP="00901DC0">
      <w:pPr>
        <w:pStyle w:val="PL"/>
        <w:shd w:val="clear" w:color="auto" w:fill="E6E6E6"/>
      </w:pPr>
      <w:r w:rsidRPr="00DE01F1">
        <w:t>}</w:t>
      </w:r>
    </w:p>
    <w:p w14:paraId="4C6BFE52" w14:textId="77777777" w:rsidR="00901DC0" w:rsidRPr="00DE01F1" w:rsidRDefault="00901DC0" w:rsidP="00901DC0">
      <w:pPr>
        <w:pStyle w:val="PL"/>
        <w:shd w:val="clear" w:color="auto" w:fill="E6E6E6"/>
      </w:pPr>
    </w:p>
    <w:p w14:paraId="66086A73" w14:textId="77777777" w:rsidR="00901DC0" w:rsidRPr="00DE01F1" w:rsidRDefault="00901DC0" w:rsidP="00901DC0">
      <w:pPr>
        <w:pStyle w:val="PL"/>
        <w:shd w:val="clear" w:color="auto" w:fill="E6E6E6"/>
      </w:pPr>
      <w:r w:rsidRPr="00DE01F1">
        <w:t>STTI-SPT-BandParameters-r15 ::= SEQUENCE {</w:t>
      </w:r>
    </w:p>
    <w:p w14:paraId="6BE8B5BC" w14:textId="77777777" w:rsidR="00901DC0" w:rsidRPr="00DE01F1" w:rsidRDefault="00901DC0" w:rsidP="00901DC0">
      <w:pPr>
        <w:pStyle w:val="PL"/>
        <w:shd w:val="clear" w:color="auto" w:fill="E6E6E6"/>
      </w:pPr>
      <w:r w:rsidRPr="00DE01F1">
        <w:tab/>
        <w:t>dl-1024QAM-Slot-r15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990E614" w14:textId="77777777" w:rsidR="00901DC0" w:rsidRPr="00DE01F1" w:rsidRDefault="00901DC0" w:rsidP="00901DC0">
      <w:pPr>
        <w:pStyle w:val="PL"/>
        <w:shd w:val="clear" w:color="auto" w:fill="E6E6E6"/>
      </w:pPr>
      <w:r w:rsidRPr="00DE01F1">
        <w:tab/>
        <w:t>dl-1024QAM-SubslotTA-1-r15</w:t>
      </w:r>
      <w:r w:rsidRPr="00DE01F1">
        <w:tab/>
      </w:r>
      <w:r w:rsidRPr="00DE01F1">
        <w:tab/>
      </w:r>
      <w:r w:rsidRPr="00DE01F1">
        <w:tab/>
      </w:r>
      <w:r w:rsidRPr="00DE01F1">
        <w:tab/>
        <w:t>ENUMERATED {supported}</w:t>
      </w:r>
      <w:r w:rsidRPr="00DE01F1">
        <w:tab/>
      </w:r>
      <w:r w:rsidRPr="00DE01F1">
        <w:tab/>
      </w:r>
      <w:r w:rsidRPr="00DE01F1">
        <w:tab/>
        <w:t>OPTIONAL,</w:t>
      </w:r>
    </w:p>
    <w:p w14:paraId="26D785FA" w14:textId="77777777" w:rsidR="00901DC0" w:rsidRPr="00DE01F1" w:rsidRDefault="00901DC0" w:rsidP="00901DC0">
      <w:pPr>
        <w:pStyle w:val="PL"/>
        <w:shd w:val="clear" w:color="auto" w:fill="E6E6E6"/>
      </w:pPr>
      <w:r w:rsidRPr="00DE01F1">
        <w:tab/>
        <w:t>dl-1024QAM-SubslotTA-2-r15</w:t>
      </w:r>
      <w:r w:rsidRPr="00DE01F1">
        <w:tab/>
      </w:r>
      <w:r w:rsidRPr="00DE01F1">
        <w:tab/>
      </w:r>
      <w:r w:rsidRPr="00DE01F1">
        <w:tab/>
      </w:r>
      <w:r w:rsidRPr="00DE01F1">
        <w:tab/>
        <w:t>ENUMERATED {supported}</w:t>
      </w:r>
      <w:r w:rsidRPr="00DE01F1">
        <w:tab/>
      </w:r>
      <w:r w:rsidRPr="00DE01F1">
        <w:tab/>
      </w:r>
      <w:r w:rsidRPr="00DE01F1">
        <w:tab/>
        <w:t>OPTIONAL,</w:t>
      </w:r>
    </w:p>
    <w:p w14:paraId="353B9333" w14:textId="77777777" w:rsidR="00901DC0" w:rsidRPr="00DE01F1" w:rsidRDefault="00901DC0" w:rsidP="00901DC0">
      <w:pPr>
        <w:pStyle w:val="PL"/>
        <w:shd w:val="clear" w:color="auto" w:fill="E6E6E6"/>
      </w:pPr>
      <w:r w:rsidRPr="00DE01F1">
        <w:tab/>
        <w:t>simultaneousTx-differentTx-duration-r15</w:t>
      </w:r>
      <w:r w:rsidRPr="00DE01F1">
        <w:tab/>
        <w:t>ENUMERATED {supported}</w:t>
      </w:r>
      <w:r w:rsidRPr="00DE01F1">
        <w:tab/>
      </w:r>
      <w:r w:rsidRPr="00DE01F1">
        <w:tab/>
      </w:r>
      <w:r w:rsidRPr="00DE01F1">
        <w:tab/>
        <w:t>OPTIONAL,</w:t>
      </w:r>
    </w:p>
    <w:p w14:paraId="498ADB07" w14:textId="77777777" w:rsidR="00901DC0" w:rsidRPr="00DE01F1" w:rsidRDefault="00901DC0" w:rsidP="00901DC0">
      <w:pPr>
        <w:pStyle w:val="PL"/>
        <w:shd w:val="clear" w:color="auto" w:fill="E6E6E6"/>
      </w:pPr>
      <w:r w:rsidRPr="00DE01F1">
        <w:tab/>
        <w:t>sTTI-CA-MIMO-ParametersDL-r15</w:t>
      </w:r>
      <w:r w:rsidRPr="00DE01F1">
        <w:tab/>
      </w:r>
      <w:r w:rsidRPr="00DE01F1">
        <w:tab/>
      </w:r>
      <w:r w:rsidRPr="00DE01F1">
        <w:tab/>
        <w:t>CA-MIMO-ParametersDL-r15</w:t>
      </w:r>
      <w:r w:rsidRPr="00DE01F1">
        <w:tab/>
      </w:r>
      <w:r w:rsidRPr="00DE01F1">
        <w:tab/>
        <w:t>OPTIONAL,</w:t>
      </w:r>
    </w:p>
    <w:p w14:paraId="6F016AAA" w14:textId="77777777" w:rsidR="00901DC0" w:rsidRPr="00DE01F1" w:rsidRDefault="00901DC0" w:rsidP="00901DC0">
      <w:pPr>
        <w:pStyle w:val="PL"/>
        <w:shd w:val="clear" w:color="auto" w:fill="E6E6E6"/>
      </w:pPr>
      <w:r w:rsidRPr="00DE01F1">
        <w:tab/>
        <w:t>sTTI-CA-MIMO-ParametersUL-r15</w:t>
      </w:r>
      <w:r w:rsidRPr="00DE01F1">
        <w:tab/>
      </w:r>
      <w:r w:rsidRPr="00DE01F1">
        <w:tab/>
      </w:r>
      <w:r w:rsidRPr="00DE01F1">
        <w:tab/>
        <w:t>CA-MIMO-ParametersUL-r15,</w:t>
      </w:r>
    </w:p>
    <w:p w14:paraId="2465F4C5" w14:textId="77777777" w:rsidR="00901DC0" w:rsidRPr="00DE01F1" w:rsidRDefault="00901DC0" w:rsidP="00901DC0">
      <w:pPr>
        <w:pStyle w:val="PL"/>
        <w:shd w:val="clear" w:color="auto" w:fill="E6E6E6"/>
      </w:pPr>
      <w:r w:rsidRPr="00DE01F1">
        <w:tab/>
        <w:t>sTTI-FD-MIMO-Coexistence</w:t>
      </w:r>
      <w:r w:rsidRPr="00DE01F1">
        <w:tab/>
      </w:r>
      <w:r w:rsidRPr="00DE01F1">
        <w:tab/>
      </w:r>
      <w:r w:rsidRPr="00DE01F1">
        <w:tab/>
      </w:r>
      <w:r w:rsidRPr="00DE01F1">
        <w:tab/>
        <w:t>ENUMERATED {supported}</w:t>
      </w:r>
      <w:r w:rsidRPr="00DE01F1">
        <w:tab/>
      </w:r>
      <w:r w:rsidRPr="00DE01F1">
        <w:tab/>
      </w:r>
      <w:r w:rsidRPr="00DE01F1">
        <w:tab/>
        <w:t>OPTIONAL,</w:t>
      </w:r>
    </w:p>
    <w:p w14:paraId="766BEA87" w14:textId="77777777" w:rsidR="00901DC0" w:rsidRPr="00DE01F1" w:rsidRDefault="00901DC0" w:rsidP="00901DC0">
      <w:pPr>
        <w:pStyle w:val="PL"/>
        <w:shd w:val="clear" w:color="auto" w:fill="E6E6E6"/>
      </w:pPr>
      <w:r w:rsidRPr="00DE01F1">
        <w:tab/>
        <w:t>sTTI-MIMO-CA-ParametersPerBoBCs-r15</w:t>
      </w:r>
      <w:r w:rsidRPr="00DE01F1">
        <w:tab/>
      </w:r>
      <w:r w:rsidRPr="00DE01F1">
        <w:tab/>
        <w:t>MIMO-CA-ParametersPerBoBC-r13</w:t>
      </w:r>
      <w:r w:rsidRPr="00DE01F1">
        <w:tab/>
        <w:t>OPTIONAL,</w:t>
      </w:r>
    </w:p>
    <w:p w14:paraId="25112964" w14:textId="77777777" w:rsidR="00901DC0" w:rsidRPr="00DE01F1" w:rsidRDefault="00901DC0" w:rsidP="00901DC0">
      <w:pPr>
        <w:pStyle w:val="PL"/>
        <w:shd w:val="clear" w:color="auto" w:fill="E6E6E6"/>
      </w:pPr>
      <w:r w:rsidRPr="00DE01F1">
        <w:tab/>
        <w:t>sTTI-MIMO-CA-ParametersPerBoBCs-v1530</w:t>
      </w:r>
      <w:r w:rsidRPr="00DE01F1">
        <w:tab/>
        <w:t>MIMO-CA-ParametersPerBoBC-v1430</w:t>
      </w:r>
      <w:r w:rsidRPr="00DE01F1">
        <w:tab/>
        <w:t>OPTIONAL,</w:t>
      </w:r>
    </w:p>
    <w:p w14:paraId="1E6DADFB" w14:textId="77777777" w:rsidR="00901DC0" w:rsidRPr="00DE01F1" w:rsidRDefault="00901DC0" w:rsidP="00901DC0">
      <w:pPr>
        <w:pStyle w:val="PL"/>
        <w:shd w:val="clear" w:color="auto" w:fill="E6E6E6"/>
      </w:pPr>
      <w:r w:rsidRPr="00DE01F1">
        <w:tab/>
        <w:t>sTTI-SupportedCombinations-r15</w:t>
      </w:r>
      <w:r w:rsidRPr="00DE01F1">
        <w:tab/>
      </w:r>
      <w:r w:rsidRPr="00DE01F1">
        <w:tab/>
      </w:r>
      <w:r w:rsidRPr="00DE01F1">
        <w:tab/>
        <w:t>STTI-SupportedCombinations-r15</w:t>
      </w:r>
      <w:r w:rsidRPr="00DE01F1">
        <w:tab/>
        <w:t>OPTIONAL,</w:t>
      </w:r>
    </w:p>
    <w:p w14:paraId="70B8490D" w14:textId="77777777" w:rsidR="00901DC0" w:rsidRPr="00DE01F1" w:rsidRDefault="00901DC0" w:rsidP="00901DC0">
      <w:pPr>
        <w:pStyle w:val="PL"/>
        <w:shd w:val="clear" w:color="auto" w:fill="E6E6E6"/>
      </w:pPr>
      <w:r w:rsidRPr="00DE01F1">
        <w:tab/>
        <w:t>sTTI-SupportedCSI-Proc-r15</w:t>
      </w:r>
      <w:r w:rsidRPr="00DE01F1">
        <w:tab/>
      </w:r>
      <w:r w:rsidRPr="00DE01F1">
        <w:tab/>
      </w:r>
      <w:r w:rsidRPr="00DE01F1">
        <w:tab/>
      </w:r>
      <w:r w:rsidRPr="00DE01F1">
        <w:tab/>
        <w:t>ENUMERATED {n1, n3, n4}</w:t>
      </w:r>
      <w:r w:rsidRPr="00DE01F1">
        <w:tab/>
      </w:r>
      <w:r w:rsidRPr="00DE01F1">
        <w:tab/>
      </w:r>
      <w:r w:rsidRPr="00DE01F1">
        <w:tab/>
        <w:t>OPTIONAL,</w:t>
      </w:r>
    </w:p>
    <w:p w14:paraId="68D773E0" w14:textId="77777777" w:rsidR="00901DC0" w:rsidRPr="00DE01F1" w:rsidRDefault="00901DC0" w:rsidP="00901DC0">
      <w:pPr>
        <w:pStyle w:val="PL"/>
        <w:shd w:val="clear" w:color="auto" w:fill="E6E6E6"/>
      </w:pPr>
      <w:r w:rsidRPr="00DE01F1">
        <w:tab/>
        <w:t>ul-256QAM-Slot-r15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8557D4" w14:textId="77777777" w:rsidR="00901DC0" w:rsidRPr="00DE01F1" w:rsidRDefault="00901DC0" w:rsidP="00901DC0">
      <w:pPr>
        <w:pStyle w:val="PL"/>
        <w:shd w:val="clear" w:color="auto" w:fill="E6E6E6"/>
      </w:pPr>
      <w:r w:rsidRPr="00DE01F1">
        <w:tab/>
        <w:t>ul-256QAM-Subslot-r15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28738BC" w14:textId="77777777" w:rsidR="00901DC0" w:rsidRPr="00DE01F1" w:rsidRDefault="00901DC0" w:rsidP="00901DC0">
      <w:pPr>
        <w:pStyle w:val="PL"/>
        <w:shd w:val="clear" w:color="auto" w:fill="E6E6E6"/>
      </w:pPr>
      <w:r w:rsidRPr="00DE01F1">
        <w:tab/>
        <w:t>...</w:t>
      </w:r>
    </w:p>
    <w:p w14:paraId="68983A2B" w14:textId="77777777" w:rsidR="00901DC0" w:rsidRPr="00DE01F1" w:rsidRDefault="00901DC0" w:rsidP="00901DC0">
      <w:pPr>
        <w:pStyle w:val="PL"/>
        <w:shd w:val="clear" w:color="auto" w:fill="E6E6E6"/>
      </w:pPr>
      <w:r w:rsidRPr="00DE01F1">
        <w:t>}</w:t>
      </w:r>
    </w:p>
    <w:p w14:paraId="32FC7477" w14:textId="77777777" w:rsidR="00901DC0" w:rsidRPr="00DE01F1" w:rsidRDefault="00901DC0" w:rsidP="00901DC0">
      <w:pPr>
        <w:pStyle w:val="PL"/>
        <w:shd w:val="clear" w:color="auto" w:fill="E6E6E6"/>
      </w:pPr>
    </w:p>
    <w:p w14:paraId="1A0CC1D7" w14:textId="77777777" w:rsidR="00901DC0" w:rsidRPr="00DE01F1" w:rsidRDefault="00901DC0" w:rsidP="00901DC0">
      <w:pPr>
        <w:pStyle w:val="PL"/>
        <w:shd w:val="clear" w:color="auto" w:fill="E6E6E6"/>
      </w:pPr>
      <w:r w:rsidRPr="00DE01F1">
        <w:t>STTI-SupportedCombinations-r15 ::=</w:t>
      </w:r>
      <w:r w:rsidRPr="00DE01F1">
        <w:tab/>
        <w:t>SEQUENCE {</w:t>
      </w:r>
    </w:p>
    <w:p w14:paraId="767508F4" w14:textId="77777777" w:rsidR="00901DC0" w:rsidRPr="00DE01F1" w:rsidRDefault="00901DC0" w:rsidP="00901DC0">
      <w:pPr>
        <w:pStyle w:val="PL"/>
        <w:shd w:val="clear" w:color="auto" w:fill="E6E6E6"/>
      </w:pPr>
      <w:r w:rsidRPr="00DE01F1">
        <w:tab/>
        <w:t>combination-22-r15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02E56D28" w14:textId="77777777" w:rsidR="00901DC0" w:rsidRPr="00DE01F1" w:rsidRDefault="00901DC0" w:rsidP="00901DC0">
      <w:pPr>
        <w:pStyle w:val="PL"/>
        <w:shd w:val="clear" w:color="auto" w:fill="E6E6E6"/>
      </w:pPr>
      <w:r w:rsidRPr="00DE01F1">
        <w:tab/>
        <w:t>combination-77-r15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6995C64" w14:textId="77777777" w:rsidR="00901DC0" w:rsidRPr="00DE01F1" w:rsidRDefault="00901DC0" w:rsidP="00901DC0">
      <w:pPr>
        <w:pStyle w:val="PL"/>
        <w:shd w:val="clear" w:color="auto" w:fill="E6E6E6"/>
      </w:pPr>
      <w:r w:rsidRPr="00DE01F1">
        <w:tab/>
        <w:t>combination-27-r15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47A3F66" w14:textId="77777777" w:rsidR="00901DC0" w:rsidRPr="00DE01F1" w:rsidRDefault="00901DC0" w:rsidP="00901DC0">
      <w:pPr>
        <w:pStyle w:val="PL"/>
        <w:shd w:val="clear" w:color="auto" w:fill="E6E6E6"/>
      </w:pPr>
      <w:r w:rsidRPr="00DE01F1">
        <w:tab/>
        <w:t>combination-22-27-r15</w:t>
      </w:r>
      <w:r w:rsidRPr="00DE01F1">
        <w:tab/>
      </w:r>
      <w:r w:rsidRPr="00DE01F1">
        <w:tab/>
      </w:r>
      <w:r w:rsidRPr="00DE01F1">
        <w:tab/>
      </w:r>
      <w:r w:rsidRPr="00DE01F1">
        <w:tab/>
        <w:t>SEQUENCE (SIZE (1..2)) OF DL-UL-CCs-r15</w:t>
      </w:r>
      <w:r w:rsidRPr="00DE01F1">
        <w:tab/>
      </w:r>
      <w:r w:rsidRPr="00DE01F1">
        <w:tab/>
        <w:t>OPTIONAL,</w:t>
      </w:r>
    </w:p>
    <w:p w14:paraId="50DEF915" w14:textId="77777777" w:rsidR="00901DC0" w:rsidRPr="00DE01F1" w:rsidRDefault="00901DC0" w:rsidP="00901DC0">
      <w:pPr>
        <w:pStyle w:val="PL"/>
        <w:shd w:val="clear" w:color="auto" w:fill="E6E6E6"/>
      </w:pPr>
      <w:r w:rsidRPr="00DE01F1">
        <w:tab/>
        <w:t>combination-77-22-r15</w:t>
      </w:r>
      <w:r w:rsidRPr="00DE01F1">
        <w:tab/>
      </w:r>
      <w:r w:rsidRPr="00DE01F1">
        <w:tab/>
      </w:r>
      <w:r w:rsidRPr="00DE01F1">
        <w:tab/>
      </w:r>
      <w:r w:rsidRPr="00DE01F1">
        <w:tab/>
        <w:t>SEQUENCE (SIZE (1..2)) OF DL-UL-CCs-r15</w:t>
      </w:r>
      <w:r w:rsidRPr="00DE01F1">
        <w:tab/>
      </w:r>
      <w:r w:rsidRPr="00DE01F1">
        <w:tab/>
        <w:t>OPTIONAL,</w:t>
      </w:r>
    </w:p>
    <w:p w14:paraId="150669FB" w14:textId="77777777" w:rsidR="00901DC0" w:rsidRPr="00DE01F1" w:rsidRDefault="00901DC0" w:rsidP="00901DC0">
      <w:pPr>
        <w:pStyle w:val="PL"/>
        <w:shd w:val="clear" w:color="auto" w:fill="E6E6E6"/>
      </w:pPr>
      <w:r w:rsidRPr="00DE01F1">
        <w:tab/>
        <w:t>combination-77-27-r15</w:t>
      </w:r>
      <w:r w:rsidRPr="00DE01F1">
        <w:tab/>
      </w:r>
      <w:r w:rsidRPr="00DE01F1">
        <w:tab/>
      </w:r>
      <w:r w:rsidRPr="00DE01F1">
        <w:tab/>
      </w:r>
      <w:r w:rsidRPr="00DE01F1">
        <w:tab/>
        <w:t>SEQUENCE (SIZE (1..2)) OF DL-UL-CCs-r15</w:t>
      </w:r>
      <w:r w:rsidRPr="00DE01F1">
        <w:tab/>
      </w:r>
      <w:r w:rsidRPr="00DE01F1">
        <w:tab/>
        <w:t>OPTIONAL</w:t>
      </w:r>
    </w:p>
    <w:p w14:paraId="321C835F" w14:textId="77777777" w:rsidR="00901DC0" w:rsidRPr="00DE01F1" w:rsidRDefault="00901DC0" w:rsidP="00901DC0">
      <w:pPr>
        <w:pStyle w:val="PL"/>
        <w:shd w:val="clear" w:color="auto" w:fill="E6E6E6"/>
      </w:pPr>
      <w:r w:rsidRPr="00DE01F1">
        <w:t>}</w:t>
      </w:r>
    </w:p>
    <w:p w14:paraId="0AE8AE67" w14:textId="77777777" w:rsidR="00901DC0" w:rsidRPr="00DE01F1" w:rsidRDefault="00901DC0" w:rsidP="00901DC0">
      <w:pPr>
        <w:pStyle w:val="PL"/>
        <w:shd w:val="clear" w:color="auto" w:fill="E6E6E6"/>
      </w:pPr>
    </w:p>
    <w:p w14:paraId="1B77658F" w14:textId="77777777" w:rsidR="00901DC0" w:rsidRPr="00DE01F1" w:rsidRDefault="00901DC0" w:rsidP="00901DC0">
      <w:pPr>
        <w:pStyle w:val="PL"/>
        <w:shd w:val="clear" w:color="auto" w:fill="E6E6E6"/>
      </w:pPr>
      <w:r w:rsidRPr="00DE01F1">
        <w:t>DL-UL-CCs-r15 ::= SEQUENCE {</w:t>
      </w:r>
    </w:p>
    <w:p w14:paraId="4E7FE502" w14:textId="77777777" w:rsidR="00901DC0" w:rsidRPr="00DE01F1" w:rsidRDefault="00901DC0" w:rsidP="00901DC0">
      <w:pPr>
        <w:pStyle w:val="PL"/>
        <w:shd w:val="clear" w:color="auto" w:fill="E6E6E6"/>
      </w:pPr>
      <w:r w:rsidRPr="00DE01F1">
        <w:tab/>
        <w:t>maxNumberDL-CCs-r15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1B815133" w14:textId="77777777" w:rsidR="00901DC0" w:rsidRPr="00DE01F1" w:rsidRDefault="00901DC0" w:rsidP="00901DC0">
      <w:pPr>
        <w:pStyle w:val="PL"/>
        <w:shd w:val="clear" w:color="auto" w:fill="E6E6E6"/>
      </w:pPr>
      <w:r w:rsidRPr="00DE01F1">
        <w:tab/>
        <w:t>maxNumberUL-CCs-r15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4B14D257" w14:textId="77777777" w:rsidR="00901DC0" w:rsidRPr="00DE01F1" w:rsidRDefault="00901DC0" w:rsidP="00901DC0">
      <w:pPr>
        <w:pStyle w:val="PL"/>
        <w:shd w:val="clear" w:color="auto" w:fill="E6E6E6"/>
      </w:pPr>
      <w:r w:rsidRPr="00DE01F1">
        <w:t>}</w:t>
      </w:r>
    </w:p>
    <w:p w14:paraId="78D63203" w14:textId="77777777" w:rsidR="00901DC0" w:rsidRPr="00DE01F1" w:rsidRDefault="00901DC0" w:rsidP="00901DC0">
      <w:pPr>
        <w:pStyle w:val="PL"/>
        <w:shd w:val="clear" w:color="auto" w:fill="E6E6E6"/>
      </w:pPr>
    </w:p>
    <w:p w14:paraId="4C499832" w14:textId="77777777" w:rsidR="00901DC0" w:rsidRPr="00DE01F1" w:rsidRDefault="00901DC0" w:rsidP="00901DC0">
      <w:pPr>
        <w:pStyle w:val="PL"/>
        <w:shd w:val="clear" w:color="auto" w:fill="E6E6E6"/>
      </w:pPr>
      <w:r w:rsidRPr="00DE01F1">
        <w:t>SupportedBandCombination-r10 ::= SEQUENCE (SIZE (1..maxBandComb-r10)) OF BandCombinationParameters-r10</w:t>
      </w:r>
    </w:p>
    <w:p w14:paraId="3E60A0CA" w14:textId="77777777" w:rsidR="00901DC0" w:rsidRPr="00DE01F1" w:rsidRDefault="00901DC0" w:rsidP="00901DC0">
      <w:pPr>
        <w:pStyle w:val="PL"/>
        <w:shd w:val="clear" w:color="auto" w:fill="E6E6E6"/>
      </w:pPr>
    </w:p>
    <w:p w14:paraId="1C052B12" w14:textId="77777777" w:rsidR="00901DC0" w:rsidRPr="00DE01F1" w:rsidRDefault="00901DC0" w:rsidP="00901DC0">
      <w:pPr>
        <w:pStyle w:val="PL"/>
        <w:shd w:val="clear" w:color="auto" w:fill="E6E6E6"/>
      </w:pPr>
      <w:r w:rsidRPr="00DE01F1">
        <w:t>SupportedBandCombinationExt-r10 ::= SEQUENCE (SIZE (1..maxBandComb-r10)) OF BandCombinationParametersExt-r10</w:t>
      </w:r>
    </w:p>
    <w:p w14:paraId="0D52022C" w14:textId="77777777" w:rsidR="00901DC0" w:rsidRPr="00DE01F1" w:rsidRDefault="00901DC0" w:rsidP="00901DC0">
      <w:pPr>
        <w:pStyle w:val="PL"/>
        <w:shd w:val="clear" w:color="auto" w:fill="E6E6E6"/>
      </w:pPr>
    </w:p>
    <w:p w14:paraId="1E2A010B" w14:textId="77777777" w:rsidR="00901DC0" w:rsidRPr="00DE01F1" w:rsidRDefault="00901DC0" w:rsidP="00901DC0">
      <w:pPr>
        <w:pStyle w:val="PL"/>
        <w:shd w:val="clear" w:color="auto" w:fill="E6E6E6"/>
      </w:pPr>
      <w:r w:rsidRPr="00DE01F1">
        <w:t>SupportedBandCombination-v1090 ::= SEQUENCE (SIZE (1..maxBandComb-r10)) OF BandCombinationParameters-v1090</w:t>
      </w:r>
    </w:p>
    <w:p w14:paraId="4C76B92B" w14:textId="77777777" w:rsidR="00901DC0" w:rsidRPr="00DE01F1" w:rsidRDefault="00901DC0" w:rsidP="00901DC0">
      <w:pPr>
        <w:pStyle w:val="PL"/>
        <w:shd w:val="clear" w:color="auto" w:fill="E6E6E6"/>
      </w:pPr>
    </w:p>
    <w:p w14:paraId="01AA8CFA" w14:textId="77777777" w:rsidR="00901DC0" w:rsidRPr="00DE01F1" w:rsidRDefault="00901DC0" w:rsidP="00901DC0">
      <w:pPr>
        <w:pStyle w:val="PL"/>
        <w:shd w:val="clear" w:color="auto" w:fill="E6E6E6"/>
      </w:pPr>
      <w:r w:rsidRPr="00DE01F1">
        <w:t>SupportedBandCombination-v10i0 ::= SEQUENCE (SIZE (1..maxBandComb-r10)) OF BandCombinationParameters-v10i0</w:t>
      </w:r>
    </w:p>
    <w:p w14:paraId="06EF0AF2" w14:textId="77777777" w:rsidR="00901DC0" w:rsidRPr="00DE01F1" w:rsidRDefault="00901DC0" w:rsidP="00901DC0">
      <w:pPr>
        <w:pStyle w:val="PL"/>
        <w:shd w:val="clear" w:color="auto" w:fill="E6E6E6"/>
      </w:pPr>
    </w:p>
    <w:p w14:paraId="1B839B45" w14:textId="77777777" w:rsidR="00901DC0" w:rsidRPr="00DE01F1" w:rsidRDefault="00901DC0" w:rsidP="00901DC0">
      <w:pPr>
        <w:pStyle w:val="PL"/>
        <w:shd w:val="clear" w:color="auto" w:fill="E6E6E6"/>
      </w:pPr>
      <w:r w:rsidRPr="00DE01F1">
        <w:t>SupportedBandCombination-v1130 ::= SEQUENCE (SIZE (1..maxBandComb-r10)) OF BandCombinationParameters-v1130</w:t>
      </w:r>
    </w:p>
    <w:p w14:paraId="22E856C3" w14:textId="77777777" w:rsidR="00901DC0" w:rsidRPr="00DE01F1" w:rsidRDefault="00901DC0" w:rsidP="00901DC0">
      <w:pPr>
        <w:pStyle w:val="PL"/>
        <w:shd w:val="clear" w:color="auto" w:fill="E6E6E6"/>
      </w:pPr>
    </w:p>
    <w:p w14:paraId="465543FA" w14:textId="77777777" w:rsidR="00901DC0" w:rsidRPr="00DE01F1" w:rsidRDefault="00901DC0" w:rsidP="00901DC0">
      <w:pPr>
        <w:pStyle w:val="PL"/>
        <w:shd w:val="clear" w:color="auto" w:fill="E6E6E6"/>
      </w:pPr>
      <w:r w:rsidRPr="00DE01F1">
        <w:t>SupportedBandCombination-v1250 ::= SEQUENCE (SIZE (1..maxBandComb-r10)) OF BandCombinationParameters-v1250</w:t>
      </w:r>
    </w:p>
    <w:p w14:paraId="501DBACE" w14:textId="77777777" w:rsidR="00901DC0" w:rsidRPr="00DE01F1" w:rsidRDefault="00901DC0" w:rsidP="00901DC0">
      <w:pPr>
        <w:pStyle w:val="PL"/>
        <w:shd w:val="clear" w:color="auto" w:fill="E6E6E6"/>
      </w:pPr>
    </w:p>
    <w:p w14:paraId="1F943F10" w14:textId="77777777" w:rsidR="00901DC0" w:rsidRPr="00DE01F1" w:rsidRDefault="00901DC0" w:rsidP="00901DC0">
      <w:pPr>
        <w:pStyle w:val="PL"/>
        <w:shd w:val="clear" w:color="auto" w:fill="E6E6E6"/>
      </w:pPr>
      <w:r w:rsidRPr="00DE01F1">
        <w:t>SupportedBandCombination-v1270 ::= SEQUENCE (SIZE (1..maxBandComb-r10)) OF BandCombinationParameters-v1270</w:t>
      </w:r>
    </w:p>
    <w:p w14:paraId="15441491" w14:textId="77777777" w:rsidR="00901DC0" w:rsidRPr="00DE01F1" w:rsidRDefault="00901DC0" w:rsidP="00901DC0">
      <w:pPr>
        <w:pStyle w:val="PL"/>
        <w:shd w:val="clear" w:color="auto" w:fill="E6E6E6"/>
      </w:pPr>
    </w:p>
    <w:p w14:paraId="6FD5CAA7" w14:textId="77777777" w:rsidR="00901DC0" w:rsidRPr="00DE01F1" w:rsidRDefault="00901DC0" w:rsidP="00901DC0">
      <w:pPr>
        <w:pStyle w:val="PL"/>
        <w:shd w:val="clear" w:color="auto" w:fill="E6E6E6"/>
      </w:pPr>
      <w:r w:rsidRPr="00DE01F1">
        <w:t>SupportedBandCombination-v1320 ::= SEQUENCE (SIZE (1..maxBandComb-r10)) OF BandCombinationParameters-v1320</w:t>
      </w:r>
    </w:p>
    <w:p w14:paraId="77CC498C" w14:textId="77777777" w:rsidR="00901DC0" w:rsidRPr="00DE01F1" w:rsidRDefault="00901DC0" w:rsidP="00901DC0">
      <w:pPr>
        <w:pStyle w:val="PL"/>
        <w:shd w:val="clear" w:color="auto" w:fill="E6E6E6"/>
      </w:pPr>
    </w:p>
    <w:p w14:paraId="732E7AD0" w14:textId="77777777" w:rsidR="00901DC0" w:rsidRPr="00DE01F1" w:rsidRDefault="00901DC0" w:rsidP="00901DC0">
      <w:pPr>
        <w:pStyle w:val="PL"/>
        <w:shd w:val="pct10" w:color="auto" w:fill="auto"/>
      </w:pPr>
      <w:r w:rsidRPr="00DE01F1">
        <w:t>SupportedBandCombination-v1380 ::= SEQUENCE (SIZE (1..maxBandComb-r10)) OF BandCombinationParameters-v1380</w:t>
      </w:r>
    </w:p>
    <w:p w14:paraId="592A809C" w14:textId="77777777" w:rsidR="00901DC0" w:rsidRPr="00DE01F1" w:rsidRDefault="00901DC0" w:rsidP="00901DC0">
      <w:pPr>
        <w:pStyle w:val="PL"/>
        <w:shd w:val="pct10" w:color="auto" w:fill="auto"/>
      </w:pPr>
    </w:p>
    <w:p w14:paraId="4E94D509" w14:textId="77777777" w:rsidR="00901DC0" w:rsidRPr="00DE01F1" w:rsidRDefault="00901DC0" w:rsidP="00901DC0">
      <w:pPr>
        <w:pStyle w:val="PL"/>
        <w:shd w:val="pct10" w:color="auto" w:fill="auto"/>
      </w:pPr>
      <w:r w:rsidRPr="00DE01F1">
        <w:t>SupportedBandCombination-v1390 ::= SEQUENCE (SIZE (1..maxBandComb-r10)) OF BandCombinationParameters-v1390</w:t>
      </w:r>
    </w:p>
    <w:p w14:paraId="3EBD977B" w14:textId="77777777" w:rsidR="00901DC0" w:rsidRPr="00DE01F1" w:rsidRDefault="00901DC0" w:rsidP="00901DC0">
      <w:pPr>
        <w:pStyle w:val="PL"/>
        <w:shd w:val="pct10" w:color="auto" w:fill="auto"/>
      </w:pPr>
    </w:p>
    <w:p w14:paraId="0A692207" w14:textId="77777777" w:rsidR="00901DC0" w:rsidRPr="00DE01F1" w:rsidRDefault="00901DC0" w:rsidP="00901DC0">
      <w:pPr>
        <w:pStyle w:val="PL"/>
        <w:shd w:val="clear" w:color="auto" w:fill="E6E6E6"/>
      </w:pPr>
      <w:r w:rsidRPr="00DE01F1">
        <w:t>SupportedBandCombination-v1430 ::= SEQUENCE (SIZE (1..maxBandComb-r10)) OF BandCombinationParameters-v1430</w:t>
      </w:r>
    </w:p>
    <w:p w14:paraId="7E4B1FEF" w14:textId="77777777" w:rsidR="00901DC0" w:rsidRPr="00DE01F1" w:rsidRDefault="00901DC0" w:rsidP="00901DC0">
      <w:pPr>
        <w:pStyle w:val="PL"/>
        <w:shd w:val="clear" w:color="auto" w:fill="E6E6E6"/>
      </w:pPr>
    </w:p>
    <w:p w14:paraId="23151946" w14:textId="77777777" w:rsidR="00901DC0" w:rsidRPr="00DE01F1" w:rsidRDefault="00901DC0" w:rsidP="00901DC0">
      <w:pPr>
        <w:pStyle w:val="PL"/>
        <w:shd w:val="clear" w:color="auto" w:fill="E6E6E6"/>
      </w:pPr>
      <w:r w:rsidRPr="00DE01F1">
        <w:t>SupportedBandCombination-v1450 ::= SEQUENCE (SIZE (1..maxBandComb-r10)) OF BandCombinationParameters-v1450</w:t>
      </w:r>
    </w:p>
    <w:p w14:paraId="7B77593C" w14:textId="77777777" w:rsidR="00901DC0" w:rsidRPr="00DE01F1" w:rsidRDefault="00901DC0" w:rsidP="00901DC0">
      <w:pPr>
        <w:pStyle w:val="PL"/>
        <w:shd w:val="clear" w:color="auto" w:fill="E6E6E6"/>
      </w:pPr>
    </w:p>
    <w:p w14:paraId="2CA74597" w14:textId="77777777" w:rsidR="00901DC0" w:rsidRPr="00DE01F1" w:rsidRDefault="00901DC0" w:rsidP="00901DC0">
      <w:pPr>
        <w:pStyle w:val="PL"/>
        <w:shd w:val="pct10" w:color="auto" w:fill="auto"/>
      </w:pPr>
      <w:r w:rsidRPr="00DE01F1">
        <w:t>SupportedBandCombination-v1470 ::= SEQUENCE (SIZE (1..maxBandComb-r10)) OF BandCombinationParameters-v1470</w:t>
      </w:r>
    </w:p>
    <w:p w14:paraId="28256FD3" w14:textId="77777777" w:rsidR="00901DC0" w:rsidRPr="00DE01F1" w:rsidRDefault="00901DC0" w:rsidP="00901DC0">
      <w:pPr>
        <w:pStyle w:val="PL"/>
        <w:shd w:val="clear" w:color="auto" w:fill="E6E6E6"/>
      </w:pPr>
    </w:p>
    <w:p w14:paraId="3F3FAD72" w14:textId="77777777" w:rsidR="00901DC0" w:rsidRPr="00DE01F1" w:rsidRDefault="00901DC0" w:rsidP="00901DC0">
      <w:pPr>
        <w:pStyle w:val="PL"/>
        <w:shd w:val="clear" w:color="auto" w:fill="E6E6E6"/>
      </w:pPr>
      <w:r w:rsidRPr="00DE01F1">
        <w:t>SupportedBandCombination-v14b0 ::= SEQUENCE (SIZE (1..maxBandComb-r10)) OF BandCombinationParameters-v14b0</w:t>
      </w:r>
    </w:p>
    <w:p w14:paraId="08EDC64F" w14:textId="77777777" w:rsidR="00901DC0" w:rsidRPr="00DE01F1" w:rsidRDefault="00901DC0" w:rsidP="00901DC0">
      <w:pPr>
        <w:pStyle w:val="PL"/>
        <w:shd w:val="pct10" w:color="auto" w:fill="auto"/>
      </w:pPr>
    </w:p>
    <w:p w14:paraId="24DD7AA6" w14:textId="77777777" w:rsidR="00901DC0" w:rsidRPr="00DE01F1" w:rsidRDefault="00901DC0" w:rsidP="00901DC0">
      <w:pPr>
        <w:pStyle w:val="PL"/>
        <w:shd w:val="pct10" w:color="auto" w:fill="auto"/>
      </w:pPr>
      <w:r w:rsidRPr="00DE01F1">
        <w:t>SupportedBandCombination-v1530 ::= SEQUENCE (SIZE (1..maxBandComb-r10)) OF BandCombinationParameters-v1530</w:t>
      </w:r>
    </w:p>
    <w:p w14:paraId="5FB703C0" w14:textId="77777777" w:rsidR="00901DC0" w:rsidRPr="00DE01F1" w:rsidRDefault="00901DC0" w:rsidP="00901DC0">
      <w:pPr>
        <w:pStyle w:val="PL"/>
        <w:shd w:val="pct10" w:color="auto" w:fill="auto"/>
      </w:pPr>
    </w:p>
    <w:p w14:paraId="0B17C79A" w14:textId="77777777" w:rsidR="00901DC0" w:rsidRPr="00DE01F1" w:rsidRDefault="00901DC0" w:rsidP="00901DC0">
      <w:pPr>
        <w:pStyle w:val="PL"/>
        <w:shd w:val="pct10" w:color="auto" w:fill="auto"/>
      </w:pPr>
      <w:r w:rsidRPr="00DE01F1">
        <w:t>SupportedBandCombination-v1610 ::= SEQUENCE (SIZE (1..maxBandComb-r10)) OF BandCombinationParameters-v1610</w:t>
      </w:r>
    </w:p>
    <w:p w14:paraId="2A51132C" w14:textId="77777777" w:rsidR="00901DC0" w:rsidRPr="00DE01F1" w:rsidRDefault="00901DC0" w:rsidP="00901DC0">
      <w:pPr>
        <w:pStyle w:val="PL"/>
        <w:shd w:val="pct10" w:color="auto" w:fill="auto"/>
      </w:pPr>
    </w:p>
    <w:p w14:paraId="0359499E" w14:textId="77777777" w:rsidR="00901DC0" w:rsidRPr="00DE01F1" w:rsidRDefault="00901DC0" w:rsidP="00901DC0">
      <w:pPr>
        <w:pStyle w:val="PL"/>
        <w:shd w:val="pct10" w:color="auto" w:fill="auto"/>
      </w:pPr>
      <w:r w:rsidRPr="00DE01F1">
        <w:t>SupportedBandCombination-v1630 ::= SEQUENCE (SIZE (1..maxBandComb-r10)) OF BandCombinationParameters-v1630</w:t>
      </w:r>
    </w:p>
    <w:p w14:paraId="1369E295" w14:textId="77777777" w:rsidR="00901DC0" w:rsidRPr="00DE01F1" w:rsidRDefault="00901DC0" w:rsidP="00901DC0">
      <w:pPr>
        <w:pStyle w:val="PL"/>
        <w:shd w:val="pct10" w:color="auto" w:fill="auto"/>
      </w:pPr>
    </w:p>
    <w:p w14:paraId="602619BC" w14:textId="77777777" w:rsidR="00901DC0" w:rsidRPr="00DE01F1" w:rsidRDefault="00901DC0" w:rsidP="00901DC0">
      <w:pPr>
        <w:pStyle w:val="PL"/>
        <w:shd w:val="clear" w:color="auto" w:fill="E6E6E6"/>
      </w:pPr>
      <w:r w:rsidRPr="00DE01F1">
        <w:t>SupportedBandCombinationAdd-r11 ::= SEQUENCE (SIZE (1..maxBandComb-r11)) OF BandCombinationParameters-r11</w:t>
      </w:r>
    </w:p>
    <w:p w14:paraId="30B63690" w14:textId="77777777" w:rsidR="00901DC0" w:rsidRPr="00DE01F1" w:rsidRDefault="00901DC0" w:rsidP="00901DC0">
      <w:pPr>
        <w:pStyle w:val="PL"/>
        <w:shd w:val="clear" w:color="auto" w:fill="E6E6E6"/>
      </w:pPr>
    </w:p>
    <w:p w14:paraId="5957F00D" w14:textId="77777777" w:rsidR="00901DC0" w:rsidRPr="00DE01F1" w:rsidRDefault="00901DC0" w:rsidP="00901DC0">
      <w:pPr>
        <w:pStyle w:val="PL"/>
        <w:shd w:val="clear" w:color="auto" w:fill="E6E6E6"/>
      </w:pPr>
      <w:r w:rsidRPr="00DE01F1">
        <w:t>SupportedBandCombinationAdd-v11d0 ::= SEQUENCE (SIZE (1..maxBandComb-r11)) OF BandCombinationParameters-v10i0</w:t>
      </w:r>
    </w:p>
    <w:p w14:paraId="1DA11657" w14:textId="77777777" w:rsidR="00901DC0" w:rsidRPr="00DE01F1" w:rsidRDefault="00901DC0" w:rsidP="00901DC0">
      <w:pPr>
        <w:pStyle w:val="PL"/>
        <w:shd w:val="clear" w:color="auto" w:fill="E6E6E6"/>
      </w:pPr>
    </w:p>
    <w:p w14:paraId="47E2C57F" w14:textId="77777777" w:rsidR="00901DC0" w:rsidRPr="00DE01F1" w:rsidRDefault="00901DC0" w:rsidP="00901DC0">
      <w:pPr>
        <w:pStyle w:val="PL"/>
        <w:shd w:val="clear" w:color="auto" w:fill="E6E6E6"/>
      </w:pPr>
      <w:r w:rsidRPr="00DE01F1">
        <w:t>SupportedBandCombinationAdd-v1250 ::= SEQUENCE (SIZE (1..maxBandComb-r11)) OF BandCombinationParameters-v1250</w:t>
      </w:r>
    </w:p>
    <w:p w14:paraId="61BF7453" w14:textId="77777777" w:rsidR="00901DC0" w:rsidRPr="00DE01F1" w:rsidRDefault="00901DC0" w:rsidP="00901DC0">
      <w:pPr>
        <w:pStyle w:val="PL"/>
        <w:shd w:val="clear" w:color="auto" w:fill="E6E6E6"/>
      </w:pPr>
    </w:p>
    <w:p w14:paraId="08DE702B" w14:textId="77777777" w:rsidR="00901DC0" w:rsidRPr="00DE01F1" w:rsidRDefault="00901DC0" w:rsidP="00901DC0">
      <w:pPr>
        <w:pStyle w:val="PL"/>
        <w:shd w:val="clear" w:color="auto" w:fill="E6E6E6"/>
      </w:pPr>
      <w:r w:rsidRPr="00DE01F1">
        <w:t>SupportedBandCombinationAdd-v1270 ::= SEQUENCE (SIZE (1..maxBandComb-r11)) OF BandCombinationParameters-v1270</w:t>
      </w:r>
    </w:p>
    <w:p w14:paraId="5881D732" w14:textId="77777777" w:rsidR="00901DC0" w:rsidRPr="00DE01F1" w:rsidRDefault="00901DC0" w:rsidP="00901DC0">
      <w:pPr>
        <w:pStyle w:val="PL"/>
        <w:shd w:val="clear" w:color="auto" w:fill="E6E6E6"/>
      </w:pPr>
    </w:p>
    <w:p w14:paraId="08296E23" w14:textId="77777777" w:rsidR="00901DC0" w:rsidRPr="00DE01F1" w:rsidRDefault="00901DC0" w:rsidP="00901DC0">
      <w:pPr>
        <w:pStyle w:val="PL"/>
        <w:shd w:val="clear" w:color="auto" w:fill="E6E6E6"/>
      </w:pPr>
      <w:r w:rsidRPr="00DE01F1">
        <w:t>SupportedBandCombinationAdd-v1320 ::= SEQUENCE (SIZE (1..maxBandComb-r11)) OF BandCombinationParameters-v1320</w:t>
      </w:r>
    </w:p>
    <w:p w14:paraId="3872E771" w14:textId="77777777" w:rsidR="00901DC0" w:rsidRPr="00DE01F1" w:rsidRDefault="00901DC0" w:rsidP="00901DC0">
      <w:pPr>
        <w:pStyle w:val="PL"/>
        <w:shd w:val="clear" w:color="auto" w:fill="E6E6E6"/>
      </w:pPr>
    </w:p>
    <w:p w14:paraId="2B25B2C4" w14:textId="77777777" w:rsidR="00901DC0" w:rsidRPr="00DE01F1" w:rsidRDefault="00901DC0" w:rsidP="00901DC0">
      <w:pPr>
        <w:pStyle w:val="PL"/>
        <w:shd w:val="clear" w:color="auto" w:fill="E6E6E6"/>
      </w:pPr>
      <w:r w:rsidRPr="00DE01F1">
        <w:t>SupportedBandCombinationAdd-v1380 ::= SEQUENCE (SIZE (1..maxBandComb-r11)) OF BandCombinationParameters-v1380</w:t>
      </w:r>
    </w:p>
    <w:p w14:paraId="6047E570" w14:textId="77777777" w:rsidR="00901DC0" w:rsidRPr="00DE01F1" w:rsidRDefault="00901DC0" w:rsidP="00901DC0">
      <w:pPr>
        <w:pStyle w:val="PL"/>
        <w:shd w:val="clear" w:color="auto" w:fill="E6E6E6"/>
      </w:pPr>
    </w:p>
    <w:p w14:paraId="4139EA88" w14:textId="77777777" w:rsidR="00901DC0" w:rsidRPr="00DE01F1" w:rsidRDefault="00901DC0" w:rsidP="00901DC0">
      <w:pPr>
        <w:pStyle w:val="PL"/>
        <w:shd w:val="clear" w:color="auto" w:fill="E6E6E6"/>
      </w:pPr>
      <w:r w:rsidRPr="00DE01F1">
        <w:t>SupportedBandCombinationAdd-v1390 ::= SEQUENCE (SIZE (1..maxBandComb-r11)) OF BandCombinationParameters-v1390</w:t>
      </w:r>
    </w:p>
    <w:p w14:paraId="65E72C03" w14:textId="77777777" w:rsidR="00901DC0" w:rsidRPr="00DE01F1" w:rsidRDefault="00901DC0" w:rsidP="00901DC0">
      <w:pPr>
        <w:pStyle w:val="PL"/>
        <w:shd w:val="clear" w:color="auto" w:fill="E6E6E6"/>
      </w:pPr>
    </w:p>
    <w:p w14:paraId="7090494D" w14:textId="77777777" w:rsidR="00901DC0" w:rsidRPr="00DE01F1" w:rsidRDefault="00901DC0" w:rsidP="00901DC0">
      <w:pPr>
        <w:pStyle w:val="PL"/>
        <w:shd w:val="clear" w:color="auto" w:fill="E6E6E6"/>
      </w:pPr>
      <w:r w:rsidRPr="00DE01F1">
        <w:t>SupportedBandCombinationAdd-v1430 ::= SEQUENCE (SIZE (1..maxBandComb-r11)) OF BandCombinationParameters-v1430</w:t>
      </w:r>
    </w:p>
    <w:p w14:paraId="6A59037C" w14:textId="77777777" w:rsidR="00901DC0" w:rsidRPr="00DE01F1" w:rsidRDefault="00901DC0" w:rsidP="00901DC0">
      <w:pPr>
        <w:pStyle w:val="PL"/>
        <w:shd w:val="clear" w:color="auto" w:fill="E6E6E6"/>
      </w:pPr>
    </w:p>
    <w:p w14:paraId="73E79744" w14:textId="77777777" w:rsidR="00901DC0" w:rsidRPr="00DE01F1" w:rsidRDefault="00901DC0" w:rsidP="00901DC0">
      <w:pPr>
        <w:pStyle w:val="PL"/>
        <w:shd w:val="pct10" w:color="auto" w:fill="auto"/>
      </w:pPr>
      <w:r w:rsidRPr="00DE01F1">
        <w:t>SupportedBandCombinationAdd-v1450 ::= SEQUENCE (SIZE (1..maxBandComb-r11)) OF BandCombinationParameters-v1450</w:t>
      </w:r>
    </w:p>
    <w:p w14:paraId="16A30923" w14:textId="77777777" w:rsidR="00901DC0" w:rsidRPr="00DE01F1" w:rsidRDefault="00901DC0" w:rsidP="00901DC0">
      <w:pPr>
        <w:pStyle w:val="PL"/>
        <w:shd w:val="pct10" w:color="auto" w:fill="auto"/>
      </w:pPr>
    </w:p>
    <w:p w14:paraId="07A239E4" w14:textId="77777777" w:rsidR="00901DC0" w:rsidRPr="00DE01F1" w:rsidRDefault="00901DC0" w:rsidP="00901DC0">
      <w:pPr>
        <w:pStyle w:val="PL"/>
        <w:shd w:val="pct10" w:color="auto" w:fill="auto"/>
      </w:pPr>
      <w:r w:rsidRPr="00DE01F1">
        <w:t>SupportedBandCombinationAdd-v1470 ::= SEQUENCE (SIZE (1..maxBandComb-r11)) OF BandCombinationParameters-v1470</w:t>
      </w:r>
    </w:p>
    <w:p w14:paraId="75939FD0" w14:textId="77777777" w:rsidR="00901DC0" w:rsidRPr="00DE01F1" w:rsidRDefault="00901DC0" w:rsidP="00901DC0">
      <w:pPr>
        <w:pStyle w:val="PL"/>
        <w:shd w:val="pct10" w:color="auto" w:fill="auto"/>
      </w:pPr>
    </w:p>
    <w:p w14:paraId="3B66F369" w14:textId="77777777" w:rsidR="00901DC0" w:rsidRPr="00DE01F1" w:rsidRDefault="00901DC0" w:rsidP="00901DC0">
      <w:pPr>
        <w:pStyle w:val="PL"/>
        <w:shd w:val="pct10" w:color="auto" w:fill="auto"/>
      </w:pPr>
      <w:r w:rsidRPr="00DE01F1">
        <w:t>SupportedBandCombinationAdd-v14b0 ::= SEQUENCE (SIZE (1..maxBandComb-r11)) OF BandCombinationParameters-v14b0</w:t>
      </w:r>
    </w:p>
    <w:p w14:paraId="7794DEEE" w14:textId="77777777" w:rsidR="00901DC0" w:rsidRPr="00DE01F1" w:rsidRDefault="00901DC0" w:rsidP="00901DC0">
      <w:pPr>
        <w:pStyle w:val="PL"/>
        <w:shd w:val="pct10" w:color="auto" w:fill="auto"/>
      </w:pPr>
    </w:p>
    <w:p w14:paraId="25393DDC" w14:textId="77777777" w:rsidR="00901DC0" w:rsidRPr="00DE01F1" w:rsidRDefault="00901DC0" w:rsidP="00901DC0">
      <w:pPr>
        <w:pStyle w:val="PL"/>
        <w:shd w:val="pct10" w:color="auto" w:fill="auto"/>
      </w:pPr>
      <w:r w:rsidRPr="00DE01F1">
        <w:t>SupportedBandCombinationAdd-v1530 ::= SEQUENCE (SIZE (1..maxBandComb-r11)) OF BandCombinationParameters-v1530</w:t>
      </w:r>
    </w:p>
    <w:p w14:paraId="2006DBE5" w14:textId="77777777" w:rsidR="00901DC0" w:rsidRPr="00DE01F1" w:rsidRDefault="00901DC0" w:rsidP="00901DC0">
      <w:pPr>
        <w:pStyle w:val="PL"/>
        <w:shd w:val="pct10" w:color="auto" w:fill="auto"/>
      </w:pPr>
    </w:p>
    <w:p w14:paraId="422E91CB" w14:textId="77777777" w:rsidR="00901DC0" w:rsidRPr="00DE01F1" w:rsidRDefault="00901DC0" w:rsidP="00901DC0">
      <w:pPr>
        <w:pStyle w:val="PL"/>
        <w:shd w:val="pct10" w:color="auto" w:fill="auto"/>
      </w:pPr>
      <w:r w:rsidRPr="00DE01F1">
        <w:t>SupportedBandCombinationAdd-v1610 ::= SEQUENCE (SIZE (1..maxBandComb-r11)) OF BandCombinationParameters-v1610</w:t>
      </w:r>
    </w:p>
    <w:p w14:paraId="0F9BFC08" w14:textId="77777777" w:rsidR="00901DC0" w:rsidRPr="00DE01F1" w:rsidRDefault="00901DC0" w:rsidP="00901DC0">
      <w:pPr>
        <w:pStyle w:val="PL"/>
        <w:shd w:val="pct10" w:color="auto" w:fill="auto"/>
      </w:pPr>
    </w:p>
    <w:p w14:paraId="6E2065DE" w14:textId="77777777" w:rsidR="00901DC0" w:rsidRPr="00DE01F1" w:rsidRDefault="00901DC0" w:rsidP="00901DC0">
      <w:pPr>
        <w:pStyle w:val="PL"/>
        <w:shd w:val="pct10" w:color="auto" w:fill="auto"/>
      </w:pPr>
      <w:r w:rsidRPr="00DE01F1">
        <w:t>SupportedBandCombinationAdd-v1630 ::= SEQUENCE (SIZE (1..maxBandComb-r11)) OF BandCombinationParameters-v1630</w:t>
      </w:r>
    </w:p>
    <w:p w14:paraId="6BF0E0DE" w14:textId="77777777" w:rsidR="00901DC0" w:rsidRPr="00DE01F1" w:rsidRDefault="00901DC0" w:rsidP="00901DC0">
      <w:pPr>
        <w:pStyle w:val="PL"/>
        <w:shd w:val="pct10" w:color="auto" w:fill="auto"/>
      </w:pPr>
    </w:p>
    <w:p w14:paraId="12EFA228" w14:textId="77777777" w:rsidR="00901DC0" w:rsidRPr="00DE01F1" w:rsidRDefault="00901DC0" w:rsidP="00901DC0">
      <w:pPr>
        <w:pStyle w:val="PL"/>
        <w:shd w:val="clear" w:color="auto" w:fill="E6E6E6"/>
      </w:pPr>
      <w:r w:rsidRPr="00DE01F1">
        <w:t>SupportedBandCombinationReduced-r13 ::=</w:t>
      </w:r>
      <w:r w:rsidRPr="00DE01F1">
        <w:tab/>
        <w:t>SEQUENCE (SIZE (1..maxBandComb-r13)) OF BandCombinationParameters-r13</w:t>
      </w:r>
    </w:p>
    <w:p w14:paraId="0E2C959A" w14:textId="77777777" w:rsidR="00901DC0" w:rsidRPr="00DE01F1" w:rsidRDefault="00901DC0" w:rsidP="00901DC0">
      <w:pPr>
        <w:pStyle w:val="PL"/>
        <w:shd w:val="clear" w:color="auto" w:fill="E6E6E6"/>
        <w:tabs>
          <w:tab w:val="clear" w:pos="3456"/>
          <w:tab w:val="left" w:pos="3295"/>
        </w:tabs>
      </w:pPr>
    </w:p>
    <w:p w14:paraId="5F73E9D8" w14:textId="77777777" w:rsidR="00901DC0" w:rsidRPr="00DE01F1" w:rsidRDefault="00901DC0" w:rsidP="00901DC0">
      <w:pPr>
        <w:pStyle w:val="PL"/>
        <w:shd w:val="clear" w:color="auto" w:fill="E6E6E6"/>
      </w:pPr>
      <w:r w:rsidRPr="00DE01F1">
        <w:t>SupportedBandCombinationReduced-v1320 ::=</w:t>
      </w:r>
      <w:r w:rsidRPr="00DE01F1">
        <w:tab/>
        <w:t>SEQUENCE (SIZE (1..maxBandComb-r13)) OF BandCombinationParameters-v1320</w:t>
      </w:r>
    </w:p>
    <w:p w14:paraId="7CDEE672" w14:textId="77777777" w:rsidR="00901DC0" w:rsidRPr="00DE01F1" w:rsidRDefault="00901DC0" w:rsidP="00901DC0">
      <w:pPr>
        <w:pStyle w:val="PL"/>
        <w:shd w:val="clear" w:color="auto" w:fill="E6E6E6"/>
      </w:pPr>
    </w:p>
    <w:p w14:paraId="0E3BA199" w14:textId="77777777" w:rsidR="00901DC0" w:rsidRPr="00DE01F1" w:rsidRDefault="00901DC0" w:rsidP="00901DC0">
      <w:pPr>
        <w:pStyle w:val="PL"/>
        <w:shd w:val="clear" w:color="auto" w:fill="E6E6E6"/>
      </w:pPr>
      <w:r w:rsidRPr="00DE01F1">
        <w:t>SupportedBandCombinationReduced-v1380 ::=</w:t>
      </w:r>
      <w:r w:rsidRPr="00DE01F1">
        <w:tab/>
        <w:t>SEQUENCE (SIZE (1..maxBandComb-r13)) OF BandCombinationParameters-v1380</w:t>
      </w:r>
    </w:p>
    <w:p w14:paraId="20B31990" w14:textId="77777777" w:rsidR="00901DC0" w:rsidRPr="00DE01F1" w:rsidRDefault="00901DC0" w:rsidP="00901DC0">
      <w:pPr>
        <w:pStyle w:val="PL"/>
        <w:shd w:val="clear" w:color="auto" w:fill="E6E6E6"/>
      </w:pPr>
    </w:p>
    <w:p w14:paraId="11E87EE2" w14:textId="77777777" w:rsidR="00901DC0" w:rsidRPr="00DE01F1" w:rsidRDefault="00901DC0" w:rsidP="00901DC0">
      <w:pPr>
        <w:pStyle w:val="PL"/>
        <w:shd w:val="clear" w:color="auto" w:fill="E6E6E6"/>
      </w:pPr>
      <w:r w:rsidRPr="00DE01F1">
        <w:t>SupportedBandCombinationReduced-v1390 ::=</w:t>
      </w:r>
      <w:r w:rsidRPr="00DE01F1">
        <w:tab/>
        <w:t>SEQUENCE (SIZE (1..maxBandComb-r13)) OF BandCombinationParameters-v1390</w:t>
      </w:r>
    </w:p>
    <w:p w14:paraId="1F586837" w14:textId="77777777" w:rsidR="00901DC0" w:rsidRPr="00DE01F1" w:rsidRDefault="00901DC0" w:rsidP="00901DC0">
      <w:pPr>
        <w:pStyle w:val="PL"/>
        <w:shd w:val="clear" w:color="auto" w:fill="E6E6E6"/>
        <w:tabs>
          <w:tab w:val="clear" w:pos="3456"/>
          <w:tab w:val="left" w:pos="3295"/>
        </w:tabs>
      </w:pPr>
    </w:p>
    <w:p w14:paraId="1DA2BDBB" w14:textId="77777777" w:rsidR="00901DC0" w:rsidRPr="00DE01F1" w:rsidRDefault="00901DC0" w:rsidP="00901DC0">
      <w:pPr>
        <w:pStyle w:val="PL"/>
        <w:shd w:val="clear" w:color="auto" w:fill="E6E6E6"/>
      </w:pPr>
      <w:r w:rsidRPr="00DE01F1">
        <w:t>SupportedBandCombinationReduced-v1430 ::=</w:t>
      </w:r>
      <w:r w:rsidRPr="00DE01F1">
        <w:tab/>
        <w:t>SEQUENCE (SIZE (1..maxBandComb-r13)) OF BandCombinationParameters-v1430</w:t>
      </w:r>
    </w:p>
    <w:p w14:paraId="075567CF" w14:textId="77777777" w:rsidR="00901DC0" w:rsidRPr="00DE01F1" w:rsidRDefault="00901DC0" w:rsidP="00901DC0">
      <w:pPr>
        <w:pStyle w:val="PL"/>
        <w:shd w:val="clear" w:color="auto" w:fill="E6E6E6"/>
      </w:pPr>
    </w:p>
    <w:p w14:paraId="727C1E81" w14:textId="77777777" w:rsidR="00901DC0" w:rsidRPr="00DE01F1" w:rsidRDefault="00901DC0" w:rsidP="00901DC0">
      <w:pPr>
        <w:pStyle w:val="PL"/>
        <w:shd w:val="clear" w:color="auto" w:fill="E6E6E6"/>
      </w:pPr>
      <w:r w:rsidRPr="00DE01F1">
        <w:t>SupportedBandCombinationReduced-v1450 ::=</w:t>
      </w:r>
      <w:r w:rsidRPr="00DE01F1">
        <w:tab/>
        <w:t>SEQUENCE (SIZE (1..maxBandComb-r13)) OF BandCombinationParameters-v1450</w:t>
      </w:r>
    </w:p>
    <w:p w14:paraId="1EAB1E72" w14:textId="77777777" w:rsidR="00901DC0" w:rsidRPr="00DE01F1" w:rsidRDefault="00901DC0" w:rsidP="00901DC0">
      <w:pPr>
        <w:pStyle w:val="PL"/>
        <w:shd w:val="clear" w:color="auto" w:fill="E6E6E6"/>
        <w:tabs>
          <w:tab w:val="left" w:pos="3295"/>
        </w:tabs>
      </w:pPr>
    </w:p>
    <w:p w14:paraId="25BBBE54" w14:textId="77777777" w:rsidR="00901DC0" w:rsidRPr="00DE01F1" w:rsidRDefault="00901DC0" w:rsidP="00901DC0">
      <w:pPr>
        <w:pStyle w:val="PL"/>
        <w:shd w:val="clear" w:color="auto" w:fill="E6E6E6"/>
        <w:tabs>
          <w:tab w:val="clear" w:pos="3456"/>
          <w:tab w:val="left" w:pos="3295"/>
        </w:tabs>
      </w:pPr>
      <w:r w:rsidRPr="00DE01F1">
        <w:t>SupportedBandCombinationReduced-v1470 ::=</w:t>
      </w:r>
      <w:r w:rsidRPr="00DE01F1">
        <w:tab/>
        <w:t>SEQUENCE (SIZE (1..maxBandComb-r13)) OF BandCombinationParameters-v1470</w:t>
      </w:r>
    </w:p>
    <w:p w14:paraId="2E8157DC" w14:textId="77777777" w:rsidR="00901DC0" w:rsidRPr="00DE01F1" w:rsidRDefault="00901DC0" w:rsidP="00901DC0">
      <w:pPr>
        <w:pStyle w:val="PL"/>
        <w:shd w:val="clear" w:color="auto" w:fill="E6E6E6"/>
        <w:tabs>
          <w:tab w:val="clear" w:pos="3456"/>
          <w:tab w:val="left" w:pos="3295"/>
        </w:tabs>
      </w:pPr>
    </w:p>
    <w:p w14:paraId="3314675E" w14:textId="77777777" w:rsidR="00901DC0" w:rsidRPr="00DE01F1" w:rsidRDefault="00901DC0" w:rsidP="00901DC0">
      <w:pPr>
        <w:pStyle w:val="PL"/>
        <w:shd w:val="clear" w:color="auto" w:fill="E6E6E6"/>
      </w:pPr>
      <w:r w:rsidRPr="00DE01F1">
        <w:t>SupportedBandCombinationReduced-v14b0 ::=</w:t>
      </w:r>
      <w:r w:rsidRPr="00DE01F1">
        <w:tab/>
        <w:t>SEQUENCE (SIZE (1..maxBandComb-r13)) OF BandCombinationParameters-v14b0</w:t>
      </w:r>
    </w:p>
    <w:p w14:paraId="30CE4FD3" w14:textId="77777777" w:rsidR="00901DC0" w:rsidRPr="00DE01F1" w:rsidRDefault="00901DC0" w:rsidP="00901DC0">
      <w:pPr>
        <w:pStyle w:val="PL"/>
        <w:shd w:val="clear" w:color="auto" w:fill="E6E6E6"/>
        <w:tabs>
          <w:tab w:val="left" w:pos="3295"/>
        </w:tabs>
      </w:pPr>
    </w:p>
    <w:p w14:paraId="75D920D9" w14:textId="77777777" w:rsidR="00901DC0" w:rsidRPr="00DE01F1" w:rsidRDefault="00901DC0" w:rsidP="00901DC0">
      <w:pPr>
        <w:pStyle w:val="PL"/>
        <w:shd w:val="clear" w:color="auto" w:fill="E6E6E6"/>
        <w:tabs>
          <w:tab w:val="clear" w:pos="3456"/>
          <w:tab w:val="left" w:pos="3295"/>
        </w:tabs>
      </w:pPr>
      <w:r w:rsidRPr="00DE01F1">
        <w:t>SupportedBandCombinationReduced-v1530 ::=</w:t>
      </w:r>
      <w:r w:rsidRPr="00DE01F1">
        <w:tab/>
        <w:t>SEQUENCE (SIZE (1..maxBandComb-r13)) OF BandCombinationParameters-v1530</w:t>
      </w:r>
    </w:p>
    <w:p w14:paraId="25CE24D0" w14:textId="77777777" w:rsidR="00901DC0" w:rsidRPr="00DE01F1" w:rsidRDefault="00901DC0" w:rsidP="00901DC0">
      <w:pPr>
        <w:pStyle w:val="PL"/>
        <w:shd w:val="clear" w:color="auto" w:fill="E6E6E6"/>
        <w:tabs>
          <w:tab w:val="clear" w:pos="3456"/>
          <w:tab w:val="left" w:pos="3295"/>
        </w:tabs>
      </w:pPr>
    </w:p>
    <w:p w14:paraId="7066FC54" w14:textId="77777777" w:rsidR="00901DC0" w:rsidRPr="00DE01F1" w:rsidRDefault="00901DC0" w:rsidP="00901DC0">
      <w:pPr>
        <w:pStyle w:val="PL"/>
        <w:shd w:val="clear" w:color="auto" w:fill="E6E6E6"/>
        <w:tabs>
          <w:tab w:val="clear" w:pos="3456"/>
          <w:tab w:val="left" w:pos="3295"/>
        </w:tabs>
      </w:pPr>
      <w:r w:rsidRPr="00DE01F1">
        <w:t>SupportedBandCombinationReduced-v1610 ::=</w:t>
      </w:r>
      <w:r w:rsidRPr="00DE01F1">
        <w:tab/>
        <w:t>SEQUENCE (SIZE (1..maxBandComb-r13)) OF BandCombinationParameters-v1610</w:t>
      </w:r>
    </w:p>
    <w:p w14:paraId="39EB0845" w14:textId="77777777" w:rsidR="00901DC0" w:rsidRPr="00DE01F1" w:rsidRDefault="00901DC0" w:rsidP="00901DC0">
      <w:pPr>
        <w:pStyle w:val="PL"/>
        <w:shd w:val="clear" w:color="auto" w:fill="E6E6E6"/>
        <w:tabs>
          <w:tab w:val="clear" w:pos="3456"/>
          <w:tab w:val="left" w:pos="3295"/>
        </w:tabs>
      </w:pPr>
    </w:p>
    <w:p w14:paraId="08A90C52" w14:textId="77777777" w:rsidR="00901DC0" w:rsidRPr="00DE01F1" w:rsidRDefault="00901DC0" w:rsidP="00901DC0">
      <w:pPr>
        <w:pStyle w:val="PL"/>
        <w:shd w:val="clear" w:color="auto" w:fill="E6E6E6"/>
        <w:tabs>
          <w:tab w:val="clear" w:pos="3456"/>
          <w:tab w:val="left" w:pos="3295"/>
        </w:tabs>
      </w:pPr>
      <w:r w:rsidRPr="00DE01F1">
        <w:t>SupportedBandCombinationReduced-v1630 ::=</w:t>
      </w:r>
      <w:r w:rsidRPr="00DE01F1">
        <w:tab/>
        <w:t>SEQUENCE (SIZE (1..maxBandComb-r13)) OF BandCombinationParameters-v1630</w:t>
      </w:r>
    </w:p>
    <w:p w14:paraId="584A63AE" w14:textId="77777777" w:rsidR="00901DC0" w:rsidRPr="00DE01F1" w:rsidRDefault="00901DC0" w:rsidP="00901DC0">
      <w:pPr>
        <w:pStyle w:val="PL"/>
        <w:shd w:val="clear" w:color="auto" w:fill="E6E6E6"/>
        <w:tabs>
          <w:tab w:val="clear" w:pos="3456"/>
          <w:tab w:val="left" w:pos="3295"/>
        </w:tabs>
      </w:pPr>
    </w:p>
    <w:p w14:paraId="38DEE566" w14:textId="77777777" w:rsidR="00901DC0" w:rsidRPr="00DE01F1" w:rsidRDefault="00901DC0" w:rsidP="00901DC0">
      <w:pPr>
        <w:pStyle w:val="PL"/>
        <w:shd w:val="clear" w:color="auto" w:fill="E6E6E6"/>
      </w:pPr>
      <w:r w:rsidRPr="00DE01F1">
        <w:t>BandCombinationParameters-r10 ::= SEQUENCE (SIZE (1..maxSimultaneousBands-r10)) OF BandParameters-r10</w:t>
      </w:r>
    </w:p>
    <w:p w14:paraId="5A135611" w14:textId="77777777" w:rsidR="00901DC0" w:rsidRPr="00DE01F1" w:rsidRDefault="00901DC0" w:rsidP="00901DC0">
      <w:pPr>
        <w:pStyle w:val="PL"/>
        <w:shd w:val="clear" w:color="auto" w:fill="E6E6E6"/>
      </w:pPr>
    </w:p>
    <w:p w14:paraId="32D9A61D" w14:textId="77777777" w:rsidR="00901DC0" w:rsidRPr="00DE01F1" w:rsidRDefault="00901DC0" w:rsidP="00901DC0">
      <w:pPr>
        <w:pStyle w:val="PL"/>
        <w:shd w:val="clear" w:color="auto" w:fill="E6E6E6"/>
      </w:pPr>
      <w:r w:rsidRPr="00DE01F1">
        <w:t>BandCombinationParametersExt-r10 ::= SEQUENCE {</w:t>
      </w:r>
    </w:p>
    <w:p w14:paraId="62C67B81" w14:textId="77777777" w:rsidR="00901DC0" w:rsidRPr="00DE01F1" w:rsidRDefault="00901DC0" w:rsidP="00901DC0">
      <w:pPr>
        <w:pStyle w:val="PL"/>
        <w:shd w:val="clear" w:color="auto" w:fill="E6E6E6"/>
      </w:pPr>
      <w:r w:rsidRPr="00DE01F1">
        <w:tab/>
        <w:t>supportedBandwidthCombinationSet-r10</w:t>
      </w:r>
      <w:r w:rsidRPr="00DE01F1">
        <w:tab/>
        <w:t>SupportedBandwidthCombinationSet-r10</w:t>
      </w:r>
      <w:r w:rsidRPr="00DE01F1">
        <w:tab/>
        <w:t>OPTIONAL</w:t>
      </w:r>
    </w:p>
    <w:p w14:paraId="737CDCF3" w14:textId="77777777" w:rsidR="00901DC0" w:rsidRPr="00DE01F1" w:rsidRDefault="00901DC0" w:rsidP="00901DC0">
      <w:pPr>
        <w:pStyle w:val="PL"/>
        <w:shd w:val="clear" w:color="auto" w:fill="E6E6E6"/>
      </w:pPr>
      <w:r w:rsidRPr="00DE01F1">
        <w:t>}</w:t>
      </w:r>
    </w:p>
    <w:p w14:paraId="1835555C" w14:textId="77777777" w:rsidR="00901DC0" w:rsidRPr="00DE01F1" w:rsidRDefault="00901DC0" w:rsidP="00901DC0">
      <w:pPr>
        <w:pStyle w:val="PL"/>
        <w:shd w:val="clear" w:color="auto" w:fill="E6E6E6"/>
      </w:pPr>
    </w:p>
    <w:p w14:paraId="5118604B" w14:textId="77777777" w:rsidR="00901DC0" w:rsidRPr="00DE01F1" w:rsidRDefault="00901DC0" w:rsidP="00901DC0">
      <w:pPr>
        <w:pStyle w:val="PL"/>
        <w:shd w:val="clear" w:color="auto" w:fill="E6E6E6"/>
      </w:pPr>
      <w:r w:rsidRPr="00DE01F1">
        <w:t>BandCombinationParameters-v1090 ::= SEQUENCE (SIZE (1..maxSimultaneousBands-r10)) OF BandParameters-v1090</w:t>
      </w:r>
    </w:p>
    <w:p w14:paraId="2F330E17" w14:textId="77777777" w:rsidR="00901DC0" w:rsidRPr="00DE01F1" w:rsidRDefault="00901DC0" w:rsidP="00901DC0">
      <w:pPr>
        <w:pStyle w:val="PL"/>
        <w:shd w:val="clear" w:color="auto" w:fill="E6E6E6"/>
      </w:pPr>
    </w:p>
    <w:p w14:paraId="54B050F6" w14:textId="77777777" w:rsidR="00901DC0" w:rsidRPr="00DE01F1" w:rsidRDefault="00901DC0" w:rsidP="00901DC0">
      <w:pPr>
        <w:pStyle w:val="PL"/>
        <w:shd w:val="clear" w:color="auto" w:fill="E6E6E6"/>
      </w:pPr>
      <w:r w:rsidRPr="00DE01F1">
        <w:t>BandCombinationParameters-v10i0::= SEQUENCE {</w:t>
      </w:r>
    </w:p>
    <w:p w14:paraId="0B1EC796" w14:textId="77777777" w:rsidR="00901DC0" w:rsidRPr="00DE01F1" w:rsidRDefault="00901DC0" w:rsidP="00901DC0">
      <w:pPr>
        <w:pStyle w:val="PL"/>
        <w:shd w:val="clear" w:color="auto" w:fill="E6E6E6"/>
      </w:pPr>
      <w:r w:rsidRPr="00DE01F1">
        <w:tab/>
        <w:t>bandParameterList-v10i0</w:t>
      </w:r>
      <w:r w:rsidRPr="00DE01F1">
        <w:tab/>
      </w:r>
      <w:r w:rsidRPr="00DE01F1">
        <w:tab/>
      </w:r>
      <w:r w:rsidRPr="00DE01F1">
        <w:tab/>
        <w:t>SEQUENCE (SIZE (1..maxSimultaneousBands-r10)) OF</w:t>
      </w:r>
    </w:p>
    <w:p w14:paraId="36DB6D48" w14:textId="77777777" w:rsidR="00901DC0" w:rsidRPr="00DE01F1" w:rsidRDefault="00901DC0" w:rsidP="00901DC0">
      <w:pPr>
        <w:pStyle w:val="PL"/>
        <w:shd w:val="clear" w:color="auto" w:fill="E6E6E6"/>
      </w:pPr>
      <w:r w:rsidRPr="00DE01F1">
        <w:tab/>
      </w:r>
      <w:r w:rsidRPr="00DE01F1">
        <w:tab/>
      </w:r>
      <w:r w:rsidRPr="00DE01F1">
        <w:tab/>
        <w:t>BandParameters-v10i0</w:t>
      </w:r>
      <w:r w:rsidRPr="00DE01F1">
        <w:tab/>
        <w:t>OPTIONAL</w:t>
      </w:r>
    </w:p>
    <w:p w14:paraId="1AFC27F1" w14:textId="77777777" w:rsidR="00901DC0" w:rsidRPr="00DE01F1" w:rsidRDefault="00901DC0" w:rsidP="00901DC0">
      <w:pPr>
        <w:pStyle w:val="PL"/>
        <w:shd w:val="clear" w:color="auto" w:fill="E6E6E6"/>
      </w:pPr>
      <w:r w:rsidRPr="00DE01F1">
        <w:t>}</w:t>
      </w:r>
    </w:p>
    <w:p w14:paraId="569518A6" w14:textId="77777777" w:rsidR="00901DC0" w:rsidRPr="00DE01F1" w:rsidRDefault="00901DC0" w:rsidP="00901DC0">
      <w:pPr>
        <w:pStyle w:val="PL"/>
        <w:shd w:val="clear" w:color="auto" w:fill="E6E6E6"/>
      </w:pPr>
    </w:p>
    <w:p w14:paraId="30DF78D0" w14:textId="77777777" w:rsidR="00901DC0" w:rsidRPr="00DE01F1" w:rsidRDefault="00901DC0" w:rsidP="00901DC0">
      <w:pPr>
        <w:pStyle w:val="PL"/>
        <w:shd w:val="clear" w:color="auto" w:fill="E6E6E6"/>
      </w:pPr>
      <w:r w:rsidRPr="00DE01F1">
        <w:t>BandCombinationParameters-v1130 ::=</w:t>
      </w:r>
      <w:r w:rsidRPr="00DE01F1">
        <w:tab/>
        <w:t>SEQUENCE {</w:t>
      </w:r>
    </w:p>
    <w:p w14:paraId="082A9B9B"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65A04D31"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1BE405E" w14:textId="77777777" w:rsidR="00901DC0" w:rsidRPr="00DE01F1" w:rsidRDefault="00901DC0" w:rsidP="00901DC0">
      <w:pPr>
        <w:pStyle w:val="PL"/>
        <w:shd w:val="clear" w:color="auto" w:fill="E6E6E6"/>
      </w:pPr>
      <w:r w:rsidRPr="00DE01F1">
        <w:tab/>
        <w:t>bandParameterList-r11</w:t>
      </w:r>
      <w:r w:rsidRPr="00DE01F1">
        <w:tab/>
      </w:r>
      <w:r w:rsidRPr="00DE01F1">
        <w:tab/>
      </w:r>
      <w:r w:rsidRPr="00DE01F1">
        <w:tab/>
        <w:t>SEQUENCE (SIZE (1..maxSimultaneousBands-r10)) OF BandParameters-v1130</w:t>
      </w:r>
      <w:r w:rsidRPr="00DE01F1">
        <w:tab/>
        <w:t>OPTIONAL,</w:t>
      </w:r>
    </w:p>
    <w:p w14:paraId="0AB841C0" w14:textId="77777777" w:rsidR="00901DC0" w:rsidRPr="00DE01F1" w:rsidRDefault="00901DC0" w:rsidP="00901DC0">
      <w:pPr>
        <w:pStyle w:val="PL"/>
        <w:shd w:val="clear" w:color="auto" w:fill="E6E6E6"/>
      </w:pPr>
      <w:r w:rsidRPr="00DE01F1">
        <w:tab/>
        <w:t>...</w:t>
      </w:r>
    </w:p>
    <w:p w14:paraId="59BF0FEE" w14:textId="77777777" w:rsidR="00901DC0" w:rsidRPr="00DE01F1" w:rsidRDefault="00901DC0" w:rsidP="00901DC0">
      <w:pPr>
        <w:pStyle w:val="PL"/>
        <w:shd w:val="clear" w:color="auto" w:fill="E6E6E6"/>
      </w:pPr>
      <w:r w:rsidRPr="00DE01F1">
        <w:t>}</w:t>
      </w:r>
    </w:p>
    <w:p w14:paraId="11D30B9C" w14:textId="77777777" w:rsidR="00901DC0" w:rsidRPr="00DE01F1" w:rsidRDefault="00901DC0" w:rsidP="00901DC0">
      <w:pPr>
        <w:pStyle w:val="PL"/>
        <w:shd w:val="clear" w:color="auto" w:fill="E6E6E6"/>
      </w:pPr>
    </w:p>
    <w:p w14:paraId="68711398" w14:textId="77777777" w:rsidR="00901DC0" w:rsidRPr="00DE01F1" w:rsidRDefault="00901DC0" w:rsidP="00901DC0">
      <w:pPr>
        <w:pStyle w:val="PL"/>
        <w:shd w:val="clear" w:color="auto" w:fill="E6E6E6"/>
      </w:pPr>
      <w:r w:rsidRPr="00DE01F1">
        <w:t>BandCombinationParameters-r11 ::=</w:t>
      </w:r>
      <w:r w:rsidRPr="00DE01F1">
        <w:tab/>
        <w:t>SEQUENCE {</w:t>
      </w:r>
    </w:p>
    <w:p w14:paraId="5509A9B3" w14:textId="77777777" w:rsidR="00901DC0" w:rsidRPr="00DE01F1" w:rsidRDefault="00901DC0" w:rsidP="00901DC0">
      <w:pPr>
        <w:pStyle w:val="PL"/>
        <w:shd w:val="clear" w:color="auto" w:fill="E6E6E6"/>
      </w:pPr>
      <w:r w:rsidRPr="00DE01F1">
        <w:tab/>
        <w:t>bandParameterList-r11</w:t>
      </w:r>
      <w:r w:rsidRPr="00DE01F1">
        <w:tab/>
      </w:r>
      <w:r w:rsidRPr="00DE01F1">
        <w:tab/>
      </w:r>
      <w:r w:rsidRPr="00DE01F1">
        <w:tab/>
        <w:t>SEQUENCE (SIZE (1..maxSimultaneousBands-r10)) OF</w:t>
      </w:r>
    </w:p>
    <w:p w14:paraId="6EC01F0D" w14:textId="77777777" w:rsidR="00901DC0" w:rsidRPr="00DE01F1" w:rsidRDefault="00901DC0" w:rsidP="00901DC0">
      <w:pPr>
        <w:pStyle w:val="PL"/>
        <w:shd w:val="clear" w:color="auto" w:fill="E6E6E6"/>
      </w:pPr>
      <w:r w:rsidRPr="00DE01F1">
        <w:tab/>
      </w:r>
      <w:r w:rsidRPr="00DE01F1">
        <w:tab/>
      </w:r>
      <w:r w:rsidRPr="00DE01F1">
        <w:tab/>
        <w:t>BandParameters-r11,</w:t>
      </w:r>
    </w:p>
    <w:p w14:paraId="5B742C8F" w14:textId="77777777" w:rsidR="00901DC0" w:rsidRPr="00DE01F1" w:rsidRDefault="00901DC0" w:rsidP="00901DC0">
      <w:pPr>
        <w:pStyle w:val="PL"/>
        <w:shd w:val="clear" w:color="auto" w:fill="E6E6E6"/>
      </w:pPr>
      <w:r w:rsidRPr="00DE01F1">
        <w:tab/>
        <w:t>supportedBandwidthCombinationSet-r11</w:t>
      </w:r>
      <w:r w:rsidRPr="00DE01F1">
        <w:tab/>
        <w:t>SupportedBandwidthCombinationSet-r10</w:t>
      </w:r>
      <w:r w:rsidRPr="00DE01F1">
        <w:tab/>
        <w:t>OPTIONAL,</w:t>
      </w:r>
    </w:p>
    <w:p w14:paraId="12DE4717"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7459E85D"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8341BAA" w14:textId="77777777" w:rsidR="00901DC0" w:rsidRPr="00DE01F1" w:rsidRDefault="00901DC0" w:rsidP="00901DC0">
      <w:pPr>
        <w:pStyle w:val="PL"/>
        <w:shd w:val="clear" w:color="auto" w:fill="E6E6E6"/>
      </w:pPr>
      <w:r w:rsidRPr="00DE01F1">
        <w:tab/>
        <w:t>bandInfoEUTRA-r11</w:t>
      </w:r>
      <w:r w:rsidRPr="00DE01F1">
        <w:tab/>
      </w:r>
      <w:r w:rsidRPr="00DE01F1">
        <w:tab/>
      </w:r>
      <w:r w:rsidRPr="00DE01F1">
        <w:tab/>
      </w:r>
      <w:r w:rsidRPr="00DE01F1">
        <w:tab/>
        <w:t>BandInfoEUTRA,</w:t>
      </w:r>
    </w:p>
    <w:p w14:paraId="4216278B" w14:textId="77777777" w:rsidR="00901DC0" w:rsidRPr="00DE01F1" w:rsidRDefault="00901DC0" w:rsidP="00901DC0">
      <w:pPr>
        <w:pStyle w:val="PL"/>
        <w:shd w:val="clear" w:color="auto" w:fill="E6E6E6"/>
      </w:pPr>
      <w:r w:rsidRPr="00DE01F1">
        <w:tab/>
        <w:t>...</w:t>
      </w:r>
    </w:p>
    <w:p w14:paraId="66F7D0B7" w14:textId="77777777" w:rsidR="00901DC0" w:rsidRPr="00DE01F1" w:rsidRDefault="00901DC0" w:rsidP="00901DC0">
      <w:pPr>
        <w:pStyle w:val="PL"/>
        <w:shd w:val="clear" w:color="auto" w:fill="E6E6E6"/>
      </w:pPr>
      <w:r w:rsidRPr="00DE01F1">
        <w:t>}</w:t>
      </w:r>
    </w:p>
    <w:p w14:paraId="4C0EF8C9" w14:textId="77777777" w:rsidR="00901DC0" w:rsidRPr="00DE01F1" w:rsidRDefault="00901DC0" w:rsidP="00901DC0">
      <w:pPr>
        <w:pStyle w:val="PL"/>
        <w:shd w:val="clear" w:color="auto" w:fill="E6E6E6"/>
      </w:pPr>
    </w:p>
    <w:p w14:paraId="756B1DF8" w14:textId="77777777" w:rsidR="00901DC0" w:rsidRPr="00DE01F1" w:rsidRDefault="00901DC0" w:rsidP="00901DC0">
      <w:pPr>
        <w:pStyle w:val="PL"/>
        <w:shd w:val="clear" w:color="auto" w:fill="E6E6E6"/>
      </w:pPr>
      <w:r w:rsidRPr="00DE01F1">
        <w:t>BandCombinationParameters-v1250::= SEQUENCE {</w:t>
      </w:r>
    </w:p>
    <w:p w14:paraId="2969A2F7" w14:textId="77777777" w:rsidR="00901DC0" w:rsidRPr="00DE01F1" w:rsidRDefault="00901DC0" w:rsidP="00901DC0">
      <w:pPr>
        <w:pStyle w:val="PL"/>
        <w:shd w:val="clear" w:color="auto" w:fill="E6E6E6"/>
        <w:rPr>
          <w:rFonts w:eastAsia="SimSun"/>
        </w:rPr>
      </w:pPr>
      <w:r w:rsidRPr="00DE01F1">
        <w:rPr>
          <w:rFonts w:eastAsia="SimSun"/>
        </w:rPr>
        <w:tab/>
        <w:t>dc-Support-r12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SEQUENCE {</w:t>
      </w:r>
    </w:p>
    <w:p w14:paraId="549D988C"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asynchronous-r12</w:t>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p>
    <w:p w14:paraId="3CF2234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supportedCellGrouping-r12</w:t>
      </w:r>
      <w:r w:rsidRPr="00DE01F1">
        <w:rPr>
          <w:rFonts w:eastAsia="SimSun"/>
        </w:rPr>
        <w:tab/>
      </w:r>
      <w:r w:rsidRPr="00DE01F1">
        <w:rPr>
          <w:rFonts w:eastAsia="SimSun"/>
        </w:rPr>
        <w:tab/>
        <w:t>CHOICE {</w:t>
      </w:r>
    </w:p>
    <w:p w14:paraId="303F39C6"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threeEntries-r12</w:t>
      </w:r>
      <w:r w:rsidRPr="00DE01F1">
        <w:rPr>
          <w:rFonts w:eastAsia="SimSun"/>
        </w:rPr>
        <w:tab/>
      </w:r>
      <w:r w:rsidRPr="00DE01F1">
        <w:rPr>
          <w:rFonts w:eastAsia="SimSun"/>
        </w:rPr>
        <w:tab/>
      </w:r>
      <w:r w:rsidRPr="00DE01F1">
        <w:rPr>
          <w:rFonts w:eastAsia="SimSun"/>
        </w:rPr>
        <w:tab/>
      </w:r>
      <w:r w:rsidRPr="00DE01F1">
        <w:rPr>
          <w:rFonts w:eastAsia="SimSun"/>
        </w:rPr>
        <w:tab/>
        <w:t>BIT STRING (SIZE(3)),</w:t>
      </w:r>
    </w:p>
    <w:p w14:paraId="04982D83"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fourEntries-r12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(SIZE(7)),</w:t>
      </w:r>
    </w:p>
    <w:p w14:paraId="5D16A02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fiveEntries-r12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(SIZE(15))</w:t>
      </w:r>
    </w:p>
    <w:p w14:paraId="4809EBE7"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FABD58F" w14:textId="77777777" w:rsidR="00901DC0" w:rsidRPr="00DE01F1" w:rsidRDefault="00901DC0" w:rsidP="00901DC0">
      <w:pPr>
        <w:pStyle w:val="PL"/>
        <w:shd w:val="clear" w:color="auto" w:fill="E6E6E6"/>
        <w:rPr>
          <w:rFonts w:eastAsia="SimSun"/>
        </w:rPr>
      </w:pP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E2CA438" w14:textId="77777777" w:rsidR="00901DC0" w:rsidRPr="00DE01F1" w:rsidRDefault="00901DC0" w:rsidP="00901DC0">
      <w:pPr>
        <w:pStyle w:val="PL"/>
        <w:shd w:val="clear" w:color="auto" w:fill="E6E6E6"/>
      </w:pPr>
      <w:r w:rsidRPr="00DE01F1">
        <w:rPr>
          <w:rFonts w:eastAsia="SimSun"/>
        </w:rPr>
        <w:tab/>
        <w:t>supportedNAICS-2CRS-AP-r12</w:t>
      </w:r>
      <w:r w:rsidRPr="00DE01F1">
        <w:rPr>
          <w:rFonts w:eastAsia="SimSun"/>
        </w:rPr>
        <w:tab/>
      </w:r>
      <w:r w:rsidRPr="00DE01F1">
        <w:rPr>
          <w:rFonts w:eastAsia="SimSun"/>
        </w:rPr>
        <w:tab/>
      </w:r>
      <w:r w:rsidRPr="00DE01F1">
        <w:t>BIT STRING (SIZE (1..maxNAICS-Entries-r12))</w:t>
      </w:r>
      <w:r w:rsidRPr="00DE01F1">
        <w:tab/>
      </w:r>
      <w:r w:rsidRPr="00DE01F1">
        <w:tab/>
      </w:r>
      <w:r w:rsidRPr="00DE01F1">
        <w:rPr>
          <w:rFonts w:eastAsia="SimSun"/>
        </w:rPr>
        <w:t>OPTIONAL,</w:t>
      </w:r>
    </w:p>
    <w:p w14:paraId="51A4C6F1" w14:textId="77777777" w:rsidR="00901DC0" w:rsidRPr="00DE01F1" w:rsidRDefault="00901DC0" w:rsidP="00901DC0">
      <w:pPr>
        <w:pStyle w:val="PL"/>
        <w:shd w:val="clear" w:color="auto" w:fill="E6E6E6"/>
      </w:pPr>
      <w:r w:rsidRPr="00DE01F1">
        <w:tab/>
        <w:t>commSupportedBandsPerBC-r12</w:t>
      </w:r>
      <w:r w:rsidRPr="00DE01F1">
        <w:tab/>
      </w:r>
      <w:r w:rsidRPr="00DE01F1">
        <w:tab/>
      </w:r>
      <w:r w:rsidRPr="00DE01F1">
        <w:tab/>
      </w:r>
      <w:r w:rsidRPr="00DE01F1">
        <w:tab/>
        <w:t>BIT STRING (SIZE (1.. maxBands))</w:t>
      </w:r>
      <w:r w:rsidRPr="00DE01F1">
        <w:tab/>
      </w:r>
      <w:r w:rsidRPr="00DE01F1">
        <w:tab/>
      </w:r>
      <w:r w:rsidRPr="00DE01F1">
        <w:rPr>
          <w:rFonts w:eastAsia="SimSun"/>
        </w:rPr>
        <w:t>OPTIONAL</w:t>
      </w:r>
      <w:r w:rsidRPr="00DE01F1">
        <w:t>,</w:t>
      </w:r>
    </w:p>
    <w:p w14:paraId="3970FA25" w14:textId="77777777" w:rsidR="00901DC0" w:rsidRPr="00DE01F1" w:rsidRDefault="00901DC0" w:rsidP="00901DC0">
      <w:pPr>
        <w:pStyle w:val="PL"/>
        <w:shd w:val="clear" w:color="auto" w:fill="E6E6E6"/>
      </w:pPr>
      <w:r w:rsidRPr="00DE01F1">
        <w:rPr>
          <w:rFonts w:eastAsia="SimSun"/>
        </w:rPr>
        <w:tab/>
      </w:r>
      <w:r w:rsidRPr="00DE01F1">
        <w:t>...</w:t>
      </w:r>
    </w:p>
    <w:p w14:paraId="3E393B2D" w14:textId="77777777" w:rsidR="00901DC0" w:rsidRPr="00DE01F1" w:rsidRDefault="00901DC0" w:rsidP="00901DC0">
      <w:pPr>
        <w:pStyle w:val="PL"/>
        <w:shd w:val="clear" w:color="auto" w:fill="E6E6E6"/>
      </w:pPr>
      <w:r w:rsidRPr="00DE01F1">
        <w:t>}</w:t>
      </w:r>
    </w:p>
    <w:p w14:paraId="34A0101B" w14:textId="77777777" w:rsidR="00901DC0" w:rsidRPr="00DE01F1" w:rsidRDefault="00901DC0" w:rsidP="00901DC0">
      <w:pPr>
        <w:pStyle w:val="PL"/>
        <w:shd w:val="clear" w:color="auto" w:fill="E6E6E6"/>
      </w:pPr>
    </w:p>
    <w:p w14:paraId="7B969EB7" w14:textId="77777777" w:rsidR="00901DC0" w:rsidRPr="00DE01F1" w:rsidRDefault="00901DC0" w:rsidP="00901DC0">
      <w:pPr>
        <w:pStyle w:val="PL"/>
        <w:shd w:val="clear" w:color="auto" w:fill="E6E6E6"/>
      </w:pPr>
      <w:r w:rsidRPr="00DE01F1">
        <w:t>BandCombinationParameters-v1270 ::= SEQUENCE {</w:t>
      </w:r>
    </w:p>
    <w:p w14:paraId="5C53DA8D" w14:textId="77777777" w:rsidR="00901DC0" w:rsidRPr="00DE01F1" w:rsidRDefault="00901DC0" w:rsidP="00901DC0">
      <w:pPr>
        <w:pStyle w:val="PL"/>
        <w:shd w:val="clear" w:color="auto" w:fill="E6E6E6"/>
      </w:pPr>
      <w:r w:rsidRPr="00DE01F1">
        <w:tab/>
        <w:t>bandParameterList-v1270</w:t>
      </w:r>
      <w:r w:rsidRPr="00DE01F1">
        <w:tab/>
      </w:r>
      <w:r w:rsidRPr="00DE01F1">
        <w:tab/>
      </w:r>
      <w:r w:rsidRPr="00DE01F1">
        <w:tab/>
        <w:t>SEQUENCE (SIZE (1..maxSimultaneousBands-r10)) OF</w:t>
      </w:r>
    </w:p>
    <w:p w14:paraId="17F427AB" w14:textId="77777777" w:rsidR="00901DC0" w:rsidRPr="00DE01F1" w:rsidRDefault="00901DC0" w:rsidP="00901DC0">
      <w:pPr>
        <w:pStyle w:val="PL"/>
        <w:shd w:val="clear" w:color="auto" w:fill="E6E6E6"/>
      </w:pPr>
      <w:r w:rsidRPr="00DE01F1">
        <w:tab/>
      </w:r>
      <w:r w:rsidRPr="00DE01F1">
        <w:tab/>
      </w:r>
      <w:r w:rsidRPr="00DE01F1">
        <w:tab/>
        <w:t>BandParameters-v1270</w:t>
      </w:r>
      <w:r w:rsidRPr="00DE01F1">
        <w:tab/>
      </w:r>
      <w:r w:rsidRPr="00DE01F1">
        <w:tab/>
        <w:t>OPTIONAL</w:t>
      </w:r>
    </w:p>
    <w:p w14:paraId="0CA299CD" w14:textId="77777777" w:rsidR="00901DC0" w:rsidRPr="00DE01F1" w:rsidRDefault="00901DC0" w:rsidP="00901DC0">
      <w:pPr>
        <w:pStyle w:val="PL"/>
        <w:shd w:val="clear" w:color="auto" w:fill="E6E6E6"/>
      </w:pPr>
      <w:r w:rsidRPr="00DE01F1">
        <w:t>}</w:t>
      </w:r>
    </w:p>
    <w:p w14:paraId="54F2F64F" w14:textId="77777777" w:rsidR="00901DC0" w:rsidRPr="00DE01F1" w:rsidRDefault="00901DC0" w:rsidP="00901DC0">
      <w:pPr>
        <w:pStyle w:val="PL"/>
        <w:shd w:val="clear" w:color="auto" w:fill="E6E6E6"/>
      </w:pPr>
    </w:p>
    <w:p w14:paraId="07E00E51" w14:textId="77777777" w:rsidR="00901DC0" w:rsidRPr="00DE01F1" w:rsidRDefault="00901DC0" w:rsidP="00901DC0">
      <w:pPr>
        <w:pStyle w:val="PL"/>
        <w:shd w:val="clear" w:color="auto" w:fill="E6E6E6"/>
        <w:tabs>
          <w:tab w:val="clear" w:pos="3456"/>
          <w:tab w:val="left" w:pos="3295"/>
        </w:tabs>
      </w:pPr>
      <w:r w:rsidRPr="00DE01F1">
        <w:t>BandCombinationParameters-r13 ::=</w:t>
      </w:r>
      <w:r w:rsidRPr="00DE01F1">
        <w:tab/>
        <w:t>SEQUENCE {</w:t>
      </w:r>
    </w:p>
    <w:p w14:paraId="3991F631" w14:textId="77777777" w:rsidR="00901DC0" w:rsidRPr="00DE01F1" w:rsidRDefault="00901DC0" w:rsidP="00901DC0">
      <w:pPr>
        <w:pStyle w:val="PL"/>
        <w:shd w:val="clear" w:color="auto" w:fill="E6E6E6"/>
      </w:pPr>
      <w:r w:rsidRPr="00DE01F1">
        <w:tab/>
        <w:t>differentFallbackSupported-r13</w:t>
      </w:r>
      <w:r w:rsidRPr="00DE01F1">
        <w:tab/>
        <w:t>ENUMERATED {true}</w:t>
      </w:r>
      <w:r w:rsidRPr="00DE01F1">
        <w:tab/>
      </w:r>
      <w:r w:rsidRPr="00DE01F1">
        <w:tab/>
      </w:r>
      <w:r w:rsidRPr="00DE01F1">
        <w:tab/>
      </w:r>
      <w:r w:rsidRPr="00DE01F1">
        <w:tab/>
        <w:t>OPTIONAL,</w:t>
      </w:r>
    </w:p>
    <w:p w14:paraId="2F9E9B8E" w14:textId="77777777" w:rsidR="00901DC0" w:rsidRPr="00DE01F1" w:rsidRDefault="00901DC0" w:rsidP="00901DC0">
      <w:pPr>
        <w:pStyle w:val="PL"/>
        <w:shd w:val="clear" w:color="auto" w:fill="E6E6E6"/>
      </w:pPr>
      <w:r w:rsidRPr="00DE01F1">
        <w:tab/>
        <w:t>bandParameterList-r13</w:t>
      </w:r>
      <w:r w:rsidRPr="00DE01F1">
        <w:tab/>
      </w:r>
      <w:r w:rsidRPr="00DE01F1">
        <w:tab/>
      </w:r>
      <w:r w:rsidRPr="00DE01F1">
        <w:tab/>
        <w:t>SEQUENCE (SIZE (1..maxSimultaneousBands-r10)) OF BandParameters-r13,</w:t>
      </w:r>
    </w:p>
    <w:p w14:paraId="72C263AF" w14:textId="77777777" w:rsidR="00901DC0" w:rsidRPr="00DE01F1" w:rsidRDefault="00901DC0" w:rsidP="00901DC0">
      <w:pPr>
        <w:pStyle w:val="PL"/>
        <w:shd w:val="clear" w:color="auto" w:fill="E6E6E6"/>
      </w:pPr>
      <w:r w:rsidRPr="00DE01F1">
        <w:tab/>
        <w:t>supportedBandwidthCombinationSet-r13</w:t>
      </w:r>
      <w:r w:rsidRPr="00DE01F1">
        <w:tab/>
        <w:t>SupportedBandwidthCombinationSet-r10</w:t>
      </w:r>
      <w:r w:rsidRPr="00DE01F1">
        <w:tab/>
        <w:t>OPTIONAL,</w:t>
      </w:r>
    </w:p>
    <w:p w14:paraId="26772D42" w14:textId="77777777" w:rsidR="00901DC0" w:rsidRPr="00DE01F1" w:rsidRDefault="00901DC0" w:rsidP="00901DC0">
      <w:pPr>
        <w:pStyle w:val="PL"/>
        <w:shd w:val="clear" w:color="auto" w:fill="E6E6E6"/>
      </w:pPr>
      <w:r w:rsidRPr="00DE01F1">
        <w:tab/>
        <w:t>multipleTimingAdvance-r13</w:t>
      </w:r>
      <w:r w:rsidRPr="00DE01F1">
        <w:tab/>
      </w:r>
      <w:r w:rsidRPr="00DE01F1">
        <w:tab/>
        <w:t>ENUMERATED {supported}</w:t>
      </w:r>
      <w:r w:rsidRPr="00DE01F1">
        <w:tab/>
      </w:r>
      <w:r w:rsidRPr="00DE01F1">
        <w:tab/>
      </w:r>
      <w:r w:rsidRPr="00DE01F1">
        <w:tab/>
      </w:r>
      <w:r w:rsidRPr="00DE01F1">
        <w:tab/>
        <w:t>OPTIONAL,</w:t>
      </w:r>
    </w:p>
    <w:p w14:paraId="450FFA0B" w14:textId="77777777" w:rsidR="00901DC0" w:rsidRPr="00DE01F1" w:rsidRDefault="00901DC0" w:rsidP="00901DC0">
      <w:pPr>
        <w:pStyle w:val="PL"/>
        <w:shd w:val="clear" w:color="auto" w:fill="E6E6E6"/>
      </w:pPr>
      <w:r w:rsidRPr="00DE01F1">
        <w:tab/>
        <w:t>simultaneousRx-Tx-r13</w:t>
      </w:r>
      <w:r w:rsidRPr="00DE01F1">
        <w:tab/>
      </w:r>
      <w:r w:rsidRPr="00DE01F1">
        <w:tab/>
      </w:r>
      <w:r w:rsidRPr="00DE01F1">
        <w:tab/>
        <w:t>ENUMERATED {supported}</w:t>
      </w:r>
      <w:r w:rsidRPr="00DE01F1">
        <w:tab/>
      </w:r>
      <w:r w:rsidRPr="00DE01F1">
        <w:tab/>
      </w:r>
      <w:r w:rsidRPr="00DE01F1">
        <w:tab/>
      </w:r>
      <w:r w:rsidRPr="00DE01F1">
        <w:tab/>
        <w:t>OPTIONAL,</w:t>
      </w:r>
    </w:p>
    <w:p w14:paraId="10F85343" w14:textId="77777777" w:rsidR="00901DC0" w:rsidRPr="00DE01F1" w:rsidRDefault="00901DC0" w:rsidP="00901DC0">
      <w:pPr>
        <w:pStyle w:val="PL"/>
        <w:shd w:val="clear" w:color="auto" w:fill="E6E6E6"/>
      </w:pPr>
      <w:r w:rsidRPr="00DE01F1">
        <w:tab/>
        <w:t>bandInfoEUTRA-r13</w:t>
      </w:r>
      <w:r w:rsidRPr="00DE01F1">
        <w:tab/>
      </w:r>
      <w:r w:rsidRPr="00DE01F1">
        <w:tab/>
      </w:r>
      <w:r w:rsidRPr="00DE01F1">
        <w:tab/>
      </w:r>
      <w:r w:rsidRPr="00DE01F1">
        <w:tab/>
        <w:t>BandInfoEUTRA,</w:t>
      </w:r>
    </w:p>
    <w:p w14:paraId="219EEDF6" w14:textId="77777777" w:rsidR="00901DC0" w:rsidRPr="00DE01F1" w:rsidRDefault="00901DC0" w:rsidP="00901DC0">
      <w:pPr>
        <w:pStyle w:val="PL"/>
        <w:shd w:val="clear" w:color="auto" w:fill="E6E6E6"/>
      </w:pPr>
      <w:r w:rsidRPr="00DE01F1">
        <w:tab/>
        <w:t>dc-Support-r13</w:t>
      </w:r>
      <w:r w:rsidRPr="00DE01F1">
        <w:tab/>
      </w:r>
      <w:r w:rsidRPr="00DE01F1">
        <w:tab/>
      </w:r>
      <w:r w:rsidRPr="00DE01F1">
        <w:tab/>
      </w:r>
      <w:r w:rsidRPr="00DE01F1">
        <w:tab/>
      </w:r>
      <w:r w:rsidRPr="00DE01F1">
        <w:tab/>
        <w:t>SEQUENCE {</w:t>
      </w:r>
    </w:p>
    <w:p w14:paraId="691BA7D1" w14:textId="77777777" w:rsidR="00901DC0" w:rsidRPr="00DE01F1" w:rsidRDefault="00901DC0" w:rsidP="00901DC0">
      <w:pPr>
        <w:pStyle w:val="PL"/>
        <w:shd w:val="clear" w:color="auto" w:fill="E6E6E6"/>
      </w:pPr>
      <w:r w:rsidRPr="00DE01F1">
        <w:tab/>
      </w:r>
      <w:r w:rsidRPr="00DE01F1">
        <w:tab/>
        <w:t>asynchronous-r13</w:t>
      </w:r>
      <w:r w:rsidRPr="00DE01F1">
        <w:tab/>
      </w:r>
      <w:r w:rsidRPr="00DE01F1">
        <w:tab/>
      </w:r>
      <w:r w:rsidRPr="00DE01F1">
        <w:tab/>
        <w:t>ENUMERATED {supported}</w:t>
      </w:r>
      <w:r w:rsidRPr="00DE01F1">
        <w:tab/>
      </w:r>
      <w:r w:rsidRPr="00DE01F1">
        <w:tab/>
      </w:r>
      <w:r w:rsidRPr="00DE01F1">
        <w:tab/>
      </w:r>
      <w:r w:rsidRPr="00DE01F1">
        <w:tab/>
        <w:t>OPTIONAL,</w:t>
      </w:r>
    </w:p>
    <w:p w14:paraId="6501F8A1" w14:textId="77777777" w:rsidR="00901DC0" w:rsidRPr="00DE01F1" w:rsidRDefault="00901DC0" w:rsidP="00901DC0">
      <w:pPr>
        <w:pStyle w:val="PL"/>
        <w:shd w:val="clear" w:color="auto" w:fill="E6E6E6"/>
      </w:pPr>
      <w:r w:rsidRPr="00DE01F1">
        <w:tab/>
      </w:r>
      <w:r w:rsidRPr="00DE01F1">
        <w:tab/>
        <w:t>supportedCellGrouping-r13</w:t>
      </w:r>
      <w:r w:rsidRPr="00DE01F1">
        <w:tab/>
      </w:r>
      <w:r w:rsidRPr="00DE01F1">
        <w:tab/>
        <w:t>CHOICE {</w:t>
      </w:r>
    </w:p>
    <w:p w14:paraId="17AC346C" w14:textId="77777777" w:rsidR="00901DC0" w:rsidRPr="00DE01F1" w:rsidRDefault="00901DC0" w:rsidP="00901DC0">
      <w:pPr>
        <w:pStyle w:val="PL"/>
        <w:shd w:val="clear" w:color="auto" w:fill="E6E6E6"/>
      </w:pPr>
      <w:r w:rsidRPr="00DE01F1">
        <w:tab/>
      </w:r>
      <w:r w:rsidRPr="00DE01F1">
        <w:tab/>
      </w:r>
      <w:r w:rsidRPr="00DE01F1">
        <w:tab/>
      </w:r>
      <w:r w:rsidRPr="00DE01F1">
        <w:tab/>
        <w:t>threeEntries-r13</w:t>
      </w:r>
      <w:r w:rsidRPr="00DE01F1">
        <w:tab/>
      </w:r>
      <w:r w:rsidRPr="00DE01F1">
        <w:tab/>
      </w:r>
      <w:r w:rsidRPr="00DE01F1">
        <w:tab/>
      </w:r>
      <w:r w:rsidRPr="00DE01F1">
        <w:tab/>
        <w:t>BIT STRING (SIZE(3)),</w:t>
      </w:r>
    </w:p>
    <w:p w14:paraId="4463D758" w14:textId="77777777" w:rsidR="00901DC0" w:rsidRPr="00DE01F1" w:rsidRDefault="00901DC0" w:rsidP="00901DC0">
      <w:pPr>
        <w:pStyle w:val="PL"/>
        <w:shd w:val="clear" w:color="auto" w:fill="E6E6E6"/>
      </w:pPr>
      <w:r w:rsidRPr="00DE01F1">
        <w:tab/>
      </w:r>
      <w:r w:rsidRPr="00DE01F1">
        <w:tab/>
      </w:r>
      <w:r w:rsidRPr="00DE01F1">
        <w:tab/>
      </w:r>
      <w:r w:rsidRPr="00DE01F1">
        <w:tab/>
        <w:t>fourEntries-r13</w:t>
      </w:r>
      <w:r w:rsidRPr="00DE01F1">
        <w:tab/>
      </w:r>
      <w:r w:rsidRPr="00DE01F1">
        <w:tab/>
      </w:r>
      <w:r w:rsidRPr="00DE01F1">
        <w:tab/>
      </w:r>
      <w:r w:rsidRPr="00DE01F1">
        <w:tab/>
      </w:r>
      <w:r w:rsidRPr="00DE01F1">
        <w:tab/>
        <w:t>BIT STRING (SIZE(7)),</w:t>
      </w:r>
    </w:p>
    <w:p w14:paraId="45492914" w14:textId="77777777" w:rsidR="00901DC0" w:rsidRPr="00DE01F1" w:rsidRDefault="00901DC0" w:rsidP="00901DC0">
      <w:pPr>
        <w:pStyle w:val="PL"/>
        <w:shd w:val="clear" w:color="auto" w:fill="E6E6E6"/>
      </w:pPr>
      <w:r w:rsidRPr="00DE01F1">
        <w:tab/>
      </w:r>
      <w:r w:rsidRPr="00DE01F1">
        <w:tab/>
      </w:r>
      <w:r w:rsidRPr="00DE01F1">
        <w:tab/>
      </w:r>
      <w:r w:rsidRPr="00DE01F1">
        <w:tab/>
        <w:t>fiveEntries-r13</w:t>
      </w:r>
      <w:r w:rsidRPr="00DE01F1">
        <w:tab/>
      </w:r>
      <w:r w:rsidRPr="00DE01F1">
        <w:tab/>
      </w:r>
      <w:r w:rsidRPr="00DE01F1">
        <w:tab/>
      </w:r>
      <w:r w:rsidRPr="00DE01F1">
        <w:tab/>
      </w:r>
      <w:r w:rsidRPr="00DE01F1">
        <w:tab/>
        <w:t>BIT STRING (SIZE(15))</w:t>
      </w:r>
    </w:p>
    <w:p w14:paraId="22B9C380" w14:textId="77777777" w:rsidR="00901DC0" w:rsidRPr="00DE01F1" w:rsidRDefault="00901DC0" w:rsidP="00901DC0">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B8DDA2B"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BF78734" w14:textId="77777777" w:rsidR="00901DC0" w:rsidRPr="00DE01F1" w:rsidRDefault="00901DC0" w:rsidP="00901DC0">
      <w:pPr>
        <w:pStyle w:val="PL"/>
        <w:shd w:val="clear" w:color="auto" w:fill="E6E6E6"/>
      </w:pPr>
      <w:r w:rsidRPr="00DE01F1">
        <w:tab/>
        <w:t>supportedNAICS-2CRS-AP-r13</w:t>
      </w:r>
      <w:r w:rsidRPr="00DE01F1">
        <w:tab/>
      </w:r>
      <w:r w:rsidRPr="00DE01F1">
        <w:tab/>
        <w:t>BIT STRING (SIZE (1..maxNAICS-Entries-r12))</w:t>
      </w:r>
      <w:r w:rsidRPr="00DE01F1">
        <w:tab/>
        <w:t>OPTIONAL,</w:t>
      </w:r>
    </w:p>
    <w:p w14:paraId="020A98BB" w14:textId="77777777" w:rsidR="00901DC0" w:rsidRPr="00DE01F1" w:rsidRDefault="00901DC0" w:rsidP="00901DC0">
      <w:pPr>
        <w:pStyle w:val="PL"/>
        <w:shd w:val="clear" w:color="auto" w:fill="E6E6E6"/>
      </w:pPr>
      <w:r w:rsidRPr="00DE01F1">
        <w:tab/>
        <w:t>commSupportedBandsPerBC-r13</w:t>
      </w:r>
      <w:r w:rsidRPr="00DE01F1">
        <w:tab/>
      </w:r>
      <w:r w:rsidRPr="00DE01F1">
        <w:tab/>
        <w:t>BIT STRING (SIZE (1.. maxBands))</w:t>
      </w:r>
      <w:r w:rsidRPr="00DE01F1">
        <w:tab/>
      </w:r>
      <w:r w:rsidRPr="00DE01F1">
        <w:tab/>
        <w:t>OPTIONAL</w:t>
      </w:r>
    </w:p>
    <w:p w14:paraId="6B91F24E" w14:textId="77777777" w:rsidR="00901DC0" w:rsidRPr="00DE01F1" w:rsidRDefault="00901DC0" w:rsidP="00901DC0">
      <w:pPr>
        <w:pStyle w:val="PL"/>
        <w:shd w:val="clear" w:color="auto" w:fill="E6E6E6"/>
      </w:pPr>
      <w:r w:rsidRPr="00DE01F1">
        <w:t>}</w:t>
      </w:r>
    </w:p>
    <w:p w14:paraId="59099944" w14:textId="77777777" w:rsidR="00901DC0" w:rsidRPr="00DE01F1" w:rsidRDefault="00901DC0" w:rsidP="00901DC0">
      <w:pPr>
        <w:pStyle w:val="PL"/>
        <w:shd w:val="clear" w:color="auto" w:fill="E6E6E6"/>
      </w:pPr>
    </w:p>
    <w:p w14:paraId="6049AB14" w14:textId="77777777" w:rsidR="00901DC0" w:rsidRPr="00DE01F1" w:rsidRDefault="00901DC0" w:rsidP="00901DC0">
      <w:pPr>
        <w:pStyle w:val="PL"/>
        <w:shd w:val="clear" w:color="auto" w:fill="E6E6E6"/>
      </w:pPr>
      <w:r w:rsidRPr="00DE01F1">
        <w:t>BandCombinationParameters-v1320 ::= SEQUENCE {</w:t>
      </w:r>
    </w:p>
    <w:p w14:paraId="05351541" w14:textId="77777777" w:rsidR="00901DC0" w:rsidRPr="00DE01F1" w:rsidRDefault="00901DC0" w:rsidP="00901DC0">
      <w:pPr>
        <w:pStyle w:val="PL"/>
        <w:shd w:val="clear" w:color="auto" w:fill="E6E6E6"/>
      </w:pPr>
      <w:r w:rsidRPr="00DE01F1">
        <w:tab/>
        <w:t>bandParameterList-v1320</w:t>
      </w:r>
      <w:r w:rsidRPr="00DE01F1">
        <w:tab/>
      </w:r>
      <w:r w:rsidRPr="00DE01F1">
        <w:tab/>
      </w:r>
      <w:r w:rsidRPr="00DE01F1">
        <w:tab/>
        <w:t>SEQUENCE (SIZE (1..maxSimultaneousBands-r10)) OF</w:t>
      </w:r>
    </w:p>
    <w:p w14:paraId="607D232C" w14:textId="77777777" w:rsidR="00901DC0" w:rsidRPr="00DE01F1" w:rsidRDefault="00901DC0" w:rsidP="00901DC0">
      <w:pPr>
        <w:pStyle w:val="PL"/>
        <w:shd w:val="clear" w:color="auto" w:fill="E6E6E6"/>
      </w:pPr>
      <w:r w:rsidRPr="00DE01F1">
        <w:tab/>
      </w:r>
      <w:r w:rsidRPr="00DE01F1">
        <w:tab/>
      </w:r>
      <w:r w:rsidRPr="00DE01F1">
        <w:tab/>
        <w:t>BandParameters-v1320</w:t>
      </w:r>
      <w:r w:rsidRPr="00DE01F1">
        <w:tab/>
      </w:r>
      <w:r w:rsidRPr="00DE01F1">
        <w:tab/>
        <w:t>OPTIONAL,</w:t>
      </w:r>
    </w:p>
    <w:p w14:paraId="3BBB308B" w14:textId="77777777" w:rsidR="00901DC0" w:rsidRPr="00DE01F1" w:rsidRDefault="00901DC0" w:rsidP="00901DC0">
      <w:pPr>
        <w:pStyle w:val="PL"/>
        <w:shd w:val="clear" w:color="auto" w:fill="E6E6E6"/>
      </w:pPr>
      <w:r w:rsidRPr="00DE01F1">
        <w:tab/>
        <w:t>additionalRx-Tx-PerformanceReq-r13</w:t>
      </w:r>
      <w:r w:rsidRPr="00DE01F1">
        <w:tab/>
      </w:r>
      <w:r w:rsidRPr="00DE01F1">
        <w:tab/>
        <w:t>ENUMERATED {supported}</w:t>
      </w:r>
      <w:r w:rsidRPr="00DE01F1">
        <w:tab/>
      </w:r>
      <w:r w:rsidRPr="00DE01F1">
        <w:tab/>
      </w:r>
      <w:r w:rsidRPr="00DE01F1">
        <w:tab/>
      </w:r>
      <w:r w:rsidRPr="00DE01F1">
        <w:tab/>
      </w:r>
      <w:r w:rsidRPr="00DE01F1">
        <w:tab/>
        <w:t>OPTIONAL</w:t>
      </w:r>
    </w:p>
    <w:p w14:paraId="17420B02" w14:textId="77777777" w:rsidR="00901DC0" w:rsidRPr="00DE01F1" w:rsidRDefault="00901DC0" w:rsidP="00901DC0">
      <w:pPr>
        <w:pStyle w:val="PL"/>
        <w:shd w:val="clear" w:color="auto" w:fill="E6E6E6"/>
      </w:pPr>
      <w:r w:rsidRPr="00DE01F1">
        <w:t>}</w:t>
      </w:r>
    </w:p>
    <w:p w14:paraId="5BACFC47" w14:textId="77777777" w:rsidR="00901DC0" w:rsidRPr="00DE01F1" w:rsidRDefault="00901DC0" w:rsidP="00901DC0">
      <w:pPr>
        <w:pStyle w:val="PL"/>
        <w:shd w:val="clear" w:color="auto" w:fill="E6E6E6"/>
      </w:pPr>
    </w:p>
    <w:p w14:paraId="1657249C" w14:textId="77777777" w:rsidR="00901DC0" w:rsidRPr="00DE01F1" w:rsidRDefault="00901DC0" w:rsidP="00901DC0">
      <w:pPr>
        <w:pStyle w:val="PL"/>
        <w:shd w:val="clear" w:color="auto" w:fill="E6E6E6"/>
      </w:pPr>
      <w:r w:rsidRPr="00DE01F1">
        <w:t>BandCombinationParameters-v1380 ::= SEQUENCE {</w:t>
      </w:r>
    </w:p>
    <w:p w14:paraId="28242EF8" w14:textId="77777777" w:rsidR="00901DC0" w:rsidRPr="00DE01F1" w:rsidRDefault="00901DC0" w:rsidP="00901DC0">
      <w:pPr>
        <w:pStyle w:val="PL"/>
        <w:shd w:val="clear" w:color="auto" w:fill="E6E6E6"/>
      </w:pPr>
      <w:r w:rsidRPr="00DE01F1">
        <w:tab/>
        <w:t>bandParameterList-v1380</w:t>
      </w:r>
      <w:r w:rsidRPr="00DE01F1">
        <w:tab/>
      </w:r>
      <w:r w:rsidRPr="00DE01F1">
        <w:tab/>
        <w:t>SEQUENCE (SIZE (1..maxSimultaneousBands-r10)) OF</w:t>
      </w:r>
    </w:p>
    <w:p w14:paraId="0F2A9FB6" w14:textId="77777777" w:rsidR="00901DC0" w:rsidRPr="00DE01F1" w:rsidRDefault="00901DC0" w:rsidP="00901DC0">
      <w:pPr>
        <w:pStyle w:val="PL"/>
        <w:shd w:val="clear" w:color="auto" w:fill="E6E6E6"/>
      </w:pPr>
      <w:r w:rsidRPr="00DE01F1">
        <w:tab/>
      </w:r>
      <w:r w:rsidRPr="00DE01F1">
        <w:tab/>
      </w:r>
      <w:r w:rsidRPr="00DE01F1">
        <w:tab/>
        <w:t>BandParameters-v1380</w:t>
      </w:r>
      <w:r w:rsidRPr="00DE01F1">
        <w:tab/>
      </w:r>
      <w:r w:rsidRPr="00DE01F1">
        <w:tab/>
        <w:t>OPTIONAL</w:t>
      </w:r>
    </w:p>
    <w:p w14:paraId="713DC4C2" w14:textId="77777777" w:rsidR="00901DC0" w:rsidRPr="00DE01F1" w:rsidRDefault="00901DC0" w:rsidP="00901DC0">
      <w:pPr>
        <w:pStyle w:val="PL"/>
        <w:shd w:val="clear" w:color="auto" w:fill="E6E6E6"/>
      </w:pPr>
      <w:r w:rsidRPr="00DE01F1">
        <w:t>}</w:t>
      </w:r>
    </w:p>
    <w:p w14:paraId="69B236CB" w14:textId="77777777" w:rsidR="00901DC0" w:rsidRPr="00DE01F1" w:rsidRDefault="00901DC0" w:rsidP="00901DC0">
      <w:pPr>
        <w:pStyle w:val="PL"/>
        <w:shd w:val="clear" w:color="auto" w:fill="E6E6E6"/>
      </w:pPr>
    </w:p>
    <w:p w14:paraId="74ECEE5F" w14:textId="77777777" w:rsidR="00901DC0" w:rsidRPr="00DE01F1" w:rsidRDefault="00901DC0" w:rsidP="00901DC0">
      <w:pPr>
        <w:pStyle w:val="PL"/>
        <w:shd w:val="clear" w:color="auto" w:fill="E6E6E6"/>
      </w:pPr>
      <w:r w:rsidRPr="00DE01F1">
        <w:t>BandCombinationParameters-v1390 ::= SEQUENCE {</w:t>
      </w:r>
    </w:p>
    <w:p w14:paraId="4081B08B" w14:textId="77777777" w:rsidR="00901DC0" w:rsidRPr="00DE01F1" w:rsidRDefault="00901DC0" w:rsidP="00901DC0">
      <w:pPr>
        <w:pStyle w:val="PL"/>
        <w:shd w:val="clear" w:color="auto" w:fill="E6E6E6"/>
      </w:pPr>
      <w:r w:rsidRPr="00DE01F1">
        <w:tab/>
        <w:t>ue-CA-PowerClass-N-r13</w:t>
      </w:r>
      <w:r w:rsidRPr="00DE01F1">
        <w:tab/>
      </w:r>
      <w:r w:rsidRPr="00DE01F1">
        <w:tab/>
      </w:r>
      <w:r w:rsidRPr="00DE01F1">
        <w:tab/>
        <w:t>ENUMERATED {class2}</w:t>
      </w:r>
      <w:r w:rsidRPr="00DE01F1">
        <w:tab/>
      </w:r>
      <w:r w:rsidRPr="00DE01F1">
        <w:tab/>
      </w:r>
      <w:r w:rsidRPr="00DE01F1">
        <w:tab/>
      </w:r>
      <w:r w:rsidRPr="00DE01F1">
        <w:tab/>
        <w:t>OPTIONAL</w:t>
      </w:r>
    </w:p>
    <w:p w14:paraId="4A5E8C0D" w14:textId="77777777" w:rsidR="00901DC0" w:rsidRPr="00DE01F1" w:rsidRDefault="00901DC0" w:rsidP="00901DC0">
      <w:pPr>
        <w:pStyle w:val="PL"/>
        <w:shd w:val="clear" w:color="auto" w:fill="E6E6E6"/>
      </w:pPr>
      <w:r w:rsidRPr="00DE01F1">
        <w:t>}</w:t>
      </w:r>
    </w:p>
    <w:p w14:paraId="282FBA79" w14:textId="77777777" w:rsidR="00901DC0" w:rsidRPr="00DE01F1" w:rsidRDefault="00901DC0" w:rsidP="00901DC0">
      <w:pPr>
        <w:pStyle w:val="PL"/>
        <w:shd w:val="clear" w:color="auto" w:fill="E6E6E6"/>
      </w:pPr>
    </w:p>
    <w:p w14:paraId="4A116F13" w14:textId="77777777" w:rsidR="00901DC0" w:rsidRPr="00DE01F1" w:rsidRDefault="00901DC0" w:rsidP="00901DC0">
      <w:pPr>
        <w:pStyle w:val="PL"/>
        <w:shd w:val="clear" w:color="auto" w:fill="E6E6E6"/>
      </w:pPr>
      <w:r w:rsidRPr="00DE01F1">
        <w:t>BandCombinationParameters-v1430 ::= SEQUENCE {</w:t>
      </w:r>
    </w:p>
    <w:p w14:paraId="19DF11CF" w14:textId="77777777" w:rsidR="00901DC0" w:rsidRPr="00DE01F1" w:rsidRDefault="00901DC0" w:rsidP="00901DC0">
      <w:pPr>
        <w:pStyle w:val="PL"/>
        <w:shd w:val="clear" w:color="auto" w:fill="E6E6E6"/>
      </w:pPr>
      <w:r w:rsidRPr="00DE01F1">
        <w:tab/>
        <w:t>bandParameterList-v1430</w:t>
      </w:r>
      <w:r w:rsidRPr="00DE01F1">
        <w:tab/>
      </w:r>
      <w:r w:rsidRPr="00DE01F1">
        <w:tab/>
      </w:r>
      <w:r w:rsidRPr="00DE01F1">
        <w:tab/>
        <w:t>SEQUENCE (SIZE (1..maxSimultaneousBands-r10)) OF</w:t>
      </w:r>
    </w:p>
    <w:p w14:paraId="1DBAE6E0" w14:textId="77777777" w:rsidR="00901DC0" w:rsidRPr="00DE01F1" w:rsidRDefault="00901DC0" w:rsidP="00901DC0">
      <w:pPr>
        <w:pStyle w:val="PL"/>
        <w:shd w:val="clear" w:color="auto" w:fill="E6E6E6"/>
      </w:pPr>
      <w:r w:rsidRPr="00DE01F1">
        <w:tab/>
      </w:r>
      <w:r w:rsidRPr="00DE01F1">
        <w:tab/>
      </w:r>
      <w:r w:rsidRPr="00DE01F1">
        <w:tab/>
        <w:t>BandParameters-v1430</w:t>
      </w:r>
      <w:r w:rsidRPr="00DE01F1">
        <w:tab/>
      </w:r>
      <w:r w:rsidRPr="00DE01F1">
        <w:tab/>
        <w:t>OPTIONAL,</w:t>
      </w:r>
    </w:p>
    <w:p w14:paraId="2637ED74" w14:textId="77777777" w:rsidR="00901DC0" w:rsidRPr="00DE01F1" w:rsidRDefault="00901DC0" w:rsidP="00901DC0">
      <w:pPr>
        <w:pStyle w:val="PL"/>
        <w:shd w:val="clear" w:color="auto" w:fill="E6E6E6"/>
      </w:pPr>
      <w:r w:rsidRPr="00DE01F1">
        <w:tab/>
        <w:t>v2x-SupportedTxBandCombListPerBC-r14</w:t>
      </w:r>
      <w:r w:rsidRPr="00DE01F1">
        <w:tab/>
      </w:r>
      <w:r w:rsidRPr="00DE01F1">
        <w:tab/>
      </w:r>
      <w:r w:rsidRPr="00DE01F1">
        <w:tab/>
        <w:t>BIT STRING (SIZE (1.. maxBandComb-r13))</w:t>
      </w:r>
      <w:r w:rsidRPr="00DE01F1">
        <w:tab/>
      </w:r>
      <w:r w:rsidRPr="00DE01F1">
        <w:tab/>
        <w:t>OPTIONAL,</w:t>
      </w:r>
    </w:p>
    <w:p w14:paraId="4A9D38F5" w14:textId="77777777" w:rsidR="00901DC0" w:rsidRPr="00DE01F1" w:rsidRDefault="00901DC0" w:rsidP="00901DC0">
      <w:pPr>
        <w:pStyle w:val="PL"/>
        <w:shd w:val="clear" w:color="auto" w:fill="E6E6E6"/>
      </w:pPr>
      <w:r w:rsidRPr="00DE01F1">
        <w:tab/>
        <w:t>v2x-SupportedRxBandCombListPerBC-r14</w:t>
      </w:r>
      <w:r w:rsidRPr="00DE01F1">
        <w:tab/>
      </w:r>
      <w:r w:rsidRPr="00DE01F1">
        <w:tab/>
      </w:r>
      <w:r w:rsidRPr="00DE01F1">
        <w:tab/>
        <w:t>BIT STRING (SIZE (1.. maxBandComb-r13))</w:t>
      </w:r>
      <w:r w:rsidRPr="00DE01F1">
        <w:tab/>
      </w:r>
      <w:r w:rsidRPr="00DE01F1">
        <w:tab/>
        <w:t>OPTIONAL</w:t>
      </w:r>
    </w:p>
    <w:p w14:paraId="0C9EE33A" w14:textId="77777777" w:rsidR="00901DC0" w:rsidRPr="00DE01F1" w:rsidRDefault="00901DC0" w:rsidP="00901DC0">
      <w:pPr>
        <w:pStyle w:val="PL"/>
        <w:shd w:val="clear" w:color="auto" w:fill="E6E6E6"/>
      </w:pPr>
      <w:r w:rsidRPr="00DE01F1">
        <w:t>}</w:t>
      </w:r>
    </w:p>
    <w:p w14:paraId="467FE1D7" w14:textId="77777777" w:rsidR="00901DC0" w:rsidRPr="00DE01F1" w:rsidRDefault="00901DC0" w:rsidP="00901DC0">
      <w:pPr>
        <w:pStyle w:val="PL"/>
        <w:shd w:val="clear" w:color="auto" w:fill="E6E6E6"/>
      </w:pPr>
    </w:p>
    <w:p w14:paraId="3307D0AB" w14:textId="77777777" w:rsidR="00901DC0" w:rsidRPr="00DE01F1" w:rsidRDefault="00901DC0" w:rsidP="00901DC0">
      <w:pPr>
        <w:pStyle w:val="PL"/>
        <w:shd w:val="clear" w:color="auto" w:fill="E6E6E6"/>
      </w:pPr>
      <w:r w:rsidRPr="00DE01F1">
        <w:t>BandCombinationParameters-v1450 ::= SEQUENCE {</w:t>
      </w:r>
    </w:p>
    <w:p w14:paraId="4DDD089C" w14:textId="77777777" w:rsidR="00901DC0" w:rsidRPr="00DE01F1" w:rsidRDefault="00901DC0" w:rsidP="00901DC0">
      <w:pPr>
        <w:pStyle w:val="PL"/>
        <w:shd w:val="clear" w:color="auto" w:fill="E6E6E6"/>
      </w:pPr>
      <w:r w:rsidRPr="00DE01F1">
        <w:tab/>
        <w:t>bandParameterList-v1450</w:t>
      </w:r>
      <w:r w:rsidRPr="00DE01F1">
        <w:tab/>
      </w:r>
      <w:r w:rsidRPr="00DE01F1">
        <w:tab/>
      </w:r>
      <w:r w:rsidRPr="00DE01F1">
        <w:tab/>
        <w:t>SEQUENCE (SIZE (1..maxSimultaneousBands-r10)) OF</w:t>
      </w:r>
    </w:p>
    <w:p w14:paraId="33A0365E" w14:textId="77777777" w:rsidR="00901DC0" w:rsidRPr="00DE01F1" w:rsidRDefault="00901DC0" w:rsidP="00901DC0">
      <w:pPr>
        <w:pStyle w:val="PL"/>
        <w:shd w:val="clear" w:color="auto" w:fill="E6E6E6"/>
      </w:pPr>
      <w:r w:rsidRPr="00DE01F1">
        <w:tab/>
      </w:r>
      <w:r w:rsidRPr="00DE01F1">
        <w:tab/>
      </w:r>
      <w:r w:rsidRPr="00DE01F1">
        <w:tab/>
        <w:t>BandParameters-v1450</w:t>
      </w:r>
      <w:r w:rsidRPr="00DE01F1">
        <w:tab/>
      </w:r>
      <w:r w:rsidRPr="00DE01F1">
        <w:tab/>
        <w:t>OPTIONAL</w:t>
      </w:r>
    </w:p>
    <w:p w14:paraId="24528AFE" w14:textId="77777777" w:rsidR="00901DC0" w:rsidRPr="00DE01F1" w:rsidRDefault="00901DC0" w:rsidP="00901DC0">
      <w:pPr>
        <w:pStyle w:val="PL"/>
        <w:shd w:val="clear" w:color="auto" w:fill="E6E6E6"/>
      </w:pPr>
      <w:r w:rsidRPr="00DE01F1">
        <w:t>}</w:t>
      </w:r>
    </w:p>
    <w:p w14:paraId="0DAAF9C2" w14:textId="77777777" w:rsidR="00901DC0" w:rsidRPr="00DE01F1" w:rsidRDefault="00901DC0" w:rsidP="00901DC0">
      <w:pPr>
        <w:pStyle w:val="PL"/>
        <w:shd w:val="clear" w:color="auto" w:fill="E6E6E6"/>
      </w:pPr>
    </w:p>
    <w:p w14:paraId="733C45E4" w14:textId="77777777" w:rsidR="00901DC0" w:rsidRPr="00DE01F1" w:rsidRDefault="00901DC0" w:rsidP="00901DC0">
      <w:pPr>
        <w:pStyle w:val="PL"/>
        <w:shd w:val="clear" w:color="auto" w:fill="E6E6E6"/>
      </w:pPr>
      <w:r w:rsidRPr="00DE01F1">
        <w:t>BandCombinationParameters-v1470 ::= SEQUENCE {</w:t>
      </w:r>
    </w:p>
    <w:p w14:paraId="6A52216E" w14:textId="77777777" w:rsidR="00901DC0" w:rsidRPr="00DE01F1" w:rsidRDefault="00901DC0" w:rsidP="00901DC0">
      <w:pPr>
        <w:pStyle w:val="PL"/>
        <w:shd w:val="clear" w:color="auto" w:fill="E6E6E6"/>
      </w:pPr>
      <w:r w:rsidRPr="00DE01F1">
        <w:tab/>
        <w:t>bandParameterList-v1470</w:t>
      </w:r>
      <w:r w:rsidRPr="00DE01F1">
        <w:tab/>
      </w:r>
      <w:r w:rsidRPr="00DE01F1">
        <w:tab/>
      </w:r>
      <w:r w:rsidRPr="00DE01F1">
        <w:tab/>
        <w:t>SEQUENCE (SIZE (1..maxSimultaneousBands-r10)) OF</w:t>
      </w:r>
    </w:p>
    <w:p w14:paraId="6BD95E7D" w14:textId="77777777" w:rsidR="00901DC0" w:rsidRPr="00DE01F1" w:rsidRDefault="00901DC0" w:rsidP="00901DC0">
      <w:pPr>
        <w:pStyle w:val="PL"/>
        <w:shd w:val="clear" w:color="auto" w:fill="E6E6E6"/>
      </w:pPr>
      <w:r w:rsidRPr="00DE01F1">
        <w:tab/>
      </w:r>
      <w:r w:rsidRPr="00DE01F1">
        <w:tab/>
      </w:r>
      <w:r w:rsidRPr="00DE01F1">
        <w:tab/>
        <w:t>BandParameters-v1470</w:t>
      </w:r>
      <w:r w:rsidRPr="00DE01F1">
        <w:tab/>
      </w:r>
      <w:r w:rsidRPr="00DE01F1">
        <w:tab/>
        <w:t>OPTIONAL,</w:t>
      </w:r>
    </w:p>
    <w:p w14:paraId="0D0ABFF9" w14:textId="77777777" w:rsidR="00901DC0" w:rsidRPr="00DE01F1" w:rsidRDefault="00901DC0" w:rsidP="00901DC0">
      <w:pPr>
        <w:pStyle w:val="PL"/>
        <w:shd w:val="clear" w:color="auto" w:fill="E6E6E6"/>
      </w:pPr>
      <w:r w:rsidRPr="00DE01F1">
        <w:tab/>
        <w:t>srs-MaxSimultaneousCCs-r14</w:t>
      </w:r>
      <w:r w:rsidRPr="00DE01F1">
        <w:tab/>
        <w:t>INTEGER (1..31)</w:t>
      </w:r>
      <w:r w:rsidRPr="00DE01F1">
        <w:tab/>
      </w:r>
      <w:r w:rsidRPr="00DE01F1">
        <w:tab/>
      </w:r>
      <w:r w:rsidRPr="00DE01F1">
        <w:tab/>
      </w:r>
      <w:r w:rsidRPr="00DE01F1">
        <w:tab/>
        <w:t>OPTIONAL</w:t>
      </w:r>
    </w:p>
    <w:p w14:paraId="70736FEC" w14:textId="77777777" w:rsidR="00901DC0" w:rsidRPr="00DE01F1" w:rsidRDefault="00901DC0" w:rsidP="00901DC0">
      <w:pPr>
        <w:pStyle w:val="PL"/>
        <w:shd w:val="clear" w:color="auto" w:fill="E6E6E6"/>
      </w:pPr>
      <w:r w:rsidRPr="00DE01F1">
        <w:t>}</w:t>
      </w:r>
    </w:p>
    <w:p w14:paraId="1799A0FB" w14:textId="77777777" w:rsidR="00901DC0" w:rsidRPr="00DE01F1" w:rsidRDefault="00901DC0" w:rsidP="00901DC0">
      <w:pPr>
        <w:pStyle w:val="PL"/>
        <w:shd w:val="clear" w:color="auto" w:fill="E6E6E6"/>
      </w:pPr>
    </w:p>
    <w:p w14:paraId="7BC1748D" w14:textId="77777777" w:rsidR="00901DC0" w:rsidRPr="00DE01F1" w:rsidRDefault="00901DC0" w:rsidP="00901DC0">
      <w:pPr>
        <w:pStyle w:val="PL"/>
        <w:shd w:val="clear" w:color="auto" w:fill="E6E6E6"/>
      </w:pPr>
      <w:r w:rsidRPr="00DE01F1">
        <w:t>BandCombinationParameters-v14b0 ::= SEQUENCE {</w:t>
      </w:r>
    </w:p>
    <w:p w14:paraId="47A14E57" w14:textId="77777777" w:rsidR="00901DC0" w:rsidRPr="00DE01F1" w:rsidRDefault="00901DC0" w:rsidP="00901DC0">
      <w:pPr>
        <w:pStyle w:val="PL"/>
        <w:shd w:val="clear" w:color="auto" w:fill="E6E6E6"/>
      </w:pPr>
      <w:r w:rsidRPr="00DE01F1">
        <w:tab/>
        <w:t>bandParameterList-v14b0</w:t>
      </w:r>
      <w:r w:rsidRPr="00DE01F1">
        <w:tab/>
      </w:r>
      <w:r w:rsidRPr="00DE01F1">
        <w:tab/>
      </w:r>
      <w:r w:rsidRPr="00DE01F1">
        <w:tab/>
        <w:t>SEQUENCE (SIZE (1..maxSimultaneousBands-r10)) OF</w:t>
      </w:r>
    </w:p>
    <w:p w14:paraId="12474908" w14:textId="77777777" w:rsidR="00901DC0" w:rsidRPr="00DE01F1" w:rsidRDefault="00901DC0" w:rsidP="00901DC0">
      <w:pPr>
        <w:pStyle w:val="PL"/>
        <w:shd w:val="clear" w:color="auto" w:fill="E6E6E6"/>
      </w:pPr>
      <w:r w:rsidRPr="00DE01F1">
        <w:tab/>
      </w:r>
      <w:r w:rsidRPr="00DE01F1">
        <w:tab/>
      </w:r>
      <w:r w:rsidRPr="00DE01F1">
        <w:tab/>
        <w:t>BandParameters-v14b0</w:t>
      </w:r>
      <w:r w:rsidRPr="00DE01F1">
        <w:tab/>
      </w:r>
      <w:r w:rsidRPr="00DE01F1">
        <w:tab/>
        <w:t>OPTIONAL</w:t>
      </w:r>
    </w:p>
    <w:p w14:paraId="53C9812F" w14:textId="77777777" w:rsidR="00901DC0" w:rsidRPr="00DE01F1" w:rsidRDefault="00901DC0" w:rsidP="00901DC0">
      <w:pPr>
        <w:pStyle w:val="PL"/>
        <w:shd w:val="clear" w:color="auto" w:fill="E6E6E6"/>
      </w:pPr>
      <w:r w:rsidRPr="00DE01F1">
        <w:t>}</w:t>
      </w:r>
    </w:p>
    <w:p w14:paraId="746DDAA3" w14:textId="77777777" w:rsidR="00901DC0" w:rsidRPr="00DE01F1" w:rsidRDefault="00901DC0" w:rsidP="00901DC0">
      <w:pPr>
        <w:pStyle w:val="PL"/>
        <w:shd w:val="clear" w:color="auto" w:fill="E6E6E6"/>
      </w:pPr>
    </w:p>
    <w:p w14:paraId="35699501" w14:textId="77777777" w:rsidR="00901DC0" w:rsidRPr="00DE01F1" w:rsidRDefault="00901DC0" w:rsidP="00901DC0">
      <w:pPr>
        <w:pStyle w:val="PL"/>
        <w:shd w:val="pct10" w:color="auto" w:fill="auto"/>
      </w:pPr>
      <w:r w:rsidRPr="00DE01F1">
        <w:t>BandCombinationParameters-v1530 ::= SEQUENCE {</w:t>
      </w:r>
    </w:p>
    <w:p w14:paraId="2E860F85" w14:textId="77777777" w:rsidR="00901DC0" w:rsidRPr="00DE01F1" w:rsidRDefault="00901DC0" w:rsidP="00901DC0">
      <w:pPr>
        <w:pStyle w:val="PL"/>
        <w:shd w:val="pct10" w:color="auto" w:fill="auto"/>
      </w:pPr>
      <w:r w:rsidRPr="00DE01F1">
        <w:tab/>
        <w:t>bandParameterList-v1530</w:t>
      </w:r>
      <w:r w:rsidRPr="00DE01F1">
        <w:tab/>
      </w:r>
      <w:r w:rsidRPr="00DE01F1">
        <w:tab/>
        <w:t>SEQUENCE (SIZE (1..maxSimultaneousBands-r10)) OF</w:t>
      </w:r>
      <w:r w:rsidRPr="00DE01F1">
        <w:tab/>
      </w:r>
      <w:r w:rsidRPr="00DE01F1">
        <w:tab/>
      </w:r>
      <w:r w:rsidRPr="00DE01F1">
        <w:tab/>
      </w:r>
      <w:r w:rsidRPr="00DE01F1">
        <w:tab/>
      </w:r>
      <w:r w:rsidRPr="00DE01F1">
        <w:tab/>
      </w:r>
      <w:r w:rsidRPr="00DE01F1">
        <w:tab/>
      </w:r>
      <w:r w:rsidRPr="00DE01F1">
        <w:tab/>
        <w:t>BandParameters-v1530</w:t>
      </w:r>
      <w:r w:rsidRPr="00DE01F1">
        <w:tab/>
      </w:r>
      <w:r w:rsidRPr="00DE01F1">
        <w:tab/>
        <w:t>OPTIONAL,</w:t>
      </w:r>
    </w:p>
    <w:p w14:paraId="680E3815" w14:textId="77777777" w:rsidR="00901DC0" w:rsidRPr="00DE01F1" w:rsidRDefault="00901DC0" w:rsidP="00901DC0">
      <w:pPr>
        <w:pStyle w:val="PL"/>
        <w:shd w:val="clear" w:color="auto" w:fill="E6E6E6"/>
      </w:pPr>
      <w:r w:rsidRPr="00DE01F1">
        <w:tab/>
        <w:t>spt-Parameters-r15</w:t>
      </w:r>
      <w:r w:rsidRPr="00DE01F1">
        <w:tab/>
      </w:r>
      <w:r w:rsidRPr="00DE01F1">
        <w:tab/>
      </w:r>
      <w:r w:rsidRPr="00DE01F1">
        <w:tab/>
      </w:r>
      <w:r w:rsidRPr="00DE01F1">
        <w:tab/>
        <w:t>SPT-Parameters-r15</w:t>
      </w:r>
      <w:r w:rsidRPr="00DE01F1">
        <w:tab/>
      </w:r>
      <w:r w:rsidRPr="00DE01F1">
        <w:tab/>
      </w:r>
      <w:r w:rsidRPr="00DE01F1">
        <w:tab/>
      </w:r>
      <w:r w:rsidRPr="00DE01F1">
        <w:tab/>
        <w:t>OPTIONAL</w:t>
      </w:r>
    </w:p>
    <w:p w14:paraId="048A6482" w14:textId="77777777" w:rsidR="00901DC0" w:rsidRPr="00DE01F1" w:rsidRDefault="00901DC0" w:rsidP="00901DC0">
      <w:pPr>
        <w:pStyle w:val="PL"/>
        <w:shd w:val="pct10" w:color="auto" w:fill="auto"/>
      </w:pPr>
      <w:r w:rsidRPr="00DE01F1">
        <w:t>}</w:t>
      </w:r>
    </w:p>
    <w:p w14:paraId="4C3E91C3" w14:textId="77777777" w:rsidR="00901DC0" w:rsidRPr="00DE01F1" w:rsidRDefault="00901DC0" w:rsidP="00901DC0">
      <w:pPr>
        <w:pStyle w:val="PL"/>
        <w:shd w:val="pct10" w:color="auto" w:fill="auto"/>
      </w:pPr>
    </w:p>
    <w:p w14:paraId="176ACB12" w14:textId="77777777" w:rsidR="00901DC0" w:rsidRPr="00DE01F1" w:rsidRDefault="00901DC0" w:rsidP="00901DC0">
      <w:pPr>
        <w:pStyle w:val="PL"/>
        <w:shd w:val="pct10" w:color="auto" w:fill="auto"/>
      </w:pPr>
      <w:r w:rsidRPr="00DE01F1">
        <w:t>-- If an additional band combination parameter is defined, which is supported for MR-DC,</w:t>
      </w:r>
    </w:p>
    <w:p w14:paraId="76FD3439" w14:textId="77777777" w:rsidR="00901DC0" w:rsidRPr="00DE01F1" w:rsidRDefault="00901DC0" w:rsidP="00901DC0">
      <w:pPr>
        <w:pStyle w:val="PL"/>
        <w:shd w:val="pct10" w:color="auto" w:fill="auto"/>
      </w:pPr>
      <w:r w:rsidRPr="00DE01F1">
        <w:t>--  it shall be defined in the IE CA-ParametersEUTRA in TS 38.331 [82].</w:t>
      </w:r>
    </w:p>
    <w:p w14:paraId="6AC961DF" w14:textId="77777777" w:rsidR="00901DC0" w:rsidRPr="00DE01F1" w:rsidRDefault="00901DC0" w:rsidP="00901DC0">
      <w:pPr>
        <w:pStyle w:val="PL"/>
        <w:shd w:val="pct10" w:color="auto" w:fill="auto"/>
      </w:pPr>
    </w:p>
    <w:p w14:paraId="4ABC88E5" w14:textId="18113777" w:rsidR="00901DC0" w:rsidRPr="00DE01F1" w:rsidRDefault="00901DC0" w:rsidP="00901DC0">
      <w:pPr>
        <w:pStyle w:val="PL"/>
        <w:shd w:val="pct10" w:color="auto" w:fill="auto"/>
      </w:pPr>
      <w:r w:rsidRPr="00DE01F1">
        <w:t>BandCombinationParameters-v1610 ::=</w:t>
      </w:r>
      <w:ins w:id="311" w:author="QC (Umesh)" w:date="2022-05-13T10:46:00Z">
        <w:r w:rsidR="00FB3E87">
          <w:tab/>
        </w:r>
      </w:ins>
      <w:del w:id="312" w:author="QC (Umesh)" w:date="2022-05-13T10:46:00Z">
        <w:r w:rsidRPr="00DE01F1" w:rsidDel="00FB3E87">
          <w:delText xml:space="preserve"> </w:delText>
        </w:r>
      </w:del>
      <w:r w:rsidRPr="00DE01F1">
        <w:t>SEQUENCE {</w:t>
      </w:r>
    </w:p>
    <w:p w14:paraId="3DDC8DC9" w14:textId="56D2969F" w:rsidR="00901DC0" w:rsidRPr="00DE01F1" w:rsidRDefault="00901DC0" w:rsidP="00901DC0">
      <w:pPr>
        <w:pStyle w:val="PL"/>
        <w:shd w:val="pct10" w:color="auto" w:fill="auto"/>
      </w:pPr>
      <w:r w:rsidRPr="00DE01F1">
        <w:tab/>
        <w:t>measGapInfoNR</w:t>
      </w:r>
      <w:ins w:id="313" w:author="QC (Umesh)" w:date="2022-05-13T10:44:00Z">
        <w:r w:rsidR="00FB3E87">
          <w:t>-</w:t>
        </w:r>
        <w:commentRangeStart w:id="314"/>
        <w:r w:rsidR="00FB3E87">
          <w:t>r16</w:t>
        </w:r>
        <w:commentRangeEnd w:id="314"/>
        <w:r w:rsidR="00FB3E87">
          <w:rPr>
            <w:rStyle w:val="CommentReference"/>
            <w:rFonts w:ascii="Times New Roman" w:hAnsi="Times New Roman"/>
            <w:noProof w:val="0"/>
          </w:rPr>
          <w:commentReference w:id="314"/>
        </w:r>
      </w:ins>
      <w:r w:rsidRPr="00DE01F1">
        <w:tab/>
      </w:r>
      <w:r w:rsidRPr="00DE01F1">
        <w:tab/>
      </w:r>
      <w:r w:rsidRPr="00DE01F1">
        <w:tab/>
      </w:r>
      <w:r w:rsidRPr="00DE01F1">
        <w:tab/>
      </w:r>
      <w:r w:rsidRPr="00DE01F1">
        <w:tab/>
        <w:t>MeasGapInfoNR</w:t>
      </w:r>
      <w:ins w:id="315" w:author="QC (Umesh)" w:date="2022-05-13T10:45:00Z">
        <w:r w:rsidR="00FB3E87">
          <w:t>-r16</w:t>
        </w:r>
      </w:ins>
      <w:r w:rsidRPr="00DE01F1">
        <w:tab/>
      </w:r>
      <w:r w:rsidRPr="00DE01F1">
        <w:tab/>
      </w:r>
      <w:r w:rsidRPr="00DE01F1">
        <w:tab/>
      </w:r>
      <w:r w:rsidRPr="00DE01F1">
        <w:tab/>
      </w:r>
      <w:r w:rsidRPr="00DE01F1">
        <w:tab/>
        <w:t>OPTIONAL,</w:t>
      </w:r>
    </w:p>
    <w:p w14:paraId="513834A1" w14:textId="77777777" w:rsidR="00901DC0" w:rsidRPr="00DE01F1" w:rsidRDefault="00901DC0" w:rsidP="00901DC0">
      <w:pPr>
        <w:pStyle w:val="PL"/>
        <w:shd w:val="pct10" w:color="auto" w:fill="auto"/>
      </w:pPr>
      <w:r w:rsidRPr="00DE01F1">
        <w:tab/>
        <w:t>bandParameterList-v1610</w:t>
      </w:r>
      <w:del w:id="316" w:author="QC (Umesh)" w:date="2022-05-13T10:45:00Z">
        <w:r w:rsidRPr="00DE01F1" w:rsidDel="00FB3E87">
          <w:delText xml:space="preserve"> </w:delText>
        </w:r>
      </w:del>
      <w:r w:rsidRPr="00DE01F1">
        <w:tab/>
      </w:r>
      <w:r w:rsidRPr="00DE01F1">
        <w:tab/>
        <w:t>SEQUENCE (SIZE (1..maxSimultaneousBands-r10)) OF</w:t>
      </w:r>
      <w:del w:id="317" w:author="QC (Umesh)" w:date="2022-05-13T10:47:00Z">
        <w:r w:rsidRPr="00DE01F1" w:rsidDel="00FB3E87">
          <w:delText xml:space="preserve"> </w:delText>
        </w:r>
      </w:del>
      <w:r w:rsidRPr="00DE01F1">
        <w:tab/>
      </w:r>
      <w:r w:rsidRPr="00DE01F1">
        <w:tab/>
      </w:r>
      <w:r w:rsidRPr="00DE01F1">
        <w:tab/>
      </w:r>
      <w:r w:rsidRPr="00DE01F1">
        <w:tab/>
      </w:r>
      <w:r w:rsidRPr="00DE01F1">
        <w:tab/>
      </w:r>
      <w:r w:rsidRPr="00DE01F1">
        <w:tab/>
      </w:r>
      <w:r w:rsidRPr="00DE01F1">
        <w:tab/>
        <w:t>BandParameters-v1610</w:t>
      </w:r>
      <w:r w:rsidRPr="00DE01F1">
        <w:tab/>
      </w:r>
      <w:r w:rsidRPr="00DE01F1">
        <w:tab/>
        <w:t>OPTIONAL,</w:t>
      </w:r>
    </w:p>
    <w:p w14:paraId="7447F1CE" w14:textId="77777777" w:rsidR="00901DC0" w:rsidRPr="00DE01F1" w:rsidRDefault="00901DC0" w:rsidP="00901DC0">
      <w:pPr>
        <w:pStyle w:val="PL"/>
        <w:shd w:val="pct10" w:color="auto" w:fill="auto"/>
      </w:pPr>
      <w:r w:rsidRPr="00DE01F1">
        <w:tab/>
        <w:t>interFreqDAPS-r16</w:t>
      </w:r>
      <w:r w:rsidRPr="00DE01F1">
        <w:tab/>
      </w:r>
      <w:r w:rsidRPr="00DE01F1">
        <w:tab/>
      </w:r>
      <w:r w:rsidRPr="00DE01F1">
        <w:tab/>
      </w:r>
      <w:r w:rsidRPr="00DE01F1">
        <w:tab/>
      </w:r>
      <w:r w:rsidRPr="00DE01F1">
        <w:tab/>
      </w:r>
      <w:r w:rsidRPr="00DE01F1">
        <w:tab/>
        <w:t>SEQUENCE {</w:t>
      </w:r>
    </w:p>
    <w:p w14:paraId="07146C91" w14:textId="77777777" w:rsidR="00901DC0" w:rsidRPr="00DE01F1" w:rsidRDefault="00901DC0" w:rsidP="00901DC0">
      <w:pPr>
        <w:pStyle w:val="PL"/>
        <w:shd w:val="pct10" w:color="auto" w:fill="auto"/>
      </w:pPr>
      <w:r w:rsidRPr="00DE01F1">
        <w:tab/>
      </w:r>
      <w:r w:rsidRPr="00DE01F1">
        <w:tab/>
        <w:t>interFreqAsyncDAPS-r16</w:t>
      </w:r>
      <w:r w:rsidRPr="00DE01F1">
        <w:tab/>
      </w:r>
      <w:r w:rsidRPr="00DE01F1">
        <w:tab/>
      </w:r>
      <w:r w:rsidRPr="00DE01F1">
        <w:tab/>
      </w:r>
      <w:r w:rsidRPr="00DE01F1">
        <w:tab/>
      </w:r>
      <w:r w:rsidRPr="00DE01F1">
        <w:tab/>
        <w:t>ENUMERATED {supported}</w:t>
      </w:r>
      <w:r w:rsidRPr="00DE01F1">
        <w:tab/>
      </w:r>
      <w:r w:rsidRPr="00DE01F1">
        <w:tab/>
        <w:t>OPTIONAL,</w:t>
      </w:r>
    </w:p>
    <w:p w14:paraId="3595AC8D" w14:textId="77777777" w:rsidR="00901DC0" w:rsidRPr="00DE01F1" w:rsidRDefault="00901DC0" w:rsidP="00901DC0">
      <w:pPr>
        <w:pStyle w:val="PL"/>
        <w:shd w:val="pct10" w:color="auto" w:fill="auto"/>
      </w:pPr>
      <w:r w:rsidRPr="00DE01F1">
        <w:tab/>
      </w:r>
      <w:r w:rsidRPr="00DE01F1">
        <w:tab/>
        <w:t>interFreqMultiUL-TransmissionDAPS-r16</w:t>
      </w:r>
      <w:r w:rsidRPr="00DE01F1">
        <w:tab/>
        <w:t>ENUMERATED {supported}</w:t>
      </w:r>
      <w:r w:rsidRPr="00DE01F1">
        <w:tab/>
      </w:r>
      <w:r w:rsidRPr="00DE01F1">
        <w:tab/>
        <w:t>OPTIONAL</w:t>
      </w:r>
    </w:p>
    <w:p w14:paraId="4A0967B3" w14:textId="77777777" w:rsidR="00901DC0" w:rsidRPr="00DE01F1" w:rsidRDefault="00901DC0" w:rsidP="00901DC0">
      <w:pPr>
        <w:pStyle w:val="PL"/>
        <w:shd w:val="pct10" w:color="auto" w:fill="auto"/>
      </w:pPr>
      <w:r w:rsidRPr="00DE01F1">
        <w:tab/>
        <w:t>}</w:t>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rFonts w:cs="Courier New"/>
          <w:lang w:eastAsia="fr-FR"/>
        </w:rPr>
        <w:t>OPTIONAL</w:t>
      </w:r>
    </w:p>
    <w:p w14:paraId="65DC2CFF" w14:textId="77777777" w:rsidR="00901DC0" w:rsidRPr="00DE01F1" w:rsidRDefault="00901DC0" w:rsidP="00901DC0">
      <w:pPr>
        <w:pStyle w:val="PL"/>
        <w:shd w:val="pct10" w:color="auto" w:fill="auto"/>
      </w:pPr>
      <w:r w:rsidRPr="00DE01F1">
        <w:t>}</w:t>
      </w:r>
    </w:p>
    <w:p w14:paraId="4AB70CDA" w14:textId="77777777" w:rsidR="00901DC0" w:rsidRPr="00DE01F1" w:rsidRDefault="00901DC0" w:rsidP="00901DC0">
      <w:pPr>
        <w:pStyle w:val="PL"/>
        <w:shd w:val="clear" w:color="auto" w:fill="E6E6E6"/>
      </w:pPr>
    </w:p>
    <w:p w14:paraId="6B74D558" w14:textId="7102ED43" w:rsidR="00901DC0" w:rsidRPr="00DE01F1" w:rsidRDefault="00901DC0" w:rsidP="00901DC0">
      <w:pPr>
        <w:pStyle w:val="PL"/>
        <w:shd w:val="clear" w:color="auto" w:fill="E6E6E6"/>
      </w:pPr>
      <w:r w:rsidRPr="00DE01F1">
        <w:t>BandCombinationParameters-v1630 ::=</w:t>
      </w:r>
      <w:ins w:id="318" w:author="QC (Umesh)" w:date="2022-05-13T10:46:00Z">
        <w:r w:rsidR="00FB3E87">
          <w:tab/>
        </w:r>
      </w:ins>
      <w:del w:id="319" w:author="QC (Umesh)" w:date="2022-05-13T10:46:00Z">
        <w:r w:rsidRPr="00DE01F1" w:rsidDel="00FB3E87">
          <w:delText xml:space="preserve"> </w:delText>
        </w:r>
      </w:del>
      <w:r w:rsidRPr="00DE01F1">
        <w:t>SEQUENCE {</w:t>
      </w:r>
    </w:p>
    <w:p w14:paraId="7C297C1D" w14:textId="77777777" w:rsidR="00901DC0" w:rsidRPr="00DE01F1" w:rsidRDefault="00901DC0" w:rsidP="00901DC0">
      <w:pPr>
        <w:pStyle w:val="PL"/>
        <w:shd w:val="clear" w:color="auto" w:fill="E6E6E6"/>
      </w:pPr>
      <w:r w:rsidRPr="00DE01F1">
        <w:tab/>
        <w:t>v2x-SupportedTxBandCombListPerBC-v1630</w:t>
      </w:r>
      <w:r w:rsidRPr="00DE01F1">
        <w:tab/>
      </w:r>
      <w:r w:rsidRPr="00DE01F1">
        <w:tab/>
        <w:t>BIT STRING (SIZE (1..maxBandCombSidelinkNR-r16))</w:t>
      </w:r>
      <w:r w:rsidRPr="00DE01F1">
        <w:tab/>
      </w:r>
      <w:r w:rsidRPr="00DE01F1">
        <w:tab/>
        <w:t>OPTIONAL,</w:t>
      </w:r>
    </w:p>
    <w:p w14:paraId="5E8B5B25" w14:textId="77777777" w:rsidR="00901DC0" w:rsidRPr="00DE01F1" w:rsidRDefault="00901DC0" w:rsidP="00901DC0">
      <w:pPr>
        <w:pStyle w:val="PL"/>
        <w:shd w:val="clear" w:color="auto" w:fill="E6E6E6"/>
      </w:pPr>
      <w:r w:rsidRPr="00DE01F1">
        <w:tab/>
        <w:t>v2x-SupportedRxBandCombListPerBC-v1630</w:t>
      </w:r>
      <w:r w:rsidRPr="00DE01F1">
        <w:tab/>
      </w:r>
      <w:r w:rsidRPr="00DE01F1">
        <w:tab/>
        <w:t>BIT STRING (SIZE (1..maxBandCombSidelinkNR-r16))</w:t>
      </w:r>
      <w:r w:rsidRPr="00DE01F1">
        <w:tab/>
      </w:r>
      <w:r w:rsidRPr="00DE01F1">
        <w:tab/>
        <w:t>OPTIONAL,</w:t>
      </w:r>
    </w:p>
    <w:p w14:paraId="233488F6" w14:textId="77777777" w:rsidR="00901DC0" w:rsidRPr="00DE01F1" w:rsidRDefault="00901DC0" w:rsidP="00901DC0">
      <w:pPr>
        <w:pStyle w:val="PL"/>
        <w:shd w:val="clear" w:color="auto" w:fill="E6E6E6"/>
      </w:pPr>
      <w:r w:rsidRPr="00DE01F1">
        <w:tab/>
        <w:t>scalingFactorTxSidelink-r16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31771C23" w14:textId="77777777" w:rsidR="00901DC0" w:rsidRPr="00DE01F1" w:rsidRDefault="00901DC0" w:rsidP="00901DC0">
      <w:pPr>
        <w:pStyle w:val="PL"/>
        <w:shd w:val="clear" w:color="auto" w:fill="E6E6E6"/>
      </w:pPr>
      <w:r w:rsidRPr="00DE01F1">
        <w:tab/>
        <w:t>scalingFactorRxSidelink-r16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417F2B3A" w14:textId="77777777" w:rsidR="00901DC0" w:rsidRPr="00DE01F1" w:rsidRDefault="00901DC0" w:rsidP="00901DC0">
      <w:pPr>
        <w:pStyle w:val="PL"/>
        <w:shd w:val="pct10" w:color="auto" w:fill="auto"/>
        <w:rPr>
          <w:rFonts w:cs="Courier New"/>
          <w:lang w:eastAsia="fr-FR"/>
        </w:rPr>
      </w:pPr>
      <w:r w:rsidRPr="00DE01F1">
        <w:tab/>
        <w:t>interBandPowerSharingSyncDAPS-r16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46AA38F8" w14:textId="77777777" w:rsidR="00901DC0" w:rsidRPr="00DE01F1" w:rsidRDefault="00901DC0" w:rsidP="00901DC0">
      <w:pPr>
        <w:pStyle w:val="PL"/>
        <w:shd w:val="pct10" w:color="auto" w:fill="auto"/>
      </w:pPr>
      <w:r w:rsidRPr="00DE01F1">
        <w:tab/>
        <w:t>interBandPowerSharingAsyncDAPS-r16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0B586753" w14:textId="77777777" w:rsidR="00901DC0" w:rsidRPr="00DE01F1" w:rsidRDefault="00901DC0" w:rsidP="00901DC0">
      <w:pPr>
        <w:pStyle w:val="PL"/>
        <w:shd w:val="clear" w:color="auto" w:fill="E6E6E6"/>
      </w:pPr>
      <w:r w:rsidRPr="00DE01F1">
        <w:t>}</w:t>
      </w:r>
    </w:p>
    <w:p w14:paraId="59809DD6" w14:textId="77777777" w:rsidR="00901DC0" w:rsidRPr="00DE01F1" w:rsidRDefault="00901DC0" w:rsidP="00901DC0">
      <w:pPr>
        <w:pStyle w:val="PL"/>
        <w:shd w:val="clear" w:color="auto" w:fill="E6E6E6"/>
      </w:pPr>
    </w:p>
    <w:p w14:paraId="36340DE8" w14:textId="77777777" w:rsidR="00901DC0" w:rsidRPr="00DE01F1" w:rsidRDefault="00901DC0" w:rsidP="00901DC0">
      <w:pPr>
        <w:pStyle w:val="PL"/>
        <w:shd w:val="clear" w:color="auto" w:fill="E6E6E6"/>
      </w:pPr>
      <w:r w:rsidRPr="00DE01F1">
        <w:t>ScalingFactorSidelink-r16 ::=</w:t>
      </w:r>
      <w:r w:rsidRPr="00DE01F1">
        <w:tab/>
      </w:r>
      <w:r w:rsidRPr="00DE01F1">
        <w:tab/>
      </w:r>
      <w:r w:rsidRPr="00DE01F1">
        <w:tab/>
      </w:r>
      <w:r w:rsidRPr="00DE01F1">
        <w:tab/>
      </w:r>
      <w:r w:rsidRPr="00DE01F1">
        <w:tab/>
      </w:r>
      <w:r w:rsidRPr="00DE01F1">
        <w:tab/>
        <w:t>ENUMERATED {f0p4, f0p75, f0p8, f1}</w:t>
      </w:r>
    </w:p>
    <w:p w14:paraId="06065E18" w14:textId="77777777" w:rsidR="00901DC0" w:rsidRPr="00DE01F1" w:rsidRDefault="00901DC0" w:rsidP="00901DC0">
      <w:pPr>
        <w:pStyle w:val="PL"/>
        <w:shd w:val="clear" w:color="auto" w:fill="E6E6E6"/>
      </w:pPr>
    </w:p>
    <w:p w14:paraId="3D5465E8" w14:textId="77777777" w:rsidR="00901DC0" w:rsidRPr="00DE01F1" w:rsidRDefault="00901DC0" w:rsidP="00901DC0">
      <w:pPr>
        <w:pStyle w:val="PL"/>
        <w:shd w:val="clear" w:color="auto" w:fill="E6E6E6"/>
      </w:pPr>
      <w:r w:rsidRPr="00DE01F1">
        <w:t>SupportedBandwidthCombinationSet-r10 ::=</w:t>
      </w:r>
      <w:r w:rsidRPr="00DE01F1">
        <w:tab/>
        <w:t>BIT STRING (SIZE (1..maxBandwidthCombSet-r10))</w:t>
      </w:r>
    </w:p>
    <w:p w14:paraId="69D64F0B" w14:textId="77777777" w:rsidR="00901DC0" w:rsidRPr="00DE01F1" w:rsidRDefault="00901DC0" w:rsidP="00901DC0">
      <w:pPr>
        <w:pStyle w:val="PL"/>
        <w:shd w:val="clear" w:color="auto" w:fill="E6E6E6"/>
      </w:pPr>
    </w:p>
    <w:p w14:paraId="5DA34A10" w14:textId="77777777" w:rsidR="00901DC0" w:rsidRPr="00DE01F1" w:rsidRDefault="00901DC0" w:rsidP="00901DC0">
      <w:pPr>
        <w:pStyle w:val="PL"/>
        <w:shd w:val="clear" w:color="auto" w:fill="E6E6E6"/>
      </w:pPr>
      <w:r w:rsidRPr="00DE01F1">
        <w:t>BandParameters-r10 ::= SEQUENCE {</w:t>
      </w:r>
    </w:p>
    <w:p w14:paraId="5C5D2552" w14:textId="77777777" w:rsidR="00901DC0" w:rsidRPr="00DE01F1" w:rsidRDefault="00901DC0" w:rsidP="00901DC0">
      <w:pPr>
        <w:pStyle w:val="PL"/>
        <w:shd w:val="clear" w:color="auto" w:fill="E6E6E6"/>
      </w:pPr>
      <w:r w:rsidRPr="00DE01F1">
        <w:tab/>
        <w:t>bandEUTRA-r10</w:t>
      </w:r>
      <w:r w:rsidRPr="00DE01F1">
        <w:tab/>
      </w:r>
      <w:r w:rsidRPr="00DE01F1">
        <w:tab/>
      </w:r>
      <w:r w:rsidRPr="00DE01F1">
        <w:tab/>
      </w:r>
      <w:r w:rsidRPr="00DE01F1">
        <w:tab/>
      </w:r>
      <w:r w:rsidRPr="00DE01F1">
        <w:tab/>
        <w:t>FreqBandIndicator,</w:t>
      </w:r>
    </w:p>
    <w:p w14:paraId="7C6DAF00" w14:textId="77777777" w:rsidR="00901DC0" w:rsidRPr="00DE01F1" w:rsidRDefault="00901DC0" w:rsidP="00901DC0">
      <w:pPr>
        <w:pStyle w:val="PL"/>
        <w:shd w:val="clear" w:color="auto" w:fill="E6E6E6"/>
      </w:pPr>
      <w:r w:rsidRPr="00DE01F1">
        <w:tab/>
        <w:t>bandParametersUL-r10</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16DF88A4" w14:textId="77777777" w:rsidR="00901DC0" w:rsidRPr="00DE01F1" w:rsidRDefault="00901DC0" w:rsidP="00901DC0">
      <w:pPr>
        <w:pStyle w:val="PL"/>
        <w:shd w:val="clear" w:color="auto" w:fill="E6E6E6"/>
      </w:pPr>
      <w:r w:rsidRPr="00DE01F1">
        <w:tab/>
        <w:t>bandParametersDL-r10</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889B5F3" w14:textId="77777777" w:rsidR="00901DC0" w:rsidRPr="00DE01F1" w:rsidRDefault="00901DC0" w:rsidP="00901DC0">
      <w:pPr>
        <w:pStyle w:val="PL"/>
        <w:shd w:val="clear" w:color="auto" w:fill="E6E6E6"/>
      </w:pPr>
      <w:r w:rsidRPr="00DE01F1">
        <w:t>}</w:t>
      </w:r>
    </w:p>
    <w:p w14:paraId="7615F1DB" w14:textId="77777777" w:rsidR="00901DC0" w:rsidRPr="00DE01F1" w:rsidRDefault="00901DC0" w:rsidP="00901DC0">
      <w:pPr>
        <w:pStyle w:val="PL"/>
        <w:shd w:val="clear" w:color="auto" w:fill="E6E6E6"/>
      </w:pPr>
    </w:p>
    <w:p w14:paraId="42EC62CF" w14:textId="77777777" w:rsidR="00901DC0" w:rsidRPr="00DE01F1" w:rsidRDefault="00901DC0" w:rsidP="00901DC0">
      <w:pPr>
        <w:pStyle w:val="PL"/>
        <w:shd w:val="clear" w:color="auto" w:fill="E6E6E6"/>
      </w:pPr>
      <w:r w:rsidRPr="00DE01F1">
        <w:t>BandParameters-v1090 ::= SEQUENCE {</w:t>
      </w:r>
    </w:p>
    <w:p w14:paraId="0197699B" w14:textId="77777777" w:rsidR="00901DC0" w:rsidRPr="00DE01F1" w:rsidRDefault="00901DC0" w:rsidP="00901DC0">
      <w:pPr>
        <w:pStyle w:val="PL"/>
        <w:shd w:val="clear" w:color="auto" w:fill="E6E6E6"/>
      </w:pPr>
      <w:r w:rsidRPr="00DE01F1">
        <w:tab/>
        <w:t>bandEUTRA-v1090</w:t>
      </w:r>
      <w:r w:rsidRPr="00DE01F1">
        <w:tab/>
      </w:r>
      <w:r w:rsidRPr="00DE01F1">
        <w:tab/>
      </w:r>
      <w:r w:rsidRPr="00DE01F1">
        <w:tab/>
      </w:r>
      <w:r w:rsidRPr="00DE01F1">
        <w:tab/>
      </w:r>
      <w:r w:rsidRPr="00DE01F1">
        <w:tab/>
        <w:t>FreqBandIndicator-v9e0</w:t>
      </w:r>
      <w:r w:rsidRPr="00DE01F1">
        <w:tab/>
      </w:r>
      <w:r w:rsidRPr="00DE01F1">
        <w:tab/>
      </w:r>
      <w:r w:rsidRPr="00DE01F1">
        <w:tab/>
      </w:r>
      <w:r w:rsidRPr="00DE01F1">
        <w:tab/>
      </w:r>
      <w:r w:rsidRPr="00DE01F1">
        <w:tab/>
        <w:t>OPTIONAL,</w:t>
      </w:r>
    </w:p>
    <w:p w14:paraId="28BB20F3" w14:textId="77777777" w:rsidR="00901DC0" w:rsidRPr="00DE01F1" w:rsidRDefault="00901DC0" w:rsidP="00901DC0">
      <w:pPr>
        <w:pStyle w:val="PL"/>
        <w:shd w:val="clear" w:color="auto" w:fill="E6E6E6"/>
      </w:pPr>
      <w:r w:rsidRPr="00DE01F1">
        <w:tab/>
        <w:t>...</w:t>
      </w:r>
    </w:p>
    <w:p w14:paraId="2DEBC240" w14:textId="77777777" w:rsidR="00901DC0" w:rsidRPr="00DE01F1" w:rsidRDefault="00901DC0" w:rsidP="00901DC0">
      <w:pPr>
        <w:pStyle w:val="PL"/>
        <w:shd w:val="clear" w:color="auto" w:fill="E6E6E6"/>
      </w:pPr>
      <w:r w:rsidRPr="00DE01F1">
        <w:t>}</w:t>
      </w:r>
    </w:p>
    <w:p w14:paraId="4887EA87" w14:textId="77777777" w:rsidR="00901DC0" w:rsidRPr="00DE01F1" w:rsidRDefault="00901DC0" w:rsidP="00901DC0">
      <w:pPr>
        <w:pStyle w:val="PL"/>
        <w:shd w:val="clear" w:color="auto" w:fill="E6E6E6"/>
      </w:pPr>
    </w:p>
    <w:p w14:paraId="213D1400" w14:textId="77777777" w:rsidR="00901DC0" w:rsidRPr="00DE01F1" w:rsidRDefault="00901DC0" w:rsidP="00901DC0">
      <w:pPr>
        <w:pStyle w:val="PL"/>
        <w:shd w:val="clear" w:color="auto" w:fill="E6E6E6"/>
      </w:pPr>
      <w:r w:rsidRPr="00DE01F1">
        <w:t>BandParameters-v10i0::= SEQUENCE {</w:t>
      </w:r>
    </w:p>
    <w:p w14:paraId="3F3502CA" w14:textId="77777777" w:rsidR="00901DC0" w:rsidRPr="00DE01F1" w:rsidRDefault="00901DC0" w:rsidP="00901DC0">
      <w:pPr>
        <w:pStyle w:val="PL"/>
        <w:shd w:val="clear" w:color="auto" w:fill="E6E6E6"/>
      </w:pPr>
      <w:r w:rsidRPr="00DE01F1">
        <w:tab/>
        <w:t>bandParametersDL-v10i0</w:t>
      </w:r>
      <w:r w:rsidRPr="00DE01F1">
        <w:tab/>
      </w:r>
      <w:r w:rsidRPr="00DE01F1">
        <w:tab/>
        <w:t>SEQUENCE (SIZE (1..maxBandwidthClass-r10)) OF CA-MIMO-ParametersDL-v10i0</w:t>
      </w:r>
    </w:p>
    <w:p w14:paraId="6FB8E176" w14:textId="77777777" w:rsidR="00901DC0" w:rsidRPr="00DE01F1" w:rsidRDefault="00901DC0" w:rsidP="00901DC0">
      <w:pPr>
        <w:pStyle w:val="PL"/>
        <w:shd w:val="clear" w:color="auto" w:fill="E6E6E6"/>
      </w:pPr>
      <w:r w:rsidRPr="00DE01F1">
        <w:t>}</w:t>
      </w:r>
    </w:p>
    <w:p w14:paraId="22AE6328" w14:textId="77777777" w:rsidR="00901DC0" w:rsidRPr="00DE01F1" w:rsidRDefault="00901DC0" w:rsidP="00901DC0">
      <w:pPr>
        <w:pStyle w:val="PL"/>
        <w:shd w:val="clear" w:color="auto" w:fill="E6E6E6"/>
      </w:pPr>
    </w:p>
    <w:p w14:paraId="171EAF9A" w14:textId="77777777" w:rsidR="00901DC0" w:rsidRPr="00DE01F1" w:rsidRDefault="00901DC0" w:rsidP="00901DC0">
      <w:pPr>
        <w:pStyle w:val="PL"/>
        <w:shd w:val="clear" w:color="auto" w:fill="E6E6E6"/>
      </w:pPr>
      <w:r w:rsidRPr="00DE01F1">
        <w:t>BandParameters-v1130 ::= SEQUENCE {</w:t>
      </w:r>
    </w:p>
    <w:p w14:paraId="0F437805"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p>
    <w:p w14:paraId="2A601FD3" w14:textId="77777777" w:rsidR="00901DC0" w:rsidRPr="00DE01F1" w:rsidRDefault="00901DC0" w:rsidP="00901DC0">
      <w:pPr>
        <w:pStyle w:val="PL"/>
        <w:shd w:val="clear" w:color="auto" w:fill="E6E6E6"/>
      </w:pPr>
      <w:r w:rsidRPr="00DE01F1">
        <w:t>}</w:t>
      </w:r>
    </w:p>
    <w:p w14:paraId="44B1AA7C" w14:textId="77777777" w:rsidR="00901DC0" w:rsidRPr="00DE01F1" w:rsidRDefault="00901DC0" w:rsidP="00901DC0">
      <w:pPr>
        <w:pStyle w:val="PL"/>
        <w:shd w:val="clear" w:color="auto" w:fill="E6E6E6"/>
      </w:pPr>
    </w:p>
    <w:p w14:paraId="6EE61FCD" w14:textId="77777777" w:rsidR="00901DC0" w:rsidRPr="00DE01F1" w:rsidRDefault="00901DC0" w:rsidP="00901DC0">
      <w:pPr>
        <w:pStyle w:val="PL"/>
        <w:shd w:val="clear" w:color="auto" w:fill="E6E6E6"/>
      </w:pPr>
      <w:r w:rsidRPr="00DE01F1">
        <w:t>BandParameters-r11 ::= SEQUENCE {</w:t>
      </w:r>
    </w:p>
    <w:p w14:paraId="0D5EE3A0" w14:textId="77777777" w:rsidR="00901DC0" w:rsidRPr="00DE01F1" w:rsidRDefault="00901DC0" w:rsidP="00901DC0">
      <w:pPr>
        <w:pStyle w:val="PL"/>
        <w:shd w:val="clear" w:color="auto" w:fill="E6E6E6"/>
      </w:pPr>
      <w:r w:rsidRPr="00DE01F1">
        <w:tab/>
        <w:t>bandEUTRA-r11</w:t>
      </w:r>
      <w:r w:rsidRPr="00DE01F1">
        <w:tab/>
      </w:r>
      <w:r w:rsidRPr="00DE01F1">
        <w:tab/>
      </w:r>
      <w:r w:rsidRPr="00DE01F1">
        <w:tab/>
      </w:r>
      <w:r w:rsidRPr="00DE01F1">
        <w:tab/>
      </w:r>
      <w:r w:rsidRPr="00DE01F1">
        <w:tab/>
        <w:t>FreqBandIndicator-r11,</w:t>
      </w:r>
    </w:p>
    <w:p w14:paraId="0C4F3730" w14:textId="77777777" w:rsidR="00901DC0" w:rsidRPr="00DE01F1" w:rsidRDefault="00901DC0" w:rsidP="00901DC0">
      <w:pPr>
        <w:pStyle w:val="PL"/>
        <w:shd w:val="clear" w:color="auto" w:fill="E6E6E6"/>
      </w:pPr>
      <w:r w:rsidRPr="00DE01F1">
        <w:tab/>
        <w:t>bandParametersUL-r11</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5604D98B" w14:textId="77777777" w:rsidR="00901DC0" w:rsidRPr="00DE01F1" w:rsidRDefault="00901DC0" w:rsidP="00901DC0">
      <w:pPr>
        <w:pStyle w:val="PL"/>
        <w:shd w:val="clear" w:color="auto" w:fill="E6E6E6"/>
      </w:pPr>
      <w:r w:rsidRPr="00DE01F1">
        <w:tab/>
        <w:t>bandParametersDL-r11</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31A90AD"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r w:rsidRPr="00DE01F1">
        <w:tab/>
      </w:r>
      <w:r w:rsidRPr="00DE01F1">
        <w:tab/>
      </w:r>
      <w:r w:rsidRPr="00DE01F1">
        <w:tab/>
      </w:r>
      <w:r w:rsidRPr="00DE01F1">
        <w:tab/>
      </w:r>
      <w:r w:rsidRPr="00DE01F1">
        <w:tab/>
        <w:t>OPTIONAL</w:t>
      </w:r>
    </w:p>
    <w:p w14:paraId="7D2CF4E4" w14:textId="77777777" w:rsidR="00901DC0" w:rsidRPr="00DE01F1" w:rsidRDefault="00901DC0" w:rsidP="00901DC0">
      <w:pPr>
        <w:pStyle w:val="PL"/>
        <w:shd w:val="clear" w:color="auto" w:fill="E6E6E6"/>
      </w:pPr>
      <w:r w:rsidRPr="00DE01F1">
        <w:t>}</w:t>
      </w:r>
    </w:p>
    <w:p w14:paraId="40BBC9F0" w14:textId="77777777" w:rsidR="00901DC0" w:rsidRPr="00DE01F1" w:rsidRDefault="00901DC0" w:rsidP="00901DC0">
      <w:pPr>
        <w:pStyle w:val="PL"/>
        <w:shd w:val="clear" w:color="auto" w:fill="E6E6E6"/>
      </w:pPr>
    </w:p>
    <w:p w14:paraId="7F3EC072" w14:textId="77777777" w:rsidR="00901DC0" w:rsidRPr="00DE01F1" w:rsidRDefault="00901DC0" w:rsidP="00901DC0">
      <w:pPr>
        <w:pStyle w:val="PL"/>
        <w:shd w:val="clear" w:color="auto" w:fill="E6E6E6"/>
      </w:pPr>
      <w:r w:rsidRPr="00DE01F1">
        <w:t>BandParameters-v1270 ::= SEQUENCE {</w:t>
      </w:r>
    </w:p>
    <w:p w14:paraId="2569C176" w14:textId="77777777" w:rsidR="00901DC0" w:rsidRPr="00DE01F1" w:rsidRDefault="00901DC0" w:rsidP="00901DC0">
      <w:pPr>
        <w:pStyle w:val="PL"/>
        <w:shd w:val="clear" w:color="auto" w:fill="E6E6E6"/>
      </w:pPr>
      <w:r w:rsidRPr="00DE01F1">
        <w:tab/>
        <w:t>bandParametersDL-v1270</w:t>
      </w:r>
      <w:r w:rsidRPr="00DE01F1">
        <w:tab/>
      </w:r>
      <w:r w:rsidRPr="00DE01F1">
        <w:tab/>
      </w:r>
      <w:r w:rsidRPr="00DE01F1">
        <w:tab/>
        <w:t>SEQUENCE (SIZE (1..maxBandwidthClass-r10)) OF CA-MIMO-ParametersDL-v1270</w:t>
      </w:r>
    </w:p>
    <w:p w14:paraId="652FA302" w14:textId="77777777" w:rsidR="00901DC0" w:rsidRPr="00DE01F1" w:rsidRDefault="00901DC0" w:rsidP="00901DC0">
      <w:pPr>
        <w:pStyle w:val="PL"/>
        <w:shd w:val="clear" w:color="auto" w:fill="E6E6E6"/>
      </w:pPr>
      <w:r w:rsidRPr="00DE01F1">
        <w:t>}</w:t>
      </w:r>
    </w:p>
    <w:p w14:paraId="6F8D6714" w14:textId="77777777" w:rsidR="00901DC0" w:rsidRPr="00DE01F1" w:rsidRDefault="00901DC0" w:rsidP="00901DC0">
      <w:pPr>
        <w:pStyle w:val="PL"/>
        <w:shd w:val="clear" w:color="auto" w:fill="E6E6E6"/>
      </w:pPr>
    </w:p>
    <w:p w14:paraId="1EB864ED" w14:textId="77777777" w:rsidR="00901DC0" w:rsidRPr="00DE01F1" w:rsidRDefault="00901DC0" w:rsidP="00901DC0">
      <w:pPr>
        <w:pStyle w:val="PL"/>
        <w:shd w:val="clear" w:color="auto" w:fill="E6E6E6"/>
      </w:pPr>
      <w:r w:rsidRPr="00DE01F1">
        <w:t>BandParameters-r13 ::= SEQUENCE {</w:t>
      </w:r>
    </w:p>
    <w:p w14:paraId="230498EA" w14:textId="77777777" w:rsidR="00901DC0" w:rsidRPr="00DE01F1" w:rsidRDefault="00901DC0" w:rsidP="00901DC0">
      <w:pPr>
        <w:pStyle w:val="PL"/>
        <w:shd w:val="clear" w:color="auto" w:fill="E6E6E6"/>
      </w:pPr>
      <w:r w:rsidRPr="00DE01F1">
        <w:tab/>
        <w:t>bandEUTRA-r13</w:t>
      </w:r>
      <w:r w:rsidRPr="00DE01F1">
        <w:tab/>
      </w:r>
      <w:r w:rsidRPr="00DE01F1">
        <w:tab/>
      </w:r>
      <w:r w:rsidRPr="00DE01F1">
        <w:tab/>
      </w:r>
      <w:r w:rsidRPr="00DE01F1">
        <w:tab/>
      </w:r>
      <w:r w:rsidRPr="00DE01F1">
        <w:tab/>
        <w:t>FreqBandIndicator-r11,</w:t>
      </w:r>
    </w:p>
    <w:p w14:paraId="026B010F" w14:textId="77777777" w:rsidR="00901DC0" w:rsidRPr="00DE01F1" w:rsidRDefault="00901DC0" w:rsidP="00901DC0">
      <w:pPr>
        <w:pStyle w:val="PL"/>
        <w:shd w:val="clear" w:color="auto" w:fill="E6E6E6"/>
      </w:pPr>
      <w:r w:rsidRPr="00DE01F1">
        <w:tab/>
        <w:t>bandParametersUL-r13</w:t>
      </w:r>
      <w:r w:rsidRPr="00DE01F1">
        <w:tab/>
      </w:r>
      <w:r w:rsidRPr="00DE01F1">
        <w:tab/>
      </w:r>
      <w:r w:rsidRPr="00DE01F1">
        <w:tab/>
      </w:r>
      <w:r w:rsidRPr="00DE01F1">
        <w:tab/>
        <w:t>BandParametersUL-r13</w:t>
      </w:r>
      <w:r w:rsidRPr="00DE01F1">
        <w:tab/>
      </w:r>
      <w:r w:rsidRPr="00DE01F1">
        <w:tab/>
      </w:r>
      <w:r w:rsidRPr="00DE01F1">
        <w:tab/>
      </w:r>
      <w:r w:rsidRPr="00DE01F1">
        <w:tab/>
        <w:t>OPTIONAL,</w:t>
      </w:r>
    </w:p>
    <w:p w14:paraId="5E144AD4" w14:textId="77777777" w:rsidR="00901DC0" w:rsidRPr="00DE01F1" w:rsidRDefault="00901DC0" w:rsidP="00901DC0">
      <w:pPr>
        <w:pStyle w:val="PL"/>
        <w:shd w:val="clear" w:color="auto" w:fill="E6E6E6"/>
      </w:pPr>
      <w:r w:rsidRPr="00DE01F1">
        <w:tab/>
        <w:t>bandParametersDL-r13</w:t>
      </w:r>
      <w:r w:rsidRPr="00DE01F1">
        <w:tab/>
      </w:r>
      <w:r w:rsidRPr="00DE01F1">
        <w:tab/>
      </w:r>
      <w:r w:rsidRPr="00DE01F1">
        <w:tab/>
      </w:r>
      <w:r w:rsidRPr="00DE01F1">
        <w:tab/>
        <w:t>BandParametersDL-r13</w:t>
      </w:r>
      <w:r w:rsidRPr="00DE01F1">
        <w:tab/>
      </w:r>
      <w:r w:rsidRPr="00DE01F1">
        <w:tab/>
      </w:r>
      <w:r w:rsidRPr="00DE01F1">
        <w:tab/>
      </w:r>
      <w:r w:rsidRPr="00DE01F1">
        <w:tab/>
        <w:t>OPTIONAL,</w:t>
      </w:r>
    </w:p>
    <w:p w14:paraId="4B879191" w14:textId="77777777" w:rsidR="00901DC0" w:rsidRPr="00DE01F1" w:rsidRDefault="00901DC0" w:rsidP="00901DC0">
      <w:pPr>
        <w:pStyle w:val="PL"/>
        <w:shd w:val="clear" w:color="auto" w:fill="E6E6E6"/>
      </w:pPr>
      <w:r w:rsidRPr="00DE01F1">
        <w:tab/>
        <w:t>supportedCSI-Proc-r13</w:t>
      </w:r>
      <w:r w:rsidRPr="00DE01F1">
        <w:tab/>
      </w:r>
      <w:r w:rsidRPr="00DE01F1">
        <w:tab/>
      </w:r>
      <w:r w:rsidRPr="00DE01F1">
        <w:tab/>
        <w:t>ENUMERATED {n1, n3, n4}</w:t>
      </w:r>
      <w:r w:rsidRPr="00DE01F1">
        <w:tab/>
      </w:r>
      <w:r w:rsidRPr="00DE01F1">
        <w:tab/>
      </w:r>
      <w:r w:rsidRPr="00DE01F1">
        <w:tab/>
        <w:t>OPTIONAL</w:t>
      </w:r>
    </w:p>
    <w:p w14:paraId="2AE83D65" w14:textId="77777777" w:rsidR="00901DC0" w:rsidRPr="00DE01F1" w:rsidRDefault="00901DC0" w:rsidP="00901DC0">
      <w:pPr>
        <w:pStyle w:val="PL"/>
        <w:shd w:val="clear" w:color="auto" w:fill="E6E6E6"/>
      </w:pPr>
      <w:r w:rsidRPr="00DE01F1">
        <w:t>}</w:t>
      </w:r>
    </w:p>
    <w:p w14:paraId="2A881DBD" w14:textId="77777777" w:rsidR="00901DC0" w:rsidRPr="00DE01F1" w:rsidRDefault="00901DC0" w:rsidP="00901DC0">
      <w:pPr>
        <w:pStyle w:val="PL"/>
        <w:shd w:val="clear" w:color="auto" w:fill="E6E6E6"/>
      </w:pPr>
    </w:p>
    <w:p w14:paraId="42E9B187" w14:textId="77777777" w:rsidR="00901DC0" w:rsidRPr="00DE01F1" w:rsidRDefault="00901DC0" w:rsidP="00901DC0">
      <w:pPr>
        <w:pStyle w:val="PL"/>
        <w:shd w:val="clear" w:color="auto" w:fill="E6E6E6"/>
      </w:pPr>
      <w:r w:rsidRPr="00DE01F1">
        <w:t>BandParameters-v1320 ::= SEQUENCE {</w:t>
      </w:r>
    </w:p>
    <w:p w14:paraId="1A4C6807" w14:textId="77777777" w:rsidR="00901DC0" w:rsidRPr="00DE01F1" w:rsidRDefault="00901DC0" w:rsidP="00901DC0">
      <w:pPr>
        <w:pStyle w:val="PL"/>
        <w:shd w:val="clear" w:color="auto" w:fill="E6E6E6"/>
      </w:pPr>
      <w:r w:rsidRPr="00DE01F1">
        <w:tab/>
        <w:t>bandParametersDL-v1320</w:t>
      </w:r>
      <w:r w:rsidRPr="00DE01F1">
        <w:tab/>
      </w:r>
      <w:r w:rsidRPr="00DE01F1">
        <w:tab/>
      </w:r>
      <w:r w:rsidRPr="00DE01F1">
        <w:tab/>
        <w:t>MIMO-CA-ParametersPerBoBC-r13</w:t>
      </w:r>
    </w:p>
    <w:p w14:paraId="003FA22C" w14:textId="77777777" w:rsidR="00901DC0" w:rsidRPr="00DE01F1" w:rsidRDefault="00901DC0" w:rsidP="00901DC0">
      <w:pPr>
        <w:pStyle w:val="PL"/>
        <w:shd w:val="clear" w:color="auto" w:fill="E6E6E6"/>
      </w:pPr>
      <w:r w:rsidRPr="00DE01F1">
        <w:t>}</w:t>
      </w:r>
    </w:p>
    <w:p w14:paraId="243D2C5B" w14:textId="77777777" w:rsidR="00901DC0" w:rsidRPr="00DE01F1" w:rsidRDefault="00901DC0" w:rsidP="00901DC0">
      <w:pPr>
        <w:pStyle w:val="PL"/>
        <w:shd w:val="clear" w:color="auto" w:fill="E6E6E6"/>
      </w:pPr>
    </w:p>
    <w:p w14:paraId="59DB65A4" w14:textId="77777777" w:rsidR="00901DC0" w:rsidRPr="00DE01F1" w:rsidRDefault="00901DC0" w:rsidP="00901DC0">
      <w:pPr>
        <w:pStyle w:val="PL"/>
        <w:shd w:val="clear" w:color="auto" w:fill="E6E6E6"/>
      </w:pPr>
      <w:r w:rsidRPr="00DE01F1">
        <w:t>BandParameters-v1380 ::=</w:t>
      </w:r>
      <w:r w:rsidRPr="00DE01F1">
        <w:tab/>
        <w:t>SEQUENCE {</w:t>
      </w:r>
    </w:p>
    <w:p w14:paraId="50D730D9" w14:textId="77777777" w:rsidR="00901DC0" w:rsidRPr="00DE01F1" w:rsidRDefault="00901DC0" w:rsidP="00901DC0">
      <w:pPr>
        <w:pStyle w:val="PL"/>
        <w:shd w:val="clear" w:color="auto" w:fill="E6E6E6"/>
      </w:pPr>
      <w:r w:rsidRPr="00DE01F1">
        <w:tab/>
        <w:t>txAntennaSwitchDL-r13</w:t>
      </w:r>
      <w:r w:rsidRPr="00DE01F1">
        <w:tab/>
      </w:r>
      <w:r w:rsidRPr="00DE01F1">
        <w:tab/>
      </w:r>
      <w:r w:rsidRPr="00DE01F1">
        <w:tab/>
        <w:t>INTEGER (1..32)</w:t>
      </w:r>
      <w:r w:rsidRPr="00DE01F1">
        <w:tab/>
      </w:r>
      <w:r w:rsidRPr="00DE01F1">
        <w:tab/>
      </w:r>
      <w:r w:rsidRPr="00DE01F1">
        <w:tab/>
      </w:r>
      <w:r w:rsidRPr="00DE01F1">
        <w:tab/>
      </w:r>
      <w:r w:rsidRPr="00DE01F1">
        <w:tab/>
        <w:t>OPTIONAL,</w:t>
      </w:r>
    </w:p>
    <w:p w14:paraId="6A79E0BA" w14:textId="77777777" w:rsidR="00901DC0" w:rsidRPr="00DE01F1" w:rsidRDefault="00901DC0" w:rsidP="00901DC0">
      <w:pPr>
        <w:pStyle w:val="PL"/>
        <w:shd w:val="clear" w:color="auto" w:fill="E6E6E6"/>
      </w:pPr>
      <w:r w:rsidRPr="00DE01F1">
        <w:tab/>
        <w:t>txAntennaSwitchUL-r13</w:t>
      </w:r>
      <w:r w:rsidRPr="00DE01F1">
        <w:tab/>
      </w:r>
      <w:r w:rsidRPr="00DE01F1">
        <w:tab/>
      </w:r>
      <w:r w:rsidRPr="00DE01F1">
        <w:tab/>
        <w:t>INTEGER (1..32)</w:t>
      </w:r>
      <w:r w:rsidRPr="00DE01F1">
        <w:tab/>
      </w:r>
      <w:r w:rsidRPr="00DE01F1">
        <w:tab/>
      </w:r>
      <w:r w:rsidRPr="00DE01F1">
        <w:tab/>
      </w:r>
      <w:r w:rsidRPr="00DE01F1">
        <w:tab/>
      </w:r>
      <w:r w:rsidRPr="00DE01F1">
        <w:tab/>
        <w:t>OPTIONAL</w:t>
      </w:r>
    </w:p>
    <w:p w14:paraId="60AF2EFD" w14:textId="77777777" w:rsidR="00901DC0" w:rsidRPr="00DE01F1" w:rsidRDefault="00901DC0" w:rsidP="00901DC0">
      <w:pPr>
        <w:pStyle w:val="PL"/>
        <w:shd w:val="clear" w:color="auto" w:fill="E6E6E6"/>
      </w:pPr>
      <w:r w:rsidRPr="00DE01F1">
        <w:t>}</w:t>
      </w:r>
    </w:p>
    <w:p w14:paraId="3BAA7D92" w14:textId="77777777" w:rsidR="00901DC0" w:rsidRPr="00DE01F1" w:rsidRDefault="00901DC0" w:rsidP="00901DC0">
      <w:pPr>
        <w:pStyle w:val="PL"/>
        <w:shd w:val="clear" w:color="auto" w:fill="E6E6E6"/>
      </w:pPr>
    </w:p>
    <w:p w14:paraId="16A025D4" w14:textId="77777777" w:rsidR="00901DC0" w:rsidRPr="00DE01F1" w:rsidRDefault="00901DC0" w:rsidP="00901DC0">
      <w:pPr>
        <w:pStyle w:val="PL"/>
        <w:shd w:val="clear" w:color="auto" w:fill="E6E6E6"/>
      </w:pPr>
      <w:r w:rsidRPr="00DE01F1">
        <w:t>BandParameters-v1430 ::= SEQUENCE {</w:t>
      </w:r>
    </w:p>
    <w:p w14:paraId="18D7FD0D" w14:textId="77777777" w:rsidR="00901DC0" w:rsidRPr="00DE01F1" w:rsidRDefault="00901DC0" w:rsidP="00901DC0">
      <w:pPr>
        <w:pStyle w:val="PL"/>
        <w:shd w:val="clear" w:color="auto" w:fill="E6E6E6"/>
      </w:pPr>
      <w:r w:rsidRPr="00DE01F1">
        <w:tab/>
        <w:t>bandParametersDL-v1430</w:t>
      </w:r>
      <w:r w:rsidRPr="00DE01F1">
        <w:tab/>
      </w:r>
      <w:r w:rsidRPr="00DE01F1">
        <w:tab/>
      </w:r>
      <w:r w:rsidRPr="00DE01F1">
        <w:tab/>
        <w:t>MIMO-CA-ParametersPerBoBC-v1430</w:t>
      </w:r>
      <w:r w:rsidRPr="00DE01F1">
        <w:rPr>
          <w:rFonts w:eastAsia="SimSun"/>
        </w:rPr>
        <w:tab/>
        <w:t>OPTIONAL</w:t>
      </w:r>
      <w:r w:rsidRPr="00DE01F1">
        <w:t>,</w:t>
      </w:r>
    </w:p>
    <w:p w14:paraId="311396B1" w14:textId="77777777" w:rsidR="00901DC0" w:rsidRPr="00DE01F1" w:rsidRDefault="00901DC0" w:rsidP="00901DC0">
      <w:pPr>
        <w:pStyle w:val="PL"/>
        <w:shd w:val="clear" w:color="auto" w:fill="E6E6E6"/>
        <w:tabs>
          <w:tab w:val="clear" w:pos="4224"/>
          <w:tab w:val="left" w:pos="3925"/>
        </w:tabs>
      </w:pPr>
      <w:r w:rsidRPr="00DE01F1">
        <w:rPr>
          <w:rFonts w:eastAsia="SimSun"/>
        </w:rPr>
        <w:tab/>
        <w:t>ul-256QAM-r14</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r w:rsidRPr="00DE01F1">
        <w:t>,</w:t>
      </w:r>
    </w:p>
    <w:p w14:paraId="5788DC44" w14:textId="77777777" w:rsidR="00901DC0" w:rsidRPr="00DE01F1" w:rsidRDefault="00901DC0" w:rsidP="00901DC0">
      <w:pPr>
        <w:pStyle w:val="PL"/>
        <w:shd w:val="clear" w:color="auto" w:fill="E6E6E6"/>
      </w:pPr>
      <w:r w:rsidRPr="00DE01F1">
        <w:tab/>
      </w:r>
      <w:r w:rsidRPr="00DE01F1">
        <w:rPr>
          <w:rFonts w:eastAsia="SimSun"/>
        </w:rPr>
        <w:t>ul-256QAM-perCC</w:t>
      </w:r>
      <w:r w:rsidRPr="00DE01F1">
        <w:t>-InfoList-r14</w:t>
      </w:r>
      <w:r w:rsidRPr="00DE01F1">
        <w:tab/>
      </w:r>
      <w:r w:rsidRPr="00DE01F1">
        <w:tab/>
        <w:t xml:space="preserve">SEQUENCE (SIZE (2..maxServCell-r13)) OF </w:t>
      </w:r>
      <w:r w:rsidRPr="00DE01F1">
        <w:rPr>
          <w:rFonts w:eastAsia="SimSun"/>
        </w:rPr>
        <w:t>UL-256QAM-perCC</w:t>
      </w:r>
      <w:r w:rsidRPr="00DE01F1">
        <w:t>-Info-r14</w:t>
      </w:r>
      <w:r w:rsidRPr="00DE01F1">
        <w:tab/>
      </w:r>
      <w:r w:rsidRPr="00DE01F1">
        <w:tab/>
        <w:t>OPTIONAL,</w:t>
      </w:r>
    </w:p>
    <w:p w14:paraId="3876FFFC" w14:textId="77777777" w:rsidR="00901DC0" w:rsidRPr="00DE01F1" w:rsidRDefault="00901DC0" w:rsidP="00901DC0">
      <w:pPr>
        <w:pStyle w:val="PL"/>
        <w:shd w:val="clear" w:color="auto" w:fill="E6E6E6"/>
      </w:pPr>
      <w:r w:rsidRPr="00DE01F1">
        <w:tab/>
        <w:t>srs-CapabilityPerBandPairList-r14</w:t>
      </w:r>
      <w:r w:rsidRPr="00DE01F1">
        <w:tab/>
      </w:r>
      <w:r w:rsidRPr="00DE01F1">
        <w:tab/>
        <w:t>SEQUENCE (SIZE (1..maxSimultaneousBands-r10)) OF</w:t>
      </w:r>
    </w:p>
    <w:p w14:paraId="484733DF" w14:textId="77777777" w:rsidR="00901DC0" w:rsidRPr="00DE01F1" w:rsidRDefault="00901DC0" w:rsidP="00901DC0">
      <w:pPr>
        <w:pStyle w:val="PL"/>
        <w:shd w:val="clear" w:color="auto" w:fill="E6E6E6"/>
      </w:pPr>
      <w:r w:rsidRPr="00DE01F1">
        <w:tab/>
      </w:r>
      <w:r w:rsidRPr="00DE01F1">
        <w:tab/>
      </w:r>
      <w:r w:rsidRPr="00DE01F1">
        <w:tab/>
        <w:t>SRS-CapabilityPerBandPair-r14</w:t>
      </w:r>
      <w:r w:rsidRPr="00DE01F1">
        <w:tab/>
        <w:t>OPTIONAL</w:t>
      </w:r>
    </w:p>
    <w:p w14:paraId="6E9DDD3B" w14:textId="77777777" w:rsidR="00901DC0" w:rsidRPr="00DE01F1" w:rsidRDefault="00901DC0" w:rsidP="00901DC0">
      <w:pPr>
        <w:pStyle w:val="PL"/>
        <w:shd w:val="clear" w:color="auto" w:fill="E6E6E6"/>
      </w:pPr>
      <w:r w:rsidRPr="00DE01F1">
        <w:t>}</w:t>
      </w:r>
    </w:p>
    <w:p w14:paraId="393D1DDD" w14:textId="77777777" w:rsidR="00901DC0" w:rsidRPr="00DE01F1" w:rsidRDefault="00901DC0" w:rsidP="00901DC0">
      <w:pPr>
        <w:pStyle w:val="PL"/>
        <w:shd w:val="clear" w:color="auto" w:fill="E6E6E6"/>
      </w:pPr>
    </w:p>
    <w:p w14:paraId="78AF83D2" w14:textId="77777777" w:rsidR="00901DC0" w:rsidRPr="00DE01F1" w:rsidRDefault="00901DC0" w:rsidP="00901DC0">
      <w:pPr>
        <w:pStyle w:val="PL"/>
        <w:shd w:val="clear" w:color="auto" w:fill="E6E6E6"/>
      </w:pPr>
      <w:r w:rsidRPr="00DE01F1">
        <w:t>BandParameters-v1450 ::= SEQUENCE {</w:t>
      </w:r>
    </w:p>
    <w:p w14:paraId="0060F5A5" w14:textId="77777777" w:rsidR="00901DC0" w:rsidRPr="00DE01F1" w:rsidRDefault="00901DC0" w:rsidP="00901DC0">
      <w:pPr>
        <w:pStyle w:val="PL"/>
        <w:shd w:val="clear" w:color="auto" w:fill="E6E6E6"/>
      </w:pPr>
      <w:r w:rsidRPr="00DE01F1">
        <w:tab/>
        <w:t>must-CapabilityPerBand-r14</w:t>
      </w:r>
      <w:r w:rsidRPr="00DE01F1">
        <w:tab/>
      </w:r>
      <w:r w:rsidRPr="00DE01F1">
        <w:tab/>
        <w:t>MUST-Parameters-r14</w:t>
      </w:r>
      <w:r w:rsidRPr="00DE01F1">
        <w:tab/>
      </w:r>
      <w:r w:rsidRPr="00DE01F1">
        <w:tab/>
        <w:t>OPTIONAL</w:t>
      </w:r>
    </w:p>
    <w:p w14:paraId="22BC7337" w14:textId="77777777" w:rsidR="00901DC0" w:rsidRPr="00DE01F1" w:rsidRDefault="00901DC0" w:rsidP="00901DC0">
      <w:pPr>
        <w:pStyle w:val="PL"/>
        <w:shd w:val="clear" w:color="auto" w:fill="E6E6E6"/>
      </w:pPr>
      <w:r w:rsidRPr="00DE01F1">
        <w:t>}</w:t>
      </w:r>
    </w:p>
    <w:p w14:paraId="329CC845" w14:textId="77777777" w:rsidR="00901DC0" w:rsidRPr="00DE01F1" w:rsidRDefault="00901DC0" w:rsidP="00901DC0">
      <w:pPr>
        <w:pStyle w:val="PL"/>
        <w:shd w:val="clear" w:color="auto" w:fill="E6E6E6"/>
      </w:pPr>
    </w:p>
    <w:p w14:paraId="43BBC546" w14:textId="77777777" w:rsidR="00901DC0" w:rsidRPr="00DE01F1" w:rsidRDefault="00901DC0" w:rsidP="00901DC0">
      <w:pPr>
        <w:pStyle w:val="PL"/>
        <w:shd w:val="clear" w:color="auto" w:fill="E6E6E6"/>
      </w:pPr>
      <w:r w:rsidRPr="00DE01F1">
        <w:t>BandParameters-v1470 ::= SEQUENCE {</w:t>
      </w:r>
    </w:p>
    <w:p w14:paraId="158BEFD7" w14:textId="77777777" w:rsidR="00901DC0" w:rsidRPr="00DE01F1" w:rsidRDefault="00901DC0" w:rsidP="00901DC0">
      <w:pPr>
        <w:pStyle w:val="PL"/>
        <w:shd w:val="clear" w:color="auto" w:fill="E6E6E6"/>
      </w:pPr>
      <w:r w:rsidRPr="00DE01F1">
        <w:tab/>
        <w:t>bandParametersDL-v1470</w:t>
      </w:r>
      <w:r w:rsidRPr="00DE01F1">
        <w:tab/>
      </w:r>
      <w:r w:rsidRPr="00DE01F1">
        <w:tab/>
      </w:r>
      <w:r w:rsidRPr="00DE01F1">
        <w:tab/>
        <w:t>MIMO-CA-ParametersPerBoBC-v1470</w:t>
      </w:r>
      <w:r w:rsidRPr="00DE01F1">
        <w:tab/>
        <w:t>OPTIONAL</w:t>
      </w:r>
    </w:p>
    <w:p w14:paraId="347CC3AD" w14:textId="77777777" w:rsidR="00901DC0" w:rsidRPr="00DE01F1" w:rsidRDefault="00901DC0" w:rsidP="00901DC0">
      <w:pPr>
        <w:pStyle w:val="PL"/>
        <w:shd w:val="clear" w:color="auto" w:fill="E6E6E6"/>
      </w:pPr>
      <w:r w:rsidRPr="00DE01F1">
        <w:t>}</w:t>
      </w:r>
    </w:p>
    <w:p w14:paraId="316BA302" w14:textId="77777777" w:rsidR="00901DC0" w:rsidRPr="00DE01F1" w:rsidRDefault="00901DC0" w:rsidP="00901DC0">
      <w:pPr>
        <w:pStyle w:val="PL"/>
        <w:shd w:val="clear" w:color="auto" w:fill="E6E6E6"/>
      </w:pPr>
    </w:p>
    <w:p w14:paraId="0959516E" w14:textId="77777777" w:rsidR="00901DC0" w:rsidRPr="00DE01F1" w:rsidRDefault="00901DC0" w:rsidP="00901DC0">
      <w:pPr>
        <w:pStyle w:val="PL"/>
        <w:shd w:val="clear" w:color="auto" w:fill="E6E6E6"/>
      </w:pPr>
      <w:r w:rsidRPr="00DE01F1">
        <w:t>BandParameters-v14b0 ::= SEQUENCE {</w:t>
      </w:r>
    </w:p>
    <w:p w14:paraId="4295AA4C" w14:textId="77777777" w:rsidR="00901DC0" w:rsidRPr="00DE01F1" w:rsidRDefault="00901DC0" w:rsidP="00901DC0">
      <w:pPr>
        <w:pStyle w:val="PL"/>
        <w:shd w:val="clear" w:color="auto" w:fill="E6E6E6"/>
      </w:pPr>
      <w:r w:rsidRPr="00DE01F1">
        <w:tab/>
        <w:t>srs-CapabilityPerBandPairList-v14b0</w:t>
      </w:r>
      <w:r w:rsidRPr="00DE01F1">
        <w:tab/>
      </w:r>
      <w:r w:rsidRPr="00DE01F1">
        <w:tab/>
        <w:t>SEQUENCE (SIZE (1..maxSimultaneousBands-r10)) OF</w:t>
      </w:r>
      <w:r w:rsidRPr="00DE01F1">
        <w:tab/>
      </w:r>
      <w:r w:rsidRPr="00DE01F1">
        <w:tab/>
        <w:t>SRS-CapabilityPerBandPair-v14b0</w:t>
      </w:r>
      <w:r w:rsidRPr="00DE01F1">
        <w:tab/>
      </w:r>
      <w:r w:rsidRPr="00DE01F1">
        <w:tab/>
        <w:t>OPTIONAL</w:t>
      </w:r>
    </w:p>
    <w:p w14:paraId="02B30E70" w14:textId="77777777" w:rsidR="00901DC0" w:rsidRPr="00DE01F1" w:rsidRDefault="00901DC0" w:rsidP="00901DC0">
      <w:pPr>
        <w:pStyle w:val="PL"/>
        <w:shd w:val="clear" w:color="auto" w:fill="E6E6E6"/>
      </w:pPr>
      <w:r w:rsidRPr="00DE01F1">
        <w:t>}</w:t>
      </w:r>
    </w:p>
    <w:p w14:paraId="2A3D9696" w14:textId="77777777" w:rsidR="00901DC0" w:rsidRPr="00DE01F1" w:rsidRDefault="00901DC0" w:rsidP="00901DC0">
      <w:pPr>
        <w:pStyle w:val="PL"/>
        <w:shd w:val="clear" w:color="auto" w:fill="E6E6E6"/>
      </w:pPr>
    </w:p>
    <w:p w14:paraId="17C6BF4E" w14:textId="77777777" w:rsidR="00901DC0" w:rsidRPr="00DE01F1" w:rsidRDefault="00901DC0" w:rsidP="00901DC0">
      <w:pPr>
        <w:pStyle w:val="PL"/>
        <w:shd w:val="clear" w:color="auto" w:fill="E6E6E6"/>
      </w:pPr>
      <w:r w:rsidRPr="00DE01F1">
        <w:t>BandParameters-v1530 ::=</w:t>
      </w:r>
      <w:r w:rsidRPr="00DE01F1">
        <w:tab/>
        <w:t>SEQUENCE {</w:t>
      </w:r>
    </w:p>
    <w:p w14:paraId="3EA5D067" w14:textId="77777777" w:rsidR="00901DC0" w:rsidRPr="00DE01F1" w:rsidRDefault="00901DC0" w:rsidP="00901DC0">
      <w:pPr>
        <w:pStyle w:val="PL"/>
        <w:shd w:val="clear" w:color="auto" w:fill="E6E6E6"/>
      </w:pPr>
      <w:r w:rsidRPr="00DE01F1">
        <w:tab/>
        <w:t>ue-TxAntennaSelection-SRS-1T4R-r15</w:t>
      </w:r>
      <w:r w:rsidRPr="00DE01F1">
        <w:tab/>
      </w:r>
      <w:r w:rsidRPr="00DE01F1">
        <w:tab/>
      </w:r>
      <w:r w:rsidRPr="00DE01F1">
        <w:tab/>
      </w:r>
      <w:r w:rsidRPr="00DE01F1">
        <w:tab/>
        <w:t>ENUMERATED {supported}</w:t>
      </w:r>
      <w:r w:rsidRPr="00DE01F1">
        <w:tab/>
        <w:t>OPTIONAL,</w:t>
      </w:r>
    </w:p>
    <w:p w14:paraId="7A38DAAD" w14:textId="77777777" w:rsidR="00901DC0" w:rsidRPr="00DE01F1" w:rsidRDefault="00901DC0" w:rsidP="00901DC0">
      <w:pPr>
        <w:pStyle w:val="PL"/>
        <w:shd w:val="clear" w:color="auto" w:fill="E6E6E6"/>
      </w:pPr>
      <w:r w:rsidRPr="00DE01F1">
        <w:tab/>
        <w:t>ue-TxAntennaSelection-SRS-2T4R-2Pairs-r15</w:t>
      </w:r>
      <w:r w:rsidRPr="00DE01F1">
        <w:tab/>
      </w:r>
      <w:r w:rsidRPr="00DE01F1">
        <w:tab/>
        <w:t>ENUMERATED {supported}</w:t>
      </w:r>
      <w:r w:rsidRPr="00DE01F1">
        <w:tab/>
        <w:t>OPTIONAL,</w:t>
      </w:r>
    </w:p>
    <w:p w14:paraId="722A2830" w14:textId="77777777" w:rsidR="00901DC0" w:rsidRPr="00DE01F1" w:rsidRDefault="00901DC0" w:rsidP="00901DC0">
      <w:pPr>
        <w:pStyle w:val="PL"/>
        <w:shd w:val="clear" w:color="auto" w:fill="E6E6E6"/>
      </w:pPr>
      <w:r w:rsidRPr="00DE01F1">
        <w:tab/>
        <w:t>ue-TxAntennaSelection-SRS-2T4R-3Pairs-r15</w:t>
      </w:r>
      <w:r w:rsidRPr="00DE01F1">
        <w:tab/>
      </w:r>
      <w:r w:rsidRPr="00DE01F1">
        <w:tab/>
        <w:t>ENUMERATED {supported}</w:t>
      </w:r>
      <w:r w:rsidRPr="00DE01F1">
        <w:tab/>
        <w:t>OPTIONAL,</w:t>
      </w:r>
    </w:p>
    <w:p w14:paraId="5654B7B1"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0B17DDB1" w14:textId="77777777" w:rsidR="00901DC0" w:rsidRPr="00DE01F1" w:rsidRDefault="00901DC0" w:rsidP="00901DC0">
      <w:pPr>
        <w:pStyle w:val="PL"/>
        <w:shd w:val="clear" w:color="auto" w:fill="E6E6E6"/>
      </w:pPr>
      <w:r w:rsidRPr="00DE01F1">
        <w:tab/>
        <w:t>qcl-TypeC-Operation-r15</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2DA0815B" w14:textId="77777777" w:rsidR="00901DC0" w:rsidRPr="00DE01F1" w:rsidRDefault="00901DC0" w:rsidP="00901DC0">
      <w:pPr>
        <w:pStyle w:val="PL"/>
        <w:shd w:val="clear" w:color="auto" w:fill="E6E6E6"/>
      </w:pPr>
      <w:r w:rsidRPr="00DE01F1">
        <w:tab/>
        <w:t>qcl-CRI-BasedCSI-Reporting-r15</w:t>
      </w:r>
      <w:r w:rsidRPr="00DE01F1">
        <w:tab/>
      </w:r>
      <w:r w:rsidRPr="00DE01F1">
        <w:tab/>
      </w:r>
      <w:r w:rsidRPr="00DE01F1">
        <w:tab/>
      </w:r>
      <w:r w:rsidRPr="00DE01F1">
        <w:tab/>
      </w:r>
      <w:r w:rsidRPr="00DE01F1">
        <w:tab/>
        <w:t>ENUMERATED {supported}</w:t>
      </w:r>
      <w:r w:rsidRPr="00DE01F1">
        <w:tab/>
        <w:t>OPTIONAL,</w:t>
      </w:r>
    </w:p>
    <w:p w14:paraId="018F406D" w14:textId="77777777" w:rsidR="00901DC0" w:rsidRPr="00DE01F1" w:rsidRDefault="00901DC0" w:rsidP="00901DC0">
      <w:pPr>
        <w:pStyle w:val="PL"/>
        <w:shd w:val="clear" w:color="auto" w:fill="E6E6E6"/>
        <w:rPr>
          <w:lang w:eastAsia="zh-CN"/>
        </w:rPr>
      </w:pPr>
      <w:r w:rsidRPr="00DE01F1">
        <w:tab/>
      </w:r>
      <w:r w:rsidRPr="00DE01F1">
        <w:rPr>
          <w:lang w:eastAsia="zh-CN"/>
        </w:rPr>
        <w:t>stti-SPT-BandParameters-r15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STTI-SPT-BandParameters-r15</w:t>
      </w:r>
      <w:r w:rsidRPr="00DE01F1">
        <w:tab/>
        <w:t>OPTIONAL</w:t>
      </w:r>
    </w:p>
    <w:p w14:paraId="6FA74A32" w14:textId="77777777" w:rsidR="00901DC0" w:rsidRPr="00DE01F1" w:rsidRDefault="00901DC0" w:rsidP="00901DC0">
      <w:pPr>
        <w:pStyle w:val="PL"/>
        <w:shd w:val="clear" w:color="auto" w:fill="E6E6E6"/>
      </w:pPr>
      <w:r w:rsidRPr="00DE01F1">
        <w:t>}</w:t>
      </w:r>
    </w:p>
    <w:p w14:paraId="7FD64DA2" w14:textId="77777777" w:rsidR="00901DC0" w:rsidRPr="00DE01F1" w:rsidRDefault="00901DC0" w:rsidP="00901DC0">
      <w:pPr>
        <w:pStyle w:val="PL"/>
        <w:shd w:val="clear" w:color="auto" w:fill="E6E6E6"/>
      </w:pPr>
    </w:p>
    <w:p w14:paraId="5B6D33C4" w14:textId="77777777" w:rsidR="00901DC0" w:rsidRPr="00DE01F1" w:rsidRDefault="00901DC0" w:rsidP="00901DC0">
      <w:pPr>
        <w:pStyle w:val="PL"/>
        <w:shd w:val="clear" w:color="auto" w:fill="E6E6E6"/>
      </w:pPr>
      <w:r w:rsidRPr="00DE01F1">
        <w:t xml:space="preserve">BandParameters-v1610 ::= </w:t>
      </w:r>
      <w:r w:rsidRPr="00DE01F1">
        <w:tab/>
        <w:t>SEQUENCE {</w:t>
      </w:r>
    </w:p>
    <w:p w14:paraId="0767C00C" w14:textId="77777777" w:rsidR="00901DC0" w:rsidRPr="00DE01F1" w:rsidRDefault="00901DC0" w:rsidP="00901DC0">
      <w:pPr>
        <w:pStyle w:val="PL"/>
        <w:shd w:val="clear" w:color="auto" w:fill="E6E6E6"/>
      </w:pPr>
      <w:r w:rsidRPr="00DE01F1">
        <w:tab/>
        <w:t>intraFreqDAPS-r16</w:t>
      </w:r>
      <w:r w:rsidRPr="00DE01F1">
        <w:tab/>
      </w:r>
      <w:r w:rsidRPr="00DE01F1">
        <w:tab/>
        <w:t>SEQUENCE {</w:t>
      </w:r>
    </w:p>
    <w:p w14:paraId="323F37AB" w14:textId="77777777" w:rsidR="00901DC0" w:rsidRPr="00DE01F1" w:rsidRDefault="00901DC0" w:rsidP="00901DC0">
      <w:pPr>
        <w:pStyle w:val="PL"/>
        <w:shd w:val="clear" w:color="auto" w:fill="E6E6E6"/>
      </w:pPr>
      <w:r w:rsidRPr="00DE01F1">
        <w:tab/>
      </w:r>
      <w:r w:rsidRPr="00DE01F1">
        <w:tab/>
        <w:t>intraFreqAsyncDAPS-r16</w:t>
      </w:r>
      <w:r w:rsidRPr="00DE01F1">
        <w:tab/>
      </w:r>
      <w:r w:rsidRPr="00DE01F1">
        <w:tab/>
      </w:r>
      <w:r w:rsidRPr="00DE01F1">
        <w:tab/>
      </w:r>
      <w:r w:rsidRPr="00DE01F1">
        <w:tab/>
      </w:r>
      <w:r w:rsidRPr="00DE01F1">
        <w:tab/>
        <w:t>ENUMERATED {supported}</w:t>
      </w:r>
      <w:r w:rsidRPr="00DE01F1">
        <w:tab/>
      </w:r>
      <w:r w:rsidRPr="00DE01F1">
        <w:tab/>
        <w:t>OPTIONAL,</w:t>
      </w:r>
    </w:p>
    <w:p w14:paraId="3E477483" w14:textId="77777777" w:rsidR="00901DC0" w:rsidRPr="00DE01F1" w:rsidRDefault="00901DC0" w:rsidP="00901DC0">
      <w:pPr>
        <w:pStyle w:val="PL"/>
        <w:shd w:val="clear" w:color="auto" w:fill="E6E6E6"/>
      </w:pPr>
      <w:r w:rsidRPr="00DE01F1">
        <w:tab/>
      </w:r>
      <w:r w:rsidRPr="00DE01F1">
        <w:tab/>
        <w:t>dummy</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64D93D0" w14:textId="77777777" w:rsidR="00901DC0" w:rsidRPr="00DE01F1" w:rsidRDefault="00901DC0" w:rsidP="00901DC0">
      <w:pPr>
        <w:pStyle w:val="PL"/>
        <w:shd w:val="clear" w:color="auto" w:fill="E6E6E6"/>
      </w:pPr>
      <w:r w:rsidRPr="00DE01F1">
        <w:tab/>
      </w:r>
      <w:r w:rsidRPr="00DE01F1">
        <w:tab/>
        <w:t>intraFreqTwoTAGs-DAPS-r16</w:t>
      </w:r>
      <w:r w:rsidRPr="00DE01F1">
        <w:tab/>
      </w:r>
      <w:r w:rsidRPr="00DE01F1">
        <w:tab/>
      </w:r>
      <w:r w:rsidRPr="00DE01F1">
        <w:tab/>
      </w:r>
      <w:r w:rsidRPr="00DE01F1">
        <w:tab/>
        <w:t>ENUMERATED {supported}</w:t>
      </w:r>
      <w:r w:rsidRPr="00DE01F1">
        <w:tab/>
      </w:r>
      <w:r w:rsidRPr="00DE01F1">
        <w:tab/>
        <w:t>OPTIONAL</w:t>
      </w:r>
    </w:p>
    <w:p w14:paraId="792C84A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AD330" w14:textId="77777777" w:rsidR="00901DC0" w:rsidRPr="00DE01F1" w:rsidRDefault="00901DC0" w:rsidP="00901DC0">
      <w:pPr>
        <w:pStyle w:val="PL"/>
        <w:shd w:val="clear" w:color="auto" w:fill="E6E6E6"/>
        <w:rPr>
          <w:lang w:eastAsia="zh-CN"/>
        </w:rPr>
      </w:pPr>
      <w:r w:rsidRPr="00DE01F1">
        <w:tab/>
      </w:r>
      <w:r w:rsidRPr="00DE01F1">
        <w:rPr>
          <w:lang w:eastAsia="zh-CN"/>
        </w:rPr>
        <w:t>addSRS-FrequencyHopping-r16 ENUMERATED {supported}</w:t>
      </w:r>
      <w:r w:rsidRPr="00DE01F1">
        <w:rPr>
          <w:lang w:eastAsia="zh-CN"/>
        </w:rPr>
        <w:tab/>
      </w:r>
      <w:r w:rsidRPr="00DE01F1">
        <w:rPr>
          <w:lang w:eastAsia="zh-CN"/>
        </w:rPr>
        <w:tab/>
      </w:r>
      <w:r w:rsidRPr="00DE01F1">
        <w:rPr>
          <w:lang w:eastAsia="zh-CN"/>
        </w:rPr>
        <w:tab/>
        <w:t>OPTIONAL,</w:t>
      </w:r>
    </w:p>
    <w:p w14:paraId="3AB4B978" w14:textId="77777777" w:rsidR="00901DC0" w:rsidRPr="00DE01F1" w:rsidRDefault="00901DC0" w:rsidP="00901DC0">
      <w:pPr>
        <w:pStyle w:val="PL"/>
        <w:shd w:val="clear" w:color="auto" w:fill="E6E6E6"/>
        <w:rPr>
          <w:lang w:eastAsia="zh-CN"/>
        </w:rPr>
      </w:pPr>
      <w:r w:rsidRPr="00DE01F1">
        <w:rPr>
          <w:lang w:eastAsia="zh-CN"/>
        </w:rPr>
        <w:tab/>
        <w:t>addSRS-AntennaSwitching-r16</w:t>
      </w:r>
      <w:r w:rsidRPr="00DE01F1">
        <w:rPr>
          <w:lang w:eastAsia="zh-CN"/>
        </w:rPr>
        <w:tab/>
        <w:t>SEQUENCE {</w:t>
      </w:r>
    </w:p>
    <w:p w14:paraId="423C130D"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addSRS-1T2R-r16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5B3A72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addSRS-1T4R-r16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81F4274"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addSRS-2T4R-2pairs-r16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2452F1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addSRS-2T4R-3pairs-r16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32C3BC1"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r>
      <w:r w:rsidRPr="00DE01F1">
        <w:rPr>
          <w:lang w:eastAsia="zh-CN"/>
        </w:rPr>
        <w:tab/>
      </w:r>
      <w:r w:rsidRPr="00DE01F1">
        <w:rPr>
          <w:lang w:eastAsia="zh-CN"/>
        </w:rPr>
        <w:tab/>
      </w:r>
      <w:r w:rsidRPr="00DE01F1">
        <w:rPr>
          <w:lang w:eastAsia="zh-CN"/>
        </w:rPr>
        <w:tab/>
        <w:t>OPTIONAL,</w:t>
      </w:r>
    </w:p>
    <w:p w14:paraId="12FD3003" w14:textId="77777777" w:rsidR="00901DC0" w:rsidRPr="00DE01F1" w:rsidRDefault="00901DC0" w:rsidP="00901DC0">
      <w:pPr>
        <w:pStyle w:val="PL"/>
        <w:shd w:val="clear" w:color="auto" w:fill="E6E6E6"/>
      </w:pPr>
      <w:r w:rsidRPr="00DE01F1">
        <w:rPr>
          <w:lang w:eastAsia="zh-CN"/>
        </w:rPr>
        <w:tab/>
        <w:t>srs-CapabilityPerBandPairList-v1610</w:t>
      </w:r>
      <w:r w:rsidRPr="00DE01F1">
        <w:tab/>
      </w:r>
      <w:r w:rsidRPr="00DE01F1">
        <w:tab/>
        <w:t>SEQUENCE (SIZE (1..maxSimultaneousBands-r10)) OF</w:t>
      </w:r>
    </w:p>
    <w:p w14:paraId="16278EDA" w14:textId="77777777" w:rsidR="00901DC0" w:rsidRPr="00DE01F1" w:rsidRDefault="00901DC0" w:rsidP="00901DC0">
      <w:pPr>
        <w:pStyle w:val="PL"/>
        <w:shd w:val="clear" w:color="auto" w:fill="E6E6E6"/>
      </w:pPr>
      <w:r w:rsidRPr="00DE01F1">
        <w:tab/>
        <w:t>SRS-CapabilityPerBandPair-v1610</w:t>
      </w:r>
      <w:r w:rsidRPr="00DE01F1">
        <w:tab/>
        <w:t>OPTIONAL</w:t>
      </w:r>
    </w:p>
    <w:p w14:paraId="069FF7AC" w14:textId="77777777" w:rsidR="00901DC0" w:rsidRPr="00DE01F1" w:rsidRDefault="00901DC0" w:rsidP="00901DC0">
      <w:pPr>
        <w:pStyle w:val="PL"/>
        <w:shd w:val="clear" w:color="auto" w:fill="E6E6E6"/>
      </w:pPr>
      <w:r w:rsidRPr="00DE01F1">
        <w:t>}</w:t>
      </w:r>
    </w:p>
    <w:p w14:paraId="41ED36FC" w14:textId="77777777" w:rsidR="00901DC0" w:rsidRPr="00DE01F1" w:rsidRDefault="00901DC0" w:rsidP="00901DC0">
      <w:pPr>
        <w:pStyle w:val="PL"/>
        <w:shd w:val="clear" w:color="auto" w:fill="E6E6E6"/>
      </w:pPr>
    </w:p>
    <w:p w14:paraId="44632F8C" w14:textId="77777777" w:rsidR="00901DC0" w:rsidRPr="00DE01F1" w:rsidRDefault="00901DC0" w:rsidP="00901DC0">
      <w:pPr>
        <w:pStyle w:val="PL"/>
        <w:shd w:val="clear" w:color="auto" w:fill="E6E6E6"/>
      </w:pPr>
      <w:r w:rsidRPr="00DE01F1">
        <w:t>V2X-BandParameters-r14 ::= SEQUENCE {</w:t>
      </w:r>
    </w:p>
    <w:p w14:paraId="2C23EB12" w14:textId="77777777" w:rsidR="00901DC0" w:rsidRPr="00DE01F1" w:rsidRDefault="00901DC0" w:rsidP="00901DC0">
      <w:pPr>
        <w:pStyle w:val="PL"/>
        <w:shd w:val="clear" w:color="auto" w:fill="E6E6E6"/>
      </w:pPr>
      <w:r w:rsidRPr="00DE01F1">
        <w:tab/>
        <w:t>v2x-FreqBandEUTRA-r14</w:t>
      </w:r>
      <w:r w:rsidRPr="00DE01F1">
        <w:tab/>
      </w:r>
      <w:r w:rsidRPr="00DE01F1">
        <w:tab/>
      </w:r>
      <w:r w:rsidRPr="00DE01F1">
        <w:tab/>
        <w:t>FreqBandIndicator-r11,</w:t>
      </w:r>
    </w:p>
    <w:p w14:paraId="78FDE9E0" w14:textId="77777777" w:rsidR="00901DC0" w:rsidRPr="00DE01F1" w:rsidRDefault="00901DC0" w:rsidP="00901DC0">
      <w:pPr>
        <w:pStyle w:val="PL"/>
        <w:shd w:val="clear" w:color="auto" w:fill="E6E6E6"/>
      </w:pPr>
      <w:r w:rsidRPr="00DE01F1">
        <w:tab/>
        <w:t>bandParametersTxSL-r14</w:t>
      </w:r>
      <w:r w:rsidRPr="00DE01F1">
        <w:tab/>
      </w:r>
      <w:r w:rsidRPr="00DE01F1">
        <w:tab/>
      </w:r>
      <w:r w:rsidRPr="00DE01F1">
        <w:tab/>
        <w:t>BandParametersTxSL-r14</w:t>
      </w:r>
      <w:r w:rsidRPr="00DE01F1">
        <w:tab/>
      </w:r>
      <w:r w:rsidRPr="00DE01F1">
        <w:tab/>
      </w:r>
      <w:r w:rsidRPr="00DE01F1">
        <w:tab/>
      </w:r>
      <w:r w:rsidRPr="00DE01F1">
        <w:tab/>
        <w:t>OPTIONAL,</w:t>
      </w:r>
    </w:p>
    <w:p w14:paraId="40023C7F" w14:textId="77777777" w:rsidR="00901DC0" w:rsidRPr="00DE01F1" w:rsidRDefault="00901DC0" w:rsidP="00901DC0">
      <w:pPr>
        <w:pStyle w:val="PL"/>
        <w:shd w:val="clear" w:color="auto" w:fill="E6E6E6"/>
      </w:pPr>
      <w:r w:rsidRPr="00DE01F1">
        <w:tab/>
        <w:t>bandParametersRxSL-r14</w:t>
      </w:r>
      <w:r w:rsidRPr="00DE01F1">
        <w:tab/>
      </w:r>
      <w:r w:rsidRPr="00DE01F1">
        <w:tab/>
      </w:r>
      <w:r w:rsidRPr="00DE01F1">
        <w:tab/>
        <w:t>BandParametersRxSL-r14</w:t>
      </w:r>
      <w:r w:rsidRPr="00DE01F1">
        <w:tab/>
      </w:r>
      <w:r w:rsidRPr="00DE01F1">
        <w:tab/>
      </w:r>
      <w:r w:rsidRPr="00DE01F1">
        <w:tab/>
      </w:r>
      <w:r w:rsidRPr="00DE01F1">
        <w:tab/>
        <w:t>OPTIONAL</w:t>
      </w:r>
    </w:p>
    <w:p w14:paraId="30D7B35F" w14:textId="77777777" w:rsidR="00901DC0" w:rsidRPr="00DE01F1" w:rsidRDefault="00901DC0" w:rsidP="00901DC0">
      <w:pPr>
        <w:pStyle w:val="PL"/>
        <w:shd w:val="clear" w:color="auto" w:fill="E6E6E6"/>
      </w:pPr>
      <w:r w:rsidRPr="00DE01F1">
        <w:t>}</w:t>
      </w:r>
    </w:p>
    <w:p w14:paraId="5E09182E" w14:textId="77777777" w:rsidR="00901DC0" w:rsidRPr="00DE01F1" w:rsidRDefault="00901DC0" w:rsidP="00901DC0">
      <w:pPr>
        <w:pStyle w:val="PL"/>
        <w:shd w:val="clear" w:color="auto" w:fill="E6E6E6"/>
      </w:pPr>
    </w:p>
    <w:p w14:paraId="1DF1804B" w14:textId="77777777" w:rsidR="00901DC0" w:rsidRPr="00DE01F1" w:rsidRDefault="00901DC0" w:rsidP="00901DC0">
      <w:pPr>
        <w:pStyle w:val="PL"/>
        <w:shd w:val="clear" w:color="auto" w:fill="E6E6E6"/>
      </w:pPr>
      <w:r w:rsidRPr="00DE01F1">
        <w:t>V2X-BandParameters-v1530 ::= SEQUENCE {</w:t>
      </w:r>
    </w:p>
    <w:p w14:paraId="54D38015" w14:textId="77777777" w:rsidR="00901DC0" w:rsidRPr="00DE01F1" w:rsidRDefault="00901DC0" w:rsidP="00901DC0">
      <w:pPr>
        <w:pStyle w:val="PL"/>
        <w:shd w:val="clear" w:color="auto" w:fill="E6E6E6"/>
      </w:pPr>
      <w:r w:rsidRPr="00DE01F1">
        <w:tab/>
        <w:t>v2x-EnhancedHighReception-r15</w:t>
      </w:r>
      <w:r w:rsidRPr="00DE01F1">
        <w:tab/>
      </w:r>
      <w:r w:rsidRPr="00DE01F1">
        <w:tab/>
      </w:r>
      <w:r w:rsidRPr="00DE01F1">
        <w:tab/>
        <w:t>ENUMERATED {supported}</w:t>
      </w:r>
      <w:r w:rsidRPr="00DE01F1">
        <w:tab/>
      </w:r>
      <w:r w:rsidRPr="00DE01F1">
        <w:tab/>
        <w:t>OPTIONAL</w:t>
      </w:r>
    </w:p>
    <w:p w14:paraId="50E5805E" w14:textId="77777777" w:rsidR="00901DC0" w:rsidRPr="00DE01F1" w:rsidRDefault="00901DC0" w:rsidP="00901DC0">
      <w:pPr>
        <w:pStyle w:val="PL"/>
        <w:shd w:val="clear" w:color="auto" w:fill="E6E6E6"/>
      </w:pPr>
      <w:r w:rsidRPr="00DE01F1">
        <w:t>}</w:t>
      </w:r>
    </w:p>
    <w:p w14:paraId="0F7A6EB8" w14:textId="77777777" w:rsidR="00901DC0" w:rsidRPr="00DE01F1" w:rsidRDefault="00901DC0" w:rsidP="00901DC0">
      <w:pPr>
        <w:pStyle w:val="PL"/>
        <w:shd w:val="clear" w:color="auto" w:fill="E6E6E6"/>
      </w:pPr>
    </w:p>
    <w:p w14:paraId="66F630C7" w14:textId="77777777" w:rsidR="00901DC0" w:rsidRPr="00DE01F1" w:rsidRDefault="00901DC0" w:rsidP="00901DC0">
      <w:pPr>
        <w:pStyle w:val="PL"/>
        <w:shd w:val="clear" w:color="auto" w:fill="E6E6E6"/>
      </w:pPr>
      <w:r w:rsidRPr="00DE01F1">
        <w:t>BandParametersTxSL-r14 ::= SEQUENCE {</w:t>
      </w:r>
    </w:p>
    <w:p w14:paraId="0DBA3B61" w14:textId="77777777" w:rsidR="00901DC0" w:rsidRPr="00DE01F1" w:rsidRDefault="00901DC0" w:rsidP="00901DC0">
      <w:pPr>
        <w:pStyle w:val="PL"/>
        <w:shd w:val="clear" w:color="auto" w:fill="E6E6E6"/>
      </w:pPr>
      <w:r w:rsidRPr="00DE01F1">
        <w:tab/>
        <w:t>v2x-BandwidthClassTxSL-r14</w:t>
      </w:r>
      <w:r w:rsidRPr="00DE01F1">
        <w:tab/>
      </w:r>
      <w:r w:rsidRPr="00DE01F1">
        <w:tab/>
        <w:t>V2X-BandwidthClassSL-r14,</w:t>
      </w:r>
    </w:p>
    <w:p w14:paraId="3C84C018" w14:textId="77777777" w:rsidR="00901DC0" w:rsidRPr="00DE01F1" w:rsidRDefault="00901DC0" w:rsidP="00901DC0">
      <w:pPr>
        <w:pStyle w:val="PL"/>
        <w:shd w:val="clear" w:color="auto" w:fill="E6E6E6"/>
      </w:pPr>
      <w:r w:rsidRPr="00DE01F1">
        <w:tab/>
        <w:t>v2x-eNB-Scheduled-r14</w:t>
      </w:r>
      <w:r w:rsidRPr="00DE01F1">
        <w:tab/>
      </w:r>
      <w:r w:rsidRPr="00DE01F1">
        <w:tab/>
      </w:r>
      <w:r w:rsidRPr="00DE01F1">
        <w:tab/>
        <w:t>ENUMERATED {supported}</w:t>
      </w:r>
      <w:r w:rsidRPr="00DE01F1">
        <w:tab/>
      </w:r>
      <w:r w:rsidRPr="00DE01F1">
        <w:tab/>
      </w:r>
      <w:r w:rsidRPr="00DE01F1">
        <w:tab/>
      </w:r>
      <w:r w:rsidRPr="00DE01F1">
        <w:tab/>
        <w:t>OPTIONAL,</w:t>
      </w:r>
    </w:p>
    <w:p w14:paraId="4BCA39FA" w14:textId="77777777" w:rsidR="00901DC0" w:rsidRPr="00DE01F1" w:rsidRDefault="00901DC0" w:rsidP="00901DC0">
      <w:pPr>
        <w:pStyle w:val="PL"/>
        <w:shd w:val="clear" w:color="auto" w:fill="E6E6E6"/>
      </w:pPr>
      <w:r w:rsidRPr="00DE01F1">
        <w:tab/>
        <w:t>v2x-HighPower-r14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81EFCD2" w14:textId="77777777" w:rsidR="00901DC0" w:rsidRPr="00DE01F1" w:rsidRDefault="00901DC0" w:rsidP="00901DC0">
      <w:pPr>
        <w:pStyle w:val="PL"/>
        <w:shd w:val="clear" w:color="auto" w:fill="E6E6E6"/>
      </w:pPr>
      <w:r w:rsidRPr="00DE01F1">
        <w:t>}</w:t>
      </w:r>
    </w:p>
    <w:p w14:paraId="47D5C554" w14:textId="77777777" w:rsidR="00901DC0" w:rsidRPr="00DE01F1" w:rsidRDefault="00901DC0" w:rsidP="00901DC0">
      <w:pPr>
        <w:pStyle w:val="PL"/>
        <w:shd w:val="clear" w:color="auto" w:fill="E6E6E6"/>
      </w:pPr>
    </w:p>
    <w:p w14:paraId="6EFFF477" w14:textId="77777777" w:rsidR="00901DC0" w:rsidRPr="00DE01F1" w:rsidRDefault="00901DC0" w:rsidP="00901DC0">
      <w:pPr>
        <w:pStyle w:val="PL"/>
        <w:shd w:val="clear" w:color="auto" w:fill="E6E6E6"/>
      </w:pPr>
      <w:r w:rsidRPr="00DE01F1">
        <w:t>BandParametersRxSL-r14 ::= SEQUENCE {</w:t>
      </w:r>
    </w:p>
    <w:p w14:paraId="6C5267F9" w14:textId="77777777" w:rsidR="00901DC0" w:rsidRPr="00DE01F1" w:rsidRDefault="00901DC0" w:rsidP="00901DC0">
      <w:pPr>
        <w:pStyle w:val="PL"/>
        <w:shd w:val="clear" w:color="auto" w:fill="E6E6E6"/>
      </w:pPr>
      <w:r w:rsidRPr="00DE01F1">
        <w:tab/>
        <w:t>v2x-BandwidthClassRxSL-r14</w:t>
      </w:r>
      <w:r w:rsidRPr="00DE01F1">
        <w:tab/>
      </w:r>
      <w:r w:rsidRPr="00DE01F1">
        <w:tab/>
        <w:t>V2X-BandwidthClassSL-r14,</w:t>
      </w:r>
    </w:p>
    <w:p w14:paraId="306BA748" w14:textId="77777777" w:rsidR="00901DC0" w:rsidRPr="00DE01F1" w:rsidRDefault="00901DC0" w:rsidP="00901DC0">
      <w:pPr>
        <w:pStyle w:val="PL"/>
        <w:shd w:val="clear" w:color="auto" w:fill="E6E6E6"/>
      </w:pPr>
      <w:r w:rsidRPr="00DE01F1">
        <w:tab/>
        <w:t>v2x-HighReception-r14</w:t>
      </w:r>
      <w:r w:rsidRPr="00DE01F1">
        <w:tab/>
      </w:r>
      <w:r w:rsidRPr="00DE01F1">
        <w:tab/>
      </w:r>
      <w:r w:rsidRPr="00DE01F1">
        <w:tab/>
        <w:t>ENUMERATED {supported}</w:t>
      </w:r>
      <w:r w:rsidRPr="00DE01F1">
        <w:tab/>
      </w:r>
      <w:r w:rsidRPr="00DE01F1">
        <w:tab/>
      </w:r>
      <w:r w:rsidRPr="00DE01F1">
        <w:tab/>
      </w:r>
      <w:r w:rsidRPr="00DE01F1">
        <w:tab/>
        <w:t>OPTIONAL</w:t>
      </w:r>
    </w:p>
    <w:p w14:paraId="2CFD3752" w14:textId="77777777" w:rsidR="00901DC0" w:rsidRPr="00DE01F1" w:rsidRDefault="00901DC0" w:rsidP="00901DC0">
      <w:pPr>
        <w:pStyle w:val="PL"/>
        <w:shd w:val="clear" w:color="auto" w:fill="E6E6E6"/>
      </w:pPr>
      <w:r w:rsidRPr="00DE01F1">
        <w:t>}</w:t>
      </w:r>
    </w:p>
    <w:p w14:paraId="0940072E" w14:textId="77777777" w:rsidR="00901DC0" w:rsidRPr="00DE01F1" w:rsidRDefault="00901DC0" w:rsidP="00901DC0">
      <w:pPr>
        <w:pStyle w:val="PL"/>
        <w:shd w:val="clear" w:color="auto" w:fill="E6E6E6"/>
      </w:pPr>
    </w:p>
    <w:p w14:paraId="786020A3" w14:textId="77777777" w:rsidR="00901DC0" w:rsidRPr="00DE01F1" w:rsidRDefault="00901DC0" w:rsidP="00901DC0">
      <w:pPr>
        <w:pStyle w:val="PL"/>
        <w:shd w:val="clear" w:color="auto" w:fill="E6E6E6"/>
      </w:pPr>
      <w:r w:rsidRPr="00DE01F1">
        <w:t>V2X-BandwidthClassSL-r14 ::= SEQUENCE (SIZE (1..maxBandwidthClass-r10)) OF V2X-BandwidthClass-r14</w:t>
      </w:r>
    </w:p>
    <w:p w14:paraId="1AD0FE82" w14:textId="77777777" w:rsidR="00901DC0" w:rsidRPr="00DE01F1" w:rsidRDefault="00901DC0" w:rsidP="00901DC0">
      <w:pPr>
        <w:pStyle w:val="PL"/>
        <w:shd w:val="clear" w:color="auto" w:fill="E6E6E6"/>
      </w:pPr>
    </w:p>
    <w:p w14:paraId="5EC08D47" w14:textId="77777777" w:rsidR="00901DC0" w:rsidRPr="00DE01F1" w:rsidRDefault="00901DC0" w:rsidP="00901DC0">
      <w:pPr>
        <w:pStyle w:val="PL"/>
        <w:shd w:val="clear" w:color="auto" w:fill="E6E6E6"/>
      </w:pPr>
      <w:r w:rsidRPr="00DE01F1">
        <w:rPr>
          <w:rFonts w:eastAsia="SimSun"/>
        </w:rPr>
        <w:t>UL-256QAM-perCC</w:t>
      </w:r>
      <w:r w:rsidRPr="00DE01F1">
        <w:t>-Info-r14 ::= SEQUENCE {</w:t>
      </w:r>
    </w:p>
    <w:p w14:paraId="1BF8C4A5" w14:textId="77777777" w:rsidR="00901DC0" w:rsidRPr="00DE01F1" w:rsidRDefault="00901DC0" w:rsidP="00901DC0">
      <w:pPr>
        <w:pStyle w:val="PL"/>
        <w:shd w:val="clear" w:color="auto" w:fill="E6E6E6"/>
      </w:pPr>
      <w:r w:rsidRPr="00DE01F1">
        <w:tab/>
      </w:r>
      <w:r w:rsidRPr="00DE01F1">
        <w:rPr>
          <w:rFonts w:eastAsia="SimSun"/>
        </w:rPr>
        <w:t>ul-256QAM-perCC-r14</w:t>
      </w:r>
      <w:r w:rsidRPr="00DE01F1">
        <w:tab/>
      </w:r>
      <w:r w:rsidRPr="00DE01F1">
        <w:tab/>
      </w:r>
      <w:r w:rsidRPr="00DE01F1">
        <w:tab/>
        <w:t>ENUMERATED {supported}</w:t>
      </w:r>
      <w:r w:rsidRPr="00DE01F1">
        <w:tab/>
      </w:r>
      <w:r w:rsidRPr="00DE01F1">
        <w:tab/>
      </w:r>
      <w:r w:rsidRPr="00DE01F1">
        <w:tab/>
      </w:r>
      <w:r w:rsidRPr="00DE01F1">
        <w:tab/>
        <w:t>OPTIONAL</w:t>
      </w:r>
    </w:p>
    <w:p w14:paraId="319CBE57" w14:textId="77777777" w:rsidR="00901DC0" w:rsidRPr="00DE01F1" w:rsidRDefault="00901DC0" w:rsidP="00901DC0">
      <w:pPr>
        <w:pStyle w:val="PL"/>
        <w:shd w:val="clear" w:color="auto" w:fill="E6E6E6"/>
      </w:pPr>
      <w:r w:rsidRPr="00DE01F1">
        <w:t>}</w:t>
      </w:r>
    </w:p>
    <w:p w14:paraId="653EE59F" w14:textId="77777777" w:rsidR="00901DC0" w:rsidRPr="00DE01F1" w:rsidRDefault="00901DC0" w:rsidP="00901DC0">
      <w:pPr>
        <w:pStyle w:val="PL"/>
        <w:shd w:val="clear" w:color="auto" w:fill="E6E6E6"/>
      </w:pPr>
    </w:p>
    <w:p w14:paraId="38FBF2AF" w14:textId="77777777" w:rsidR="00901DC0" w:rsidRPr="00DE01F1" w:rsidRDefault="00901DC0" w:rsidP="00901DC0">
      <w:pPr>
        <w:pStyle w:val="PL"/>
        <w:shd w:val="clear" w:color="auto" w:fill="E6E6E6"/>
      </w:pPr>
      <w:r w:rsidRPr="00DE01F1">
        <w:t>FeatureSetDL-r15 ::=</w:t>
      </w:r>
      <w:r w:rsidRPr="00DE01F1">
        <w:tab/>
        <w:t>SEQUENCE {</w:t>
      </w:r>
    </w:p>
    <w:p w14:paraId="3499E8F5" w14:textId="77777777" w:rsidR="00901DC0" w:rsidRPr="00DE01F1" w:rsidRDefault="00901DC0" w:rsidP="00901DC0">
      <w:pPr>
        <w:pStyle w:val="PL"/>
        <w:shd w:val="clear" w:color="auto" w:fill="E6E6E6"/>
      </w:pPr>
      <w:r w:rsidRPr="00DE01F1">
        <w:tab/>
        <w:t>mimo-CA-ParametersPerBoBC-r15</w:t>
      </w:r>
      <w:r w:rsidRPr="00DE01F1">
        <w:tab/>
        <w:t>MIMO-CA-ParametersPerBoBC-r15</w:t>
      </w:r>
      <w:r w:rsidRPr="00DE01F1">
        <w:tab/>
      </w:r>
      <w:r w:rsidRPr="00DE01F1">
        <w:tab/>
      </w:r>
      <w:r w:rsidRPr="00DE01F1">
        <w:tab/>
        <w:t>OPTIONAL,</w:t>
      </w:r>
    </w:p>
    <w:p w14:paraId="0F8AE07D" w14:textId="77777777" w:rsidR="00901DC0" w:rsidRPr="00DE01F1" w:rsidRDefault="00901DC0" w:rsidP="00901DC0">
      <w:pPr>
        <w:pStyle w:val="PL"/>
        <w:shd w:val="clear" w:color="auto" w:fill="E6E6E6"/>
      </w:pPr>
      <w:r w:rsidRPr="00DE01F1">
        <w:tab/>
        <w:t>featureSetPerCC-ListDL-r15</w:t>
      </w:r>
      <w:r w:rsidRPr="00DE01F1">
        <w:tab/>
        <w:t>SEQUENCE (SIZE (1..maxServCell-r13)) OF FeatureSetDL-PerCC-Id-r15</w:t>
      </w:r>
    </w:p>
    <w:p w14:paraId="5DD2DAF3" w14:textId="77777777" w:rsidR="00901DC0" w:rsidRPr="00DE01F1" w:rsidRDefault="00901DC0" w:rsidP="00901DC0">
      <w:pPr>
        <w:pStyle w:val="PL"/>
        <w:shd w:val="clear" w:color="auto" w:fill="E6E6E6"/>
      </w:pPr>
      <w:r w:rsidRPr="00DE01F1">
        <w:t>}</w:t>
      </w:r>
    </w:p>
    <w:p w14:paraId="7D267750" w14:textId="77777777" w:rsidR="00901DC0" w:rsidRPr="00DE01F1" w:rsidRDefault="00901DC0" w:rsidP="00901DC0">
      <w:pPr>
        <w:pStyle w:val="PL"/>
        <w:shd w:val="clear" w:color="auto" w:fill="E6E6E6"/>
      </w:pPr>
    </w:p>
    <w:p w14:paraId="47BC2C80" w14:textId="77777777" w:rsidR="00901DC0" w:rsidRPr="00DE01F1" w:rsidRDefault="00901DC0" w:rsidP="00901DC0">
      <w:pPr>
        <w:pStyle w:val="PL"/>
        <w:shd w:val="clear" w:color="auto" w:fill="E6E6E6"/>
        <w:rPr>
          <w:rFonts w:eastAsia="Calibri"/>
        </w:rPr>
      </w:pPr>
      <w:r w:rsidRPr="00DE01F1">
        <w:t>FeatureSetDL-v1550 ::=</w:t>
      </w:r>
      <w:r w:rsidRPr="00DE01F1">
        <w:tab/>
        <w:t>SEQUENCE {</w:t>
      </w:r>
    </w:p>
    <w:p w14:paraId="19040ED5"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t>ENUMERATED {supported}</w:t>
      </w:r>
      <w:r w:rsidRPr="00DE01F1">
        <w:tab/>
      </w:r>
      <w:r w:rsidRPr="00DE01F1">
        <w:tab/>
      </w:r>
      <w:r w:rsidRPr="00DE01F1">
        <w:tab/>
        <w:t>OPTIONAL</w:t>
      </w:r>
    </w:p>
    <w:p w14:paraId="4BB9BD2C" w14:textId="77777777" w:rsidR="00901DC0" w:rsidRPr="00DE01F1" w:rsidRDefault="00901DC0" w:rsidP="00901DC0">
      <w:pPr>
        <w:pStyle w:val="PL"/>
        <w:shd w:val="clear" w:color="auto" w:fill="E6E6E6"/>
      </w:pPr>
      <w:r w:rsidRPr="00DE01F1">
        <w:t>}</w:t>
      </w:r>
    </w:p>
    <w:p w14:paraId="2F9B18E0" w14:textId="77777777" w:rsidR="00901DC0" w:rsidRPr="00DE01F1" w:rsidRDefault="00901DC0" w:rsidP="00901DC0">
      <w:pPr>
        <w:pStyle w:val="PL"/>
        <w:shd w:val="clear" w:color="auto" w:fill="E6E6E6"/>
      </w:pPr>
    </w:p>
    <w:p w14:paraId="6C1625AF" w14:textId="77777777" w:rsidR="00901DC0" w:rsidRPr="00DE01F1" w:rsidRDefault="00901DC0" w:rsidP="00901DC0">
      <w:pPr>
        <w:pStyle w:val="PL"/>
        <w:shd w:val="clear" w:color="auto" w:fill="E6E6E6"/>
      </w:pPr>
      <w:r w:rsidRPr="00DE01F1">
        <w:t>FeatureSetDL-PerCC-r15 ::=</w:t>
      </w:r>
      <w:r w:rsidRPr="00DE01F1">
        <w:tab/>
        <w:t>SEQUENCE {</w:t>
      </w:r>
    </w:p>
    <w:p w14:paraId="28B0A263"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B527487" w14:textId="77777777" w:rsidR="00901DC0" w:rsidRPr="00DE01F1" w:rsidRDefault="00901DC0" w:rsidP="00901DC0">
      <w:pPr>
        <w:pStyle w:val="PL"/>
        <w:shd w:val="clear" w:color="auto" w:fill="E6E6E6"/>
      </w:pPr>
      <w:r w:rsidRPr="00DE01F1">
        <w:tab/>
        <w:t>supportedMIMO-CapabilityDL-MRDC-r15</w:t>
      </w:r>
      <w:r w:rsidRPr="00DE01F1">
        <w:tab/>
      </w:r>
      <w:r w:rsidRPr="00DE01F1">
        <w:tab/>
        <w:t>MIMO-CapabilityDL-r10</w:t>
      </w:r>
      <w:r w:rsidRPr="00DE01F1">
        <w:tab/>
      </w:r>
      <w:r w:rsidRPr="00DE01F1">
        <w:tab/>
      </w:r>
      <w:r w:rsidRPr="00DE01F1">
        <w:tab/>
      </w:r>
      <w:r w:rsidRPr="00DE01F1">
        <w:tab/>
      </w:r>
      <w:r w:rsidRPr="00DE01F1">
        <w:tab/>
        <w:t>OPTIONAL,</w:t>
      </w:r>
    </w:p>
    <w:p w14:paraId="454D1A3C" w14:textId="77777777" w:rsidR="00901DC0" w:rsidRPr="00DE01F1" w:rsidRDefault="00901DC0" w:rsidP="00901DC0">
      <w:pPr>
        <w:pStyle w:val="PL"/>
        <w:shd w:val="clear" w:color="auto" w:fill="E6E6E6"/>
      </w:pPr>
      <w:r w:rsidRPr="00DE01F1">
        <w:tab/>
        <w:t>supportedCSI-Proc-r15</w:t>
      </w:r>
      <w:r w:rsidRPr="00DE01F1">
        <w:tab/>
      </w:r>
      <w:r w:rsidRPr="00DE01F1">
        <w:tab/>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39F45CAB" w14:textId="77777777" w:rsidR="00901DC0" w:rsidRPr="00DE01F1" w:rsidRDefault="00901DC0" w:rsidP="00901DC0">
      <w:pPr>
        <w:pStyle w:val="PL"/>
        <w:shd w:val="clear" w:color="auto" w:fill="E6E6E6"/>
      </w:pPr>
      <w:r w:rsidRPr="00DE01F1">
        <w:t>}</w:t>
      </w:r>
    </w:p>
    <w:p w14:paraId="6E93E309" w14:textId="77777777" w:rsidR="00901DC0" w:rsidRPr="00DE01F1" w:rsidRDefault="00901DC0" w:rsidP="00901DC0">
      <w:pPr>
        <w:pStyle w:val="PL"/>
        <w:shd w:val="clear" w:color="auto" w:fill="E6E6E6"/>
      </w:pPr>
    </w:p>
    <w:p w14:paraId="3A79C515" w14:textId="77777777" w:rsidR="00901DC0" w:rsidRPr="00DE01F1" w:rsidRDefault="00901DC0" w:rsidP="00901DC0">
      <w:pPr>
        <w:pStyle w:val="PL"/>
        <w:shd w:val="clear" w:color="auto" w:fill="E6E6E6"/>
      </w:pPr>
      <w:r w:rsidRPr="00DE01F1">
        <w:t>FeatureSetUL-r15 ::=</w:t>
      </w:r>
      <w:r w:rsidRPr="00DE01F1">
        <w:tab/>
        <w:t>SEQUENCE {</w:t>
      </w:r>
    </w:p>
    <w:p w14:paraId="6C8A975C" w14:textId="77777777" w:rsidR="00901DC0" w:rsidRPr="00DE01F1" w:rsidRDefault="00901DC0" w:rsidP="00901DC0">
      <w:pPr>
        <w:pStyle w:val="PL"/>
        <w:shd w:val="clear" w:color="auto" w:fill="E6E6E6"/>
      </w:pPr>
      <w:r w:rsidRPr="00DE01F1">
        <w:tab/>
        <w:t>featureSetPerCC-ListUL-r15</w:t>
      </w:r>
      <w:r w:rsidRPr="00DE01F1">
        <w:tab/>
        <w:t>SEQUENCE (SIZE(1..maxServCell-r13)) OF FeatureSetUL-PerCC-Id-r15</w:t>
      </w:r>
    </w:p>
    <w:p w14:paraId="1BDD915F" w14:textId="77777777" w:rsidR="00901DC0" w:rsidRPr="00DE01F1" w:rsidRDefault="00901DC0" w:rsidP="00901DC0">
      <w:pPr>
        <w:pStyle w:val="PL"/>
        <w:shd w:val="clear" w:color="auto" w:fill="E6E6E6"/>
      </w:pPr>
      <w:r w:rsidRPr="00DE01F1">
        <w:t>}</w:t>
      </w:r>
    </w:p>
    <w:p w14:paraId="1E1EA130" w14:textId="77777777" w:rsidR="00901DC0" w:rsidRPr="00DE01F1" w:rsidRDefault="00901DC0" w:rsidP="00901DC0">
      <w:pPr>
        <w:pStyle w:val="PL"/>
        <w:shd w:val="clear" w:color="auto" w:fill="E6E6E6"/>
      </w:pPr>
    </w:p>
    <w:p w14:paraId="181A6058" w14:textId="77777777" w:rsidR="00901DC0" w:rsidRPr="00DE01F1" w:rsidRDefault="00901DC0" w:rsidP="00901DC0">
      <w:pPr>
        <w:pStyle w:val="PL"/>
        <w:shd w:val="clear" w:color="auto" w:fill="E6E6E6"/>
      </w:pPr>
      <w:r w:rsidRPr="00DE01F1">
        <w:t>FeatureSetUL-PerCC-r15 ::=</w:t>
      </w:r>
      <w:r w:rsidRPr="00DE01F1">
        <w:tab/>
        <w:t>SEQUENCE {</w:t>
      </w:r>
    </w:p>
    <w:p w14:paraId="46EEC265"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50A47FE5" w14:textId="77777777" w:rsidR="00901DC0" w:rsidRPr="00DE01F1" w:rsidRDefault="00901DC0" w:rsidP="00901DC0">
      <w:pPr>
        <w:pStyle w:val="PL"/>
        <w:shd w:val="clear" w:color="auto" w:fill="E6E6E6"/>
      </w:pPr>
      <w:r w:rsidRPr="00DE01F1">
        <w:tab/>
        <w:t>ul-256QAM-r15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1CB60E9" w14:textId="77777777" w:rsidR="00901DC0" w:rsidRPr="00DE01F1" w:rsidRDefault="00901DC0" w:rsidP="00901DC0">
      <w:pPr>
        <w:pStyle w:val="PL"/>
        <w:shd w:val="clear" w:color="auto" w:fill="E6E6E6"/>
      </w:pPr>
      <w:r w:rsidRPr="00DE01F1">
        <w:t>}</w:t>
      </w:r>
    </w:p>
    <w:p w14:paraId="0251B9FE" w14:textId="77777777" w:rsidR="00901DC0" w:rsidRPr="00DE01F1" w:rsidRDefault="00901DC0" w:rsidP="00901DC0">
      <w:pPr>
        <w:pStyle w:val="PL"/>
        <w:shd w:val="clear" w:color="auto" w:fill="E6E6E6"/>
      </w:pPr>
    </w:p>
    <w:p w14:paraId="1458F59B" w14:textId="77777777" w:rsidR="00901DC0" w:rsidRPr="00DE01F1" w:rsidRDefault="00901DC0" w:rsidP="00901DC0">
      <w:pPr>
        <w:pStyle w:val="PL"/>
        <w:shd w:val="clear" w:color="auto" w:fill="E6E6E6"/>
      </w:pPr>
      <w:r w:rsidRPr="00DE01F1">
        <w:t>FeatureSetDL-PerCC-Id-r15 ::=</w:t>
      </w:r>
      <w:r w:rsidRPr="00DE01F1">
        <w:tab/>
        <w:t>INTEGER (0..maxPerCC-FeatureSets-r15)</w:t>
      </w:r>
    </w:p>
    <w:p w14:paraId="33D2F4DB" w14:textId="77777777" w:rsidR="00901DC0" w:rsidRPr="00DE01F1" w:rsidRDefault="00901DC0" w:rsidP="00901DC0">
      <w:pPr>
        <w:pStyle w:val="PL"/>
        <w:shd w:val="clear" w:color="auto" w:fill="E6E6E6"/>
      </w:pPr>
    </w:p>
    <w:p w14:paraId="3F085338" w14:textId="77777777" w:rsidR="00901DC0" w:rsidRPr="00DE01F1" w:rsidRDefault="00901DC0" w:rsidP="00901DC0">
      <w:pPr>
        <w:pStyle w:val="PL"/>
        <w:shd w:val="clear" w:color="auto" w:fill="E6E6E6"/>
      </w:pPr>
      <w:r w:rsidRPr="00DE01F1">
        <w:t>FeatureSetUL-PerCC-Id-r15 ::=</w:t>
      </w:r>
      <w:r w:rsidRPr="00DE01F1">
        <w:tab/>
        <w:t>INTEGER (0..maxPerCC-FeatureSets-r15)</w:t>
      </w:r>
    </w:p>
    <w:p w14:paraId="3D6D6722" w14:textId="77777777" w:rsidR="00901DC0" w:rsidRPr="00DE01F1" w:rsidRDefault="00901DC0" w:rsidP="00901DC0">
      <w:pPr>
        <w:pStyle w:val="PL"/>
        <w:shd w:val="clear" w:color="auto" w:fill="E6E6E6"/>
      </w:pPr>
    </w:p>
    <w:p w14:paraId="291A4A63" w14:textId="77777777" w:rsidR="00901DC0" w:rsidRPr="00DE01F1" w:rsidRDefault="00901DC0" w:rsidP="00901DC0">
      <w:pPr>
        <w:pStyle w:val="PL"/>
        <w:shd w:val="clear" w:color="auto" w:fill="E6E6E6"/>
      </w:pPr>
      <w:r w:rsidRPr="00DE01F1">
        <w:t>BandParametersUL-r10 ::= SEQUENCE (SIZE (1..maxBandwidthClass-r10)) OF CA-MIMO-ParametersUL-r10</w:t>
      </w:r>
    </w:p>
    <w:p w14:paraId="70A472EE" w14:textId="77777777" w:rsidR="00901DC0" w:rsidRPr="00DE01F1" w:rsidRDefault="00901DC0" w:rsidP="00901DC0">
      <w:pPr>
        <w:pStyle w:val="PL"/>
        <w:shd w:val="clear" w:color="auto" w:fill="E6E6E6"/>
      </w:pPr>
    </w:p>
    <w:p w14:paraId="6FDA12CA" w14:textId="77777777" w:rsidR="00901DC0" w:rsidRPr="00DE01F1" w:rsidRDefault="00901DC0" w:rsidP="00901DC0">
      <w:pPr>
        <w:pStyle w:val="PL"/>
        <w:shd w:val="clear" w:color="auto" w:fill="E6E6E6"/>
      </w:pPr>
      <w:r w:rsidRPr="00DE01F1">
        <w:t>BandParametersUL-r13 ::= CA-MIMO-ParametersUL-r10</w:t>
      </w:r>
    </w:p>
    <w:p w14:paraId="1C0FB2D1" w14:textId="77777777" w:rsidR="00901DC0" w:rsidRPr="00DE01F1" w:rsidRDefault="00901DC0" w:rsidP="00901DC0">
      <w:pPr>
        <w:pStyle w:val="PL"/>
        <w:shd w:val="clear" w:color="auto" w:fill="E6E6E6"/>
      </w:pPr>
    </w:p>
    <w:p w14:paraId="214BB0E7" w14:textId="77777777" w:rsidR="00901DC0" w:rsidRPr="00DE01F1" w:rsidRDefault="00901DC0" w:rsidP="00901DC0">
      <w:pPr>
        <w:pStyle w:val="PL"/>
        <w:shd w:val="clear" w:color="auto" w:fill="E6E6E6"/>
      </w:pPr>
      <w:r w:rsidRPr="00DE01F1">
        <w:t>CA-MIMO-ParametersUL-r10 ::= SEQUENCE {</w:t>
      </w:r>
    </w:p>
    <w:p w14:paraId="6FCE5180" w14:textId="77777777" w:rsidR="00901DC0" w:rsidRPr="00DE01F1" w:rsidRDefault="00901DC0" w:rsidP="00901DC0">
      <w:pPr>
        <w:pStyle w:val="PL"/>
        <w:shd w:val="clear" w:color="auto" w:fill="E6E6E6"/>
      </w:pPr>
      <w:r w:rsidRPr="00DE01F1">
        <w:tab/>
        <w:t>ca-BandwidthClassUL-r10</w:t>
      </w:r>
      <w:r w:rsidRPr="00DE01F1">
        <w:tab/>
      </w:r>
      <w:r w:rsidRPr="00DE01F1">
        <w:tab/>
      </w:r>
      <w:r w:rsidRPr="00DE01F1">
        <w:tab/>
      </w:r>
      <w:r w:rsidRPr="00DE01F1">
        <w:tab/>
        <w:t>CA-BandwidthClass-r10,</w:t>
      </w:r>
    </w:p>
    <w:p w14:paraId="5919958F" w14:textId="77777777" w:rsidR="00901DC0" w:rsidRPr="00DE01F1" w:rsidRDefault="00901DC0" w:rsidP="00901DC0">
      <w:pPr>
        <w:pStyle w:val="PL"/>
        <w:shd w:val="clear" w:color="auto" w:fill="E6E6E6"/>
      </w:pPr>
      <w:r w:rsidRPr="00DE01F1">
        <w:tab/>
        <w:t>supportedMIMO-CapabilityUL-r10</w:t>
      </w:r>
      <w:r w:rsidRPr="00DE01F1">
        <w:tab/>
      </w:r>
      <w:r w:rsidRPr="00DE01F1">
        <w:tab/>
        <w:t>MIMO-CapabilityUL-r10</w:t>
      </w:r>
      <w:r w:rsidRPr="00DE01F1">
        <w:tab/>
      </w:r>
      <w:r w:rsidRPr="00DE01F1">
        <w:tab/>
      </w:r>
      <w:r w:rsidRPr="00DE01F1">
        <w:tab/>
      </w:r>
      <w:r w:rsidRPr="00DE01F1">
        <w:tab/>
        <w:t>OPTIONAL</w:t>
      </w:r>
    </w:p>
    <w:p w14:paraId="458B64BE" w14:textId="77777777" w:rsidR="00901DC0" w:rsidRPr="00DE01F1" w:rsidRDefault="00901DC0" w:rsidP="00901DC0">
      <w:pPr>
        <w:pStyle w:val="PL"/>
        <w:shd w:val="clear" w:color="auto" w:fill="E6E6E6"/>
      </w:pPr>
      <w:r w:rsidRPr="00DE01F1">
        <w:t>}</w:t>
      </w:r>
    </w:p>
    <w:p w14:paraId="0FA4A60B" w14:textId="77777777" w:rsidR="00901DC0" w:rsidRPr="00DE01F1" w:rsidRDefault="00901DC0" w:rsidP="00901DC0">
      <w:pPr>
        <w:pStyle w:val="PL"/>
        <w:shd w:val="clear" w:color="auto" w:fill="E6E6E6"/>
      </w:pPr>
    </w:p>
    <w:p w14:paraId="3A829F61" w14:textId="77777777" w:rsidR="00901DC0" w:rsidRPr="00DE01F1" w:rsidRDefault="00901DC0" w:rsidP="00901DC0">
      <w:pPr>
        <w:pStyle w:val="PL"/>
        <w:shd w:val="clear" w:color="auto" w:fill="E6E6E6"/>
      </w:pPr>
      <w:r w:rsidRPr="00DE01F1">
        <w:t>CA-MIMO-ParametersUL-r15 ::= SEQUENCE {</w:t>
      </w:r>
    </w:p>
    <w:p w14:paraId="40292C99"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06A0B3B1" w14:textId="77777777" w:rsidR="00901DC0" w:rsidRPr="00DE01F1" w:rsidRDefault="00901DC0" w:rsidP="00901DC0">
      <w:pPr>
        <w:pStyle w:val="PL"/>
        <w:shd w:val="clear" w:color="auto" w:fill="E6E6E6"/>
      </w:pPr>
      <w:r w:rsidRPr="00DE01F1">
        <w:t>}</w:t>
      </w:r>
    </w:p>
    <w:p w14:paraId="5E1A3310" w14:textId="77777777" w:rsidR="00901DC0" w:rsidRPr="00DE01F1" w:rsidRDefault="00901DC0" w:rsidP="00901DC0">
      <w:pPr>
        <w:pStyle w:val="PL"/>
        <w:shd w:val="clear" w:color="auto" w:fill="E6E6E6"/>
      </w:pPr>
    </w:p>
    <w:p w14:paraId="2E25DBA2" w14:textId="77777777" w:rsidR="00901DC0" w:rsidRPr="00DE01F1" w:rsidRDefault="00901DC0" w:rsidP="00901DC0">
      <w:pPr>
        <w:pStyle w:val="PL"/>
        <w:shd w:val="clear" w:color="auto" w:fill="E6E6E6"/>
      </w:pPr>
      <w:r w:rsidRPr="00DE01F1">
        <w:t>BandParametersDL-r10 ::= SEQUENCE (SIZE (1..maxBandwidthClass-r10)) OF CA-MIMO-ParametersDL-r10</w:t>
      </w:r>
    </w:p>
    <w:p w14:paraId="7D67A220" w14:textId="77777777" w:rsidR="00901DC0" w:rsidRPr="00DE01F1" w:rsidRDefault="00901DC0" w:rsidP="00901DC0">
      <w:pPr>
        <w:pStyle w:val="PL"/>
        <w:shd w:val="clear" w:color="auto" w:fill="E6E6E6"/>
      </w:pPr>
    </w:p>
    <w:p w14:paraId="0BC3A262" w14:textId="77777777" w:rsidR="00901DC0" w:rsidRPr="00DE01F1" w:rsidRDefault="00901DC0" w:rsidP="00901DC0">
      <w:pPr>
        <w:pStyle w:val="PL"/>
        <w:shd w:val="clear" w:color="auto" w:fill="E6E6E6"/>
      </w:pPr>
      <w:r w:rsidRPr="00DE01F1">
        <w:t>BandParametersDL-r13 ::= CA-MIMO-ParametersDL-r13</w:t>
      </w:r>
    </w:p>
    <w:p w14:paraId="6B394DB6" w14:textId="77777777" w:rsidR="00901DC0" w:rsidRPr="00DE01F1" w:rsidRDefault="00901DC0" w:rsidP="00901DC0">
      <w:pPr>
        <w:pStyle w:val="PL"/>
        <w:shd w:val="clear" w:color="auto" w:fill="E6E6E6"/>
      </w:pPr>
    </w:p>
    <w:p w14:paraId="10671D3B" w14:textId="77777777" w:rsidR="00901DC0" w:rsidRPr="00DE01F1" w:rsidRDefault="00901DC0" w:rsidP="00901DC0">
      <w:pPr>
        <w:pStyle w:val="PL"/>
        <w:shd w:val="clear" w:color="auto" w:fill="E6E6E6"/>
      </w:pPr>
      <w:r w:rsidRPr="00DE01F1">
        <w:t>CA-MIMO-ParametersDL-r10 ::= SEQUENCE {</w:t>
      </w:r>
    </w:p>
    <w:p w14:paraId="5ED9194D" w14:textId="77777777" w:rsidR="00901DC0" w:rsidRPr="00DE01F1" w:rsidRDefault="00901DC0" w:rsidP="00901DC0">
      <w:pPr>
        <w:pStyle w:val="PL"/>
        <w:shd w:val="clear" w:color="auto" w:fill="E6E6E6"/>
      </w:pPr>
      <w:r w:rsidRPr="00DE01F1">
        <w:tab/>
        <w:t>ca-BandwidthClassDL-r10</w:t>
      </w:r>
      <w:r w:rsidRPr="00DE01F1">
        <w:tab/>
      </w:r>
      <w:r w:rsidRPr="00DE01F1">
        <w:tab/>
      </w:r>
      <w:r w:rsidRPr="00DE01F1">
        <w:tab/>
      </w:r>
      <w:r w:rsidRPr="00DE01F1">
        <w:tab/>
        <w:t>CA-BandwidthClass-r10,</w:t>
      </w:r>
    </w:p>
    <w:p w14:paraId="49AC9A01" w14:textId="77777777" w:rsidR="00901DC0" w:rsidRPr="00DE01F1" w:rsidRDefault="00901DC0" w:rsidP="00901DC0">
      <w:pPr>
        <w:pStyle w:val="PL"/>
        <w:shd w:val="clear" w:color="auto" w:fill="E6E6E6"/>
      </w:pPr>
      <w:r w:rsidRPr="00DE01F1">
        <w:tab/>
        <w:t>supportedMIMO-CapabilityDL-r10</w:t>
      </w:r>
      <w:r w:rsidRPr="00DE01F1">
        <w:tab/>
      </w:r>
      <w:r w:rsidRPr="00DE01F1">
        <w:tab/>
        <w:t>MIMO-CapabilityDL-r10</w:t>
      </w:r>
      <w:r w:rsidRPr="00DE01F1">
        <w:tab/>
      </w:r>
      <w:r w:rsidRPr="00DE01F1">
        <w:tab/>
      </w:r>
      <w:r w:rsidRPr="00DE01F1">
        <w:tab/>
      </w:r>
      <w:r w:rsidRPr="00DE01F1">
        <w:tab/>
        <w:t>OPTIONAL</w:t>
      </w:r>
    </w:p>
    <w:p w14:paraId="7D9CFBF1" w14:textId="77777777" w:rsidR="00901DC0" w:rsidRPr="00DE01F1" w:rsidRDefault="00901DC0" w:rsidP="00901DC0">
      <w:pPr>
        <w:pStyle w:val="PL"/>
        <w:shd w:val="clear" w:color="auto" w:fill="E6E6E6"/>
      </w:pPr>
      <w:r w:rsidRPr="00DE01F1">
        <w:t>}</w:t>
      </w:r>
    </w:p>
    <w:p w14:paraId="0A7A35C1" w14:textId="77777777" w:rsidR="00901DC0" w:rsidRPr="00DE01F1" w:rsidRDefault="00901DC0" w:rsidP="00901DC0">
      <w:pPr>
        <w:pStyle w:val="PL"/>
        <w:shd w:val="clear" w:color="auto" w:fill="E6E6E6"/>
      </w:pPr>
    </w:p>
    <w:p w14:paraId="0D6CE17E" w14:textId="77777777" w:rsidR="00901DC0" w:rsidRPr="00DE01F1" w:rsidRDefault="00901DC0" w:rsidP="00901DC0">
      <w:pPr>
        <w:pStyle w:val="PL"/>
        <w:shd w:val="clear" w:color="auto" w:fill="E6E6E6"/>
      </w:pPr>
      <w:r w:rsidRPr="00DE01F1">
        <w:t>CA-MIMO-ParametersDL-v10i0 ::= SEQUENCE {</w:t>
      </w:r>
    </w:p>
    <w:p w14:paraId="251350FA" w14:textId="77777777" w:rsidR="00901DC0" w:rsidRPr="00DE01F1" w:rsidRDefault="00901DC0" w:rsidP="00901DC0">
      <w:pPr>
        <w:pStyle w:val="PL"/>
        <w:shd w:val="clear" w:color="auto" w:fill="E6E6E6"/>
      </w:pPr>
      <w:r w:rsidRPr="00DE01F1">
        <w:tab/>
        <w:t>fourLayerTM3-TM4-r10</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116551E" w14:textId="77777777" w:rsidR="00901DC0" w:rsidRPr="00DE01F1" w:rsidRDefault="00901DC0" w:rsidP="00901DC0">
      <w:pPr>
        <w:pStyle w:val="PL"/>
        <w:shd w:val="clear" w:color="auto" w:fill="E6E6E6"/>
      </w:pPr>
      <w:r w:rsidRPr="00DE01F1">
        <w:t>}</w:t>
      </w:r>
    </w:p>
    <w:p w14:paraId="00CC58FD" w14:textId="77777777" w:rsidR="00901DC0" w:rsidRPr="00DE01F1" w:rsidRDefault="00901DC0" w:rsidP="00901DC0">
      <w:pPr>
        <w:pStyle w:val="PL"/>
        <w:shd w:val="clear" w:color="auto" w:fill="E6E6E6"/>
      </w:pPr>
    </w:p>
    <w:p w14:paraId="3A7E8367" w14:textId="77777777" w:rsidR="00901DC0" w:rsidRPr="00DE01F1" w:rsidRDefault="00901DC0" w:rsidP="00901DC0">
      <w:pPr>
        <w:pStyle w:val="PL"/>
        <w:shd w:val="clear" w:color="auto" w:fill="E6E6E6"/>
      </w:pPr>
      <w:r w:rsidRPr="00DE01F1">
        <w:t>CA-MIMO-ParametersDL-v1270 ::= SEQUENCE {</w:t>
      </w:r>
    </w:p>
    <w:p w14:paraId="2283E7AE" w14:textId="77777777" w:rsidR="00901DC0" w:rsidRPr="00DE01F1" w:rsidRDefault="00901DC0" w:rsidP="00901DC0">
      <w:pPr>
        <w:pStyle w:val="PL"/>
        <w:shd w:val="clear" w:color="auto" w:fill="E6E6E6"/>
      </w:pPr>
      <w:r w:rsidRPr="00DE01F1">
        <w:tab/>
        <w:t>intraBandContiguousCC-InfoList-r12</w:t>
      </w:r>
      <w:r w:rsidRPr="00DE01F1">
        <w:tab/>
      </w:r>
      <w:r w:rsidRPr="00DE01F1">
        <w:tab/>
      </w:r>
      <w:r w:rsidRPr="00DE01F1">
        <w:tab/>
        <w:t>SEQUENCE (SIZE (1..maxServCell-r10)) OF IntraBandContiguousCC-Info-r12</w:t>
      </w:r>
    </w:p>
    <w:p w14:paraId="395BB44F" w14:textId="77777777" w:rsidR="00901DC0" w:rsidRPr="00DE01F1" w:rsidRDefault="00901DC0" w:rsidP="00901DC0">
      <w:pPr>
        <w:pStyle w:val="PL"/>
        <w:shd w:val="clear" w:color="auto" w:fill="E6E6E6"/>
      </w:pPr>
      <w:r w:rsidRPr="00DE01F1">
        <w:t>}</w:t>
      </w:r>
    </w:p>
    <w:p w14:paraId="0E211A16" w14:textId="77777777" w:rsidR="00901DC0" w:rsidRPr="00DE01F1" w:rsidRDefault="00901DC0" w:rsidP="00901DC0">
      <w:pPr>
        <w:pStyle w:val="PL"/>
        <w:shd w:val="clear" w:color="auto" w:fill="E6E6E6"/>
      </w:pPr>
    </w:p>
    <w:p w14:paraId="26F27A3D" w14:textId="77777777" w:rsidR="00901DC0" w:rsidRPr="00DE01F1" w:rsidRDefault="00901DC0" w:rsidP="00901DC0">
      <w:pPr>
        <w:pStyle w:val="PL"/>
        <w:shd w:val="clear" w:color="auto" w:fill="E6E6E6"/>
      </w:pPr>
      <w:r w:rsidRPr="00DE01F1">
        <w:t>CA-MIMO-ParametersDL-r13 ::= SEQUENCE {</w:t>
      </w:r>
    </w:p>
    <w:p w14:paraId="3F482B23" w14:textId="77777777" w:rsidR="00901DC0" w:rsidRPr="00DE01F1" w:rsidRDefault="00901DC0" w:rsidP="00901DC0">
      <w:pPr>
        <w:pStyle w:val="PL"/>
        <w:shd w:val="clear" w:color="auto" w:fill="E6E6E6"/>
      </w:pPr>
      <w:r w:rsidRPr="00DE01F1">
        <w:tab/>
        <w:t>ca-BandwidthClassDL-r13</w:t>
      </w:r>
      <w:r w:rsidRPr="00DE01F1">
        <w:tab/>
      </w:r>
      <w:r w:rsidRPr="00DE01F1">
        <w:tab/>
      </w:r>
      <w:r w:rsidRPr="00DE01F1">
        <w:tab/>
      </w:r>
      <w:r w:rsidRPr="00DE01F1">
        <w:tab/>
      </w:r>
      <w:r w:rsidRPr="00DE01F1">
        <w:tab/>
        <w:t>CA-BandwidthClass-r10,</w:t>
      </w:r>
    </w:p>
    <w:p w14:paraId="4EABA14D" w14:textId="77777777" w:rsidR="00901DC0" w:rsidRPr="00DE01F1" w:rsidRDefault="00901DC0" w:rsidP="00901DC0">
      <w:pPr>
        <w:pStyle w:val="PL"/>
        <w:shd w:val="clear" w:color="auto" w:fill="E6E6E6"/>
      </w:pPr>
      <w:r w:rsidRPr="00DE01F1">
        <w:tab/>
        <w:t>supportedMIMO-CapabilityDL-r13</w:t>
      </w:r>
      <w:r w:rsidRPr="00DE01F1">
        <w:tab/>
      </w:r>
      <w:r w:rsidRPr="00DE01F1">
        <w:tab/>
      </w:r>
      <w:r w:rsidRPr="00DE01F1">
        <w:tab/>
        <w:t>MIMO-CapabilityDL-r10</w:t>
      </w:r>
      <w:r w:rsidRPr="00DE01F1">
        <w:tab/>
      </w:r>
      <w:r w:rsidRPr="00DE01F1">
        <w:tab/>
      </w:r>
      <w:r w:rsidRPr="00DE01F1">
        <w:tab/>
      </w:r>
      <w:r w:rsidRPr="00DE01F1">
        <w:tab/>
        <w:t>OPTIONAL,</w:t>
      </w:r>
    </w:p>
    <w:p w14:paraId="2957DAAB" w14:textId="77777777" w:rsidR="00901DC0" w:rsidRPr="00DE01F1" w:rsidRDefault="00901DC0" w:rsidP="00901DC0">
      <w:pPr>
        <w:pStyle w:val="PL"/>
        <w:shd w:val="clear" w:color="auto" w:fill="E6E6E6"/>
      </w:pPr>
      <w:r w:rsidRPr="00DE01F1">
        <w:tab/>
        <w:t>fourLayerTM3-TM4-r13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A6CA7D7" w14:textId="77777777" w:rsidR="00901DC0" w:rsidRPr="00DE01F1" w:rsidRDefault="00901DC0" w:rsidP="00901DC0">
      <w:pPr>
        <w:pStyle w:val="PL"/>
        <w:shd w:val="clear" w:color="auto" w:fill="E6E6E6"/>
      </w:pPr>
      <w:r w:rsidRPr="00DE01F1">
        <w:tab/>
        <w:t>intraBandContiguousCC-InfoList-r13</w:t>
      </w:r>
      <w:r w:rsidRPr="00DE01F1">
        <w:tab/>
      </w:r>
      <w:r w:rsidRPr="00DE01F1">
        <w:tab/>
        <w:t>SEQUENCE (SIZE (1..maxServCell-r13)) OF IntraBandContiguousCC-Info-r12</w:t>
      </w:r>
    </w:p>
    <w:p w14:paraId="256FB527" w14:textId="77777777" w:rsidR="00901DC0" w:rsidRPr="00DE01F1" w:rsidRDefault="00901DC0" w:rsidP="00901DC0">
      <w:pPr>
        <w:pStyle w:val="PL"/>
        <w:shd w:val="clear" w:color="auto" w:fill="E6E6E6"/>
      </w:pPr>
      <w:r w:rsidRPr="00DE01F1">
        <w:t>}</w:t>
      </w:r>
    </w:p>
    <w:p w14:paraId="49856F09" w14:textId="77777777" w:rsidR="00901DC0" w:rsidRPr="00DE01F1" w:rsidRDefault="00901DC0" w:rsidP="00901DC0">
      <w:pPr>
        <w:pStyle w:val="PL"/>
        <w:shd w:val="clear" w:color="auto" w:fill="E6E6E6"/>
      </w:pPr>
    </w:p>
    <w:p w14:paraId="1F018C41" w14:textId="77777777" w:rsidR="00901DC0" w:rsidRPr="00DE01F1" w:rsidRDefault="00901DC0" w:rsidP="00901DC0">
      <w:pPr>
        <w:pStyle w:val="PL"/>
        <w:shd w:val="clear" w:color="auto" w:fill="E6E6E6"/>
      </w:pPr>
      <w:r w:rsidRPr="00DE01F1">
        <w:t>CA-MIMO-ParametersDL-r15 ::= SEQUENCE {</w:t>
      </w:r>
    </w:p>
    <w:p w14:paraId="196E673E" w14:textId="77777777" w:rsidR="00901DC0" w:rsidRPr="00DE01F1" w:rsidRDefault="00901DC0" w:rsidP="00901DC0">
      <w:pPr>
        <w:pStyle w:val="PL"/>
        <w:shd w:val="clear" w:color="auto" w:fill="E6E6E6"/>
      </w:pPr>
      <w:r w:rsidRPr="00DE01F1">
        <w:tab/>
        <w:t>supportedMIMO-CapabilityDL-r15</w:t>
      </w:r>
      <w:r w:rsidRPr="00DE01F1">
        <w:tab/>
      </w:r>
      <w:r w:rsidRPr="00DE01F1">
        <w:tab/>
      </w:r>
      <w:r w:rsidRPr="00DE01F1">
        <w:tab/>
        <w:t>MIMO-CapabilityDL-r10</w:t>
      </w:r>
      <w:r w:rsidRPr="00DE01F1">
        <w:tab/>
      </w:r>
      <w:r w:rsidRPr="00DE01F1">
        <w:tab/>
      </w:r>
      <w:r w:rsidRPr="00DE01F1">
        <w:tab/>
      </w:r>
      <w:r w:rsidRPr="00DE01F1">
        <w:tab/>
        <w:t>OPTIONAL,</w:t>
      </w:r>
    </w:p>
    <w:p w14:paraId="3B7B6FE5"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9806AC7" w14:textId="77777777" w:rsidR="00901DC0" w:rsidRPr="00DE01F1" w:rsidRDefault="00901DC0" w:rsidP="00901DC0">
      <w:pPr>
        <w:pStyle w:val="PL"/>
        <w:shd w:val="clear" w:color="auto" w:fill="E6E6E6"/>
      </w:pPr>
      <w:r w:rsidRPr="00DE01F1">
        <w:tab/>
        <w:t>intraBandContiguousCC-InfoList-r15</w:t>
      </w:r>
      <w:r w:rsidRPr="00DE01F1">
        <w:tab/>
      </w:r>
      <w:r w:rsidRPr="00DE01F1">
        <w:tab/>
        <w:t>SEQUENCE (SIZE (1..maxServCell-r13)) OF</w:t>
      </w:r>
    </w:p>
    <w:p w14:paraId="1E8D0BD1" w14:textId="77777777" w:rsidR="00901DC0" w:rsidRPr="00DE01F1" w:rsidRDefault="00901DC0" w:rsidP="00901DC0">
      <w:pPr>
        <w:pStyle w:val="PL"/>
        <w:shd w:val="clear" w:color="auto" w:fill="E6E6E6"/>
      </w:pPr>
      <w:r w:rsidRPr="00DE01F1">
        <w:tab/>
        <w:t>IntraBandContiguousCC-Info-r12</w:t>
      </w:r>
      <w:r w:rsidRPr="00DE01F1">
        <w:tab/>
      </w:r>
      <w:r w:rsidRPr="00DE01F1">
        <w:tab/>
      </w:r>
      <w:r w:rsidRPr="00DE01F1">
        <w:tab/>
      </w:r>
      <w:r w:rsidRPr="00DE01F1">
        <w:tab/>
        <w:t>OPTIONAL</w:t>
      </w:r>
    </w:p>
    <w:p w14:paraId="240B1B42" w14:textId="77777777" w:rsidR="00901DC0" w:rsidRPr="00DE01F1" w:rsidRDefault="00901DC0" w:rsidP="00901DC0">
      <w:pPr>
        <w:pStyle w:val="PL"/>
        <w:shd w:val="clear" w:color="auto" w:fill="E6E6E6"/>
      </w:pPr>
      <w:r w:rsidRPr="00DE01F1">
        <w:t>}</w:t>
      </w:r>
    </w:p>
    <w:p w14:paraId="59216DA5" w14:textId="77777777" w:rsidR="00901DC0" w:rsidRPr="00DE01F1" w:rsidRDefault="00901DC0" w:rsidP="00901DC0">
      <w:pPr>
        <w:pStyle w:val="PL"/>
        <w:shd w:val="clear" w:color="auto" w:fill="E6E6E6"/>
      </w:pPr>
    </w:p>
    <w:p w14:paraId="72783565" w14:textId="77777777" w:rsidR="00901DC0" w:rsidRPr="00DE01F1" w:rsidRDefault="00901DC0" w:rsidP="00901DC0">
      <w:pPr>
        <w:pStyle w:val="PL"/>
        <w:shd w:val="clear" w:color="auto" w:fill="E6E6E6"/>
      </w:pPr>
      <w:r w:rsidRPr="00DE01F1">
        <w:t>IntraBandContiguousCC-Info-r12 ::= SEQUENCE {</w:t>
      </w:r>
    </w:p>
    <w:p w14:paraId="08A55776" w14:textId="77777777" w:rsidR="00901DC0" w:rsidRPr="00DE01F1" w:rsidRDefault="00901DC0" w:rsidP="00901DC0">
      <w:pPr>
        <w:pStyle w:val="PL"/>
        <w:shd w:val="clear" w:color="auto" w:fill="E6E6E6"/>
      </w:pPr>
      <w:r w:rsidRPr="00DE01F1">
        <w:tab/>
        <w:t>fourLayerTM3-TM4-perCC-r12</w:t>
      </w:r>
      <w:r w:rsidRPr="00DE01F1">
        <w:tab/>
      </w:r>
      <w:r w:rsidRPr="00DE01F1">
        <w:tab/>
      </w:r>
      <w:r w:rsidRPr="00DE01F1">
        <w:tab/>
        <w:t>ENUMERATED {supported}</w:t>
      </w:r>
      <w:r w:rsidRPr="00DE01F1">
        <w:tab/>
      </w:r>
      <w:r w:rsidRPr="00DE01F1">
        <w:tab/>
      </w:r>
      <w:r w:rsidRPr="00DE01F1">
        <w:tab/>
      </w:r>
      <w:r w:rsidRPr="00DE01F1">
        <w:tab/>
        <w:t>OPTIONAL,</w:t>
      </w:r>
    </w:p>
    <w:p w14:paraId="4A18EF68" w14:textId="77777777" w:rsidR="00901DC0" w:rsidRPr="00DE01F1" w:rsidRDefault="00901DC0" w:rsidP="00901DC0">
      <w:pPr>
        <w:pStyle w:val="PL"/>
        <w:shd w:val="clear" w:color="auto" w:fill="E6E6E6"/>
      </w:pPr>
      <w:r w:rsidRPr="00DE01F1">
        <w:tab/>
        <w:t>supportedMIMO-CapabilityDL-r12</w:t>
      </w:r>
      <w:r w:rsidRPr="00DE01F1">
        <w:tab/>
      </w:r>
      <w:r w:rsidRPr="00DE01F1">
        <w:tab/>
        <w:t>MIMO-CapabilityDL-r10</w:t>
      </w:r>
      <w:r w:rsidRPr="00DE01F1">
        <w:tab/>
      </w:r>
      <w:r w:rsidRPr="00DE01F1">
        <w:tab/>
      </w:r>
      <w:r w:rsidRPr="00DE01F1">
        <w:tab/>
      </w:r>
      <w:r w:rsidRPr="00DE01F1">
        <w:tab/>
        <w:t>OPTIONAL,</w:t>
      </w:r>
    </w:p>
    <w:p w14:paraId="39A542B2" w14:textId="77777777" w:rsidR="00901DC0" w:rsidRPr="00DE01F1" w:rsidRDefault="00901DC0" w:rsidP="00901DC0">
      <w:pPr>
        <w:pStyle w:val="PL"/>
        <w:shd w:val="clear" w:color="auto" w:fill="E6E6E6"/>
      </w:pPr>
      <w:r w:rsidRPr="00DE01F1">
        <w:tab/>
        <w:t>supportedCSI-Proc-r12</w:t>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13FC7F4F" w14:textId="77777777" w:rsidR="00901DC0" w:rsidRPr="00DE01F1" w:rsidRDefault="00901DC0" w:rsidP="00901DC0">
      <w:pPr>
        <w:pStyle w:val="PL"/>
        <w:shd w:val="clear" w:color="auto" w:fill="E6E6E6"/>
      </w:pPr>
      <w:r w:rsidRPr="00DE01F1">
        <w:t>}</w:t>
      </w:r>
    </w:p>
    <w:p w14:paraId="58ACA89A" w14:textId="77777777" w:rsidR="00901DC0" w:rsidRPr="00DE01F1" w:rsidRDefault="00901DC0" w:rsidP="00901DC0">
      <w:pPr>
        <w:pStyle w:val="PL"/>
        <w:shd w:val="clear" w:color="auto" w:fill="E6E6E6"/>
      </w:pPr>
    </w:p>
    <w:p w14:paraId="72CD10E8" w14:textId="77777777" w:rsidR="00901DC0" w:rsidRPr="00DE01F1" w:rsidRDefault="00901DC0" w:rsidP="00901DC0">
      <w:pPr>
        <w:pStyle w:val="PL"/>
        <w:shd w:val="clear" w:color="auto" w:fill="E6E6E6"/>
      </w:pPr>
      <w:r w:rsidRPr="00DE01F1">
        <w:t>CA-BandwidthClass-r10 ::= ENUMERATED {a, b, c, d, e, f, ...}</w:t>
      </w:r>
    </w:p>
    <w:p w14:paraId="400E82E0" w14:textId="77777777" w:rsidR="00901DC0" w:rsidRPr="00DE01F1" w:rsidRDefault="00901DC0" w:rsidP="00901DC0">
      <w:pPr>
        <w:pStyle w:val="PL"/>
        <w:shd w:val="clear" w:color="auto" w:fill="E6E6E6"/>
      </w:pPr>
    </w:p>
    <w:p w14:paraId="07BFA91D" w14:textId="77777777" w:rsidR="00901DC0" w:rsidRPr="00DE01F1" w:rsidRDefault="00901DC0" w:rsidP="00901DC0">
      <w:pPr>
        <w:pStyle w:val="PL"/>
        <w:shd w:val="clear" w:color="auto" w:fill="E6E6E6"/>
      </w:pPr>
      <w:r w:rsidRPr="00DE01F1">
        <w:t>V2X-BandwidthClass-r14 ::= ENUMERATED {a, b, c, d, e, f, ..., c1-v1530}</w:t>
      </w:r>
    </w:p>
    <w:p w14:paraId="5EC779ED" w14:textId="77777777" w:rsidR="00901DC0" w:rsidRPr="00DE01F1" w:rsidRDefault="00901DC0" w:rsidP="00901DC0">
      <w:pPr>
        <w:pStyle w:val="PL"/>
        <w:shd w:val="clear" w:color="auto" w:fill="E6E6E6"/>
      </w:pPr>
    </w:p>
    <w:p w14:paraId="259D6260" w14:textId="77777777" w:rsidR="00901DC0" w:rsidRPr="00DE01F1" w:rsidRDefault="00901DC0" w:rsidP="00901DC0">
      <w:pPr>
        <w:pStyle w:val="PL"/>
        <w:shd w:val="clear" w:color="auto" w:fill="E6E6E6"/>
      </w:pPr>
      <w:r w:rsidRPr="00DE01F1">
        <w:t>MIMO-CapabilityUL-r10 ::= ENUMERATED {twoLayers, fourLayers}</w:t>
      </w:r>
    </w:p>
    <w:p w14:paraId="21D3B838" w14:textId="77777777" w:rsidR="00901DC0" w:rsidRPr="00DE01F1" w:rsidRDefault="00901DC0" w:rsidP="00901DC0">
      <w:pPr>
        <w:pStyle w:val="PL"/>
        <w:shd w:val="clear" w:color="auto" w:fill="E6E6E6"/>
      </w:pPr>
    </w:p>
    <w:p w14:paraId="524F10CA" w14:textId="77777777" w:rsidR="00901DC0" w:rsidRPr="00DE01F1" w:rsidRDefault="00901DC0" w:rsidP="00901DC0">
      <w:pPr>
        <w:pStyle w:val="PL"/>
        <w:shd w:val="clear" w:color="auto" w:fill="E6E6E6"/>
      </w:pPr>
      <w:r w:rsidRPr="00DE01F1">
        <w:t>MIMO-CapabilityDL-r10 ::= ENUMERATED {twoLayers, fourLayers, eightLayers}</w:t>
      </w:r>
    </w:p>
    <w:p w14:paraId="3E43E40F" w14:textId="77777777" w:rsidR="00901DC0" w:rsidRPr="00DE01F1" w:rsidRDefault="00901DC0" w:rsidP="00901DC0">
      <w:pPr>
        <w:pStyle w:val="PL"/>
        <w:shd w:val="clear" w:color="auto" w:fill="E6E6E6"/>
      </w:pPr>
    </w:p>
    <w:p w14:paraId="4D90E2A6" w14:textId="77777777" w:rsidR="00901DC0" w:rsidRPr="00DE01F1" w:rsidRDefault="00901DC0" w:rsidP="00901DC0">
      <w:pPr>
        <w:pStyle w:val="PL"/>
        <w:shd w:val="clear" w:color="auto" w:fill="E6E6E6"/>
      </w:pPr>
      <w:r w:rsidRPr="00DE01F1">
        <w:t>MUST-Parameters-r14 ::= SEQUENCE {</w:t>
      </w:r>
    </w:p>
    <w:p w14:paraId="4A53D3EB" w14:textId="77777777" w:rsidR="00901DC0" w:rsidRPr="00DE01F1" w:rsidRDefault="00901DC0" w:rsidP="00901DC0">
      <w:pPr>
        <w:pStyle w:val="PL"/>
        <w:shd w:val="clear" w:color="auto" w:fill="E6E6E6"/>
      </w:pPr>
      <w:r w:rsidRPr="00DE01F1">
        <w:tab/>
        <w:t>must-TM234-UpTo2Tx-r14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CF5C181" w14:textId="77777777" w:rsidR="00901DC0" w:rsidRPr="00DE01F1" w:rsidRDefault="00901DC0" w:rsidP="00901DC0">
      <w:pPr>
        <w:pStyle w:val="PL"/>
        <w:shd w:val="clear" w:color="auto" w:fill="E6E6E6"/>
      </w:pPr>
      <w:r w:rsidRPr="00DE01F1">
        <w:tab/>
        <w:t>must-TM89-UpToOneInterferingLayer-r14</w:t>
      </w:r>
      <w:r w:rsidRPr="00DE01F1">
        <w:tab/>
      </w:r>
      <w:r w:rsidRPr="00DE01F1">
        <w:tab/>
        <w:t>ENUMERATED {supported}</w:t>
      </w:r>
      <w:r w:rsidRPr="00DE01F1">
        <w:tab/>
      </w:r>
      <w:r w:rsidRPr="00DE01F1">
        <w:tab/>
        <w:t>OPTIONAL,</w:t>
      </w:r>
    </w:p>
    <w:p w14:paraId="4B0D3141" w14:textId="77777777" w:rsidR="00901DC0" w:rsidRPr="00DE01F1" w:rsidRDefault="00901DC0" w:rsidP="00901DC0">
      <w:pPr>
        <w:pStyle w:val="PL"/>
        <w:shd w:val="clear" w:color="auto" w:fill="E6E6E6"/>
      </w:pPr>
      <w:r w:rsidRPr="00DE01F1">
        <w:tab/>
        <w:t>must-TM10-UpToOneInterferingLayer-r14</w:t>
      </w:r>
      <w:r w:rsidRPr="00DE01F1">
        <w:tab/>
      </w:r>
      <w:r w:rsidRPr="00DE01F1">
        <w:tab/>
        <w:t>ENUMERATED {supported}</w:t>
      </w:r>
      <w:r w:rsidRPr="00DE01F1">
        <w:tab/>
      </w:r>
      <w:r w:rsidRPr="00DE01F1">
        <w:tab/>
        <w:t>OPTIONAL,</w:t>
      </w:r>
    </w:p>
    <w:p w14:paraId="542757B7" w14:textId="77777777" w:rsidR="00901DC0" w:rsidRPr="00DE01F1" w:rsidRDefault="00901DC0" w:rsidP="00901DC0">
      <w:pPr>
        <w:pStyle w:val="PL"/>
        <w:shd w:val="clear" w:color="auto" w:fill="E6E6E6"/>
      </w:pPr>
      <w:r w:rsidRPr="00DE01F1">
        <w:tab/>
        <w:t>must-TM89-UpToThreeInterferingLayers-r14</w:t>
      </w:r>
      <w:r w:rsidRPr="00DE01F1">
        <w:tab/>
        <w:t>ENUMERATED {supported}</w:t>
      </w:r>
      <w:r w:rsidRPr="00DE01F1">
        <w:tab/>
      </w:r>
      <w:r w:rsidRPr="00DE01F1">
        <w:tab/>
        <w:t>OPTIONAL,</w:t>
      </w:r>
    </w:p>
    <w:p w14:paraId="045CDDCD" w14:textId="77777777" w:rsidR="00901DC0" w:rsidRPr="00DE01F1" w:rsidRDefault="00901DC0" w:rsidP="00901DC0">
      <w:pPr>
        <w:pStyle w:val="PL"/>
        <w:shd w:val="clear" w:color="auto" w:fill="E6E6E6"/>
      </w:pPr>
      <w:r w:rsidRPr="00DE01F1">
        <w:tab/>
        <w:t>must-TM10-UpToThreeInterferingLayers-r14</w:t>
      </w:r>
      <w:r w:rsidRPr="00DE01F1">
        <w:tab/>
        <w:t>ENUMERATED {supported}</w:t>
      </w:r>
      <w:r w:rsidRPr="00DE01F1">
        <w:tab/>
      </w:r>
      <w:r w:rsidRPr="00DE01F1">
        <w:tab/>
        <w:t>OPTIONAL</w:t>
      </w:r>
    </w:p>
    <w:p w14:paraId="79B5BE89" w14:textId="77777777" w:rsidR="00901DC0" w:rsidRPr="00DE01F1" w:rsidRDefault="00901DC0" w:rsidP="00901DC0">
      <w:pPr>
        <w:pStyle w:val="PL"/>
        <w:shd w:val="clear" w:color="auto" w:fill="E6E6E6"/>
      </w:pPr>
      <w:r w:rsidRPr="00DE01F1">
        <w:t>}</w:t>
      </w:r>
    </w:p>
    <w:p w14:paraId="4C5B8F65" w14:textId="77777777" w:rsidR="00901DC0" w:rsidRPr="00DE01F1" w:rsidRDefault="00901DC0" w:rsidP="00901DC0">
      <w:pPr>
        <w:pStyle w:val="PL"/>
        <w:shd w:val="clear" w:color="auto" w:fill="E6E6E6"/>
      </w:pPr>
    </w:p>
    <w:p w14:paraId="6F98F8D2" w14:textId="77777777" w:rsidR="00901DC0" w:rsidRPr="00DE01F1" w:rsidRDefault="00901DC0" w:rsidP="00901DC0">
      <w:pPr>
        <w:pStyle w:val="PL"/>
        <w:shd w:val="clear" w:color="auto" w:fill="E6E6E6"/>
      </w:pPr>
      <w:r w:rsidRPr="00DE01F1">
        <w:t>SupportedBandListEUTRA ::=</w:t>
      </w:r>
      <w:r w:rsidRPr="00DE01F1">
        <w:tab/>
      </w:r>
      <w:r w:rsidRPr="00DE01F1">
        <w:tab/>
      </w:r>
      <w:r w:rsidRPr="00DE01F1">
        <w:tab/>
        <w:t>SEQUENCE (SIZE (1..maxBands)) OF SupportedBandEUTRA</w:t>
      </w:r>
    </w:p>
    <w:p w14:paraId="5A8E760A" w14:textId="77777777" w:rsidR="00901DC0" w:rsidRPr="00DE01F1" w:rsidRDefault="00901DC0" w:rsidP="00901DC0">
      <w:pPr>
        <w:pStyle w:val="PL"/>
        <w:shd w:val="clear" w:color="auto" w:fill="E6E6E6"/>
      </w:pPr>
    </w:p>
    <w:p w14:paraId="26535140" w14:textId="77777777" w:rsidR="00901DC0" w:rsidRPr="00DE01F1" w:rsidRDefault="00901DC0" w:rsidP="00901DC0">
      <w:pPr>
        <w:pStyle w:val="PL"/>
        <w:shd w:val="clear" w:color="auto" w:fill="E6E6E6"/>
        <w:rPr>
          <w:rFonts w:eastAsia="SimSun"/>
        </w:rPr>
      </w:pPr>
      <w:r w:rsidRPr="00DE01F1">
        <w:t>SupportedBandListEUTRA-v9e0::=</w:t>
      </w:r>
      <w:r w:rsidRPr="00DE01F1">
        <w:tab/>
      </w:r>
      <w:r w:rsidRPr="00DE01F1">
        <w:tab/>
      </w:r>
      <w:r w:rsidRPr="00DE01F1">
        <w:tab/>
        <w:t>SEQUENCE (SIZE (1..maxBands)) OF SupportedBandEUTRA-v9e0</w:t>
      </w:r>
    </w:p>
    <w:p w14:paraId="6560C224" w14:textId="77777777" w:rsidR="00901DC0" w:rsidRPr="00DE01F1" w:rsidRDefault="00901DC0" w:rsidP="00901DC0">
      <w:pPr>
        <w:pStyle w:val="PL"/>
        <w:shd w:val="clear" w:color="auto" w:fill="E6E6E6"/>
        <w:rPr>
          <w:rFonts w:eastAsia="SimSun"/>
        </w:rPr>
      </w:pPr>
    </w:p>
    <w:p w14:paraId="4C04BA44" w14:textId="77777777" w:rsidR="00901DC0" w:rsidRPr="00DE01F1" w:rsidRDefault="00901DC0" w:rsidP="00901DC0">
      <w:pPr>
        <w:pStyle w:val="PL"/>
        <w:shd w:val="clear" w:color="auto" w:fill="E6E6E6"/>
      </w:pPr>
      <w:r w:rsidRPr="00DE01F1">
        <w:t>SupportedBandListEUTRA-v1250</w:t>
      </w:r>
      <w:r w:rsidRPr="00DE01F1">
        <w:rPr>
          <w:rFonts w:eastAsia="SimSun"/>
        </w:rPr>
        <w:t xml:space="preserve"> </w:t>
      </w:r>
      <w:r w:rsidRPr="00DE01F1">
        <w:t>::=</w:t>
      </w:r>
      <w:r w:rsidRPr="00DE01F1">
        <w:tab/>
      </w:r>
      <w:r w:rsidRPr="00DE01F1">
        <w:tab/>
        <w:t>SEQUENCE (SIZE (1..maxBands)) OF SupportedBandEUTRA-v1250</w:t>
      </w:r>
    </w:p>
    <w:p w14:paraId="6C6A9EB6" w14:textId="77777777" w:rsidR="00901DC0" w:rsidRPr="00DE01F1" w:rsidRDefault="00901DC0" w:rsidP="00901DC0">
      <w:pPr>
        <w:pStyle w:val="PL"/>
        <w:shd w:val="clear" w:color="auto" w:fill="E6E6E6"/>
      </w:pPr>
    </w:p>
    <w:p w14:paraId="5157AE6B" w14:textId="77777777" w:rsidR="00901DC0" w:rsidRPr="00DE01F1" w:rsidRDefault="00901DC0" w:rsidP="00901DC0">
      <w:pPr>
        <w:pStyle w:val="PL"/>
        <w:shd w:val="clear" w:color="auto" w:fill="E6E6E6"/>
      </w:pPr>
      <w:r w:rsidRPr="00DE01F1">
        <w:t>SupportedBandListEUTRA-v1310</w:t>
      </w:r>
      <w:r w:rsidRPr="00DE01F1">
        <w:rPr>
          <w:rFonts w:eastAsia="SimSun"/>
        </w:rPr>
        <w:t xml:space="preserve"> </w:t>
      </w:r>
      <w:r w:rsidRPr="00DE01F1">
        <w:t>::=</w:t>
      </w:r>
      <w:r w:rsidRPr="00DE01F1">
        <w:tab/>
      </w:r>
      <w:r w:rsidRPr="00DE01F1">
        <w:tab/>
        <w:t>SEQUENCE (SIZE (1..maxBands)) OF SupportedBandEUTRA-v1310</w:t>
      </w:r>
    </w:p>
    <w:p w14:paraId="2BCB13EB" w14:textId="77777777" w:rsidR="00901DC0" w:rsidRPr="00DE01F1" w:rsidRDefault="00901DC0" w:rsidP="00901DC0">
      <w:pPr>
        <w:pStyle w:val="PL"/>
        <w:shd w:val="clear" w:color="auto" w:fill="E6E6E6"/>
      </w:pPr>
    </w:p>
    <w:p w14:paraId="28C7D811" w14:textId="77777777" w:rsidR="00901DC0" w:rsidRPr="00DE01F1" w:rsidRDefault="00901DC0" w:rsidP="00901DC0">
      <w:pPr>
        <w:pStyle w:val="PL"/>
        <w:shd w:val="clear" w:color="auto" w:fill="E6E6E6"/>
      </w:pPr>
      <w:r w:rsidRPr="00DE01F1">
        <w:t>SupportedBandListEUTRA-v1320</w:t>
      </w:r>
      <w:r w:rsidRPr="00DE01F1">
        <w:rPr>
          <w:rFonts w:eastAsia="SimSun"/>
        </w:rPr>
        <w:t xml:space="preserve"> </w:t>
      </w:r>
      <w:r w:rsidRPr="00DE01F1">
        <w:t>::=</w:t>
      </w:r>
      <w:r w:rsidRPr="00DE01F1">
        <w:tab/>
      </w:r>
      <w:r w:rsidRPr="00DE01F1">
        <w:tab/>
        <w:t>SEQUENCE (SIZE (1..maxBands)) OF SupportedBandEUTRA-v1320</w:t>
      </w:r>
    </w:p>
    <w:p w14:paraId="15B8D8C6" w14:textId="77777777" w:rsidR="00901DC0" w:rsidRPr="00DE01F1" w:rsidRDefault="00901DC0" w:rsidP="00901DC0">
      <w:pPr>
        <w:pStyle w:val="PL"/>
        <w:shd w:val="clear" w:color="auto" w:fill="E6E6E6"/>
      </w:pPr>
    </w:p>
    <w:p w14:paraId="6F60DA2D" w14:textId="77777777" w:rsidR="00901DC0" w:rsidRPr="00DE01F1" w:rsidRDefault="00901DC0" w:rsidP="00901DC0">
      <w:pPr>
        <w:pStyle w:val="PL"/>
        <w:shd w:val="clear" w:color="auto" w:fill="E6E6E6"/>
      </w:pPr>
      <w:r w:rsidRPr="00DE01F1">
        <w:t>SupportedBandEUTRA ::=</w:t>
      </w:r>
      <w:r w:rsidRPr="00DE01F1">
        <w:tab/>
      </w:r>
      <w:r w:rsidRPr="00DE01F1">
        <w:tab/>
      </w:r>
      <w:r w:rsidRPr="00DE01F1">
        <w:tab/>
      </w:r>
      <w:r w:rsidRPr="00DE01F1">
        <w:tab/>
        <w:t>SEQUENCE {</w:t>
      </w:r>
    </w:p>
    <w:p w14:paraId="719EDDAA" w14:textId="77777777" w:rsidR="00901DC0" w:rsidRPr="00DE01F1" w:rsidRDefault="00901DC0" w:rsidP="00901DC0">
      <w:pPr>
        <w:pStyle w:val="PL"/>
        <w:shd w:val="clear" w:color="auto" w:fill="E6E6E6"/>
      </w:pPr>
      <w:r w:rsidRPr="00DE01F1">
        <w:tab/>
        <w:t>bandEUTRA</w:t>
      </w:r>
      <w:r w:rsidRPr="00DE01F1">
        <w:tab/>
      </w:r>
      <w:r w:rsidRPr="00DE01F1">
        <w:tab/>
      </w:r>
      <w:r w:rsidRPr="00DE01F1">
        <w:tab/>
      </w:r>
      <w:r w:rsidRPr="00DE01F1">
        <w:tab/>
      </w:r>
      <w:r w:rsidRPr="00DE01F1">
        <w:tab/>
      </w:r>
      <w:r w:rsidRPr="00DE01F1">
        <w:tab/>
      </w:r>
      <w:r w:rsidRPr="00DE01F1">
        <w:tab/>
        <w:t>FreqBandIndicator,</w:t>
      </w:r>
    </w:p>
    <w:p w14:paraId="76AAC38E" w14:textId="77777777" w:rsidR="00901DC0" w:rsidRPr="00DE01F1" w:rsidRDefault="00901DC0" w:rsidP="00901DC0">
      <w:pPr>
        <w:pStyle w:val="PL"/>
        <w:shd w:val="clear" w:color="auto" w:fill="E6E6E6"/>
      </w:pPr>
      <w:r w:rsidRPr="00DE01F1">
        <w:tab/>
        <w:t>halfDuplex</w:t>
      </w:r>
      <w:r w:rsidRPr="00DE01F1">
        <w:tab/>
      </w:r>
      <w:r w:rsidRPr="00DE01F1">
        <w:tab/>
      </w:r>
      <w:r w:rsidRPr="00DE01F1">
        <w:tab/>
      </w:r>
      <w:r w:rsidRPr="00DE01F1">
        <w:tab/>
      </w:r>
      <w:r w:rsidRPr="00DE01F1">
        <w:tab/>
      </w:r>
      <w:r w:rsidRPr="00DE01F1">
        <w:tab/>
      </w:r>
      <w:r w:rsidRPr="00DE01F1">
        <w:tab/>
        <w:t>BOOLEAN</w:t>
      </w:r>
    </w:p>
    <w:p w14:paraId="101D2815" w14:textId="77777777" w:rsidR="00901DC0" w:rsidRPr="00DE01F1" w:rsidRDefault="00901DC0" w:rsidP="00901DC0">
      <w:pPr>
        <w:pStyle w:val="PL"/>
        <w:shd w:val="clear" w:color="auto" w:fill="E6E6E6"/>
      </w:pPr>
      <w:r w:rsidRPr="00DE01F1">
        <w:t>}</w:t>
      </w:r>
    </w:p>
    <w:p w14:paraId="49976D18" w14:textId="77777777" w:rsidR="00901DC0" w:rsidRPr="00DE01F1" w:rsidRDefault="00901DC0" w:rsidP="00901DC0">
      <w:pPr>
        <w:pStyle w:val="PL"/>
        <w:shd w:val="clear" w:color="auto" w:fill="E6E6E6"/>
      </w:pPr>
    </w:p>
    <w:p w14:paraId="514105CA" w14:textId="77777777" w:rsidR="00901DC0" w:rsidRPr="00DE01F1" w:rsidRDefault="00901DC0" w:rsidP="00901DC0">
      <w:pPr>
        <w:pStyle w:val="PL"/>
        <w:shd w:val="clear" w:color="auto" w:fill="E6E6E6"/>
      </w:pPr>
      <w:r w:rsidRPr="00DE01F1">
        <w:t>SupportedBandEUTRA-v9e0 ::=</w:t>
      </w:r>
      <w:r w:rsidRPr="00DE01F1">
        <w:tab/>
      </w:r>
      <w:r w:rsidRPr="00DE01F1">
        <w:tab/>
        <w:t>SEQUENCE {</w:t>
      </w:r>
    </w:p>
    <w:p w14:paraId="4687E894" w14:textId="77777777" w:rsidR="00901DC0" w:rsidRPr="00DE01F1" w:rsidRDefault="00901DC0" w:rsidP="00901DC0">
      <w:pPr>
        <w:pStyle w:val="PL"/>
        <w:shd w:val="clear" w:color="auto" w:fill="E6E6E6"/>
      </w:pPr>
      <w:r w:rsidRPr="00DE01F1">
        <w:tab/>
        <w:t>bandEUTRA-v9e0</w:t>
      </w:r>
      <w:r w:rsidRPr="00DE01F1">
        <w:tab/>
      </w:r>
      <w:r w:rsidRPr="00DE01F1">
        <w:tab/>
      </w:r>
      <w:r w:rsidRPr="00DE01F1">
        <w:tab/>
      </w:r>
      <w:r w:rsidRPr="00DE01F1">
        <w:tab/>
      </w:r>
      <w:r w:rsidRPr="00DE01F1">
        <w:tab/>
      </w:r>
      <w:r w:rsidRPr="00DE01F1">
        <w:tab/>
        <w:t>FreqBandIndicator-v9e0</w:t>
      </w:r>
      <w:r w:rsidRPr="00DE01F1">
        <w:tab/>
      </w:r>
      <w:r w:rsidRPr="00DE01F1">
        <w:tab/>
        <w:t>OPTIONAL</w:t>
      </w:r>
    </w:p>
    <w:p w14:paraId="66F25991" w14:textId="77777777" w:rsidR="00901DC0" w:rsidRPr="00DE01F1" w:rsidRDefault="00901DC0" w:rsidP="00901DC0">
      <w:pPr>
        <w:pStyle w:val="PL"/>
        <w:shd w:val="clear" w:color="auto" w:fill="E6E6E6"/>
        <w:rPr>
          <w:rFonts w:eastAsia="SimSun"/>
        </w:rPr>
      </w:pPr>
      <w:r w:rsidRPr="00DE01F1">
        <w:t>}</w:t>
      </w:r>
    </w:p>
    <w:p w14:paraId="7A630DC7" w14:textId="77777777" w:rsidR="00901DC0" w:rsidRPr="00DE01F1" w:rsidRDefault="00901DC0" w:rsidP="00901DC0">
      <w:pPr>
        <w:pStyle w:val="PL"/>
        <w:shd w:val="clear" w:color="auto" w:fill="E6E6E6"/>
        <w:rPr>
          <w:rFonts w:eastAsia="SimSun"/>
        </w:rPr>
      </w:pPr>
    </w:p>
    <w:p w14:paraId="45148008" w14:textId="77777777" w:rsidR="00901DC0" w:rsidRPr="00DE01F1" w:rsidRDefault="00901DC0" w:rsidP="00901DC0">
      <w:pPr>
        <w:pStyle w:val="PL"/>
        <w:shd w:val="clear" w:color="auto" w:fill="E6E6E6"/>
      </w:pPr>
      <w:r w:rsidRPr="00DE01F1">
        <w:t>SupportedBandEUTRA-v1250 ::=</w:t>
      </w:r>
      <w:r w:rsidRPr="00DE01F1">
        <w:tab/>
      </w:r>
      <w:r w:rsidRPr="00DE01F1">
        <w:tab/>
        <w:t>SEQUENCE {</w:t>
      </w:r>
    </w:p>
    <w:p w14:paraId="3E808CBF" w14:textId="77777777" w:rsidR="00901DC0" w:rsidRPr="00DE01F1" w:rsidRDefault="00901DC0" w:rsidP="00901DC0">
      <w:pPr>
        <w:pStyle w:val="PL"/>
        <w:shd w:val="clear" w:color="auto" w:fill="E6E6E6"/>
      </w:pPr>
      <w:r w:rsidRPr="00DE01F1">
        <w:rPr>
          <w:rFonts w:eastAsia="SimSun"/>
        </w:rPr>
        <w:tab/>
        <w:t>dl-256QAM-r12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64A44D0F" w14:textId="77777777" w:rsidR="00901DC0" w:rsidRPr="00DE01F1" w:rsidRDefault="00901DC0" w:rsidP="00901DC0">
      <w:pPr>
        <w:pStyle w:val="PL"/>
        <w:shd w:val="clear" w:color="auto" w:fill="E6E6E6"/>
      </w:pPr>
      <w:r w:rsidRPr="00DE01F1">
        <w:tab/>
        <w:t>ul-64QAM-r12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E2D11D8" w14:textId="77777777" w:rsidR="00901DC0" w:rsidRPr="00DE01F1" w:rsidRDefault="00901DC0" w:rsidP="00901DC0">
      <w:pPr>
        <w:pStyle w:val="PL"/>
        <w:shd w:val="clear" w:color="auto" w:fill="E6E6E6"/>
      </w:pPr>
      <w:r w:rsidRPr="00DE01F1">
        <w:t>}</w:t>
      </w:r>
    </w:p>
    <w:p w14:paraId="72123354" w14:textId="77777777" w:rsidR="00901DC0" w:rsidRPr="00DE01F1" w:rsidRDefault="00901DC0" w:rsidP="00901DC0">
      <w:pPr>
        <w:pStyle w:val="PL"/>
        <w:shd w:val="clear" w:color="auto" w:fill="E6E6E6"/>
      </w:pPr>
    </w:p>
    <w:p w14:paraId="3F480FA2" w14:textId="77777777" w:rsidR="00901DC0" w:rsidRPr="00DE01F1" w:rsidRDefault="00901DC0" w:rsidP="00901DC0">
      <w:pPr>
        <w:pStyle w:val="PL"/>
        <w:shd w:val="clear" w:color="auto" w:fill="E6E6E6"/>
      </w:pPr>
      <w:r w:rsidRPr="00DE01F1">
        <w:t>SupportedBandEUTRA-v1310 ::=</w:t>
      </w:r>
      <w:r w:rsidRPr="00DE01F1">
        <w:tab/>
      </w:r>
      <w:r w:rsidRPr="00DE01F1">
        <w:tab/>
        <w:t>SEQUENCE {</w:t>
      </w:r>
    </w:p>
    <w:p w14:paraId="4A8C85E7" w14:textId="77777777" w:rsidR="00901DC0" w:rsidRPr="00DE01F1" w:rsidRDefault="00901DC0" w:rsidP="00901DC0">
      <w:pPr>
        <w:pStyle w:val="PL"/>
        <w:shd w:val="clear" w:color="auto" w:fill="E6E6E6"/>
      </w:pPr>
      <w:r w:rsidRPr="00DE01F1">
        <w:rPr>
          <w:rFonts w:eastAsia="SimSun"/>
        </w:rPr>
        <w:tab/>
      </w:r>
      <w:r w:rsidRPr="00DE01F1">
        <w:rPr>
          <w:iCs/>
        </w:rPr>
        <w:t>ue-PowerClass-5-r13</w:t>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0BF9D6C6" w14:textId="77777777" w:rsidR="00901DC0" w:rsidRPr="00DE01F1" w:rsidRDefault="00901DC0" w:rsidP="00901DC0">
      <w:pPr>
        <w:pStyle w:val="PL"/>
        <w:shd w:val="clear" w:color="auto" w:fill="E6E6E6"/>
      </w:pPr>
      <w:r w:rsidRPr="00DE01F1">
        <w:t>}</w:t>
      </w:r>
    </w:p>
    <w:p w14:paraId="0AB113F8" w14:textId="77777777" w:rsidR="00901DC0" w:rsidRPr="00DE01F1" w:rsidRDefault="00901DC0" w:rsidP="00901DC0">
      <w:pPr>
        <w:pStyle w:val="PL"/>
        <w:shd w:val="clear" w:color="auto" w:fill="E6E6E6"/>
      </w:pPr>
      <w:r w:rsidRPr="00DE01F1">
        <w:t>SupportedBandEUTRA-v1320 ::=</w:t>
      </w:r>
      <w:r w:rsidRPr="00DE01F1">
        <w:tab/>
      </w:r>
      <w:r w:rsidRPr="00DE01F1">
        <w:tab/>
        <w:t>SEQUENCE {</w:t>
      </w:r>
    </w:p>
    <w:p w14:paraId="4657C0C0" w14:textId="77777777" w:rsidR="00901DC0" w:rsidRPr="00DE01F1" w:rsidRDefault="00901DC0" w:rsidP="00901DC0">
      <w:pPr>
        <w:pStyle w:val="PL"/>
        <w:shd w:val="clear" w:color="auto" w:fill="E6E6E6"/>
      </w:pPr>
      <w:r w:rsidRPr="00DE01F1">
        <w:tab/>
        <w:t>intraFreq-CE-NeedForGaps-r13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F8A4D4F" w14:textId="77777777" w:rsidR="00901DC0" w:rsidRPr="00DE01F1" w:rsidRDefault="00901DC0" w:rsidP="00901DC0">
      <w:pPr>
        <w:pStyle w:val="PL"/>
        <w:shd w:val="clear" w:color="auto" w:fill="E6E6E6"/>
      </w:pPr>
      <w:r w:rsidRPr="00DE01F1">
        <w:rPr>
          <w:rFonts w:eastAsia="SimSun"/>
        </w:rPr>
        <w:tab/>
      </w:r>
      <w:r w:rsidRPr="00DE01F1">
        <w:rPr>
          <w:iCs/>
        </w:rPr>
        <w:t>ue-PowerClass-N-r13</w:t>
      </w:r>
      <w:r w:rsidRPr="00DE01F1">
        <w:rPr>
          <w:rFonts w:eastAsia="SimSun"/>
        </w:rPr>
        <w:tab/>
      </w:r>
      <w:r w:rsidRPr="00DE01F1">
        <w:rPr>
          <w:rFonts w:eastAsia="SimSun"/>
        </w:rPr>
        <w:tab/>
      </w:r>
      <w:r w:rsidRPr="00DE01F1">
        <w:rPr>
          <w:rFonts w:eastAsia="SimSun"/>
        </w:rPr>
        <w:tab/>
        <w:t>ENUMERATED {class1, class2, class4}</w:t>
      </w:r>
      <w:r w:rsidRPr="00DE01F1">
        <w:rPr>
          <w:rFonts w:eastAsia="SimSun"/>
        </w:rPr>
        <w:tab/>
      </w:r>
      <w:r w:rsidRPr="00DE01F1">
        <w:rPr>
          <w:rFonts w:eastAsia="SimSun"/>
        </w:rPr>
        <w:tab/>
        <w:t>OPTIONAL</w:t>
      </w:r>
    </w:p>
    <w:p w14:paraId="67C49515" w14:textId="77777777" w:rsidR="00901DC0" w:rsidRPr="00DE01F1" w:rsidRDefault="00901DC0" w:rsidP="00901DC0">
      <w:pPr>
        <w:pStyle w:val="PL"/>
        <w:shd w:val="clear" w:color="auto" w:fill="E6E6E6"/>
      </w:pPr>
      <w:r w:rsidRPr="00DE01F1">
        <w:t>}</w:t>
      </w:r>
    </w:p>
    <w:p w14:paraId="7B98281B" w14:textId="77777777" w:rsidR="00901DC0" w:rsidRPr="00DE01F1" w:rsidRDefault="00901DC0" w:rsidP="00901DC0">
      <w:pPr>
        <w:pStyle w:val="PL"/>
        <w:shd w:val="clear" w:color="auto" w:fill="E6E6E6"/>
      </w:pPr>
    </w:p>
    <w:p w14:paraId="1747A014" w14:textId="77777777" w:rsidR="00901DC0" w:rsidRPr="00DE01F1" w:rsidRDefault="00901DC0" w:rsidP="00901DC0">
      <w:pPr>
        <w:pStyle w:val="PL"/>
        <w:shd w:val="clear" w:color="auto" w:fill="E6E6E6"/>
      </w:pPr>
      <w:r w:rsidRPr="00DE01F1">
        <w:t>MeasParameters ::=</w:t>
      </w:r>
      <w:r w:rsidRPr="00DE01F1">
        <w:tab/>
      </w:r>
      <w:r w:rsidRPr="00DE01F1">
        <w:tab/>
      </w:r>
      <w:r w:rsidRPr="00DE01F1">
        <w:tab/>
      </w:r>
      <w:r w:rsidRPr="00DE01F1">
        <w:tab/>
      </w:r>
      <w:r w:rsidRPr="00DE01F1">
        <w:tab/>
        <w:t>SEQUENCE {</w:t>
      </w:r>
    </w:p>
    <w:p w14:paraId="31D4D3F1" w14:textId="77777777" w:rsidR="00901DC0" w:rsidRPr="00DE01F1" w:rsidRDefault="00901DC0" w:rsidP="00901DC0">
      <w:pPr>
        <w:pStyle w:val="PL"/>
        <w:shd w:val="clear" w:color="auto" w:fill="E6E6E6"/>
      </w:pPr>
      <w:r w:rsidRPr="00DE01F1">
        <w:tab/>
        <w:t>bandListEUTRA</w:t>
      </w:r>
      <w:r w:rsidRPr="00DE01F1">
        <w:tab/>
      </w:r>
      <w:r w:rsidRPr="00DE01F1">
        <w:tab/>
      </w:r>
      <w:r w:rsidRPr="00DE01F1">
        <w:tab/>
      </w:r>
      <w:r w:rsidRPr="00DE01F1">
        <w:tab/>
      </w:r>
      <w:r w:rsidRPr="00DE01F1">
        <w:tab/>
      </w:r>
      <w:r w:rsidRPr="00DE01F1">
        <w:tab/>
        <w:t>BandListEUTRA</w:t>
      </w:r>
    </w:p>
    <w:p w14:paraId="4CD392A0" w14:textId="77777777" w:rsidR="00901DC0" w:rsidRPr="00DE01F1" w:rsidRDefault="00901DC0" w:rsidP="00901DC0">
      <w:pPr>
        <w:pStyle w:val="PL"/>
        <w:shd w:val="clear" w:color="auto" w:fill="E6E6E6"/>
      </w:pPr>
      <w:r w:rsidRPr="00DE01F1">
        <w:t>}</w:t>
      </w:r>
    </w:p>
    <w:p w14:paraId="6BACE84D" w14:textId="77777777" w:rsidR="00901DC0" w:rsidRPr="00DE01F1" w:rsidRDefault="00901DC0" w:rsidP="00901DC0">
      <w:pPr>
        <w:pStyle w:val="PL"/>
        <w:shd w:val="clear" w:color="auto" w:fill="E6E6E6"/>
      </w:pPr>
    </w:p>
    <w:p w14:paraId="6358CC8E" w14:textId="77777777" w:rsidR="00901DC0" w:rsidRPr="00DE01F1" w:rsidRDefault="00901DC0" w:rsidP="00901DC0">
      <w:pPr>
        <w:pStyle w:val="PL"/>
        <w:shd w:val="clear" w:color="auto" w:fill="E6E6E6"/>
      </w:pPr>
      <w:r w:rsidRPr="00DE01F1">
        <w:t>MeasParameters-v1020 ::=</w:t>
      </w:r>
      <w:r w:rsidRPr="00DE01F1">
        <w:tab/>
      </w:r>
      <w:r w:rsidRPr="00DE01F1">
        <w:tab/>
      </w:r>
      <w:r w:rsidRPr="00DE01F1">
        <w:tab/>
        <w:t>SEQUENCE {</w:t>
      </w:r>
    </w:p>
    <w:p w14:paraId="60AC43B8" w14:textId="77777777" w:rsidR="00901DC0" w:rsidRPr="00DE01F1" w:rsidRDefault="00901DC0" w:rsidP="00901DC0">
      <w:pPr>
        <w:pStyle w:val="PL"/>
        <w:shd w:val="clear" w:color="auto" w:fill="E6E6E6"/>
      </w:pPr>
      <w:r w:rsidRPr="00DE01F1">
        <w:tab/>
        <w:t>bandCombinationListEUTRA-r10</w:t>
      </w:r>
      <w:r w:rsidRPr="00DE01F1">
        <w:tab/>
      </w:r>
      <w:r w:rsidRPr="00DE01F1">
        <w:tab/>
      </w:r>
      <w:r w:rsidRPr="00DE01F1">
        <w:tab/>
        <w:t>BandCombinationListEUTRA-r10</w:t>
      </w:r>
    </w:p>
    <w:p w14:paraId="4BAEC568" w14:textId="77777777" w:rsidR="00901DC0" w:rsidRPr="00DE01F1" w:rsidRDefault="00901DC0" w:rsidP="00901DC0">
      <w:pPr>
        <w:pStyle w:val="PL"/>
        <w:shd w:val="clear" w:color="auto" w:fill="E6E6E6"/>
      </w:pPr>
      <w:r w:rsidRPr="00DE01F1">
        <w:t>}</w:t>
      </w:r>
    </w:p>
    <w:p w14:paraId="0AD7FF46" w14:textId="77777777" w:rsidR="00901DC0" w:rsidRPr="00DE01F1" w:rsidRDefault="00901DC0" w:rsidP="00901DC0">
      <w:pPr>
        <w:pStyle w:val="PL"/>
        <w:shd w:val="clear" w:color="auto" w:fill="E6E6E6"/>
      </w:pPr>
    </w:p>
    <w:p w14:paraId="1B68E7C4" w14:textId="77777777" w:rsidR="00901DC0" w:rsidRPr="00DE01F1" w:rsidRDefault="00901DC0" w:rsidP="00901DC0">
      <w:pPr>
        <w:pStyle w:val="PL"/>
        <w:shd w:val="clear" w:color="auto" w:fill="E6E6E6"/>
      </w:pPr>
      <w:r w:rsidRPr="00DE01F1">
        <w:t>MeasParameters-v1130 ::=</w:t>
      </w:r>
      <w:r w:rsidRPr="00DE01F1">
        <w:tab/>
      </w:r>
      <w:r w:rsidRPr="00DE01F1">
        <w:tab/>
      </w:r>
      <w:r w:rsidRPr="00DE01F1">
        <w:tab/>
        <w:t>SEQUENCE {</w:t>
      </w:r>
    </w:p>
    <w:p w14:paraId="228FFAAF" w14:textId="77777777" w:rsidR="00901DC0" w:rsidRPr="00DE01F1" w:rsidRDefault="00901DC0" w:rsidP="00901DC0">
      <w:pPr>
        <w:pStyle w:val="PL"/>
        <w:shd w:val="clear" w:color="auto" w:fill="E6E6E6"/>
      </w:pPr>
      <w:r w:rsidRPr="00DE01F1">
        <w:tab/>
        <w:t>rsrqMeasWideband-r11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890D30F" w14:textId="77777777" w:rsidR="00901DC0" w:rsidRPr="00DE01F1" w:rsidRDefault="00901DC0" w:rsidP="00901DC0">
      <w:pPr>
        <w:pStyle w:val="PL"/>
        <w:shd w:val="clear" w:color="auto" w:fill="E6E6E6"/>
      </w:pPr>
      <w:r w:rsidRPr="00DE01F1">
        <w:t>}</w:t>
      </w:r>
    </w:p>
    <w:p w14:paraId="36FDA4DE" w14:textId="77777777" w:rsidR="00901DC0" w:rsidRPr="00DE01F1" w:rsidRDefault="00901DC0" w:rsidP="00901DC0">
      <w:pPr>
        <w:pStyle w:val="PL"/>
        <w:shd w:val="clear" w:color="auto" w:fill="E6E6E6"/>
      </w:pPr>
    </w:p>
    <w:p w14:paraId="3BAA97E3" w14:textId="77777777" w:rsidR="00901DC0" w:rsidRPr="00DE01F1" w:rsidRDefault="00901DC0" w:rsidP="00901DC0">
      <w:pPr>
        <w:pStyle w:val="PL"/>
        <w:shd w:val="clear" w:color="auto" w:fill="E6E6E6"/>
      </w:pPr>
      <w:r w:rsidRPr="00DE01F1">
        <w:t>MeasParameters-v11a0 ::=</w:t>
      </w:r>
      <w:r w:rsidRPr="00DE01F1">
        <w:tab/>
      </w:r>
      <w:r w:rsidRPr="00DE01F1">
        <w:tab/>
      </w:r>
      <w:r w:rsidRPr="00DE01F1">
        <w:tab/>
        <w:t>SEQUENCE {</w:t>
      </w:r>
    </w:p>
    <w:p w14:paraId="1A91C4FF" w14:textId="77777777" w:rsidR="00901DC0" w:rsidRPr="00DE01F1" w:rsidRDefault="00901DC0" w:rsidP="00901DC0">
      <w:pPr>
        <w:pStyle w:val="PL"/>
        <w:shd w:val="clear" w:color="auto" w:fill="E6E6E6"/>
      </w:pPr>
      <w:r w:rsidRPr="00DE01F1">
        <w:tab/>
        <w:t>benefitsFromInterruption-r11</w:t>
      </w:r>
      <w:r w:rsidRPr="00DE01F1">
        <w:tab/>
      </w:r>
      <w:r w:rsidRPr="00DE01F1">
        <w:tab/>
      </w:r>
      <w:r w:rsidRPr="00DE01F1">
        <w:tab/>
        <w:t>ENUMERATED {true}</w:t>
      </w:r>
      <w:r w:rsidRPr="00DE01F1">
        <w:tab/>
      </w:r>
      <w:r w:rsidRPr="00DE01F1">
        <w:tab/>
      </w:r>
      <w:r w:rsidRPr="00DE01F1">
        <w:tab/>
      </w:r>
      <w:r w:rsidRPr="00DE01F1">
        <w:tab/>
        <w:t>OPTIONAL</w:t>
      </w:r>
    </w:p>
    <w:p w14:paraId="653F22D5" w14:textId="77777777" w:rsidR="00901DC0" w:rsidRPr="00DE01F1" w:rsidRDefault="00901DC0" w:rsidP="00901DC0">
      <w:pPr>
        <w:pStyle w:val="PL"/>
        <w:shd w:val="clear" w:color="auto" w:fill="E6E6E6"/>
      </w:pPr>
      <w:r w:rsidRPr="00DE01F1">
        <w:t>}</w:t>
      </w:r>
    </w:p>
    <w:p w14:paraId="4228280F" w14:textId="77777777" w:rsidR="00901DC0" w:rsidRPr="00DE01F1" w:rsidRDefault="00901DC0" w:rsidP="00901DC0">
      <w:pPr>
        <w:pStyle w:val="PL"/>
        <w:shd w:val="clear" w:color="auto" w:fill="E6E6E6"/>
      </w:pPr>
    </w:p>
    <w:p w14:paraId="1995A9C2" w14:textId="77777777" w:rsidR="00901DC0" w:rsidRPr="00DE01F1" w:rsidRDefault="00901DC0" w:rsidP="00901DC0">
      <w:pPr>
        <w:pStyle w:val="PL"/>
        <w:shd w:val="clear" w:color="auto" w:fill="E6E6E6"/>
      </w:pPr>
      <w:r w:rsidRPr="00DE01F1">
        <w:t>MeasParameters-v1250 ::=</w:t>
      </w:r>
      <w:r w:rsidRPr="00DE01F1">
        <w:tab/>
      </w:r>
      <w:r w:rsidRPr="00DE01F1">
        <w:tab/>
      </w:r>
      <w:r w:rsidRPr="00DE01F1">
        <w:tab/>
        <w:t>SEQUENCE {</w:t>
      </w:r>
      <w:r w:rsidRPr="00DE01F1">
        <w:tab/>
      </w:r>
    </w:p>
    <w:p w14:paraId="1D9E36F1" w14:textId="77777777" w:rsidR="00901DC0" w:rsidRPr="00DE01F1" w:rsidRDefault="00901DC0" w:rsidP="00901DC0">
      <w:pPr>
        <w:pStyle w:val="PL"/>
        <w:shd w:val="clear" w:color="auto" w:fill="E6E6E6"/>
      </w:pPr>
      <w:r w:rsidRPr="00DE01F1">
        <w:tab/>
        <w:t>timerT312-r12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AE8F9E" w14:textId="77777777" w:rsidR="00901DC0" w:rsidRPr="00DE01F1" w:rsidRDefault="00901DC0" w:rsidP="00901DC0">
      <w:pPr>
        <w:pStyle w:val="PL"/>
        <w:shd w:val="clear" w:color="auto" w:fill="E6E6E6"/>
      </w:pPr>
      <w:r w:rsidRPr="00DE01F1">
        <w:tab/>
        <w:t>alternativeTimeToTrigger-r12</w:t>
      </w:r>
      <w:r w:rsidRPr="00DE01F1">
        <w:tab/>
      </w:r>
      <w:r w:rsidRPr="00DE01F1">
        <w:tab/>
        <w:t>ENUMERATED {supported}</w:t>
      </w:r>
      <w:r w:rsidRPr="00DE01F1">
        <w:tab/>
      </w:r>
      <w:r w:rsidRPr="00DE01F1">
        <w:tab/>
        <w:t>OPTIONAL,</w:t>
      </w:r>
    </w:p>
    <w:p w14:paraId="18C898F6" w14:textId="77777777" w:rsidR="00901DC0" w:rsidRPr="00DE01F1" w:rsidRDefault="00901DC0" w:rsidP="00901DC0">
      <w:pPr>
        <w:pStyle w:val="PL"/>
        <w:shd w:val="clear" w:color="auto" w:fill="E6E6E6"/>
      </w:pPr>
      <w:r w:rsidRPr="00DE01F1">
        <w:tab/>
        <w:t>incMonEUTRA-r12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A0D2CE" w14:textId="77777777" w:rsidR="00901DC0" w:rsidRPr="00DE01F1" w:rsidRDefault="00901DC0" w:rsidP="00901DC0">
      <w:pPr>
        <w:pStyle w:val="PL"/>
        <w:shd w:val="clear" w:color="auto" w:fill="E6E6E6"/>
      </w:pPr>
      <w:r w:rsidRPr="00DE01F1">
        <w:tab/>
        <w:t>incMonUTRA-r12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C426F1" w14:textId="77777777" w:rsidR="00901DC0" w:rsidRPr="00DE01F1" w:rsidRDefault="00901DC0" w:rsidP="00901DC0">
      <w:pPr>
        <w:pStyle w:val="PL"/>
        <w:shd w:val="clear" w:color="auto" w:fill="E6E6E6"/>
      </w:pPr>
      <w:r w:rsidRPr="00DE01F1">
        <w:tab/>
        <w:t>extendedMaxMeasId-r12</w:t>
      </w:r>
      <w:r w:rsidRPr="00DE01F1">
        <w:tab/>
      </w:r>
      <w:r w:rsidRPr="00DE01F1">
        <w:tab/>
      </w:r>
      <w:r w:rsidRPr="00DE01F1">
        <w:tab/>
      </w:r>
      <w:r w:rsidRPr="00DE01F1">
        <w:tab/>
        <w:t>ENUMERATED {supported}</w:t>
      </w:r>
      <w:r w:rsidRPr="00DE01F1">
        <w:tab/>
      </w:r>
      <w:r w:rsidRPr="00DE01F1">
        <w:tab/>
        <w:t>OPTIONAL,</w:t>
      </w:r>
    </w:p>
    <w:p w14:paraId="5616B9ED" w14:textId="77777777" w:rsidR="00901DC0" w:rsidRPr="00DE01F1" w:rsidRDefault="00901DC0" w:rsidP="00901DC0">
      <w:pPr>
        <w:pStyle w:val="PL"/>
        <w:shd w:val="clear" w:color="auto" w:fill="E6E6E6"/>
      </w:pPr>
      <w:r w:rsidRPr="00DE01F1">
        <w:tab/>
        <w:t>extendedRSRQ-LowerRange-r12</w:t>
      </w:r>
      <w:r w:rsidRPr="00DE01F1">
        <w:tab/>
      </w:r>
      <w:r w:rsidRPr="00DE01F1">
        <w:tab/>
      </w:r>
      <w:r w:rsidRPr="00DE01F1">
        <w:tab/>
        <w:t>ENUMERATED {supported}</w:t>
      </w:r>
      <w:r w:rsidRPr="00DE01F1">
        <w:tab/>
      </w:r>
      <w:r w:rsidRPr="00DE01F1">
        <w:tab/>
        <w:t>OPTIONAL,</w:t>
      </w:r>
    </w:p>
    <w:p w14:paraId="40E792C9" w14:textId="77777777" w:rsidR="00901DC0" w:rsidRPr="00DE01F1" w:rsidRDefault="00901DC0" w:rsidP="00901DC0">
      <w:pPr>
        <w:pStyle w:val="PL"/>
        <w:shd w:val="clear" w:color="auto" w:fill="E6E6E6"/>
      </w:pPr>
      <w:r w:rsidRPr="00DE01F1">
        <w:tab/>
        <w:t>rsrq-OnAllSymbols-r12</w:t>
      </w:r>
      <w:r w:rsidRPr="00DE01F1">
        <w:tab/>
      </w:r>
      <w:r w:rsidRPr="00DE01F1">
        <w:tab/>
      </w:r>
      <w:r w:rsidRPr="00DE01F1">
        <w:tab/>
      </w:r>
      <w:r w:rsidRPr="00DE01F1">
        <w:tab/>
        <w:t>ENUMERATED {supported}</w:t>
      </w:r>
      <w:r w:rsidRPr="00DE01F1">
        <w:tab/>
      </w:r>
      <w:r w:rsidRPr="00DE01F1">
        <w:tab/>
        <w:t>OPTIONAL,</w:t>
      </w:r>
    </w:p>
    <w:p w14:paraId="0EF7131F" w14:textId="77777777" w:rsidR="00901DC0" w:rsidRPr="00DE01F1" w:rsidRDefault="00901DC0" w:rsidP="00901DC0">
      <w:pPr>
        <w:pStyle w:val="PL"/>
        <w:shd w:val="clear" w:color="auto" w:fill="E6E6E6"/>
      </w:pPr>
      <w:r w:rsidRPr="00DE01F1">
        <w:tab/>
        <w:t>crs-DiscoverySignalsMeas-r12</w:t>
      </w:r>
      <w:r w:rsidRPr="00DE01F1">
        <w:tab/>
      </w:r>
      <w:r w:rsidRPr="00DE01F1">
        <w:tab/>
        <w:t>ENUMERATED {supported}</w:t>
      </w:r>
      <w:r w:rsidRPr="00DE01F1">
        <w:tab/>
      </w:r>
      <w:r w:rsidRPr="00DE01F1">
        <w:tab/>
        <w:t>OPTIONAL,</w:t>
      </w:r>
    </w:p>
    <w:p w14:paraId="37A54788" w14:textId="77777777" w:rsidR="00901DC0" w:rsidRPr="00DE01F1" w:rsidRDefault="00901DC0" w:rsidP="00901DC0">
      <w:pPr>
        <w:pStyle w:val="PL"/>
        <w:shd w:val="clear" w:color="auto" w:fill="E6E6E6"/>
      </w:pPr>
      <w:r w:rsidRPr="00DE01F1">
        <w:tab/>
        <w:t>csi-RS-DiscoverySignalsMeas-r12</w:t>
      </w:r>
      <w:r w:rsidRPr="00DE01F1">
        <w:tab/>
      </w:r>
      <w:r w:rsidRPr="00DE01F1">
        <w:tab/>
        <w:t>ENUMERATED {supported}</w:t>
      </w:r>
      <w:r w:rsidRPr="00DE01F1">
        <w:tab/>
      </w:r>
      <w:r w:rsidRPr="00DE01F1">
        <w:tab/>
        <w:t>OPTIONAL</w:t>
      </w:r>
    </w:p>
    <w:p w14:paraId="5AB5F9E1" w14:textId="77777777" w:rsidR="00901DC0" w:rsidRPr="00DE01F1" w:rsidRDefault="00901DC0" w:rsidP="00901DC0">
      <w:pPr>
        <w:pStyle w:val="PL"/>
        <w:shd w:val="clear" w:color="auto" w:fill="E6E6E6"/>
      </w:pPr>
      <w:r w:rsidRPr="00DE01F1">
        <w:t>}</w:t>
      </w:r>
    </w:p>
    <w:p w14:paraId="124025E7" w14:textId="77777777" w:rsidR="00901DC0" w:rsidRPr="00DE01F1" w:rsidRDefault="00901DC0" w:rsidP="00901DC0">
      <w:pPr>
        <w:pStyle w:val="PL"/>
        <w:shd w:val="clear" w:color="auto" w:fill="E6E6E6"/>
      </w:pPr>
    </w:p>
    <w:p w14:paraId="41FAB761" w14:textId="77777777" w:rsidR="00901DC0" w:rsidRPr="00DE01F1" w:rsidRDefault="00901DC0" w:rsidP="00901DC0">
      <w:pPr>
        <w:pStyle w:val="PL"/>
        <w:shd w:val="clear" w:color="auto" w:fill="E6E6E6"/>
      </w:pPr>
      <w:r w:rsidRPr="00DE01F1">
        <w:t>MeasParameters-v1310 ::=</w:t>
      </w:r>
      <w:r w:rsidRPr="00DE01F1">
        <w:tab/>
      </w:r>
      <w:r w:rsidRPr="00DE01F1">
        <w:tab/>
      </w:r>
      <w:r w:rsidRPr="00DE01F1">
        <w:tab/>
        <w:t>SEQUENCE {</w:t>
      </w:r>
    </w:p>
    <w:p w14:paraId="4A59E160" w14:textId="77777777" w:rsidR="00901DC0" w:rsidRPr="00DE01F1" w:rsidRDefault="00901DC0" w:rsidP="00901DC0">
      <w:pPr>
        <w:pStyle w:val="PL"/>
        <w:shd w:val="clear" w:color="auto" w:fill="E6E6E6"/>
      </w:pPr>
      <w:r w:rsidRPr="00DE01F1">
        <w:tab/>
        <w:t>rs-SINR-Meas-r13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527F13F" w14:textId="77777777" w:rsidR="00901DC0" w:rsidRPr="00DE01F1" w:rsidRDefault="00901DC0" w:rsidP="00901DC0">
      <w:pPr>
        <w:pStyle w:val="PL"/>
        <w:shd w:val="clear" w:color="auto" w:fill="E6E6E6"/>
      </w:pPr>
      <w:r w:rsidRPr="00DE01F1">
        <w:tab/>
        <w:t>whiteCellList-r13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85EE1C5" w14:textId="77777777" w:rsidR="00901DC0" w:rsidRPr="00DE01F1" w:rsidRDefault="00901DC0" w:rsidP="00901DC0">
      <w:pPr>
        <w:pStyle w:val="PL"/>
        <w:shd w:val="clear" w:color="auto" w:fill="E6E6E6"/>
      </w:pPr>
      <w:r w:rsidRPr="00DE01F1">
        <w:tab/>
        <w:t>extendedMaxObjectId-r13</w:t>
      </w:r>
      <w:r w:rsidRPr="00DE01F1">
        <w:tab/>
      </w:r>
      <w:r w:rsidRPr="00DE01F1">
        <w:tab/>
      </w:r>
      <w:r w:rsidRPr="00DE01F1">
        <w:tab/>
      </w:r>
      <w:r w:rsidRPr="00DE01F1">
        <w:tab/>
      </w:r>
      <w:r w:rsidRPr="00DE01F1">
        <w:tab/>
        <w:t>ENUMERATED {supported}</w:t>
      </w:r>
      <w:r w:rsidRPr="00DE01F1">
        <w:tab/>
      </w:r>
      <w:r w:rsidRPr="00DE01F1">
        <w:tab/>
        <w:t>OPTIONAL,</w:t>
      </w:r>
    </w:p>
    <w:p w14:paraId="0B07FAFE" w14:textId="77777777" w:rsidR="00901DC0" w:rsidRPr="00DE01F1" w:rsidRDefault="00901DC0" w:rsidP="00901DC0">
      <w:pPr>
        <w:pStyle w:val="PL"/>
        <w:shd w:val="clear" w:color="auto" w:fill="E6E6E6"/>
      </w:pPr>
      <w:r w:rsidRPr="00DE01F1">
        <w:tab/>
        <w:t>ul-PDCP-Delay-r13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C348D22" w14:textId="77777777" w:rsidR="00901DC0" w:rsidRPr="00DE01F1" w:rsidRDefault="00901DC0" w:rsidP="00901DC0">
      <w:pPr>
        <w:pStyle w:val="PL"/>
        <w:shd w:val="clear" w:color="auto" w:fill="E6E6E6"/>
      </w:pPr>
      <w:r w:rsidRPr="00DE01F1">
        <w:tab/>
        <w:t>extendedFreqPriorities-r13</w:t>
      </w:r>
      <w:r w:rsidRPr="00DE01F1">
        <w:tab/>
      </w:r>
      <w:r w:rsidRPr="00DE01F1">
        <w:tab/>
      </w:r>
      <w:r w:rsidRPr="00DE01F1">
        <w:tab/>
      </w:r>
      <w:r w:rsidRPr="00DE01F1">
        <w:tab/>
        <w:t>ENUMERATED {supported}</w:t>
      </w:r>
      <w:r w:rsidRPr="00DE01F1">
        <w:tab/>
      </w:r>
      <w:r w:rsidRPr="00DE01F1">
        <w:tab/>
        <w:t>OPTIONAL,</w:t>
      </w:r>
    </w:p>
    <w:p w14:paraId="1717274C" w14:textId="77777777" w:rsidR="00901DC0" w:rsidRPr="00DE01F1" w:rsidRDefault="00901DC0" w:rsidP="00901DC0">
      <w:pPr>
        <w:pStyle w:val="PL"/>
        <w:shd w:val="clear" w:color="auto" w:fill="E6E6E6"/>
      </w:pPr>
      <w:r w:rsidRPr="00DE01F1">
        <w:tab/>
        <w:t>multiBandInfoReport-r13</w:t>
      </w:r>
      <w:r w:rsidRPr="00DE01F1">
        <w:tab/>
      </w:r>
      <w:r w:rsidRPr="00DE01F1">
        <w:tab/>
      </w:r>
      <w:r w:rsidRPr="00DE01F1">
        <w:tab/>
      </w:r>
      <w:r w:rsidRPr="00DE01F1">
        <w:tab/>
      </w:r>
      <w:r w:rsidRPr="00DE01F1">
        <w:tab/>
        <w:t>ENUMERATED {supported}</w:t>
      </w:r>
      <w:r w:rsidRPr="00DE01F1">
        <w:tab/>
      </w:r>
      <w:r w:rsidRPr="00DE01F1">
        <w:tab/>
        <w:t>OPTIONAL,</w:t>
      </w:r>
    </w:p>
    <w:p w14:paraId="6E4B4F32" w14:textId="77777777" w:rsidR="00901DC0" w:rsidRPr="00DE01F1" w:rsidRDefault="00901DC0" w:rsidP="00901DC0">
      <w:pPr>
        <w:pStyle w:val="PL"/>
        <w:shd w:val="clear" w:color="auto" w:fill="E6E6E6"/>
      </w:pPr>
      <w:r w:rsidRPr="00DE01F1">
        <w:tab/>
        <w:t>rssi-AndChannelOccupancyReporting-r13</w:t>
      </w:r>
      <w:r w:rsidRPr="00DE01F1">
        <w:tab/>
        <w:t>ENUMERATED {supported}</w:t>
      </w:r>
      <w:r w:rsidRPr="00DE01F1">
        <w:tab/>
      </w:r>
      <w:r w:rsidRPr="00DE01F1">
        <w:tab/>
        <w:t>OPTIONAL</w:t>
      </w:r>
    </w:p>
    <w:p w14:paraId="5A2A2108" w14:textId="77777777" w:rsidR="00901DC0" w:rsidRPr="00DE01F1" w:rsidRDefault="00901DC0" w:rsidP="00901DC0">
      <w:pPr>
        <w:pStyle w:val="PL"/>
        <w:shd w:val="clear" w:color="auto" w:fill="E6E6E6"/>
      </w:pPr>
      <w:r w:rsidRPr="00DE01F1">
        <w:t>}</w:t>
      </w:r>
    </w:p>
    <w:p w14:paraId="1D421117" w14:textId="77777777" w:rsidR="00901DC0" w:rsidRPr="00DE01F1" w:rsidRDefault="00901DC0" w:rsidP="00901DC0">
      <w:pPr>
        <w:pStyle w:val="PL"/>
        <w:shd w:val="clear" w:color="auto" w:fill="E6E6E6"/>
      </w:pPr>
    </w:p>
    <w:p w14:paraId="0A966963" w14:textId="77777777" w:rsidR="00901DC0" w:rsidRPr="00DE01F1" w:rsidRDefault="00901DC0" w:rsidP="00901DC0">
      <w:pPr>
        <w:pStyle w:val="PL"/>
        <w:shd w:val="clear" w:color="auto" w:fill="E6E6E6"/>
      </w:pPr>
      <w:r w:rsidRPr="00DE01F1">
        <w:t>MeasParameters-v1430 ::=</w:t>
      </w:r>
      <w:r w:rsidRPr="00DE01F1">
        <w:tab/>
      </w:r>
      <w:r w:rsidRPr="00DE01F1">
        <w:tab/>
      </w:r>
      <w:r w:rsidRPr="00DE01F1">
        <w:tab/>
        <w:t>SEQUENCE {</w:t>
      </w:r>
    </w:p>
    <w:p w14:paraId="4755C020" w14:textId="77777777" w:rsidR="00901DC0" w:rsidRPr="00DE01F1" w:rsidRDefault="00901DC0" w:rsidP="00901DC0">
      <w:pPr>
        <w:pStyle w:val="PL"/>
        <w:shd w:val="clear" w:color="auto" w:fill="E6E6E6"/>
      </w:pPr>
      <w:r w:rsidRPr="00DE01F1">
        <w:tab/>
        <w:t>ceMeasurements-r14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FB85834" w14:textId="77777777" w:rsidR="00901DC0" w:rsidRPr="00DE01F1" w:rsidRDefault="00901DC0" w:rsidP="00901DC0">
      <w:pPr>
        <w:pStyle w:val="PL"/>
        <w:shd w:val="clear" w:color="auto" w:fill="E6E6E6"/>
      </w:pPr>
      <w:r w:rsidRPr="00DE01F1">
        <w:tab/>
        <w:t>ncsg-r14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1C8ECC" w14:textId="77777777" w:rsidR="00901DC0" w:rsidRPr="00DE01F1" w:rsidRDefault="00901DC0" w:rsidP="00901DC0">
      <w:pPr>
        <w:pStyle w:val="PL"/>
        <w:shd w:val="clear" w:color="auto" w:fill="E6E6E6"/>
      </w:pPr>
      <w:r w:rsidRPr="00DE01F1">
        <w:tab/>
        <w:t>shortMeasurementGap-r14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89EDBA9" w14:textId="77777777" w:rsidR="00901DC0" w:rsidRPr="00DE01F1" w:rsidRDefault="00901DC0" w:rsidP="00901DC0">
      <w:pPr>
        <w:pStyle w:val="PL"/>
        <w:shd w:val="clear" w:color="auto" w:fill="E6E6E6"/>
      </w:pPr>
      <w:r w:rsidRPr="00DE01F1">
        <w:tab/>
        <w:t>perServingCellMeasurementGap-r14</w:t>
      </w:r>
      <w:r w:rsidRPr="00DE01F1">
        <w:tab/>
      </w:r>
      <w:r w:rsidRPr="00DE01F1">
        <w:tab/>
        <w:t>ENUMERATED {supported}</w:t>
      </w:r>
      <w:r w:rsidRPr="00DE01F1">
        <w:tab/>
      </w:r>
      <w:r w:rsidRPr="00DE01F1">
        <w:tab/>
      </w:r>
      <w:r w:rsidRPr="00DE01F1">
        <w:tab/>
      </w:r>
      <w:r w:rsidRPr="00DE01F1">
        <w:tab/>
        <w:t>OPTIONAL,</w:t>
      </w:r>
    </w:p>
    <w:p w14:paraId="115DBB0A" w14:textId="77777777" w:rsidR="00901DC0" w:rsidRPr="00DE01F1" w:rsidRDefault="00901DC0" w:rsidP="00901DC0">
      <w:pPr>
        <w:pStyle w:val="PL"/>
        <w:shd w:val="clear" w:color="auto" w:fill="E6E6E6"/>
      </w:pPr>
      <w:r w:rsidRPr="00DE01F1">
        <w:tab/>
        <w:t>nonUniformGap-r14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3DD1D89" w14:textId="77777777" w:rsidR="00901DC0" w:rsidRPr="00DE01F1" w:rsidRDefault="00901DC0" w:rsidP="00901DC0">
      <w:pPr>
        <w:pStyle w:val="PL"/>
        <w:shd w:val="clear" w:color="auto" w:fill="E6E6E6"/>
      </w:pPr>
      <w:r w:rsidRPr="00DE01F1">
        <w:t>}</w:t>
      </w:r>
    </w:p>
    <w:p w14:paraId="64C305BB" w14:textId="77777777" w:rsidR="00901DC0" w:rsidRPr="00DE01F1" w:rsidRDefault="00901DC0" w:rsidP="00901DC0">
      <w:pPr>
        <w:pStyle w:val="PL"/>
        <w:shd w:val="clear" w:color="auto" w:fill="E6E6E6"/>
      </w:pPr>
    </w:p>
    <w:p w14:paraId="28BFC588" w14:textId="77777777" w:rsidR="00901DC0" w:rsidRPr="00DE01F1" w:rsidRDefault="00901DC0" w:rsidP="00901DC0">
      <w:pPr>
        <w:pStyle w:val="PL"/>
        <w:shd w:val="clear" w:color="auto" w:fill="E6E6E6"/>
      </w:pPr>
      <w:r w:rsidRPr="00DE01F1">
        <w:t>MeasParameters-v1520 ::=</w:t>
      </w:r>
      <w:r w:rsidRPr="00DE01F1">
        <w:tab/>
      </w:r>
      <w:r w:rsidRPr="00DE01F1">
        <w:tab/>
      </w:r>
      <w:r w:rsidRPr="00DE01F1">
        <w:tab/>
        <w:t>SEQUENCE {</w:t>
      </w:r>
    </w:p>
    <w:p w14:paraId="6009A9C7" w14:textId="77777777" w:rsidR="00901DC0" w:rsidRPr="00DE01F1" w:rsidRDefault="00901DC0" w:rsidP="00901DC0">
      <w:pPr>
        <w:pStyle w:val="PL"/>
        <w:shd w:val="clear" w:color="auto" w:fill="E6E6E6"/>
      </w:pPr>
      <w:r w:rsidRPr="00DE01F1">
        <w:tab/>
        <w:t>measGapPatterns-r15</w:t>
      </w:r>
      <w:r w:rsidRPr="00DE01F1">
        <w:tab/>
      </w:r>
      <w:r w:rsidRPr="00DE01F1">
        <w:tab/>
      </w:r>
      <w:r w:rsidRPr="00DE01F1">
        <w:tab/>
      </w:r>
      <w:r w:rsidRPr="00DE01F1">
        <w:tab/>
      </w:r>
      <w:r w:rsidRPr="00DE01F1">
        <w:tab/>
        <w:t>BIT STRING (SIZE (8))</w:t>
      </w:r>
      <w:r w:rsidRPr="00DE01F1">
        <w:tab/>
      </w:r>
      <w:r w:rsidRPr="00DE01F1">
        <w:tab/>
        <w:t>OPTIONAL</w:t>
      </w:r>
    </w:p>
    <w:p w14:paraId="6DC31A0C" w14:textId="77777777" w:rsidR="00901DC0" w:rsidRPr="00DE01F1" w:rsidRDefault="00901DC0" w:rsidP="00901DC0">
      <w:pPr>
        <w:pStyle w:val="PL"/>
        <w:shd w:val="clear" w:color="auto" w:fill="E6E6E6"/>
      </w:pPr>
      <w:r w:rsidRPr="00DE01F1">
        <w:t>}</w:t>
      </w:r>
    </w:p>
    <w:p w14:paraId="70CB27A2" w14:textId="77777777" w:rsidR="00901DC0" w:rsidRPr="00DE01F1" w:rsidRDefault="00901DC0" w:rsidP="00901DC0">
      <w:pPr>
        <w:pStyle w:val="PL"/>
        <w:shd w:val="clear" w:color="auto" w:fill="E6E6E6"/>
      </w:pPr>
    </w:p>
    <w:p w14:paraId="3CBC53A2" w14:textId="77777777" w:rsidR="00901DC0" w:rsidRPr="00DE01F1" w:rsidRDefault="00901DC0" w:rsidP="00901DC0">
      <w:pPr>
        <w:pStyle w:val="PL"/>
        <w:shd w:val="clear" w:color="auto" w:fill="E6E6E6"/>
      </w:pPr>
      <w:r w:rsidRPr="00DE01F1">
        <w:t>MeasParameters-v1530 ::=</w:t>
      </w:r>
      <w:r w:rsidRPr="00DE01F1">
        <w:tab/>
      </w:r>
      <w:r w:rsidRPr="00DE01F1">
        <w:tab/>
      </w:r>
      <w:r w:rsidRPr="00DE01F1">
        <w:tab/>
        <w:t>SEQUENCE {</w:t>
      </w:r>
    </w:p>
    <w:p w14:paraId="1FE14957" w14:textId="77777777" w:rsidR="00901DC0" w:rsidRPr="00DE01F1" w:rsidRDefault="00901DC0" w:rsidP="00901DC0">
      <w:pPr>
        <w:pStyle w:val="PL"/>
        <w:shd w:val="clear" w:color="auto" w:fill="E6E6E6"/>
      </w:pPr>
      <w:r w:rsidRPr="00DE01F1">
        <w:tab/>
        <w:t>qoe-MeasReport-r15</w:t>
      </w:r>
      <w:r w:rsidRPr="00DE01F1">
        <w:tab/>
      </w:r>
      <w:r w:rsidRPr="00DE01F1">
        <w:tab/>
      </w:r>
      <w:r w:rsidRPr="00DE01F1">
        <w:tab/>
      </w:r>
      <w:r w:rsidRPr="00DE01F1">
        <w:tab/>
      </w:r>
      <w:r w:rsidRPr="00DE01F1">
        <w:tab/>
        <w:t>ENUMERATED {supported}</w:t>
      </w:r>
      <w:r w:rsidRPr="00DE01F1">
        <w:tab/>
      </w:r>
      <w:r w:rsidRPr="00DE01F1">
        <w:tab/>
        <w:t>OPTIONAL,</w:t>
      </w:r>
    </w:p>
    <w:p w14:paraId="20C76021" w14:textId="77777777" w:rsidR="00901DC0" w:rsidRPr="00DE01F1" w:rsidRDefault="00901DC0" w:rsidP="00901DC0">
      <w:pPr>
        <w:pStyle w:val="PL"/>
        <w:shd w:val="clear" w:color="auto" w:fill="E6E6E6"/>
      </w:pPr>
      <w:r w:rsidRPr="00DE01F1">
        <w:tab/>
        <w:t>qoe-MTSI-MeasReport-r15</w:t>
      </w:r>
      <w:r w:rsidRPr="00DE01F1">
        <w:tab/>
      </w:r>
      <w:r w:rsidRPr="00DE01F1">
        <w:tab/>
      </w:r>
      <w:r w:rsidRPr="00DE01F1">
        <w:tab/>
      </w:r>
      <w:r w:rsidRPr="00DE01F1">
        <w:tab/>
        <w:t>ENUMERATED {supported}</w:t>
      </w:r>
      <w:r w:rsidRPr="00DE01F1">
        <w:tab/>
      </w:r>
      <w:r w:rsidRPr="00DE01F1">
        <w:tab/>
        <w:t>OPTIONAL,</w:t>
      </w:r>
    </w:p>
    <w:p w14:paraId="1BBF9D72" w14:textId="77777777" w:rsidR="00901DC0" w:rsidRPr="00DE01F1" w:rsidRDefault="00901DC0" w:rsidP="00901DC0">
      <w:pPr>
        <w:pStyle w:val="PL"/>
        <w:shd w:val="clear" w:color="auto" w:fill="E6E6E6"/>
      </w:pPr>
      <w:r w:rsidRPr="00DE01F1">
        <w:tab/>
        <w:t>ca-IdleModeMeasurements-r15</w:t>
      </w:r>
      <w:r w:rsidRPr="00DE01F1">
        <w:tab/>
      </w:r>
      <w:r w:rsidRPr="00DE01F1">
        <w:tab/>
      </w:r>
      <w:r w:rsidRPr="00DE01F1">
        <w:tab/>
      </w:r>
      <w:r w:rsidRPr="00DE01F1">
        <w:tab/>
        <w:t>ENUMERATED {supported}</w:t>
      </w:r>
      <w:r w:rsidRPr="00DE01F1">
        <w:tab/>
      </w:r>
      <w:r w:rsidRPr="00DE01F1">
        <w:tab/>
        <w:t>OPTIONAL,</w:t>
      </w:r>
    </w:p>
    <w:p w14:paraId="2107CE85" w14:textId="77777777" w:rsidR="00901DC0" w:rsidRPr="00DE01F1" w:rsidRDefault="00901DC0" w:rsidP="00901DC0">
      <w:pPr>
        <w:pStyle w:val="PL"/>
        <w:shd w:val="clear" w:color="auto" w:fill="E6E6E6"/>
      </w:pPr>
      <w:r w:rsidRPr="00DE01F1">
        <w:tab/>
        <w:t>ca-IdleModeValidityArea-r15</w:t>
      </w:r>
      <w:r w:rsidRPr="00DE01F1">
        <w:tab/>
      </w:r>
      <w:r w:rsidRPr="00DE01F1">
        <w:tab/>
      </w:r>
      <w:r w:rsidRPr="00DE01F1">
        <w:tab/>
      </w:r>
      <w:r w:rsidRPr="00DE01F1">
        <w:tab/>
        <w:t>ENUMERATED {supported}</w:t>
      </w:r>
      <w:r w:rsidRPr="00DE01F1">
        <w:tab/>
      </w:r>
      <w:r w:rsidRPr="00DE01F1">
        <w:tab/>
        <w:t>OPTIONAL,</w:t>
      </w:r>
    </w:p>
    <w:p w14:paraId="438A8F52" w14:textId="77777777" w:rsidR="00901DC0" w:rsidRPr="00DE01F1" w:rsidRDefault="00901DC0" w:rsidP="00901DC0">
      <w:pPr>
        <w:pStyle w:val="PL"/>
        <w:shd w:val="clear" w:color="auto" w:fill="E6E6E6"/>
      </w:pPr>
      <w:r w:rsidRPr="00DE01F1">
        <w:tab/>
        <w:t>heightMeas-r15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5A90FD0" w14:textId="77777777" w:rsidR="00901DC0" w:rsidRPr="00DE01F1" w:rsidRDefault="00901DC0" w:rsidP="00901DC0">
      <w:pPr>
        <w:pStyle w:val="PL"/>
        <w:shd w:val="clear" w:color="auto" w:fill="E6E6E6"/>
      </w:pPr>
      <w:r w:rsidRPr="00DE01F1">
        <w:tab/>
        <w:t>multipleCellsMeasExtension-r15</w:t>
      </w:r>
      <w:r w:rsidRPr="00DE01F1">
        <w:tab/>
      </w:r>
      <w:r w:rsidRPr="00DE01F1">
        <w:tab/>
      </w:r>
      <w:r w:rsidRPr="00DE01F1">
        <w:tab/>
        <w:t>ENUMERATED {supported}</w:t>
      </w:r>
      <w:r w:rsidRPr="00DE01F1">
        <w:tab/>
      </w:r>
      <w:r w:rsidRPr="00DE01F1">
        <w:tab/>
      </w:r>
      <w:r w:rsidRPr="00DE01F1">
        <w:tab/>
        <w:t>OPTIONAL</w:t>
      </w:r>
    </w:p>
    <w:p w14:paraId="31D05BEE" w14:textId="77777777" w:rsidR="00901DC0" w:rsidRPr="00DE01F1" w:rsidRDefault="00901DC0" w:rsidP="00901DC0">
      <w:pPr>
        <w:pStyle w:val="PL"/>
        <w:shd w:val="clear" w:color="auto" w:fill="E6E6E6"/>
      </w:pPr>
      <w:r w:rsidRPr="00DE01F1">
        <w:t>}</w:t>
      </w:r>
    </w:p>
    <w:p w14:paraId="21638A3C" w14:textId="77777777" w:rsidR="00901DC0" w:rsidRPr="00DE01F1" w:rsidRDefault="00901DC0" w:rsidP="00901DC0">
      <w:pPr>
        <w:pStyle w:val="PL"/>
        <w:shd w:val="clear" w:color="auto" w:fill="E6E6E6"/>
      </w:pPr>
    </w:p>
    <w:p w14:paraId="02BAF24C" w14:textId="0F3BAE9F" w:rsidR="00901DC0" w:rsidRPr="00DE01F1" w:rsidRDefault="00901DC0" w:rsidP="00901DC0">
      <w:pPr>
        <w:pStyle w:val="PL"/>
        <w:shd w:val="clear" w:color="auto" w:fill="E6E6E6"/>
      </w:pPr>
      <w:r w:rsidRPr="00DE01F1">
        <w:t>MeasParameters-v1610 ::=</w:t>
      </w:r>
      <w:r w:rsidRPr="00DE01F1">
        <w:tab/>
      </w:r>
      <w:ins w:id="320" w:author="QC (Umesh)" w:date="2022-05-13T10:47:00Z">
        <w:r w:rsidR="00FB3E87">
          <w:tab/>
        </w:r>
      </w:ins>
      <w:r w:rsidRPr="00DE01F1">
        <w:t>SEQUENCE {</w:t>
      </w:r>
    </w:p>
    <w:p w14:paraId="58EE008F" w14:textId="6466D4C1" w:rsidR="00901DC0" w:rsidRPr="00DE01F1" w:rsidRDefault="00901DC0" w:rsidP="00901DC0">
      <w:pPr>
        <w:pStyle w:val="PL"/>
        <w:shd w:val="clear" w:color="auto" w:fill="E6E6E6"/>
      </w:pPr>
      <w:r w:rsidRPr="00DE01F1">
        <w:tab/>
        <w:t>bandInfoNR-v1610</w:t>
      </w:r>
      <w:r w:rsidRPr="00DE01F1">
        <w:tab/>
      </w:r>
      <w:r w:rsidRPr="00DE01F1">
        <w:tab/>
      </w:r>
      <w:r w:rsidRPr="00DE01F1">
        <w:tab/>
      </w:r>
      <w:r w:rsidRPr="00DE01F1">
        <w:tab/>
      </w:r>
      <w:r w:rsidRPr="00DE01F1">
        <w:tab/>
        <w:t>SEQUENCE (SIZE (1..maxBands)) OF MeasGapInfoNR</w:t>
      </w:r>
      <w:ins w:id="321" w:author="QC (Umesh)" w:date="2022-05-13T10:48:00Z">
        <w:r w:rsidR="00FB3E87">
          <w:t>-r16</w:t>
        </w:r>
      </w:ins>
      <w:r w:rsidRPr="00DE01F1">
        <w:tab/>
        <w:t>OPTIONAL,</w:t>
      </w:r>
    </w:p>
    <w:p w14:paraId="3D985B92" w14:textId="77777777" w:rsidR="00901DC0" w:rsidRPr="00DE01F1" w:rsidRDefault="00901DC0" w:rsidP="00901DC0">
      <w:pPr>
        <w:pStyle w:val="PL"/>
        <w:shd w:val="clear" w:color="auto" w:fill="E6E6E6"/>
      </w:pPr>
      <w:r w:rsidRPr="00DE01F1">
        <w:tab/>
        <w:t>altFreqPriority-r16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8FDD6EB" w14:textId="77777777" w:rsidR="00901DC0" w:rsidRPr="00DE01F1" w:rsidRDefault="00901DC0" w:rsidP="00901DC0">
      <w:pPr>
        <w:pStyle w:val="PL"/>
        <w:shd w:val="clear" w:color="auto" w:fill="E6E6E6"/>
      </w:pPr>
      <w:r w:rsidRPr="00DE01F1">
        <w:tab/>
        <w:t>ce-DL-ChannelQualityReporting-r16</w:t>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D2AB7E8" w14:textId="77777777" w:rsidR="00901DC0" w:rsidRPr="00DE01F1" w:rsidRDefault="00901DC0" w:rsidP="00901DC0">
      <w:pPr>
        <w:pStyle w:val="PL"/>
        <w:shd w:val="clear" w:color="auto" w:fill="E6E6E6"/>
      </w:pPr>
      <w:r w:rsidRPr="00DE01F1">
        <w:tab/>
        <w:t>ce-MeasRSS-Dedicated-r16</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ADE2482" w14:textId="77777777" w:rsidR="00901DC0" w:rsidRPr="00DE01F1" w:rsidRDefault="00901DC0" w:rsidP="00901DC0">
      <w:pPr>
        <w:pStyle w:val="PL"/>
        <w:shd w:val="clear" w:color="auto" w:fill="E6E6E6"/>
      </w:pPr>
      <w:r w:rsidRPr="00DE01F1">
        <w:tab/>
        <w:t>eutra-IdleInactiveMeasurements-r16</w:t>
      </w:r>
      <w:r w:rsidRPr="00DE01F1">
        <w:tab/>
      </w:r>
      <w:r w:rsidRPr="00DE01F1">
        <w:tab/>
      </w:r>
      <w:r w:rsidRPr="00DE01F1">
        <w:tab/>
        <w:t>ENUMERATED {supported}</w:t>
      </w:r>
      <w:r w:rsidRPr="00DE01F1">
        <w:tab/>
      </w:r>
      <w:r w:rsidRPr="00DE01F1">
        <w:tab/>
        <w:t>OPTIONAL,</w:t>
      </w:r>
    </w:p>
    <w:p w14:paraId="472B7847" w14:textId="77777777" w:rsidR="00901DC0" w:rsidRPr="00DE01F1" w:rsidRDefault="00901DC0" w:rsidP="00901DC0">
      <w:pPr>
        <w:pStyle w:val="PL"/>
        <w:shd w:val="clear" w:color="auto" w:fill="E6E6E6"/>
      </w:pPr>
      <w:r w:rsidRPr="00DE01F1">
        <w:tab/>
        <w:t>nr-IdleInactiveMeasFR1-r16</w:t>
      </w:r>
      <w:r w:rsidRPr="00DE01F1">
        <w:tab/>
      </w:r>
      <w:r w:rsidRPr="00DE01F1">
        <w:tab/>
      </w:r>
      <w:r w:rsidRPr="00DE01F1">
        <w:tab/>
        <w:t>ENUMERATED {supported}</w:t>
      </w:r>
      <w:r w:rsidRPr="00DE01F1">
        <w:tab/>
      </w:r>
      <w:r w:rsidRPr="00DE01F1">
        <w:tab/>
        <w:t>OPTIONAL,</w:t>
      </w:r>
    </w:p>
    <w:p w14:paraId="69B20898" w14:textId="77777777" w:rsidR="00901DC0" w:rsidRPr="00DE01F1" w:rsidRDefault="00901DC0" w:rsidP="00901DC0">
      <w:pPr>
        <w:pStyle w:val="PL"/>
        <w:shd w:val="clear" w:color="auto" w:fill="E6E6E6"/>
      </w:pPr>
      <w:r w:rsidRPr="00DE01F1">
        <w:tab/>
        <w:t>nr-IdleInactiveMeasFR2-r16</w:t>
      </w:r>
      <w:r w:rsidRPr="00DE01F1">
        <w:tab/>
      </w:r>
      <w:r w:rsidRPr="00DE01F1">
        <w:tab/>
      </w:r>
      <w:r w:rsidRPr="00DE01F1">
        <w:tab/>
        <w:t>ENUMERATED {supported}</w:t>
      </w:r>
      <w:r w:rsidRPr="00DE01F1">
        <w:tab/>
      </w:r>
      <w:r w:rsidRPr="00DE01F1">
        <w:tab/>
        <w:t>OPTIONAL,</w:t>
      </w:r>
    </w:p>
    <w:p w14:paraId="6E009006" w14:textId="77777777" w:rsidR="00901DC0" w:rsidRPr="00DE01F1" w:rsidRDefault="00901DC0" w:rsidP="00901DC0">
      <w:pPr>
        <w:pStyle w:val="PL"/>
        <w:shd w:val="clear" w:color="auto" w:fill="E6E6E6"/>
      </w:pPr>
      <w:r w:rsidRPr="00DE01F1">
        <w:tab/>
        <w:t>idleInactiveValidityAreaList-r16</w:t>
      </w:r>
      <w:r w:rsidRPr="00DE01F1">
        <w:tab/>
      </w:r>
      <w:r w:rsidRPr="00DE01F1">
        <w:tab/>
        <w:t>ENUMERATED {supported}</w:t>
      </w:r>
      <w:r w:rsidRPr="00DE01F1">
        <w:tab/>
      </w:r>
      <w:r w:rsidRPr="00DE01F1">
        <w:tab/>
        <w:t>OPTIONAL,</w:t>
      </w:r>
    </w:p>
    <w:p w14:paraId="26A22A18" w14:textId="77777777" w:rsidR="00901DC0" w:rsidRPr="00DE01F1" w:rsidRDefault="00901DC0" w:rsidP="00901DC0">
      <w:pPr>
        <w:pStyle w:val="PL"/>
        <w:shd w:val="clear" w:color="auto" w:fill="E6E6E6"/>
      </w:pPr>
      <w:r w:rsidRPr="00DE01F1">
        <w:tab/>
        <w:t>measGapPatterns-NRonly-r16</w:t>
      </w:r>
      <w:r w:rsidRPr="00DE01F1">
        <w:tab/>
      </w:r>
      <w:r w:rsidRPr="00DE01F1">
        <w:tab/>
      </w:r>
      <w:r w:rsidRPr="00DE01F1">
        <w:tab/>
        <w:t>ENUMERATED {supported}</w:t>
      </w:r>
      <w:r w:rsidRPr="00DE01F1">
        <w:tab/>
      </w:r>
      <w:r w:rsidRPr="00DE01F1">
        <w:tab/>
        <w:t>OPTIONAL,</w:t>
      </w:r>
    </w:p>
    <w:p w14:paraId="3635B48F" w14:textId="77777777" w:rsidR="00901DC0" w:rsidRPr="00DE01F1" w:rsidRDefault="00901DC0" w:rsidP="00901DC0">
      <w:pPr>
        <w:pStyle w:val="PL"/>
        <w:shd w:val="clear" w:color="auto" w:fill="E6E6E6"/>
      </w:pPr>
      <w:r w:rsidRPr="00DE01F1">
        <w:tab/>
        <w:t>measGapPatterns-NRonly-ENDC-r16</w:t>
      </w:r>
      <w:r w:rsidRPr="00DE01F1">
        <w:tab/>
      </w:r>
      <w:r w:rsidRPr="00DE01F1">
        <w:tab/>
        <w:t>ENUMERATED {supported}</w:t>
      </w:r>
      <w:r w:rsidRPr="00DE01F1">
        <w:tab/>
      </w:r>
      <w:r w:rsidRPr="00DE01F1">
        <w:tab/>
        <w:t>OPTIONAL</w:t>
      </w:r>
    </w:p>
    <w:p w14:paraId="455CA39F" w14:textId="77777777" w:rsidR="00901DC0" w:rsidRPr="00DE01F1" w:rsidRDefault="00901DC0" w:rsidP="00901DC0">
      <w:pPr>
        <w:pStyle w:val="PL"/>
        <w:shd w:val="clear" w:color="auto" w:fill="E6E6E6"/>
      </w:pPr>
      <w:r w:rsidRPr="00DE01F1">
        <w:t>}</w:t>
      </w:r>
    </w:p>
    <w:p w14:paraId="0DFDE428" w14:textId="77777777" w:rsidR="00901DC0" w:rsidRPr="00DE01F1" w:rsidRDefault="00901DC0" w:rsidP="00901DC0">
      <w:pPr>
        <w:pStyle w:val="PL"/>
        <w:shd w:val="clear" w:color="auto" w:fill="E6E6E6"/>
      </w:pPr>
    </w:p>
    <w:p w14:paraId="60267A64" w14:textId="1FF13DD8" w:rsidR="00901DC0" w:rsidRPr="00DE01F1" w:rsidRDefault="00901DC0" w:rsidP="00901DC0">
      <w:pPr>
        <w:pStyle w:val="PL"/>
        <w:shd w:val="clear" w:color="auto" w:fill="E6E6E6"/>
      </w:pPr>
      <w:r w:rsidRPr="00DE01F1">
        <w:t>MeasParameters-v1630 ::=</w:t>
      </w:r>
      <w:ins w:id="322" w:author="QC (Umesh)" w:date="2022-05-13T10:49:00Z">
        <w:r w:rsidR="00FB3E87">
          <w:tab/>
        </w:r>
      </w:ins>
      <w:r w:rsidRPr="00DE01F1">
        <w:tab/>
        <w:t>SEQUENCE {</w:t>
      </w:r>
    </w:p>
    <w:p w14:paraId="3F324072" w14:textId="77777777" w:rsidR="00901DC0" w:rsidRPr="00DE01F1" w:rsidRDefault="00901DC0" w:rsidP="00901DC0">
      <w:pPr>
        <w:pStyle w:val="PL"/>
        <w:shd w:val="clear" w:color="auto" w:fill="E6E6E6"/>
      </w:pPr>
      <w:r w:rsidRPr="00DE01F1">
        <w:tab/>
        <w:t>nr-IdleInactiveBeamMeasFR1-r16</w:t>
      </w:r>
      <w:r w:rsidRPr="00DE01F1">
        <w:tab/>
      </w:r>
      <w:r w:rsidRPr="00DE01F1">
        <w:tab/>
        <w:t>ENUMERATED {supported}</w:t>
      </w:r>
      <w:r w:rsidRPr="00DE01F1">
        <w:tab/>
      </w:r>
      <w:r w:rsidRPr="00DE01F1">
        <w:tab/>
        <w:t>OPTIONAL,</w:t>
      </w:r>
    </w:p>
    <w:p w14:paraId="05DF2165" w14:textId="77777777" w:rsidR="00901DC0" w:rsidRPr="00DE01F1" w:rsidRDefault="00901DC0" w:rsidP="00901DC0">
      <w:pPr>
        <w:pStyle w:val="PL"/>
        <w:shd w:val="clear" w:color="auto" w:fill="E6E6E6"/>
      </w:pPr>
      <w:r w:rsidRPr="00DE01F1">
        <w:tab/>
        <w:t>nr-IdleInactiveBeamMeasFR2-r16</w:t>
      </w:r>
      <w:r w:rsidRPr="00DE01F1">
        <w:tab/>
      </w:r>
      <w:r w:rsidRPr="00DE01F1">
        <w:tab/>
        <w:t>ENUMERATED {supported}</w:t>
      </w:r>
      <w:r w:rsidRPr="00DE01F1">
        <w:tab/>
      </w:r>
      <w:r w:rsidRPr="00DE01F1">
        <w:tab/>
        <w:t>OPTIONAL,</w:t>
      </w:r>
    </w:p>
    <w:p w14:paraId="5C10DA36" w14:textId="77777777" w:rsidR="00901DC0" w:rsidRPr="00DE01F1" w:rsidRDefault="00901DC0" w:rsidP="00901DC0">
      <w:pPr>
        <w:pStyle w:val="PL"/>
        <w:shd w:val="clear" w:color="auto" w:fill="E6E6E6"/>
      </w:pPr>
      <w:r w:rsidRPr="00DE01F1">
        <w:tab/>
        <w:t>ce-MeasRSS-DedicatedSameRBs-r16</w:t>
      </w:r>
      <w:r w:rsidRPr="00DE01F1">
        <w:tab/>
      </w:r>
      <w:r w:rsidRPr="00DE01F1">
        <w:tab/>
        <w:t>ENUMERATED {supported}</w:t>
      </w:r>
      <w:r w:rsidRPr="00DE01F1">
        <w:tab/>
      </w:r>
      <w:r w:rsidRPr="00DE01F1">
        <w:tab/>
        <w:t>OPTIONAL</w:t>
      </w:r>
    </w:p>
    <w:p w14:paraId="0D901E24" w14:textId="77777777" w:rsidR="00901DC0" w:rsidRPr="00DE01F1" w:rsidRDefault="00901DC0" w:rsidP="00901DC0">
      <w:pPr>
        <w:pStyle w:val="PL"/>
        <w:shd w:val="clear" w:color="auto" w:fill="E6E6E6"/>
      </w:pPr>
      <w:r w:rsidRPr="00DE01F1">
        <w:t>}</w:t>
      </w:r>
    </w:p>
    <w:p w14:paraId="6CE0FA5B" w14:textId="77777777" w:rsidR="00901DC0" w:rsidRPr="00DE01F1" w:rsidRDefault="00901DC0" w:rsidP="00901DC0">
      <w:pPr>
        <w:pStyle w:val="PL"/>
        <w:shd w:val="clear" w:color="auto" w:fill="E6E6E6"/>
      </w:pPr>
    </w:p>
    <w:p w14:paraId="0DF16681" w14:textId="30289537" w:rsidR="00901DC0" w:rsidRPr="00DE01F1" w:rsidRDefault="00901DC0" w:rsidP="00901DC0">
      <w:pPr>
        <w:pStyle w:val="PL"/>
        <w:shd w:val="clear" w:color="auto" w:fill="E6E6E6"/>
      </w:pPr>
      <w:r w:rsidRPr="00DE01F1">
        <w:t>MeasGapInfoNR</w:t>
      </w:r>
      <w:ins w:id="323" w:author="QC (Umesh)" w:date="2022-05-13T10:48:00Z">
        <w:r w:rsidR="00FB3E87">
          <w:t>-r16</w:t>
        </w:r>
      </w:ins>
      <w:r w:rsidRPr="00DE01F1">
        <w:t xml:space="preserve"> ::=</w:t>
      </w:r>
      <w:ins w:id="324" w:author="QC (Umesh)" w:date="2022-05-13T10:49:00Z">
        <w:r w:rsidR="00FB3E87">
          <w:tab/>
        </w:r>
      </w:ins>
      <w:del w:id="325" w:author="QC (Umesh)" w:date="2022-05-13T10:49:00Z">
        <w:r w:rsidRPr="00DE01F1" w:rsidDel="00FB3E87">
          <w:delText xml:space="preserve"> </w:delText>
        </w:r>
      </w:del>
      <w:r w:rsidRPr="00DE01F1">
        <w:t>SEQUENCE {</w:t>
      </w:r>
    </w:p>
    <w:p w14:paraId="00F616A5" w14:textId="22A13519" w:rsidR="00901DC0" w:rsidRPr="00DE01F1" w:rsidRDefault="00901DC0" w:rsidP="00901DC0">
      <w:pPr>
        <w:pStyle w:val="PL"/>
        <w:shd w:val="clear" w:color="auto" w:fill="E6E6E6"/>
      </w:pPr>
      <w:r w:rsidRPr="00DE01F1">
        <w:tab/>
        <w:t>interRAT-BandListNR-EN-DC</w:t>
      </w:r>
      <w:ins w:id="326" w:author="QC (Umesh)" w:date="2022-05-13T10:49:00Z">
        <w:r w:rsidR="00FB3E87">
          <w:t>-r16</w:t>
        </w:r>
      </w:ins>
      <w:r w:rsidRPr="00DE01F1">
        <w:tab/>
      </w:r>
      <w:r w:rsidRPr="00DE01F1">
        <w:tab/>
        <w:t>InterRAT-BandListNR</w:t>
      </w:r>
      <w:ins w:id="327" w:author="QC (Umesh)" w:date="2022-05-13T10:49:00Z">
        <w:r w:rsidR="00FB3E87">
          <w:t>-r16</w:t>
        </w:r>
      </w:ins>
      <w:r w:rsidRPr="00DE01F1">
        <w:tab/>
      </w:r>
      <w:r w:rsidRPr="00DE01F1">
        <w:tab/>
      </w:r>
      <w:r w:rsidRPr="00DE01F1">
        <w:tab/>
      </w:r>
      <w:r w:rsidRPr="00DE01F1">
        <w:tab/>
      </w:r>
      <w:r w:rsidRPr="00DE01F1">
        <w:tab/>
        <w:t>OPTIONAL,</w:t>
      </w:r>
    </w:p>
    <w:p w14:paraId="7BCF58C2" w14:textId="5763BA1D" w:rsidR="00901DC0" w:rsidRPr="00DE01F1" w:rsidRDefault="00901DC0" w:rsidP="00901DC0">
      <w:pPr>
        <w:pStyle w:val="PL"/>
        <w:shd w:val="clear" w:color="auto" w:fill="E6E6E6"/>
      </w:pPr>
      <w:r w:rsidRPr="00DE01F1">
        <w:tab/>
        <w:t>interRAT-BandListNR-SA</w:t>
      </w:r>
      <w:ins w:id="328" w:author="QC (Umesh)" w:date="2022-05-13T10:49:00Z">
        <w:r w:rsidR="00FB3E87">
          <w:t>-r16</w:t>
        </w:r>
      </w:ins>
      <w:r w:rsidRPr="00DE01F1">
        <w:tab/>
      </w:r>
      <w:r w:rsidRPr="00DE01F1">
        <w:tab/>
        <w:t>InterRAT-BandListNR</w:t>
      </w:r>
      <w:ins w:id="329" w:author="QC (Umesh)" w:date="2022-05-13T10:49:00Z">
        <w:r w:rsidR="00FB3E87">
          <w:t>-r16</w:t>
        </w:r>
      </w:ins>
      <w:r w:rsidRPr="00DE01F1">
        <w:tab/>
      </w:r>
      <w:r w:rsidRPr="00DE01F1">
        <w:tab/>
      </w:r>
      <w:r w:rsidRPr="00DE01F1">
        <w:tab/>
      </w:r>
      <w:r w:rsidRPr="00DE01F1">
        <w:tab/>
      </w:r>
      <w:r w:rsidRPr="00DE01F1">
        <w:tab/>
        <w:t>OPTIONAL</w:t>
      </w:r>
    </w:p>
    <w:p w14:paraId="5C8CF9BF" w14:textId="77777777" w:rsidR="00901DC0" w:rsidRPr="00DE01F1" w:rsidRDefault="00901DC0" w:rsidP="00901DC0">
      <w:pPr>
        <w:pStyle w:val="PL"/>
        <w:shd w:val="clear" w:color="auto" w:fill="E6E6E6"/>
      </w:pPr>
      <w:r w:rsidRPr="00DE01F1">
        <w:t>}</w:t>
      </w:r>
    </w:p>
    <w:p w14:paraId="2755EFBA" w14:textId="77777777" w:rsidR="00901DC0" w:rsidRPr="00DE01F1" w:rsidRDefault="00901DC0" w:rsidP="00901DC0">
      <w:pPr>
        <w:pStyle w:val="PL"/>
        <w:shd w:val="clear" w:color="auto" w:fill="E6E6E6"/>
      </w:pPr>
    </w:p>
    <w:p w14:paraId="26DA7628" w14:textId="77777777" w:rsidR="00901DC0" w:rsidRPr="00DE01F1" w:rsidRDefault="00901DC0" w:rsidP="00901DC0">
      <w:pPr>
        <w:pStyle w:val="PL"/>
        <w:shd w:val="clear" w:color="auto" w:fill="E6E6E6"/>
      </w:pPr>
      <w:r w:rsidRPr="00DE01F1">
        <w:t>BandListEUTRA ::=</w:t>
      </w:r>
      <w:r w:rsidRPr="00DE01F1">
        <w:tab/>
      </w:r>
      <w:r w:rsidRPr="00DE01F1">
        <w:tab/>
      </w:r>
      <w:r w:rsidRPr="00DE01F1">
        <w:tab/>
      </w:r>
      <w:r w:rsidRPr="00DE01F1">
        <w:tab/>
      </w:r>
      <w:r w:rsidRPr="00DE01F1">
        <w:tab/>
        <w:t>SEQUENCE (SIZE (1..maxBands)) OF BandInfoEUTRA</w:t>
      </w:r>
    </w:p>
    <w:p w14:paraId="25F3B03A" w14:textId="77777777" w:rsidR="00901DC0" w:rsidRPr="00DE01F1" w:rsidRDefault="00901DC0" w:rsidP="00901DC0">
      <w:pPr>
        <w:pStyle w:val="PL"/>
        <w:shd w:val="clear" w:color="auto" w:fill="E6E6E6"/>
      </w:pPr>
    </w:p>
    <w:p w14:paraId="10BC76CB" w14:textId="77777777" w:rsidR="00901DC0" w:rsidRPr="00DE01F1" w:rsidRDefault="00901DC0" w:rsidP="00901DC0">
      <w:pPr>
        <w:pStyle w:val="PL"/>
        <w:shd w:val="clear" w:color="auto" w:fill="E6E6E6"/>
      </w:pPr>
      <w:r w:rsidRPr="00DE01F1">
        <w:t>BandCombinationListEUTRA-r10 ::=</w:t>
      </w:r>
      <w:r w:rsidRPr="00DE01F1">
        <w:tab/>
        <w:t>SEQUENCE (SIZE (1..maxBandComb-r10)) OF BandInfoEUTRA</w:t>
      </w:r>
    </w:p>
    <w:p w14:paraId="2925F56E" w14:textId="77777777" w:rsidR="00901DC0" w:rsidRPr="00DE01F1" w:rsidRDefault="00901DC0" w:rsidP="00901DC0">
      <w:pPr>
        <w:pStyle w:val="PL"/>
        <w:shd w:val="clear" w:color="auto" w:fill="E6E6E6"/>
      </w:pPr>
    </w:p>
    <w:p w14:paraId="304552D4" w14:textId="77777777" w:rsidR="00901DC0" w:rsidRPr="00DE01F1" w:rsidRDefault="00901DC0" w:rsidP="00901DC0">
      <w:pPr>
        <w:pStyle w:val="PL"/>
        <w:shd w:val="clear" w:color="auto" w:fill="E6E6E6"/>
      </w:pPr>
      <w:r w:rsidRPr="00DE01F1">
        <w:t>BandInfoEUTRA ::=</w:t>
      </w:r>
      <w:r w:rsidRPr="00DE01F1">
        <w:tab/>
      </w:r>
      <w:r w:rsidRPr="00DE01F1">
        <w:tab/>
      </w:r>
      <w:r w:rsidRPr="00DE01F1">
        <w:tab/>
      </w:r>
      <w:r w:rsidRPr="00DE01F1">
        <w:tab/>
      </w:r>
      <w:r w:rsidRPr="00DE01F1">
        <w:tab/>
        <w:t>SEQUENCE {</w:t>
      </w:r>
    </w:p>
    <w:p w14:paraId="6E876EFF" w14:textId="77777777" w:rsidR="00901DC0" w:rsidRPr="00DE01F1" w:rsidRDefault="00901DC0" w:rsidP="00901DC0">
      <w:pPr>
        <w:pStyle w:val="PL"/>
        <w:shd w:val="clear" w:color="auto" w:fill="E6E6E6"/>
      </w:pPr>
      <w:r w:rsidRPr="00DE01F1">
        <w:tab/>
        <w:t>interFreqBandList</w:t>
      </w:r>
      <w:r w:rsidRPr="00DE01F1">
        <w:tab/>
      </w:r>
      <w:r w:rsidRPr="00DE01F1">
        <w:tab/>
      </w:r>
      <w:r w:rsidRPr="00DE01F1">
        <w:tab/>
      </w:r>
      <w:r w:rsidRPr="00DE01F1">
        <w:tab/>
      </w:r>
      <w:r w:rsidRPr="00DE01F1">
        <w:tab/>
        <w:t>InterFreqBandList,</w:t>
      </w:r>
    </w:p>
    <w:p w14:paraId="5CBA20A0" w14:textId="77777777" w:rsidR="00901DC0" w:rsidRPr="00DE01F1" w:rsidRDefault="00901DC0" w:rsidP="00901DC0">
      <w:pPr>
        <w:pStyle w:val="PL"/>
        <w:shd w:val="clear" w:color="auto" w:fill="E6E6E6"/>
      </w:pPr>
      <w:r w:rsidRPr="00DE01F1">
        <w:tab/>
        <w:t>interRAT-BandList</w:t>
      </w:r>
      <w:r w:rsidRPr="00DE01F1">
        <w:tab/>
      </w:r>
      <w:r w:rsidRPr="00DE01F1">
        <w:tab/>
      </w:r>
      <w:r w:rsidRPr="00DE01F1">
        <w:tab/>
      </w:r>
      <w:r w:rsidRPr="00DE01F1">
        <w:tab/>
      </w:r>
      <w:r w:rsidRPr="00DE01F1">
        <w:tab/>
        <w:t>InterRAT-BandList</w:t>
      </w:r>
      <w:r w:rsidRPr="00DE01F1">
        <w:tab/>
      </w:r>
      <w:r w:rsidRPr="00DE01F1">
        <w:tab/>
        <w:t>OPTIONAL</w:t>
      </w:r>
    </w:p>
    <w:p w14:paraId="6B827ADB" w14:textId="77777777" w:rsidR="00901DC0" w:rsidRPr="00DE01F1" w:rsidRDefault="00901DC0" w:rsidP="00901DC0">
      <w:pPr>
        <w:pStyle w:val="PL"/>
        <w:shd w:val="clear" w:color="auto" w:fill="E6E6E6"/>
      </w:pPr>
      <w:r w:rsidRPr="00DE01F1">
        <w:t>}</w:t>
      </w:r>
    </w:p>
    <w:p w14:paraId="07B01082" w14:textId="77777777" w:rsidR="00901DC0" w:rsidRPr="00DE01F1" w:rsidRDefault="00901DC0" w:rsidP="00901DC0">
      <w:pPr>
        <w:pStyle w:val="PL"/>
        <w:shd w:val="clear" w:color="auto" w:fill="E6E6E6"/>
      </w:pPr>
    </w:p>
    <w:p w14:paraId="087602E7" w14:textId="77777777" w:rsidR="00901DC0" w:rsidRPr="00DE01F1" w:rsidRDefault="00901DC0" w:rsidP="00901DC0">
      <w:pPr>
        <w:pStyle w:val="PL"/>
        <w:shd w:val="clear" w:color="auto" w:fill="E6E6E6"/>
      </w:pPr>
      <w:r w:rsidRPr="00DE01F1">
        <w:t>InterFreqBandList ::=</w:t>
      </w:r>
      <w:r w:rsidRPr="00DE01F1">
        <w:tab/>
      </w:r>
      <w:r w:rsidRPr="00DE01F1">
        <w:tab/>
      </w:r>
      <w:r w:rsidRPr="00DE01F1">
        <w:tab/>
      </w:r>
      <w:r w:rsidRPr="00DE01F1">
        <w:tab/>
        <w:t>SEQUENCE (SIZE (1..maxBands)) OF InterFreqBandInfo</w:t>
      </w:r>
    </w:p>
    <w:p w14:paraId="325A09D2" w14:textId="77777777" w:rsidR="00901DC0" w:rsidRPr="00DE01F1" w:rsidRDefault="00901DC0" w:rsidP="00901DC0">
      <w:pPr>
        <w:pStyle w:val="PL"/>
        <w:shd w:val="clear" w:color="auto" w:fill="E6E6E6"/>
      </w:pPr>
    </w:p>
    <w:p w14:paraId="43379614" w14:textId="77777777" w:rsidR="00901DC0" w:rsidRPr="00DE01F1" w:rsidRDefault="00901DC0" w:rsidP="00901DC0">
      <w:pPr>
        <w:pStyle w:val="PL"/>
        <w:shd w:val="clear" w:color="auto" w:fill="E6E6E6"/>
      </w:pPr>
      <w:r w:rsidRPr="00DE01F1">
        <w:t>InterFreqBandInfo ::=</w:t>
      </w:r>
      <w:r w:rsidRPr="00DE01F1">
        <w:tab/>
      </w:r>
      <w:r w:rsidRPr="00DE01F1">
        <w:tab/>
      </w:r>
      <w:r w:rsidRPr="00DE01F1">
        <w:tab/>
      </w:r>
      <w:r w:rsidRPr="00DE01F1">
        <w:tab/>
        <w:t>SEQUENCE {</w:t>
      </w:r>
    </w:p>
    <w:p w14:paraId="46856078" w14:textId="77777777" w:rsidR="00901DC0" w:rsidRPr="00DE01F1" w:rsidRDefault="00901DC0" w:rsidP="00901DC0">
      <w:pPr>
        <w:pStyle w:val="PL"/>
        <w:shd w:val="clear" w:color="auto" w:fill="E6E6E6"/>
      </w:pPr>
      <w:r w:rsidRPr="00DE01F1">
        <w:tab/>
        <w:t>interFreqNeedForGaps</w:t>
      </w:r>
      <w:r w:rsidRPr="00DE01F1">
        <w:tab/>
      </w:r>
      <w:r w:rsidRPr="00DE01F1">
        <w:tab/>
      </w:r>
      <w:r w:rsidRPr="00DE01F1">
        <w:tab/>
      </w:r>
      <w:r w:rsidRPr="00DE01F1">
        <w:tab/>
        <w:t>BOOLEAN</w:t>
      </w:r>
    </w:p>
    <w:p w14:paraId="05D2C852" w14:textId="77777777" w:rsidR="00901DC0" w:rsidRPr="00DE01F1" w:rsidRDefault="00901DC0" w:rsidP="00901DC0">
      <w:pPr>
        <w:pStyle w:val="PL"/>
        <w:shd w:val="clear" w:color="auto" w:fill="E6E6E6"/>
      </w:pPr>
      <w:r w:rsidRPr="00DE01F1">
        <w:t>}</w:t>
      </w:r>
    </w:p>
    <w:p w14:paraId="025B9469" w14:textId="77777777" w:rsidR="00901DC0" w:rsidRPr="00DE01F1" w:rsidRDefault="00901DC0" w:rsidP="00901DC0">
      <w:pPr>
        <w:pStyle w:val="PL"/>
        <w:shd w:val="clear" w:color="auto" w:fill="E6E6E6"/>
      </w:pPr>
    </w:p>
    <w:p w14:paraId="0E59307A" w14:textId="77777777" w:rsidR="00901DC0" w:rsidRPr="00DE01F1" w:rsidRDefault="00901DC0" w:rsidP="00901DC0">
      <w:pPr>
        <w:pStyle w:val="PL"/>
        <w:shd w:val="clear" w:color="auto" w:fill="E6E6E6"/>
      </w:pPr>
      <w:r w:rsidRPr="00DE01F1">
        <w:t>InterRAT-BandList ::=</w:t>
      </w:r>
      <w:r w:rsidRPr="00DE01F1">
        <w:tab/>
      </w:r>
      <w:r w:rsidRPr="00DE01F1">
        <w:tab/>
      </w:r>
      <w:r w:rsidRPr="00DE01F1">
        <w:tab/>
      </w:r>
      <w:r w:rsidRPr="00DE01F1">
        <w:tab/>
        <w:t>SEQUENCE (SIZE (1..maxBands)) OF InterRAT-BandInfo</w:t>
      </w:r>
    </w:p>
    <w:p w14:paraId="0EA571DF" w14:textId="77777777" w:rsidR="00901DC0" w:rsidRPr="00DE01F1" w:rsidRDefault="00901DC0" w:rsidP="00901DC0">
      <w:pPr>
        <w:pStyle w:val="PL"/>
        <w:shd w:val="clear" w:color="auto" w:fill="E6E6E6"/>
      </w:pPr>
    </w:p>
    <w:p w14:paraId="7C0E2F4E" w14:textId="694479D9" w:rsidR="00901DC0" w:rsidRPr="00DE01F1" w:rsidRDefault="00901DC0" w:rsidP="00901DC0">
      <w:pPr>
        <w:pStyle w:val="PL"/>
        <w:shd w:val="clear" w:color="auto" w:fill="E6E6E6"/>
      </w:pPr>
      <w:r w:rsidRPr="00DE01F1">
        <w:t>InterRAT-BandListNR</w:t>
      </w:r>
      <w:ins w:id="330" w:author="QC (Umesh)" w:date="2022-05-13T10:49:00Z">
        <w:r w:rsidR="00FB3E87">
          <w:t>-r16</w:t>
        </w:r>
      </w:ins>
      <w:r w:rsidRPr="00DE01F1">
        <w:t xml:space="preserve"> ::=</w:t>
      </w:r>
      <w:r w:rsidRPr="00DE01F1">
        <w:tab/>
      </w:r>
      <w:r w:rsidRPr="00DE01F1">
        <w:tab/>
      </w:r>
      <w:r w:rsidRPr="00DE01F1">
        <w:tab/>
      </w:r>
      <w:r w:rsidRPr="00DE01F1">
        <w:tab/>
        <w:t>SEQUENCE (SIZE (1..maxBandsNR-r15)) OF InterRAT-BandInfoNR</w:t>
      </w:r>
      <w:ins w:id="331" w:author="QC (Umesh)" w:date="2022-05-13T10:50:00Z">
        <w:r w:rsidR="00FB3E87">
          <w:t>-r16</w:t>
        </w:r>
      </w:ins>
    </w:p>
    <w:p w14:paraId="4739C57C" w14:textId="77777777" w:rsidR="00901DC0" w:rsidRPr="00DE01F1" w:rsidRDefault="00901DC0" w:rsidP="00901DC0">
      <w:pPr>
        <w:pStyle w:val="PL"/>
        <w:shd w:val="clear" w:color="auto" w:fill="E6E6E6"/>
      </w:pPr>
    </w:p>
    <w:p w14:paraId="0E5A1385" w14:textId="77777777" w:rsidR="00901DC0" w:rsidRPr="00DE01F1" w:rsidRDefault="00901DC0" w:rsidP="00901DC0">
      <w:pPr>
        <w:pStyle w:val="PL"/>
        <w:shd w:val="clear" w:color="auto" w:fill="E6E6E6"/>
      </w:pPr>
      <w:r w:rsidRPr="00DE01F1">
        <w:t>InterRAT-BandInfo ::=</w:t>
      </w:r>
      <w:r w:rsidRPr="00DE01F1">
        <w:tab/>
      </w:r>
      <w:r w:rsidRPr="00DE01F1">
        <w:tab/>
      </w:r>
      <w:r w:rsidRPr="00DE01F1">
        <w:tab/>
      </w:r>
      <w:r w:rsidRPr="00DE01F1">
        <w:tab/>
        <w:t>SEQUENCE {</w:t>
      </w:r>
    </w:p>
    <w:p w14:paraId="30AB9741" w14:textId="77777777" w:rsidR="00901DC0" w:rsidRPr="00DE01F1" w:rsidRDefault="00901DC0" w:rsidP="00901DC0">
      <w:pPr>
        <w:pStyle w:val="PL"/>
        <w:shd w:val="clear" w:color="auto" w:fill="E6E6E6"/>
      </w:pPr>
      <w:r w:rsidRPr="00DE01F1">
        <w:tab/>
        <w:t>interRAT-NeedForGaps</w:t>
      </w:r>
      <w:r w:rsidRPr="00DE01F1">
        <w:tab/>
      </w:r>
      <w:r w:rsidRPr="00DE01F1">
        <w:tab/>
      </w:r>
      <w:r w:rsidRPr="00DE01F1">
        <w:tab/>
      </w:r>
      <w:r w:rsidRPr="00DE01F1">
        <w:tab/>
        <w:t>BOOLEAN</w:t>
      </w:r>
    </w:p>
    <w:p w14:paraId="41D66C75" w14:textId="77777777" w:rsidR="00901DC0" w:rsidRPr="00DE01F1" w:rsidRDefault="00901DC0" w:rsidP="00901DC0">
      <w:pPr>
        <w:pStyle w:val="PL"/>
        <w:shd w:val="clear" w:color="auto" w:fill="E6E6E6"/>
      </w:pPr>
      <w:r w:rsidRPr="00DE01F1">
        <w:t>}</w:t>
      </w:r>
    </w:p>
    <w:p w14:paraId="5A0BA828" w14:textId="77777777" w:rsidR="00901DC0" w:rsidRPr="00DE01F1" w:rsidRDefault="00901DC0" w:rsidP="00901DC0">
      <w:pPr>
        <w:pStyle w:val="PL"/>
        <w:shd w:val="clear" w:color="auto" w:fill="E6E6E6"/>
      </w:pPr>
    </w:p>
    <w:p w14:paraId="0C3EF6B4" w14:textId="4C0B7E8C" w:rsidR="00901DC0" w:rsidRPr="00DE01F1" w:rsidRDefault="00901DC0" w:rsidP="00901DC0">
      <w:pPr>
        <w:pStyle w:val="PL"/>
        <w:shd w:val="clear" w:color="auto" w:fill="E6E6E6"/>
      </w:pPr>
      <w:r w:rsidRPr="00DE01F1">
        <w:t>InterRAT-BandInfoNR</w:t>
      </w:r>
      <w:ins w:id="332" w:author="QC (Umesh)" w:date="2022-05-13T10:51:00Z">
        <w:r w:rsidR="00280CEA">
          <w:t>-r16</w:t>
        </w:r>
      </w:ins>
      <w:r w:rsidRPr="00DE01F1">
        <w:t xml:space="preserve"> ::=</w:t>
      </w:r>
      <w:r w:rsidRPr="00DE01F1">
        <w:tab/>
      </w:r>
      <w:r w:rsidRPr="00DE01F1">
        <w:tab/>
      </w:r>
      <w:r w:rsidRPr="00DE01F1">
        <w:tab/>
        <w:t>SEQUENCE {</w:t>
      </w:r>
    </w:p>
    <w:p w14:paraId="668B07A4" w14:textId="5DD19F4B" w:rsidR="00901DC0" w:rsidRPr="00DE01F1" w:rsidRDefault="00901DC0" w:rsidP="00901DC0">
      <w:pPr>
        <w:pStyle w:val="PL"/>
        <w:shd w:val="clear" w:color="auto" w:fill="E6E6E6"/>
      </w:pPr>
      <w:r w:rsidRPr="00DE01F1">
        <w:tab/>
        <w:t>interRAT-NeedForGapsNR</w:t>
      </w:r>
      <w:ins w:id="333" w:author="QC (Umesh)" w:date="2022-05-13T10:51:00Z">
        <w:r w:rsidR="00280CEA">
          <w:t>-r16</w:t>
        </w:r>
      </w:ins>
      <w:del w:id="334" w:author="QC (Umesh)" w:date="2022-05-13T10:51:00Z">
        <w:r w:rsidRPr="00DE01F1" w:rsidDel="00280CEA">
          <w:tab/>
        </w:r>
      </w:del>
      <w:r w:rsidRPr="00DE01F1">
        <w:tab/>
      </w:r>
      <w:r w:rsidRPr="00DE01F1">
        <w:tab/>
      </w:r>
      <w:r w:rsidRPr="00DE01F1">
        <w:tab/>
        <w:t>BOOLEAN</w:t>
      </w:r>
    </w:p>
    <w:p w14:paraId="7EB11DE1" w14:textId="77777777" w:rsidR="00901DC0" w:rsidRPr="00DE01F1" w:rsidRDefault="00901DC0" w:rsidP="00901DC0">
      <w:pPr>
        <w:pStyle w:val="PL"/>
        <w:shd w:val="clear" w:color="auto" w:fill="E6E6E6"/>
      </w:pPr>
      <w:r w:rsidRPr="00DE01F1">
        <w:t>}</w:t>
      </w:r>
    </w:p>
    <w:p w14:paraId="6BD431E1" w14:textId="77777777" w:rsidR="00901DC0" w:rsidRPr="00DE01F1" w:rsidRDefault="00901DC0" w:rsidP="00901DC0">
      <w:pPr>
        <w:pStyle w:val="PL"/>
        <w:shd w:val="clear" w:color="auto" w:fill="E6E6E6"/>
      </w:pPr>
    </w:p>
    <w:p w14:paraId="468A695E" w14:textId="77777777" w:rsidR="00901DC0" w:rsidRPr="00DE01F1" w:rsidRDefault="00901DC0" w:rsidP="00901DC0">
      <w:pPr>
        <w:pStyle w:val="PL"/>
        <w:shd w:val="clear" w:color="auto" w:fill="E6E6E6"/>
      </w:pPr>
      <w:r w:rsidRPr="00DE01F1">
        <w:t>IRAT-ParametersNR-r15 ::=</w:t>
      </w:r>
      <w:r w:rsidRPr="00DE01F1">
        <w:tab/>
      </w:r>
      <w:r w:rsidRPr="00DE01F1">
        <w:tab/>
        <w:t>SEQUENCE {</w:t>
      </w:r>
    </w:p>
    <w:p w14:paraId="46F912E4" w14:textId="77777777" w:rsidR="00901DC0" w:rsidRPr="00DE01F1" w:rsidRDefault="00901DC0" w:rsidP="00901DC0">
      <w:pPr>
        <w:pStyle w:val="PL"/>
        <w:shd w:val="clear" w:color="auto" w:fill="E6E6E6"/>
      </w:pPr>
      <w:r w:rsidRPr="00DE01F1">
        <w:tab/>
        <w:t>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5C568334" w14:textId="77777777" w:rsidR="00901DC0" w:rsidRPr="00DE01F1" w:rsidRDefault="00901DC0" w:rsidP="00901DC0">
      <w:pPr>
        <w:pStyle w:val="PL"/>
        <w:shd w:val="clear" w:color="auto" w:fill="E6E6E6"/>
      </w:pPr>
      <w:r w:rsidRPr="00DE01F1">
        <w:tab/>
        <w:t>eventB2-r15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7DF43B94" w14:textId="77777777" w:rsidR="00901DC0" w:rsidRPr="00DE01F1" w:rsidRDefault="00901DC0" w:rsidP="00901DC0">
      <w:pPr>
        <w:pStyle w:val="PL"/>
        <w:shd w:val="clear" w:color="auto" w:fill="E6E6E6"/>
      </w:pPr>
      <w:r w:rsidRPr="00DE01F1">
        <w:tab/>
        <w:t>supportedBandListEN-DC-r15</w:t>
      </w:r>
      <w:r w:rsidRPr="00DE01F1">
        <w:tab/>
      </w:r>
      <w:r w:rsidRPr="00DE01F1">
        <w:tab/>
        <w:t>SupportedBandListNR-r15</w:t>
      </w:r>
      <w:r w:rsidRPr="00DE01F1">
        <w:tab/>
      </w:r>
      <w:r w:rsidRPr="00DE01F1">
        <w:tab/>
      </w:r>
      <w:r w:rsidRPr="00DE01F1">
        <w:tab/>
      </w:r>
      <w:r w:rsidRPr="00DE01F1">
        <w:tab/>
      </w:r>
      <w:r w:rsidRPr="00DE01F1">
        <w:tab/>
      </w:r>
      <w:r w:rsidRPr="00DE01F1">
        <w:tab/>
        <w:t>OPTIONAL</w:t>
      </w:r>
    </w:p>
    <w:p w14:paraId="1D9E86DE" w14:textId="77777777" w:rsidR="00901DC0" w:rsidRPr="00DE01F1" w:rsidRDefault="00901DC0" w:rsidP="00901DC0">
      <w:pPr>
        <w:pStyle w:val="PL"/>
        <w:shd w:val="clear" w:color="auto" w:fill="E6E6E6"/>
      </w:pPr>
      <w:r w:rsidRPr="00DE01F1">
        <w:t>}</w:t>
      </w:r>
    </w:p>
    <w:p w14:paraId="65A8ADEA" w14:textId="77777777" w:rsidR="00901DC0" w:rsidRPr="00DE01F1" w:rsidRDefault="00901DC0" w:rsidP="00901DC0">
      <w:pPr>
        <w:pStyle w:val="PL"/>
        <w:shd w:val="clear" w:color="auto" w:fill="E6E6E6"/>
      </w:pPr>
    </w:p>
    <w:p w14:paraId="1324DDDA" w14:textId="77777777" w:rsidR="00901DC0" w:rsidRPr="00DE01F1" w:rsidRDefault="00901DC0" w:rsidP="00901DC0">
      <w:pPr>
        <w:pStyle w:val="PL"/>
        <w:shd w:val="clear" w:color="auto" w:fill="E6E6E6"/>
      </w:pPr>
      <w:r w:rsidRPr="00DE01F1">
        <w:t>IRAT-ParametersNR-v1540 ::=</w:t>
      </w:r>
      <w:r w:rsidRPr="00DE01F1">
        <w:tab/>
      </w:r>
      <w:r w:rsidRPr="00DE01F1">
        <w:tab/>
        <w:t>SEQUENCE {</w:t>
      </w:r>
    </w:p>
    <w:p w14:paraId="085FA0A2" w14:textId="77777777" w:rsidR="00901DC0" w:rsidRPr="00DE01F1" w:rsidRDefault="00901DC0" w:rsidP="00901DC0">
      <w:pPr>
        <w:pStyle w:val="PL"/>
        <w:shd w:val="clear" w:color="auto" w:fill="E6E6E6"/>
      </w:pPr>
      <w:r w:rsidRPr="00DE01F1">
        <w:tab/>
        <w:t>eutra-5GC-HO-ToNR-FDD-FR1-r15</w:t>
      </w:r>
      <w:r w:rsidRPr="00DE01F1">
        <w:tab/>
      </w:r>
      <w:r w:rsidRPr="00DE01F1">
        <w:tab/>
        <w:t>ENUMERATED {supported}</w:t>
      </w:r>
      <w:r w:rsidRPr="00DE01F1">
        <w:tab/>
      </w:r>
      <w:r w:rsidRPr="00DE01F1">
        <w:tab/>
      </w:r>
      <w:r w:rsidRPr="00DE01F1">
        <w:tab/>
      </w:r>
      <w:r w:rsidRPr="00DE01F1">
        <w:tab/>
        <w:t>OPTIONAL,</w:t>
      </w:r>
    </w:p>
    <w:p w14:paraId="57A20F50" w14:textId="77777777" w:rsidR="00901DC0" w:rsidRPr="00DE01F1" w:rsidRDefault="00901DC0" w:rsidP="00901DC0">
      <w:pPr>
        <w:pStyle w:val="PL"/>
        <w:shd w:val="clear" w:color="auto" w:fill="E6E6E6"/>
      </w:pPr>
      <w:r w:rsidRPr="00DE01F1">
        <w:tab/>
        <w:t>eutra-5GC-HO-ToNR-TDD-FR1-r15</w:t>
      </w:r>
      <w:r w:rsidRPr="00DE01F1">
        <w:tab/>
      </w:r>
      <w:r w:rsidRPr="00DE01F1">
        <w:tab/>
        <w:t>ENUMERATED {supported}</w:t>
      </w:r>
      <w:r w:rsidRPr="00DE01F1">
        <w:tab/>
      </w:r>
      <w:r w:rsidRPr="00DE01F1">
        <w:tab/>
      </w:r>
      <w:r w:rsidRPr="00DE01F1">
        <w:tab/>
      </w:r>
      <w:r w:rsidRPr="00DE01F1">
        <w:tab/>
        <w:t>OPTIONAL,</w:t>
      </w:r>
    </w:p>
    <w:p w14:paraId="7F324D32" w14:textId="77777777" w:rsidR="00901DC0" w:rsidRPr="00DE01F1" w:rsidRDefault="00901DC0" w:rsidP="00901DC0">
      <w:pPr>
        <w:pStyle w:val="PL"/>
        <w:shd w:val="clear" w:color="auto" w:fill="E6E6E6"/>
      </w:pPr>
      <w:r w:rsidRPr="00DE01F1">
        <w:tab/>
        <w:t>eutra-5GC-HO-ToNR-FDD-FR2-r15</w:t>
      </w:r>
      <w:r w:rsidRPr="00DE01F1">
        <w:tab/>
      </w:r>
      <w:r w:rsidRPr="00DE01F1">
        <w:tab/>
        <w:t>ENUMERATED {supported}</w:t>
      </w:r>
      <w:r w:rsidRPr="00DE01F1">
        <w:tab/>
      </w:r>
      <w:r w:rsidRPr="00DE01F1">
        <w:tab/>
      </w:r>
      <w:r w:rsidRPr="00DE01F1">
        <w:tab/>
      </w:r>
      <w:r w:rsidRPr="00DE01F1">
        <w:tab/>
        <w:t>OPTIONAL,</w:t>
      </w:r>
    </w:p>
    <w:p w14:paraId="47C86EE6" w14:textId="77777777" w:rsidR="00901DC0" w:rsidRPr="00DE01F1" w:rsidRDefault="00901DC0" w:rsidP="00901DC0">
      <w:pPr>
        <w:pStyle w:val="PL"/>
        <w:shd w:val="clear" w:color="auto" w:fill="E6E6E6"/>
      </w:pPr>
      <w:r w:rsidRPr="00DE01F1">
        <w:tab/>
        <w:t>eutra-5GC-HO-ToNR-TDD-FR2-r15</w:t>
      </w:r>
      <w:r w:rsidRPr="00DE01F1">
        <w:tab/>
      </w:r>
      <w:r w:rsidRPr="00DE01F1">
        <w:tab/>
        <w:t>ENUMERATED {supported}</w:t>
      </w:r>
      <w:r w:rsidRPr="00DE01F1">
        <w:tab/>
      </w:r>
      <w:r w:rsidRPr="00DE01F1">
        <w:tab/>
      </w:r>
      <w:r w:rsidRPr="00DE01F1">
        <w:tab/>
      </w:r>
      <w:r w:rsidRPr="00DE01F1">
        <w:tab/>
        <w:t>OPTIONAL,</w:t>
      </w:r>
    </w:p>
    <w:p w14:paraId="6F535195" w14:textId="77777777" w:rsidR="00901DC0" w:rsidRPr="00DE01F1" w:rsidRDefault="00901DC0" w:rsidP="00901DC0">
      <w:pPr>
        <w:pStyle w:val="PL"/>
        <w:shd w:val="clear" w:color="auto" w:fill="E6E6E6"/>
      </w:pPr>
      <w:r w:rsidRPr="00DE01F1">
        <w:tab/>
        <w:t>eutra-EPC-HO-ToNR-FDD-FR1-r15</w:t>
      </w:r>
      <w:r w:rsidRPr="00DE01F1">
        <w:tab/>
      </w:r>
      <w:r w:rsidRPr="00DE01F1">
        <w:tab/>
        <w:t>ENUMERATED {supported}</w:t>
      </w:r>
      <w:r w:rsidRPr="00DE01F1">
        <w:tab/>
      </w:r>
      <w:r w:rsidRPr="00DE01F1">
        <w:tab/>
      </w:r>
      <w:r w:rsidRPr="00DE01F1">
        <w:tab/>
      </w:r>
      <w:r w:rsidRPr="00DE01F1">
        <w:tab/>
        <w:t>OPTIONAL,</w:t>
      </w:r>
    </w:p>
    <w:p w14:paraId="6A6DADC6" w14:textId="77777777" w:rsidR="00901DC0" w:rsidRPr="00DE01F1" w:rsidRDefault="00901DC0" w:rsidP="00901DC0">
      <w:pPr>
        <w:pStyle w:val="PL"/>
        <w:shd w:val="clear" w:color="auto" w:fill="E6E6E6"/>
      </w:pPr>
      <w:r w:rsidRPr="00DE01F1">
        <w:tab/>
        <w:t>eutra-EPC-HO-ToNR-TDD-FR1-r15</w:t>
      </w:r>
      <w:r w:rsidRPr="00DE01F1">
        <w:tab/>
      </w:r>
      <w:r w:rsidRPr="00DE01F1">
        <w:tab/>
        <w:t>ENUMERATED {supported}</w:t>
      </w:r>
      <w:r w:rsidRPr="00DE01F1">
        <w:tab/>
      </w:r>
      <w:r w:rsidRPr="00DE01F1">
        <w:tab/>
      </w:r>
      <w:r w:rsidRPr="00DE01F1">
        <w:tab/>
      </w:r>
      <w:r w:rsidRPr="00DE01F1">
        <w:tab/>
        <w:t>OPTIONAL,</w:t>
      </w:r>
    </w:p>
    <w:p w14:paraId="0CB06D75" w14:textId="77777777" w:rsidR="00901DC0" w:rsidRPr="00DE01F1" w:rsidRDefault="00901DC0" w:rsidP="00901DC0">
      <w:pPr>
        <w:pStyle w:val="PL"/>
        <w:shd w:val="clear" w:color="auto" w:fill="E6E6E6"/>
      </w:pPr>
      <w:r w:rsidRPr="00DE01F1">
        <w:tab/>
        <w:t>eutra-EPC-HO-ToNR-FDD-FR2-r15</w:t>
      </w:r>
      <w:r w:rsidRPr="00DE01F1">
        <w:tab/>
      </w:r>
      <w:r w:rsidRPr="00DE01F1">
        <w:tab/>
        <w:t>ENUMERATED {supported}</w:t>
      </w:r>
      <w:r w:rsidRPr="00DE01F1">
        <w:tab/>
      </w:r>
      <w:r w:rsidRPr="00DE01F1">
        <w:tab/>
      </w:r>
      <w:r w:rsidRPr="00DE01F1">
        <w:tab/>
      </w:r>
      <w:r w:rsidRPr="00DE01F1">
        <w:tab/>
        <w:t>OPTIONAL,</w:t>
      </w:r>
    </w:p>
    <w:p w14:paraId="6763E3E3" w14:textId="77777777" w:rsidR="00901DC0" w:rsidRPr="00DE01F1" w:rsidRDefault="00901DC0" w:rsidP="00901DC0">
      <w:pPr>
        <w:pStyle w:val="PL"/>
        <w:shd w:val="clear" w:color="auto" w:fill="E6E6E6"/>
      </w:pPr>
      <w:r w:rsidRPr="00DE01F1">
        <w:tab/>
        <w:t>eutra-EPC-HO-ToNR-TDD-FR2-r15</w:t>
      </w:r>
      <w:r w:rsidRPr="00DE01F1">
        <w:tab/>
      </w:r>
      <w:r w:rsidRPr="00DE01F1">
        <w:tab/>
        <w:t>ENUMERATED {supported}</w:t>
      </w:r>
      <w:r w:rsidRPr="00DE01F1">
        <w:tab/>
      </w:r>
      <w:r w:rsidRPr="00DE01F1">
        <w:tab/>
      </w:r>
      <w:r w:rsidRPr="00DE01F1">
        <w:tab/>
      </w:r>
      <w:r w:rsidRPr="00DE01F1">
        <w:tab/>
        <w:t>OPTIONAL,</w:t>
      </w:r>
    </w:p>
    <w:p w14:paraId="7E2A791E" w14:textId="77777777" w:rsidR="00901DC0" w:rsidRPr="00DE01F1" w:rsidRDefault="00901DC0" w:rsidP="00901DC0">
      <w:pPr>
        <w:pStyle w:val="PL"/>
        <w:shd w:val="clear" w:color="auto" w:fill="E6E6E6"/>
      </w:pPr>
      <w:r w:rsidRPr="00DE01F1">
        <w:tab/>
        <w:t>ims-VoiceOverNR-FR1-r15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E756531" w14:textId="77777777" w:rsidR="00901DC0" w:rsidRPr="00DE01F1" w:rsidRDefault="00901DC0" w:rsidP="00901DC0">
      <w:pPr>
        <w:pStyle w:val="PL"/>
        <w:shd w:val="clear" w:color="auto" w:fill="E6E6E6"/>
      </w:pPr>
      <w:r w:rsidRPr="00DE01F1">
        <w:tab/>
        <w:t>ims-VoiceOverNR-FR2-r15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B7D4DB" w14:textId="77777777" w:rsidR="00901DC0" w:rsidRPr="00DE01F1" w:rsidRDefault="00901DC0" w:rsidP="00901DC0">
      <w:pPr>
        <w:pStyle w:val="PL"/>
        <w:shd w:val="clear" w:color="auto" w:fill="E6E6E6"/>
      </w:pPr>
      <w:r w:rsidRPr="00DE01F1">
        <w:tab/>
        <w:t>sa-NR-r15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6D970B" w14:textId="77777777" w:rsidR="00901DC0" w:rsidRPr="00DE01F1" w:rsidRDefault="00901DC0" w:rsidP="00901DC0">
      <w:pPr>
        <w:pStyle w:val="PL"/>
        <w:shd w:val="clear" w:color="auto" w:fill="E6E6E6"/>
      </w:pPr>
      <w:r w:rsidRPr="00DE01F1">
        <w:tab/>
        <w:t>supportedBandListNR-SA-r15</w:t>
      </w:r>
      <w:r w:rsidRPr="00DE01F1">
        <w:tab/>
      </w:r>
      <w:r w:rsidRPr="00DE01F1">
        <w:tab/>
      </w:r>
      <w:r w:rsidRPr="00DE01F1">
        <w:tab/>
        <w:t>SupportedBandListNR-r15</w:t>
      </w:r>
      <w:r w:rsidRPr="00DE01F1">
        <w:tab/>
      </w:r>
      <w:r w:rsidRPr="00DE01F1">
        <w:tab/>
      </w:r>
      <w:r w:rsidRPr="00DE01F1">
        <w:tab/>
      </w:r>
      <w:r w:rsidRPr="00DE01F1">
        <w:tab/>
        <w:t>OPTIONAL</w:t>
      </w:r>
    </w:p>
    <w:p w14:paraId="2A4877C2" w14:textId="77777777" w:rsidR="00901DC0" w:rsidRPr="00DE01F1" w:rsidRDefault="00901DC0" w:rsidP="00901DC0">
      <w:pPr>
        <w:pStyle w:val="PL"/>
        <w:shd w:val="clear" w:color="auto" w:fill="E6E6E6"/>
      </w:pPr>
      <w:r w:rsidRPr="00DE01F1">
        <w:t>}</w:t>
      </w:r>
    </w:p>
    <w:p w14:paraId="39272392" w14:textId="77777777" w:rsidR="00901DC0" w:rsidRPr="00DE01F1" w:rsidRDefault="00901DC0" w:rsidP="00901DC0">
      <w:pPr>
        <w:pStyle w:val="PL"/>
        <w:shd w:val="clear" w:color="auto" w:fill="E6E6E6"/>
      </w:pPr>
    </w:p>
    <w:p w14:paraId="2D8C6691" w14:textId="77777777" w:rsidR="00901DC0" w:rsidRPr="00DE01F1" w:rsidRDefault="00901DC0" w:rsidP="00901DC0">
      <w:pPr>
        <w:pStyle w:val="PL"/>
        <w:shd w:val="clear" w:color="auto" w:fill="E6E6E6"/>
      </w:pPr>
      <w:r w:rsidRPr="00DE01F1">
        <w:t>IRAT-ParametersNR-v1560 ::=</w:t>
      </w:r>
      <w:r w:rsidRPr="00DE01F1">
        <w:tab/>
      </w:r>
      <w:r w:rsidRPr="00DE01F1">
        <w:tab/>
        <w:t>SEQUENCE {</w:t>
      </w:r>
    </w:p>
    <w:p w14:paraId="7E4789EF" w14:textId="77777777" w:rsidR="00901DC0" w:rsidRPr="00DE01F1" w:rsidRDefault="00901DC0" w:rsidP="00901DC0">
      <w:pPr>
        <w:pStyle w:val="PL"/>
        <w:shd w:val="clear" w:color="auto" w:fill="E6E6E6"/>
      </w:pPr>
      <w:r w:rsidRPr="00DE01F1">
        <w:tab/>
        <w:t>ng-EN-DC-r15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9839E0C" w14:textId="77777777" w:rsidR="00901DC0" w:rsidRPr="00DE01F1" w:rsidRDefault="00901DC0" w:rsidP="00901DC0">
      <w:pPr>
        <w:pStyle w:val="PL"/>
        <w:shd w:val="clear" w:color="auto" w:fill="E6E6E6"/>
      </w:pPr>
      <w:r w:rsidRPr="00DE01F1">
        <w:t>}</w:t>
      </w:r>
    </w:p>
    <w:p w14:paraId="6952EE86" w14:textId="77777777" w:rsidR="00901DC0" w:rsidRPr="00DE01F1" w:rsidRDefault="00901DC0" w:rsidP="00901DC0">
      <w:pPr>
        <w:pStyle w:val="PL"/>
        <w:shd w:val="clear" w:color="auto" w:fill="E6E6E6"/>
      </w:pPr>
    </w:p>
    <w:p w14:paraId="2D95856A" w14:textId="77777777" w:rsidR="00901DC0" w:rsidRPr="00DE01F1" w:rsidRDefault="00901DC0" w:rsidP="00901DC0">
      <w:pPr>
        <w:pStyle w:val="PL"/>
        <w:shd w:val="clear" w:color="auto" w:fill="E6E6E6"/>
      </w:pPr>
      <w:r w:rsidRPr="00DE01F1">
        <w:t>IRAT-ParametersNR-v1570 ::=</w:t>
      </w:r>
      <w:r w:rsidRPr="00DE01F1">
        <w:tab/>
      </w:r>
      <w:r w:rsidRPr="00DE01F1">
        <w:tab/>
        <w:t>SEQUENCE {</w:t>
      </w:r>
    </w:p>
    <w:p w14:paraId="5C2BFB36" w14:textId="77777777" w:rsidR="00901DC0" w:rsidRPr="00DE01F1" w:rsidRDefault="00901DC0" w:rsidP="00901DC0">
      <w:pPr>
        <w:pStyle w:val="PL"/>
        <w:shd w:val="clear" w:color="auto" w:fill="E6E6E6"/>
      </w:pPr>
      <w:r w:rsidRPr="00DE01F1">
        <w:tab/>
        <w:t>ss-SINR-Meas-NR-FR1-r15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51404E" w14:textId="77777777" w:rsidR="00901DC0" w:rsidRPr="00DE01F1" w:rsidRDefault="00901DC0" w:rsidP="00901DC0">
      <w:pPr>
        <w:pStyle w:val="PL"/>
        <w:shd w:val="clear" w:color="auto" w:fill="E6E6E6"/>
      </w:pPr>
      <w:r w:rsidRPr="00DE01F1">
        <w:tab/>
        <w:t>ss-SINR-Meas-NR-FR2-r15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E1CA337" w14:textId="77777777" w:rsidR="00901DC0" w:rsidRPr="00DE01F1" w:rsidRDefault="00901DC0" w:rsidP="00901DC0">
      <w:pPr>
        <w:pStyle w:val="PL"/>
        <w:shd w:val="clear" w:color="auto" w:fill="E6E6E6"/>
      </w:pPr>
      <w:r w:rsidRPr="00DE01F1">
        <w:t>}</w:t>
      </w:r>
    </w:p>
    <w:p w14:paraId="1BAE3546" w14:textId="77777777" w:rsidR="00901DC0" w:rsidRPr="00DE01F1" w:rsidRDefault="00901DC0" w:rsidP="00901DC0">
      <w:pPr>
        <w:pStyle w:val="PL"/>
        <w:shd w:val="clear" w:color="auto" w:fill="E6E6E6"/>
      </w:pPr>
    </w:p>
    <w:p w14:paraId="053E6C11" w14:textId="77777777" w:rsidR="00901DC0" w:rsidRPr="00DE01F1" w:rsidRDefault="00901DC0" w:rsidP="00901DC0">
      <w:pPr>
        <w:pStyle w:val="PL"/>
        <w:shd w:val="clear" w:color="auto" w:fill="E6E6E6"/>
        <w:rPr>
          <w:rFonts w:eastAsia="SimSun"/>
          <w:lang w:eastAsia="zh-CN"/>
        </w:rPr>
      </w:pPr>
      <w:r w:rsidRPr="00DE01F1">
        <w:t>IRAT-ParametersNR-v1610 ::=</w:t>
      </w:r>
      <w:r w:rsidRPr="00DE01F1">
        <w:tab/>
      </w:r>
      <w:r w:rsidRPr="00DE01F1">
        <w:tab/>
        <w:t>SEQUENCE {</w:t>
      </w:r>
    </w:p>
    <w:p w14:paraId="46C46D0A" w14:textId="77777777" w:rsidR="00901DC0" w:rsidRPr="00DE01F1" w:rsidRDefault="00901DC0" w:rsidP="00901DC0">
      <w:pPr>
        <w:pStyle w:val="PL"/>
        <w:shd w:val="clear" w:color="auto" w:fill="E6E6E6"/>
        <w:rPr>
          <w:rFonts w:eastAsia="SimSun"/>
          <w:lang w:eastAsia="zh-CN"/>
        </w:rPr>
      </w:pPr>
      <w:r w:rsidRPr="00DE01F1">
        <w:tab/>
      </w:r>
      <w:r w:rsidRPr="00DE01F1">
        <w:rPr>
          <w:rFonts w:eastAsia="SimSun"/>
          <w:lang w:eastAsia="zh-CN"/>
        </w:rPr>
        <w:t>nr</w:t>
      </w:r>
      <w:r w:rsidRPr="00DE01F1">
        <w:t>-HO-ToEN-DC-r16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898008E" w14:textId="77777777" w:rsidR="00901DC0" w:rsidRPr="00DE01F1" w:rsidRDefault="00901DC0" w:rsidP="00901DC0">
      <w:pPr>
        <w:pStyle w:val="PL"/>
        <w:shd w:val="clear" w:color="auto" w:fill="E6E6E6"/>
      </w:pPr>
      <w:r w:rsidRPr="00DE01F1">
        <w:tab/>
        <w:t>ce-EUTRA-5GC-HO-ToNR-FDD-FR1-r16</w:t>
      </w:r>
      <w:r w:rsidRPr="00DE01F1">
        <w:tab/>
        <w:t>ENUMERATED {supported}</w:t>
      </w:r>
      <w:r w:rsidRPr="00DE01F1">
        <w:tab/>
      </w:r>
      <w:r w:rsidRPr="00DE01F1">
        <w:tab/>
      </w:r>
      <w:r w:rsidRPr="00DE01F1">
        <w:tab/>
      </w:r>
      <w:r w:rsidRPr="00DE01F1">
        <w:tab/>
        <w:t>OPTIONAL,</w:t>
      </w:r>
    </w:p>
    <w:p w14:paraId="7A5A4550" w14:textId="77777777" w:rsidR="00901DC0" w:rsidRPr="00DE01F1" w:rsidRDefault="00901DC0" w:rsidP="00901DC0">
      <w:pPr>
        <w:pStyle w:val="PL"/>
        <w:shd w:val="clear" w:color="auto" w:fill="E6E6E6"/>
      </w:pPr>
      <w:r w:rsidRPr="00DE01F1">
        <w:tab/>
        <w:t>ce-EUTRA-5GC-HO-ToNR-TDD-FR1-r16</w:t>
      </w:r>
      <w:r w:rsidRPr="00DE01F1">
        <w:tab/>
        <w:t>ENUMERATED {supported}</w:t>
      </w:r>
      <w:r w:rsidRPr="00DE01F1">
        <w:tab/>
      </w:r>
      <w:r w:rsidRPr="00DE01F1">
        <w:tab/>
      </w:r>
      <w:r w:rsidRPr="00DE01F1">
        <w:tab/>
      </w:r>
      <w:r w:rsidRPr="00DE01F1">
        <w:tab/>
        <w:t>OPTIONAL,</w:t>
      </w:r>
    </w:p>
    <w:p w14:paraId="74220678" w14:textId="77777777" w:rsidR="00901DC0" w:rsidRPr="00DE01F1" w:rsidRDefault="00901DC0" w:rsidP="00901DC0">
      <w:pPr>
        <w:pStyle w:val="PL"/>
        <w:shd w:val="clear" w:color="auto" w:fill="E6E6E6"/>
      </w:pPr>
      <w:r w:rsidRPr="00DE01F1">
        <w:tab/>
        <w:t>ce-EUTRA-5GC-HO-ToNR-FDD-FR2-r16</w:t>
      </w:r>
      <w:r w:rsidRPr="00DE01F1">
        <w:tab/>
        <w:t>ENUMERATED {supported}</w:t>
      </w:r>
      <w:r w:rsidRPr="00DE01F1">
        <w:tab/>
      </w:r>
      <w:r w:rsidRPr="00DE01F1">
        <w:tab/>
      </w:r>
      <w:r w:rsidRPr="00DE01F1">
        <w:tab/>
      </w:r>
      <w:r w:rsidRPr="00DE01F1">
        <w:tab/>
        <w:t>OPTIONAL,</w:t>
      </w:r>
    </w:p>
    <w:p w14:paraId="585F25E6" w14:textId="77777777" w:rsidR="00901DC0" w:rsidRPr="00DE01F1" w:rsidRDefault="00901DC0" w:rsidP="00901DC0">
      <w:pPr>
        <w:pStyle w:val="PL"/>
        <w:shd w:val="clear" w:color="auto" w:fill="E6E6E6"/>
      </w:pPr>
      <w:r w:rsidRPr="00DE01F1">
        <w:tab/>
        <w:t>ce-EUTRA-5GC-HO-ToNR-TDD-FR2-r16</w:t>
      </w:r>
      <w:r w:rsidRPr="00DE01F1">
        <w:tab/>
        <w:t>ENUMERATED {supported}</w:t>
      </w:r>
      <w:r w:rsidRPr="00DE01F1">
        <w:tab/>
      </w:r>
      <w:r w:rsidRPr="00DE01F1">
        <w:tab/>
      </w:r>
      <w:r w:rsidRPr="00DE01F1">
        <w:tab/>
      </w:r>
      <w:r w:rsidRPr="00DE01F1">
        <w:tab/>
        <w:t>OPTIONAL</w:t>
      </w:r>
    </w:p>
    <w:p w14:paraId="553DCF95" w14:textId="77777777" w:rsidR="00901DC0" w:rsidRPr="00DE01F1" w:rsidRDefault="00901DC0" w:rsidP="00901DC0">
      <w:pPr>
        <w:pStyle w:val="PL"/>
        <w:shd w:val="clear" w:color="auto" w:fill="E6E6E6"/>
      </w:pPr>
      <w:r w:rsidRPr="00DE01F1">
        <w:t>}</w:t>
      </w:r>
    </w:p>
    <w:p w14:paraId="3F51579A" w14:textId="77777777" w:rsidR="00901DC0" w:rsidRPr="00DE01F1" w:rsidRDefault="00901DC0" w:rsidP="00901DC0">
      <w:pPr>
        <w:pStyle w:val="PL"/>
        <w:shd w:val="clear" w:color="auto" w:fill="E6E6E6"/>
      </w:pPr>
    </w:p>
    <w:p w14:paraId="2E9A8BEF" w14:textId="77777777" w:rsidR="00901DC0" w:rsidRPr="00DE01F1" w:rsidRDefault="00901DC0" w:rsidP="00901DC0">
      <w:pPr>
        <w:pStyle w:val="PL"/>
        <w:shd w:val="clear" w:color="auto" w:fill="E6E6E6"/>
        <w:rPr>
          <w:rFonts w:eastAsia="SimSun"/>
          <w:lang w:eastAsia="zh-CN"/>
        </w:rPr>
      </w:pPr>
      <w:r w:rsidRPr="00DE01F1">
        <w:t>IRAT-ParametersNR-v1660 ::=</w:t>
      </w:r>
      <w:r w:rsidRPr="00DE01F1">
        <w:tab/>
      </w:r>
      <w:r w:rsidRPr="00DE01F1">
        <w:tab/>
        <w:t>SEQUENCE {</w:t>
      </w:r>
    </w:p>
    <w:p w14:paraId="79F71342" w14:textId="77777777" w:rsidR="00901DC0" w:rsidRPr="00DE01F1" w:rsidRDefault="00901DC0" w:rsidP="00901DC0">
      <w:pPr>
        <w:pStyle w:val="PL"/>
        <w:shd w:val="clear" w:color="auto" w:fill="E6E6E6"/>
      </w:pPr>
      <w:r w:rsidRPr="00DE01F1">
        <w:tab/>
        <w:t>extendedBand-n77-r16</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6AAB71A" w14:textId="77777777" w:rsidR="00901DC0" w:rsidRPr="00DE01F1" w:rsidRDefault="00901DC0" w:rsidP="00901DC0">
      <w:pPr>
        <w:pStyle w:val="PL"/>
        <w:shd w:val="clear" w:color="auto" w:fill="E6E6E6"/>
      </w:pPr>
      <w:r w:rsidRPr="00DE01F1">
        <w:t>}</w:t>
      </w:r>
    </w:p>
    <w:p w14:paraId="2E3F181E" w14:textId="77777777" w:rsidR="00901DC0" w:rsidRPr="00DE01F1" w:rsidRDefault="00901DC0" w:rsidP="00901DC0">
      <w:pPr>
        <w:pStyle w:val="PL"/>
        <w:shd w:val="clear" w:color="auto" w:fill="E6E6E6"/>
      </w:pPr>
    </w:p>
    <w:p w14:paraId="458D0F2A" w14:textId="77777777" w:rsidR="00901DC0" w:rsidRPr="00DE01F1" w:rsidRDefault="00901DC0" w:rsidP="00901DC0">
      <w:pPr>
        <w:pStyle w:val="PL"/>
        <w:shd w:val="clear" w:color="auto" w:fill="E6E6E6"/>
      </w:pPr>
      <w:r w:rsidRPr="00DE01F1">
        <w:t>EUTRA-5GC-Parameters-r15 ::=</w:t>
      </w:r>
      <w:r w:rsidRPr="00DE01F1">
        <w:tab/>
      </w:r>
      <w:r w:rsidRPr="00DE01F1">
        <w:tab/>
        <w:t>SEQUENCE {</w:t>
      </w:r>
    </w:p>
    <w:p w14:paraId="4F8B970C" w14:textId="77777777" w:rsidR="00901DC0" w:rsidRPr="00DE01F1" w:rsidRDefault="00901DC0" w:rsidP="00901DC0">
      <w:pPr>
        <w:pStyle w:val="PL"/>
        <w:shd w:val="clear" w:color="auto" w:fill="E6E6E6"/>
      </w:pPr>
      <w:r w:rsidRPr="00DE01F1">
        <w:tab/>
        <w:t>eutra-5GC-r15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92E8A91" w14:textId="77777777" w:rsidR="00901DC0" w:rsidRPr="00DE01F1" w:rsidRDefault="00901DC0" w:rsidP="00901DC0">
      <w:pPr>
        <w:pStyle w:val="PL"/>
        <w:shd w:val="clear" w:color="auto" w:fill="E6E6E6"/>
      </w:pPr>
      <w:r w:rsidRPr="00DE01F1">
        <w:tab/>
        <w:t>eutra-EPC-HO-EUTRA-5GC-r15</w:t>
      </w:r>
      <w:r w:rsidRPr="00DE01F1">
        <w:tab/>
      </w:r>
      <w:r w:rsidRPr="00DE01F1">
        <w:tab/>
      </w:r>
      <w:r w:rsidRPr="00DE01F1">
        <w:tab/>
      </w:r>
      <w:r w:rsidRPr="00DE01F1">
        <w:tab/>
        <w:t>ENUMERATED {supported}</w:t>
      </w:r>
      <w:r w:rsidRPr="00DE01F1">
        <w:tab/>
      </w:r>
      <w:r w:rsidRPr="00DE01F1">
        <w:tab/>
      </w:r>
      <w:r w:rsidRPr="00DE01F1">
        <w:tab/>
        <w:t>OPTIONAL,</w:t>
      </w:r>
    </w:p>
    <w:p w14:paraId="4986A308" w14:textId="77777777" w:rsidR="00901DC0" w:rsidRPr="00DE01F1" w:rsidRDefault="00901DC0" w:rsidP="00901DC0">
      <w:pPr>
        <w:pStyle w:val="PL"/>
        <w:shd w:val="clear" w:color="auto" w:fill="E6E6E6"/>
      </w:pPr>
      <w:r w:rsidRPr="00DE01F1">
        <w:tab/>
        <w:t>ho-EUTRA-5GC-FDD-TDD-r15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D295940" w14:textId="77777777" w:rsidR="00901DC0" w:rsidRPr="00DE01F1" w:rsidRDefault="00901DC0" w:rsidP="00901DC0">
      <w:pPr>
        <w:pStyle w:val="PL"/>
        <w:shd w:val="clear" w:color="auto" w:fill="E6E6E6"/>
      </w:pPr>
      <w:r w:rsidRPr="00DE01F1">
        <w:tab/>
        <w:t>ho-InterfreqEUTRA-5GC-r15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651C2F1" w14:textId="77777777" w:rsidR="00901DC0" w:rsidRPr="00DE01F1" w:rsidRDefault="00901DC0" w:rsidP="00901DC0">
      <w:pPr>
        <w:pStyle w:val="PL"/>
        <w:shd w:val="clear" w:color="auto" w:fill="E6E6E6"/>
      </w:pPr>
      <w:r w:rsidRPr="00DE01F1">
        <w:tab/>
        <w:t>ims-VoiceOverMCG-BearerEUTRA-5GC-r15</w:t>
      </w:r>
      <w:r w:rsidRPr="00DE01F1">
        <w:tab/>
        <w:t>ENUMERATED {supported}</w:t>
      </w:r>
      <w:r w:rsidRPr="00DE01F1">
        <w:tab/>
      </w:r>
      <w:r w:rsidRPr="00DE01F1">
        <w:tab/>
      </w:r>
      <w:r w:rsidRPr="00DE01F1">
        <w:tab/>
        <w:t>OPTIONAL,</w:t>
      </w:r>
    </w:p>
    <w:p w14:paraId="49B07775" w14:textId="77777777" w:rsidR="00901DC0" w:rsidRPr="00DE01F1" w:rsidRDefault="00901DC0" w:rsidP="00901DC0">
      <w:pPr>
        <w:pStyle w:val="PL"/>
        <w:shd w:val="clear" w:color="auto" w:fill="E6E6E6"/>
      </w:pPr>
      <w:r w:rsidRPr="00DE01F1">
        <w:tab/>
        <w:t>inactiveState-r15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E3B087" w14:textId="77777777" w:rsidR="00901DC0" w:rsidRPr="00DE01F1" w:rsidRDefault="00901DC0" w:rsidP="00901DC0">
      <w:pPr>
        <w:pStyle w:val="PL"/>
        <w:shd w:val="clear" w:color="auto" w:fill="E6E6E6"/>
      </w:pPr>
      <w:r w:rsidRPr="00DE01F1">
        <w:tab/>
        <w:t>reflectiveQoS-r15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6F7E988" w14:textId="77777777" w:rsidR="00901DC0" w:rsidRPr="00DE01F1" w:rsidRDefault="00901DC0" w:rsidP="00901DC0">
      <w:pPr>
        <w:pStyle w:val="PL"/>
        <w:shd w:val="clear" w:color="auto" w:fill="E6E6E6"/>
      </w:pPr>
      <w:r w:rsidRPr="00DE01F1">
        <w:t>}</w:t>
      </w:r>
    </w:p>
    <w:p w14:paraId="4FC6F2FA" w14:textId="77777777" w:rsidR="00901DC0" w:rsidRPr="00DE01F1" w:rsidRDefault="00901DC0" w:rsidP="00901DC0">
      <w:pPr>
        <w:pStyle w:val="PL"/>
        <w:shd w:val="clear" w:color="auto" w:fill="E6E6E6"/>
      </w:pPr>
    </w:p>
    <w:p w14:paraId="1E64423B" w14:textId="77777777" w:rsidR="00901DC0" w:rsidRPr="00DE01F1" w:rsidRDefault="00901DC0" w:rsidP="00901DC0">
      <w:pPr>
        <w:pStyle w:val="PL"/>
        <w:shd w:val="clear" w:color="auto" w:fill="E6E6E6"/>
      </w:pPr>
      <w:r w:rsidRPr="00DE01F1">
        <w:t>EUTRA-5GC-Parameters-v1610 ::=</w:t>
      </w:r>
      <w:r w:rsidRPr="00DE01F1">
        <w:tab/>
        <w:t>SEQUENCE {</w:t>
      </w:r>
    </w:p>
    <w:p w14:paraId="074D8A02" w14:textId="77777777" w:rsidR="00901DC0" w:rsidRPr="00DE01F1" w:rsidRDefault="00901DC0" w:rsidP="00901DC0">
      <w:pPr>
        <w:pStyle w:val="PL"/>
        <w:shd w:val="clear" w:color="auto" w:fill="E6E6E6"/>
      </w:pPr>
      <w:r w:rsidRPr="00DE01F1">
        <w:tab/>
        <w:t>ce-InactiveState-r16</w:t>
      </w:r>
      <w:r w:rsidRPr="00DE01F1">
        <w:tab/>
      </w:r>
      <w:r w:rsidRPr="00DE01F1">
        <w:tab/>
      </w:r>
      <w:r w:rsidRPr="00DE01F1">
        <w:tab/>
        <w:t>ENUMERATED {supported}</w:t>
      </w:r>
      <w:r w:rsidRPr="00DE01F1">
        <w:tab/>
      </w:r>
      <w:r w:rsidRPr="00DE01F1">
        <w:tab/>
      </w:r>
      <w:r w:rsidRPr="00DE01F1">
        <w:tab/>
        <w:t>OPTIONAL,</w:t>
      </w:r>
    </w:p>
    <w:p w14:paraId="44B42786" w14:textId="77777777" w:rsidR="00901DC0" w:rsidRPr="00DE01F1" w:rsidRDefault="00901DC0" w:rsidP="00901DC0">
      <w:pPr>
        <w:pStyle w:val="PL"/>
        <w:shd w:val="clear" w:color="auto" w:fill="E6E6E6"/>
      </w:pPr>
      <w:r w:rsidRPr="00DE01F1">
        <w:tab/>
        <w:t>ce-EUTRA-5GC-r16</w:t>
      </w:r>
      <w:r w:rsidRPr="00DE01F1">
        <w:tab/>
      </w:r>
      <w:r w:rsidRPr="00DE01F1">
        <w:tab/>
      </w:r>
      <w:r w:rsidRPr="00DE01F1">
        <w:tab/>
      </w:r>
      <w:r w:rsidRPr="00DE01F1">
        <w:tab/>
        <w:t>ENUMERATED {supported}</w:t>
      </w:r>
      <w:r w:rsidRPr="00DE01F1">
        <w:tab/>
      </w:r>
      <w:r w:rsidRPr="00DE01F1">
        <w:tab/>
      </w:r>
      <w:r w:rsidRPr="00DE01F1">
        <w:tab/>
        <w:t>OPTIONAL</w:t>
      </w:r>
    </w:p>
    <w:p w14:paraId="4E5D0D61" w14:textId="77777777" w:rsidR="00901DC0" w:rsidRPr="00DE01F1" w:rsidRDefault="00901DC0" w:rsidP="00901DC0">
      <w:pPr>
        <w:pStyle w:val="PL"/>
        <w:shd w:val="clear" w:color="auto" w:fill="E6E6E6"/>
      </w:pPr>
      <w:r w:rsidRPr="00DE01F1">
        <w:t>}</w:t>
      </w:r>
    </w:p>
    <w:p w14:paraId="62D729F0" w14:textId="77777777" w:rsidR="00901DC0" w:rsidRPr="00DE01F1" w:rsidRDefault="00901DC0" w:rsidP="00901DC0">
      <w:pPr>
        <w:pStyle w:val="PL"/>
        <w:shd w:val="clear" w:color="auto" w:fill="E6E6E6"/>
      </w:pPr>
    </w:p>
    <w:p w14:paraId="7370C502" w14:textId="77777777" w:rsidR="00901DC0" w:rsidRPr="00DE01F1" w:rsidRDefault="00901DC0" w:rsidP="00901DC0">
      <w:pPr>
        <w:pStyle w:val="PL"/>
        <w:shd w:val="clear" w:color="auto" w:fill="E6E6E6"/>
      </w:pPr>
      <w:r w:rsidRPr="00DE01F1">
        <w:t>PDCP-ParametersNR-r15 ::=</w:t>
      </w:r>
      <w:r w:rsidRPr="00DE01F1">
        <w:tab/>
      </w:r>
      <w:r w:rsidRPr="00DE01F1">
        <w:tab/>
        <w:t>SEQUENCE {</w:t>
      </w:r>
    </w:p>
    <w:p w14:paraId="4842E259" w14:textId="77777777" w:rsidR="00901DC0" w:rsidRPr="00DE01F1" w:rsidRDefault="00901DC0" w:rsidP="00901DC0">
      <w:pPr>
        <w:pStyle w:val="PL"/>
        <w:shd w:val="clear" w:color="auto" w:fill="E6E6E6"/>
      </w:pPr>
      <w:r w:rsidRPr="00DE01F1">
        <w:tab/>
        <w:t>rohc-Profiles-r15</w:t>
      </w:r>
      <w:r w:rsidRPr="00DE01F1">
        <w:tab/>
      </w:r>
      <w:r w:rsidRPr="00DE01F1">
        <w:tab/>
      </w:r>
      <w:r w:rsidRPr="00DE01F1">
        <w:tab/>
      </w:r>
      <w:r w:rsidRPr="00DE01F1">
        <w:tab/>
      </w:r>
      <w:r w:rsidRPr="00DE01F1">
        <w:tab/>
        <w:t>ROHC-ProfileSupportList-r15,</w:t>
      </w:r>
    </w:p>
    <w:p w14:paraId="48F25DA7" w14:textId="77777777" w:rsidR="00901DC0" w:rsidRPr="00DE01F1" w:rsidRDefault="00901DC0" w:rsidP="00901DC0">
      <w:pPr>
        <w:pStyle w:val="PL"/>
        <w:shd w:val="clear" w:color="auto" w:fill="E6E6E6"/>
      </w:pPr>
      <w:r w:rsidRPr="00DE01F1">
        <w:tab/>
        <w:t>rohc-ContextMaxSessions-r15</w:t>
      </w:r>
      <w:r w:rsidRPr="00DE01F1">
        <w:tab/>
      </w:r>
      <w:r w:rsidRPr="00DE01F1">
        <w:tab/>
      </w:r>
      <w:r w:rsidRPr="00DE01F1">
        <w:tab/>
        <w:t>ENUMERATED {</w:t>
      </w:r>
    </w:p>
    <w:p w14:paraId="14FFAA0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2F2AD0F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18A0832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t>DEFAULT cs16,</w:t>
      </w:r>
    </w:p>
    <w:p w14:paraId="60D54C8F" w14:textId="77777777" w:rsidR="00901DC0" w:rsidRPr="00DE01F1" w:rsidRDefault="00901DC0" w:rsidP="00901DC0">
      <w:pPr>
        <w:pStyle w:val="PL"/>
        <w:shd w:val="clear" w:color="auto" w:fill="E6E6E6"/>
      </w:pPr>
      <w:r w:rsidRPr="00DE01F1">
        <w:tab/>
        <w:t>rohc-ProfilesUL-Only-r15</w:t>
      </w:r>
      <w:r w:rsidRPr="00DE01F1">
        <w:tab/>
      </w:r>
      <w:r w:rsidRPr="00DE01F1">
        <w:tab/>
      </w:r>
      <w:r w:rsidRPr="00DE01F1">
        <w:tab/>
      </w:r>
      <w:r w:rsidRPr="00DE01F1">
        <w:tab/>
        <w:t>SEQUENCE {</w:t>
      </w:r>
    </w:p>
    <w:p w14:paraId="71E6E369" w14:textId="77777777" w:rsidR="00901DC0" w:rsidRPr="00DE01F1" w:rsidRDefault="00901DC0" w:rsidP="00901DC0">
      <w:pPr>
        <w:pStyle w:val="PL"/>
        <w:shd w:val="clear" w:color="auto" w:fill="E6E6E6"/>
      </w:pPr>
      <w:r w:rsidRPr="00DE01F1">
        <w:tab/>
      </w:r>
      <w:r w:rsidRPr="00DE01F1">
        <w:tab/>
        <w:t>profile0x0006-r15</w:t>
      </w:r>
      <w:r w:rsidRPr="00DE01F1">
        <w:tab/>
      </w:r>
      <w:r w:rsidRPr="00DE01F1">
        <w:tab/>
      </w:r>
      <w:r w:rsidRPr="00DE01F1">
        <w:tab/>
      </w:r>
      <w:r w:rsidRPr="00DE01F1">
        <w:tab/>
      </w:r>
      <w:r w:rsidRPr="00DE01F1">
        <w:tab/>
      </w:r>
      <w:r w:rsidRPr="00DE01F1">
        <w:tab/>
        <w:t>BOOLEAN</w:t>
      </w:r>
    </w:p>
    <w:p w14:paraId="41AF2EB4" w14:textId="77777777" w:rsidR="00901DC0" w:rsidRPr="00DE01F1" w:rsidRDefault="00901DC0" w:rsidP="00901DC0">
      <w:pPr>
        <w:pStyle w:val="PL"/>
        <w:shd w:val="clear" w:color="auto" w:fill="E6E6E6"/>
      </w:pPr>
      <w:r w:rsidRPr="00DE01F1">
        <w:tab/>
        <w:t>},</w:t>
      </w:r>
    </w:p>
    <w:p w14:paraId="789F7718" w14:textId="77777777" w:rsidR="00901DC0" w:rsidRPr="00DE01F1" w:rsidRDefault="00901DC0" w:rsidP="00901DC0">
      <w:pPr>
        <w:pStyle w:val="PL"/>
        <w:shd w:val="clear" w:color="auto" w:fill="E6E6E6"/>
      </w:pPr>
      <w:r w:rsidRPr="00DE01F1">
        <w:tab/>
        <w:t>rohc-ContextContinue-r15</w:t>
      </w:r>
      <w:r w:rsidRPr="00DE01F1">
        <w:tab/>
      </w:r>
      <w:r w:rsidRPr="00DE01F1">
        <w:tab/>
      </w:r>
      <w:r w:rsidRPr="00DE01F1">
        <w:tab/>
        <w:t>ENUMERATED {supported}</w:t>
      </w:r>
      <w:r w:rsidRPr="00DE01F1">
        <w:tab/>
      </w:r>
      <w:r w:rsidRPr="00DE01F1">
        <w:tab/>
      </w:r>
      <w:r w:rsidRPr="00DE01F1">
        <w:tab/>
      </w:r>
      <w:r w:rsidRPr="00DE01F1">
        <w:tab/>
        <w:t>OPTIONAL,</w:t>
      </w:r>
    </w:p>
    <w:p w14:paraId="18A8CD68" w14:textId="77777777" w:rsidR="00901DC0" w:rsidRPr="00DE01F1" w:rsidRDefault="00901DC0" w:rsidP="00901DC0">
      <w:pPr>
        <w:pStyle w:val="PL"/>
        <w:shd w:val="clear" w:color="auto" w:fill="E6E6E6"/>
      </w:pPr>
      <w:r w:rsidRPr="00DE01F1">
        <w:tab/>
        <w:t>outOfOrderDelivery-r15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DCC1A9" w14:textId="77777777" w:rsidR="00901DC0" w:rsidRPr="00DE01F1" w:rsidRDefault="00901DC0" w:rsidP="00901DC0">
      <w:pPr>
        <w:pStyle w:val="PL"/>
        <w:shd w:val="clear" w:color="auto" w:fill="E6E6E6"/>
      </w:pPr>
      <w:r w:rsidRPr="00DE01F1">
        <w:tab/>
        <w:t>sn-SizeLo-r15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5FE30B0" w14:textId="77777777" w:rsidR="00901DC0" w:rsidRPr="00DE01F1" w:rsidRDefault="00901DC0" w:rsidP="00901DC0">
      <w:pPr>
        <w:pStyle w:val="PL"/>
        <w:shd w:val="clear" w:color="auto" w:fill="E6E6E6"/>
      </w:pPr>
      <w:r w:rsidRPr="00DE01F1">
        <w:tab/>
        <w:t>ims-VoiceOverNR-PDCP-MCG-Bearer-r15</w:t>
      </w:r>
      <w:r w:rsidRPr="00DE01F1">
        <w:tab/>
        <w:t>ENUMERATED {supported}</w:t>
      </w:r>
      <w:r w:rsidRPr="00DE01F1">
        <w:tab/>
      </w:r>
      <w:r w:rsidRPr="00DE01F1">
        <w:tab/>
      </w:r>
      <w:r w:rsidRPr="00DE01F1">
        <w:tab/>
      </w:r>
      <w:r w:rsidRPr="00DE01F1">
        <w:tab/>
        <w:t>OPTIONAL,</w:t>
      </w:r>
    </w:p>
    <w:p w14:paraId="539E7D91" w14:textId="77777777" w:rsidR="00901DC0" w:rsidRPr="00DE01F1" w:rsidRDefault="00901DC0" w:rsidP="00901DC0">
      <w:pPr>
        <w:pStyle w:val="PL"/>
        <w:shd w:val="clear" w:color="auto" w:fill="E6E6E6"/>
      </w:pPr>
      <w:r w:rsidRPr="00DE01F1">
        <w:tab/>
        <w:t>ims-VoiceOverNR-PDCP-SCG-Bearer-r15</w:t>
      </w:r>
      <w:r w:rsidRPr="00DE01F1">
        <w:tab/>
        <w:t>ENUMERATED {supported}</w:t>
      </w:r>
      <w:r w:rsidRPr="00DE01F1">
        <w:tab/>
      </w:r>
      <w:r w:rsidRPr="00DE01F1">
        <w:tab/>
      </w:r>
      <w:r w:rsidRPr="00DE01F1">
        <w:tab/>
      </w:r>
      <w:r w:rsidRPr="00DE01F1">
        <w:tab/>
        <w:t>OPTIONAL</w:t>
      </w:r>
    </w:p>
    <w:p w14:paraId="02441545" w14:textId="77777777" w:rsidR="00901DC0" w:rsidRPr="00DE01F1" w:rsidRDefault="00901DC0" w:rsidP="00901DC0">
      <w:pPr>
        <w:pStyle w:val="PL"/>
        <w:shd w:val="clear" w:color="auto" w:fill="E6E6E6"/>
      </w:pPr>
      <w:r w:rsidRPr="00DE01F1">
        <w:t>}</w:t>
      </w:r>
    </w:p>
    <w:p w14:paraId="08F0B9A2" w14:textId="77777777" w:rsidR="00901DC0" w:rsidRPr="00DE01F1" w:rsidRDefault="00901DC0" w:rsidP="00901DC0">
      <w:pPr>
        <w:pStyle w:val="PL"/>
        <w:shd w:val="clear" w:color="auto" w:fill="E6E6E6"/>
      </w:pPr>
    </w:p>
    <w:p w14:paraId="160E2CDC" w14:textId="77777777" w:rsidR="00901DC0" w:rsidRPr="00DE01F1" w:rsidRDefault="00901DC0" w:rsidP="00901DC0">
      <w:pPr>
        <w:pStyle w:val="PL"/>
        <w:shd w:val="clear" w:color="auto" w:fill="E6E6E6"/>
      </w:pPr>
      <w:r w:rsidRPr="00DE01F1">
        <w:t>PDCP-ParametersNR-v1560 ::=</w:t>
      </w:r>
      <w:r w:rsidRPr="00DE01F1">
        <w:tab/>
      </w:r>
      <w:r w:rsidRPr="00DE01F1">
        <w:tab/>
        <w:t>SEQUENCE {</w:t>
      </w:r>
    </w:p>
    <w:p w14:paraId="38DBB673" w14:textId="77777777" w:rsidR="00901DC0" w:rsidRPr="00DE01F1" w:rsidRDefault="00901DC0" w:rsidP="00901DC0">
      <w:pPr>
        <w:pStyle w:val="PL"/>
        <w:shd w:val="clear" w:color="auto" w:fill="E6E6E6"/>
      </w:pPr>
      <w:r w:rsidRPr="00DE01F1">
        <w:tab/>
        <w:t>ims-VoNR-PDCP-SCG-NGENDC-r15</w:t>
      </w:r>
      <w:r w:rsidRPr="00DE01F1">
        <w:tab/>
      </w:r>
      <w:r w:rsidRPr="00DE01F1">
        <w:tab/>
      </w:r>
      <w:r w:rsidRPr="00DE01F1">
        <w:tab/>
        <w:t>ENUMERATED {supported}</w:t>
      </w:r>
      <w:r w:rsidRPr="00DE01F1">
        <w:tab/>
      </w:r>
      <w:r w:rsidRPr="00DE01F1">
        <w:tab/>
      </w:r>
      <w:r w:rsidRPr="00DE01F1">
        <w:tab/>
      </w:r>
      <w:r w:rsidRPr="00DE01F1">
        <w:tab/>
        <w:t>OPTIONAL</w:t>
      </w:r>
    </w:p>
    <w:p w14:paraId="5FF32FC2" w14:textId="77777777" w:rsidR="00901DC0" w:rsidRPr="00DE01F1" w:rsidRDefault="00901DC0" w:rsidP="00901DC0">
      <w:pPr>
        <w:pStyle w:val="PL"/>
        <w:shd w:val="clear" w:color="auto" w:fill="E6E6E6"/>
      </w:pPr>
      <w:r w:rsidRPr="00DE01F1">
        <w:t>}</w:t>
      </w:r>
    </w:p>
    <w:p w14:paraId="0F7BFCB2" w14:textId="77777777" w:rsidR="00901DC0" w:rsidRPr="00DE01F1" w:rsidRDefault="00901DC0" w:rsidP="00901DC0">
      <w:pPr>
        <w:pStyle w:val="PL"/>
        <w:shd w:val="clear" w:color="auto" w:fill="E6E6E6"/>
      </w:pPr>
    </w:p>
    <w:p w14:paraId="2299FCA0" w14:textId="77777777" w:rsidR="00901DC0" w:rsidRPr="00DE01F1" w:rsidRDefault="00901DC0" w:rsidP="00901DC0">
      <w:pPr>
        <w:pStyle w:val="PL"/>
        <w:shd w:val="clear" w:color="auto" w:fill="E6E6E6"/>
      </w:pPr>
      <w:r w:rsidRPr="00DE01F1">
        <w:t>ROHC-ProfileSupportList-r15 ::=</w:t>
      </w:r>
      <w:r w:rsidRPr="00DE01F1">
        <w:tab/>
        <w:t>SEQUENCE {</w:t>
      </w:r>
    </w:p>
    <w:p w14:paraId="087D564D" w14:textId="77777777" w:rsidR="00901DC0" w:rsidRPr="00DE01F1" w:rsidRDefault="00901DC0" w:rsidP="00901DC0">
      <w:pPr>
        <w:pStyle w:val="PL"/>
        <w:shd w:val="clear" w:color="auto" w:fill="E6E6E6"/>
      </w:pPr>
      <w:r w:rsidRPr="00DE01F1">
        <w:tab/>
        <w:t>profile0x0001-r15</w:t>
      </w:r>
      <w:r w:rsidRPr="00DE01F1">
        <w:tab/>
      </w:r>
      <w:r w:rsidRPr="00DE01F1">
        <w:tab/>
      </w:r>
      <w:r w:rsidRPr="00DE01F1">
        <w:tab/>
      </w:r>
      <w:r w:rsidRPr="00DE01F1">
        <w:tab/>
      </w:r>
      <w:r w:rsidRPr="00DE01F1">
        <w:tab/>
        <w:t>BOOLEAN,</w:t>
      </w:r>
    </w:p>
    <w:p w14:paraId="4B648916" w14:textId="77777777" w:rsidR="00901DC0" w:rsidRPr="00DE01F1" w:rsidRDefault="00901DC0" w:rsidP="00901DC0">
      <w:pPr>
        <w:pStyle w:val="PL"/>
        <w:shd w:val="clear" w:color="auto" w:fill="E6E6E6"/>
      </w:pPr>
      <w:r w:rsidRPr="00DE01F1">
        <w:tab/>
        <w:t>profile0x0002-r15</w:t>
      </w:r>
      <w:r w:rsidRPr="00DE01F1">
        <w:tab/>
      </w:r>
      <w:r w:rsidRPr="00DE01F1">
        <w:tab/>
      </w:r>
      <w:r w:rsidRPr="00DE01F1">
        <w:tab/>
      </w:r>
      <w:r w:rsidRPr="00DE01F1">
        <w:tab/>
      </w:r>
      <w:r w:rsidRPr="00DE01F1">
        <w:tab/>
        <w:t>BOOLEAN,</w:t>
      </w:r>
    </w:p>
    <w:p w14:paraId="6AEBE4E9" w14:textId="77777777" w:rsidR="00901DC0" w:rsidRPr="00DE01F1" w:rsidRDefault="00901DC0" w:rsidP="00901DC0">
      <w:pPr>
        <w:pStyle w:val="PL"/>
        <w:shd w:val="clear" w:color="auto" w:fill="E6E6E6"/>
      </w:pPr>
      <w:r w:rsidRPr="00DE01F1">
        <w:tab/>
        <w:t>profile0x0003-r15</w:t>
      </w:r>
      <w:r w:rsidRPr="00DE01F1">
        <w:tab/>
      </w:r>
      <w:r w:rsidRPr="00DE01F1">
        <w:tab/>
      </w:r>
      <w:r w:rsidRPr="00DE01F1">
        <w:tab/>
      </w:r>
      <w:r w:rsidRPr="00DE01F1">
        <w:tab/>
      </w:r>
      <w:r w:rsidRPr="00DE01F1">
        <w:tab/>
        <w:t>BOOLEAN,</w:t>
      </w:r>
    </w:p>
    <w:p w14:paraId="76B9A944" w14:textId="77777777" w:rsidR="00901DC0" w:rsidRPr="00DE01F1" w:rsidRDefault="00901DC0" w:rsidP="00901DC0">
      <w:pPr>
        <w:pStyle w:val="PL"/>
        <w:shd w:val="clear" w:color="auto" w:fill="E6E6E6"/>
      </w:pPr>
      <w:r w:rsidRPr="00DE01F1">
        <w:tab/>
        <w:t>profile0x0004-r15</w:t>
      </w:r>
      <w:r w:rsidRPr="00DE01F1">
        <w:tab/>
      </w:r>
      <w:r w:rsidRPr="00DE01F1">
        <w:tab/>
      </w:r>
      <w:r w:rsidRPr="00DE01F1">
        <w:tab/>
      </w:r>
      <w:r w:rsidRPr="00DE01F1">
        <w:tab/>
      </w:r>
      <w:r w:rsidRPr="00DE01F1">
        <w:tab/>
        <w:t>BOOLEAN,</w:t>
      </w:r>
    </w:p>
    <w:p w14:paraId="4B9F81D3" w14:textId="77777777" w:rsidR="00901DC0" w:rsidRPr="00DE01F1" w:rsidRDefault="00901DC0" w:rsidP="00901DC0">
      <w:pPr>
        <w:pStyle w:val="PL"/>
        <w:shd w:val="clear" w:color="auto" w:fill="E6E6E6"/>
      </w:pPr>
      <w:r w:rsidRPr="00DE01F1">
        <w:tab/>
        <w:t>profile0x0006-r15</w:t>
      </w:r>
      <w:r w:rsidRPr="00DE01F1">
        <w:tab/>
      </w:r>
      <w:r w:rsidRPr="00DE01F1">
        <w:tab/>
      </w:r>
      <w:r w:rsidRPr="00DE01F1">
        <w:tab/>
      </w:r>
      <w:r w:rsidRPr="00DE01F1">
        <w:tab/>
      </w:r>
      <w:r w:rsidRPr="00DE01F1">
        <w:tab/>
        <w:t>BOOLEAN,</w:t>
      </w:r>
    </w:p>
    <w:p w14:paraId="414459B0" w14:textId="77777777" w:rsidR="00901DC0" w:rsidRPr="00DE01F1" w:rsidRDefault="00901DC0" w:rsidP="00901DC0">
      <w:pPr>
        <w:pStyle w:val="PL"/>
        <w:shd w:val="clear" w:color="auto" w:fill="E6E6E6"/>
      </w:pPr>
      <w:r w:rsidRPr="00DE01F1">
        <w:tab/>
        <w:t>profile0x0101-r15</w:t>
      </w:r>
      <w:r w:rsidRPr="00DE01F1">
        <w:tab/>
      </w:r>
      <w:r w:rsidRPr="00DE01F1">
        <w:tab/>
      </w:r>
      <w:r w:rsidRPr="00DE01F1">
        <w:tab/>
      </w:r>
      <w:r w:rsidRPr="00DE01F1">
        <w:tab/>
      </w:r>
      <w:r w:rsidRPr="00DE01F1">
        <w:tab/>
        <w:t>BOOLEAN,</w:t>
      </w:r>
    </w:p>
    <w:p w14:paraId="76318D33" w14:textId="77777777" w:rsidR="00901DC0" w:rsidRPr="00DE01F1" w:rsidRDefault="00901DC0" w:rsidP="00901DC0">
      <w:pPr>
        <w:pStyle w:val="PL"/>
        <w:shd w:val="clear" w:color="auto" w:fill="E6E6E6"/>
      </w:pPr>
      <w:r w:rsidRPr="00DE01F1">
        <w:tab/>
        <w:t>profile0x0102-r15</w:t>
      </w:r>
      <w:r w:rsidRPr="00DE01F1">
        <w:tab/>
      </w:r>
      <w:r w:rsidRPr="00DE01F1">
        <w:tab/>
      </w:r>
      <w:r w:rsidRPr="00DE01F1">
        <w:tab/>
      </w:r>
      <w:r w:rsidRPr="00DE01F1">
        <w:tab/>
      </w:r>
      <w:r w:rsidRPr="00DE01F1">
        <w:tab/>
        <w:t>BOOLEAN,</w:t>
      </w:r>
    </w:p>
    <w:p w14:paraId="6602DCAE" w14:textId="77777777" w:rsidR="00901DC0" w:rsidRPr="00DE01F1" w:rsidRDefault="00901DC0" w:rsidP="00901DC0">
      <w:pPr>
        <w:pStyle w:val="PL"/>
        <w:shd w:val="clear" w:color="auto" w:fill="E6E6E6"/>
      </w:pPr>
      <w:r w:rsidRPr="00DE01F1">
        <w:tab/>
        <w:t>profile0x0103-r15</w:t>
      </w:r>
      <w:r w:rsidRPr="00DE01F1">
        <w:tab/>
      </w:r>
      <w:r w:rsidRPr="00DE01F1">
        <w:tab/>
      </w:r>
      <w:r w:rsidRPr="00DE01F1">
        <w:tab/>
      </w:r>
      <w:r w:rsidRPr="00DE01F1">
        <w:tab/>
      </w:r>
      <w:r w:rsidRPr="00DE01F1">
        <w:tab/>
        <w:t>BOOLEAN,</w:t>
      </w:r>
    </w:p>
    <w:p w14:paraId="16D8E27E" w14:textId="77777777" w:rsidR="00901DC0" w:rsidRPr="00DE01F1" w:rsidRDefault="00901DC0" w:rsidP="00901DC0">
      <w:pPr>
        <w:pStyle w:val="PL"/>
        <w:shd w:val="clear" w:color="auto" w:fill="E6E6E6"/>
      </w:pPr>
      <w:r w:rsidRPr="00DE01F1">
        <w:tab/>
        <w:t>profile0x0104-r15</w:t>
      </w:r>
      <w:r w:rsidRPr="00DE01F1">
        <w:tab/>
      </w:r>
      <w:r w:rsidRPr="00DE01F1">
        <w:tab/>
      </w:r>
      <w:r w:rsidRPr="00DE01F1">
        <w:tab/>
      </w:r>
      <w:r w:rsidRPr="00DE01F1">
        <w:tab/>
      </w:r>
      <w:r w:rsidRPr="00DE01F1">
        <w:tab/>
        <w:t>BOOLEAN</w:t>
      </w:r>
    </w:p>
    <w:p w14:paraId="1975C91A" w14:textId="77777777" w:rsidR="00901DC0" w:rsidRPr="00DE01F1" w:rsidRDefault="00901DC0" w:rsidP="00901DC0">
      <w:pPr>
        <w:pStyle w:val="PL"/>
        <w:shd w:val="clear" w:color="auto" w:fill="E6E6E6"/>
      </w:pPr>
      <w:r w:rsidRPr="00DE01F1">
        <w:t>}</w:t>
      </w:r>
    </w:p>
    <w:p w14:paraId="56B0AF4E" w14:textId="77777777" w:rsidR="00901DC0" w:rsidRPr="00DE01F1" w:rsidRDefault="00901DC0" w:rsidP="00901DC0">
      <w:pPr>
        <w:pStyle w:val="PL"/>
        <w:shd w:val="clear" w:color="auto" w:fill="E6E6E6"/>
      </w:pPr>
    </w:p>
    <w:p w14:paraId="53421A67" w14:textId="77777777" w:rsidR="00901DC0" w:rsidRPr="00DE01F1" w:rsidRDefault="00901DC0" w:rsidP="00901DC0">
      <w:pPr>
        <w:pStyle w:val="PL"/>
        <w:shd w:val="clear" w:color="auto" w:fill="E6E6E6"/>
      </w:pPr>
      <w:r w:rsidRPr="00DE01F1">
        <w:t>SupportedBandListNR-r15 ::=</w:t>
      </w:r>
      <w:r w:rsidRPr="00DE01F1">
        <w:tab/>
      </w:r>
      <w:r w:rsidRPr="00DE01F1">
        <w:tab/>
        <w:t>SEQUENCE (SIZE (1..maxBandsNR-r15)) OF SupportedBandNR-r15</w:t>
      </w:r>
    </w:p>
    <w:p w14:paraId="29FBBDCE" w14:textId="77777777" w:rsidR="00901DC0" w:rsidRPr="00DE01F1" w:rsidRDefault="00901DC0" w:rsidP="00901DC0">
      <w:pPr>
        <w:pStyle w:val="PL"/>
        <w:shd w:val="clear" w:color="auto" w:fill="E6E6E6"/>
      </w:pPr>
    </w:p>
    <w:p w14:paraId="39AD6041" w14:textId="77777777" w:rsidR="00901DC0" w:rsidRPr="00DE01F1" w:rsidRDefault="00901DC0" w:rsidP="00901DC0">
      <w:pPr>
        <w:pStyle w:val="PL"/>
        <w:shd w:val="clear" w:color="auto" w:fill="E6E6E6"/>
      </w:pPr>
      <w:r w:rsidRPr="00DE01F1">
        <w:t>SupportedBandNR-r15 ::=</w:t>
      </w:r>
      <w:r w:rsidRPr="00DE01F1">
        <w:tab/>
      </w:r>
      <w:r w:rsidRPr="00DE01F1">
        <w:tab/>
      </w:r>
      <w:r w:rsidRPr="00DE01F1">
        <w:tab/>
        <w:t>SEQUENCE {</w:t>
      </w:r>
    </w:p>
    <w:p w14:paraId="4B525DFA" w14:textId="77777777" w:rsidR="00901DC0" w:rsidRPr="00DE01F1" w:rsidRDefault="00901DC0" w:rsidP="00901DC0">
      <w:pPr>
        <w:pStyle w:val="PL"/>
        <w:shd w:val="clear" w:color="auto" w:fill="E6E6E6"/>
      </w:pPr>
      <w:r w:rsidRPr="00DE01F1">
        <w:tab/>
        <w:t>bandNR-r15</w:t>
      </w:r>
      <w:r w:rsidRPr="00DE01F1">
        <w:tab/>
      </w:r>
      <w:r w:rsidRPr="00DE01F1">
        <w:tab/>
      </w:r>
      <w:r w:rsidRPr="00DE01F1">
        <w:tab/>
      </w:r>
      <w:r w:rsidRPr="00DE01F1">
        <w:tab/>
      </w:r>
      <w:r w:rsidRPr="00DE01F1">
        <w:tab/>
      </w:r>
      <w:r w:rsidRPr="00DE01F1">
        <w:tab/>
      </w:r>
      <w:r w:rsidRPr="00DE01F1">
        <w:tab/>
        <w:t>FreqBandIndicatorNR-r15</w:t>
      </w:r>
    </w:p>
    <w:p w14:paraId="31EC1AC9" w14:textId="77777777" w:rsidR="00901DC0" w:rsidRPr="00DE01F1" w:rsidRDefault="00901DC0" w:rsidP="00901DC0">
      <w:pPr>
        <w:pStyle w:val="PL"/>
        <w:shd w:val="clear" w:color="auto" w:fill="E6E6E6"/>
      </w:pPr>
      <w:r w:rsidRPr="00DE01F1">
        <w:t>}</w:t>
      </w:r>
    </w:p>
    <w:p w14:paraId="49CC5820" w14:textId="77777777" w:rsidR="00901DC0" w:rsidRPr="00DE01F1" w:rsidRDefault="00901DC0" w:rsidP="00901DC0">
      <w:pPr>
        <w:pStyle w:val="PL"/>
        <w:shd w:val="clear" w:color="auto" w:fill="E6E6E6"/>
      </w:pPr>
    </w:p>
    <w:p w14:paraId="3F5DABED" w14:textId="77777777" w:rsidR="00901DC0" w:rsidRPr="00DE01F1" w:rsidRDefault="00901DC0" w:rsidP="00901DC0">
      <w:pPr>
        <w:pStyle w:val="PL"/>
        <w:shd w:val="clear" w:color="auto" w:fill="E6E6E6"/>
      </w:pPr>
      <w:r w:rsidRPr="00DE01F1">
        <w:t>IRAT-ParametersUTRA-FDD ::=</w:t>
      </w:r>
      <w:r w:rsidRPr="00DE01F1">
        <w:tab/>
      </w:r>
      <w:r w:rsidRPr="00DE01F1">
        <w:tab/>
        <w:t>SEQUENCE {</w:t>
      </w:r>
    </w:p>
    <w:p w14:paraId="079976F2" w14:textId="77777777" w:rsidR="00901DC0" w:rsidRPr="00DE01F1" w:rsidRDefault="00901DC0" w:rsidP="00901DC0">
      <w:pPr>
        <w:pStyle w:val="PL"/>
        <w:shd w:val="clear" w:color="auto" w:fill="E6E6E6"/>
      </w:pPr>
      <w:r w:rsidRPr="00DE01F1">
        <w:tab/>
        <w:t>supportedBandListUTRA-FDD</w:t>
      </w:r>
      <w:r w:rsidRPr="00DE01F1">
        <w:tab/>
      </w:r>
      <w:r w:rsidRPr="00DE01F1">
        <w:tab/>
      </w:r>
      <w:r w:rsidRPr="00DE01F1">
        <w:tab/>
        <w:t>SupportedBandListUTRA-FDD</w:t>
      </w:r>
    </w:p>
    <w:p w14:paraId="2574DF35" w14:textId="77777777" w:rsidR="00901DC0" w:rsidRPr="00DE01F1" w:rsidRDefault="00901DC0" w:rsidP="00901DC0">
      <w:pPr>
        <w:pStyle w:val="PL"/>
        <w:shd w:val="clear" w:color="auto" w:fill="E6E6E6"/>
      </w:pPr>
      <w:r w:rsidRPr="00DE01F1">
        <w:t>}</w:t>
      </w:r>
    </w:p>
    <w:p w14:paraId="0FA3BE10" w14:textId="77777777" w:rsidR="00901DC0" w:rsidRPr="00DE01F1" w:rsidRDefault="00901DC0" w:rsidP="00901DC0">
      <w:pPr>
        <w:pStyle w:val="PL"/>
        <w:shd w:val="clear" w:color="auto" w:fill="E6E6E6"/>
      </w:pPr>
    </w:p>
    <w:p w14:paraId="17BF1C12" w14:textId="77777777" w:rsidR="00901DC0" w:rsidRPr="00DE01F1" w:rsidRDefault="00901DC0" w:rsidP="00901DC0">
      <w:pPr>
        <w:pStyle w:val="PL"/>
        <w:shd w:val="clear" w:color="auto" w:fill="E6E6E6"/>
      </w:pPr>
      <w:r w:rsidRPr="00DE01F1">
        <w:t>IRAT-ParametersUTRA-v920 ::=</w:t>
      </w:r>
      <w:r w:rsidRPr="00DE01F1">
        <w:tab/>
      </w:r>
      <w:r w:rsidRPr="00DE01F1">
        <w:tab/>
        <w:t>SEQUENCE {</w:t>
      </w:r>
    </w:p>
    <w:p w14:paraId="19A4911E" w14:textId="77777777" w:rsidR="00901DC0" w:rsidRPr="00DE01F1" w:rsidRDefault="00901DC0" w:rsidP="00901DC0">
      <w:pPr>
        <w:pStyle w:val="PL"/>
        <w:shd w:val="clear" w:color="auto" w:fill="E6E6E6"/>
      </w:pPr>
      <w:r w:rsidRPr="00DE01F1">
        <w:tab/>
        <w:t>e-RedirectionUTRA-r9</w:t>
      </w:r>
      <w:r w:rsidRPr="00DE01F1">
        <w:tab/>
      </w:r>
      <w:r w:rsidRPr="00DE01F1">
        <w:tab/>
      </w:r>
      <w:r w:rsidRPr="00DE01F1">
        <w:tab/>
      </w:r>
      <w:r w:rsidRPr="00DE01F1">
        <w:tab/>
        <w:t>ENUMERATED {supported}</w:t>
      </w:r>
    </w:p>
    <w:p w14:paraId="595FF6AD" w14:textId="77777777" w:rsidR="00901DC0" w:rsidRPr="00DE01F1" w:rsidRDefault="00901DC0" w:rsidP="00901DC0">
      <w:pPr>
        <w:pStyle w:val="PL"/>
        <w:shd w:val="clear" w:color="auto" w:fill="E6E6E6"/>
      </w:pPr>
      <w:r w:rsidRPr="00DE01F1">
        <w:t>}</w:t>
      </w:r>
    </w:p>
    <w:p w14:paraId="51872F53" w14:textId="77777777" w:rsidR="00901DC0" w:rsidRPr="00DE01F1" w:rsidRDefault="00901DC0" w:rsidP="00901DC0">
      <w:pPr>
        <w:pStyle w:val="PL"/>
        <w:shd w:val="clear" w:color="auto" w:fill="E6E6E6"/>
      </w:pPr>
    </w:p>
    <w:p w14:paraId="4A2F733F" w14:textId="77777777" w:rsidR="00901DC0" w:rsidRPr="00DE01F1" w:rsidRDefault="00901DC0" w:rsidP="00901DC0">
      <w:pPr>
        <w:pStyle w:val="PL"/>
        <w:shd w:val="clear" w:color="auto" w:fill="E6E6E6"/>
      </w:pPr>
      <w:r w:rsidRPr="00DE01F1">
        <w:t>IRAT-ParametersUTRA-v9c0 ::=</w:t>
      </w:r>
      <w:r w:rsidRPr="00DE01F1">
        <w:tab/>
      </w:r>
      <w:r w:rsidRPr="00DE01F1">
        <w:tab/>
        <w:t>SEQUENCE {</w:t>
      </w:r>
    </w:p>
    <w:p w14:paraId="1965078A" w14:textId="77777777" w:rsidR="00901DC0" w:rsidRPr="00DE01F1" w:rsidRDefault="00901DC0" w:rsidP="00901DC0">
      <w:pPr>
        <w:pStyle w:val="PL"/>
        <w:shd w:val="clear" w:color="auto" w:fill="E6E6E6"/>
      </w:pPr>
      <w:r w:rsidRPr="00DE01F1">
        <w:tab/>
        <w:t>voiceOverPS-HS-UTRA-FDD-r9</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3DEEFD4" w14:textId="77777777" w:rsidR="00901DC0" w:rsidRPr="00DE01F1" w:rsidRDefault="00901DC0" w:rsidP="00901DC0">
      <w:pPr>
        <w:pStyle w:val="PL"/>
        <w:shd w:val="clear" w:color="auto" w:fill="E6E6E6"/>
      </w:pPr>
      <w:r w:rsidRPr="00DE01F1">
        <w:tab/>
        <w:t>voiceOverPS-HS-UTRA-TDD128-r9</w:t>
      </w:r>
      <w:r w:rsidRPr="00DE01F1">
        <w:tab/>
      </w:r>
      <w:r w:rsidRPr="00DE01F1">
        <w:tab/>
      </w:r>
      <w:r w:rsidRPr="00DE01F1">
        <w:tab/>
      </w:r>
      <w:r w:rsidRPr="00DE01F1">
        <w:tab/>
      </w:r>
      <w:r w:rsidRPr="00DE01F1">
        <w:tab/>
        <w:t>ENUMERATED {supported}</w:t>
      </w:r>
      <w:r w:rsidRPr="00DE01F1">
        <w:tab/>
      </w:r>
      <w:r w:rsidRPr="00DE01F1">
        <w:tab/>
        <w:t>OPTIONAL,</w:t>
      </w:r>
    </w:p>
    <w:p w14:paraId="2AA388C9" w14:textId="77777777" w:rsidR="00901DC0" w:rsidRPr="00DE01F1" w:rsidRDefault="00901DC0" w:rsidP="00901DC0">
      <w:pPr>
        <w:pStyle w:val="PL"/>
        <w:shd w:val="clear" w:color="auto" w:fill="E6E6E6"/>
      </w:pPr>
      <w:r w:rsidRPr="00DE01F1">
        <w:tab/>
      </w:r>
      <w:r w:rsidRPr="00DE01F1">
        <w:rPr>
          <w:snapToGrid w:val="0"/>
        </w:rPr>
        <w:t>srvcc-FromUTRA-FDD-ToUTRA-FDD-r9</w:t>
      </w:r>
      <w:r w:rsidRPr="00DE01F1">
        <w:rPr>
          <w:snapToGrid w:val="0"/>
        </w:rPr>
        <w:tab/>
      </w:r>
      <w:r w:rsidRPr="00DE01F1">
        <w:tab/>
      </w:r>
      <w:r w:rsidRPr="00DE01F1">
        <w:tab/>
      </w:r>
      <w:r w:rsidRPr="00DE01F1">
        <w:tab/>
        <w:t>ENUMERATED {supported}</w:t>
      </w:r>
      <w:r w:rsidRPr="00DE01F1">
        <w:tab/>
      </w:r>
      <w:r w:rsidRPr="00DE01F1">
        <w:tab/>
        <w:t>OPTIONAL,</w:t>
      </w:r>
    </w:p>
    <w:p w14:paraId="5EC348A8" w14:textId="77777777" w:rsidR="00901DC0" w:rsidRPr="00DE01F1" w:rsidRDefault="00901DC0" w:rsidP="00901DC0">
      <w:pPr>
        <w:pStyle w:val="PL"/>
        <w:shd w:val="clear" w:color="auto" w:fill="E6E6E6"/>
      </w:pPr>
      <w:r w:rsidRPr="00DE01F1">
        <w:tab/>
      </w:r>
      <w:r w:rsidRPr="00DE01F1">
        <w:rPr>
          <w:snapToGrid w:val="0"/>
        </w:rPr>
        <w:t>srvcc-FromUTRA-FDD-ToGERAN-r9</w:t>
      </w:r>
      <w:r w:rsidRPr="00DE01F1">
        <w:tab/>
      </w:r>
      <w:r w:rsidRPr="00DE01F1">
        <w:tab/>
      </w:r>
      <w:r w:rsidRPr="00DE01F1">
        <w:tab/>
      </w:r>
      <w:r w:rsidRPr="00DE01F1">
        <w:tab/>
      </w:r>
      <w:r w:rsidRPr="00DE01F1">
        <w:tab/>
        <w:t>ENUMERATED {supported}</w:t>
      </w:r>
      <w:r w:rsidRPr="00DE01F1">
        <w:tab/>
      </w:r>
      <w:r w:rsidRPr="00DE01F1">
        <w:tab/>
        <w:t>OPTIONAL,</w:t>
      </w:r>
    </w:p>
    <w:p w14:paraId="04C7335F" w14:textId="77777777" w:rsidR="00901DC0" w:rsidRPr="00DE01F1" w:rsidRDefault="00901DC0" w:rsidP="00901DC0">
      <w:pPr>
        <w:pStyle w:val="PL"/>
        <w:shd w:val="clear" w:color="auto" w:fill="E6E6E6"/>
      </w:pPr>
      <w:r w:rsidRPr="00DE01F1">
        <w:tab/>
      </w:r>
      <w:r w:rsidRPr="00DE01F1">
        <w:rPr>
          <w:snapToGrid w:val="0"/>
        </w:rPr>
        <w:t>srvcc-FromUTRA-TDD128-ToUTRA-TDD128-r9</w:t>
      </w:r>
      <w:r w:rsidRPr="00DE01F1">
        <w:tab/>
      </w:r>
      <w:r w:rsidRPr="00DE01F1">
        <w:tab/>
      </w:r>
      <w:r w:rsidRPr="00DE01F1">
        <w:tab/>
        <w:t>ENUMERATED {supported}</w:t>
      </w:r>
      <w:r w:rsidRPr="00DE01F1">
        <w:tab/>
      </w:r>
      <w:r w:rsidRPr="00DE01F1">
        <w:tab/>
        <w:t>OPTIONAL,</w:t>
      </w:r>
    </w:p>
    <w:p w14:paraId="690A6AEC" w14:textId="77777777" w:rsidR="00901DC0" w:rsidRPr="00DE01F1" w:rsidRDefault="00901DC0" w:rsidP="00901DC0">
      <w:pPr>
        <w:pStyle w:val="PL"/>
        <w:shd w:val="clear" w:color="auto" w:fill="E6E6E6"/>
      </w:pPr>
      <w:r w:rsidRPr="00DE01F1">
        <w:tab/>
      </w:r>
      <w:r w:rsidRPr="00DE01F1">
        <w:rPr>
          <w:snapToGrid w:val="0"/>
        </w:rPr>
        <w:t>srvcc-FromUTRA-TDD128-ToGERAN-r9</w:t>
      </w:r>
      <w:r w:rsidRPr="00DE01F1">
        <w:tab/>
      </w:r>
      <w:r w:rsidRPr="00DE01F1">
        <w:tab/>
      </w:r>
      <w:r w:rsidRPr="00DE01F1">
        <w:tab/>
      </w:r>
      <w:r w:rsidRPr="00DE01F1">
        <w:tab/>
        <w:t>ENUMERATED {supported}</w:t>
      </w:r>
      <w:r w:rsidRPr="00DE01F1">
        <w:tab/>
      </w:r>
      <w:r w:rsidRPr="00DE01F1">
        <w:tab/>
        <w:t>OPTIONAL</w:t>
      </w:r>
    </w:p>
    <w:p w14:paraId="4FB4CE67" w14:textId="77777777" w:rsidR="00901DC0" w:rsidRPr="00DE01F1" w:rsidRDefault="00901DC0" w:rsidP="00901DC0">
      <w:pPr>
        <w:pStyle w:val="PL"/>
        <w:shd w:val="clear" w:color="auto" w:fill="E6E6E6"/>
      </w:pPr>
      <w:r w:rsidRPr="00DE01F1">
        <w:t>}</w:t>
      </w:r>
    </w:p>
    <w:p w14:paraId="665F2A1F" w14:textId="77777777" w:rsidR="00901DC0" w:rsidRPr="00DE01F1" w:rsidRDefault="00901DC0" w:rsidP="00901DC0">
      <w:pPr>
        <w:pStyle w:val="PL"/>
        <w:shd w:val="clear" w:color="auto" w:fill="E6E6E6"/>
      </w:pPr>
    </w:p>
    <w:p w14:paraId="6BDFC5E5" w14:textId="77777777" w:rsidR="00901DC0" w:rsidRPr="00DE01F1" w:rsidRDefault="00901DC0" w:rsidP="00901DC0">
      <w:pPr>
        <w:pStyle w:val="PL"/>
        <w:shd w:val="clear" w:color="auto" w:fill="E6E6E6"/>
      </w:pPr>
      <w:r w:rsidRPr="00DE01F1">
        <w:t>IRAT-ParametersUTRA-v9h0 ::=</w:t>
      </w:r>
      <w:r w:rsidRPr="00DE01F1">
        <w:tab/>
      </w:r>
      <w:r w:rsidRPr="00DE01F1">
        <w:tab/>
        <w:t>SEQUENCE {</w:t>
      </w:r>
    </w:p>
    <w:p w14:paraId="02B7CBD8" w14:textId="77777777" w:rsidR="00901DC0" w:rsidRPr="00DE01F1" w:rsidRDefault="00901DC0" w:rsidP="00901DC0">
      <w:pPr>
        <w:pStyle w:val="PL"/>
        <w:shd w:val="clear" w:color="auto" w:fill="E6E6E6"/>
      </w:pPr>
      <w:r w:rsidRPr="00DE01F1">
        <w:tab/>
        <w:t>mfbi-UTRA-r9</w:t>
      </w:r>
      <w:r w:rsidRPr="00DE01F1">
        <w:tab/>
      </w:r>
      <w:r w:rsidRPr="00DE01F1">
        <w:tab/>
      </w:r>
      <w:r w:rsidRPr="00DE01F1">
        <w:tab/>
      </w:r>
      <w:r w:rsidRPr="00DE01F1">
        <w:tab/>
      </w:r>
      <w:r w:rsidRPr="00DE01F1">
        <w:tab/>
      </w:r>
      <w:r w:rsidRPr="00DE01F1">
        <w:tab/>
        <w:t>ENUMERATED {supported}</w:t>
      </w:r>
    </w:p>
    <w:p w14:paraId="6013D570" w14:textId="77777777" w:rsidR="00901DC0" w:rsidRPr="00DE01F1" w:rsidRDefault="00901DC0" w:rsidP="00901DC0">
      <w:pPr>
        <w:pStyle w:val="PL"/>
        <w:shd w:val="clear" w:color="auto" w:fill="E6E6E6"/>
      </w:pPr>
      <w:r w:rsidRPr="00DE01F1">
        <w:t>}</w:t>
      </w:r>
    </w:p>
    <w:p w14:paraId="73F01DD3" w14:textId="77777777" w:rsidR="00901DC0" w:rsidRPr="00DE01F1" w:rsidRDefault="00901DC0" w:rsidP="00901DC0">
      <w:pPr>
        <w:pStyle w:val="PL"/>
        <w:shd w:val="clear" w:color="auto" w:fill="E6E6E6"/>
      </w:pPr>
    </w:p>
    <w:p w14:paraId="5DB52D53" w14:textId="77777777" w:rsidR="00901DC0" w:rsidRPr="00DE01F1" w:rsidRDefault="00901DC0" w:rsidP="00901DC0">
      <w:pPr>
        <w:pStyle w:val="PL"/>
        <w:shd w:val="clear" w:color="auto" w:fill="E6E6E6"/>
      </w:pPr>
      <w:r w:rsidRPr="00DE01F1">
        <w:t>SupportedBandListUTRA-FDD ::=</w:t>
      </w:r>
      <w:r w:rsidRPr="00DE01F1">
        <w:tab/>
      </w:r>
      <w:r w:rsidRPr="00DE01F1">
        <w:tab/>
        <w:t>SEQUENCE (SIZE (1..maxBands)) OF SupportedBandUTRA-FDD</w:t>
      </w:r>
    </w:p>
    <w:p w14:paraId="0A98A4CB" w14:textId="77777777" w:rsidR="00901DC0" w:rsidRPr="00DE01F1" w:rsidRDefault="00901DC0" w:rsidP="00901DC0">
      <w:pPr>
        <w:pStyle w:val="PL"/>
        <w:shd w:val="clear" w:color="auto" w:fill="E6E6E6"/>
      </w:pPr>
    </w:p>
    <w:p w14:paraId="1CF6B8D8" w14:textId="77777777" w:rsidR="00901DC0" w:rsidRPr="00DE01F1" w:rsidRDefault="00901DC0" w:rsidP="00901DC0">
      <w:pPr>
        <w:pStyle w:val="PL"/>
        <w:shd w:val="clear" w:color="auto" w:fill="E6E6E6"/>
      </w:pPr>
      <w:r w:rsidRPr="00DE01F1">
        <w:t>SupportedBandUTRA-FDD ::=</w:t>
      </w:r>
      <w:r w:rsidRPr="00DE01F1">
        <w:tab/>
      </w:r>
      <w:r w:rsidRPr="00DE01F1">
        <w:tab/>
      </w:r>
      <w:r w:rsidRPr="00DE01F1">
        <w:tab/>
        <w:t>ENUMERATED {</w:t>
      </w:r>
    </w:p>
    <w:p w14:paraId="401DF9A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bandI, bandII, bandIII, bandIV, bandV, bandVI,</w:t>
      </w:r>
    </w:p>
    <w:p w14:paraId="59005F6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bandVII, bandVIII, bandIX, bandX, bandXI,</w:t>
      </w:r>
    </w:p>
    <w:p w14:paraId="7E59C2E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bandXII, bandXIII, bandXIV, bandXV, bandXVI, ...,</w:t>
      </w:r>
    </w:p>
    <w:p w14:paraId="5497A7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bandXVII-8a0, bandXVIII-8a0, bandXIX-8a0, bandXX-8a0,</w:t>
      </w:r>
    </w:p>
    <w:p w14:paraId="591156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bandXXI-8a0, bandXXII-8a0, bandXXIII-8a0, bandXXIV-8a0,</w:t>
      </w:r>
    </w:p>
    <w:p w14:paraId="093FE42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bandXXV-8a0, bandXXVI-8a0, bandXXVII-8a0, bandXXVIII-8a0,</w:t>
      </w:r>
    </w:p>
    <w:p w14:paraId="731FF51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bandXXIX-8a0, bandXXX-8a0, bandXXXI-8a0, bandXXXII-8a0}</w:t>
      </w:r>
    </w:p>
    <w:p w14:paraId="2C0A8684" w14:textId="77777777" w:rsidR="00901DC0" w:rsidRPr="00DE01F1" w:rsidRDefault="00901DC0" w:rsidP="00901DC0">
      <w:pPr>
        <w:pStyle w:val="PL"/>
        <w:shd w:val="clear" w:color="auto" w:fill="E6E6E6"/>
      </w:pPr>
    </w:p>
    <w:p w14:paraId="2AD745E7" w14:textId="77777777" w:rsidR="00901DC0" w:rsidRPr="00DE01F1" w:rsidRDefault="00901DC0" w:rsidP="00901DC0">
      <w:pPr>
        <w:pStyle w:val="PL"/>
        <w:shd w:val="clear" w:color="auto" w:fill="E6E6E6"/>
      </w:pPr>
      <w:r w:rsidRPr="00DE01F1">
        <w:t>IRAT-ParametersUTRA-TDD128 ::=</w:t>
      </w:r>
      <w:r w:rsidRPr="00DE01F1">
        <w:tab/>
      </w:r>
      <w:r w:rsidRPr="00DE01F1">
        <w:tab/>
        <w:t>SEQUENCE {</w:t>
      </w:r>
    </w:p>
    <w:p w14:paraId="1FA1817E" w14:textId="77777777" w:rsidR="00901DC0" w:rsidRPr="00DE01F1" w:rsidRDefault="00901DC0" w:rsidP="00901DC0">
      <w:pPr>
        <w:pStyle w:val="PL"/>
        <w:shd w:val="clear" w:color="auto" w:fill="E6E6E6"/>
      </w:pPr>
      <w:r w:rsidRPr="00DE01F1">
        <w:tab/>
        <w:t>supportedBandListUTRA-TDD128</w:t>
      </w:r>
      <w:r w:rsidRPr="00DE01F1">
        <w:tab/>
      </w:r>
      <w:r w:rsidRPr="00DE01F1">
        <w:tab/>
        <w:t>SupportedBandListUTRA-TDD128</w:t>
      </w:r>
    </w:p>
    <w:p w14:paraId="11F178B2" w14:textId="77777777" w:rsidR="00901DC0" w:rsidRPr="00DE01F1" w:rsidRDefault="00901DC0" w:rsidP="00901DC0">
      <w:pPr>
        <w:pStyle w:val="PL"/>
        <w:shd w:val="clear" w:color="auto" w:fill="E6E6E6"/>
      </w:pPr>
      <w:r w:rsidRPr="00DE01F1">
        <w:t>}</w:t>
      </w:r>
    </w:p>
    <w:p w14:paraId="77B007CC" w14:textId="77777777" w:rsidR="00901DC0" w:rsidRPr="00DE01F1" w:rsidRDefault="00901DC0" w:rsidP="00901DC0">
      <w:pPr>
        <w:pStyle w:val="PL"/>
        <w:shd w:val="clear" w:color="auto" w:fill="E6E6E6"/>
      </w:pPr>
    </w:p>
    <w:p w14:paraId="372813B9" w14:textId="77777777" w:rsidR="00901DC0" w:rsidRPr="00DE01F1" w:rsidRDefault="00901DC0" w:rsidP="00901DC0">
      <w:pPr>
        <w:pStyle w:val="PL"/>
        <w:shd w:val="clear" w:color="auto" w:fill="E6E6E6"/>
      </w:pPr>
      <w:r w:rsidRPr="00DE01F1">
        <w:t>SupportedBandListUTRA-TDD128 ::=</w:t>
      </w:r>
      <w:r w:rsidRPr="00DE01F1">
        <w:tab/>
        <w:t>SEQUENCE (SIZE (1..maxBands)) OF SupportedBandUTRA-TDD128</w:t>
      </w:r>
    </w:p>
    <w:p w14:paraId="1789685E" w14:textId="77777777" w:rsidR="00901DC0" w:rsidRPr="00DE01F1" w:rsidRDefault="00901DC0" w:rsidP="00901DC0">
      <w:pPr>
        <w:pStyle w:val="PL"/>
        <w:shd w:val="clear" w:color="auto" w:fill="E6E6E6"/>
      </w:pPr>
    </w:p>
    <w:p w14:paraId="0D758E8E" w14:textId="77777777" w:rsidR="00901DC0" w:rsidRPr="00DE01F1" w:rsidRDefault="00901DC0" w:rsidP="00901DC0">
      <w:pPr>
        <w:pStyle w:val="PL"/>
        <w:shd w:val="clear" w:color="auto" w:fill="E6E6E6"/>
      </w:pPr>
      <w:r w:rsidRPr="00DE01F1">
        <w:t>SupportedBandUTRA-TDD128 ::=</w:t>
      </w:r>
      <w:r w:rsidRPr="00DE01F1">
        <w:tab/>
      </w:r>
      <w:r w:rsidRPr="00DE01F1">
        <w:tab/>
        <w:t>ENUMERATED {</w:t>
      </w:r>
    </w:p>
    <w:p w14:paraId="71EA9E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50C00DF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72E53B69" w14:textId="77777777" w:rsidR="00901DC0" w:rsidRPr="00DE01F1" w:rsidRDefault="00901DC0" w:rsidP="00901DC0">
      <w:pPr>
        <w:pStyle w:val="PL"/>
        <w:shd w:val="clear" w:color="auto" w:fill="E6E6E6"/>
      </w:pPr>
    </w:p>
    <w:p w14:paraId="5F251431" w14:textId="77777777" w:rsidR="00901DC0" w:rsidRPr="00DE01F1" w:rsidRDefault="00901DC0" w:rsidP="00901DC0">
      <w:pPr>
        <w:pStyle w:val="PL"/>
        <w:shd w:val="clear" w:color="auto" w:fill="E6E6E6"/>
      </w:pPr>
      <w:r w:rsidRPr="00DE01F1">
        <w:t>IRAT-ParametersUTRA-TDD384 ::=</w:t>
      </w:r>
      <w:r w:rsidRPr="00DE01F1">
        <w:tab/>
      </w:r>
      <w:r w:rsidRPr="00DE01F1">
        <w:tab/>
        <w:t>SEQUENCE {</w:t>
      </w:r>
    </w:p>
    <w:p w14:paraId="2C848F1E" w14:textId="77777777" w:rsidR="00901DC0" w:rsidRPr="00DE01F1" w:rsidRDefault="00901DC0" w:rsidP="00901DC0">
      <w:pPr>
        <w:pStyle w:val="PL"/>
        <w:shd w:val="clear" w:color="auto" w:fill="E6E6E6"/>
      </w:pPr>
      <w:r w:rsidRPr="00DE01F1">
        <w:tab/>
        <w:t>supportedBandListUTRA-TDD384</w:t>
      </w:r>
      <w:r w:rsidRPr="00DE01F1">
        <w:tab/>
      </w:r>
      <w:r w:rsidRPr="00DE01F1">
        <w:tab/>
        <w:t>SupportedBandListUTRA-TDD384</w:t>
      </w:r>
    </w:p>
    <w:p w14:paraId="74733A47" w14:textId="77777777" w:rsidR="00901DC0" w:rsidRPr="00DE01F1" w:rsidRDefault="00901DC0" w:rsidP="00901DC0">
      <w:pPr>
        <w:pStyle w:val="PL"/>
        <w:shd w:val="clear" w:color="auto" w:fill="E6E6E6"/>
      </w:pPr>
      <w:r w:rsidRPr="00DE01F1">
        <w:t>}</w:t>
      </w:r>
    </w:p>
    <w:p w14:paraId="038FA178" w14:textId="77777777" w:rsidR="00901DC0" w:rsidRPr="00DE01F1" w:rsidRDefault="00901DC0" w:rsidP="00901DC0">
      <w:pPr>
        <w:pStyle w:val="PL"/>
        <w:shd w:val="clear" w:color="auto" w:fill="E6E6E6"/>
      </w:pPr>
    </w:p>
    <w:p w14:paraId="38322CD2" w14:textId="77777777" w:rsidR="00901DC0" w:rsidRPr="00DE01F1" w:rsidRDefault="00901DC0" w:rsidP="00901DC0">
      <w:pPr>
        <w:pStyle w:val="PL"/>
        <w:shd w:val="clear" w:color="auto" w:fill="E6E6E6"/>
      </w:pPr>
      <w:r w:rsidRPr="00DE01F1">
        <w:t>SupportedBandListUTRA-TDD384 ::=</w:t>
      </w:r>
      <w:r w:rsidRPr="00DE01F1">
        <w:tab/>
        <w:t>SEQUENCE (SIZE (1..maxBands)) OF SupportedBandUTRA-TDD384</w:t>
      </w:r>
    </w:p>
    <w:p w14:paraId="77EE3EEA" w14:textId="77777777" w:rsidR="00901DC0" w:rsidRPr="00DE01F1" w:rsidRDefault="00901DC0" w:rsidP="00901DC0">
      <w:pPr>
        <w:pStyle w:val="PL"/>
        <w:shd w:val="clear" w:color="auto" w:fill="E6E6E6"/>
      </w:pPr>
    </w:p>
    <w:p w14:paraId="09F093EB" w14:textId="77777777" w:rsidR="00901DC0" w:rsidRPr="00DE01F1" w:rsidRDefault="00901DC0" w:rsidP="00901DC0">
      <w:pPr>
        <w:pStyle w:val="PL"/>
        <w:shd w:val="clear" w:color="auto" w:fill="E6E6E6"/>
      </w:pPr>
      <w:r w:rsidRPr="00DE01F1">
        <w:t>SupportedBandUTRA-TDD384 ::=</w:t>
      </w:r>
      <w:r w:rsidRPr="00DE01F1">
        <w:tab/>
      </w:r>
      <w:r w:rsidRPr="00DE01F1">
        <w:tab/>
        <w:t>ENUMERATED {</w:t>
      </w:r>
    </w:p>
    <w:p w14:paraId="6D674A0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2E90D0F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04AD00C7" w14:textId="77777777" w:rsidR="00901DC0" w:rsidRPr="00DE01F1" w:rsidRDefault="00901DC0" w:rsidP="00901DC0">
      <w:pPr>
        <w:pStyle w:val="PL"/>
        <w:shd w:val="clear" w:color="auto" w:fill="E6E6E6"/>
      </w:pPr>
    </w:p>
    <w:p w14:paraId="7C03877D" w14:textId="77777777" w:rsidR="00901DC0" w:rsidRPr="00DE01F1" w:rsidRDefault="00901DC0" w:rsidP="00901DC0">
      <w:pPr>
        <w:pStyle w:val="PL"/>
        <w:shd w:val="clear" w:color="auto" w:fill="E6E6E6"/>
      </w:pPr>
      <w:r w:rsidRPr="00DE01F1">
        <w:t>IRAT-ParametersUTRA-TDD768 ::=</w:t>
      </w:r>
      <w:r w:rsidRPr="00DE01F1">
        <w:tab/>
      </w:r>
      <w:r w:rsidRPr="00DE01F1">
        <w:tab/>
        <w:t>SEQUENCE {</w:t>
      </w:r>
    </w:p>
    <w:p w14:paraId="2E71C544" w14:textId="77777777" w:rsidR="00901DC0" w:rsidRPr="00DE01F1" w:rsidRDefault="00901DC0" w:rsidP="00901DC0">
      <w:pPr>
        <w:pStyle w:val="PL"/>
        <w:shd w:val="clear" w:color="auto" w:fill="E6E6E6"/>
      </w:pPr>
      <w:r w:rsidRPr="00DE01F1">
        <w:tab/>
        <w:t>supportedBandListUTRA-TDD768</w:t>
      </w:r>
      <w:r w:rsidRPr="00DE01F1">
        <w:tab/>
      </w:r>
      <w:r w:rsidRPr="00DE01F1">
        <w:tab/>
        <w:t>SupportedBandListUTRA-TDD768</w:t>
      </w:r>
    </w:p>
    <w:p w14:paraId="5DA9891C" w14:textId="77777777" w:rsidR="00901DC0" w:rsidRPr="00DE01F1" w:rsidRDefault="00901DC0" w:rsidP="00901DC0">
      <w:pPr>
        <w:pStyle w:val="PL"/>
        <w:shd w:val="clear" w:color="auto" w:fill="E6E6E6"/>
      </w:pPr>
      <w:r w:rsidRPr="00DE01F1">
        <w:t>}</w:t>
      </w:r>
    </w:p>
    <w:p w14:paraId="4BFDD4FB" w14:textId="77777777" w:rsidR="00901DC0" w:rsidRPr="00DE01F1" w:rsidRDefault="00901DC0" w:rsidP="00901DC0">
      <w:pPr>
        <w:pStyle w:val="PL"/>
        <w:shd w:val="clear" w:color="auto" w:fill="E6E6E6"/>
      </w:pPr>
    </w:p>
    <w:p w14:paraId="63E08AE8" w14:textId="77777777" w:rsidR="00901DC0" w:rsidRPr="00DE01F1" w:rsidRDefault="00901DC0" w:rsidP="00901DC0">
      <w:pPr>
        <w:pStyle w:val="PL"/>
        <w:shd w:val="clear" w:color="auto" w:fill="E6E6E6"/>
      </w:pPr>
      <w:r w:rsidRPr="00DE01F1">
        <w:t>SupportedBandListUTRA-TDD768 ::=</w:t>
      </w:r>
      <w:r w:rsidRPr="00DE01F1">
        <w:tab/>
        <w:t>SEQUENCE (SIZE (1..maxBands)) OF SupportedBandUTRA-TDD768</w:t>
      </w:r>
    </w:p>
    <w:p w14:paraId="383DCB6F" w14:textId="77777777" w:rsidR="00901DC0" w:rsidRPr="00DE01F1" w:rsidRDefault="00901DC0" w:rsidP="00901DC0">
      <w:pPr>
        <w:pStyle w:val="PL"/>
        <w:shd w:val="clear" w:color="auto" w:fill="E6E6E6"/>
      </w:pPr>
    </w:p>
    <w:p w14:paraId="35B24368" w14:textId="77777777" w:rsidR="00901DC0" w:rsidRPr="00DE01F1" w:rsidRDefault="00901DC0" w:rsidP="00901DC0">
      <w:pPr>
        <w:pStyle w:val="PL"/>
        <w:shd w:val="clear" w:color="auto" w:fill="E6E6E6"/>
      </w:pPr>
      <w:r w:rsidRPr="00DE01F1">
        <w:t>SupportedBandUTRA-TDD768 ::=</w:t>
      </w:r>
      <w:r w:rsidRPr="00DE01F1">
        <w:tab/>
      </w:r>
      <w:r w:rsidRPr="00DE01F1">
        <w:tab/>
        <w:t>ENUMERATED {</w:t>
      </w:r>
    </w:p>
    <w:p w14:paraId="12D0BDB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6D0A82D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4749A9BA" w14:textId="77777777" w:rsidR="00901DC0" w:rsidRPr="00DE01F1" w:rsidRDefault="00901DC0" w:rsidP="00901DC0">
      <w:pPr>
        <w:pStyle w:val="PL"/>
        <w:shd w:val="clear" w:color="auto" w:fill="E6E6E6"/>
      </w:pPr>
    </w:p>
    <w:p w14:paraId="70010CB9" w14:textId="77777777" w:rsidR="00901DC0" w:rsidRPr="00DE01F1" w:rsidRDefault="00901DC0" w:rsidP="00901DC0">
      <w:pPr>
        <w:pStyle w:val="PL"/>
        <w:shd w:val="clear" w:color="auto" w:fill="E6E6E6"/>
      </w:pPr>
      <w:r w:rsidRPr="00DE01F1">
        <w:t>IRAT-ParametersUTRA-TDD-v1020 ::=</w:t>
      </w:r>
      <w:r w:rsidRPr="00DE01F1">
        <w:tab/>
      </w:r>
      <w:r w:rsidRPr="00DE01F1">
        <w:tab/>
        <w:t>SEQUENCE {</w:t>
      </w:r>
    </w:p>
    <w:p w14:paraId="73521256" w14:textId="77777777" w:rsidR="00901DC0" w:rsidRPr="00DE01F1" w:rsidRDefault="00901DC0" w:rsidP="00901DC0">
      <w:pPr>
        <w:pStyle w:val="PL"/>
        <w:shd w:val="clear" w:color="auto" w:fill="E6E6E6"/>
      </w:pPr>
      <w:r w:rsidRPr="00DE01F1">
        <w:tab/>
        <w:t>e-RedirectionUTRA-TDD-r10</w:t>
      </w:r>
      <w:r w:rsidRPr="00DE01F1">
        <w:tab/>
      </w:r>
      <w:r w:rsidRPr="00DE01F1">
        <w:tab/>
      </w:r>
      <w:r w:rsidRPr="00DE01F1">
        <w:tab/>
      </w:r>
      <w:r w:rsidRPr="00DE01F1">
        <w:tab/>
        <w:t>ENUMERATED {supported}</w:t>
      </w:r>
    </w:p>
    <w:p w14:paraId="2E965445" w14:textId="77777777" w:rsidR="00901DC0" w:rsidRPr="00DE01F1" w:rsidRDefault="00901DC0" w:rsidP="00901DC0">
      <w:pPr>
        <w:pStyle w:val="PL"/>
        <w:shd w:val="clear" w:color="auto" w:fill="E6E6E6"/>
      </w:pPr>
      <w:r w:rsidRPr="00DE01F1">
        <w:t>}</w:t>
      </w:r>
    </w:p>
    <w:p w14:paraId="582BAB9D" w14:textId="77777777" w:rsidR="00901DC0" w:rsidRPr="00DE01F1" w:rsidRDefault="00901DC0" w:rsidP="00901DC0">
      <w:pPr>
        <w:pStyle w:val="PL"/>
        <w:shd w:val="clear" w:color="auto" w:fill="E6E6E6"/>
      </w:pPr>
    </w:p>
    <w:p w14:paraId="1E6389FE" w14:textId="77777777" w:rsidR="00901DC0" w:rsidRPr="00DE01F1" w:rsidRDefault="00901DC0" w:rsidP="00901DC0">
      <w:pPr>
        <w:pStyle w:val="PL"/>
        <w:shd w:val="clear" w:color="auto" w:fill="E6E6E6"/>
      </w:pPr>
      <w:r w:rsidRPr="00DE01F1">
        <w:t>IRAT-ParametersGERAN ::=</w:t>
      </w:r>
      <w:r w:rsidRPr="00DE01F1">
        <w:tab/>
      </w:r>
      <w:r w:rsidRPr="00DE01F1">
        <w:tab/>
      </w:r>
      <w:r w:rsidRPr="00DE01F1">
        <w:tab/>
        <w:t>SEQUENCE {</w:t>
      </w:r>
    </w:p>
    <w:p w14:paraId="6BB19496" w14:textId="77777777" w:rsidR="00901DC0" w:rsidRPr="00DE01F1" w:rsidRDefault="00901DC0" w:rsidP="00901DC0">
      <w:pPr>
        <w:pStyle w:val="PL"/>
        <w:shd w:val="clear" w:color="auto" w:fill="E6E6E6"/>
      </w:pPr>
      <w:r w:rsidRPr="00DE01F1">
        <w:tab/>
        <w:t>supportedBandListGERAN</w:t>
      </w:r>
      <w:r w:rsidRPr="00DE01F1">
        <w:tab/>
      </w:r>
      <w:r w:rsidRPr="00DE01F1">
        <w:tab/>
      </w:r>
      <w:r w:rsidRPr="00DE01F1">
        <w:tab/>
      </w:r>
      <w:r w:rsidRPr="00DE01F1">
        <w:tab/>
        <w:t>SupportedBandListGERAN,</w:t>
      </w:r>
    </w:p>
    <w:p w14:paraId="169E2AFE" w14:textId="77777777" w:rsidR="00901DC0" w:rsidRPr="00DE01F1" w:rsidRDefault="00901DC0" w:rsidP="00901DC0">
      <w:pPr>
        <w:pStyle w:val="PL"/>
        <w:shd w:val="clear" w:color="auto" w:fill="E6E6E6"/>
      </w:pPr>
      <w:r w:rsidRPr="00DE01F1">
        <w:tab/>
        <w:t>interRAT-PS-HO-ToGERAN</w:t>
      </w:r>
      <w:r w:rsidRPr="00DE01F1">
        <w:tab/>
      </w:r>
      <w:r w:rsidRPr="00DE01F1">
        <w:tab/>
      </w:r>
      <w:r w:rsidRPr="00DE01F1">
        <w:tab/>
      </w:r>
      <w:r w:rsidRPr="00DE01F1">
        <w:tab/>
        <w:t>BOOLEAN</w:t>
      </w:r>
    </w:p>
    <w:p w14:paraId="4CE40659" w14:textId="77777777" w:rsidR="00901DC0" w:rsidRPr="00DE01F1" w:rsidRDefault="00901DC0" w:rsidP="00901DC0">
      <w:pPr>
        <w:pStyle w:val="PL"/>
        <w:shd w:val="clear" w:color="auto" w:fill="E6E6E6"/>
      </w:pPr>
      <w:r w:rsidRPr="00DE01F1">
        <w:t>}</w:t>
      </w:r>
    </w:p>
    <w:p w14:paraId="62D46763" w14:textId="77777777" w:rsidR="00901DC0" w:rsidRPr="00DE01F1" w:rsidRDefault="00901DC0" w:rsidP="00901DC0">
      <w:pPr>
        <w:pStyle w:val="PL"/>
        <w:shd w:val="clear" w:color="auto" w:fill="E6E6E6"/>
      </w:pPr>
    </w:p>
    <w:p w14:paraId="098F1FC1" w14:textId="77777777" w:rsidR="00901DC0" w:rsidRPr="00DE01F1" w:rsidRDefault="00901DC0" w:rsidP="00901DC0">
      <w:pPr>
        <w:pStyle w:val="PL"/>
        <w:shd w:val="clear" w:color="auto" w:fill="E6E6E6"/>
      </w:pPr>
      <w:r w:rsidRPr="00DE01F1">
        <w:t>IRAT-ParametersGERAN-v920 ::=</w:t>
      </w:r>
      <w:r w:rsidRPr="00DE01F1">
        <w:tab/>
      </w:r>
      <w:r w:rsidRPr="00DE01F1">
        <w:tab/>
        <w:t>SEQUENCE {</w:t>
      </w:r>
    </w:p>
    <w:p w14:paraId="52C1D9F9" w14:textId="77777777" w:rsidR="00901DC0" w:rsidRPr="00DE01F1" w:rsidRDefault="00901DC0" w:rsidP="00901DC0">
      <w:pPr>
        <w:pStyle w:val="PL"/>
        <w:shd w:val="clear" w:color="auto" w:fill="E6E6E6"/>
      </w:pPr>
      <w:r w:rsidRPr="00DE01F1">
        <w:tab/>
        <w:t>dtm-r9</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1D3FB66" w14:textId="77777777" w:rsidR="00901DC0" w:rsidRPr="00DE01F1" w:rsidRDefault="00901DC0" w:rsidP="00901DC0">
      <w:pPr>
        <w:pStyle w:val="PL"/>
        <w:shd w:val="clear" w:color="auto" w:fill="E6E6E6"/>
      </w:pPr>
      <w:r w:rsidRPr="00DE01F1">
        <w:tab/>
        <w:t>e-RedirectionGERAN-r9</w:t>
      </w:r>
      <w:r w:rsidRPr="00DE01F1">
        <w:tab/>
      </w:r>
      <w:r w:rsidRPr="00DE01F1">
        <w:tab/>
      </w:r>
      <w:r w:rsidRPr="00DE01F1">
        <w:tab/>
      </w:r>
      <w:r w:rsidRPr="00DE01F1">
        <w:tab/>
        <w:t>ENUMERATED {supported}</w:t>
      </w:r>
      <w:r w:rsidRPr="00DE01F1">
        <w:tab/>
      </w:r>
      <w:r w:rsidRPr="00DE01F1">
        <w:tab/>
      </w:r>
      <w:r w:rsidRPr="00DE01F1">
        <w:tab/>
        <w:t>OPTIONAL</w:t>
      </w:r>
    </w:p>
    <w:p w14:paraId="6C605F01" w14:textId="77777777" w:rsidR="00901DC0" w:rsidRPr="00DE01F1" w:rsidRDefault="00901DC0" w:rsidP="00901DC0">
      <w:pPr>
        <w:pStyle w:val="PL"/>
        <w:shd w:val="clear" w:color="auto" w:fill="E6E6E6"/>
      </w:pPr>
      <w:r w:rsidRPr="00DE01F1">
        <w:t>}</w:t>
      </w:r>
    </w:p>
    <w:p w14:paraId="48299962" w14:textId="77777777" w:rsidR="00901DC0" w:rsidRPr="00DE01F1" w:rsidRDefault="00901DC0" w:rsidP="00901DC0">
      <w:pPr>
        <w:pStyle w:val="PL"/>
        <w:shd w:val="clear" w:color="auto" w:fill="E6E6E6"/>
      </w:pPr>
    </w:p>
    <w:p w14:paraId="7EEE0D5A" w14:textId="77777777" w:rsidR="00901DC0" w:rsidRPr="00DE01F1" w:rsidRDefault="00901DC0" w:rsidP="00901DC0">
      <w:pPr>
        <w:pStyle w:val="PL"/>
        <w:shd w:val="clear" w:color="auto" w:fill="E6E6E6"/>
      </w:pPr>
      <w:r w:rsidRPr="00DE01F1">
        <w:t>SupportedBandListGERAN ::=</w:t>
      </w:r>
      <w:r w:rsidRPr="00DE01F1">
        <w:tab/>
      </w:r>
      <w:r w:rsidRPr="00DE01F1">
        <w:tab/>
      </w:r>
      <w:r w:rsidRPr="00DE01F1">
        <w:tab/>
        <w:t>SEQUENCE (SIZE (1..maxBands)) OF SupportedBandGERAN</w:t>
      </w:r>
    </w:p>
    <w:p w14:paraId="0D834436" w14:textId="77777777" w:rsidR="00901DC0" w:rsidRPr="00DE01F1" w:rsidRDefault="00901DC0" w:rsidP="00901DC0">
      <w:pPr>
        <w:pStyle w:val="PL"/>
        <w:shd w:val="clear" w:color="auto" w:fill="E6E6E6"/>
      </w:pPr>
    </w:p>
    <w:p w14:paraId="7FDC91AC" w14:textId="77777777" w:rsidR="00901DC0" w:rsidRPr="00DE01F1" w:rsidRDefault="00901DC0" w:rsidP="00901DC0">
      <w:pPr>
        <w:pStyle w:val="PL"/>
        <w:shd w:val="clear" w:color="auto" w:fill="E6E6E6"/>
      </w:pPr>
      <w:r w:rsidRPr="00DE01F1">
        <w:t>SupportedBandGERAN ::=</w:t>
      </w:r>
      <w:r w:rsidRPr="00DE01F1">
        <w:tab/>
      </w:r>
      <w:r w:rsidRPr="00DE01F1">
        <w:tab/>
      </w:r>
      <w:r w:rsidRPr="00DE01F1">
        <w:tab/>
      </w:r>
      <w:r w:rsidRPr="00DE01F1">
        <w:tab/>
        <w:t>ENUMERATED {</w:t>
      </w:r>
    </w:p>
    <w:p w14:paraId="4BCD6D5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gsm450, gsm480, gsm710, gsm750, gsm810, gsm850,</w:t>
      </w:r>
    </w:p>
    <w:p w14:paraId="22E7A3C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gsm900P, gsm900E, gsm900R, gsm1800, gsm1900,</w:t>
      </w:r>
    </w:p>
    <w:p w14:paraId="2B81E9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spare5, spare4, spare3, spare2, spare1, ...}</w:t>
      </w:r>
    </w:p>
    <w:p w14:paraId="31D83096" w14:textId="77777777" w:rsidR="00901DC0" w:rsidRPr="00DE01F1" w:rsidRDefault="00901DC0" w:rsidP="00901DC0">
      <w:pPr>
        <w:pStyle w:val="PL"/>
        <w:shd w:val="clear" w:color="auto" w:fill="E6E6E6"/>
      </w:pPr>
    </w:p>
    <w:p w14:paraId="4DCCAF6D" w14:textId="77777777" w:rsidR="00901DC0" w:rsidRPr="00DE01F1" w:rsidRDefault="00901DC0" w:rsidP="00901DC0">
      <w:pPr>
        <w:pStyle w:val="PL"/>
        <w:shd w:val="clear" w:color="auto" w:fill="E6E6E6"/>
      </w:pPr>
      <w:r w:rsidRPr="00DE01F1">
        <w:t>IRAT-ParametersCDMA2000-HRPD ::=</w:t>
      </w:r>
      <w:r w:rsidRPr="00DE01F1">
        <w:tab/>
        <w:t>SEQUENCE {</w:t>
      </w:r>
    </w:p>
    <w:p w14:paraId="4072C6A2" w14:textId="77777777" w:rsidR="00901DC0" w:rsidRPr="00DE01F1" w:rsidRDefault="00901DC0" w:rsidP="00901DC0">
      <w:pPr>
        <w:pStyle w:val="PL"/>
        <w:shd w:val="clear" w:color="auto" w:fill="E6E6E6"/>
      </w:pPr>
      <w:r w:rsidRPr="00DE01F1">
        <w:tab/>
        <w:t>supportedBandListHRPD</w:t>
      </w:r>
      <w:r w:rsidRPr="00DE01F1">
        <w:tab/>
      </w:r>
      <w:r w:rsidRPr="00DE01F1">
        <w:tab/>
      </w:r>
      <w:r w:rsidRPr="00DE01F1">
        <w:tab/>
      </w:r>
      <w:r w:rsidRPr="00DE01F1">
        <w:tab/>
        <w:t>SupportedBandListHRPD,</w:t>
      </w:r>
    </w:p>
    <w:p w14:paraId="0E3B0D1F" w14:textId="77777777" w:rsidR="00901DC0" w:rsidRPr="00DE01F1" w:rsidRDefault="00901DC0" w:rsidP="00901DC0">
      <w:pPr>
        <w:pStyle w:val="PL"/>
        <w:shd w:val="clear" w:color="auto" w:fill="E6E6E6"/>
      </w:pPr>
      <w:r w:rsidRPr="00DE01F1">
        <w:tab/>
        <w:t>tx-ConfigHRPD</w:t>
      </w:r>
      <w:r w:rsidRPr="00DE01F1">
        <w:tab/>
      </w:r>
      <w:r w:rsidRPr="00DE01F1">
        <w:tab/>
      </w:r>
      <w:r w:rsidRPr="00DE01F1">
        <w:tab/>
      </w:r>
      <w:r w:rsidRPr="00DE01F1">
        <w:tab/>
      </w:r>
      <w:r w:rsidRPr="00DE01F1">
        <w:tab/>
      </w:r>
      <w:r w:rsidRPr="00DE01F1">
        <w:tab/>
        <w:t>ENUMERATED {single, dual},</w:t>
      </w:r>
    </w:p>
    <w:p w14:paraId="0A7310B1" w14:textId="77777777" w:rsidR="00901DC0" w:rsidRPr="00DE01F1" w:rsidRDefault="00901DC0" w:rsidP="00901DC0">
      <w:pPr>
        <w:pStyle w:val="PL"/>
        <w:shd w:val="clear" w:color="auto" w:fill="E6E6E6"/>
      </w:pPr>
      <w:r w:rsidRPr="00DE01F1">
        <w:tab/>
        <w:t>rx-ConfigHRPD</w:t>
      </w:r>
      <w:r w:rsidRPr="00DE01F1">
        <w:tab/>
      </w:r>
      <w:r w:rsidRPr="00DE01F1">
        <w:tab/>
      </w:r>
      <w:r w:rsidRPr="00DE01F1">
        <w:tab/>
      </w:r>
      <w:r w:rsidRPr="00DE01F1">
        <w:tab/>
      </w:r>
      <w:r w:rsidRPr="00DE01F1">
        <w:tab/>
      </w:r>
      <w:r w:rsidRPr="00DE01F1">
        <w:tab/>
        <w:t>ENUMERATED {single, dual}</w:t>
      </w:r>
    </w:p>
    <w:p w14:paraId="7B541324" w14:textId="77777777" w:rsidR="00901DC0" w:rsidRPr="00DE01F1" w:rsidRDefault="00901DC0" w:rsidP="00901DC0">
      <w:pPr>
        <w:pStyle w:val="PL"/>
        <w:shd w:val="clear" w:color="auto" w:fill="E6E6E6"/>
      </w:pPr>
      <w:r w:rsidRPr="00DE01F1">
        <w:t>}</w:t>
      </w:r>
    </w:p>
    <w:p w14:paraId="636F38CC" w14:textId="77777777" w:rsidR="00901DC0" w:rsidRPr="00DE01F1" w:rsidRDefault="00901DC0" w:rsidP="00901DC0">
      <w:pPr>
        <w:pStyle w:val="PL"/>
        <w:shd w:val="clear" w:color="auto" w:fill="E6E6E6"/>
      </w:pPr>
    </w:p>
    <w:p w14:paraId="3CE2D987" w14:textId="77777777" w:rsidR="00901DC0" w:rsidRPr="00DE01F1" w:rsidRDefault="00901DC0" w:rsidP="00901DC0">
      <w:pPr>
        <w:pStyle w:val="PL"/>
        <w:shd w:val="clear" w:color="auto" w:fill="E6E6E6"/>
      </w:pPr>
      <w:r w:rsidRPr="00DE01F1">
        <w:t>SupportedBandListHRPD ::=</w:t>
      </w:r>
      <w:r w:rsidRPr="00DE01F1">
        <w:tab/>
      </w:r>
      <w:r w:rsidRPr="00DE01F1">
        <w:tab/>
      </w:r>
      <w:r w:rsidRPr="00DE01F1">
        <w:tab/>
        <w:t>SEQUENCE (SIZE (1..maxCDMA-BandClass)) OF BandclassCDMA2000</w:t>
      </w:r>
    </w:p>
    <w:p w14:paraId="65BFEDB4" w14:textId="77777777" w:rsidR="00901DC0" w:rsidRPr="00DE01F1" w:rsidRDefault="00901DC0" w:rsidP="00901DC0">
      <w:pPr>
        <w:pStyle w:val="PL"/>
        <w:shd w:val="clear" w:color="auto" w:fill="E6E6E6"/>
      </w:pPr>
    </w:p>
    <w:p w14:paraId="0F0EEE2E" w14:textId="77777777" w:rsidR="00901DC0" w:rsidRPr="00DE01F1" w:rsidRDefault="00901DC0" w:rsidP="00901DC0">
      <w:pPr>
        <w:pStyle w:val="PL"/>
        <w:shd w:val="clear" w:color="auto" w:fill="E6E6E6"/>
      </w:pPr>
      <w:r w:rsidRPr="00DE01F1">
        <w:t>IRAT-ParametersCDMA2000-1XRTT ::=</w:t>
      </w:r>
      <w:r w:rsidRPr="00DE01F1">
        <w:tab/>
        <w:t>SEQUENCE {</w:t>
      </w:r>
    </w:p>
    <w:p w14:paraId="4AD421BE" w14:textId="77777777" w:rsidR="00901DC0" w:rsidRPr="00DE01F1" w:rsidRDefault="00901DC0" w:rsidP="00901DC0">
      <w:pPr>
        <w:pStyle w:val="PL"/>
        <w:shd w:val="clear" w:color="auto" w:fill="E6E6E6"/>
      </w:pPr>
      <w:r w:rsidRPr="00DE01F1">
        <w:tab/>
        <w:t>supportedBandList1XRTT</w:t>
      </w:r>
      <w:r w:rsidRPr="00DE01F1">
        <w:tab/>
      </w:r>
      <w:r w:rsidRPr="00DE01F1">
        <w:tab/>
      </w:r>
      <w:r w:rsidRPr="00DE01F1">
        <w:tab/>
      </w:r>
      <w:r w:rsidRPr="00DE01F1">
        <w:tab/>
        <w:t>SupportedBandList1XRTT,</w:t>
      </w:r>
    </w:p>
    <w:p w14:paraId="471F575B" w14:textId="77777777" w:rsidR="00901DC0" w:rsidRPr="00DE01F1" w:rsidRDefault="00901DC0" w:rsidP="00901DC0">
      <w:pPr>
        <w:pStyle w:val="PL"/>
        <w:shd w:val="clear" w:color="auto" w:fill="E6E6E6"/>
      </w:pPr>
      <w:r w:rsidRPr="00DE01F1">
        <w:tab/>
        <w:t>tx-Config1XRTT</w:t>
      </w:r>
      <w:r w:rsidRPr="00DE01F1">
        <w:tab/>
      </w:r>
      <w:r w:rsidRPr="00DE01F1">
        <w:tab/>
      </w:r>
      <w:r w:rsidRPr="00DE01F1">
        <w:tab/>
      </w:r>
      <w:r w:rsidRPr="00DE01F1">
        <w:tab/>
      </w:r>
      <w:r w:rsidRPr="00DE01F1">
        <w:tab/>
      </w:r>
      <w:r w:rsidRPr="00DE01F1">
        <w:tab/>
        <w:t>ENUMERATED {single, dual},</w:t>
      </w:r>
    </w:p>
    <w:p w14:paraId="18671607" w14:textId="77777777" w:rsidR="00901DC0" w:rsidRPr="00DE01F1" w:rsidRDefault="00901DC0" w:rsidP="00901DC0">
      <w:pPr>
        <w:pStyle w:val="PL"/>
        <w:shd w:val="clear" w:color="auto" w:fill="E6E6E6"/>
      </w:pPr>
      <w:r w:rsidRPr="00DE01F1">
        <w:tab/>
        <w:t>rx-Config1XRTT</w:t>
      </w:r>
      <w:r w:rsidRPr="00DE01F1">
        <w:tab/>
      </w:r>
      <w:r w:rsidRPr="00DE01F1">
        <w:tab/>
      </w:r>
      <w:r w:rsidRPr="00DE01F1">
        <w:tab/>
      </w:r>
      <w:r w:rsidRPr="00DE01F1">
        <w:tab/>
      </w:r>
      <w:r w:rsidRPr="00DE01F1">
        <w:tab/>
      </w:r>
      <w:r w:rsidRPr="00DE01F1">
        <w:tab/>
        <w:t>ENUMERATED {single, dual}</w:t>
      </w:r>
    </w:p>
    <w:p w14:paraId="45C4C776" w14:textId="77777777" w:rsidR="00901DC0" w:rsidRPr="00DE01F1" w:rsidRDefault="00901DC0" w:rsidP="00901DC0">
      <w:pPr>
        <w:pStyle w:val="PL"/>
        <w:shd w:val="clear" w:color="auto" w:fill="E6E6E6"/>
      </w:pPr>
      <w:r w:rsidRPr="00DE01F1">
        <w:t>}</w:t>
      </w:r>
    </w:p>
    <w:p w14:paraId="2924C732" w14:textId="77777777" w:rsidR="00901DC0" w:rsidRPr="00DE01F1" w:rsidRDefault="00901DC0" w:rsidP="00901DC0">
      <w:pPr>
        <w:pStyle w:val="PL"/>
        <w:shd w:val="clear" w:color="auto" w:fill="E6E6E6"/>
      </w:pPr>
    </w:p>
    <w:p w14:paraId="02FA8E07" w14:textId="77777777" w:rsidR="00901DC0" w:rsidRPr="00DE01F1" w:rsidRDefault="00901DC0" w:rsidP="00901DC0">
      <w:pPr>
        <w:pStyle w:val="PL"/>
        <w:shd w:val="clear" w:color="auto" w:fill="E6E6E6"/>
      </w:pPr>
      <w:r w:rsidRPr="00DE01F1">
        <w:t>IRAT-ParametersCDMA2000-1XRTT-v920 ::=</w:t>
      </w:r>
      <w:r w:rsidRPr="00DE01F1">
        <w:tab/>
        <w:t>SEQUENCE {</w:t>
      </w:r>
    </w:p>
    <w:p w14:paraId="6127533F" w14:textId="77777777" w:rsidR="00901DC0" w:rsidRPr="00DE01F1" w:rsidRDefault="00901DC0" w:rsidP="00901DC0">
      <w:pPr>
        <w:pStyle w:val="PL"/>
        <w:shd w:val="clear" w:color="auto" w:fill="E6E6E6"/>
      </w:pPr>
      <w:r w:rsidRPr="00DE01F1">
        <w:tab/>
        <w:t>e-CSFB-1XRTT-r9</w:t>
      </w:r>
      <w:r w:rsidRPr="00DE01F1">
        <w:tab/>
      </w:r>
      <w:r w:rsidRPr="00DE01F1">
        <w:tab/>
      </w:r>
      <w:r w:rsidRPr="00DE01F1">
        <w:tab/>
      </w:r>
      <w:r w:rsidRPr="00DE01F1">
        <w:tab/>
      </w:r>
      <w:r w:rsidRPr="00DE01F1">
        <w:tab/>
      </w:r>
      <w:r w:rsidRPr="00DE01F1">
        <w:tab/>
        <w:t>ENUMERATED {supported},</w:t>
      </w:r>
    </w:p>
    <w:p w14:paraId="3CB17447" w14:textId="77777777" w:rsidR="00901DC0" w:rsidRPr="00DE01F1" w:rsidRDefault="00901DC0" w:rsidP="00901DC0">
      <w:pPr>
        <w:pStyle w:val="PL"/>
        <w:shd w:val="clear" w:color="auto" w:fill="E6E6E6"/>
      </w:pPr>
      <w:r w:rsidRPr="00DE01F1">
        <w:tab/>
        <w:t>e-CSFB-ConcPS-Mob1XRTT-r9</w:t>
      </w:r>
      <w:r w:rsidRPr="00DE01F1">
        <w:tab/>
      </w:r>
      <w:r w:rsidRPr="00DE01F1">
        <w:tab/>
      </w:r>
      <w:r w:rsidRPr="00DE01F1">
        <w:tab/>
        <w:t>ENUMERATED {supported}</w:t>
      </w:r>
      <w:r w:rsidRPr="00DE01F1">
        <w:tab/>
      </w:r>
      <w:r w:rsidRPr="00DE01F1">
        <w:tab/>
      </w:r>
      <w:r w:rsidRPr="00DE01F1">
        <w:tab/>
        <w:t>OPTIONAL</w:t>
      </w:r>
    </w:p>
    <w:p w14:paraId="7EC690D8" w14:textId="77777777" w:rsidR="00901DC0" w:rsidRPr="00DE01F1" w:rsidRDefault="00901DC0" w:rsidP="00901DC0">
      <w:pPr>
        <w:pStyle w:val="PL"/>
        <w:shd w:val="clear" w:color="auto" w:fill="E6E6E6"/>
      </w:pPr>
      <w:r w:rsidRPr="00DE01F1">
        <w:t>}</w:t>
      </w:r>
    </w:p>
    <w:p w14:paraId="22AFB27F" w14:textId="77777777" w:rsidR="00901DC0" w:rsidRPr="00DE01F1" w:rsidRDefault="00901DC0" w:rsidP="00901DC0">
      <w:pPr>
        <w:pStyle w:val="PL"/>
        <w:shd w:val="clear" w:color="auto" w:fill="E6E6E6"/>
      </w:pPr>
    </w:p>
    <w:p w14:paraId="495F67B6" w14:textId="77777777" w:rsidR="00901DC0" w:rsidRPr="00DE01F1" w:rsidRDefault="00901DC0" w:rsidP="00901DC0">
      <w:pPr>
        <w:pStyle w:val="PL"/>
        <w:shd w:val="clear" w:color="auto" w:fill="E6E6E6"/>
      </w:pPr>
      <w:r w:rsidRPr="00DE01F1">
        <w:t>IRAT-ParametersCDMA2000-1XRTT-v1020 ::=</w:t>
      </w:r>
      <w:r w:rsidRPr="00DE01F1">
        <w:tab/>
        <w:t>SEQUENCE {</w:t>
      </w:r>
    </w:p>
    <w:p w14:paraId="6C1A8615" w14:textId="77777777" w:rsidR="00901DC0" w:rsidRPr="00DE01F1" w:rsidRDefault="00901DC0" w:rsidP="00901DC0">
      <w:pPr>
        <w:pStyle w:val="PL"/>
        <w:shd w:val="clear" w:color="auto" w:fill="E6E6E6"/>
      </w:pPr>
      <w:r w:rsidRPr="00DE01F1">
        <w:tab/>
        <w:t>e-CSFB-dual-1XRTT-r10</w:t>
      </w:r>
      <w:r w:rsidRPr="00DE01F1">
        <w:tab/>
      </w:r>
      <w:r w:rsidRPr="00DE01F1">
        <w:tab/>
      </w:r>
      <w:r w:rsidRPr="00DE01F1">
        <w:tab/>
      </w:r>
      <w:r w:rsidRPr="00DE01F1">
        <w:tab/>
        <w:t>ENUMERATED {supported}</w:t>
      </w:r>
    </w:p>
    <w:p w14:paraId="5096D315" w14:textId="77777777" w:rsidR="00901DC0" w:rsidRPr="00DE01F1" w:rsidRDefault="00901DC0" w:rsidP="00901DC0">
      <w:pPr>
        <w:pStyle w:val="PL"/>
        <w:shd w:val="clear" w:color="auto" w:fill="E6E6E6"/>
      </w:pPr>
      <w:r w:rsidRPr="00DE01F1">
        <w:t>}</w:t>
      </w:r>
    </w:p>
    <w:p w14:paraId="452CA56B" w14:textId="77777777" w:rsidR="00901DC0" w:rsidRPr="00DE01F1" w:rsidRDefault="00901DC0" w:rsidP="00901DC0">
      <w:pPr>
        <w:pStyle w:val="PL"/>
        <w:shd w:val="clear" w:color="auto" w:fill="E6E6E6"/>
      </w:pPr>
    </w:p>
    <w:p w14:paraId="5CD2DD13" w14:textId="77777777" w:rsidR="00901DC0" w:rsidRPr="00DE01F1" w:rsidRDefault="00901DC0" w:rsidP="00901DC0">
      <w:pPr>
        <w:pStyle w:val="PL"/>
        <w:shd w:val="clear" w:color="auto" w:fill="E6E6E6"/>
      </w:pPr>
      <w:r w:rsidRPr="00DE01F1">
        <w:t>IRAT-ParametersCDMA2000-v1130 ::=</w:t>
      </w:r>
      <w:r w:rsidRPr="00DE01F1">
        <w:tab/>
      </w:r>
      <w:r w:rsidRPr="00DE01F1">
        <w:tab/>
        <w:t>SEQUENCE {</w:t>
      </w:r>
    </w:p>
    <w:p w14:paraId="20780EA0" w14:textId="77777777" w:rsidR="00901DC0" w:rsidRPr="00DE01F1" w:rsidRDefault="00901DC0" w:rsidP="00901DC0">
      <w:pPr>
        <w:pStyle w:val="PL"/>
        <w:shd w:val="clear" w:color="auto" w:fill="E6E6E6"/>
      </w:pPr>
      <w:r w:rsidRPr="00DE01F1">
        <w:tab/>
        <w:t>cdma2000-NW-Sharing-r11</w:t>
      </w:r>
      <w:r w:rsidRPr="00DE01F1">
        <w:tab/>
      </w:r>
      <w:r w:rsidRPr="00DE01F1">
        <w:tab/>
      </w:r>
      <w:r w:rsidRPr="00DE01F1">
        <w:tab/>
      </w:r>
      <w:r w:rsidRPr="00DE01F1">
        <w:tab/>
      </w:r>
      <w:r w:rsidRPr="00DE01F1">
        <w:tab/>
        <w:t>ENUMERATED {supported}</w:t>
      </w:r>
      <w:r w:rsidRPr="00DE01F1">
        <w:tab/>
      </w:r>
      <w:r w:rsidRPr="00DE01F1">
        <w:tab/>
        <w:t>OPTIONAL</w:t>
      </w:r>
    </w:p>
    <w:p w14:paraId="38D5D91B" w14:textId="77777777" w:rsidR="00901DC0" w:rsidRPr="00DE01F1" w:rsidRDefault="00901DC0" w:rsidP="00901DC0">
      <w:pPr>
        <w:pStyle w:val="PL"/>
        <w:shd w:val="clear" w:color="auto" w:fill="E6E6E6"/>
      </w:pPr>
      <w:r w:rsidRPr="00DE01F1">
        <w:t>}</w:t>
      </w:r>
    </w:p>
    <w:p w14:paraId="7EF6B77F" w14:textId="77777777" w:rsidR="00901DC0" w:rsidRPr="00DE01F1" w:rsidRDefault="00901DC0" w:rsidP="00901DC0">
      <w:pPr>
        <w:pStyle w:val="PL"/>
        <w:shd w:val="clear" w:color="auto" w:fill="E6E6E6"/>
      </w:pPr>
    </w:p>
    <w:p w14:paraId="59EA8968" w14:textId="77777777" w:rsidR="00901DC0" w:rsidRPr="00DE01F1" w:rsidRDefault="00901DC0" w:rsidP="00901DC0">
      <w:pPr>
        <w:pStyle w:val="PL"/>
        <w:shd w:val="clear" w:color="auto" w:fill="E6E6E6"/>
      </w:pPr>
      <w:r w:rsidRPr="00DE01F1">
        <w:t>SupportedBandList1XRTT ::=</w:t>
      </w:r>
      <w:r w:rsidRPr="00DE01F1">
        <w:tab/>
      </w:r>
      <w:r w:rsidRPr="00DE01F1">
        <w:tab/>
      </w:r>
      <w:r w:rsidRPr="00DE01F1">
        <w:tab/>
        <w:t>SEQUENCE (SIZE (1..maxCDMA-BandClass)) OF BandclassCDMA2000</w:t>
      </w:r>
    </w:p>
    <w:p w14:paraId="15A647CE" w14:textId="77777777" w:rsidR="00901DC0" w:rsidRPr="00DE01F1" w:rsidRDefault="00901DC0" w:rsidP="00901DC0">
      <w:pPr>
        <w:pStyle w:val="PL"/>
        <w:shd w:val="clear" w:color="auto" w:fill="E6E6E6"/>
      </w:pPr>
    </w:p>
    <w:p w14:paraId="271D6854" w14:textId="77777777" w:rsidR="00901DC0" w:rsidRPr="00DE01F1" w:rsidRDefault="00901DC0" w:rsidP="00901DC0">
      <w:pPr>
        <w:pStyle w:val="PL"/>
        <w:shd w:val="clear" w:color="auto" w:fill="E6E6E6"/>
      </w:pPr>
      <w:r w:rsidRPr="00DE01F1">
        <w:t>IRAT-ParametersWLAN-r13 ::=</w:t>
      </w:r>
      <w:r w:rsidRPr="00DE01F1">
        <w:tab/>
      </w:r>
      <w:r w:rsidRPr="00DE01F1">
        <w:tab/>
        <w:t>SEQUENCE {</w:t>
      </w:r>
    </w:p>
    <w:p w14:paraId="2E3824BA" w14:textId="77777777" w:rsidR="00901DC0" w:rsidRPr="00DE01F1" w:rsidRDefault="00901DC0" w:rsidP="00901DC0">
      <w:pPr>
        <w:pStyle w:val="PL"/>
        <w:shd w:val="clear" w:color="auto" w:fill="E6E6E6"/>
      </w:pPr>
      <w:r w:rsidRPr="00DE01F1">
        <w:tab/>
        <w:t>supportedBandListWLAN-r13</w:t>
      </w:r>
      <w:r w:rsidRPr="00DE01F1">
        <w:tab/>
      </w:r>
      <w:r w:rsidRPr="00DE01F1">
        <w:tab/>
        <w:t>SEQUENCE (SIZE (1..maxWLAN-Bands-r13)) OF WLAN-BandIndicator-r13</w:t>
      </w:r>
      <w:r w:rsidRPr="00DE01F1">
        <w:tab/>
      </w:r>
      <w:r w:rsidRPr="00DE01F1">
        <w:tab/>
      </w:r>
      <w:r w:rsidRPr="00DE01F1">
        <w:tab/>
      </w:r>
      <w:r w:rsidRPr="00DE01F1">
        <w:tab/>
      </w:r>
      <w:r w:rsidRPr="00DE01F1">
        <w:tab/>
        <w:t>OPTIONAL</w:t>
      </w:r>
    </w:p>
    <w:p w14:paraId="3AE5AE9D" w14:textId="77777777" w:rsidR="00901DC0" w:rsidRPr="00DE01F1" w:rsidRDefault="00901DC0" w:rsidP="00901DC0">
      <w:pPr>
        <w:pStyle w:val="PL"/>
        <w:shd w:val="clear" w:color="auto" w:fill="E6E6E6"/>
      </w:pPr>
      <w:r w:rsidRPr="00DE01F1">
        <w:t>}</w:t>
      </w:r>
    </w:p>
    <w:p w14:paraId="18689BF9" w14:textId="77777777" w:rsidR="00901DC0" w:rsidRPr="00DE01F1" w:rsidRDefault="00901DC0" w:rsidP="00901DC0">
      <w:pPr>
        <w:pStyle w:val="PL"/>
        <w:shd w:val="clear" w:color="auto" w:fill="E6E6E6"/>
      </w:pPr>
    </w:p>
    <w:p w14:paraId="00345842" w14:textId="77777777" w:rsidR="00901DC0" w:rsidRPr="00DE01F1" w:rsidRDefault="00901DC0" w:rsidP="00901DC0">
      <w:pPr>
        <w:pStyle w:val="PL"/>
        <w:shd w:val="clear" w:color="auto" w:fill="E6E6E6"/>
      </w:pPr>
      <w:r w:rsidRPr="00DE01F1">
        <w:t>CSG-ProximityIndicationParameters-r9 ::=</w:t>
      </w:r>
      <w:r w:rsidRPr="00DE01F1">
        <w:tab/>
        <w:t>SEQUENCE {</w:t>
      </w:r>
    </w:p>
    <w:p w14:paraId="732A8350" w14:textId="77777777" w:rsidR="00901DC0" w:rsidRPr="00DE01F1" w:rsidRDefault="00901DC0" w:rsidP="00901DC0">
      <w:pPr>
        <w:pStyle w:val="PL"/>
        <w:shd w:val="clear" w:color="auto" w:fill="E6E6E6"/>
      </w:pPr>
      <w:r w:rsidRPr="00DE01F1">
        <w:tab/>
        <w:t>intraFreqProximityIndication-r9</w:t>
      </w:r>
      <w:r w:rsidRPr="00DE01F1">
        <w:tab/>
      </w:r>
      <w:r w:rsidRPr="00DE01F1">
        <w:tab/>
        <w:t>ENUMERATED {supported}</w:t>
      </w:r>
      <w:r w:rsidRPr="00DE01F1">
        <w:tab/>
      </w:r>
      <w:r w:rsidRPr="00DE01F1">
        <w:tab/>
      </w:r>
      <w:r w:rsidRPr="00DE01F1">
        <w:tab/>
        <w:t>OPTIONAL,</w:t>
      </w:r>
    </w:p>
    <w:p w14:paraId="40FC7BC4" w14:textId="77777777" w:rsidR="00901DC0" w:rsidRPr="00DE01F1" w:rsidRDefault="00901DC0" w:rsidP="00901DC0">
      <w:pPr>
        <w:pStyle w:val="PL"/>
        <w:shd w:val="clear" w:color="auto" w:fill="E6E6E6"/>
      </w:pPr>
      <w:r w:rsidRPr="00DE01F1">
        <w:tab/>
        <w:t>interFreqProximityIndication-r9</w:t>
      </w:r>
      <w:r w:rsidRPr="00DE01F1">
        <w:tab/>
      </w:r>
      <w:r w:rsidRPr="00DE01F1">
        <w:tab/>
        <w:t>ENUMERATED {supported}</w:t>
      </w:r>
      <w:r w:rsidRPr="00DE01F1">
        <w:tab/>
      </w:r>
      <w:r w:rsidRPr="00DE01F1">
        <w:tab/>
      </w:r>
      <w:r w:rsidRPr="00DE01F1">
        <w:tab/>
        <w:t>OPTIONAL,</w:t>
      </w:r>
    </w:p>
    <w:p w14:paraId="3124DF0D" w14:textId="77777777" w:rsidR="00901DC0" w:rsidRPr="00DE01F1" w:rsidRDefault="00901DC0" w:rsidP="00901DC0">
      <w:pPr>
        <w:pStyle w:val="PL"/>
        <w:shd w:val="clear" w:color="auto" w:fill="E6E6E6"/>
      </w:pPr>
      <w:r w:rsidRPr="00DE01F1">
        <w:tab/>
        <w:t>utran-ProximityIndication-r9</w:t>
      </w:r>
      <w:r w:rsidRPr="00DE01F1">
        <w:tab/>
      </w:r>
      <w:r w:rsidRPr="00DE01F1">
        <w:tab/>
        <w:t>ENUMERATED {supported}</w:t>
      </w:r>
      <w:r w:rsidRPr="00DE01F1">
        <w:tab/>
      </w:r>
      <w:r w:rsidRPr="00DE01F1">
        <w:tab/>
      </w:r>
      <w:r w:rsidRPr="00DE01F1">
        <w:tab/>
        <w:t>OPTIONAL</w:t>
      </w:r>
    </w:p>
    <w:p w14:paraId="6E8DCF2F" w14:textId="77777777" w:rsidR="00901DC0" w:rsidRPr="00DE01F1" w:rsidRDefault="00901DC0" w:rsidP="00901DC0">
      <w:pPr>
        <w:pStyle w:val="PL"/>
        <w:shd w:val="clear" w:color="auto" w:fill="E6E6E6"/>
      </w:pPr>
      <w:r w:rsidRPr="00DE01F1">
        <w:t>}</w:t>
      </w:r>
    </w:p>
    <w:p w14:paraId="515239A1" w14:textId="77777777" w:rsidR="00901DC0" w:rsidRPr="00DE01F1" w:rsidRDefault="00901DC0" w:rsidP="00901DC0">
      <w:pPr>
        <w:pStyle w:val="PL"/>
        <w:shd w:val="clear" w:color="auto" w:fill="E6E6E6"/>
      </w:pPr>
    </w:p>
    <w:p w14:paraId="5A79C38F" w14:textId="77777777" w:rsidR="00901DC0" w:rsidRPr="00DE01F1" w:rsidRDefault="00901DC0" w:rsidP="00901DC0">
      <w:pPr>
        <w:pStyle w:val="PL"/>
        <w:shd w:val="clear" w:color="auto" w:fill="E6E6E6"/>
      </w:pPr>
      <w:r w:rsidRPr="00DE01F1">
        <w:t>NeighCellSI-AcquisitionParameters-r9 ::=</w:t>
      </w:r>
      <w:r w:rsidRPr="00DE01F1">
        <w:tab/>
        <w:t>SEQUENCE {</w:t>
      </w:r>
    </w:p>
    <w:p w14:paraId="0C501846" w14:textId="77777777" w:rsidR="00901DC0" w:rsidRPr="00DE01F1" w:rsidRDefault="00901DC0" w:rsidP="00901DC0">
      <w:pPr>
        <w:pStyle w:val="PL"/>
        <w:shd w:val="clear" w:color="auto" w:fill="E6E6E6"/>
      </w:pPr>
      <w:r w:rsidRPr="00DE01F1">
        <w:tab/>
        <w:t>intraFreqSI-AcquisitionForHO-r9</w:t>
      </w:r>
      <w:r w:rsidRPr="00DE01F1">
        <w:tab/>
      </w:r>
      <w:r w:rsidRPr="00DE01F1">
        <w:tab/>
        <w:t>ENUMERATED {supported}</w:t>
      </w:r>
      <w:r w:rsidRPr="00DE01F1">
        <w:tab/>
      </w:r>
      <w:r w:rsidRPr="00DE01F1">
        <w:tab/>
      </w:r>
      <w:r w:rsidRPr="00DE01F1">
        <w:tab/>
        <w:t>OPTIONAL,</w:t>
      </w:r>
    </w:p>
    <w:p w14:paraId="77BFE84E" w14:textId="77777777" w:rsidR="00901DC0" w:rsidRPr="00DE01F1" w:rsidRDefault="00901DC0" w:rsidP="00901DC0">
      <w:pPr>
        <w:pStyle w:val="PL"/>
        <w:shd w:val="clear" w:color="auto" w:fill="E6E6E6"/>
      </w:pPr>
      <w:r w:rsidRPr="00DE01F1">
        <w:tab/>
        <w:t>interFreqSI-AcquisitionForHO-r9</w:t>
      </w:r>
      <w:r w:rsidRPr="00DE01F1">
        <w:tab/>
      </w:r>
      <w:r w:rsidRPr="00DE01F1">
        <w:tab/>
        <w:t>ENUMERATED {supported}</w:t>
      </w:r>
      <w:r w:rsidRPr="00DE01F1">
        <w:tab/>
      </w:r>
      <w:r w:rsidRPr="00DE01F1">
        <w:tab/>
      </w:r>
      <w:r w:rsidRPr="00DE01F1">
        <w:tab/>
        <w:t>OPTIONAL,</w:t>
      </w:r>
    </w:p>
    <w:p w14:paraId="183FDEFE" w14:textId="77777777" w:rsidR="00901DC0" w:rsidRPr="00DE01F1" w:rsidRDefault="00901DC0" w:rsidP="00901DC0">
      <w:pPr>
        <w:pStyle w:val="PL"/>
        <w:shd w:val="clear" w:color="auto" w:fill="E6E6E6"/>
      </w:pPr>
      <w:r w:rsidRPr="00DE01F1">
        <w:tab/>
        <w:t>utran-SI-AcquisitionForHO-r9</w:t>
      </w:r>
      <w:r w:rsidRPr="00DE01F1">
        <w:tab/>
      </w:r>
      <w:r w:rsidRPr="00DE01F1">
        <w:tab/>
        <w:t>ENUMERATED {supported}</w:t>
      </w:r>
      <w:r w:rsidRPr="00DE01F1">
        <w:tab/>
      </w:r>
      <w:r w:rsidRPr="00DE01F1">
        <w:tab/>
      </w:r>
      <w:r w:rsidRPr="00DE01F1">
        <w:tab/>
        <w:t>OPTIONAL</w:t>
      </w:r>
    </w:p>
    <w:p w14:paraId="655A640D" w14:textId="77777777" w:rsidR="00901DC0" w:rsidRPr="00DE01F1" w:rsidRDefault="00901DC0" w:rsidP="00901DC0">
      <w:pPr>
        <w:pStyle w:val="PL"/>
        <w:shd w:val="clear" w:color="auto" w:fill="E6E6E6"/>
      </w:pPr>
      <w:r w:rsidRPr="00DE01F1">
        <w:t>}</w:t>
      </w:r>
    </w:p>
    <w:p w14:paraId="57BD4640" w14:textId="77777777" w:rsidR="00901DC0" w:rsidRPr="00DE01F1" w:rsidRDefault="00901DC0" w:rsidP="00901DC0">
      <w:pPr>
        <w:pStyle w:val="PL"/>
        <w:shd w:val="clear" w:color="auto" w:fill="E6E6E6"/>
      </w:pPr>
    </w:p>
    <w:p w14:paraId="133CE4F0" w14:textId="77777777" w:rsidR="00901DC0" w:rsidRPr="00DE01F1" w:rsidRDefault="00901DC0" w:rsidP="00901DC0">
      <w:pPr>
        <w:pStyle w:val="PL"/>
        <w:shd w:val="clear" w:color="auto" w:fill="E6E6E6"/>
      </w:pPr>
      <w:r w:rsidRPr="00DE01F1">
        <w:t>NeighCellSI-AcquisitionParameters-v1530 ::=</w:t>
      </w:r>
      <w:r w:rsidRPr="00DE01F1">
        <w:tab/>
        <w:t>SEQUENCE {</w:t>
      </w:r>
    </w:p>
    <w:p w14:paraId="22277CF1" w14:textId="77777777" w:rsidR="00901DC0" w:rsidRPr="00DE01F1" w:rsidRDefault="00901DC0" w:rsidP="00901DC0">
      <w:pPr>
        <w:pStyle w:val="PL"/>
        <w:shd w:val="clear" w:color="auto" w:fill="E6E6E6"/>
      </w:pPr>
      <w:r w:rsidRPr="00DE01F1">
        <w:tab/>
        <w:t>reportCGI-NR-EN-DC-r15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F0F467" w14:textId="77777777" w:rsidR="00901DC0" w:rsidRPr="00DE01F1" w:rsidRDefault="00901DC0" w:rsidP="00901DC0">
      <w:pPr>
        <w:pStyle w:val="PL"/>
        <w:shd w:val="clear" w:color="auto" w:fill="E6E6E6"/>
      </w:pPr>
      <w:r w:rsidRPr="00DE01F1">
        <w:tab/>
        <w:t>reportCGI-NR-NoEN-DC-r15</w:t>
      </w:r>
      <w:r w:rsidRPr="00DE01F1">
        <w:tab/>
      </w:r>
      <w:r w:rsidRPr="00DE01F1">
        <w:tab/>
      </w:r>
      <w:r w:rsidRPr="00DE01F1">
        <w:tab/>
      </w:r>
      <w:r w:rsidRPr="00DE01F1">
        <w:tab/>
        <w:t>ENUMERATED {supported}</w:t>
      </w:r>
      <w:r w:rsidRPr="00DE01F1">
        <w:tab/>
      </w:r>
      <w:r w:rsidRPr="00DE01F1">
        <w:tab/>
      </w:r>
      <w:r w:rsidRPr="00DE01F1">
        <w:tab/>
        <w:t>OPTIONAL</w:t>
      </w:r>
    </w:p>
    <w:p w14:paraId="39DCFEDE" w14:textId="77777777" w:rsidR="00901DC0" w:rsidRPr="00DE01F1" w:rsidRDefault="00901DC0" w:rsidP="00901DC0">
      <w:pPr>
        <w:pStyle w:val="PL"/>
        <w:shd w:val="clear" w:color="auto" w:fill="E6E6E6"/>
      </w:pPr>
      <w:r w:rsidRPr="00DE01F1">
        <w:t>}</w:t>
      </w:r>
    </w:p>
    <w:p w14:paraId="6E2A5041" w14:textId="77777777" w:rsidR="00901DC0" w:rsidRPr="00DE01F1" w:rsidRDefault="00901DC0" w:rsidP="00901DC0">
      <w:pPr>
        <w:pStyle w:val="PL"/>
        <w:shd w:val="clear" w:color="auto" w:fill="E6E6E6"/>
      </w:pPr>
    </w:p>
    <w:p w14:paraId="6855C3FF" w14:textId="77777777" w:rsidR="00901DC0" w:rsidRPr="00DE01F1" w:rsidRDefault="00901DC0" w:rsidP="00901DC0">
      <w:pPr>
        <w:pStyle w:val="PL"/>
        <w:shd w:val="clear" w:color="auto" w:fill="E6E6E6"/>
      </w:pPr>
      <w:r w:rsidRPr="00DE01F1">
        <w:t>NeighCellSI-AcquisitionParameters-v1550 ::=</w:t>
      </w:r>
      <w:r w:rsidRPr="00DE01F1">
        <w:tab/>
        <w:t>SEQUENCE {</w:t>
      </w:r>
    </w:p>
    <w:p w14:paraId="3D4D0D8A" w14:textId="77777777" w:rsidR="00901DC0" w:rsidRPr="00DE01F1" w:rsidRDefault="00901DC0" w:rsidP="00901DC0">
      <w:pPr>
        <w:pStyle w:val="PL"/>
        <w:shd w:val="clear" w:color="auto" w:fill="E6E6E6"/>
      </w:pPr>
      <w:r w:rsidRPr="00DE01F1">
        <w:tab/>
        <w:t>eutra-CGI-Reporting-ENDC-r15</w:t>
      </w:r>
      <w:r w:rsidRPr="00DE01F1">
        <w:tab/>
      </w:r>
      <w:r w:rsidRPr="00DE01F1">
        <w:tab/>
      </w:r>
      <w:r w:rsidRPr="00DE01F1">
        <w:tab/>
      </w:r>
      <w:r w:rsidRPr="00DE01F1">
        <w:tab/>
        <w:t>ENUMERATED {supported}</w:t>
      </w:r>
      <w:r w:rsidRPr="00DE01F1">
        <w:tab/>
      </w:r>
      <w:r w:rsidRPr="00DE01F1">
        <w:tab/>
      </w:r>
      <w:r w:rsidRPr="00DE01F1">
        <w:tab/>
        <w:t>OPTIONAL,</w:t>
      </w:r>
    </w:p>
    <w:p w14:paraId="500D434B" w14:textId="77777777" w:rsidR="00901DC0" w:rsidRPr="00DE01F1" w:rsidRDefault="00901DC0" w:rsidP="00901DC0">
      <w:pPr>
        <w:pStyle w:val="PL"/>
        <w:shd w:val="clear" w:color="auto" w:fill="E6E6E6"/>
      </w:pPr>
      <w:r w:rsidRPr="00DE01F1">
        <w:tab/>
        <w:t>utra-GERAN-CGI-Reporting-ENDC-r15</w:t>
      </w:r>
      <w:r w:rsidRPr="00DE01F1">
        <w:tab/>
      </w:r>
      <w:r w:rsidRPr="00DE01F1">
        <w:tab/>
      </w:r>
      <w:r w:rsidRPr="00DE01F1">
        <w:tab/>
        <w:t>ENUMERATED {supported}</w:t>
      </w:r>
      <w:r w:rsidRPr="00DE01F1">
        <w:tab/>
      </w:r>
      <w:r w:rsidRPr="00DE01F1">
        <w:tab/>
      </w:r>
      <w:r w:rsidRPr="00DE01F1">
        <w:tab/>
        <w:t>OPTIONAL</w:t>
      </w:r>
    </w:p>
    <w:p w14:paraId="27DB7E1F" w14:textId="77777777" w:rsidR="00901DC0" w:rsidRPr="00DE01F1" w:rsidRDefault="00901DC0" w:rsidP="00901DC0">
      <w:pPr>
        <w:pStyle w:val="PL"/>
        <w:shd w:val="clear" w:color="auto" w:fill="E6E6E6"/>
      </w:pPr>
      <w:r w:rsidRPr="00DE01F1">
        <w:t>}</w:t>
      </w:r>
    </w:p>
    <w:p w14:paraId="2A8237FD" w14:textId="77777777" w:rsidR="00901DC0" w:rsidRPr="00DE01F1" w:rsidRDefault="00901DC0" w:rsidP="00901DC0">
      <w:pPr>
        <w:pStyle w:val="PL"/>
        <w:shd w:val="clear" w:color="auto" w:fill="E6E6E6"/>
      </w:pPr>
    </w:p>
    <w:p w14:paraId="60AABEBF" w14:textId="77777777" w:rsidR="00901DC0" w:rsidRPr="00DE01F1" w:rsidRDefault="00901DC0" w:rsidP="00901DC0">
      <w:pPr>
        <w:pStyle w:val="PL"/>
        <w:shd w:val="clear" w:color="auto" w:fill="E6E6E6"/>
      </w:pPr>
      <w:r w:rsidRPr="00DE01F1">
        <w:t>NeighCellSI-AcquisitionParameters-v15a0 ::=</w:t>
      </w:r>
      <w:r w:rsidRPr="00DE01F1">
        <w:tab/>
        <w:t>SEQUENCE {</w:t>
      </w:r>
    </w:p>
    <w:p w14:paraId="11649D6D" w14:textId="77777777" w:rsidR="00901DC0" w:rsidRPr="00DE01F1" w:rsidRDefault="00901DC0" w:rsidP="00901DC0">
      <w:pPr>
        <w:pStyle w:val="PL"/>
        <w:shd w:val="clear" w:color="auto" w:fill="E6E6E6"/>
      </w:pPr>
      <w:r w:rsidRPr="00DE01F1">
        <w:tab/>
        <w:t>eutra-CGI-Reporting-NEDC-r15</w:t>
      </w:r>
      <w:r w:rsidRPr="00DE01F1">
        <w:tab/>
      </w:r>
      <w:r w:rsidRPr="00DE01F1">
        <w:tab/>
      </w:r>
      <w:r w:rsidRPr="00DE01F1">
        <w:tab/>
      </w:r>
      <w:r w:rsidRPr="00DE01F1">
        <w:tab/>
        <w:t>ENUMERATED {supported}</w:t>
      </w:r>
      <w:r w:rsidRPr="00DE01F1">
        <w:tab/>
      </w:r>
      <w:r w:rsidRPr="00DE01F1">
        <w:tab/>
      </w:r>
      <w:r w:rsidRPr="00DE01F1">
        <w:tab/>
        <w:t>OPTIONAL</w:t>
      </w:r>
    </w:p>
    <w:p w14:paraId="5BF8119F" w14:textId="77777777" w:rsidR="00901DC0" w:rsidRPr="00DE01F1" w:rsidRDefault="00901DC0" w:rsidP="00901DC0">
      <w:pPr>
        <w:pStyle w:val="PL"/>
        <w:shd w:val="clear" w:color="auto" w:fill="E6E6E6"/>
      </w:pPr>
      <w:r w:rsidRPr="00DE01F1">
        <w:t>}</w:t>
      </w:r>
    </w:p>
    <w:p w14:paraId="56C8F559" w14:textId="77777777" w:rsidR="00901DC0" w:rsidRPr="00DE01F1" w:rsidRDefault="00901DC0" w:rsidP="00901DC0">
      <w:pPr>
        <w:pStyle w:val="PL"/>
        <w:shd w:val="clear" w:color="auto" w:fill="E6E6E6"/>
      </w:pPr>
    </w:p>
    <w:p w14:paraId="76794972" w14:textId="77777777" w:rsidR="00901DC0" w:rsidRPr="00DE01F1" w:rsidRDefault="00901DC0" w:rsidP="00901DC0">
      <w:pPr>
        <w:pStyle w:val="PL"/>
        <w:shd w:val="clear" w:color="auto" w:fill="E6E6E6"/>
      </w:pPr>
      <w:r w:rsidRPr="00DE01F1">
        <w:t>NeighCellSI-AcquisitionParameters-v1610 ::=</w:t>
      </w:r>
      <w:r w:rsidRPr="00DE01F1">
        <w:tab/>
        <w:t>SEQUENCE {</w:t>
      </w:r>
    </w:p>
    <w:p w14:paraId="26038CC2" w14:textId="77777777" w:rsidR="00901DC0" w:rsidRPr="00DE01F1" w:rsidRDefault="00901DC0" w:rsidP="00901DC0">
      <w:pPr>
        <w:pStyle w:val="PL"/>
        <w:shd w:val="clear" w:color="auto" w:fill="E6E6E6"/>
      </w:pPr>
      <w:r w:rsidRPr="00DE01F1">
        <w:tab/>
        <w:t>eutra-SI-AcquisitionForHO-ENDC</w:t>
      </w:r>
      <w:r w:rsidRPr="00DE01F1">
        <w:rPr>
          <w:lang w:eastAsia="zh-CN"/>
        </w:rPr>
        <w:t>-r</w:t>
      </w:r>
      <w:r w:rsidRPr="00DE01F1">
        <w:t>16</w:t>
      </w:r>
      <w:r w:rsidRPr="00DE01F1">
        <w:tab/>
      </w:r>
      <w:r w:rsidRPr="00DE01F1">
        <w:tab/>
      </w:r>
      <w:r w:rsidRPr="00DE01F1">
        <w:tab/>
        <w:t>ENUMERATED {supported}</w:t>
      </w:r>
      <w:r w:rsidRPr="00DE01F1">
        <w:tab/>
      </w:r>
      <w:r w:rsidRPr="00DE01F1">
        <w:tab/>
      </w:r>
      <w:r w:rsidRPr="00DE01F1">
        <w:tab/>
        <w:t>OPTIONAL,</w:t>
      </w:r>
    </w:p>
    <w:p w14:paraId="713BA925" w14:textId="77777777" w:rsidR="00901DC0" w:rsidRPr="00DE01F1" w:rsidRDefault="00901DC0" w:rsidP="00901DC0">
      <w:pPr>
        <w:pStyle w:val="PL"/>
        <w:shd w:val="clear" w:color="auto" w:fill="E6E6E6"/>
      </w:pPr>
      <w:r w:rsidRPr="00DE01F1">
        <w:tab/>
        <w:t>nr-AutonomousGaps-ENDC-FR1</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18D4D2E6" w14:textId="77777777" w:rsidR="00901DC0" w:rsidRPr="00DE01F1" w:rsidRDefault="00901DC0" w:rsidP="00901DC0">
      <w:pPr>
        <w:pStyle w:val="PL"/>
        <w:shd w:val="clear" w:color="auto" w:fill="E6E6E6"/>
        <w:rPr>
          <w:lang w:eastAsia="zh-CN"/>
        </w:rPr>
      </w:pPr>
      <w:r w:rsidRPr="00DE01F1">
        <w:tab/>
        <w:t>nr-AutonomousGaps-ENDC-FR2</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37AB8F1B" w14:textId="77777777" w:rsidR="00901DC0" w:rsidRPr="00DE01F1" w:rsidRDefault="00901DC0" w:rsidP="00901DC0">
      <w:pPr>
        <w:pStyle w:val="PL"/>
        <w:shd w:val="clear" w:color="auto" w:fill="E6E6E6"/>
      </w:pPr>
      <w:r w:rsidRPr="00DE01F1">
        <w:tab/>
        <w:t>nr-AutonomousGaps-FR1</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B9DD893" w14:textId="77777777" w:rsidR="00901DC0" w:rsidRPr="00DE01F1" w:rsidRDefault="00901DC0" w:rsidP="00901DC0">
      <w:pPr>
        <w:pStyle w:val="PL"/>
        <w:shd w:val="clear" w:color="auto" w:fill="E6E6E6"/>
      </w:pPr>
      <w:r w:rsidRPr="00DE01F1">
        <w:tab/>
        <w:t>nr-AutonomousGaps-FR2</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18A4A1C" w14:textId="77777777" w:rsidR="00901DC0" w:rsidRPr="00DE01F1" w:rsidRDefault="00901DC0" w:rsidP="00901DC0">
      <w:pPr>
        <w:pStyle w:val="PL"/>
        <w:shd w:val="clear" w:color="auto" w:fill="E6E6E6"/>
      </w:pPr>
      <w:r w:rsidRPr="00DE01F1">
        <w:t>}</w:t>
      </w:r>
    </w:p>
    <w:p w14:paraId="3149CB52" w14:textId="77777777" w:rsidR="00901DC0" w:rsidRPr="00DE01F1" w:rsidRDefault="00901DC0" w:rsidP="00901DC0">
      <w:pPr>
        <w:pStyle w:val="PL"/>
        <w:shd w:val="clear" w:color="auto" w:fill="E6E6E6"/>
      </w:pPr>
    </w:p>
    <w:p w14:paraId="7709D6A3" w14:textId="77777777" w:rsidR="00901DC0" w:rsidRPr="00DE01F1" w:rsidRDefault="00901DC0" w:rsidP="00901DC0">
      <w:pPr>
        <w:pStyle w:val="PL"/>
        <w:shd w:val="clear" w:color="auto" w:fill="E6E6E6"/>
      </w:pPr>
      <w:r w:rsidRPr="00DE01F1">
        <w:t>SON-Parameters-r9 ::=</w:t>
      </w:r>
      <w:r w:rsidRPr="00DE01F1">
        <w:tab/>
      </w:r>
      <w:r w:rsidRPr="00DE01F1">
        <w:tab/>
      </w:r>
      <w:r w:rsidRPr="00DE01F1">
        <w:tab/>
      </w:r>
      <w:r w:rsidRPr="00DE01F1">
        <w:tab/>
        <w:t>SEQUENCE {</w:t>
      </w:r>
    </w:p>
    <w:p w14:paraId="4F7C2C5A" w14:textId="77777777" w:rsidR="00901DC0" w:rsidRPr="00DE01F1" w:rsidRDefault="00901DC0" w:rsidP="00901DC0">
      <w:pPr>
        <w:pStyle w:val="PL"/>
        <w:shd w:val="clear" w:color="auto" w:fill="E6E6E6"/>
      </w:pPr>
      <w:r w:rsidRPr="00DE01F1">
        <w:tab/>
        <w:t>rach-Report-r9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BE67F6" w14:textId="77777777" w:rsidR="00901DC0" w:rsidRPr="00DE01F1" w:rsidRDefault="00901DC0" w:rsidP="00901DC0">
      <w:pPr>
        <w:pStyle w:val="PL"/>
        <w:shd w:val="clear" w:color="auto" w:fill="E6E6E6"/>
      </w:pPr>
      <w:r w:rsidRPr="00DE01F1">
        <w:t>}</w:t>
      </w:r>
    </w:p>
    <w:p w14:paraId="48A73E74" w14:textId="77777777" w:rsidR="00901DC0" w:rsidRPr="00DE01F1" w:rsidRDefault="00901DC0" w:rsidP="00901DC0">
      <w:pPr>
        <w:pStyle w:val="PL"/>
        <w:shd w:val="clear" w:color="auto" w:fill="E6E6E6"/>
      </w:pPr>
    </w:p>
    <w:p w14:paraId="5313CC2B" w14:textId="77777777" w:rsidR="00901DC0" w:rsidRPr="00DE01F1" w:rsidRDefault="00901DC0" w:rsidP="00901DC0">
      <w:pPr>
        <w:pStyle w:val="PL"/>
        <w:shd w:val="clear" w:color="auto" w:fill="E6E6E6"/>
      </w:pPr>
      <w:r w:rsidRPr="00DE01F1">
        <w:t>PUR-Parameters-r16 ::=</w:t>
      </w:r>
      <w:r w:rsidRPr="00DE01F1">
        <w:tab/>
      </w:r>
      <w:r w:rsidRPr="00DE01F1">
        <w:tab/>
      </w:r>
      <w:r w:rsidRPr="00DE01F1">
        <w:tab/>
      </w:r>
      <w:r w:rsidRPr="00DE01F1">
        <w:tab/>
        <w:t>SEQUENCE {</w:t>
      </w:r>
    </w:p>
    <w:p w14:paraId="398C7A45" w14:textId="77777777" w:rsidR="00901DC0" w:rsidRPr="00DE01F1" w:rsidRDefault="00901DC0" w:rsidP="00901DC0">
      <w:pPr>
        <w:pStyle w:val="PL"/>
        <w:shd w:val="clear" w:color="auto" w:fill="E6E6E6"/>
      </w:pPr>
      <w:r w:rsidRPr="00DE01F1">
        <w:tab/>
        <w:t>pur-CP-5GC-CE-ModeA-r16</w:t>
      </w:r>
      <w:r w:rsidRPr="00DE01F1">
        <w:tab/>
      </w:r>
      <w:r w:rsidRPr="00DE01F1">
        <w:tab/>
      </w:r>
      <w:r w:rsidRPr="00DE01F1">
        <w:tab/>
      </w:r>
      <w:r w:rsidRPr="00DE01F1">
        <w:tab/>
        <w:t>ENUMERATED {supported}</w:t>
      </w:r>
      <w:r w:rsidRPr="00DE01F1">
        <w:tab/>
      </w:r>
      <w:r w:rsidRPr="00DE01F1">
        <w:tab/>
      </w:r>
      <w:r w:rsidRPr="00DE01F1">
        <w:tab/>
        <w:t>OPTIONAL,</w:t>
      </w:r>
    </w:p>
    <w:p w14:paraId="5D3B6B14" w14:textId="77777777" w:rsidR="00901DC0" w:rsidRPr="00DE01F1" w:rsidRDefault="00901DC0" w:rsidP="00901DC0">
      <w:pPr>
        <w:pStyle w:val="PL"/>
        <w:shd w:val="clear" w:color="auto" w:fill="E6E6E6"/>
      </w:pPr>
      <w:r w:rsidRPr="00DE01F1">
        <w:tab/>
        <w:t>pur-CP-5GC-CE-ModeB-r16</w:t>
      </w:r>
      <w:r w:rsidRPr="00DE01F1">
        <w:tab/>
      </w:r>
      <w:r w:rsidRPr="00DE01F1">
        <w:tab/>
      </w:r>
      <w:r w:rsidRPr="00DE01F1">
        <w:tab/>
      </w:r>
      <w:r w:rsidRPr="00DE01F1">
        <w:tab/>
        <w:t>ENUMERATED {supported}</w:t>
      </w:r>
      <w:r w:rsidRPr="00DE01F1">
        <w:tab/>
      </w:r>
      <w:r w:rsidRPr="00DE01F1">
        <w:tab/>
      </w:r>
      <w:r w:rsidRPr="00DE01F1">
        <w:tab/>
        <w:t>OPTIONAL,</w:t>
      </w:r>
    </w:p>
    <w:p w14:paraId="4B87B914" w14:textId="77777777" w:rsidR="00901DC0" w:rsidRPr="00DE01F1" w:rsidRDefault="00901DC0" w:rsidP="00901DC0">
      <w:pPr>
        <w:pStyle w:val="PL"/>
        <w:shd w:val="clear" w:color="auto" w:fill="E6E6E6"/>
      </w:pPr>
      <w:r w:rsidRPr="00DE01F1">
        <w:tab/>
        <w:t>pur-UP-5GC-CE-ModeA-r16</w:t>
      </w:r>
      <w:r w:rsidRPr="00DE01F1">
        <w:tab/>
      </w:r>
      <w:r w:rsidRPr="00DE01F1">
        <w:tab/>
      </w:r>
      <w:r w:rsidRPr="00DE01F1">
        <w:tab/>
      </w:r>
      <w:r w:rsidRPr="00DE01F1">
        <w:tab/>
        <w:t>ENUMERATED {supported}</w:t>
      </w:r>
      <w:r w:rsidRPr="00DE01F1">
        <w:tab/>
      </w:r>
      <w:r w:rsidRPr="00DE01F1">
        <w:tab/>
      </w:r>
      <w:r w:rsidRPr="00DE01F1">
        <w:tab/>
        <w:t>OPTIONAL,</w:t>
      </w:r>
    </w:p>
    <w:p w14:paraId="30D413CD" w14:textId="77777777" w:rsidR="00901DC0" w:rsidRPr="00DE01F1" w:rsidRDefault="00901DC0" w:rsidP="00901DC0">
      <w:pPr>
        <w:pStyle w:val="PL"/>
        <w:shd w:val="clear" w:color="auto" w:fill="E6E6E6"/>
      </w:pPr>
      <w:r w:rsidRPr="00DE01F1">
        <w:tab/>
        <w:t>pur-UP-5GC-CE-ModeB-r16</w:t>
      </w:r>
      <w:r w:rsidRPr="00DE01F1">
        <w:tab/>
      </w:r>
      <w:r w:rsidRPr="00DE01F1">
        <w:tab/>
      </w:r>
      <w:r w:rsidRPr="00DE01F1">
        <w:tab/>
      </w:r>
      <w:r w:rsidRPr="00DE01F1">
        <w:tab/>
        <w:t>ENUMERATED {supported}</w:t>
      </w:r>
      <w:r w:rsidRPr="00DE01F1">
        <w:tab/>
      </w:r>
      <w:r w:rsidRPr="00DE01F1">
        <w:tab/>
      </w:r>
      <w:r w:rsidRPr="00DE01F1">
        <w:tab/>
        <w:t>OPTIONAL,</w:t>
      </w:r>
    </w:p>
    <w:p w14:paraId="530869A7" w14:textId="77777777" w:rsidR="00901DC0" w:rsidRPr="00DE01F1" w:rsidRDefault="00901DC0" w:rsidP="00901DC0">
      <w:pPr>
        <w:pStyle w:val="PL"/>
        <w:shd w:val="clear" w:color="auto" w:fill="E6E6E6"/>
      </w:pPr>
      <w:r w:rsidRPr="00DE01F1">
        <w:tab/>
        <w:t>pur-CP-EPC-CE-ModeA-r16</w:t>
      </w:r>
      <w:r w:rsidRPr="00DE01F1">
        <w:tab/>
      </w:r>
      <w:r w:rsidRPr="00DE01F1">
        <w:tab/>
      </w:r>
      <w:r w:rsidRPr="00DE01F1">
        <w:tab/>
      </w:r>
      <w:r w:rsidRPr="00DE01F1">
        <w:tab/>
        <w:t>ENUMERATED {supported}</w:t>
      </w:r>
      <w:r w:rsidRPr="00DE01F1">
        <w:tab/>
      </w:r>
      <w:r w:rsidRPr="00DE01F1">
        <w:tab/>
      </w:r>
      <w:r w:rsidRPr="00DE01F1">
        <w:tab/>
        <w:t>OPTIONAL,</w:t>
      </w:r>
    </w:p>
    <w:p w14:paraId="04C9FEC4" w14:textId="77777777" w:rsidR="00901DC0" w:rsidRPr="00DE01F1" w:rsidRDefault="00901DC0" w:rsidP="00901DC0">
      <w:pPr>
        <w:pStyle w:val="PL"/>
        <w:shd w:val="clear" w:color="auto" w:fill="E6E6E6"/>
      </w:pPr>
      <w:r w:rsidRPr="00DE01F1">
        <w:tab/>
        <w:t>pur-CP-EPC-CE-ModeB-r16</w:t>
      </w:r>
      <w:r w:rsidRPr="00DE01F1">
        <w:tab/>
      </w:r>
      <w:r w:rsidRPr="00DE01F1">
        <w:tab/>
      </w:r>
      <w:r w:rsidRPr="00DE01F1">
        <w:tab/>
      </w:r>
      <w:r w:rsidRPr="00DE01F1">
        <w:tab/>
        <w:t>ENUMERATED {supported}</w:t>
      </w:r>
      <w:r w:rsidRPr="00DE01F1">
        <w:tab/>
      </w:r>
      <w:r w:rsidRPr="00DE01F1">
        <w:tab/>
      </w:r>
      <w:r w:rsidRPr="00DE01F1">
        <w:tab/>
        <w:t>OPTIONAL,</w:t>
      </w:r>
    </w:p>
    <w:p w14:paraId="543F6989" w14:textId="77777777" w:rsidR="00901DC0" w:rsidRPr="00DE01F1" w:rsidRDefault="00901DC0" w:rsidP="00901DC0">
      <w:pPr>
        <w:pStyle w:val="PL"/>
        <w:shd w:val="clear" w:color="auto" w:fill="E6E6E6"/>
      </w:pPr>
      <w:r w:rsidRPr="00DE01F1">
        <w:tab/>
        <w:t>pur-UP-EPC-CE-ModeA-r16</w:t>
      </w:r>
      <w:r w:rsidRPr="00DE01F1">
        <w:tab/>
      </w:r>
      <w:r w:rsidRPr="00DE01F1">
        <w:tab/>
      </w:r>
      <w:r w:rsidRPr="00DE01F1">
        <w:tab/>
      </w:r>
      <w:r w:rsidRPr="00DE01F1">
        <w:tab/>
        <w:t>ENUMERATED {supported}</w:t>
      </w:r>
      <w:r w:rsidRPr="00DE01F1">
        <w:tab/>
      </w:r>
      <w:r w:rsidRPr="00DE01F1">
        <w:tab/>
      </w:r>
      <w:r w:rsidRPr="00DE01F1">
        <w:tab/>
        <w:t>OPTIONAL,</w:t>
      </w:r>
    </w:p>
    <w:p w14:paraId="1FC09FC9" w14:textId="77777777" w:rsidR="00901DC0" w:rsidRPr="00DE01F1" w:rsidRDefault="00901DC0" w:rsidP="00901DC0">
      <w:pPr>
        <w:pStyle w:val="PL"/>
        <w:shd w:val="clear" w:color="auto" w:fill="E6E6E6"/>
      </w:pPr>
      <w:r w:rsidRPr="00DE01F1">
        <w:tab/>
        <w:t>pur-UP-EPC-CE-ModeB-r16</w:t>
      </w:r>
      <w:r w:rsidRPr="00DE01F1">
        <w:tab/>
      </w:r>
      <w:r w:rsidRPr="00DE01F1">
        <w:tab/>
      </w:r>
      <w:r w:rsidRPr="00DE01F1">
        <w:tab/>
      </w:r>
      <w:r w:rsidRPr="00DE01F1">
        <w:tab/>
        <w:t>ENUMERATED {supported}</w:t>
      </w:r>
      <w:r w:rsidRPr="00DE01F1">
        <w:tab/>
      </w:r>
      <w:r w:rsidRPr="00DE01F1">
        <w:tab/>
      </w:r>
      <w:r w:rsidRPr="00DE01F1">
        <w:tab/>
        <w:t>OPTIONAL,</w:t>
      </w:r>
    </w:p>
    <w:p w14:paraId="3BBEB4E4" w14:textId="77777777" w:rsidR="00901DC0" w:rsidRPr="00DE01F1" w:rsidRDefault="00901DC0" w:rsidP="00901DC0">
      <w:pPr>
        <w:pStyle w:val="PL"/>
        <w:shd w:val="clear" w:color="auto" w:fill="E6E6E6"/>
        <w:rPr>
          <w:lang w:eastAsia="zh-CN"/>
        </w:rPr>
      </w:pPr>
      <w:r w:rsidRPr="00DE01F1">
        <w:rPr>
          <w:lang w:eastAsia="zh-CN"/>
        </w:rPr>
        <w:tab/>
        <w:t>pur-CP-L1Ack-r16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E2E64A0" w14:textId="77777777" w:rsidR="00901DC0" w:rsidRPr="00DE01F1" w:rsidRDefault="00901DC0" w:rsidP="00901DC0">
      <w:pPr>
        <w:pStyle w:val="PL"/>
        <w:shd w:val="clear" w:color="auto" w:fill="E6E6E6"/>
      </w:pPr>
      <w:r w:rsidRPr="00DE01F1">
        <w:tab/>
        <w:t>pur-FrequencyHopping-r16</w:t>
      </w:r>
      <w:r w:rsidRPr="00DE01F1">
        <w:tab/>
      </w:r>
      <w:r w:rsidRPr="00DE01F1">
        <w:tab/>
      </w:r>
      <w:r w:rsidRPr="00DE01F1">
        <w:tab/>
        <w:t>ENUMERATED {supported}</w:t>
      </w:r>
      <w:r w:rsidRPr="00DE01F1">
        <w:tab/>
      </w:r>
      <w:r w:rsidRPr="00DE01F1">
        <w:tab/>
      </w:r>
      <w:r w:rsidRPr="00DE01F1">
        <w:tab/>
        <w:t>OPTIONAL,</w:t>
      </w:r>
    </w:p>
    <w:p w14:paraId="74D700C6" w14:textId="77777777" w:rsidR="00901DC0" w:rsidRPr="00DE01F1" w:rsidRDefault="00901DC0" w:rsidP="00901DC0">
      <w:pPr>
        <w:pStyle w:val="PL"/>
        <w:shd w:val="clear" w:color="auto" w:fill="E6E6E6"/>
      </w:pPr>
      <w:r w:rsidRPr="00DE01F1">
        <w:tab/>
        <w:t>pur-PUSCH-NB-MaxTBS-r16</w:t>
      </w:r>
      <w:r w:rsidRPr="00DE01F1">
        <w:tab/>
      </w:r>
      <w:r w:rsidRPr="00DE01F1">
        <w:tab/>
      </w:r>
      <w:r w:rsidRPr="00DE01F1">
        <w:tab/>
      </w:r>
      <w:r w:rsidRPr="00DE01F1">
        <w:tab/>
        <w:t>ENUMERATED {supported}</w:t>
      </w:r>
      <w:r w:rsidRPr="00DE01F1">
        <w:tab/>
      </w:r>
      <w:r w:rsidRPr="00DE01F1">
        <w:tab/>
      </w:r>
      <w:r w:rsidRPr="00DE01F1">
        <w:tab/>
        <w:t>OPTIONAL,</w:t>
      </w:r>
    </w:p>
    <w:p w14:paraId="7745A409" w14:textId="77777777" w:rsidR="00901DC0" w:rsidRPr="00DE01F1" w:rsidRDefault="00901DC0" w:rsidP="00901DC0">
      <w:pPr>
        <w:pStyle w:val="PL"/>
        <w:shd w:val="clear" w:color="auto" w:fill="E6E6E6"/>
        <w:rPr>
          <w:lang w:eastAsia="zh-CN"/>
        </w:rPr>
      </w:pPr>
      <w:r w:rsidRPr="00DE01F1">
        <w:tab/>
        <w:t>pur-RSRP-Validation-r16</w:t>
      </w:r>
      <w:r w:rsidRPr="00DE01F1">
        <w:tab/>
      </w:r>
      <w:r w:rsidRPr="00DE01F1">
        <w:tab/>
      </w:r>
      <w:r w:rsidRPr="00DE01F1">
        <w:tab/>
      </w:r>
      <w:r w:rsidRPr="00DE01F1">
        <w:tab/>
        <w:t>ENUMERATED {supported}</w:t>
      </w:r>
      <w:r w:rsidRPr="00DE01F1">
        <w:tab/>
      </w:r>
      <w:r w:rsidRPr="00DE01F1">
        <w:tab/>
      </w:r>
      <w:r w:rsidRPr="00DE01F1">
        <w:tab/>
        <w:t>OPTIONAL,</w:t>
      </w:r>
    </w:p>
    <w:p w14:paraId="45B2F411" w14:textId="77777777" w:rsidR="00901DC0" w:rsidRPr="00DE01F1" w:rsidRDefault="00901DC0" w:rsidP="00901DC0">
      <w:pPr>
        <w:pStyle w:val="PL"/>
        <w:shd w:val="clear" w:color="auto" w:fill="E6E6E6"/>
      </w:pPr>
      <w:r w:rsidRPr="00DE01F1">
        <w:tab/>
        <w:t>pur-SubPRB-CE-ModeA-r16</w:t>
      </w:r>
      <w:r w:rsidRPr="00DE01F1">
        <w:tab/>
      </w:r>
      <w:r w:rsidRPr="00DE01F1">
        <w:tab/>
      </w:r>
      <w:r w:rsidRPr="00DE01F1">
        <w:tab/>
      </w:r>
      <w:r w:rsidRPr="00DE01F1">
        <w:tab/>
        <w:t>ENUMERATED {supported}</w:t>
      </w:r>
      <w:r w:rsidRPr="00DE01F1">
        <w:tab/>
      </w:r>
      <w:r w:rsidRPr="00DE01F1">
        <w:tab/>
      </w:r>
      <w:r w:rsidRPr="00DE01F1">
        <w:tab/>
        <w:t>OPTIONAL,</w:t>
      </w:r>
    </w:p>
    <w:p w14:paraId="7D4A0152" w14:textId="77777777" w:rsidR="00901DC0" w:rsidRPr="00DE01F1" w:rsidRDefault="00901DC0" w:rsidP="00901DC0">
      <w:pPr>
        <w:pStyle w:val="PL"/>
        <w:shd w:val="clear" w:color="auto" w:fill="E6E6E6"/>
      </w:pPr>
      <w:r w:rsidRPr="00DE01F1">
        <w:tab/>
        <w:t>pur-SubPRB-CE-ModeB-r16</w:t>
      </w:r>
      <w:r w:rsidRPr="00DE01F1">
        <w:tab/>
      </w:r>
      <w:r w:rsidRPr="00DE01F1">
        <w:tab/>
      </w:r>
      <w:r w:rsidRPr="00DE01F1">
        <w:tab/>
      </w:r>
      <w:r w:rsidRPr="00DE01F1">
        <w:tab/>
        <w:t>ENUMERATED {supported}</w:t>
      </w:r>
      <w:r w:rsidRPr="00DE01F1">
        <w:tab/>
      </w:r>
      <w:r w:rsidRPr="00DE01F1">
        <w:tab/>
      </w:r>
      <w:r w:rsidRPr="00DE01F1">
        <w:tab/>
        <w:t>OPTIONAL</w:t>
      </w:r>
    </w:p>
    <w:p w14:paraId="1B219C21" w14:textId="77777777" w:rsidR="00901DC0" w:rsidRPr="00DE01F1" w:rsidRDefault="00901DC0" w:rsidP="00901DC0">
      <w:pPr>
        <w:pStyle w:val="PL"/>
        <w:shd w:val="clear" w:color="auto" w:fill="E6E6E6"/>
      </w:pPr>
      <w:r w:rsidRPr="00DE01F1">
        <w:t>}</w:t>
      </w:r>
    </w:p>
    <w:p w14:paraId="736F62D8" w14:textId="77777777" w:rsidR="00901DC0" w:rsidRPr="00DE01F1" w:rsidRDefault="00901DC0" w:rsidP="00901DC0">
      <w:pPr>
        <w:pStyle w:val="PL"/>
        <w:shd w:val="clear" w:color="auto" w:fill="E6E6E6"/>
      </w:pPr>
    </w:p>
    <w:p w14:paraId="132FF5E7" w14:textId="77777777" w:rsidR="00901DC0" w:rsidRPr="00DE01F1" w:rsidRDefault="00901DC0" w:rsidP="00901DC0">
      <w:pPr>
        <w:pStyle w:val="PL"/>
        <w:shd w:val="clear" w:color="auto" w:fill="E6E6E6"/>
      </w:pPr>
      <w:r w:rsidRPr="00DE01F1">
        <w:t>UE-BasedNetwPerfMeasParameters-r10 ::=</w:t>
      </w:r>
      <w:r w:rsidRPr="00DE01F1">
        <w:tab/>
        <w:t>SEQUENCE {</w:t>
      </w:r>
    </w:p>
    <w:p w14:paraId="31F95518" w14:textId="77777777" w:rsidR="00901DC0" w:rsidRPr="00DE01F1" w:rsidRDefault="00901DC0" w:rsidP="00901DC0">
      <w:pPr>
        <w:pStyle w:val="PL"/>
        <w:shd w:val="clear" w:color="auto" w:fill="E6E6E6"/>
      </w:pPr>
      <w:r w:rsidRPr="00DE01F1">
        <w:tab/>
        <w:t>loggedMeasurementsIdle-r10</w:t>
      </w:r>
      <w:r w:rsidRPr="00DE01F1">
        <w:tab/>
      </w:r>
      <w:r w:rsidRPr="00DE01F1">
        <w:tab/>
      </w:r>
      <w:r w:rsidRPr="00DE01F1">
        <w:tab/>
      </w:r>
      <w:r w:rsidRPr="00DE01F1">
        <w:tab/>
        <w:t>ENUMERATED {supported}</w:t>
      </w:r>
      <w:r w:rsidRPr="00DE01F1">
        <w:tab/>
      </w:r>
      <w:r w:rsidRPr="00DE01F1">
        <w:tab/>
        <w:t>OPTIONAL,</w:t>
      </w:r>
    </w:p>
    <w:p w14:paraId="454239B5" w14:textId="77777777" w:rsidR="00901DC0" w:rsidRPr="00DE01F1" w:rsidRDefault="00901DC0" w:rsidP="00901DC0">
      <w:pPr>
        <w:pStyle w:val="PL"/>
        <w:shd w:val="clear" w:color="auto" w:fill="E6E6E6"/>
      </w:pPr>
      <w:r w:rsidRPr="00DE01F1">
        <w:tab/>
        <w:t>standaloneGNSS-Location-r10</w:t>
      </w:r>
      <w:r w:rsidRPr="00DE01F1">
        <w:tab/>
      </w:r>
      <w:r w:rsidRPr="00DE01F1">
        <w:tab/>
      </w:r>
      <w:r w:rsidRPr="00DE01F1">
        <w:tab/>
      </w:r>
      <w:r w:rsidRPr="00DE01F1">
        <w:tab/>
        <w:t>ENUMERATED {supported}</w:t>
      </w:r>
      <w:r w:rsidRPr="00DE01F1">
        <w:tab/>
      </w:r>
      <w:r w:rsidRPr="00DE01F1">
        <w:tab/>
        <w:t>OPTIONAL</w:t>
      </w:r>
    </w:p>
    <w:p w14:paraId="18ACB33E" w14:textId="77777777" w:rsidR="00901DC0" w:rsidRPr="00DE01F1" w:rsidRDefault="00901DC0" w:rsidP="00901DC0">
      <w:pPr>
        <w:pStyle w:val="PL"/>
        <w:shd w:val="clear" w:color="auto" w:fill="E6E6E6"/>
      </w:pPr>
      <w:r w:rsidRPr="00DE01F1">
        <w:t>}</w:t>
      </w:r>
    </w:p>
    <w:p w14:paraId="346506E0" w14:textId="77777777" w:rsidR="00901DC0" w:rsidRPr="00DE01F1" w:rsidRDefault="00901DC0" w:rsidP="00901DC0">
      <w:pPr>
        <w:pStyle w:val="PL"/>
        <w:shd w:val="clear" w:color="auto" w:fill="E6E6E6"/>
      </w:pPr>
    </w:p>
    <w:p w14:paraId="22C57F71" w14:textId="77777777" w:rsidR="00901DC0" w:rsidRPr="00DE01F1" w:rsidRDefault="00901DC0" w:rsidP="00901DC0">
      <w:pPr>
        <w:pStyle w:val="PL"/>
        <w:shd w:val="clear" w:color="auto" w:fill="E6E6E6"/>
      </w:pPr>
      <w:r w:rsidRPr="00DE01F1">
        <w:t>UE-BasedNetwPerfMeasParameters-v1250 ::=</w:t>
      </w:r>
      <w:r w:rsidRPr="00DE01F1">
        <w:tab/>
        <w:t>SEQUENCE {</w:t>
      </w:r>
    </w:p>
    <w:p w14:paraId="0DB6D125" w14:textId="77777777" w:rsidR="00901DC0" w:rsidRPr="00DE01F1" w:rsidRDefault="00901DC0" w:rsidP="00901DC0">
      <w:pPr>
        <w:pStyle w:val="PL"/>
        <w:shd w:val="clear" w:color="auto" w:fill="E6E6E6"/>
      </w:pPr>
      <w:r w:rsidRPr="00DE01F1">
        <w:tab/>
        <w:t>loggedMBSFNMeasurements-r12</w:t>
      </w:r>
      <w:r w:rsidRPr="00DE01F1">
        <w:tab/>
      </w:r>
      <w:r w:rsidRPr="00DE01F1">
        <w:tab/>
      </w:r>
      <w:r w:rsidRPr="00DE01F1">
        <w:tab/>
      </w:r>
      <w:r w:rsidRPr="00DE01F1">
        <w:tab/>
        <w:t>ENUMERATED {supported}</w:t>
      </w:r>
    </w:p>
    <w:p w14:paraId="398229AC" w14:textId="77777777" w:rsidR="00901DC0" w:rsidRPr="00DE01F1" w:rsidRDefault="00901DC0" w:rsidP="00901DC0">
      <w:pPr>
        <w:pStyle w:val="PL"/>
        <w:shd w:val="clear" w:color="auto" w:fill="E6E6E6"/>
      </w:pPr>
      <w:r w:rsidRPr="00DE01F1">
        <w:t>}</w:t>
      </w:r>
    </w:p>
    <w:p w14:paraId="51856BEC" w14:textId="77777777" w:rsidR="00901DC0" w:rsidRPr="00DE01F1" w:rsidRDefault="00901DC0" w:rsidP="00901DC0">
      <w:pPr>
        <w:pStyle w:val="PL"/>
        <w:shd w:val="clear" w:color="auto" w:fill="E6E6E6"/>
      </w:pPr>
    </w:p>
    <w:p w14:paraId="068A1EAB" w14:textId="77777777" w:rsidR="00901DC0" w:rsidRPr="00DE01F1" w:rsidRDefault="00901DC0" w:rsidP="00901DC0">
      <w:pPr>
        <w:pStyle w:val="PL"/>
        <w:shd w:val="clear" w:color="auto" w:fill="E6E6E6"/>
      </w:pPr>
      <w:r w:rsidRPr="00DE01F1">
        <w:t>UE-BasedNetwPerfMeasParameters-v1430 ::=</w:t>
      </w:r>
      <w:r w:rsidRPr="00DE01F1">
        <w:tab/>
        <w:t>SEQUENCE {</w:t>
      </w:r>
    </w:p>
    <w:p w14:paraId="7BC7491B" w14:textId="77777777" w:rsidR="00901DC0" w:rsidRPr="00DE01F1" w:rsidRDefault="00901DC0" w:rsidP="00901DC0">
      <w:pPr>
        <w:pStyle w:val="PL"/>
        <w:shd w:val="clear" w:color="auto" w:fill="E6E6E6"/>
      </w:pPr>
      <w:r w:rsidRPr="00DE01F1">
        <w:tab/>
        <w:t>locationReport-r14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74C797C" w14:textId="77777777" w:rsidR="00901DC0" w:rsidRPr="00DE01F1" w:rsidRDefault="00901DC0" w:rsidP="00901DC0">
      <w:pPr>
        <w:pStyle w:val="PL"/>
        <w:shd w:val="clear" w:color="auto" w:fill="E6E6E6"/>
      </w:pPr>
      <w:r w:rsidRPr="00DE01F1">
        <w:t>}</w:t>
      </w:r>
    </w:p>
    <w:p w14:paraId="3BDD5A72" w14:textId="77777777" w:rsidR="00901DC0" w:rsidRPr="00DE01F1" w:rsidRDefault="00901DC0" w:rsidP="00901DC0">
      <w:pPr>
        <w:pStyle w:val="PL"/>
        <w:shd w:val="clear" w:color="auto" w:fill="E6E6E6"/>
      </w:pPr>
    </w:p>
    <w:p w14:paraId="35E39D6F" w14:textId="77777777" w:rsidR="00901DC0" w:rsidRPr="00DE01F1" w:rsidRDefault="00901DC0" w:rsidP="00901DC0">
      <w:pPr>
        <w:pStyle w:val="PL"/>
        <w:shd w:val="clear" w:color="auto" w:fill="E6E6E6"/>
      </w:pPr>
      <w:r w:rsidRPr="00DE01F1">
        <w:t>UE-BasedNetwPerfMeasParameters-v1530 ::=</w:t>
      </w:r>
      <w:r w:rsidRPr="00DE01F1">
        <w:tab/>
        <w:t>SEQUENCE {</w:t>
      </w:r>
    </w:p>
    <w:p w14:paraId="781B72E1" w14:textId="77777777" w:rsidR="00901DC0" w:rsidRPr="00DE01F1" w:rsidRDefault="00901DC0" w:rsidP="00901DC0">
      <w:pPr>
        <w:pStyle w:val="PL"/>
        <w:shd w:val="clear" w:color="auto" w:fill="E6E6E6"/>
      </w:pPr>
      <w:r w:rsidRPr="00DE01F1">
        <w:tab/>
        <w:t>loggedMeasBT-r15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0130D7C" w14:textId="77777777" w:rsidR="00901DC0" w:rsidRPr="00DE01F1" w:rsidRDefault="00901DC0" w:rsidP="00901DC0">
      <w:pPr>
        <w:pStyle w:val="PL"/>
        <w:shd w:val="clear" w:color="auto" w:fill="E6E6E6"/>
      </w:pPr>
      <w:r w:rsidRPr="00DE01F1">
        <w:tab/>
        <w:t>loggedMeasWLAN-r15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5F92FAF" w14:textId="77777777" w:rsidR="00901DC0" w:rsidRPr="00DE01F1" w:rsidRDefault="00901DC0" w:rsidP="00901DC0">
      <w:pPr>
        <w:pStyle w:val="PL"/>
        <w:shd w:val="clear" w:color="auto" w:fill="E6E6E6"/>
      </w:pPr>
      <w:r w:rsidRPr="00DE01F1">
        <w:tab/>
        <w:t>immMeasBT-r15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3A6F3B0" w14:textId="77777777" w:rsidR="00901DC0" w:rsidRPr="00DE01F1" w:rsidRDefault="00901DC0" w:rsidP="00901DC0">
      <w:pPr>
        <w:pStyle w:val="PL"/>
        <w:shd w:val="clear" w:color="auto" w:fill="E6E6E6"/>
      </w:pPr>
      <w:r w:rsidRPr="00DE01F1">
        <w:tab/>
        <w:t>immMeasWLAN-r15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6DF79BB" w14:textId="77777777" w:rsidR="00901DC0" w:rsidRPr="00DE01F1" w:rsidRDefault="00901DC0" w:rsidP="00901DC0">
      <w:pPr>
        <w:pStyle w:val="PL"/>
        <w:shd w:val="clear" w:color="auto" w:fill="E6E6E6"/>
      </w:pPr>
      <w:r w:rsidRPr="00DE01F1">
        <w:t>}</w:t>
      </w:r>
    </w:p>
    <w:p w14:paraId="764DF01E" w14:textId="77777777" w:rsidR="00901DC0" w:rsidRPr="00DE01F1" w:rsidRDefault="00901DC0" w:rsidP="00901DC0">
      <w:pPr>
        <w:pStyle w:val="PL"/>
        <w:shd w:val="clear" w:color="auto" w:fill="E6E6E6"/>
      </w:pPr>
    </w:p>
    <w:p w14:paraId="2701B266" w14:textId="77777777" w:rsidR="00901DC0" w:rsidRPr="00DE01F1" w:rsidRDefault="00901DC0" w:rsidP="00901DC0">
      <w:pPr>
        <w:pStyle w:val="PL"/>
        <w:shd w:val="clear" w:color="auto" w:fill="E6E6E6"/>
      </w:pPr>
      <w:r w:rsidRPr="00DE01F1">
        <w:t>UE-BasedNetwPerfMeasParameters-v1610 ::=</w:t>
      </w:r>
      <w:r w:rsidRPr="00DE01F1">
        <w:tab/>
        <w:t>SEQUENCE {</w:t>
      </w:r>
    </w:p>
    <w:p w14:paraId="0725C481" w14:textId="77777777" w:rsidR="00901DC0" w:rsidRPr="00DE01F1" w:rsidRDefault="00901DC0" w:rsidP="00901DC0">
      <w:pPr>
        <w:pStyle w:val="PL"/>
        <w:shd w:val="clear" w:color="auto" w:fill="E6E6E6"/>
      </w:pPr>
      <w:r w:rsidRPr="00DE01F1">
        <w:tab/>
        <w:t>ul-PDCP-AvgDelay-r16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F04D59" w14:textId="77777777" w:rsidR="00901DC0" w:rsidRPr="00DE01F1" w:rsidRDefault="00901DC0" w:rsidP="00901DC0">
      <w:pPr>
        <w:pStyle w:val="PL"/>
        <w:shd w:val="clear" w:color="auto" w:fill="E6E6E6"/>
      </w:pPr>
      <w:r w:rsidRPr="00DE01F1">
        <w:t>}</w:t>
      </w:r>
    </w:p>
    <w:p w14:paraId="73D429EB" w14:textId="77777777" w:rsidR="00901DC0" w:rsidRPr="00DE01F1" w:rsidRDefault="00901DC0" w:rsidP="00901DC0">
      <w:pPr>
        <w:pStyle w:val="PL"/>
        <w:shd w:val="clear" w:color="auto" w:fill="E6E6E6"/>
      </w:pPr>
    </w:p>
    <w:p w14:paraId="2D590D5D" w14:textId="77777777" w:rsidR="00901DC0" w:rsidRPr="00DE01F1" w:rsidRDefault="00901DC0" w:rsidP="00901DC0">
      <w:pPr>
        <w:pStyle w:val="PL"/>
        <w:shd w:val="clear" w:color="auto" w:fill="E6E6E6"/>
      </w:pPr>
      <w:r w:rsidRPr="00DE01F1">
        <w:t>OTDOA-PositioningCapabilities-r10 ::=</w:t>
      </w:r>
      <w:r w:rsidRPr="00DE01F1">
        <w:tab/>
        <w:t>SEQUENCE {</w:t>
      </w:r>
    </w:p>
    <w:p w14:paraId="4C627F54" w14:textId="77777777" w:rsidR="00901DC0" w:rsidRPr="00DE01F1" w:rsidRDefault="00901DC0" w:rsidP="00901DC0">
      <w:pPr>
        <w:pStyle w:val="PL"/>
        <w:shd w:val="clear" w:color="auto" w:fill="E6E6E6"/>
      </w:pPr>
      <w:r w:rsidRPr="00DE01F1">
        <w:tab/>
        <w:t>otdoa-UE-Assisted-r10</w:t>
      </w:r>
      <w:r w:rsidRPr="00DE01F1">
        <w:tab/>
      </w:r>
      <w:r w:rsidRPr="00DE01F1">
        <w:tab/>
      </w:r>
      <w:r w:rsidRPr="00DE01F1">
        <w:tab/>
      </w:r>
      <w:r w:rsidRPr="00DE01F1">
        <w:tab/>
      </w:r>
      <w:r w:rsidRPr="00DE01F1">
        <w:tab/>
        <w:t>ENUMERATED {supported},</w:t>
      </w:r>
    </w:p>
    <w:p w14:paraId="79BB8B7C" w14:textId="77777777" w:rsidR="00901DC0" w:rsidRPr="00DE01F1" w:rsidRDefault="00901DC0" w:rsidP="00901DC0">
      <w:pPr>
        <w:pStyle w:val="PL"/>
        <w:shd w:val="clear" w:color="auto" w:fill="E6E6E6"/>
      </w:pPr>
      <w:r w:rsidRPr="00DE01F1">
        <w:tab/>
        <w:t>interFreqRSTD-Measurement-r10</w:t>
      </w:r>
      <w:r w:rsidRPr="00DE01F1">
        <w:tab/>
      </w:r>
      <w:r w:rsidRPr="00DE01F1">
        <w:tab/>
      </w:r>
      <w:r w:rsidRPr="00DE01F1">
        <w:tab/>
        <w:t>ENUMERATED {supported}</w:t>
      </w:r>
      <w:r w:rsidRPr="00DE01F1">
        <w:tab/>
      </w:r>
      <w:r w:rsidRPr="00DE01F1">
        <w:tab/>
        <w:t>OPTIONAL</w:t>
      </w:r>
    </w:p>
    <w:p w14:paraId="2AE30950" w14:textId="77777777" w:rsidR="00901DC0" w:rsidRPr="00DE01F1" w:rsidRDefault="00901DC0" w:rsidP="00901DC0">
      <w:pPr>
        <w:pStyle w:val="PL"/>
        <w:shd w:val="clear" w:color="auto" w:fill="E6E6E6"/>
      </w:pPr>
      <w:r w:rsidRPr="00DE01F1">
        <w:t>}</w:t>
      </w:r>
    </w:p>
    <w:p w14:paraId="62E8FFE0" w14:textId="77777777" w:rsidR="00901DC0" w:rsidRPr="00DE01F1" w:rsidRDefault="00901DC0" w:rsidP="00901DC0">
      <w:pPr>
        <w:pStyle w:val="PL"/>
        <w:shd w:val="clear" w:color="auto" w:fill="E6E6E6"/>
      </w:pPr>
    </w:p>
    <w:p w14:paraId="1FAD2EF6" w14:textId="77777777" w:rsidR="00901DC0" w:rsidRPr="00DE01F1" w:rsidRDefault="00901DC0" w:rsidP="00901DC0">
      <w:pPr>
        <w:pStyle w:val="PL"/>
        <w:shd w:val="clear" w:color="auto" w:fill="E6E6E6"/>
      </w:pPr>
      <w:r w:rsidRPr="00DE01F1">
        <w:t>Other-Parameters-r11 ::=</w:t>
      </w:r>
      <w:r w:rsidRPr="00DE01F1">
        <w:tab/>
      </w:r>
      <w:r w:rsidRPr="00DE01F1">
        <w:tab/>
      </w:r>
      <w:r w:rsidRPr="00DE01F1">
        <w:tab/>
      </w:r>
      <w:r w:rsidRPr="00DE01F1">
        <w:tab/>
        <w:t>SEQUENCE {</w:t>
      </w:r>
    </w:p>
    <w:p w14:paraId="51EF4D23" w14:textId="77777777" w:rsidR="00901DC0" w:rsidRPr="00DE01F1" w:rsidRDefault="00901DC0" w:rsidP="00901DC0">
      <w:pPr>
        <w:pStyle w:val="PL"/>
        <w:shd w:val="clear" w:color="auto" w:fill="E6E6E6"/>
      </w:pPr>
      <w:r w:rsidRPr="00DE01F1">
        <w:tab/>
        <w:t>inDeviceCoexInd-r11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46F1346" w14:textId="77777777" w:rsidR="00901DC0" w:rsidRPr="00DE01F1" w:rsidRDefault="00901DC0" w:rsidP="00901DC0">
      <w:pPr>
        <w:pStyle w:val="PL"/>
        <w:shd w:val="clear" w:color="auto" w:fill="E6E6E6"/>
      </w:pPr>
      <w:r w:rsidRPr="00DE01F1">
        <w:tab/>
        <w:t>powerPrefInd-r11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4436349" w14:textId="77777777" w:rsidR="00901DC0" w:rsidRPr="00DE01F1" w:rsidRDefault="00901DC0" w:rsidP="00901DC0">
      <w:pPr>
        <w:pStyle w:val="PL"/>
        <w:shd w:val="clear" w:color="auto" w:fill="E6E6E6"/>
      </w:pPr>
      <w:r w:rsidRPr="00DE01F1">
        <w:tab/>
        <w:t>ue-Rx-TxTimeDiffMeasurements-r11</w:t>
      </w:r>
      <w:r w:rsidRPr="00DE01F1">
        <w:tab/>
      </w:r>
      <w:r w:rsidRPr="00DE01F1">
        <w:tab/>
        <w:t>ENUMERATED {supported}</w:t>
      </w:r>
      <w:r w:rsidRPr="00DE01F1">
        <w:tab/>
      </w:r>
      <w:r w:rsidRPr="00DE01F1">
        <w:tab/>
        <w:t>OPTIONAL</w:t>
      </w:r>
    </w:p>
    <w:p w14:paraId="7844AED9" w14:textId="77777777" w:rsidR="00901DC0" w:rsidRPr="00DE01F1" w:rsidRDefault="00901DC0" w:rsidP="00901DC0">
      <w:pPr>
        <w:pStyle w:val="PL"/>
        <w:shd w:val="clear" w:color="auto" w:fill="E6E6E6"/>
      </w:pPr>
      <w:r w:rsidRPr="00DE01F1">
        <w:t>}</w:t>
      </w:r>
    </w:p>
    <w:p w14:paraId="7DF4B809" w14:textId="77777777" w:rsidR="00901DC0" w:rsidRPr="00DE01F1" w:rsidRDefault="00901DC0" w:rsidP="00901DC0">
      <w:pPr>
        <w:pStyle w:val="PL"/>
        <w:shd w:val="clear" w:color="auto" w:fill="E6E6E6"/>
      </w:pPr>
    </w:p>
    <w:p w14:paraId="30451F31" w14:textId="77777777" w:rsidR="00901DC0" w:rsidRPr="00DE01F1" w:rsidRDefault="00901DC0" w:rsidP="00901DC0">
      <w:pPr>
        <w:pStyle w:val="PL"/>
        <w:shd w:val="clear" w:color="auto" w:fill="E6E6E6"/>
      </w:pPr>
      <w:r w:rsidRPr="00DE01F1">
        <w:t>Other-Parameters-v11d0 ::=</w:t>
      </w:r>
      <w:r w:rsidRPr="00DE01F1">
        <w:tab/>
      </w:r>
      <w:r w:rsidRPr="00DE01F1">
        <w:tab/>
      </w:r>
      <w:r w:rsidRPr="00DE01F1">
        <w:tab/>
      </w:r>
      <w:r w:rsidRPr="00DE01F1">
        <w:tab/>
        <w:t>SEQUENCE {</w:t>
      </w:r>
    </w:p>
    <w:p w14:paraId="66CA6042" w14:textId="77777777" w:rsidR="00901DC0" w:rsidRPr="00DE01F1" w:rsidRDefault="00901DC0" w:rsidP="00901DC0">
      <w:pPr>
        <w:pStyle w:val="PL"/>
        <w:shd w:val="clear" w:color="auto" w:fill="E6E6E6"/>
      </w:pPr>
      <w:r w:rsidRPr="00DE01F1">
        <w:tab/>
        <w:t>inDeviceCoexInd-UL-CA-r11</w:t>
      </w:r>
      <w:r w:rsidRPr="00DE01F1">
        <w:tab/>
      </w:r>
      <w:r w:rsidRPr="00DE01F1">
        <w:tab/>
      </w:r>
      <w:r w:rsidRPr="00DE01F1">
        <w:tab/>
      </w:r>
      <w:r w:rsidRPr="00DE01F1">
        <w:tab/>
        <w:t>ENUMERATED {supported}</w:t>
      </w:r>
      <w:r w:rsidRPr="00DE01F1">
        <w:tab/>
      </w:r>
      <w:r w:rsidRPr="00DE01F1">
        <w:tab/>
        <w:t>OPTIONAL</w:t>
      </w:r>
    </w:p>
    <w:p w14:paraId="7CDBAC6C" w14:textId="77777777" w:rsidR="00901DC0" w:rsidRPr="00DE01F1" w:rsidRDefault="00901DC0" w:rsidP="00901DC0">
      <w:pPr>
        <w:pStyle w:val="PL"/>
        <w:shd w:val="clear" w:color="auto" w:fill="E6E6E6"/>
      </w:pPr>
      <w:r w:rsidRPr="00DE01F1">
        <w:t>}</w:t>
      </w:r>
    </w:p>
    <w:p w14:paraId="1272B362" w14:textId="77777777" w:rsidR="00901DC0" w:rsidRPr="00DE01F1" w:rsidRDefault="00901DC0" w:rsidP="00901DC0">
      <w:pPr>
        <w:pStyle w:val="PL"/>
        <w:shd w:val="clear" w:color="auto" w:fill="E6E6E6"/>
      </w:pPr>
    </w:p>
    <w:p w14:paraId="55586BBA" w14:textId="77777777" w:rsidR="00901DC0" w:rsidRPr="00DE01F1" w:rsidRDefault="00901DC0" w:rsidP="00901DC0">
      <w:pPr>
        <w:pStyle w:val="PL"/>
        <w:shd w:val="clear" w:color="auto" w:fill="E6E6E6"/>
      </w:pPr>
      <w:r w:rsidRPr="00DE01F1">
        <w:t>Other-Parameters-v1360 ::=</w:t>
      </w:r>
      <w:r w:rsidRPr="00DE01F1">
        <w:tab/>
        <w:t>SEQUENCE {</w:t>
      </w:r>
    </w:p>
    <w:p w14:paraId="3C299018" w14:textId="77777777" w:rsidR="00901DC0" w:rsidRPr="00DE01F1" w:rsidRDefault="00901DC0" w:rsidP="00901DC0">
      <w:pPr>
        <w:pStyle w:val="PL"/>
        <w:shd w:val="clear" w:color="auto" w:fill="E6E6E6"/>
      </w:pPr>
      <w:r w:rsidRPr="00DE01F1">
        <w:tab/>
        <w:t>inDeviceCoexInd-HardwareSharingInd-r13</w:t>
      </w:r>
      <w:r w:rsidRPr="00DE01F1">
        <w:tab/>
      </w:r>
      <w:r w:rsidRPr="00DE01F1">
        <w:tab/>
        <w:t>ENUMERATED {supported}</w:t>
      </w:r>
      <w:r w:rsidRPr="00DE01F1">
        <w:tab/>
      </w:r>
      <w:r w:rsidRPr="00DE01F1">
        <w:tab/>
        <w:t>OPTIONAL</w:t>
      </w:r>
    </w:p>
    <w:p w14:paraId="2189B42C" w14:textId="77777777" w:rsidR="00901DC0" w:rsidRPr="00DE01F1" w:rsidRDefault="00901DC0" w:rsidP="00901DC0">
      <w:pPr>
        <w:pStyle w:val="PL"/>
        <w:shd w:val="clear" w:color="auto" w:fill="E6E6E6"/>
      </w:pPr>
      <w:r w:rsidRPr="00DE01F1">
        <w:t>}</w:t>
      </w:r>
    </w:p>
    <w:p w14:paraId="3AD1D274" w14:textId="77777777" w:rsidR="00901DC0" w:rsidRPr="00DE01F1" w:rsidRDefault="00901DC0" w:rsidP="00901DC0">
      <w:pPr>
        <w:pStyle w:val="PL"/>
        <w:shd w:val="clear" w:color="auto" w:fill="E6E6E6"/>
      </w:pPr>
    </w:p>
    <w:p w14:paraId="1E837725" w14:textId="77777777" w:rsidR="00901DC0" w:rsidRPr="00DE01F1" w:rsidRDefault="00901DC0" w:rsidP="00901DC0">
      <w:pPr>
        <w:pStyle w:val="PL"/>
        <w:shd w:val="clear" w:color="auto" w:fill="E6E6E6"/>
      </w:pPr>
      <w:r w:rsidRPr="00DE01F1">
        <w:t>Other-Parameters-v1430 ::=</w:t>
      </w:r>
      <w:r w:rsidRPr="00DE01F1">
        <w:tab/>
      </w:r>
      <w:r w:rsidRPr="00DE01F1">
        <w:tab/>
      </w:r>
      <w:r w:rsidRPr="00DE01F1">
        <w:tab/>
        <w:t>SEQUENCE {</w:t>
      </w:r>
    </w:p>
    <w:p w14:paraId="347E9977" w14:textId="77777777" w:rsidR="00901DC0" w:rsidRPr="00DE01F1" w:rsidRDefault="00901DC0" w:rsidP="00901DC0">
      <w:pPr>
        <w:pStyle w:val="PL"/>
        <w:shd w:val="clear" w:color="auto" w:fill="E6E6E6"/>
      </w:pPr>
      <w:r w:rsidRPr="00DE01F1">
        <w:tab/>
        <w:t>bwPrefInd-r14</w:t>
      </w:r>
      <w:r w:rsidRPr="00DE01F1">
        <w:tab/>
      </w:r>
      <w:r w:rsidRPr="00DE01F1">
        <w:tab/>
      </w:r>
      <w:r w:rsidRPr="00DE01F1">
        <w:tab/>
      </w:r>
      <w:r w:rsidRPr="00DE01F1">
        <w:tab/>
      </w:r>
      <w:r w:rsidRPr="00DE01F1">
        <w:tab/>
        <w:t>ENUMERATED {supported}</w:t>
      </w:r>
      <w:r w:rsidRPr="00DE01F1">
        <w:tab/>
      </w:r>
      <w:r w:rsidRPr="00DE01F1">
        <w:tab/>
        <w:t>OPTIONAL,</w:t>
      </w:r>
    </w:p>
    <w:p w14:paraId="77D22798" w14:textId="77777777" w:rsidR="00901DC0" w:rsidRPr="00DE01F1" w:rsidRDefault="00901DC0" w:rsidP="00901DC0">
      <w:pPr>
        <w:pStyle w:val="PL"/>
        <w:shd w:val="clear" w:color="auto" w:fill="E6E6E6"/>
      </w:pPr>
      <w:r w:rsidRPr="00DE01F1">
        <w:tab/>
        <w:t>rlm-ReportSupport-r14</w:t>
      </w:r>
      <w:r w:rsidRPr="00DE01F1">
        <w:tab/>
      </w:r>
      <w:r w:rsidRPr="00DE01F1">
        <w:tab/>
      </w:r>
      <w:r w:rsidRPr="00DE01F1">
        <w:tab/>
        <w:t>ENUMERATED {supported}</w:t>
      </w:r>
      <w:r w:rsidRPr="00DE01F1">
        <w:tab/>
      </w:r>
      <w:r w:rsidRPr="00DE01F1">
        <w:tab/>
        <w:t>OPTIONAL</w:t>
      </w:r>
    </w:p>
    <w:p w14:paraId="5445E95B" w14:textId="77777777" w:rsidR="00901DC0" w:rsidRPr="00DE01F1" w:rsidRDefault="00901DC0" w:rsidP="00901DC0">
      <w:pPr>
        <w:pStyle w:val="PL"/>
        <w:shd w:val="clear" w:color="auto" w:fill="E6E6E6"/>
      </w:pPr>
      <w:r w:rsidRPr="00DE01F1">
        <w:t>}</w:t>
      </w:r>
    </w:p>
    <w:p w14:paraId="19161AB5" w14:textId="77777777" w:rsidR="00901DC0" w:rsidRPr="00DE01F1" w:rsidRDefault="00901DC0" w:rsidP="00901DC0">
      <w:pPr>
        <w:pStyle w:val="PL"/>
        <w:shd w:val="clear" w:color="auto" w:fill="E6E6E6"/>
      </w:pPr>
    </w:p>
    <w:p w14:paraId="000B52A5" w14:textId="77777777" w:rsidR="00901DC0" w:rsidRPr="00DE01F1" w:rsidRDefault="00901DC0" w:rsidP="00901DC0">
      <w:pPr>
        <w:pStyle w:val="PL"/>
        <w:shd w:val="clear" w:color="auto" w:fill="E6E6E6"/>
      </w:pPr>
      <w:r w:rsidRPr="00DE01F1">
        <w:t>OtherParameters-v1450 ::=</w:t>
      </w:r>
      <w:r w:rsidRPr="00DE01F1">
        <w:tab/>
        <w:t>SEQUENCE {</w:t>
      </w:r>
    </w:p>
    <w:p w14:paraId="4D6E42F5" w14:textId="77777777" w:rsidR="00901DC0" w:rsidRPr="00DE01F1" w:rsidRDefault="00901DC0" w:rsidP="00901DC0">
      <w:pPr>
        <w:pStyle w:val="PL"/>
        <w:shd w:val="clear" w:color="auto" w:fill="E6E6E6"/>
      </w:pPr>
      <w:r w:rsidRPr="00DE01F1">
        <w:tab/>
        <w:t>overheatingInd-r14</w:t>
      </w:r>
      <w:r w:rsidRPr="00DE01F1">
        <w:tab/>
      </w:r>
      <w:r w:rsidRPr="00DE01F1">
        <w:tab/>
      </w:r>
      <w:r w:rsidRPr="00DE01F1">
        <w:tab/>
      </w:r>
      <w:r w:rsidRPr="00DE01F1">
        <w:tab/>
        <w:t>ENUMERATED {supported}</w:t>
      </w:r>
      <w:r w:rsidRPr="00DE01F1">
        <w:tab/>
      </w:r>
      <w:r w:rsidRPr="00DE01F1">
        <w:tab/>
        <w:t>OPTIONAL</w:t>
      </w:r>
    </w:p>
    <w:p w14:paraId="1A0B81A1" w14:textId="77777777" w:rsidR="00901DC0" w:rsidRPr="00DE01F1" w:rsidRDefault="00901DC0" w:rsidP="00901DC0">
      <w:pPr>
        <w:pStyle w:val="PL"/>
        <w:shd w:val="clear" w:color="auto" w:fill="E6E6E6"/>
      </w:pPr>
      <w:r w:rsidRPr="00DE01F1">
        <w:t>}</w:t>
      </w:r>
    </w:p>
    <w:p w14:paraId="4678CFAF" w14:textId="77777777" w:rsidR="00901DC0" w:rsidRPr="00DE01F1" w:rsidRDefault="00901DC0" w:rsidP="00901DC0">
      <w:pPr>
        <w:pStyle w:val="PL"/>
        <w:shd w:val="clear" w:color="auto" w:fill="E6E6E6"/>
      </w:pPr>
    </w:p>
    <w:p w14:paraId="23C45061" w14:textId="77777777" w:rsidR="00901DC0" w:rsidRPr="00DE01F1" w:rsidRDefault="00901DC0" w:rsidP="00901DC0">
      <w:pPr>
        <w:pStyle w:val="PL"/>
        <w:shd w:val="clear" w:color="auto" w:fill="E6E6E6"/>
      </w:pPr>
      <w:r w:rsidRPr="00DE01F1">
        <w:t>Other-Parameters-v1460 ::=</w:t>
      </w:r>
      <w:r w:rsidRPr="00DE01F1">
        <w:tab/>
        <w:t>SEQUENCE {</w:t>
      </w:r>
    </w:p>
    <w:p w14:paraId="3D4C70FB" w14:textId="77777777" w:rsidR="00901DC0" w:rsidRPr="00DE01F1" w:rsidRDefault="00901DC0" w:rsidP="00901DC0">
      <w:pPr>
        <w:pStyle w:val="PL"/>
        <w:shd w:val="clear" w:color="auto" w:fill="E6E6E6"/>
      </w:pPr>
      <w:r w:rsidRPr="00DE01F1">
        <w:tab/>
        <w:t>nonCSG-SI-Reporting-r14</w:t>
      </w:r>
      <w:r w:rsidRPr="00DE01F1">
        <w:tab/>
      </w:r>
      <w:r w:rsidRPr="00DE01F1">
        <w:tab/>
      </w:r>
      <w:r w:rsidRPr="00DE01F1">
        <w:tab/>
        <w:t>ENUMERATED {supported}</w:t>
      </w:r>
      <w:r w:rsidRPr="00DE01F1">
        <w:tab/>
      </w:r>
      <w:r w:rsidRPr="00DE01F1">
        <w:tab/>
        <w:t>OPTIONAL</w:t>
      </w:r>
    </w:p>
    <w:p w14:paraId="38971B8F" w14:textId="77777777" w:rsidR="00901DC0" w:rsidRPr="00DE01F1" w:rsidRDefault="00901DC0" w:rsidP="00901DC0">
      <w:pPr>
        <w:pStyle w:val="PL"/>
        <w:shd w:val="clear" w:color="auto" w:fill="E6E6E6"/>
      </w:pPr>
      <w:r w:rsidRPr="00DE01F1">
        <w:t>}</w:t>
      </w:r>
    </w:p>
    <w:p w14:paraId="180916A4" w14:textId="77777777" w:rsidR="00901DC0" w:rsidRPr="00DE01F1" w:rsidRDefault="00901DC0" w:rsidP="00901DC0">
      <w:pPr>
        <w:pStyle w:val="PL"/>
        <w:shd w:val="clear" w:color="auto" w:fill="E6E6E6"/>
      </w:pPr>
    </w:p>
    <w:p w14:paraId="2FB65551" w14:textId="77777777" w:rsidR="00901DC0" w:rsidRPr="00DE01F1" w:rsidRDefault="00901DC0" w:rsidP="00901DC0">
      <w:pPr>
        <w:pStyle w:val="PL"/>
        <w:shd w:val="clear" w:color="auto" w:fill="E6E6E6"/>
      </w:pPr>
      <w:r w:rsidRPr="00DE01F1">
        <w:t>Other-Parameters-v1530 ::=</w:t>
      </w:r>
      <w:r w:rsidRPr="00DE01F1">
        <w:tab/>
      </w:r>
      <w:r w:rsidRPr="00DE01F1">
        <w:tab/>
      </w:r>
      <w:r w:rsidRPr="00DE01F1">
        <w:tab/>
        <w:t>SEQUENCE {</w:t>
      </w:r>
    </w:p>
    <w:p w14:paraId="00F3BFB3" w14:textId="77777777" w:rsidR="00901DC0" w:rsidRPr="00DE01F1" w:rsidRDefault="00901DC0" w:rsidP="00901DC0">
      <w:pPr>
        <w:pStyle w:val="PL"/>
        <w:shd w:val="clear" w:color="auto" w:fill="E6E6E6"/>
      </w:pPr>
      <w:r w:rsidRPr="00DE01F1">
        <w:tab/>
        <w:t>assistInfoBitForLC-r15</w:t>
      </w:r>
      <w:r w:rsidRPr="00DE01F1">
        <w:tab/>
      </w:r>
      <w:r w:rsidRPr="00DE01F1">
        <w:tab/>
      </w:r>
      <w:r w:rsidRPr="00DE01F1">
        <w:tab/>
        <w:t>ENUMERATED {supported}</w:t>
      </w:r>
      <w:r w:rsidRPr="00DE01F1">
        <w:tab/>
      </w:r>
      <w:r w:rsidRPr="00DE01F1">
        <w:tab/>
        <w:t>OPTIONAL,</w:t>
      </w:r>
    </w:p>
    <w:p w14:paraId="220DDD24" w14:textId="77777777" w:rsidR="00901DC0" w:rsidRPr="00DE01F1" w:rsidRDefault="00901DC0" w:rsidP="00901DC0">
      <w:pPr>
        <w:pStyle w:val="PL"/>
        <w:shd w:val="clear" w:color="auto" w:fill="E6E6E6"/>
      </w:pPr>
      <w:r w:rsidRPr="00DE01F1">
        <w:tab/>
        <w:t>timeReferenceProvision-r15</w:t>
      </w:r>
      <w:r w:rsidRPr="00DE01F1">
        <w:tab/>
      </w:r>
      <w:r w:rsidRPr="00DE01F1">
        <w:tab/>
        <w:t>ENUMERATED {supported}</w:t>
      </w:r>
      <w:r w:rsidRPr="00DE01F1">
        <w:tab/>
      </w:r>
      <w:r w:rsidRPr="00DE01F1">
        <w:tab/>
        <w:t>OPTIONAL,</w:t>
      </w:r>
    </w:p>
    <w:p w14:paraId="08E980E1" w14:textId="77777777" w:rsidR="00901DC0" w:rsidRPr="00DE01F1" w:rsidRDefault="00901DC0" w:rsidP="00901DC0">
      <w:pPr>
        <w:pStyle w:val="PL"/>
        <w:shd w:val="clear" w:color="auto" w:fill="E6E6E6"/>
      </w:pPr>
      <w:r w:rsidRPr="00DE01F1">
        <w:tab/>
        <w:t>flightPathPlan-r15</w:t>
      </w:r>
      <w:r w:rsidRPr="00DE01F1">
        <w:tab/>
      </w:r>
      <w:r w:rsidRPr="00DE01F1">
        <w:tab/>
      </w:r>
      <w:r w:rsidRPr="00DE01F1">
        <w:tab/>
      </w:r>
      <w:r w:rsidRPr="00DE01F1">
        <w:tab/>
        <w:t>ENUMERATED {supported}</w:t>
      </w:r>
      <w:r w:rsidRPr="00DE01F1">
        <w:tab/>
      </w:r>
      <w:r w:rsidRPr="00DE01F1">
        <w:tab/>
        <w:t>OPTIONAL</w:t>
      </w:r>
    </w:p>
    <w:p w14:paraId="0101EBB5" w14:textId="77777777" w:rsidR="00901DC0" w:rsidRPr="00DE01F1" w:rsidRDefault="00901DC0" w:rsidP="00901DC0">
      <w:pPr>
        <w:pStyle w:val="PL"/>
        <w:shd w:val="clear" w:color="auto" w:fill="E6E6E6"/>
      </w:pPr>
      <w:r w:rsidRPr="00DE01F1">
        <w:t>}</w:t>
      </w:r>
    </w:p>
    <w:p w14:paraId="41BC1DD0" w14:textId="77777777" w:rsidR="00901DC0" w:rsidRPr="00DE01F1" w:rsidRDefault="00901DC0" w:rsidP="00901DC0">
      <w:pPr>
        <w:pStyle w:val="PL"/>
        <w:shd w:val="clear" w:color="auto" w:fill="E6E6E6"/>
      </w:pPr>
    </w:p>
    <w:p w14:paraId="68D08659" w14:textId="77777777" w:rsidR="00901DC0" w:rsidRPr="00DE01F1" w:rsidRDefault="00901DC0" w:rsidP="00901DC0">
      <w:pPr>
        <w:pStyle w:val="PL"/>
        <w:shd w:val="clear" w:color="auto" w:fill="E6E6E6"/>
      </w:pPr>
      <w:r w:rsidRPr="00DE01F1">
        <w:t>Other-Parameters-v1540 ::=</w:t>
      </w:r>
      <w:r w:rsidRPr="00DE01F1">
        <w:tab/>
      </w:r>
      <w:r w:rsidRPr="00DE01F1">
        <w:tab/>
      </w:r>
      <w:r w:rsidRPr="00DE01F1">
        <w:tab/>
        <w:t>SEQUENCE {</w:t>
      </w:r>
    </w:p>
    <w:p w14:paraId="22BEE07F" w14:textId="77777777" w:rsidR="00901DC0" w:rsidRPr="00DE01F1" w:rsidRDefault="00901DC0" w:rsidP="00901DC0">
      <w:pPr>
        <w:pStyle w:val="PL"/>
        <w:shd w:val="clear" w:color="auto" w:fill="E6E6E6"/>
      </w:pPr>
      <w:r w:rsidRPr="00DE01F1">
        <w:tab/>
        <w:t>inDeviceCoexInd-ENDC-r15</w:t>
      </w:r>
      <w:r w:rsidRPr="00DE01F1">
        <w:tab/>
      </w:r>
      <w:r w:rsidRPr="00DE01F1">
        <w:tab/>
        <w:t>ENUMERATED {supported}</w:t>
      </w:r>
      <w:r w:rsidRPr="00DE01F1">
        <w:tab/>
      </w:r>
      <w:r w:rsidRPr="00DE01F1">
        <w:tab/>
        <w:t>OPTIONAL</w:t>
      </w:r>
    </w:p>
    <w:p w14:paraId="0FB72BA6" w14:textId="77777777" w:rsidR="00901DC0" w:rsidRPr="00DE01F1" w:rsidRDefault="00901DC0" w:rsidP="00901DC0">
      <w:pPr>
        <w:pStyle w:val="PL"/>
        <w:shd w:val="clear" w:color="auto" w:fill="E6E6E6"/>
        <w:rPr>
          <w:rFonts w:eastAsia="Yu Mincho"/>
        </w:rPr>
      </w:pPr>
      <w:r w:rsidRPr="00DE01F1">
        <w:rPr>
          <w:rFonts w:eastAsia="Yu Mincho"/>
        </w:rPr>
        <w:t>}</w:t>
      </w:r>
    </w:p>
    <w:p w14:paraId="01124C09" w14:textId="77777777" w:rsidR="00901DC0" w:rsidRPr="00DE01F1" w:rsidRDefault="00901DC0" w:rsidP="00901DC0">
      <w:pPr>
        <w:pStyle w:val="PL"/>
        <w:shd w:val="clear" w:color="auto" w:fill="E6E6E6"/>
        <w:rPr>
          <w:rFonts w:eastAsia="Yu Mincho"/>
        </w:rPr>
      </w:pPr>
    </w:p>
    <w:p w14:paraId="35FBA8BF" w14:textId="77777777" w:rsidR="00901DC0" w:rsidRPr="00DE01F1" w:rsidRDefault="00901DC0" w:rsidP="00901DC0">
      <w:pPr>
        <w:pStyle w:val="PL"/>
        <w:shd w:val="clear" w:color="auto" w:fill="E6E6E6"/>
      </w:pPr>
      <w:r w:rsidRPr="00DE01F1">
        <w:t>Other-Parameters-v1610 ::=</w:t>
      </w:r>
      <w:r w:rsidRPr="00DE01F1">
        <w:tab/>
      </w:r>
      <w:r w:rsidRPr="00DE01F1">
        <w:tab/>
        <w:t>SEQUENCE {</w:t>
      </w:r>
    </w:p>
    <w:p w14:paraId="12857910" w14:textId="77777777" w:rsidR="00901DC0" w:rsidRPr="00DE01F1" w:rsidRDefault="00901DC0" w:rsidP="00901DC0">
      <w:pPr>
        <w:pStyle w:val="PL"/>
        <w:shd w:val="clear" w:color="auto" w:fill="E6E6E6"/>
      </w:pPr>
      <w:r w:rsidRPr="00DE01F1">
        <w:tab/>
        <w:t>resumeWithStoredMCG-SCells-r16</w:t>
      </w:r>
      <w:r w:rsidRPr="00DE01F1">
        <w:tab/>
        <w:t>ENUMERATED {supported}</w:t>
      </w:r>
      <w:r w:rsidRPr="00DE01F1">
        <w:tab/>
      </w:r>
      <w:r w:rsidRPr="00DE01F1">
        <w:tab/>
        <w:t>OPTIONAL,</w:t>
      </w:r>
    </w:p>
    <w:p w14:paraId="2582194E" w14:textId="77777777" w:rsidR="00901DC0" w:rsidRPr="00DE01F1" w:rsidRDefault="00901DC0" w:rsidP="00901DC0">
      <w:pPr>
        <w:pStyle w:val="PL"/>
        <w:shd w:val="clear" w:color="auto" w:fill="E6E6E6"/>
      </w:pPr>
      <w:r w:rsidRPr="00DE01F1">
        <w:tab/>
        <w:t>resumeWithMCG-SCellConfig-r16</w:t>
      </w:r>
      <w:r w:rsidRPr="00DE01F1">
        <w:tab/>
        <w:t>ENUMERATED {supported}</w:t>
      </w:r>
      <w:r w:rsidRPr="00DE01F1">
        <w:tab/>
      </w:r>
      <w:r w:rsidRPr="00DE01F1">
        <w:tab/>
        <w:t>OPTIONAL,</w:t>
      </w:r>
    </w:p>
    <w:p w14:paraId="0B118B8C" w14:textId="77777777" w:rsidR="00901DC0" w:rsidRPr="00DE01F1" w:rsidRDefault="00901DC0" w:rsidP="00901DC0">
      <w:pPr>
        <w:pStyle w:val="PL"/>
        <w:shd w:val="clear" w:color="auto" w:fill="E6E6E6"/>
      </w:pPr>
      <w:r w:rsidRPr="00DE01F1">
        <w:tab/>
        <w:t>resumeWithStoredSCG-r16</w:t>
      </w:r>
      <w:r w:rsidRPr="00DE01F1">
        <w:tab/>
      </w:r>
      <w:r w:rsidRPr="00DE01F1">
        <w:tab/>
      </w:r>
      <w:r w:rsidRPr="00DE01F1">
        <w:tab/>
        <w:t>ENUMERATED {supported}</w:t>
      </w:r>
      <w:r w:rsidRPr="00DE01F1">
        <w:tab/>
      </w:r>
      <w:r w:rsidRPr="00DE01F1">
        <w:tab/>
        <w:t>OPTIONAL,</w:t>
      </w:r>
    </w:p>
    <w:p w14:paraId="3B2334E7" w14:textId="77777777" w:rsidR="00901DC0" w:rsidRPr="00DE01F1" w:rsidRDefault="00901DC0" w:rsidP="00901DC0">
      <w:pPr>
        <w:pStyle w:val="PL"/>
        <w:shd w:val="clear" w:color="auto" w:fill="E6E6E6"/>
      </w:pPr>
      <w:r w:rsidRPr="00DE01F1">
        <w:tab/>
        <w:t>resumeWithSCG-Config-r16</w:t>
      </w:r>
      <w:r w:rsidRPr="00DE01F1">
        <w:tab/>
      </w:r>
      <w:r w:rsidRPr="00DE01F1">
        <w:tab/>
        <w:t>ENUMERATED {supported}</w:t>
      </w:r>
      <w:r w:rsidRPr="00DE01F1">
        <w:tab/>
      </w:r>
      <w:r w:rsidRPr="00DE01F1">
        <w:tab/>
        <w:t>OPTIONAL,</w:t>
      </w:r>
    </w:p>
    <w:p w14:paraId="50B160DA" w14:textId="77777777" w:rsidR="00901DC0" w:rsidRPr="00DE01F1" w:rsidRDefault="00901DC0" w:rsidP="00901DC0">
      <w:pPr>
        <w:pStyle w:val="PL"/>
        <w:shd w:val="clear" w:color="auto" w:fill="E6E6E6"/>
      </w:pPr>
      <w:r w:rsidRPr="00DE01F1">
        <w:tab/>
        <w:t>mcgRLF-RecoveryViaSCG-r16</w:t>
      </w:r>
      <w:r w:rsidRPr="00DE01F1">
        <w:tab/>
      </w:r>
      <w:r w:rsidRPr="00DE01F1">
        <w:tab/>
        <w:t>ENUMERATED {supported}</w:t>
      </w:r>
      <w:r w:rsidRPr="00DE01F1">
        <w:tab/>
      </w:r>
      <w:r w:rsidRPr="00DE01F1">
        <w:tab/>
        <w:t>OPTIONAL,</w:t>
      </w:r>
    </w:p>
    <w:p w14:paraId="3FDD6A5B" w14:textId="77777777" w:rsidR="00901DC0" w:rsidRPr="00DE01F1" w:rsidRDefault="00901DC0" w:rsidP="00901DC0">
      <w:pPr>
        <w:pStyle w:val="PL"/>
        <w:shd w:val="clear" w:color="auto" w:fill="E6E6E6"/>
      </w:pPr>
      <w:r w:rsidRPr="00DE01F1">
        <w:tab/>
        <w:t>overheatingIndForSCG-r16</w:t>
      </w:r>
      <w:r w:rsidRPr="00DE01F1">
        <w:tab/>
      </w:r>
      <w:r w:rsidRPr="00DE01F1">
        <w:tab/>
        <w:t>ENUMERATED {supported}</w:t>
      </w:r>
      <w:r w:rsidRPr="00DE01F1">
        <w:tab/>
      </w:r>
      <w:r w:rsidRPr="00DE01F1">
        <w:tab/>
        <w:t>OPTIONAL</w:t>
      </w:r>
    </w:p>
    <w:p w14:paraId="2C45F2C3" w14:textId="77777777" w:rsidR="00901DC0" w:rsidRPr="00DE01F1" w:rsidRDefault="00901DC0" w:rsidP="00901DC0">
      <w:pPr>
        <w:pStyle w:val="PL"/>
        <w:shd w:val="clear" w:color="auto" w:fill="E6E6E6"/>
      </w:pPr>
      <w:r w:rsidRPr="00DE01F1">
        <w:t>}</w:t>
      </w:r>
    </w:p>
    <w:p w14:paraId="127EE42E" w14:textId="77777777" w:rsidR="00901DC0" w:rsidRPr="00DE01F1" w:rsidRDefault="00901DC0" w:rsidP="00901DC0">
      <w:pPr>
        <w:pStyle w:val="PL"/>
        <w:shd w:val="clear" w:color="auto" w:fill="E6E6E6"/>
      </w:pPr>
    </w:p>
    <w:p w14:paraId="29047B2D" w14:textId="77777777" w:rsidR="00901DC0" w:rsidRPr="00DE01F1" w:rsidRDefault="00901DC0" w:rsidP="00901DC0">
      <w:pPr>
        <w:pStyle w:val="PL"/>
        <w:shd w:val="clear" w:color="auto" w:fill="E6E6E6"/>
      </w:pPr>
      <w:r w:rsidRPr="00DE01F1">
        <w:t>Other-Parameters-v1650 ::=</w:t>
      </w:r>
      <w:r w:rsidRPr="00DE01F1">
        <w:tab/>
      </w:r>
      <w:r w:rsidRPr="00DE01F1">
        <w:tab/>
        <w:t>SEQUENCE {</w:t>
      </w:r>
    </w:p>
    <w:p w14:paraId="2BF6253F" w14:textId="77777777" w:rsidR="00901DC0" w:rsidRPr="00DE01F1" w:rsidRDefault="00901DC0" w:rsidP="00901DC0">
      <w:pPr>
        <w:pStyle w:val="PL"/>
        <w:shd w:val="clear" w:color="auto" w:fill="E6E6E6"/>
      </w:pPr>
      <w:r w:rsidRPr="00DE01F1">
        <w:tab/>
        <w:t>mpsPriorityIndication-r16</w:t>
      </w:r>
      <w:r w:rsidRPr="00DE01F1">
        <w:tab/>
      </w:r>
      <w:r w:rsidRPr="00DE01F1">
        <w:tab/>
      </w:r>
      <w:r w:rsidRPr="00DE01F1">
        <w:tab/>
        <w:t>ENUMERATED {supported}</w:t>
      </w:r>
      <w:r w:rsidRPr="00DE01F1">
        <w:tab/>
      </w:r>
      <w:r w:rsidRPr="00DE01F1">
        <w:tab/>
        <w:t>OPTIONAL</w:t>
      </w:r>
    </w:p>
    <w:p w14:paraId="1CFFA8B2" w14:textId="77777777" w:rsidR="00901DC0" w:rsidRPr="00DE01F1" w:rsidRDefault="00901DC0" w:rsidP="00901DC0">
      <w:pPr>
        <w:pStyle w:val="PL"/>
        <w:shd w:val="clear" w:color="auto" w:fill="E6E6E6"/>
      </w:pPr>
      <w:r w:rsidRPr="00DE01F1">
        <w:t>}</w:t>
      </w:r>
    </w:p>
    <w:p w14:paraId="16F78118" w14:textId="77777777" w:rsidR="00901DC0" w:rsidRPr="00DE01F1" w:rsidRDefault="00901DC0" w:rsidP="00901DC0">
      <w:pPr>
        <w:pStyle w:val="PL"/>
        <w:shd w:val="clear" w:color="auto" w:fill="E6E6E6"/>
        <w:rPr>
          <w:rFonts w:eastAsia="Yu Mincho"/>
        </w:rPr>
      </w:pPr>
    </w:p>
    <w:p w14:paraId="302033B0" w14:textId="77777777" w:rsidR="00901DC0" w:rsidRPr="00DE01F1" w:rsidRDefault="00901DC0" w:rsidP="00901DC0">
      <w:pPr>
        <w:pStyle w:val="PL"/>
        <w:shd w:val="clear" w:color="auto" w:fill="E6E6E6"/>
      </w:pPr>
      <w:r w:rsidRPr="00DE01F1">
        <w:t>MBMS-Parameters-r11 ::=</w:t>
      </w:r>
      <w:r w:rsidRPr="00DE01F1">
        <w:tab/>
      </w:r>
      <w:r w:rsidRPr="00DE01F1">
        <w:tab/>
      </w:r>
      <w:r w:rsidRPr="00DE01F1">
        <w:tab/>
      </w:r>
      <w:r w:rsidRPr="00DE01F1">
        <w:tab/>
        <w:t>SEQUENCE {</w:t>
      </w:r>
    </w:p>
    <w:p w14:paraId="5E6BA2BB" w14:textId="77777777" w:rsidR="00901DC0" w:rsidRPr="00DE01F1" w:rsidRDefault="00901DC0" w:rsidP="00901DC0">
      <w:pPr>
        <w:pStyle w:val="PL"/>
        <w:shd w:val="clear" w:color="auto" w:fill="E6E6E6"/>
      </w:pPr>
      <w:r w:rsidRPr="00DE01F1">
        <w:tab/>
        <w:t>mbms-SCell-r11</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4EB7D3" w14:textId="77777777" w:rsidR="00901DC0" w:rsidRPr="00DE01F1" w:rsidRDefault="00901DC0" w:rsidP="00901DC0">
      <w:pPr>
        <w:pStyle w:val="PL"/>
        <w:shd w:val="clear" w:color="auto" w:fill="E6E6E6"/>
      </w:pPr>
      <w:r w:rsidRPr="00DE01F1">
        <w:tab/>
        <w:t>mbms-NonServingCell-r11</w:t>
      </w:r>
      <w:r w:rsidRPr="00DE01F1">
        <w:tab/>
      </w:r>
      <w:r w:rsidRPr="00DE01F1">
        <w:tab/>
      </w:r>
      <w:r w:rsidRPr="00DE01F1">
        <w:tab/>
      </w:r>
      <w:r w:rsidRPr="00DE01F1">
        <w:tab/>
      </w:r>
      <w:r w:rsidRPr="00DE01F1">
        <w:tab/>
        <w:t>ENUMERATED {supported}</w:t>
      </w:r>
      <w:r w:rsidRPr="00DE01F1">
        <w:tab/>
      </w:r>
      <w:r w:rsidRPr="00DE01F1">
        <w:tab/>
        <w:t>OPTIONAL</w:t>
      </w:r>
    </w:p>
    <w:p w14:paraId="00EEF5F8" w14:textId="77777777" w:rsidR="00901DC0" w:rsidRPr="00DE01F1" w:rsidRDefault="00901DC0" w:rsidP="00901DC0">
      <w:pPr>
        <w:pStyle w:val="PL"/>
        <w:shd w:val="clear" w:color="auto" w:fill="E6E6E6"/>
      </w:pPr>
      <w:r w:rsidRPr="00DE01F1">
        <w:t>}</w:t>
      </w:r>
    </w:p>
    <w:p w14:paraId="6A5ED62D" w14:textId="77777777" w:rsidR="00901DC0" w:rsidRPr="00DE01F1" w:rsidRDefault="00901DC0" w:rsidP="00901DC0">
      <w:pPr>
        <w:pStyle w:val="PL"/>
        <w:shd w:val="clear" w:color="auto" w:fill="E6E6E6"/>
      </w:pPr>
    </w:p>
    <w:p w14:paraId="534B6732" w14:textId="77777777" w:rsidR="00901DC0" w:rsidRPr="00DE01F1" w:rsidRDefault="00901DC0" w:rsidP="00901DC0">
      <w:pPr>
        <w:pStyle w:val="PL"/>
        <w:shd w:val="clear" w:color="auto" w:fill="E6E6E6"/>
      </w:pPr>
      <w:r w:rsidRPr="00DE01F1">
        <w:t>MBMS-Parameters-v1250 ::=</w:t>
      </w:r>
      <w:r w:rsidRPr="00DE01F1">
        <w:tab/>
      </w:r>
      <w:r w:rsidRPr="00DE01F1">
        <w:tab/>
      </w:r>
      <w:r w:rsidRPr="00DE01F1">
        <w:tab/>
      </w:r>
      <w:r w:rsidRPr="00DE01F1">
        <w:tab/>
        <w:t>SEQUENCE {</w:t>
      </w:r>
    </w:p>
    <w:p w14:paraId="0EC2CF38" w14:textId="77777777" w:rsidR="00901DC0" w:rsidRPr="00DE01F1" w:rsidRDefault="00901DC0" w:rsidP="00901DC0">
      <w:pPr>
        <w:pStyle w:val="PL"/>
        <w:shd w:val="clear" w:color="auto" w:fill="E6E6E6"/>
      </w:pPr>
      <w:r w:rsidRPr="00DE01F1">
        <w:tab/>
        <w:t>mbms-AsyncDC-r12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9459F4" w14:textId="77777777" w:rsidR="00901DC0" w:rsidRPr="00DE01F1" w:rsidRDefault="00901DC0" w:rsidP="00901DC0">
      <w:pPr>
        <w:pStyle w:val="PL"/>
        <w:shd w:val="clear" w:color="auto" w:fill="E6E6E6"/>
      </w:pPr>
      <w:r w:rsidRPr="00DE01F1">
        <w:t>}</w:t>
      </w:r>
    </w:p>
    <w:p w14:paraId="704BD1D6" w14:textId="77777777" w:rsidR="00901DC0" w:rsidRPr="00DE01F1" w:rsidRDefault="00901DC0" w:rsidP="00901DC0">
      <w:pPr>
        <w:pStyle w:val="PL"/>
        <w:shd w:val="clear" w:color="auto" w:fill="E6E6E6"/>
      </w:pPr>
    </w:p>
    <w:p w14:paraId="27BDE3AC" w14:textId="77777777" w:rsidR="00901DC0" w:rsidRPr="00DE01F1" w:rsidRDefault="00901DC0" w:rsidP="00901DC0">
      <w:pPr>
        <w:pStyle w:val="PL"/>
        <w:shd w:val="clear" w:color="auto" w:fill="E6E6E6"/>
      </w:pPr>
      <w:r w:rsidRPr="00DE01F1">
        <w:t>MBMS-Parameters-v1430 ::=</w:t>
      </w:r>
      <w:r w:rsidRPr="00DE01F1">
        <w:tab/>
      </w:r>
      <w:r w:rsidRPr="00DE01F1">
        <w:tab/>
      </w:r>
      <w:r w:rsidRPr="00DE01F1">
        <w:tab/>
      </w:r>
      <w:r w:rsidRPr="00DE01F1">
        <w:tab/>
        <w:t>SEQUENCE {</w:t>
      </w:r>
    </w:p>
    <w:p w14:paraId="3AD40ABC" w14:textId="77777777" w:rsidR="00901DC0" w:rsidRPr="00DE01F1" w:rsidRDefault="00901DC0" w:rsidP="00901DC0">
      <w:pPr>
        <w:pStyle w:val="PL"/>
        <w:shd w:val="clear" w:color="auto" w:fill="E6E6E6"/>
      </w:pPr>
      <w:r w:rsidRPr="00DE01F1">
        <w:tab/>
        <w:t>fembmsDedicatedCell-r14</w:t>
      </w:r>
      <w:r w:rsidRPr="00DE01F1">
        <w:tab/>
      </w:r>
      <w:r w:rsidRPr="00DE01F1">
        <w:tab/>
      </w:r>
      <w:r w:rsidRPr="00DE01F1">
        <w:tab/>
      </w:r>
      <w:r w:rsidRPr="00DE01F1">
        <w:tab/>
        <w:t>ENUMERATED {supported}</w:t>
      </w:r>
      <w:r w:rsidRPr="00DE01F1">
        <w:tab/>
      </w:r>
      <w:r w:rsidRPr="00DE01F1">
        <w:tab/>
        <w:t>OPTIONAL,</w:t>
      </w:r>
    </w:p>
    <w:p w14:paraId="73ACB28C" w14:textId="77777777" w:rsidR="00901DC0" w:rsidRPr="00DE01F1" w:rsidRDefault="00901DC0" w:rsidP="00901DC0">
      <w:pPr>
        <w:pStyle w:val="PL"/>
        <w:shd w:val="clear" w:color="auto" w:fill="E6E6E6"/>
      </w:pPr>
      <w:r w:rsidRPr="00DE01F1">
        <w:tab/>
        <w:t>fembmsMixedCell-r14</w:t>
      </w:r>
      <w:r w:rsidRPr="00DE01F1">
        <w:tab/>
      </w:r>
      <w:r w:rsidRPr="00DE01F1">
        <w:tab/>
      </w:r>
      <w:r w:rsidRPr="00DE01F1">
        <w:tab/>
      </w:r>
      <w:r w:rsidRPr="00DE01F1">
        <w:tab/>
      </w:r>
      <w:r w:rsidRPr="00DE01F1">
        <w:tab/>
        <w:t>ENUMERATED {supported}</w:t>
      </w:r>
      <w:r w:rsidRPr="00DE01F1">
        <w:tab/>
      </w:r>
      <w:r w:rsidRPr="00DE01F1">
        <w:tab/>
        <w:t>OPTIONAL,</w:t>
      </w:r>
    </w:p>
    <w:p w14:paraId="434AA669" w14:textId="77777777" w:rsidR="00901DC0" w:rsidRPr="00DE01F1" w:rsidRDefault="00901DC0" w:rsidP="00901DC0">
      <w:pPr>
        <w:pStyle w:val="PL"/>
        <w:shd w:val="clear" w:color="auto" w:fill="E6E6E6"/>
      </w:pPr>
      <w:r w:rsidRPr="00DE01F1">
        <w:tab/>
        <w:t>subcarrierSpacingMBMS-khz7dot5-r14</w:t>
      </w:r>
      <w:r w:rsidRPr="00DE01F1">
        <w:tab/>
        <w:t>ENUMERATED {supported}</w:t>
      </w:r>
      <w:r w:rsidRPr="00DE01F1">
        <w:tab/>
      </w:r>
      <w:r w:rsidRPr="00DE01F1">
        <w:tab/>
        <w:t>OPTIONAL,</w:t>
      </w:r>
    </w:p>
    <w:p w14:paraId="21DEE63C" w14:textId="77777777" w:rsidR="00901DC0" w:rsidRPr="00DE01F1" w:rsidRDefault="00901DC0" w:rsidP="00901DC0">
      <w:pPr>
        <w:pStyle w:val="PL"/>
        <w:shd w:val="clear" w:color="auto" w:fill="E6E6E6"/>
      </w:pPr>
      <w:r w:rsidRPr="00DE01F1">
        <w:tab/>
        <w:t>subcarrierSpacingMBMS-khz1dot25-r14</w:t>
      </w:r>
      <w:r w:rsidRPr="00DE01F1">
        <w:tab/>
        <w:t>ENUMERATED {supported}</w:t>
      </w:r>
      <w:r w:rsidRPr="00DE01F1">
        <w:tab/>
      </w:r>
      <w:r w:rsidRPr="00DE01F1">
        <w:tab/>
        <w:t>OPTIONAL</w:t>
      </w:r>
    </w:p>
    <w:p w14:paraId="7F334856" w14:textId="77777777" w:rsidR="00901DC0" w:rsidRPr="00DE01F1" w:rsidRDefault="00901DC0" w:rsidP="00901DC0">
      <w:pPr>
        <w:pStyle w:val="PL"/>
        <w:shd w:val="clear" w:color="auto" w:fill="E6E6E6"/>
      </w:pPr>
      <w:r w:rsidRPr="00DE01F1">
        <w:t>}</w:t>
      </w:r>
    </w:p>
    <w:p w14:paraId="6D6B0273" w14:textId="77777777" w:rsidR="00901DC0" w:rsidRPr="00DE01F1" w:rsidRDefault="00901DC0" w:rsidP="00901DC0">
      <w:pPr>
        <w:pStyle w:val="PL"/>
        <w:shd w:val="clear" w:color="auto" w:fill="E6E6E6"/>
      </w:pPr>
    </w:p>
    <w:p w14:paraId="3D49F5AE" w14:textId="77777777" w:rsidR="00901DC0" w:rsidRPr="00DE01F1" w:rsidRDefault="00901DC0" w:rsidP="00901DC0">
      <w:pPr>
        <w:pStyle w:val="PL"/>
        <w:shd w:val="clear" w:color="auto" w:fill="E6E6E6"/>
      </w:pPr>
      <w:r w:rsidRPr="00DE01F1">
        <w:t>MBMS-Parameters-v1470 ::=</w:t>
      </w:r>
      <w:r w:rsidRPr="00DE01F1">
        <w:tab/>
      </w:r>
      <w:r w:rsidRPr="00DE01F1">
        <w:tab/>
        <w:t>SEQUENCE {</w:t>
      </w:r>
    </w:p>
    <w:p w14:paraId="5962F072" w14:textId="77777777" w:rsidR="00901DC0" w:rsidRPr="00DE01F1" w:rsidRDefault="00901DC0" w:rsidP="00901DC0">
      <w:pPr>
        <w:pStyle w:val="PL"/>
        <w:shd w:val="clear" w:color="auto" w:fill="E6E6E6"/>
      </w:pPr>
      <w:r w:rsidRPr="00DE01F1">
        <w:tab/>
        <w:t>mbms-MaxBW-r14</w:t>
      </w:r>
      <w:r w:rsidRPr="00DE01F1">
        <w:tab/>
      </w:r>
      <w:r w:rsidRPr="00DE01F1">
        <w:tab/>
      </w:r>
      <w:r w:rsidRPr="00DE01F1">
        <w:tab/>
      </w:r>
      <w:r w:rsidRPr="00DE01F1">
        <w:tab/>
      </w:r>
      <w:r w:rsidRPr="00DE01F1">
        <w:tab/>
        <w:t>CHOICE {</w:t>
      </w:r>
    </w:p>
    <w:p w14:paraId="43AF3642" w14:textId="77777777" w:rsidR="00901DC0" w:rsidRPr="00DE01F1" w:rsidRDefault="00901DC0" w:rsidP="00901DC0">
      <w:pPr>
        <w:pStyle w:val="PL"/>
        <w:shd w:val="clear" w:color="auto" w:fill="E6E6E6"/>
      </w:pPr>
      <w:r w:rsidRPr="00DE01F1">
        <w:tab/>
      </w:r>
      <w:r w:rsidRPr="00DE01F1">
        <w:tab/>
        <w:t>implicitValue</w:t>
      </w:r>
      <w:r w:rsidRPr="00DE01F1">
        <w:tab/>
      </w:r>
      <w:r w:rsidRPr="00DE01F1">
        <w:tab/>
      </w:r>
      <w:r w:rsidRPr="00DE01F1">
        <w:tab/>
      </w:r>
      <w:r w:rsidRPr="00DE01F1">
        <w:tab/>
      </w:r>
      <w:r w:rsidRPr="00DE01F1">
        <w:tab/>
        <w:t>NULL,</w:t>
      </w:r>
    </w:p>
    <w:p w14:paraId="33C14A95" w14:textId="77777777" w:rsidR="00901DC0" w:rsidRPr="00DE01F1" w:rsidRDefault="00901DC0" w:rsidP="00901DC0">
      <w:pPr>
        <w:pStyle w:val="PL"/>
        <w:shd w:val="clear" w:color="auto" w:fill="E6E6E6"/>
      </w:pPr>
      <w:r w:rsidRPr="00DE01F1">
        <w:tab/>
      </w:r>
      <w:r w:rsidRPr="00DE01F1">
        <w:tab/>
        <w:t>explicitValue</w:t>
      </w:r>
      <w:r w:rsidRPr="00DE01F1">
        <w:tab/>
      </w:r>
      <w:r w:rsidRPr="00DE01F1">
        <w:tab/>
      </w:r>
      <w:r w:rsidRPr="00DE01F1">
        <w:tab/>
      </w:r>
      <w:r w:rsidRPr="00DE01F1">
        <w:tab/>
      </w:r>
      <w:r w:rsidRPr="00DE01F1">
        <w:tab/>
        <w:t>INTEGER(2..20)</w:t>
      </w:r>
    </w:p>
    <w:p w14:paraId="19571058" w14:textId="77777777" w:rsidR="00901DC0" w:rsidRPr="00DE01F1" w:rsidRDefault="00901DC0" w:rsidP="00901DC0">
      <w:pPr>
        <w:pStyle w:val="PL"/>
        <w:shd w:val="clear" w:color="auto" w:fill="E6E6E6"/>
      </w:pPr>
      <w:r w:rsidRPr="00DE01F1">
        <w:tab/>
        <w:t>},</w:t>
      </w:r>
    </w:p>
    <w:p w14:paraId="3C1ACE1F" w14:textId="77777777" w:rsidR="00901DC0" w:rsidRPr="00DE01F1" w:rsidRDefault="00901DC0" w:rsidP="00901DC0">
      <w:pPr>
        <w:pStyle w:val="PL"/>
        <w:shd w:val="clear" w:color="auto" w:fill="E6E6E6"/>
      </w:pPr>
      <w:r w:rsidRPr="00DE01F1">
        <w:tab/>
        <w:t>mbms-ScalingFactor1dot25-r14</w:t>
      </w:r>
      <w:r w:rsidRPr="00DE01F1">
        <w:tab/>
      </w:r>
      <w:r w:rsidRPr="00DE01F1">
        <w:tab/>
        <w:t>ENUMERATED {n3, n6, n9, n12}</w:t>
      </w:r>
      <w:r w:rsidRPr="00DE01F1">
        <w:tab/>
        <w:t>OPTIONAL,</w:t>
      </w:r>
    </w:p>
    <w:p w14:paraId="6B62400B" w14:textId="77777777" w:rsidR="00901DC0" w:rsidRPr="00DE01F1" w:rsidRDefault="00901DC0" w:rsidP="00901DC0">
      <w:pPr>
        <w:pStyle w:val="PL"/>
        <w:shd w:val="clear" w:color="auto" w:fill="E6E6E6"/>
      </w:pPr>
      <w:r w:rsidRPr="00DE01F1">
        <w:tab/>
        <w:t>mbms-ScalingFactor7dot5-r14</w:t>
      </w:r>
      <w:r w:rsidRPr="00DE01F1">
        <w:tab/>
      </w:r>
      <w:r w:rsidRPr="00DE01F1">
        <w:tab/>
        <w:t>ENUMERATED {n1, n2, n3, n4}</w:t>
      </w:r>
      <w:r w:rsidRPr="00DE01F1">
        <w:tab/>
      </w:r>
      <w:r w:rsidRPr="00DE01F1">
        <w:tab/>
        <w:t>OPTIONAL</w:t>
      </w:r>
    </w:p>
    <w:p w14:paraId="333FDC75" w14:textId="77777777" w:rsidR="00901DC0" w:rsidRPr="00DE01F1" w:rsidRDefault="00901DC0" w:rsidP="00901DC0">
      <w:pPr>
        <w:pStyle w:val="PL"/>
        <w:shd w:val="clear" w:color="auto" w:fill="E6E6E6"/>
      </w:pPr>
      <w:r w:rsidRPr="00DE01F1">
        <w:t>}</w:t>
      </w:r>
    </w:p>
    <w:p w14:paraId="33F95516" w14:textId="77777777" w:rsidR="00901DC0" w:rsidRPr="00DE01F1" w:rsidRDefault="00901DC0" w:rsidP="00901DC0">
      <w:pPr>
        <w:pStyle w:val="PL"/>
        <w:shd w:val="clear" w:color="auto" w:fill="E6E6E6"/>
      </w:pPr>
    </w:p>
    <w:p w14:paraId="7F420BFF" w14:textId="77777777" w:rsidR="00901DC0" w:rsidRPr="00DE01F1" w:rsidRDefault="00901DC0" w:rsidP="00901DC0">
      <w:pPr>
        <w:pStyle w:val="PL"/>
        <w:shd w:val="clear" w:color="auto" w:fill="E6E6E6"/>
      </w:pPr>
      <w:r w:rsidRPr="00DE01F1">
        <w:t>MBMS-Parameters-v1610 ::=</w:t>
      </w:r>
      <w:r w:rsidRPr="00DE01F1">
        <w:tab/>
      </w:r>
      <w:r w:rsidRPr="00DE01F1">
        <w:tab/>
        <w:t>SEQUENCE {</w:t>
      </w:r>
    </w:p>
    <w:p w14:paraId="23D34221" w14:textId="77777777" w:rsidR="00901DC0" w:rsidRPr="00DE01F1" w:rsidRDefault="00901DC0" w:rsidP="00901DC0">
      <w:pPr>
        <w:pStyle w:val="PL"/>
        <w:shd w:val="clear" w:color="auto" w:fill="E6E6E6"/>
      </w:pPr>
      <w:r w:rsidRPr="00DE01F1">
        <w:tab/>
        <w:t>mbms-ScalingFactor2dot5-r16</w:t>
      </w:r>
      <w:r w:rsidRPr="00DE01F1">
        <w:tab/>
      </w:r>
      <w:r w:rsidRPr="00DE01F1">
        <w:tab/>
        <w:t>ENUMERATED {n2, n4, n6, n8}</w:t>
      </w:r>
      <w:r w:rsidRPr="00DE01F1">
        <w:tab/>
      </w:r>
      <w:r w:rsidRPr="00DE01F1">
        <w:tab/>
      </w:r>
      <w:r w:rsidRPr="00DE01F1">
        <w:tab/>
        <w:t>OPTIONAL,</w:t>
      </w:r>
    </w:p>
    <w:p w14:paraId="7A9CB5A4" w14:textId="77777777" w:rsidR="00901DC0" w:rsidRPr="00DE01F1" w:rsidRDefault="00901DC0" w:rsidP="00901DC0">
      <w:pPr>
        <w:pStyle w:val="PL"/>
        <w:shd w:val="clear" w:color="auto" w:fill="E6E6E6"/>
      </w:pPr>
      <w:r w:rsidRPr="00DE01F1">
        <w:tab/>
        <w:t>mbms-ScalingFactor0dot37-r16</w:t>
      </w:r>
      <w:r w:rsidRPr="00DE01F1">
        <w:tab/>
        <w:t>ENUMERATED {n12, n16, n20, n24}</w:t>
      </w:r>
      <w:r w:rsidRPr="00DE01F1">
        <w:tab/>
      </w:r>
      <w:r w:rsidRPr="00DE01F1">
        <w:tab/>
        <w:t>OPTIONAL,</w:t>
      </w:r>
    </w:p>
    <w:p w14:paraId="68F1439F" w14:textId="77777777" w:rsidR="00901DC0" w:rsidRPr="00DE01F1" w:rsidRDefault="00901DC0" w:rsidP="00901DC0">
      <w:pPr>
        <w:pStyle w:val="PL"/>
        <w:shd w:val="clear" w:color="auto" w:fill="E6E6E6"/>
      </w:pPr>
      <w:r w:rsidRPr="00DE01F1">
        <w:tab/>
        <w:t>mbms-SupportedBandInfoList-r16</w:t>
      </w:r>
      <w:r w:rsidRPr="00DE01F1">
        <w:tab/>
        <w:t>SEQUENCE (SIZE (1..maxBands)) OF MBMS-SupportedBandInfo-r16</w:t>
      </w:r>
    </w:p>
    <w:p w14:paraId="0ABC0C19" w14:textId="77777777" w:rsidR="00901DC0" w:rsidRPr="00DE01F1" w:rsidRDefault="00901DC0" w:rsidP="00901DC0">
      <w:pPr>
        <w:pStyle w:val="PL"/>
        <w:shd w:val="clear" w:color="auto" w:fill="E6E6E6"/>
      </w:pPr>
      <w:r w:rsidRPr="00DE01F1">
        <w:t>}</w:t>
      </w:r>
    </w:p>
    <w:p w14:paraId="6B28CCAF" w14:textId="77777777" w:rsidR="00901DC0" w:rsidRPr="00DE01F1" w:rsidRDefault="00901DC0" w:rsidP="00901DC0">
      <w:pPr>
        <w:pStyle w:val="PL"/>
        <w:shd w:val="clear" w:color="auto" w:fill="E6E6E6"/>
      </w:pPr>
    </w:p>
    <w:p w14:paraId="174138DB" w14:textId="77777777" w:rsidR="00901DC0" w:rsidRPr="00DE01F1" w:rsidRDefault="00901DC0" w:rsidP="00901DC0">
      <w:pPr>
        <w:pStyle w:val="PL"/>
        <w:shd w:val="clear" w:color="auto" w:fill="E6E6E6"/>
      </w:pPr>
      <w:r w:rsidRPr="00DE01F1">
        <w:t>MBMS-SupportedBandInfo-r16 ::=</w:t>
      </w:r>
      <w:r w:rsidRPr="00DE01F1">
        <w:tab/>
      </w:r>
      <w:r w:rsidRPr="00DE01F1">
        <w:tab/>
        <w:t>SEQUENCE {</w:t>
      </w:r>
    </w:p>
    <w:p w14:paraId="3C2EF6F6" w14:textId="77777777" w:rsidR="00901DC0" w:rsidRPr="00DE01F1" w:rsidRDefault="00901DC0" w:rsidP="00901DC0">
      <w:pPr>
        <w:pStyle w:val="PL"/>
        <w:shd w:val="clear" w:color="auto" w:fill="E6E6E6"/>
      </w:pPr>
      <w:r w:rsidRPr="00DE01F1">
        <w:tab/>
        <w:t>subcarrierSpacingMBMS-khz2dot5-r16</w:t>
      </w:r>
      <w:r w:rsidRPr="00DE01F1">
        <w:tab/>
        <w:t>ENUMERATED {supported}</w:t>
      </w:r>
      <w:r w:rsidRPr="00DE01F1">
        <w:tab/>
      </w:r>
      <w:r w:rsidRPr="00DE01F1">
        <w:tab/>
        <w:t>OPTIONAL,</w:t>
      </w:r>
    </w:p>
    <w:p w14:paraId="70C50731" w14:textId="77777777" w:rsidR="00901DC0" w:rsidRPr="00DE01F1" w:rsidRDefault="00901DC0" w:rsidP="00901DC0">
      <w:pPr>
        <w:pStyle w:val="PL"/>
        <w:shd w:val="clear" w:color="auto" w:fill="E6E6E6"/>
      </w:pPr>
      <w:r w:rsidRPr="00DE01F1">
        <w:tab/>
        <w:t>subcarrierSpacingMBMS-khz0dot37-r16</w:t>
      </w:r>
      <w:r w:rsidRPr="00DE01F1">
        <w:tab/>
        <w:t>SEQUENCE {</w:t>
      </w:r>
    </w:p>
    <w:p w14:paraId="51B1DC1C" w14:textId="77777777" w:rsidR="00901DC0" w:rsidRPr="00DE01F1" w:rsidRDefault="00901DC0" w:rsidP="00901DC0">
      <w:pPr>
        <w:pStyle w:val="PL"/>
        <w:shd w:val="clear" w:color="auto" w:fill="E6E6E6"/>
      </w:pPr>
      <w:r w:rsidRPr="00DE01F1">
        <w:tab/>
      </w:r>
      <w:r w:rsidRPr="00DE01F1">
        <w:tab/>
        <w:t>timeSeparationSlot2-r16</w:t>
      </w:r>
      <w:r w:rsidRPr="00DE01F1">
        <w:tab/>
      </w:r>
      <w:r w:rsidRPr="00DE01F1">
        <w:tab/>
      </w:r>
      <w:r w:rsidRPr="00DE01F1">
        <w:tab/>
        <w:t>ENUMERATED {supported}</w:t>
      </w:r>
      <w:r w:rsidRPr="00DE01F1">
        <w:tab/>
      </w:r>
      <w:r w:rsidRPr="00DE01F1">
        <w:tab/>
      </w:r>
      <w:r w:rsidRPr="00DE01F1">
        <w:tab/>
        <w:t>OPTIONAL,</w:t>
      </w:r>
    </w:p>
    <w:p w14:paraId="2F55FB02" w14:textId="77777777" w:rsidR="00901DC0" w:rsidRPr="00DE01F1" w:rsidRDefault="00901DC0" w:rsidP="00901DC0">
      <w:pPr>
        <w:pStyle w:val="PL"/>
        <w:shd w:val="clear" w:color="auto" w:fill="E6E6E6"/>
      </w:pPr>
      <w:r w:rsidRPr="00DE01F1">
        <w:tab/>
      </w:r>
      <w:r w:rsidRPr="00DE01F1">
        <w:tab/>
        <w:t>timeSeparationSlot4-r16</w:t>
      </w:r>
      <w:r w:rsidRPr="00DE01F1">
        <w:tab/>
      </w:r>
      <w:r w:rsidRPr="00DE01F1">
        <w:tab/>
      </w:r>
      <w:r w:rsidRPr="00DE01F1">
        <w:tab/>
        <w:t>ENUMERATED {supported}</w:t>
      </w:r>
      <w:r w:rsidRPr="00DE01F1">
        <w:tab/>
      </w:r>
      <w:r w:rsidRPr="00DE01F1">
        <w:tab/>
      </w:r>
      <w:r w:rsidRPr="00DE01F1">
        <w:tab/>
        <w:t>OPTIONAL</w:t>
      </w:r>
    </w:p>
    <w:p w14:paraId="108B5798" w14:textId="77777777" w:rsidR="00901DC0" w:rsidRPr="00DE01F1" w:rsidRDefault="00901DC0" w:rsidP="00901DC0">
      <w:pPr>
        <w:pStyle w:val="PL"/>
        <w:shd w:val="clear" w:color="auto" w:fill="E6E6E6"/>
      </w:pPr>
      <w:r w:rsidRPr="00DE01F1">
        <w:tab/>
        <w:t>}</w:t>
      </w:r>
      <w:r w:rsidRPr="00DE01F1">
        <w:tab/>
        <w:t>OPTIONAL</w:t>
      </w:r>
    </w:p>
    <w:p w14:paraId="4CAC09DB" w14:textId="77777777" w:rsidR="00901DC0" w:rsidRPr="00DE01F1" w:rsidRDefault="00901DC0" w:rsidP="00901DC0">
      <w:pPr>
        <w:pStyle w:val="PL"/>
        <w:shd w:val="clear" w:color="auto" w:fill="E6E6E6"/>
      </w:pPr>
      <w:r w:rsidRPr="00DE01F1">
        <w:t>}</w:t>
      </w:r>
    </w:p>
    <w:p w14:paraId="7F02F3C4" w14:textId="77777777" w:rsidR="00901DC0" w:rsidRPr="00DE01F1" w:rsidRDefault="00901DC0" w:rsidP="00901DC0">
      <w:pPr>
        <w:pStyle w:val="PL"/>
        <w:shd w:val="clear" w:color="auto" w:fill="E6E6E6"/>
      </w:pPr>
    </w:p>
    <w:p w14:paraId="2F4EA4E9" w14:textId="77777777" w:rsidR="00901DC0" w:rsidRPr="00DE01F1" w:rsidRDefault="00901DC0" w:rsidP="00901DC0">
      <w:pPr>
        <w:pStyle w:val="PL"/>
        <w:shd w:val="clear" w:color="auto" w:fill="E6E6E6"/>
      </w:pPr>
      <w:r w:rsidRPr="00DE01F1">
        <w:t>FeMBMS-Unicast-Parameters-r14 ::=</w:t>
      </w:r>
      <w:r w:rsidRPr="00DE01F1">
        <w:tab/>
      </w:r>
      <w:r w:rsidRPr="00DE01F1">
        <w:tab/>
        <w:t>SEQUENCE {</w:t>
      </w:r>
    </w:p>
    <w:p w14:paraId="7719381D" w14:textId="77777777" w:rsidR="00901DC0" w:rsidRPr="00DE01F1" w:rsidRDefault="00901DC0" w:rsidP="00901DC0">
      <w:pPr>
        <w:pStyle w:val="PL"/>
        <w:shd w:val="clear" w:color="auto" w:fill="E6E6E6"/>
      </w:pPr>
      <w:r w:rsidRPr="00DE01F1">
        <w:tab/>
        <w:t>unicast-fembmsMixedSCell-r14</w:t>
      </w:r>
      <w:r w:rsidRPr="00DE01F1">
        <w:tab/>
      </w:r>
      <w:r w:rsidRPr="00DE01F1">
        <w:tab/>
      </w:r>
      <w:r w:rsidRPr="00DE01F1">
        <w:tab/>
        <w:t>ENUMERATED {supported}</w:t>
      </w:r>
      <w:r w:rsidRPr="00DE01F1">
        <w:tab/>
      </w:r>
      <w:r w:rsidRPr="00DE01F1">
        <w:tab/>
        <w:t>OPTIONAL,</w:t>
      </w:r>
    </w:p>
    <w:p w14:paraId="1D8A9697" w14:textId="77777777" w:rsidR="00901DC0" w:rsidRPr="00DE01F1" w:rsidRDefault="00901DC0" w:rsidP="00901DC0">
      <w:pPr>
        <w:pStyle w:val="PL"/>
        <w:shd w:val="clear" w:color="auto" w:fill="E6E6E6"/>
      </w:pPr>
      <w:r w:rsidRPr="00DE01F1">
        <w:tab/>
        <w:t>emptyUnicastRegion-r14</w:t>
      </w:r>
      <w:r w:rsidRPr="00DE01F1">
        <w:tab/>
      </w:r>
      <w:r w:rsidRPr="00DE01F1">
        <w:tab/>
      </w:r>
      <w:r w:rsidRPr="00DE01F1">
        <w:tab/>
      </w:r>
      <w:r w:rsidRPr="00DE01F1">
        <w:tab/>
      </w:r>
      <w:r w:rsidRPr="00DE01F1">
        <w:tab/>
        <w:t>ENUMERATED {supported}</w:t>
      </w:r>
      <w:r w:rsidRPr="00DE01F1">
        <w:tab/>
      </w:r>
      <w:r w:rsidRPr="00DE01F1">
        <w:tab/>
        <w:t>OPTIONAL</w:t>
      </w:r>
    </w:p>
    <w:p w14:paraId="68BFE19D" w14:textId="77777777" w:rsidR="00901DC0" w:rsidRPr="00DE01F1" w:rsidRDefault="00901DC0" w:rsidP="00901DC0">
      <w:pPr>
        <w:pStyle w:val="PL"/>
        <w:shd w:val="clear" w:color="auto" w:fill="E6E6E6"/>
      </w:pPr>
      <w:r w:rsidRPr="00DE01F1">
        <w:t>}</w:t>
      </w:r>
    </w:p>
    <w:p w14:paraId="243F3E2C" w14:textId="77777777" w:rsidR="00901DC0" w:rsidRPr="00DE01F1" w:rsidRDefault="00901DC0" w:rsidP="00901DC0">
      <w:pPr>
        <w:pStyle w:val="PL"/>
        <w:shd w:val="clear" w:color="auto" w:fill="E6E6E6"/>
      </w:pPr>
    </w:p>
    <w:p w14:paraId="2940D44F" w14:textId="77777777" w:rsidR="00901DC0" w:rsidRPr="00DE01F1" w:rsidRDefault="00901DC0" w:rsidP="00901DC0">
      <w:pPr>
        <w:pStyle w:val="PL"/>
        <w:shd w:val="clear" w:color="auto" w:fill="E6E6E6"/>
      </w:pPr>
      <w:r w:rsidRPr="00DE01F1">
        <w:t>SCPTM-Parameters-r13 ::=</w:t>
      </w:r>
      <w:r w:rsidRPr="00DE01F1">
        <w:tab/>
      </w:r>
      <w:r w:rsidRPr="00DE01F1">
        <w:tab/>
      </w:r>
      <w:r w:rsidRPr="00DE01F1">
        <w:tab/>
      </w:r>
      <w:r w:rsidRPr="00DE01F1">
        <w:tab/>
        <w:t>SEQUENCE {</w:t>
      </w:r>
    </w:p>
    <w:p w14:paraId="371DA8A0" w14:textId="77777777" w:rsidR="00901DC0" w:rsidRPr="00DE01F1" w:rsidRDefault="00901DC0" w:rsidP="00901DC0">
      <w:pPr>
        <w:pStyle w:val="PL"/>
        <w:shd w:val="clear" w:color="auto" w:fill="E6E6E6"/>
      </w:pPr>
      <w:r w:rsidRPr="00DE01F1">
        <w:tab/>
        <w:t>scptm-ParallelReception-r13</w:t>
      </w:r>
      <w:r w:rsidRPr="00DE01F1">
        <w:tab/>
      </w:r>
      <w:r w:rsidRPr="00DE01F1">
        <w:tab/>
      </w:r>
      <w:r w:rsidRPr="00DE01F1">
        <w:tab/>
      </w:r>
      <w:r w:rsidRPr="00DE01F1">
        <w:tab/>
      </w:r>
      <w:r w:rsidRPr="00DE01F1">
        <w:tab/>
        <w:t>ENUMERATED {supported}</w:t>
      </w:r>
      <w:r w:rsidRPr="00DE01F1">
        <w:tab/>
      </w:r>
      <w:r w:rsidRPr="00DE01F1">
        <w:tab/>
        <w:t>OPTIONAL,</w:t>
      </w:r>
    </w:p>
    <w:p w14:paraId="07DAD85F" w14:textId="77777777" w:rsidR="00901DC0" w:rsidRPr="00DE01F1" w:rsidRDefault="00901DC0" w:rsidP="00901DC0">
      <w:pPr>
        <w:pStyle w:val="PL"/>
        <w:shd w:val="clear" w:color="auto" w:fill="E6E6E6"/>
      </w:pPr>
      <w:r w:rsidRPr="00DE01F1">
        <w:tab/>
        <w:t>scptm-SCell-r13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1AB6A9B" w14:textId="77777777" w:rsidR="00901DC0" w:rsidRPr="00DE01F1" w:rsidRDefault="00901DC0" w:rsidP="00901DC0">
      <w:pPr>
        <w:pStyle w:val="PL"/>
        <w:shd w:val="clear" w:color="auto" w:fill="E6E6E6"/>
      </w:pPr>
      <w:r w:rsidRPr="00DE01F1">
        <w:tab/>
        <w:t>scptm-NonServingCell-r13</w:t>
      </w:r>
      <w:r w:rsidRPr="00DE01F1">
        <w:tab/>
      </w:r>
      <w:r w:rsidRPr="00DE01F1">
        <w:tab/>
      </w:r>
      <w:r w:rsidRPr="00DE01F1">
        <w:tab/>
      </w:r>
      <w:r w:rsidRPr="00DE01F1">
        <w:tab/>
      </w:r>
      <w:r w:rsidRPr="00DE01F1">
        <w:tab/>
        <w:t>ENUMERATED {supported}</w:t>
      </w:r>
      <w:r w:rsidRPr="00DE01F1">
        <w:tab/>
      </w:r>
      <w:r w:rsidRPr="00DE01F1">
        <w:tab/>
        <w:t>OPTIONAL,</w:t>
      </w:r>
    </w:p>
    <w:p w14:paraId="5825C20E" w14:textId="77777777" w:rsidR="00901DC0" w:rsidRPr="00DE01F1" w:rsidRDefault="00901DC0" w:rsidP="00901DC0">
      <w:pPr>
        <w:pStyle w:val="PL"/>
        <w:shd w:val="clear" w:color="auto" w:fill="E6E6E6"/>
      </w:pPr>
      <w:r w:rsidRPr="00DE01F1">
        <w:tab/>
        <w:t>scptm-AsyncDC-r13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9275C4" w14:textId="77777777" w:rsidR="00901DC0" w:rsidRPr="00DE01F1" w:rsidRDefault="00901DC0" w:rsidP="00901DC0">
      <w:pPr>
        <w:pStyle w:val="PL"/>
        <w:shd w:val="clear" w:color="auto" w:fill="E6E6E6"/>
      </w:pPr>
      <w:r w:rsidRPr="00DE01F1">
        <w:t>}</w:t>
      </w:r>
    </w:p>
    <w:p w14:paraId="7CBCC281" w14:textId="77777777" w:rsidR="00901DC0" w:rsidRPr="00DE01F1" w:rsidRDefault="00901DC0" w:rsidP="00901DC0">
      <w:pPr>
        <w:pStyle w:val="PL"/>
        <w:shd w:val="clear" w:color="auto" w:fill="E6E6E6"/>
      </w:pPr>
    </w:p>
    <w:p w14:paraId="707EDB0D" w14:textId="77777777" w:rsidR="00901DC0" w:rsidRPr="00DE01F1" w:rsidRDefault="00901DC0" w:rsidP="00901DC0">
      <w:pPr>
        <w:pStyle w:val="PL"/>
        <w:shd w:val="clear" w:color="auto" w:fill="E6E6E6"/>
      </w:pPr>
      <w:r w:rsidRPr="00DE01F1">
        <w:t>CE-Parameters-r13 ::=</w:t>
      </w:r>
      <w:r w:rsidRPr="00DE01F1">
        <w:tab/>
      </w:r>
      <w:r w:rsidRPr="00DE01F1">
        <w:tab/>
        <w:t>SEQUENCE {</w:t>
      </w:r>
    </w:p>
    <w:p w14:paraId="4DA67C3B" w14:textId="77777777" w:rsidR="00901DC0" w:rsidRPr="00DE01F1" w:rsidRDefault="00901DC0" w:rsidP="00901DC0">
      <w:pPr>
        <w:pStyle w:val="PL"/>
        <w:shd w:val="clear" w:color="auto" w:fill="E6E6E6"/>
      </w:pPr>
      <w:r w:rsidRPr="00DE01F1">
        <w:tab/>
      </w:r>
      <w:r w:rsidRPr="00DE01F1">
        <w:rPr>
          <w:iCs/>
        </w:rPr>
        <w:t>ce-ModeA-r13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6F8BCAD" w14:textId="77777777" w:rsidR="00901DC0" w:rsidRPr="00DE01F1" w:rsidRDefault="00901DC0" w:rsidP="00901DC0">
      <w:pPr>
        <w:pStyle w:val="PL"/>
        <w:shd w:val="clear" w:color="auto" w:fill="E6E6E6"/>
      </w:pPr>
      <w:r w:rsidRPr="00DE01F1">
        <w:tab/>
      </w:r>
      <w:r w:rsidRPr="00DE01F1">
        <w:rPr>
          <w:iCs/>
        </w:rPr>
        <w:t>ce-ModeB-r13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F6AF924" w14:textId="77777777" w:rsidR="00901DC0" w:rsidRPr="00DE01F1" w:rsidRDefault="00901DC0" w:rsidP="00901DC0">
      <w:pPr>
        <w:pStyle w:val="PL"/>
        <w:shd w:val="clear" w:color="auto" w:fill="E6E6E6"/>
      </w:pPr>
      <w:r w:rsidRPr="00DE01F1">
        <w:t>}</w:t>
      </w:r>
    </w:p>
    <w:p w14:paraId="15E487B6" w14:textId="77777777" w:rsidR="00901DC0" w:rsidRPr="00DE01F1" w:rsidRDefault="00901DC0" w:rsidP="00901DC0">
      <w:pPr>
        <w:pStyle w:val="PL"/>
        <w:shd w:val="clear" w:color="auto" w:fill="E6E6E6"/>
      </w:pPr>
    </w:p>
    <w:p w14:paraId="7B371C58" w14:textId="77777777" w:rsidR="00901DC0" w:rsidRPr="00DE01F1" w:rsidRDefault="00901DC0" w:rsidP="00901DC0">
      <w:pPr>
        <w:pStyle w:val="PL"/>
        <w:shd w:val="clear" w:color="auto" w:fill="E6E6E6"/>
      </w:pPr>
      <w:r w:rsidRPr="00DE01F1">
        <w:t>CE-Parameters-v1320 ::=</w:t>
      </w:r>
      <w:r w:rsidRPr="00DE01F1">
        <w:tab/>
      </w:r>
      <w:r w:rsidRPr="00DE01F1">
        <w:tab/>
        <w:t>SEQUENCE {</w:t>
      </w:r>
    </w:p>
    <w:p w14:paraId="0C4743E6" w14:textId="77777777" w:rsidR="00901DC0" w:rsidRPr="00DE01F1" w:rsidRDefault="00901DC0" w:rsidP="00901DC0">
      <w:pPr>
        <w:pStyle w:val="PL"/>
        <w:shd w:val="clear" w:color="auto" w:fill="E6E6E6"/>
      </w:pPr>
      <w:r w:rsidRPr="00DE01F1">
        <w:tab/>
        <w:t>intraFreqA3-CE-ModeA-r13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5047FA2" w14:textId="77777777" w:rsidR="00901DC0" w:rsidRPr="00DE01F1" w:rsidRDefault="00901DC0" w:rsidP="00901DC0">
      <w:pPr>
        <w:pStyle w:val="PL"/>
        <w:shd w:val="clear" w:color="auto" w:fill="E6E6E6"/>
      </w:pPr>
      <w:r w:rsidRPr="00DE01F1">
        <w:tab/>
        <w:t>intraFreqA3-CE-ModeB-r13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8A142B8" w14:textId="77777777" w:rsidR="00901DC0" w:rsidRPr="00DE01F1" w:rsidRDefault="00901DC0" w:rsidP="00901DC0">
      <w:pPr>
        <w:pStyle w:val="PL"/>
        <w:shd w:val="clear" w:color="auto" w:fill="E6E6E6"/>
      </w:pPr>
      <w:r w:rsidRPr="00DE01F1">
        <w:tab/>
        <w:t>intraFreqHO-CE-ModeA-r13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1D8950A8" w14:textId="77777777" w:rsidR="00901DC0" w:rsidRPr="00DE01F1" w:rsidRDefault="00901DC0" w:rsidP="00901DC0">
      <w:pPr>
        <w:pStyle w:val="PL"/>
        <w:shd w:val="clear" w:color="auto" w:fill="E6E6E6"/>
      </w:pPr>
      <w:r w:rsidRPr="00DE01F1">
        <w:tab/>
        <w:t>intraFreqHO-CE-ModeB-r13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7E7FF45" w14:textId="77777777" w:rsidR="00901DC0" w:rsidRPr="00DE01F1" w:rsidRDefault="00901DC0" w:rsidP="00901DC0">
      <w:pPr>
        <w:pStyle w:val="PL"/>
        <w:shd w:val="clear" w:color="auto" w:fill="E6E6E6"/>
      </w:pPr>
      <w:r w:rsidRPr="00DE01F1">
        <w:t>}</w:t>
      </w:r>
    </w:p>
    <w:p w14:paraId="5A38C36C" w14:textId="77777777" w:rsidR="00901DC0" w:rsidRPr="00DE01F1" w:rsidRDefault="00901DC0" w:rsidP="00901DC0">
      <w:pPr>
        <w:pStyle w:val="PL"/>
        <w:shd w:val="clear" w:color="auto" w:fill="E6E6E6"/>
      </w:pPr>
    </w:p>
    <w:p w14:paraId="4EADD967" w14:textId="77777777" w:rsidR="00901DC0" w:rsidRPr="00DE01F1" w:rsidRDefault="00901DC0" w:rsidP="00901DC0">
      <w:pPr>
        <w:pStyle w:val="PL"/>
        <w:shd w:val="clear" w:color="auto" w:fill="E6E6E6"/>
      </w:pPr>
      <w:r w:rsidRPr="00DE01F1">
        <w:t>CE-Parameters-v1350 ::=</w:t>
      </w:r>
      <w:r w:rsidRPr="00DE01F1">
        <w:tab/>
      </w:r>
      <w:r w:rsidRPr="00DE01F1">
        <w:tab/>
        <w:t>SEQUENCE {</w:t>
      </w:r>
    </w:p>
    <w:p w14:paraId="7E7A3615" w14:textId="77777777" w:rsidR="00901DC0" w:rsidRPr="00DE01F1" w:rsidRDefault="00901DC0" w:rsidP="00901DC0">
      <w:pPr>
        <w:pStyle w:val="PL"/>
        <w:shd w:val="clear" w:color="auto" w:fill="E6E6E6"/>
      </w:pPr>
      <w:r w:rsidRPr="00DE01F1">
        <w:tab/>
        <w:t>unicastFrequencyHopping-r13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179B286" w14:textId="77777777" w:rsidR="00901DC0" w:rsidRPr="00DE01F1" w:rsidRDefault="00901DC0" w:rsidP="00901DC0">
      <w:pPr>
        <w:pStyle w:val="PL"/>
        <w:shd w:val="clear" w:color="auto" w:fill="E6E6E6"/>
      </w:pPr>
      <w:r w:rsidRPr="00DE01F1">
        <w:t>}</w:t>
      </w:r>
    </w:p>
    <w:p w14:paraId="24C291ED" w14:textId="77777777" w:rsidR="00901DC0" w:rsidRPr="00DE01F1" w:rsidRDefault="00901DC0" w:rsidP="00901DC0">
      <w:pPr>
        <w:pStyle w:val="PL"/>
        <w:shd w:val="clear" w:color="auto" w:fill="E6E6E6"/>
      </w:pPr>
    </w:p>
    <w:p w14:paraId="5765035E" w14:textId="77777777" w:rsidR="00901DC0" w:rsidRPr="00DE01F1" w:rsidRDefault="00901DC0" w:rsidP="00901DC0">
      <w:pPr>
        <w:pStyle w:val="PL"/>
        <w:shd w:val="clear" w:color="auto" w:fill="E6E6E6"/>
      </w:pPr>
      <w:r w:rsidRPr="00DE01F1">
        <w:t>CE-Parameters-v1370 ::=</w:t>
      </w:r>
      <w:r w:rsidRPr="00DE01F1">
        <w:tab/>
      </w:r>
      <w:r w:rsidRPr="00DE01F1">
        <w:tab/>
        <w:t>SEQUENCE {</w:t>
      </w:r>
    </w:p>
    <w:p w14:paraId="593F17EC" w14:textId="77777777" w:rsidR="00901DC0" w:rsidRPr="00DE01F1" w:rsidRDefault="00901DC0" w:rsidP="00901DC0">
      <w:pPr>
        <w:pStyle w:val="PL"/>
        <w:shd w:val="clear" w:color="auto" w:fill="E6E6E6"/>
      </w:pPr>
      <w:r w:rsidRPr="00DE01F1">
        <w:tab/>
        <w:t>tm9-CE-ModeA-r13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858C5A" w14:textId="77777777" w:rsidR="00901DC0" w:rsidRPr="00DE01F1" w:rsidRDefault="00901DC0" w:rsidP="00901DC0">
      <w:pPr>
        <w:pStyle w:val="PL"/>
        <w:shd w:val="clear" w:color="auto" w:fill="E6E6E6"/>
      </w:pPr>
      <w:r w:rsidRPr="00DE01F1">
        <w:tab/>
        <w:t>tm9-CE-ModeB-r13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2664DCE" w14:textId="77777777" w:rsidR="00901DC0" w:rsidRPr="00DE01F1" w:rsidRDefault="00901DC0" w:rsidP="00901DC0">
      <w:pPr>
        <w:pStyle w:val="PL"/>
        <w:shd w:val="clear" w:color="auto" w:fill="E6E6E6"/>
      </w:pPr>
      <w:r w:rsidRPr="00DE01F1">
        <w:t>}</w:t>
      </w:r>
    </w:p>
    <w:p w14:paraId="59C3D45E" w14:textId="77777777" w:rsidR="00901DC0" w:rsidRPr="00DE01F1" w:rsidRDefault="00901DC0" w:rsidP="00901DC0">
      <w:pPr>
        <w:pStyle w:val="PL"/>
        <w:shd w:val="clear" w:color="auto" w:fill="E6E6E6"/>
      </w:pPr>
    </w:p>
    <w:p w14:paraId="48B6EFCB" w14:textId="77777777" w:rsidR="00901DC0" w:rsidRPr="00DE01F1" w:rsidRDefault="00901DC0" w:rsidP="00901DC0">
      <w:pPr>
        <w:pStyle w:val="PL"/>
        <w:shd w:val="clear" w:color="auto" w:fill="E6E6E6"/>
      </w:pPr>
      <w:r w:rsidRPr="00DE01F1">
        <w:t>CE-Parameters-v1380 ::=</w:t>
      </w:r>
      <w:r w:rsidRPr="00DE01F1">
        <w:tab/>
      </w:r>
      <w:r w:rsidRPr="00DE01F1">
        <w:tab/>
        <w:t>SEQUENCE {</w:t>
      </w:r>
    </w:p>
    <w:p w14:paraId="2D1A09D3" w14:textId="77777777" w:rsidR="00901DC0" w:rsidRPr="00DE01F1" w:rsidRDefault="00901DC0" w:rsidP="00901DC0">
      <w:pPr>
        <w:pStyle w:val="PL"/>
        <w:shd w:val="clear" w:color="auto" w:fill="E6E6E6"/>
      </w:pPr>
      <w:r w:rsidRPr="00DE01F1">
        <w:tab/>
        <w:t>tm6-CE-ModeA-r13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AF7BDA4" w14:textId="77777777" w:rsidR="00901DC0" w:rsidRPr="00DE01F1" w:rsidRDefault="00901DC0" w:rsidP="00901DC0">
      <w:pPr>
        <w:pStyle w:val="PL"/>
        <w:shd w:val="clear" w:color="auto" w:fill="E6E6E6"/>
      </w:pPr>
      <w:r w:rsidRPr="00DE01F1">
        <w:t>}</w:t>
      </w:r>
    </w:p>
    <w:p w14:paraId="6D331C2F" w14:textId="77777777" w:rsidR="00901DC0" w:rsidRPr="00DE01F1" w:rsidRDefault="00901DC0" w:rsidP="00901DC0">
      <w:pPr>
        <w:pStyle w:val="PL"/>
        <w:shd w:val="clear" w:color="auto" w:fill="E6E6E6"/>
      </w:pPr>
    </w:p>
    <w:p w14:paraId="5CCD2E95" w14:textId="77777777" w:rsidR="00901DC0" w:rsidRPr="00DE01F1" w:rsidRDefault="00901DC0" w:rsidP="00901DC0">
      <w:pPr>
        <w:pStyle w:val="PL"/>
        <w:shd w:val="clear" w:color="auto" w:fill="E6E6E6"/>
      </w:pPr>
      <w:r w:rsidRPr="00DE01F1">
        <w:t>CE-Parameters-v1430 ::=</w:t>
      </w:r>
      <w:r w:rsidRPr="00DE01F1">
        <w:tab/>
      </w:r>
      <w:r w:rsidRPr="00DE01F1">
        <w:tab/>
        <w:t>SEQUENCE {</w:t>
      </w:r>
    </w:p>
    <w:p w14:paraId="4680FF8B" w14:textId="77777777" w:rsidR="00901DC0" w:rsidRPr="00DE01F1" w:rsidRDefault="00901DC0" w:rsidP="00901DC0">
      <w:pPr>
        <w:pStyle w:val="PL"/>
        <w:shd w:val="clear" w:color="auto" w:fill="E6E6E6"/>
      </w:pPr>
      <w:r w:rsidRPr="00DE01F1">
        <w:tab/>
        <w:t>ce-SwitchWithoutHO-r14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DD8432C" w14:textId="77777777" w:rsidR="00901DC0" w:rsidRPr="00DE01F1" w:rsidRDefault="00901DC0" w:rsidP="00901DC0">
      <w:pPr>
        <w:pStyle w:val="PL"/>
        <w:shd w:val="clear" w:color="auto" w:fill="E6E6E6"/>
      </w:pPr>
      <w:r w:rsidRPr="00DE01F1">
        <w:t>}</w:t>
      </w:r>
    </w:p>
    <w:p w14:paraId="4C95DA5B" w14:textId="77777777" w:rsidR="00901DC0" w:rsidRPr="00DE01F1" w:rsidRDefault="00901DC0" w:rsidP="00901DC0">
      <w:pPr>
        <w:pStyle w:val="PL"/>
        <w:shd w:val="clear" w:color="auto" w:fill="E6E6E6"/>
      </w:pPr>
    </w:p>
    <w:p w14:paraId="2BE6BA10" w14:textId="77777777" w:rsidR="00901DC0" w:rsidRPr="00DE01F1" w:rsidRDefault="00901DC0" w:rsidP="00901DC0">
      <w:pPr>
        <w:pStyle w:val="PL"/>
        <w:shd w:val="clear" w:color="auto" w:fill="E6E6E6"/>
        <w:rPr>
          <w:lang w:eastAsia="zh-CN"/>
        </w:rPr>
      </w:pPr>
      <w:bookmarkStart w:id="335" w:name="_Hlk42786865"/>
      <w:r w:rsidRPr="00DE01F1">
        <w:rPr>
          <w:lang w:eastAsia="zh-CN"/>
        </w:rPr>
        <w:t>CE-MultiTB-Parameters-r16 ::=</w:t>
      </w:r>
      <w:r w:rsidRPr="00DE01F1">
        <w:rPr>
          <w:lang w:eastAsia="zh-CN"/>
        </w:rPr>
        <w:tab/>
        <w:t>SEQUENCE {</w:t>
      </w:r>
    </w:p>
    <w:p w14:paraId="4D7CCBF5" w14:textId="77777777" w:rsidR="00901DC0" w:rsidRPr="00DE01F1" w:rsidRDefault="00901DC0" w:rsidP="00901DC0">
      <w:pPr>
        <w:pStyle w:val="PL"/>
        <w:shd w:val="clear" w:color="auto" w:fill="E6E6E6"/>
        <w:rPr>
          <w:lang w:eastAsia="zh-CN"/>
        </w:rPr>
      </w:pPr>
      <w:r w:rsidRPr="00DE01F1">
        <w:rPr>
          <w:lang w:eastAsia="zh-CN"/>
        </w:rPr>
        <w:tab/>
        <w:t>pdsch-MultiTB-CE-ModeA-r16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A94F2B" w14:textId="77777777" w:rsidR="00901DC0" w:rsidRPr="00DE01F1" w:rsidRDefault="00901DC0" w:rsidP="00901DC0">
      <w:pPr>
        <w:pStyle w:val="PL"/>
        <w:shd w:val="clear" w:color="auto" w:fill="E6E6E6"/>
        <w:rPr>
          <w:lang w:eastAsia="zh-CN"/>
        </w:rPr>
      </w:pPr>
      <w:r w:rsidRPr="00DE01F1">
        <w:rPr>
          <w:lang w:eastAsia="zh-CN"/>
        </w:rPr>
        <w:tab/>
        <w:t>pdsch-MultiTB-CE-ModeB-r16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4F044E" w14:textId="77777777" w:rsidR="00901DC0" w:rsidRPr="00DE01F1" w:rsidRDefault="00901DC0" w:rsidP="00901DC0">
      <w:pPr>
        <w:pStyle w:val="PL"/>
        <w:shd w:val="clear" w:color="auto" w:fill="E6E6E6"/>
        <w:rPr>
          <w:lang w:eastAsia="zh-CN"/>
        </w:rPr>
      </w:pPr>
      <w:r w:rsidRPr="00DE01F1">
        <w:rPr>
          <w:lang w:eastAsia="zh-CN"/>
        </w:rPr>
        <w:tab/>
        <w:t>pusch-MultiTB-CE-ModeA-r16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64FC75" w14:textId="77777777" w:rsidR="00901DC0" w:rsidRPr="00DE01F1" w:rsidRDefault="00901DC0" w:rsidP="00901DC0">
      <w:pPr>
        <w:pStyle w:val="PL"/>
        <w:shd w:val="clear" w:color="auto" w:fill="E6E6E6"/>
        <w:rPr>
          <w:lang w:eastAsia="zh-CN"/>
        </w:rPr>
      </w:pPr>
      <w:r w:rsidRPr="00DE01F1">
        <w:rPr>
          <w:lang w:eastAsia="zh-CN"/>
        </w:rPr>
        <w:tab/>
        <w:t>pusch-MultiTB-CE-ModeB-r16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435B8FE" w14:textId="77777777" w:rsidR="00901DC0" w:rsidRPr="00DE01F1" w:rsidRDefault="00901DC0" w:rsidP="00901DC0">
      <w:pPr>
        <w:pStyle w:val="PL"/>
        <w:shd w:val="clear" w:color="auto" w:fill="E6E6E6"/>
        <w:rPr>
          <w:lang w:eastAsia="zh-CN"/>
        </w:rPr>
      </w:pPr>
      <w:r w:rsidRPr="00DE01F1">
        <w:rPr>
          <w:lang w:eastAsia="zh-CN"/>
        </w:rPr>
        <w:tab/>
        <w:t xml:space="preserve">ce-MultiTB-64QAM-r16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C06D3B9" w14:textId="77777777" w:rsidR="00901DC0" w:rsidRPr="00DE01F1" w:rsidRDefault="00901DC0" w:rsidP="00901DC0">
      <w:pPr>
        <w:pStyle w:val="PL"/>
        <w:shd w:val="clear" w:color="auto" w:fill="E6E6E6"/>
        <w:rPr>
          <w:lang w:eastAsia="zh-CN"/>
        </w:rPr>
      </w:pPr>
      <w:r w:rsidRPr="00DE01F1">
        <w:rPr>
          <w:lang w:eastAsia="zh-CN"/>
        </w:rPr>
        <w:tab/>
        <w:t xml:space="preserve">ce-MultiTB-EarlyTermination-r16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CF525D1" w14:textId="77777777" w:rsidR="00901DC0" w:rsidRPr="00DE01F1" w:rsidRDefault="00901DC0" w:rsidP="00901DC0">
      <w:pPr>
        <w:pStyle w:val="PL"/>
        <w:shd w:val="clear" w:color="auto" w:fill="E6E6E6"/>
        <w:rPr>
          <w:lang w:eastAsia="zh-CN"/>
        </w:rPr>
      </w:pPr>
      <w:r w:rsidRPr="00DE01F1">
        <w:rPr>
          <w:lang w:eastAsia="zh-CN"/>
        </w:rPr>
        <w:tab/>
        <w:t>ce-MultiTB-FrequencyHopping-r16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B892F4" w14:textId="77777777" w:rsidR="00901DC0" w:rsidRPr="00DE01F1" w:rsidRDefault="00901DC0" w:rsidP="00901DC0">
      <w:pPr>
        <w:pStyle w:val="PL"/>
        <w:shd w:val="clear" w:color="auto" w:fill="E6E6E6"/>
        <w:rPr>
          <w:lang w:eastAsia="zh-CN"/>
        </w:rPr>
      </w:pPr>
      <w:r w:rsidRPr="00DE01F1">
        <w:rPr>
          <w:lang w:eastAsia="zh-CN"/>
        </w:rPr>
        <w:tab/>
        <w:t>ce-MultiTB-HARQ-AckBundling-r16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EA4DD1" w14:textId="77777777" w:rsidR="00901DC0" w:rsidRPr="00DE01F1" w:rsidRDefault="00901DC0" w:rsidP="00901DC0">
      <w:pPr>
        <w:pStyle w:val="PL"/>
        <w:shd w:val="clear" w:color="auto" w:fill="E6E6E6"/>
        <w:rPr>
          <w:lang w:eastAsia="zh-CN"/>
        </w:rPr>
      </w:pPr>
      <w:r w:rsidRPr="00DE01F1">
        <w:rPr>
          <w:lang w:eastAsia="zh-CN"/>
        </w:rPr>
        <w:tab/>
        <w:t>ce-MultiTB-Interleaving-r16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9B82716" w14:textId="77777777" w:rsidR="00901DC0" w:rsidRPr="00DE01F1" w:rsidRDefault="00901DC0" w:rsidP="00901DC0">
      <w:pPr>
        <w:pStyle w:val="PL"/>
        <w:shd w:val="clear" w:color="auto" w:fill="E6E6E6"/>
        <w:rPr>
          <w:lang w:eastAsia="zh-CN"/>
        </w:rPr>
      </w:pPr>
      <w:r w:rsidRPr="00DE01F1">
        <w:rPr>
          <w:lang w:eastAsia="zh-CN"/>
        </w:rPr>
        <w:tab/>
        <w:t xml:space="preserve">ce-MultiTB-SubPRB-r16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8C060DD" w14:textId="77777777" w:rsidR="00901DC0" w:rsidRPr="00DE01F1" w:rsidRDefault="00901DC0" w:rsidP="00901DC0">
      <w:pPr>
        <w:pStyle w:val="PL"/>
        <w:shd w:val="clear" w:color="auto" w:fill="E6E6E6"/>
        <w:rPr>
          <w:lang w:eastAsia="zh-CN"/>
        </w:rPr>
      </w:pPr>
      <w:r w:rsidRPr="00DE01F1">
        <w:rPr>
          <w:lang w:eastAsia="zh-CN"/>
        </w:rPr>
        <w:t>}</w:t>
      </w:r>
    </w:p>
    <w:bookmarkEnd w:id="335"/>
    <w:p w14:paraId="6750F15F" w14:textId="77777777" w:rsidR="00901DC0" w:rsidRPr="00DE01F1" w:rsidRDefault="00901DC0" w:rsidP="00901DC0">
      <w:pPr>
        <w:pStyle w:val="PL"/>
        <w:shd w:val="clear" w:color="auto" w:fill="E6E6E6"/>
        <w:rPr>
          <w:lang w:eastAsia="zh-CN"/>
        </w:rPr>
      </w:pPr>
    </w:p>
    <w:p w14:paraId="2748C9B7" w14:textId="77777777" w:rsidR="00901DC0" w:rsidRPr="00DE01F1" w:rsidRDefault="00901DC0" w:rsidP="00901DC0">
      <w:pPr>
        <w:pStyle w:val="PL"/>
        <w:shd w:val="clear" w:color="auto" w:fill="E6E6E6"/>
        <w:rPr>
          <w:lang w:eastAsia="zh-CN"/>
        </w:rPr>
      </w:pPr>
      <w:r w:rsidRPr="00DE01F1">
        <w:rPr>
          <w:lang w:eastAsia="zh-CN"/>
        </w:rPr>
        <w:t>CE-ResourceResvParameters-r16 ::=</w:t>
      </w:r>
      <w:r w:rsidRPr="00DE01F1">
        <w:rPr>
          <w:lang w:eastAsia="zh-CN"/>
        </w:rPr>
        <w:tab/>
        <w:t>SEQUENCE {</w:t>
      </w:r>
    </w:p>
    <w:p w14:paraId="2E6F4327"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D70088E"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E05242C"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6499E1A"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143176C"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E66B1E"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3A8326B"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6A30883"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8A7B08"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subcarrierPuncturingCE-ModeA-r16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69EBBE6"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subcarrierPuncturingCE-ModeB-r16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29B1FCD" w14:textId="77777777" w:rsidR="00901DC0" w:rsidRPr="00DE01F1" w:rsidRDefault="00901DC0" w:rsidP="00901DC0">
      <w:pPr>
        <w:pStyle w:val="PL"/>
        <w:shd w:val="clear" w:color="auto" w:fill="E6E6E6"/>
        <w:rPr>
          <w:lang w:eastAsia="zh-CN"/>
        </w:rPr>
      </w:pPr>
      <w:r w:rsidRPr="00DE01F1">
        <w:rPr>
          <w:lang w:eastAsia="zh-CN"/>
        </w:rPr>
        <w:t>}</w:t>
      </w:r>
    </w:p>
    <w:p w14:paraId="041FCCA0" w14:textId="77777777" w:rsidR="00901DC0" w:rsidRPr="00DE01F1" w:rsidRDefault="00901DC0" w:rsidP="00901DC0">
      <w:pPr>
        <w:pStyle w:val="PL"/>
        <w:shd w:val="clear" w:color="auto" w:fill="E6E6E6"/>
      </w:pPr>
    </w:p>
    <w:p w14:paraId="52F9BEBC" w14:textId="77777777" w:rsidR="00901DC0" w:rsidRPr="00DE01F1" w:rsidRDefault="00901DC0" w:rsidP="00901DC0">
      <w:pPr>
        <w:pStyle w:val="PL"/>
        <w:shd w:val="clear" w:color="auto" w:fill="E6E6E6"/>
      </w:pPr>
      <w:r w:rsidRPr="00DE01F1">
        <w:t>LAA-Parameters-r13 ::=</w:t>
      </w:r>
      <w:r w:rsidRPr="00DE01F1">
        <w:tab/>
      </w:r>
      <w:r w:rsidRPr="00DE01F1">
        <w:tab/>
      </w:r>
      <w:r w:rsidRPr="00DE01F1">
        <w:tab/>
      </w:r>
      <w:r w:rsidRPr="00DE01F1">
        <w:tab/>
        <w:t>SEQUENCE {</w:t>
      </w:r>
    </w:p>
    <w:p w14:paraId="52171D5E" w14:textId="77777777" w:rsidR="00901DC0" w:rsidRPr="00DE01F1" w:rsidRDefault="00901DC0" w:rsidP="00901DC0">
      <w:pPr>
        <w:pStyle w:val="PL"/>
        <w:shd w:val="clear" w:color="auto" w:fill="E6E6E6"/>
      </w:pPr>
      <w:r w:rsidRPr="00DE01F1">
        <w:tab/>
        <w:t>crossCarrierSchedulingLAA-DL-r13</w:t>
      </w:r>
      <w:r w:rsidRPr="00DE01F1">
        <w:tab/>
      </w:r>
      <w:r w:rsidRPr="00DE01F1">
        <w:tab/>
      </w:r>
      <w:r w:rsidRPr="00DE01F1">
        <w:tab/>
        <w:t>ENUMERATED {supported}</w:t>
      </w:r>
      <w:r w:rsidRPr="00DE01F1">
        <w:tab/>
      </w:r>
      <w:r w:rsidRPr="00DE01F1">
        <w:tab/>
        <w:t>OPTIONAL,</w:t>
      </w:r>
    </w:p>
    <w:p w14:paraId="5BCE8EA4" w14:textId="77777777" w:rsidR="00901DC0" w:rsidRPr="00DE01F1" w:rsidRDefault="00901DC0" w:rsidP="00901DC0">
      <w:pPr>
        <w:pStyle w:val="PL"/>
        <w:shd w:val="clear" w:color="auto" w:fill="E6E6E6"/>
      </w:pPr>
      <w:r w:rsidRPr="00DE01F1">
        <w:tab/>
        <w:t>csi-RS-DRS-RRM-MeasurementsLAA-r13</w:t>
      </w:r>
      <w:r w:rsidRPr="00DE01F1">
        <w:tab/>
      </w:r>
      <w:r w:rsidRPr="00DE01F1">
        <w:tab/>
      </w:r>
      <w:r w:rsidRPr="00DE01F1">
        <w:tab/>
        <w:t>ENUMERATED {supported}</w:t>
      </w:r>
      <w:r w:rsidRPr="00DE01F1">
        <w:tab/>
      </w:r>
      <w:r w:rsidRPr="00DE01F1">
        <w:tab/>
        <w:t>OPTIONAL,</w:t>
      </w:r>
    </w:p>
    <w:p w14:paraId="1E430E36" w14:textId="77777777" w:rsidR="00901DC0" w:rsidRPr="00DE01F1" w:rsidRDefault="00901DC0" w:rsidP="00901DC0">
      <w:pPr>
        <w:pStyle w:val="PL"/>
        <w:shd w:val="clear" w:color="auto" w:fill="E6E6E6"/>
      </w:pPr>
      <w:r w:rsidRPr="00DE01F1">
        <w:tab/>
        <w:t>downlinkLAA-r13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84DEEC" w14:textId="77777777" w:rsidR="00901DC0" w:rsidRPr="00DE01F1" w:rsidRDefault="00901DC0" w:rsidP="00901DC0">
      <w:pPr>
        <w:pStyle w:val="PL"/>
        <w:shd w:val="clear" w:color="auto" w:fill="E6E6E6"/>
      </w:pPr>
      <w:r w:rsidRPr="00DE01F1">
        <w:tab/>
        <w:t>endingDwPTS-r13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D68CB24" w14:textId="77777777" w:rsidR="00901DC0" w:rsidRPr="00DE01F1" w:rsidRDefault="00901DC0" w:rsidP="00901DC0">
      <w:pPr>
        <w:pStyle w:val="PL"/>
        <w:shd w:val="clear" w:color="auto" w:fill="E6E6E6"/>
      </w:pPr>
      <w:r w:rsidRPr="00DE01F1">
        <w:tab/>
        <w:t>secondSlotStartingPosition-r13</w:t>
      </w:r>
      <w:r w:rsidRPr="00DE01F1">
        <w:tab/>
      </w:r>
      <w:r w:rsidRPr="00DE01F1">
        <w:tab/>
      </w:r>
      <w:r w:rsidRPr="00DE01F1">
        <w:tab/>
      </w:r>
      <w:r w:rsidRPr="00DE01F1">
        <w:tab/>
        <w:t>ENUMERATED {supported}</w:t>
      </w:r>
      <w:r w:rsidRPr="00DE01F1">
        <w:tab/>
      </w:r>
      <w:r w:rsidRPr="00DE01F1">
        <w:tab/>
        <w:t>OPTIONAL,</w:t>
      </w:r>
    </w:p>
    <w:p w14:paraId="784601E3" w14:textId="77777777" w:rsidR="00901DC0" w:rsidRPr="00DE01F1" w:rsidRDefault="00901DC0" w:rsidP="00901DC0">
      <w:pPr>
        <w:pStyle w:val="PL"/>
        <w:shd w:val="clear" w:color="auto" w:fill="E6E6E6"/>
      </w:pPr>
      <w:r w:rsidRPr="00DE01F1">
        <w:tab/>
        <w:t>tm9-LAA-r13</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0C34B31" w14:textId="77777777" w:rsidR="00901DC0" w:rsidRPr="00DE01F1" w:rsidRDefault="00901DC0" w:rsidP="00901DC0">
      <w:pPr>
        <w:pStyle w:val="PL"/>
        <w:shd w:val="clear" w:color="auto" w:fill="E6E6E6"/>
      </w:pPr>
      <w:r w:rsidRPr="00DE01F1">
        <w:tab/>
        <w:t>tm10-LAA-r13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F2855AA" w14:textId="77777777" w:rsidR="00901DC0" w:rsidRPr="00DE01F1" w:rsidRDefault="00901DC0" w:rsidP="00901DC0">
      <w:pPr>
        <w:pStyle w:val="PL"/>
        <w:shd w:val="clear" w:color="auto" w:fill="E6E6E6"/>
      </w:pPr>
      <w:r w:rsidRPr="00DE01F1">
        <w:t>}</w:t>
      </w:r>
    </w:p>
    <w:p w14:paraId="596B43CE" w14:textId="77777777" w:rsidR="00901DC0" w:rsidRPr="00DE01F1" w:rsidRDefault="00901DC0" w:rsidP="00901DC0">
      <w:pPr>
        <w:pStyle w:val="PL"/>
        <w:shd w:val="clear" w:color="auto" w:fill="E6E6E6"/>
      </w:pPr>
    </w:p>
    <w:p w14:paraId="03152901" w14:textId="77777777" w:rsidR="00901DC0" w:rsidRPr="00DE01F1" w:rsidRDefault="00901DC0" w:rsidP="00901DC0">
      <w:pPr>
        <w:pStyle w:val="PL"/>
        <w:shd w:val="clear" w:color="auto" w:fill="E6E6E6"/>
      </w:pPr>
      <w:r w:rsidRPr="00DE01F1">
        <w:t>LAA-Parameters-v1430 ::=</w:t>
      </w:r>
      <w:r w:rsidRPr="00DE01F1">
        <w:tab/>
      </w:r>
      <w:r w:rsidRPr="00DE01F1">
        <w:tab/>
      </w:r>
      <w:r w:rsidRPr="00DE01F1">
        <w:tab/>
      </w:r>
      <w:r w:rsidRPr="00DE01F1">
        <w:tab/>
        <w:t>SEQUENCE {</w:t>
      </w:r>
    </w:p>
    <w:p w14:paraId="5DD2C5CE" w14:textId="77777777" w:rsidR="00901DC0" w:rsidRPr="00DE01F1" w:rsidRDefault="00901DC0" w:rsidP="00901DC0">
      <w:pPr>
        <w:pStyle w:val="PL"/>
        <w:shd w:val="clear" w:color="auto" w:fill="E6E6E6"/>
      </w:pPr>
      <w:r w:rsidRPr="00DE01F1">
        <w:tab/>
        <w:t>crossCarrierSchedulingLAA-UL-r14</w:t>
      </w:r>
      <w:r w:rsidRPr="00DE01F1">
        <w:tab/>
      </w:r>
      <w:r w:rsidRPr="00DE01F1">
        <w:tab/>
      </w:r>
      <w:r w:rsidRPr="00DE01F1">
        <w:tab/>
        <w:t>ENUMERATED {supported}</w:t>
      </w:r>
      <w:r w:rsidRPr="00DE01F1">
        <w:tab/>
      </w:r>
      <w:r w:rsidRPr="00DE01F1">
        <w:tab/>
        <w:t>OPTIONAL,</w:t>
      </w:r>
    </w:p>
    <w:p w14:paraId="79FB63C0" w14:textId="77777777" w:rsidR="00901DC0" w:rsidRPr="00DE01F1" w:rsidRDefault="00901DC0" w:rsidP="00901DC0">
      <w:pPr>
        <w:pStyle w:val="PL"/>
        <w:shd w:val="clear" w:color="auto" w:fill="E6E6E6"/>
      </w:pPr>
      <w:r w:rsidRPr="00DE01F1">
        <w:tab/>
        <w:t>uplinkLAA-r14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C2EAD85" w14:textId="77777777" w:rsidR="00901DC0" w:rsidRPr="00DE01F1" w:rsidRDefault="00901DC0" w:rsidP="00901DC0">
      <w:pPr>
        <w:pStyle w:val="PL"/>
        <w:shd w:val="clear" w:color="auto" w:fill="E6E6E6"/>
      </w:pPr>
      <w:r w:rsidRPr="00DE01F1">
        <w:tab/>
        <w:t>twoStepSchedulingTimingInfo-r14</w:t>
      </w:r>
      <w:r w:rsidRPr="00DE01F1">
        <w:tab/>
      </w:r>
      <w:r w:rsidRPr="00DE01F1">
        <w:tab/>
      </w:r>
      <w:r w:rsidRPr="00DE01F1">
        <w:tab/>
      </w:r>
      <w:r w:rsidRPr="00DE01F1">
        <w:tab/>
        <w:t>ENUMERATED {nPlus1, nPlus2, nPlus3}</w:t>
      </w:r>
      <w:r w:rsidRPr="00DE01F1">
        <w:tab/>
        <w:t>OPTIONAL,</w:t>
      </w:r>
    </w:p>
    <w:p w14:paraId="65C38907" w14:textId="77777777" w:rsidR="00901DC0" w:rsidRPr="00DE01F1" w:rsidRDefault="00901DC0" w:rsidP="00901DC0">
      <w:pPr>
        <w:pStyle w:val="PL"/>
        <w:shd w:val="clear" w:color="auto" w:fill="E6E6E6"/>
      </w:pPr>
      <w:r w:rsidRPr="00DE01F1">
        <w:tab/>
        <w:t>uss-BlindDecodingAdjustment-r14</w:t>
      </w:r>
      <w:r w:rsidRPr="00DE01F1">
        <w:tab/>
      </w:r>
      <w:r w:rsidRPr="00DE01F1">
        <w:tab/>
      </w:r>
      <w:r w:rsidRPr="00DE01F1">
        <w:tab/>
      </w:r>
      <w:r w:rsidRPr="00DE01F1">
        <w:tab/>
        <w:t>ENUMERATED {supported}</w:t>
      </w:r>
      <w:r w:rsidRPr="00DE01F1">
        <w:tab/>
      </w:r>
      <w:r w:rsidRPr="00DE01F1">
        <w:tab/>
        <w:t>OPTIONAL,</w:t>
      </w:r>
    </w:p>
    <w:p w14:paraId="196CB6D9" w14:textId="77777777" w:rsidR="00901DC0" w:rsidRPr="00DE01F1" w:rsidRDefault="00901DC0" w:rsidP="00901DC0">
      <w:pPr>
        <w:pStyle w:val="PL"/>
        <w:shd w:val="clear" w:color="auto" w:fill="E6E6E6"/>
      </w:pPr>
      <w:r w:rsidRPr="00DE01F1">
        <w:tab/>
        <w:t>uss-BlindDecodingReduction-r14</w:t>
      </w:r>
      <w:r w:rsidRPr="00DE01F1">
        <w:tab/>
      </w:r>
      <w:r w:rsidRPr="00DE01F1">
        <w:tab/>
      </w:r>
      <w:r w:rsidRPr="00DE01F1">
        <w:tab/>
      </w:r>
      <w:r w:rsidRPr="00DE01F1">
        <w:tab/>
        <w:t>ENUMERATED {supported}</w:t>
      </w:r>
      <w:r w:rsidRPr="00DE01F1">
        <w:tab/>
      </w:r>
      <w:r w:rsidRPr="00DE01F1">
        <w:tab/>
        <w:t>OPTIONAL,</w:t>
      </w:r>
    </w:p>
    <w:p w14:paraId="7AAF6C7C" w14:textId="77777777" w:rsidR="00901DC0" w:rsidRPr="00DE01F1" w:rsidRDefault="00901DC0" w:rsidP="00901DC0">
      <w:pPr>
        <w:pStyle w:val="PL"/>
        <w:shd w:val="clear" w:color="auto" w:fill="E6E6E6"/>
      </w:pPr>
      <w:r w:rsidRPr="00DE01F1">
        <w:tab/>
        <w:t>outOfSequenceGrantHandling-r14</w:t>
      </w:r>
      <w:r w:rsidRPr="00DE01F1">
        <w:tab/>
      </w:r>
      <w:r w:rsidRPr="00DE01F1">
        <w:tab/>
      </w:r>
      <w:r w:rsidRPr="00DE01F1">
        <w:tab/>
      </w:r>
      <w:r w:rsidRPr="00DE01F1">
        <w:tab/>
        <w:t>ENUMERATED {supported}</w:t>
      </w:r>
      <w:r w:rsidRPr="00DE01F1">
        <w:tab/>
      </w:r>
      <w:r w:rsidRPr="00DE01F1">
        <w:tab/>
        <w:t>OPTIONAL</w:t>
      </w:r>
    </w:p>
    <w:p w14:paraId="36E1C017" w14:textId="77777777" w:rsidR="00901DC0" w:rsidRPr="00DE01F1" w:rsidRDefault="00901DC0" w:rsidP="00901DC0">
      <w:pPr>
        <w:pStyle w:val="PL"/>
        <w:shd w:val="clear" w:color="auto" w:fill="E6E6E6"/>
      </w:pPr>
      <w:r w:rsidRPr="00DE01F1">
        <w:t>}</w:t>
      </w:r>
    </w:p>
    <w:p w14:paraId="0D9313B1" w14:textId="77777777" w:rsidR="00901DC0" w:rsidRPr="00DE01F1" w:rsidRDefault="00901DC0" w:rsidP="00901DC0">
      <w:pPr>
        <w:pStyle w:val="PL"/>
        <w:shd w:val="clear" w:color="auto" w:fill="E6E6E6"/>
      </w:pPr>
    </w:p>
    <w:p w14:paraId="5E671EE7" w14:textId="77777777" w:rsidR="00901DC0" w:rsidRPr="00DE01F1" w:rsidRDefault="00901DC0" w:rsidP="00901DC0">
      <w:pPr>
        <w:pStyle w:val="PL"/>
        <w:shd w:val="clear" w:color="auto" w:fill="E6E6E6"/>
      </w:pPr>
      <w:bookmarkStart w:id="336" w:name="_Hlk523484240"/>
      <w:r w:rsidRPr="00DE01F1">
        <w:t>LAA-Parameters-v1530 ::=</w:t>
      </w:r>
      <w:r w:rsidRPr="00DE01F1">
        <w:tab/>
      </w:r>
      <w:r w:rsidRPr="00DE01F1">
        <w:tab/>
      </w:r>
      <w:r w:rsidRPr="00DE01F1">
        <w:tab/>
      </w:r>
      <w:r w:rsidRPr="00DE01F1">
        <w:tab/>
        <w:t>SEQUENCE {</w:t>
      </w:r>
    </w:p>
    <w:p w14:paraId="35196733" w14:textId="77777777" w:rsidR="00901DC0" w:rsidRPr="00DE01F1" w:rsidRDefault="00901DC0" w:rsidP="00901DC0">
      <w:pPr>
        <w:pStyle w:val="PL"/>
        <w:shd w:val="clear" w:color="auto" w:fill="E6E6E6"/>
      </w:pPr>
      <w:r w:rsidRPr="00DE01F1">
        <w:tab/>
        <w:t>aul-r15</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A98DCDB" w14:textId="77777777" w:rsidR="00901DC0" w:rsidRPr="00DE01F1" w:rsidRDefault="00901DC0" w:rsidP="00901DC0">
      <w:pPr>
        <w:pStyle w:val="PL"/>
        <w:shd w:val="clear" w:color="auto" w:fill="E6E6E6"/>
      </w:pPr>
      <w:r w:rsidRPr="00DE01F1">
        <w:tab/>
        <w:t>laa-PUSCH-Mode1-r15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55D826B" w14:textId="77777777" w:rsidR="00901DC0" w:rsidRPr="00DE01F1" w:rsidRDefault="00901DC0" w:rsidP="00901DC0">
      <w:pPr>
        <w:pStyle w:val="PL"/>
        <w:shd w:val="clear" w:color="auto" w:fill="E6E6E6"/>
      </w:pPr>
      <w:r w:rsidRPr="00DE01F1">
        <w:tab/>
        <w:t>laa-PUSCH-Mode2-r15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F6119F0" w14:textId="77777777" w:rsidR="00901DC0" w:rsidRPr="00DE01F1" w:rsidRDefault="00901DC0" w:rsidP="00901DC0">
      <w:pPr>
        <w:pStyle w:val="PL"/>
        <w:shd w:val="clear" w:color="auto" w:fill="E6E6E6"/>
      </w:pPr>
      <w:r w:rsidRPr="00DE01F1">
        <w:tab/>
        <w:t>laa-PUSCH-Mode3-r15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2CE893" w14:textId="77777777" w:rsidR="00901DC0" w:rsidRPr="00DE01F1" w:rsidRDefault="00901DC0" w:rsidP="00901DC0">
      <w:pPr>
        <w:pStyle w:val="PL"/>
        <w:shd w:val="clear" w:color="auto" w:fill="E6E6E6"/>
      </w:pPr>
      <w:r w:rsidRPr="00DE01F1">
        <w:t>}</w:t>
      </w:r>
      <w:bookmarkEnd w:id="336"/>
    </w:p>
    <w:p w14:paraId="44E327D1" w14:textId="77777777" w:rsidR="00901DC0" w:rsidRPr="00DE01F1" w:rsidRDefault="00901DC0" w:rsidP="00901DC0">
      <w:pPr>
        <w:pStyle w:val="PL"/>
        <w:shd w:val="clear" w:color="auto" w:fill="E6E6E6"/>
      </w:pPr>
    </w:p>
    <w:p w14:paraId="597B63A7" w14:textId="77777777" w:rsidR="00901DC0" w:rsidRPr="00DE01F1" w:rsidRDefault="00901DC0" w:rsidP="00901DC0">
      <w:pPr>
        <w:pStyle w:val="PL"/>
        <w:shd w:val="clear" w:color="auto" w:fill="E6E6E6"/>
      </w:pPr>
      <w:r w:rsidRPr="00DE01F1">
        <w:t>WLAN-IW-Parameters-r12 ::=</w:t>
      </w:r>
      <w:r w:rsidRPr="00DE01F1">
        <w:tab/>
        <w:t>SEQUENCE {</w:t>
      </w:r>
    </w:p>
    <w:p w14:paraId="6DAAD8A1" w14:textId="77777777" w:rsidR="00901DC0" w:rsidRPr="00DE01F1" w:rsidRDefault="00901DC0" w:rsidP="00901DC0">
      <w:pPr>
        <w:pStyle w:val="PL"/>
        <w:shd w:val="clear" w:color="auto" w:fill="E6E6E6"/>
      </w:pPr>
      <w:r w:rsidRPr="00DE01F1">
        <w:tab/>
        <w:t>wlan-IW-RAN-Rules-r12</w:t>
      </w:r>
      <w:r w:rsidRPr="00DE01F1">
        <w:tab/>
      </w:r>
      <w:r w:rsidRPr="00DE01F1">
        <w:tab/>
      </w:r>
      <w:r w:rsidRPr="00DE01F1">
        <w:tab/>
      </w:r>
      <w:r w:rsidRPr="00DE01F1">
        <w:tab/>
      </w:r>
      <w:r w:rsidRPr="00DE01F1">
        <w:tab/>
        <w:t>ENUMERATED {supported}</w:t>
      </w:r>
      <w:r w:rsidRPr="00DE01F1">
        <w:tab/>
      </w:r>
      <w:r w:rsidRPr="00DE01F1">
        <w:tab/>
        <w:t>OPTIONAL,</w:t>
      </w:r>
    </w:p>
    <w:p w14:paraId="4E4585F5" w14:textId="77777777" w:rsidR="00901DC0" w:rsidRPr="00DE01F1" w:rsidRDefault="00901DC0" w:rsidP="00901DC0">
      <w:pPr>
        <w:pStyle w:val="PL"/>
        <w:shd w:val="clear" w:color="auto" w:fill="E6E6E6"/>
      </w:pPr>
      <w:r w:rsidRPr="00DE01F1">
        <w:tab/>
        <w:t>wlan-IW-ANDSF-Policies-r12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C30F061" w14:textId="77777777" w:rsidR="00901DC0" w:rsidRPr="00DE01F1" w:rsidRDefault="00901DC0" w:rsidP="00901DC0">
      <w:pPr>
        <w:pStyle w:val="PL"/>
        <w:shd w:val="clear" w:color="auto" w:fill="E6E6E6"/>
      </w:pPr>
      <w:r w:rsidRPr="00DE01F1">
        <w:t>}</w:t>
      </w:r>
    </w:p>
    <w:p w14:paraId="5C82940D" w14:textId="77777777" w:rsidR="00901DC0" w:rsidRPr="00DE01F1" w:rsidRDefault="00901DC0" w:rsidP="00901DC0">
      <w:pPr>
        <w:pStyle w:val="PL"/>
        <w:shd w:val="clear" w:color="auto" w:fill="E6E6E6"/>
      </w:pPr>
    </w:p>
    <w:p w14:paraId="18769642" w14:textId="77777777" w:rsidR="00901DC0" w:rsidRPr="00DE01F1" w:rsidRDefault="00901DC0" w:rsidP="00901DC0">
      <w:pPr>
        <w:pStyle w:val="PL"/>
        <w:shd w:val="clear" w:color="auto" w:fill="E6E6E6"/>
      </w:pPr>
      <w:r w:rsidRPr="00DE01F1">
        <w:t>LWA-Parameters-r13 ::=</w:t>
      </w:r>
      <w:r w:rsidRPr="00DE01F1">
        <w:tab/>
      </w:r>
      <w:r w:rsidRPr="00DE01F1">
        <w:tab/>
        <w:t>SEQUENCE {</w:t>
      </w:r>
    </w:p>
    <w:p w14:paraId="186F2C29" w14:textId="77777777" w:rsidR="00901DC0" w:rsidRPr="00DE01F1" w:rsidRDefault="00901DC0" w:rsidP="00901DC0">
      <w:pPr>
        <w:pStyle w:val="PL"/>
        <w:shd w:val="clear" w:color="auto" w:fill="E6E6E6"/>
      </w:pPr>
      <w:r w:rsidRPr="00DE01F1">
        <w:tab/>
        <w:t>lwa-r13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BFDCDA0" w14:textId="77777777" w:rsidR="00901DC0" w:rsidRPr="00DE01F1" w:rsidRDefault="00901DC0" w:rsidP="00901DC0">
      <w:pPr>
        <w:pStyle w:val="PL"/>
        <w:shd w:val="clear" w:color="auto" w:fill="E6E6E6"/>
      </w:pPr>
      <w:r w:rsidRPr="00DE01F1">
        <w:tab/>
        <w:t>lwa-SplitBearer-r13</w:t>
      </w:r>
      <w:r w:rsidRPr="00DE01F1">
        <w:tab/>
      </w:r>
      <w:r w:rsidRPr="00DE01F1">
        <w:tab/>
      </w:r>
      <w:r w:rsidRPr="00DE01F1">
        <w:tab/>
        <w:t>ENUMERATED {supported}</w:t>
      </w:r>
      <w:r w:rsidRPr="00DE01F1">
        <w:tab/>
      </w:r>
      <w:r w:rsidRPr="00DE01F1">
        <w:tab/>
        <w:t>OPTIONAL,</w:t>
      </w:r>
    </w:p>
    <w:p w14:paraId="52C65DD2" w14:textId="77777777" w:rsidR="00901DC0" w:rsidRPr="00DE01F1" w:rsidRDefault="00901DC0" w:rsidP="00901DC0">
      <w:pPr>
        <w:pStyle w:val="PL"/>
        <w:shd w:val="clear" w:color="auto" w:fill="E6E6E6"/>
      </w:pPr>
      <w:r w:rsidRPr="00DE01F1">
        <w:tab/>
        <w:t>wlan-MAC-Address-r13</w:t>
      </w:r>
      <w:r w:rsidRPr="00DE01F1">
        <w:tab/>
      </w:r>
      <w:r w:rsidRPr="00DE01F1">
        <w:tab/>
        <w:t>OCTET STRING (SIZE (6))</w:t>
      </w:r>
      <w:r w:rsidRPr="00DE01F1">
        <w:tab/>
      </w:r>
      <w:r w:rsidRPr="00DE01F1">
        <w:tab/>
        <w:t>OPTIONAL,</w:t>
      </w:r>
    </w:p>
    <w:p w14:paraId="1F0A344E" w14:textId="77777777" w:rsidR="00901DC0" w:rsidRPr="00DE01F1" w:rsidRDefault="00901DC0" w:rsidP="00901DC0">
      <w:pPr>
        <w:pStyle w:val="PL"/>
        <w:shd w:val="clear" w:color="auto" w:fill="E6E6E6"/>
      </w:pPr>
      <w:r w:rsidRPr="00DE01F1">
        <w:tab/>
        <w:t>lwa-BufferSize-r13</w:t>
      </w:r>
      <w:r w:rsidRPr="00DE01F1">
        <w:tab/>
      </w:r>
      <w:r w:rsidRPr="00DE01F1">
        <w:tab/>
      </w:r>
      <w:r w:rsidRPr="00DE01F1">
        <w:tab/>
        <w:t>ENUMERATED {supported}</w:t>
      </w:r>
      <w:r w:rsidRPr="00DE01F1">
        <w:tab/>
      </w:r>
      <w:r w:rsidRPr="00DE01F1">
        <w:tab/>
        <w:t>OPTIONAL</w:t>
      </w:r>
    </w:p>
    <w:p w14:paraId="65856734" w14:textId="77777777" w:rsidR="00901DC0" w:rsidRPr="00DE01F1" w:rsidRDefault="00901DC0" w:rsidP="00901DC0">
      <w:pPr>
        <w:pStyle w:val="PL"/>
        <w:shd w:val="clear" w:color="auto" w:fill="E6E6E6"/>
      </w:pPr>
      <w:r w:rsidRPr="00DE01F1">
        <w:t>}</w:t>
      </w:r>
    </w:p>
    <w:p w14:paraId="49D5320C" w14:textId="77777777" w:rsidR="00901DC0" w:rsidRPr="00DE01F1" w:rsidRDefault="00901DC0" w:rsidP="00901DC0">
      <w:pPr>
        <w:pStyle w:val="PL"/>
        <w:shd w:val="clear" w:color="auto" w:fill="E6E6E6"/>
      </w:pPr>
    </w:p>
    <w:p w14:paraId="12EDCF61" w14:textId="77777777" w:rsidR="00901DC0" w:rsidRPr="00DE01F1" w:rsidRDefault="00901DC0" w:rsidP="00901DC0">
      <w:pPr>
        <w:pStyle w:val="PL"/>
        <w:shd w:val="clear" w:color="auto" w:fill="E6E6E6"/>
      </w:pPr>
      <w:r w:rsidRPr="00DE01F1">
        <w:t>LWA-Parameters-v1430 ::=</w:t>
      </w:r>
      <w:r w:rsidRPr="00DE01F1">
        <w:tab/>
      </w:r>
      <w:r w:rsidRPr="00DE01F1">
        <w:tab/>
        <w:t>SEQUENCE {</w:t>
      </w:r>
    </w:p>
    <w:p w14:paraId="4839679F" w14:textId="77777777" w:rsidR="00901DC0" w:rsidRPr="00DE01F1" w:rsidRDefault="00901DC0" w:rsidP="00901DC0">
      <w:pPr>
        <w:pStyle w:val="PL"/>
        <w:shd w:val="clear" w:color="auto" w:fill="E6E6E6"/>
      </w:pPr>
      <w:r w:rsidRPr="00DE01F1">
        <w:tab/>
        <w:t>lwa-HO-WithoutWT-Change-r14</w:t>
      </w:r>
      <w:r w:rsidRPr="00DE01F1">
        <w:tab/>
      </w:r>
      <w:r w:rsidRPr="00DE01F1">
        <w:tab/>
      </w:r>
      <w:r w:rsidRPr="00DE01F1">
        <w:tab/>
        <w:t>ENUMERATED {supported}</w:t>
      </w:r>
      <w:r w:rsidRPr="00DE01F1">
        <w:tab/>
      </w:r>
      <w:r w:rsidRPr="00DE01F1">
        <w:tab/>
        <w:t>OPTIONAL,</w:t>
      </w:r>
    </w:p>
    <w:p w14:paraId="5D491F1E" w14:textId="77777777" w:rsidR="00901DC0" w:rsidRPr="00DE01F1" w:rsidRDefault="00901DC0" w:rsidP="00901DC0">
      <w:pPr>
        <w:pStyle w:val="PL"/>
        <w:shd w:val="clear" w:color="auto" w:fill="E6E6E6"/>
      </w:pPr>
      <w:r w:rsidRPr="00DE01F1">
        <w:tab/>
        <w:t>lwa-UL-r14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3BB25D" w14:textId="77777777" w:rsidR="00901DC0" w:rsidRPr="00DE01F1" w:rsidRDefault="00901DC0" w:rsidP="00901DC0">
      <w:pPr>
        <w:pStyle w:val="PL"/>
        <w:shd w:val="clear" w:color="auto" w:fill="E6E6E6"/>
      </w:pPr>
      <w:r w:rsidRPr="00DE01F1">
        <w:tab/>
        <w:t>wlan-PeriodicMeas-r14</w:t>
      </w:r>
      <w:r w:rsidRPr="00DE01F1">
        <w:tab/>
      </w:r>
      <w:r w:rsidRPr="00DE01F1">
        <w:tab/>
      </w:r>
      <w:r w:rsidRPr="00DE01F1">
        <w:tab/>
      </w:r>
      <w:r w:rsidRPr="00DE01F1">
        <w:tab/>
        <w:t>ENUMERATED {supported}</w:t>
      </w:r>
      <w:r w:rsidRPr="00DE01F1">
        <w:tab/>
      </w:r>
      <w:r w:rsidRPr="00DE01F1">
        <w:tab/>
        <w:t>OPTIONAL,</w:t>
      </w:r>
    </w:p>
    <w:p w14:paraId="62368C46" w14:textId="77777777" w:rsidR="00901DC0" w:rsidRPr="00DE01F1" w:rsidRDefault="00901DC0" w:rsidP="00901DC0">
      <w:pPr>
        <w:pStyle w:val="PL"/>
        <w:shd w:val="clear" w:color="auto" w:fill="E6E6E6"/>
      </w:pPr>
      <w:r w:rsidRPr="00DE01F1">
        <w:tab/>
        <w:t>wlan-ReportAnyWLAN-r14</w:t>
      </w:r>
      <w:r w:rsidRPr="00DE01F1">
        <w:tab/>
      </w:r>
      <w:r w:rsidRPr="00DE01F1">
        <w:tab/>
      </w:r>
      <w:r w:rsidRPr="00DE01F1">
        <w:tab/>
      </w:r>
      <w:r w:rsidRPr="00DE01F1">
        <w:tab/>
        <w:t>ENUMERATED {supported}</w:t>
      </w:r>
      <w:r w:rsidRPr="00DE01F1">
        <w:tab/>
      </w:r>
      <w:r w:rsidRPr="00DE01F1">
        <w:tab/>
        <w:t>OPTIONAL,</w:t>
      </w:r>
    </w:p>
    <w:p w14:paraId="61B0483F" w14:textId="77777777" w:rsidR="00901DC0" w:rsidRPr="00DE01F1" w:rsidRDefault="00901DC0" w:rsidP="00901DC0">
      <w:pPr>
        <w:pStyle w:val="PL"/>
        <w:shd w:val="clear" w:color="auto" w:fill="E6E6E6"/>
      </w:pPr>
      <w:r w:rsidRPr="00DE01F1">
        <w:tab/>
        <w:t>wlan-SupportedDataRate-r14</w:t>
      </w:r>
      <w:r w:rsidRPr="00DE01F1">
        <w:tab/>
      </w:r>
      <w:r w:rsidRPr="00DE01F1">
        <w:tab/>
      </w:r>
      <w:r w:rsidRPr="00DE01F1">
        <w:tab/>
        <w:t>INTEGER (1..2048)</w:t>
      </w:r>
      <w:r w:rsidRPr="00DE01F1">
        <w:tab/>
      </w:r>
      <w:r w:rsidRPr="00DE01F1">
        <w:tab/>
      </w:r>
      <w:r w:rsidRPr="00DE01F1">
        <w:tab/>
        <w:t>OPTIONAL</w:t>
      </w:r>
    </w:p>
    <w:p w14:paraId="42D08B87" w14:textId="77777777" w:rsidR="00901DC0" w:rsidRPr="00DE01F1" w:rsidRDefault="00901DC0" w:rsidP="00901DC0">
      <w:pPr>
        <w:pStyle w:val="PL"/>
        <w:shd w:val="clear" w:color="auto" w:fill="E6E6E6"/>
      </w:pPr>
      <w:r w:rsidRPr="00DE01F1">
        <w:t>}</w:t>
      </w:r>
    </w:p>
    <w:p w14:paraId="5585906F" w14:textId="77777777" w:rsidR="00901DC0" w:rsidRPr="00DE01F1" w:rsidRDefault="00901DC0" w:rsidP="00901DC0">
      <w:pPr>
        <w:pStyle w:val="PL"/>
        <w:shd w:val="clear" w:color="auto" w:fill="E6E6E6"/>
      </w:pPr>
    </w:p>
    <w:p w14:paraId="0002DCBA" w14:textId="77777777" w:rsidR="00901DC0" w:rsidRPr="00DE01F1" w:rsidRDefault="00901DC0" w:rsidP="00901DC0">
      <w:pPr>
        <w:pStyle w:val="PL"/>
        <w:shd w:val="clear" w:color="auto" w:fill="E6E6E6"/>
      </w:pPr>
      <w:r w:rsidRPr="00DE01F1">
        <w:t>LWA-Parameters-v1440 ::=</w:t>
      </w:r>
      <w:r w:rsidRPr="00DE01F1">
        <w:tab/>
      </w:r>
      <w:r w:rsidRPr="00DE01F1">
        <w:tab/>
        <w:t>SEQUENCE {</w:t>
      </w:r>
    </w:p>
    <w:p w14:paraId="08DA7C5A" w14:textId="77777777" w:rsidR="00901DC0" w:rsidRPr="00DE01F1" w:rsidRDefault="00901DC0" w:rsidP="00901DC0">
      <w:pPr>
        <w:pStyle w:val="PL"/>
        <w:shd w:val="clear" w:color="auto" w:fill="E6E6E6"/>
      </w:pPr>
      <w:r w:rsidRPr="00DE01F1">
        <w:tab/>
        <w:t>lwa-RLC-UM-r14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0E145B0" w14:textId="77777777" w:rsidR="00901DC0" w:rsidRPr="00DE01F1" w:rsidRDefault="00901DC0" w:rsidP="00901DC0">
      <w:pPr>
        <w:pStyle w:val="PL"/>
        <w:shd w:val="clear" w:color="auto" w:fill="E6E6E6"/>
      </w:pPr>
      <w:r w:rsidRPr="00DE01F1">
        <w:t>}</w:t>
      </w:r>
    </w:p>
    <w:p w14:paraId="1D3B5311" w14:textId="77777777" w:rsidR="00901DC0" w:rsidRPr="00DE01F1" w:rsidRDefault="00901DC0" w:rsidP="00901DC0">
      <w:pPr>
        <w:pStyle w:val="PL"/>
        <w:shd w:val="clear" w:color="auto" w:fill="E6E6E6"/>
      </w:pPr>
    </w:p>
    <w:p w14:paraId="07EE83A7" w14:textId="77777777" w:rsidR="00901DC0" w:rsidRPr="00DE01F1" w:rsidRDefault="00901DC0" w:rsidP="00901DC0">
      <w:pPr>
        <w:pStyle w:val="PL"/>
        <w:shd w:val="clear" w:color="auto" w:fill="E6E6E6"/>
      </w:pPr>
      <w:r w:rsidRPr="00DE01F1">
        <w:t>WLAN-IW-Parameters-v1310 ::=</w:t>
      </w:r>
      <w:r w:rsidRPr="00DE01F1">
        <w:tab/>
        <w:t>SEQUENCE {</w:t>
      </w:r>
    </w:p>
    <w:p w14:paraId="643D544A" w14:textId="77777777" w:rsidR="00901DC0" w:rsidRPr="00DE01F1" w:rsidRDefault="00901DC0" w:rsidP="00901DC0">
      <w:pPr>
        <w:pStyle w:val="PL"/>
        <w:shd w:val="clear" w:color="auto" w:fill="E6E6E6"/>
      </w:pPr>
      <w:r w:rsidRPr="00DE01F1">
        <w:tab/>
        <w:t>rclwi-r13</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FD784AF" w14:textId="77777777" w:rsidR="00901DC0" w:rsidRPr="00DE01F1" w:rsidRDefault="00901DC0" w:rsidP="00901DC0">
      <w:pPr>
        <w:pStyle w:val="PL"/>
        <w:shd w:val="clear" w:color="auto" w:fill="E6E6E6"/>
      </w:pPr>
      <w:r w:rsidRPr="00DE01F1">
        <w:t>}</w:t>
      </w:r>
    </w:p>
    <w:p w14:paraId="2A09F356" w14:textId="77777777" w:rsidR="00901DC0" w:rsidRPr="00DE01F1" w:rsidRDefault="00901DC0" w:rsidP="00901DC0">
      <w:pPr>
        <w:pStyle w:val="PL"/>
        <w:shd w:val="clear" w:color="auto" w:fill="E6E6E6"/>
      </w:pPr>
    </w:p>
    <w:p w14:paraId="5AC8E1D6" w14:textId="77777777" w:rsidR="00901DC0" w:rsidRPr="00DE01F1" w:rsidRDefault="00901DC0" w:rsidP="00901DC0">
      <w:pPr>
        <w:pStyle w:val="PL"/>
        <w:shd w:val="clear" w:color="auto" w:fill="E6E6E6"/>
      </w:pPr>
      <w:r w:rsidRPr="00DE01F1">
        <w:t>LWIP-Parameters-r13 ::=</w:t>
      </w:r>
      <w:r w:rsidRPr="00DE01F1">
        <w:tab/>
      </w:r>
      <w:r w:rsidRPr="00DE01F1">
        <w:tab/>
        <w:t>SEQUENCE {</w:t>
      </w:r>
    </w:p>
    <w:p w14:paraId="678CC667" w14:textId="77777777" w:rsidR="00901DC0" w:rsidRPr="00DE01F1" w:rsidRDefault="00901DC0" w:rsidP="00901DC0">
      <w:pPr>
        <w:pStyle w:val="PL"/>
        <w:shd w:val="clear" w:color="auto" w:fill="E6E6E6"/>
      </w:pPr>
      <w:r w:rsidRPr="00DE01F1">
        <w:tab/>
        <w:t>lwip-r13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A43A55" w14:textId="77777777" w:rsidR="00901DC0" w:rsidRPr="00DE01F1" w:rsidRDefault="00901DC0" w:rsidP="00901DC0">
      <w:pPr>
        <w:pStyle w:val="PL"/>
        <w:shd w:val="clear" w:color="auto" w:fill="E6E6E6"/>
      </w:pPr>
      <w:r w:rsidRPr="00DE01F1">
        <w:t>}</w:t>
      </w:r>
    </w:p>
    <w:p w14:paraId="1D5E8B59" w14:textId="77777777" w:rsidR="00901DC0" w:rsidRPr="00DE01F1" w:rsidRDefault="00901DC0" w:rsidP="00901DC0">
      <w:pPr>
        <w:pStyle w:val="PL"/>
        <w:shd w:val="clear" w:color="auto" w:fill="E6E6E6"/>
      </w:pPr>
    </w:p>
    <w:p w14:paraId="4F149F36" w14:textId="77777777" w:rsidR="00901DC0" w:rsidRPr="00DE01F1" w:rsidRDefault="00901DC0" w:rsidP="00901DC0">
      <w:pPr>
        <w:pStyle w:val="PL"/>
        <w:shd w:val="clear" w:color="auto" w:fill="E6E6E6"/>
      </w:pPr>
      <w:r w:rsidRPr="00DE01F1">
        <w:t>LWIP-Parameters-v1430 ::=</w:t>
      </w:r>
      <w:r w:rsidRPr="00DE01F1">
        <w:tab/>
      </w:r>
      <w:r w:rsidRPr="00DE01F1">
        <w:tab/>
        <w:t>SEQUENCE {</w:t>
      </w:r>
    </w:p>
    <w:p w14:paraId="652CB833" w14:textId="77777777" w:rsidR="00901DC0" w:rsidRPr="00DE01F1" w:rsidRDefault="00901DC0" w:rsidP="00901DC0">
      <w:pPr>
        <w:pStyle w:val="PL"/>
        <w:shd w:val="clear" w:color="auto" w:fill="E6E6E6"/>
      </w:pPr>
      <w:r w:rsidRPr="00DE01F1">
        <w:tab/>
        <w:t>lwip-Aggregation-DL-r14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A377B5" w14:textId="77777777" w:rsidR="00901DC0" w:rsidRPr="00DE01F1" w:rsidRDefault="00901DC0" w:rsidP="00901DC0">
      <w:pPr>
        <w:pStyle w:val="PL"/>
        <w:shd w:val="clear" w:color="auto" w:fill="E6E6E6"/>
      </w:pPr>
      <w:r w:rsidRPr="00DE01F1">
        <w:tab/>
        <w:t>lwip-Aggregation-UL-r14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D344C45" w14:textId="77777777" w:rsidR="00901DC0" w:rsidRPr="00DE01F1" w:rsidRDefault="00901DC0" w:rsidP="00901DC0">
      <w:pPr>
        <w:pStyle w:val="PL"/>
        <w:shd w:val="clear" w:color="auto" w:fill="E6E6E6"/>
      </w:pPr>
      <w:r w:rsidRPr="00DE01F1">
        <w:t>}</w:t>
      </w:r>
    </w:p>
    <w:p w14:paraId="1A5ED41A" w14:textId="77777777" w:rsidR="00901DC0" w:rsidRPr="00DE01F1" w:rsidRDefault="00901DC0" w:rsidP="00901DC0">
      <w:pPr>
        <w:pStyle w:val="PL"/>
        <w:shd w:val="clear" w:color="auto" w:fill="E6E6E6"/>
      </w:pPr>
    </w:p>
    <w:p w14:paraId="42FBA58A" w14:textId="77777777" w:rsidR="00901DC0" w:rsidRPr="00DE01F1" w:rsidRDefault="00901DC0" w:rsidP="00901DC0">
      <w:pPr>
        <w:pStyle w:val="PL"/>
        <w:shd w:val="clear" w:color="auto" w:fill="E6E6E6"/>
      </w:pPr>
      <w:r w:rsidRPr="00DE01F1">
        <w:t>NAICS-Capability-List-r12 ::= SEQUENCE (SIZE (1..maxNAICS-Entries-r12)) OF NAICS-Capability-Entry-r12</w:t>
      </w:r>
    </w:p>
    <w:p w14:paraId="4B0A6C89" w14:textId="77777777" w:rsidR="00901DC0" w:rsidRPr="00DE01F1" w:rsidRDefault="00901DC0" w:rsidP="00901DC0">
      <w:pPr>
        <w:pStyle w:val="PL"/>
        <w:shd w:val="clear" w:color="auto" w:fill="E6E6E6"/>
      </w:pPr>
    </w:p>
    <w:p w14:paraId="69F28F98" w14:textId="77777777" w:rsidR="00901DC0" w:rsidRPr="00DE01F1" w:rsidRDefault="00901DC0" w:rsidP="00901DC0">
      <w:pPr>
        <w:pStyle w:val="PL"/>
        <w:shd w:val="clear" w:color="auto" w:fill="E6E6E6"/>
      </w:pPr>
    </w:p>
    <w:p w14:paraId="197BB388" w14:textId="77777777" w:rsidR="00901DC0" w:rsidRPr="00DE01F1" w:rsidRDefault="00901DC0" w:rsidP="00901DC0">
      <w:pPr>
        <w:pStyle w:val="PL"/>
        <w:shd w:val="clear" w:color="auto" w:fill="E6E6E6"/>
      </w:pPr>
      <w:r w:rsidRPr="00DE01F1">
        <w:t>NAICS-Capability-Entry-r12</w:t>
      </w:r>
      <w:r w:rsidRPr="00DE01F1">
        <w:tab/>
        <w:t>::=</w:t>
      </w:r>
      <w:r w:rsidRPr="00DE01F1">
        <w:tab/>
        <w:t>SEQUENCE {</w:t>
      </w:r>
    </w:p>
    <w:p w14:paraId="39A31ECE" w14:textId="77777777" w:rsidR="00901DC0" w:rsidRPr="00DE01F1" w:rsidRDefault="00901DC0" w:rsidP="00901DC0">
      <w:pPr>
        <w:pStyle w:val="PL"/>
        <w:shd w:val="clear" w:color="auto" w:fill="E6E6E6"/>
      </w:pPr>
      <w:r w:rsidRPr="00DE01F1">
        <w:tab/>
        <w:t>numberOfNAICS-CapableCC-r12</w:t>
      </w:r>
      <w:r w:rsidRPr="00DE01F1">
        <w:tab/>
      </w:r>
      <w:r w:rsidRPr="00DE01F1">
        <w:tab/>
      </w:r>
      <w:r w:rsidRPr="00DE01F1">
        <w:tab/>
      </w:r>
      <w:r w:rsidRPr="00DE01F1">
        <w:tab/>
        <w:t>INTEGER(1..5),</w:t>
      </w:r>
    </w:p>
    <w:p w14:paraId="41E199BB" w14:textId="77777777" w:rsidR="00901DC0" w:rsidRPr="00DE01F1" w:rsidRDefault="00901DC0" w:rsidP="00901DC0">
      <w:pPr>
        <w:pStyle w:val="PL"/>
        <w:shd w:val="clear" w:color="auto" w:fill="E6E6E6"/>
      </w:pPr>
      <w:r w:rsidRPr="00DE01F1">
        <w:tab/>
        <w:t>numberOfAggregatedPRB-r12</w:t>
      </w:r>
      <w:r w:rsidRPr="00DE01F1">
        <w:tab/>
      </w:r>
      <w:r w:rsidRPr="00DE01F1">
        <w:tab/>
      </w:r>
      <w:r w:rsidRPr="00DE01F1">
        <w:tab/>
      </w:r>
      <w:r w:rsidRPr="00DE01F1">
        <w:tab/>
        <w:t>ENUMERATED {</w:t>
      </w:r>
    </w:p>
    <w:p w14:paraId="06D36D0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n50, n75, n100, n125, n150, n175,</w:t>
      </w:r>
    </w:p>
    <w:p w14:paraId="780B8EEB" w14:textId="77777777" w:rsidR="00901DC0" w:rsidRPr="00DE01F1" w:rsidRDefault="00901DC0" w:rsidP="00901DC0">
      <w:pPr>
        <w:pStyle w:val="PL"/>
        <w:shd w:val="clear" w:color="auto" w:fill="E6E6E6"/>
        <w:tabs>
          <w:tab w:val="clear" w:pos="7296"/>
          <w:tab w:val="clear" w:pos="7680"/>
          <w:tab w:val="clear" w:pos="8448"/>
          <w:tab w:val="clear" w:pos="8832"/>
          <w:tab w:val="clear" w:pos="9216"/>
        </w:tabs>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n200, n225, n250, n275, n300, n350,</w:t>
      </w:r>
    </w:p>
    <w:p w14:paraId="6E76CF9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n400, n450, n500, spare},</w:t>
      </w:r>
    </w:p>
    <w:p w14:paraId="5F06EEBB" w14:textId="77777777" w:rsidR="00901DC0" w:rsidRPr="00DE01F1" w:rsidRDefault="00901DC0" w:rsidP="00901DC0">
      <w:pPr>
        <w:pStyle w:val="PL"/>
        <w:shd w:val="clear" w:color="auto" w:fill="E6E6E6"/>
      </w:pPr>
      <w:r w:rsidRPr="00DE01F1">
        <w:tab/>
        <w:t>...</w:t>
      </w:r>
    </w:p>
    <w:p w14:paraId="28016728" w14:textId="77777777" w:rsidR="00901DC0" w:rsidRPr="00DE01F1" w:rsidRDefault="00901DC0" w:rsidP="00901DC0">
      <w:pPr>
        <w:pStyle w:val="PL"/>
        <w:shd w:val="clear" w:color="auto" w:fill="E6E6E6"/>
      </w:pPr>
      <w:r w:rsidRPr="00DE01F1">
        <w:t>}</w:t>
      </w:r>
    </w:p>
    <w:p w14:paraId="58DF4099" w14:textId="77777777" w:rsidR="00901DC0" w:rsidRPr="00DE01F1" w:rsidRDefault="00901DC0" w:rsidP="00901DC0">
      <w:pPr>
        <w:pStyle w:val="PL"/>
        <w:shd w:val="clear" w:color="auto" w:fill="E6E6E6"/>
      </w:pPr>
    </w:p>
    <w:p w14:paraId="07BE09F9" w14:textId="77777777" w:rsidR="00901DC0" w:rsidRPr="00DE01F1" w:rsidRDefault="00901DC0" w:rsidP="00901DC0">
      <w:pPr>
        <w:pStyle w:val="PL"/>
        <w:shd w:val="clear" w:color="auto" w:fill="E6E6E6"/>
      </w:pPr>
      <w:r w:rsidRPr="00DE01F1">
        <w:t>SL-Parameters-r12 ::=</w:t>
      </w:r>
      <w:r w:rsidRPr="00DE01F1">
        <w:tab/>
      </w:r>
      <w:r w:rsidRPr="00DE01F1">
        <w:tab/>
      </w:r>
      <w:r w:rsidRPr="00DE01F1">
        <w:tab/>
      </w:r>
      <w:r w:rsidRPr="00DE01F1">
        <w:tab/>
        <w:t>SEQUENCE {</w:t>
      </w:r>
    </w:p>
    <w:p w14:paraId="20914783" w14:textId="77777777" w:rsidR="00901DC0" w:rsidRPr="00DE01F1" w:rsidRDefault="00901DC0" w:rsidP="00901DC0">
      <w:pPr>
        <w:pStyle w:val="PL"/>
        <w:shd w:val="clear" w:color="auto" w:fill="E6E6E6"/>
      </w:pPr>
      <w:r w:rsidRPr="00DE01F1">
        <w:tab/>
        <w:t>commSimultaneousTx-r12</w:t>
      </w:r>
      <w:r w:rsidRPr="00DE01F1">
        <w:tab/>
      </w:r>
      <w:r w:rsidRPr="00DE01F1">
        <w:tab/>
      </w:r>
      <w:r w:rsidRPr="00DE01F1">
        <w:tab/>
      </w:r>
      <w:r w:rsidRPr="00DE01F1">
        <w:tab/>
      </w:r>
      <w:r w:rsidRPr="00DE01F1">
        <w:tab/>
        <w:t>ENUMERATED {supported}</w:t>
      </w:r>
      <w:r w:rsidRPr="00DE01F1">
        <w:tab/>
      </w:r>
      <w:r w:rsidRPr="00DE01F1">
        <w:tab/>
        <w:t>OPTIONAL,</w:t>
      </w:r>
    </w:p>
    <w:p w14:paraId="00712CF5" w14:textId="77777777" w:rsidR="00901DC0" w:rsidRPr="00DE01F1" w:rsidRDefault="00901DC0" w:rsidP="00901DC0">
      <w:pPr>
        <w:pStyle w:val="PL"/>
        <w:shd w:val="clear" w:color="auto" w:fill="E6E6E6"/>
      </w:pPr>
      <w:r w:rsidRPr="00DE01F1">
        <w:tab/>
        <w:t>commSupportedBands-r12</w:t>
      </w:r>
      <w:r w:rsidRPr="00DE01F1">
        <w:tab/>
      </w:r>
      <w:r w:rsidRPr="00DE01F1">
        <w:tab/>
      </w:r>
      <w:r w:rsidRPr="00DE01F1">
        <w:tab/>
      </w:r>
      <w:r w:rsidRPr="00DE01F1">
        <w:tab/>
      </w:r>
      <w:r w:rsidRPr="00DE01F1">
        <w:tab/>
        <w:t>FreqBandIndicatorListEUTRA-r12</w:t>
      </w:r>
      <w:r w:rsidRPr="00DE01F1">
        <w:tab/>
        <w:t>OPTIONAL,</w:t>
      </w:r>
    </w:p>
    <w:p w14:paraId="10D6679B" w14:textId="77777777" w:rsidR="00901DC0" w:rsidRPr="00DE01F1" w:rsidRDefault="00901DC0" w:rsidP="00901DC0">
      <w:pPr>
        <w:pStyle w:val="PL"/>
        <w:shd w:val="clear" w:color="auto" w:fill="E6E6E6"/>
      </w:pPr>
      <w:r w:rsidRPr="00DE01F1">
        <w:tab/>
        <w:t>discSupportedBands-r12</w:t>
      </w:r>
      <w:r w:rsidRPr="00DE01F1">
        <w:tab/>
      </w:r>
      <w:r w:rsidRPr="00DE01F1">
        <w:tab/>
      </w:r>
      <w:r w:rsidRPr="00DE01F1">
        <w:tab/>
      </w:r>
      <w:r w:rsidRPr="00DE01F1">
        <w:tab/>
      </w:r>
      <w:r w:rsidRPr="00DE01F1">
        <w:tab/>
        <w:t>SupportedBandInfoList-r12</w:t>
      </w:r>
      <w:r w:rsidRPr="00DE01F1">
        <w:tab/>
        <w:t>OPTIONAL,</w:t>
      </w:r>
    </w:p>
    <w:p w14:paraId="0C516C6C" w14:textId="77777777" w:rsidR="00901DC0" w:rsidRPr="00DE01F1" w:rsidRDefault="00901DC0" w:rsidP="00901DC0">
      <w:pPr>
        <w:pStyle w:val="PL"/>
        <w:shd w:val="clear" w:color="auto" w:fill="E6E6E6"/>
      </w:pPr>
      <w:r w:rsidRPr="00DE01F1">
        <w:tab/>
        <w:t>discScheduledResourceAlloc-r12</w:t>
      </w:r>
      <w:r w:rsidRPr="00DE01F1">
        <w:tab/>
      </w:r>
      <w:r w:rsidRPr="00DE01F1">
        <w:tab/>
      </w:r>
      <w:r w:rsidRPr="00DE01F1">
        <w:tab/>
        <w:t>ENUMERATED {supported}</w:t>
      </w:r>
      <w:r w:rsidRPr="00DE01F1">
        <w:tab/>
      </w:r>
      <w:r w:rsidRPr="00DE01F1">
        <w:tab/>
        <w:t>OPTIONAL,</w:t>
      </w:r>
    </w:p>
    <w:p w14:paraId="2AB91250" w14:textId="77777777" w:rsidR="00901DC0" w:rsidRPr="00DE01F1" w:rsidRDefault="00901DC0" w:rsidP="00901DC0">
      <w:pPr>
        <w:pStyle w:val="PL"/>
        <w:shd w:val="clear" w:color="auto" w:fill="E6E6E6"/>
      </w:pPr>
      <w:r w:rsidRPr="00DE01F1">
        <w:tab/>
        <w:t>disc-UE-SelectedResourceAlloc-r12</w:t>
      </w:r>
      <w:r w:rsidRPr="00DE01F1">
        <w:tab/>
      </w:r>
      <w:r w:rsidRPr="00DE01F1">
        <w:tab/>
        <w:t>ENUMERATED {supported}</w:t>
      </w:r>
      <w:r w:rsidRPr="00DE01F1">
        <w:tab/>
      </w:r>
      <w:r w:rsidRPr="00DE01F1">
        <w:tab/>
        <w:t>OPTIONAL,</w:t>
      </w:r>
    </w:p>
    <w:p w14:paraId="19004332" w14:textId="77777777" w:rsidR="00901DC0" w:rsidRPr="00DE01F1" w:rsidRDefault="00901DC0" w:rsidP="00901DC0">
      <w:pPr>
        <w:pStyle w:val="PL"/>
        <w:shd w:val="clear" w:color="auto" w:fill="E6E6E6"/>
      </w:pPr>
      <w:r w:rsidRPr="00DE01F1">
        <w:tab/>
        <w:t>disc-SLSS-r12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A1E92DE" w14:textId="77777777" w:rsidR="00901DC0" w:rsidRPr="00DE01F1" w:rsidRDefault="00901DC0" w:rsidP="00901DC0">
      <w:pPr>
        <w:pStyle w:val="PL"/>
        <w:shd w:val="clear" w:color="auto" w:fill="E6E6E6"/>
      </w:pPr>
      <w:r w:rsidRPr="00DE01F1">
        <w:tab/>
        <w:t>discSupportedProc-r12</w:t>
      </w:r>
      <w:r w:rsidRPr="00DE01F1">
        <w:tab/>
      </w:r>
      <w:r w:rsidRPr="00DE01F1">
        <w:tab/>
      </w:r>
      <w:r w:rsidRPr="00DE01F1">
        <w:tab/>
      </w:r>
      <w:r w:rsidRPr="00DE01F1">
        <w:tab/>
      </w:r>
      <w:r w:rsidRPr="00DE01F1">
        <w:tab/>
        <w:t>ENUMERATED {n50, n400}</w:t>
      </w:r>
      <w:r w:rsidRPr="00DE01F1">
        <w:tab/>
      </w:r>
      <w:r w:rsidRPr="00DE01F1">
        <w:tab/>
        <w:t>OPTIONAL</w:t>
      </w:r>
    </w:p>
    <w:p w14:paraId="41F52B99" w14:textId="77777777" w:rsidR="00901DC0" w:rsidRPr="00DE01F1" w:rsidRDefault="00901DC0" w:rsidP="00901DC0">
      <w:pPr>
        <w:pStyle w:val="PL"/>
        <w:shd w:val="clear" w:color="auto" w:fill="E6E6E6"/>
      </w:pPr>
      <w:r w:rsidRPr="00DE01F1">
        <w:t>}</w:t>
      </w:r>
    </w:p>
    <w:p w14:paraId="75965FC0" w14:textId="77777777" w:rsidR="00901DC0" w:rsidRPr="00DE01F1" w:rsidRDefault="00901DC0" w:rsidP="00901DC0">
      <w:pPr>
        <w:pStyle w:val="PL"/>
        <w:shd w:val="clear" w:color="auto" w:fill="E6E6E6"/>
      </w:pPr>
    </w:p>
    <w:p w14:paraId="24E43A6B" w14:textId="77777777" w:rsidR="00901DC0" w:rsidRPr="00DE01F1" w:rsidRDefault="00901DC0" w:rsidP="00901DC0">
      <w:pPr>
        <w:pStyle w:val="PL"/>
        <w:shd w:val="clear" w:color="auto" w:fill="E6E6E6"/>
      </w:pPr>
      <w:r w:rsidRPr="00DE01F1">
        <w:t>SL-Parameters-v1310 ::=</w:t>
      </w:r>
      <w:r w:rsidRPr="00DE01F1">
        <w:tab/>
      </w:r>
      <w:r w:rsidRPr="00DE01F1">
        <w:tab/>
      </w:r>
      <w:r w:rsidRPr="00DE01F1">
        <w:tab/>
      </w:r>
      <w:r w:rsidRPr="00DE01F1">
        <w:tab/>
        <w:t>SEQUENCE {</w:t>
      </w:r>
    </w:p>
    <w:p w14:paraId="62A1E37A" w14:textId="77777777" w:rsidR="00901DC0" w:rsidRPr="00DE01F1" w:rsidRDefault="00901DC0" w:rsidP="00901DC0">
      <w:pPr>
        <w:pStyle w:val="PL"/>
        <w:shd w:val="clear" w:color="auto" w:fill="E6E6E6"/>
      </w:pPr>
      <w:r w:rsidRPr="00DE01F1">
        <w:tab/>
        <w:t>discSysInfoReporting-r13</w:t>
      </w:r>
      <w:r w:rsidRPr="00DE01F1">
        <w:tab/>
      </w:r>
      <w:r w:rsidRPr="00DE01F1">
        <w:tab/>
      </w:r>
      <w:r w:rsidRPr="00DE01F1">
        <w:tab/>
      </w:r>
      <w:r w:rsidRPr="00DE01F1">
        <w:tab/>
      </w:r>
      <w:r w:rsidRPr="00DE01F1">
        <w:tab/>
        <w:t>ENUMERATED {supported}</w:t>
      </w:r>
      <w:r w:rsidRPr="00DE01F1">
        <w:tab/>
      </w:r>
      <w:r w:rsidRPr="00DE01F1">
        <w:tab/>
        <w:t>OPTIONAL,</w:t>
      </w:r>
    </w:p>
    <w:p w14:paraId="77A09988" w14:textId="77777777" w:rsidR="00901DC0" w:rsidRPr="00DE01F1" w:rsidRDefault="00901DC0" w:rsidP="00901DC0">
      <w:pPr>
        <w:pStyle w:val="PL"/>
        <w:shd w:val="clear" w:color="auto" w:fill="E6E6E6"/>
      </w:pPr>
      <w:r w:rsidRPr="00DE01F1">
        <w:tab/>
        <w:t>commMultipleTx-r13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72EEAEB" w14:textId="77777777" w:rsidR="00901DC0" w:rsidRPr="00DE01F1" w:rsidRDefault="00901DC0" w:rsidP="00901DC0">
      <w:pPr>
        <w:pStyle w:val="PL"/>
        <w:shd w:val="clear" w:color="auto" w:fill="E6E6E6"/>
      </w:pPr>
      <w:r w:rsidRPr="00DE01F1">
        <w:tab/>
        <w:t>discInterFreqTx-r13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F72499" w14:textId="77777777" w:rsidR="00901DC0" w:rsidRPr="00DE01F1" w:rsidRDefault="00901DC0" w:rsidP="00901DC0">
      <w:pPr>
        <w:pStyle w:val="PL"/>
        <w:shd w:val="clear" w:color="auto" w:fill="E6E6E6"/>
      </w:pPr>
      <w:r w:rsidRPr="00DE01F1">
        <w:tab/>
        <w:t>discPeriodicSLSS-r13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D43B249" w14:textId="77777777" w:rsidR="00901DC0" w:rsidRPr="00DE01F1" w:rsidRDefault="00901DC0" w:rsidP="00901DC0">
      <w:pPr>
        <w:pStyle w:val="PL"/>
        <w:shd w:val="clear" w:color="auto" w:fill="E6E6E6"/>
      </w:pPr>
      <w:r w:rsidRPr="00DE01F1">
        <w:t>}</w:t>
      </w:r>
    </w:p>
    <w:p w14:paraId="091B76E9" w14:textId="77777777" w:rsidR="00901DC0" w:rsidRPr="00DE01F1" w:rsidRDefault="00901DC0" w:rsidP="00901DC0">
      <w:pPr>
        <w:pStyle w:val="PL"/>
        <w:shd w:val="clear" w:color="auto" w:fill="E6E6E6"/>
      </w:pPr>
    </w:p>
    <w:p w14:paraId="7DAD7AB1" w14:textId="77777777" w:rsidR="00901DC0" w:rsidRPr="00DE01F1" w:rsidRDefault="00901DC0" w:rsidP="00901DC0">
      <w:pPr>
        <w:pStyle w:val="PL"/>
        <w:shd w:val="clear" w:color="auto" w:fill="E6E6E6"/>
      </w:pPr>
      <w:r w:rsidRPr="00DE01F1">
        <w:t>SL-Parameters-v1430 ::=</w:t>
      </w:r>
      <w:r w:rsidRPr="00DE01F1">
        <w:tab/>
      </w:r>
      <w:r w:rsidRPr="00DE01F1">
        <w:tab/>
      </w:r>
      <w:r w:rsidRPr="00DE01F1">
        <w:tab/>
      </w:r>
      <w:r w:rsidRPr="00DE01F1">
        <w:tab/>
        <w:t>SEQUENCE {</w:t>
      </w:r>
    </w:p>
    <w:p w14:paraId="0348E565" w14:textId="77777777" w:rsidR="00901DC0" w:rsidRPr="00DE01F1" w:rsidRDefault="00901DC0" w:rsidP="00901DC0">
      <w:pPr>
        <w:pStyle w:val="PL"/>
        <w:shd w:val="clear" w:color="auto" w:fill="E6E6E6"/>
      </w:pPr>
      <w:r w:rsidRPr="00DE01F1">
        <w:tab/>
        <w:t>zoneBasedPoolSelection-r14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95085E" w14:textId="77777777" w:rsidR="00901DC0" w:rsidRPr="00DE01F1" w:rsidRDefault="00901DC0" w:rsidP="00901DC0">
      <w:pPr>
        <w:pStyle w:val="PL"/>
        <w:shd w:val="clear" w:color="auto" w:fill="E6E6E6"/>
      </w:pPr>
      <w:r w:rsidRPr="00DE01F1">
        <w:tab/>
        <w:t>ue-AutonomousWithFullSensing-r14</w:t>
      </w:r>
      <w:r w:rsidRPr="00DE01F1">
        <w:tab/>
      </w:r>
      <w:r w:rsidRPr="00DE01F1">
        <w:tab/>
        <w:t>ENUMERATED {supported}</w:t>
      </w:r>
      <w:r w:rsidRPr="00DE01F1">
        <w:tab/>
      </w:r>
      <w:r w:rsidRPr="00DE01F1">
        <w:tab/>
      </w:r>
      <w:r w:rsidRPr="00DE01F1">
        <w:tab/>
      </w:r>
      <w:r w:rsidRPr="00DE01F1">
        <w:tab/>
        <w:t>OPTIONAL,</w:t>
      </w:r>
    </w:p>
    <w:p w14:paraId="566ECC3A" w14:textId="77777777" w:rsidR="00901DC0" w:rsidRPr="00DE01F1" w:rsidRDefault="00901DC0" w:rsidP="00901DC0">
      <w:pPr>
        <w:pStyle w:val="PL"/>
        <w:shd w:val="clear" w:color="auto" w:fill="E6E6E6"/>
      </w:pPr>
      <w:r w:rsidRPr="00DE01F1">
        <w:tab/>
        <w:t>ue-AutonomousWithPartialSensing-r14</w:t>
      </w:r>
      <w:r w:rsidRPr="00DE01F1">
        <w:tab/>
      </w:r>
      <w:r w:rsidRPr="00DE01F1">
        <w:tab/>
        <w:t>ENUMERATED {supported}</w:t>
      </w:r>
      <w:r w:rsidRPr="00DE01F1">
        <w:tab/>
      </w:r>
      <w:r w:rsidRPr="00DE01F1">
        <w:tab/>
      </w:r>
      <w:r w:rsidRPr="00DE01F1">
        <w:tab/>
      </w:r>
      <w:r w:rsidRPr="00DE01F1">
        <w:tab/>
        <w:t>OPTIONAL,</w:t>
      </w:r>
    </w:p>
    <w:p w14:paraId="739DA1E3" w14:textId="77777777" w:rsidR="00901DC0" w:rsidRPr="00DE01F1" w:rsidRDefault="00901DC0" w:rsidP="00901DC0">
      <w:pPr>
        <w:pStyle w:val="PL"/>
        <w:shd w:val="clear" w:color="auto" w:fill="E6E6E6"/>
      </w:pPr>
      <w:r w:rsidRPr="00DE01F1">
        <w:tab/>
        <w:t>sl-CongestionControl-r14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15872FC" w14:textId="77777777" w:rsidR="00901DC0" w:rsidRPr="00DE01F1" w:rsidRDefault="00901DC0" w:rsidP="00901DC0">
      <w:pPr>
        <w:pStyle w:val="PL"/>
        <w:shd w:val="clear" w:color="auto" w:fill="E6E6E6"/>
      </w:pPr>
      <w:r w:rsidRPr="00DE01F1">
        <w:tab/>
        <w:t>v2x-TxWithShortResvInterval-r14</w:t>
      </w:r>
      <w:r w:rsidRPr="00DE01F1">
        <w:tab/>
      </w:r>
      <w:r w:rsidRPr="00DE01F1">
        <w:tab/>
      </w:r>
      <w:r w:rsidRPr="00DE01F1">
        <w:tab/>
        <w:t>ENUMERATED {supported}</w:t>
      </w:r>
      <w:r w:rsidRPr="00DE01F1">
        <w:tab/>
      </w:r>
      <w:r w:rsidRPr="00DE01F1">
        <w:tab/>
      </w:r>
      <w:r w:rsidRPr="00DE01F1">
        <w:tab/>
      </w:r>
      <w:r w:rsidRPr="00DE01F1">
        <w:tab/>
        <w:t>OPTIONAL,</w:t>
      </w:r>
    </w:p>
    <w:p w14:paraId="393FE837" w14:textId="77777777" w:rsidR="00901DC0" w:rsidRPr="00DE01F1" w:rsidRDefault="00901DC0" w:rsidP="00901DC0">
      <w:pPr>
        <w:pStyle w:val="PL"/>
        <w:shd w:val="clear" w:color="auto" w:fill="E6E6E6"/>
      </w:pPr>
      <w:r w:rsidRPr="00DE01F1">
        <w:tab/>
        <w:t>v2x-numberTxRxTiming-r14</w:t>
      </w:r>
      <w:r w:rsidRPr="00DE01F1">
        <w:tab/>
      </w:r>
      <w:r w:rsidRPr="00DE01F1">
        <w:tab/>
      </w:r>
      <w:r w:rsidRPr="00DE01F1">
        <w:tab/>
      </w:r>
      <w:r w:rsidRPr="00DE01F1">
        <w:tab/>
        <w:t>INTEGER(1..16)</w:t>
      </w:r>
      <w:r w:rsidRPr="00DE01F1">
        <w:tab/>
      </w:r>
      <w:r w:rsidRPr="00DE01F1">
        <w:tab/>
      </w:r>
      <w:r w:rsidRPr="00DE01F1">
        <w:tab/>
      </w:r>
      <w:r w:rsidRPr="00DE01F1">
        <w:tab/>
      </w:r>
      <w:r w:rsidRPr="00DE01F1">
        <w:tab/>
      </w:r>
      <w:r w:rsidRPr="00DE01F1">
        <w:tab/>
        <w:t>OPTIONAL,</w:t>
      </w:r>
    </w:p>
    <w:p w14:paraId="63BC6870" w14:textId="77777777" w:rsidR="00901DC0" w:rsidRPr="00DE01F1" w:rsidRDefault="00901DC0" w:rsidP="00901DC0">
      <w:pPr>
        <w:pStyle w:val="PL"/>
        <w:shd w:val="clear" w:color="auto" w:fill="E6E6E6"/>
      </w:pPr>
      <w:r w:rsidRPr="00DE01F1">
        <w:tab/>
        <w:t>v2x-nonAdjacentPSCCH-PSSCH-r14</w:t>
      </w:r>
      <w:r w:rsidRPr="00DE01F1">
        <w:tab/>
      </w:r>
      <w:r w:rsidRPr="00DE01F1">
        <w:tab/>
      </w:r>
      <w:r w:rsidRPr="00DE01F1">
        <w:tab/>
        <w:t>ENUMERATED {supported}</w:t>
      </w:r>
      <w:r w:rsidRPr="00DE01F1">
        <w:tab/>
      </w:r>
      <w:r w:rsidRPr="00DE01F1">
        <w:tab/>
      </w:r>
      <w:r w:rsidRPr="00DE01F1">
        <w:tab/>
      </w:r>
      <w:r w:rsidRPr="00DE01F1">
        <w:tab/>
        <w:t>OPTIONAL,</w:t>
      </w:r>
    </w:p>
    <w:p w14:paraId="4DFF698D" w14:textId="77777777" w:rsidR="00901DC0" w:rsidRPr="00DE01F1" w:rsidRDefault="00901DC0" w:rsidP="00901DC0">
      <w:pPr>
        <w:pStyle w:val="PL"/>
        <w:shd w:val="clear" w:color="auto" w:fill="E6E6E6"/>
      </w:pPr>
      <w:r w:rsidRPr="00DE01F1">
        <w:tab/>
        <w:t>slss-TxRx-r14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A813065" w14:textId="77777777" w:rsidR="00901DC0" w:rsidRPr="00DE01F1" w:rsidRDefault="00901DC0" w:rsidP="00901DC0">
      <w:pPr>
        <w:pStyle w:val="PL"/>
        <w:shd w:val="clear" w:color="auto" w:fill="E6E6E6"/>
      </w:pPr>
      <w:r w:rsidRPr="00DE01F1">
        <w:tab/>
        <w:t>v2x-SupportedBandCombinationList-r14</w:t>
      </w:r>
      <w:r w:rsidRPr="00DE01F1">
        <w:tab/>
        <w:t>V2X-SupportedBandCombination-r14</w:t>
      </w:r>
      <w:r w:rsidRPr="00DE01F1">
        <w:tab/>
        <w:t>OPTIONAL</w:t>
      </w:r>
    </w:p>
    <w:p w14:paraId="292A7B4B" w14:textId="77777777" w:rsidR="00901DC0" w:rsidRPr="00DE01F1" w:rsidRDefault="00901DC0" w:rsidP="00901DC0">
      <w:pPr>
        <w:pStyle w:val="PL"/>
        <w:shd w:val="clear" w:color="auto" w:fill="E6E6E6"/>
      </w:pPr>
      <w:r w:rsidRPr="00DE01F1">
        <w:t>}</w:t>
      </w:r>
    </w:p>
    <w:p w14:paraId="5DC8B599" w14:textId="77777777" w:rsidR="00901DC0" w:rsidRPr="00DE01F1" w:rsidRDefault="00901DC0" w:rsidP="00901DC0">
      <w:pPr>
        <w:pStyle w:val="PL"/>
        <w:shd w:val="clear" w:color="auto" w:fill="E6E6E6"/>
      </w:pPr>
    </w:p>
    <w:p w14:paraId="77EBA81D" w14:textId="77777777" w:rsidR="00901DC0" w:rsidRPr="00DE01F1" w:rsidRDefault="00901DC0" w:rsidP="00901DC0">
      <w:pPr>
        <w:pStyle w:val="PL"/>
        <w:shd w:val="clear" w:color="auto" w:fill="E6E6E6"/>
      </w:pPr>
      <w:r w:rsidRPr="00DE01F1">
        <w:t>SL-Parameters-v1530 ::=</w:t>
      </w:r>
      <w:r w:rsidRPr="00DE01F1">
        <w:tab/>
      </w:r>
      <w:r w:rsidRPr="00DE01F1">
        <w:tab/>
      </w:r>
      <w:r w:rsidRPr="00DE01F1">
        <w:tab/>
      </w:r>
      <w:r w:rsidRPr="00DE01F1">
        <w:tab/>
        <w:t>SEQUENCE {</w:t>
      </w:r>
    </w:p>
    <w:p w14:paraId="269D5234" w14:textId="77777777" w:rsidR="00901DC0" w:rsidRPr="00DE01F1" w:rsidRDefault="00901DC0" w:rsidP="00901DC0">
      <w:pPr>
        <w:pStyle w:val="PL"/>
        <w:shd w:val="clear" w:color="auto" w:fill="E6E6E6"/>
      </w:pPr>
      <w:r w:rsidRPr="00DE01F1">
        <w:tab/>
        <w:t>slss-SupportedTxFreq-r15</w:t>
      </w:r>
      <w:r w:rsidRPr="00DE01F1">
        <w:tab/>
      </w:r>
      <w:r w:rsidRPr="00DE01F1">
        <w:tab/>
      </w:r>
      <w:r w:rsidRPr="00DE01F1">
        <w:tab/>
      </w:r>
      <w:r w:rsidRPr="00DE01F1">
        <w:tab/>
        <w:t>ENUMERATED {single, multiple}</w:t>
      </w:r>
      <w:r w:rsidRPr="00DE01F1">
        <w:tab/>
      </w:r>
      <w:r w:rsidRPr="00DE01F1">
        <w:tab/>
        <w:t>OPTIONAL,</w:t>
      </w:r>
    </w:p>
    <w:p w14:paraId="7C675D7E" w14:textId="77777777" w:rsidR="00901DC0" w:rsidRPr="00DE01F1" w:rsidRDefault="00901DC0" w:rsidP="00901DC0">
      <w:pPr>
        <w:pStyle w:val="PL"/>
        <w:shd w:val="clear" w:color="auto" w:fill="E6E6E6"/>
      </w:pPr>
      <w:r w:rsidRPr="00DE01F1">
        <w:tab/>
        <w:t>sl-64QAM-Tx-r15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47AAB5A" w14:textId="77777777" w:rsidR="00901DC0" w:rsidRPr="00DE01F1" w:rsidRDefault="00901DC0" w:rsidP="00901DC0">
      <w:pPr>
        <w:pStyle w:val="PL"/>
        <w:shd w:val="clear" w:color="auto" w:fill="E6E6E6"/>
      </w:pPr>
      <w:r w:rsidRPr="00DE01F1">
        <w:tab/>
        <w:t>sl-TxDiversity-r15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10C69D9" w14:textId="77777777" w:rsidR="00901DC0" w:rsidRPr="00DE01F1" w:rsidRDefault="00901DC0" w:rsidP="00901DC0">
      <w:pPr>
        <w:pStyle w:val="PL"/>
        <w:shd w:val="clear" w:color="auto" w:fill="E6E6E6"/>
      </w:pPr>
      <w:r w:rsidRPr="00DE01F1">
        <w:tab/>
        <w:t>ue-CategorySL-r15</w:t>
      </w:r>
      <w:r w:rsidRPr="00DE01F1">
        <w:tab/>
      </w:r>
      <w:r w:rsidRPr="00DE01F1">
        <w:tab/>
      </w:r>
      <w:r w:rsidRPr="00DE01F1">
        <w:tab/>
      </w:r>
      <w:r w:rsidRPr="00DE01F1">
        <w:tab/>
      </w:r>
      <w:r w:rsidRPr="00DE01F1">
        <w:tab/>
      </w:r>
      <w:r w:rsidRPr="00DE01F1">
        <w:tab/>
        <w:t>UE-CategorySL-r15</w:t>
      </w:r>
      <w:r w:rsidRPr="00DE01F1">
        <w:tab/>
      </w:r>
      <w:r w:rsidRPr="00DE01F1">
        <w:tab/>
      </w:r>
      <w:r w:rsidRPr="00DE01F1">
        <w:tab/>
      </w:r>
      <w:r w:rsidRPr="00DE01F1">
        <w:tab/>
      </w:r>
      <w:r w:rsidRPr="00DE01F1">
        <w:tab/>
        <w:t>OPTIONAL,</w:t>
      </w:r>
    </w:p>
    <w:p w14:paraId="24456E9E" w14:textId="77777777" w:rsidR="00901DC0" w:rsidRPr="00DE01F1" w:rsidRDefault="00901DC0" w:rsidP="00901DC0">
      <w:pPr>
        <w:pStyle w:val="PL"/>
        <w:shd w:val="clear" w:color="auto" w:fill="E6E6E6"/>
      </w:pPr>
      <w:r w:rsidRPr="00DE01F1">
        <w:tab/>
        <w:t>v2x-SupportedBandCombinationList-v1530</w:t>
      </w:r>
      <w:r w:rsidRPr="00DE01F1">
        <w:tab/>
        <w:t>V2X-SupportedBandCombination-v1530</w:t>
      </w:r>
      <w:r w:rsidRPr="00DE01F1">
        <w:tab/>
        <w:t>OPTIONAL</w:t>
      </w:r>
    </w:p>
    <w:p w14:paraId="16B17380" w14:textId="77777777" w:rsidR="00901DC0" w:rsidRPr="00DE01F1" w:rsidRDefault="00901DC0" w:rsidP="00901DC0">
      <w:pPr>
        <w:pStyle w:val="PL"/>
        <w:shd w:val="clear" w:color="auto" w:fill="E6E6E6"/>
        <w:rPr>
          <w:rFonts w:cs="Courier New"/>
          <w:lang w:eastAsia="zh-CN"/>
        </w:rPr>
      </w:pPr>
      <w:r w:rsidRPr="00DE01F1">
        <w:t>}</w:t>
      </w:r>
    </w:p>
    <w:p w14:paraId="30A8AFA5" w14:textId="77777777" w:rsidR="00901DC0" w:rsidRPr="00DE01F1" w:rsidRDefault="00901DC0" w:rsidP="00901DC0">
      <w:pPr>
        <w:pStyle w:val="PL"/>
        <w:shd w:val="clear" w:color="auto" w:fill="E6E6E6"/>
        <w:rPr>
          <w:rFonts w:cs="Courier New"/>
          <w:lang w:eastAsia="zh-CN"/>
        </w:rPr>
      </w:pPr>
    </w:p>
    <w:p w14:paraId="526724FB" w14:textId="77777777" w:rsidR="00901DC0" w:rsidRPr="00DE01F1" w:rsidRDefault="00901DC0" w:rsidP="00901DC0">
      <w:pPr>
        <w:pStyle w:val="PL"/>
        <w:shd w:val="clear" w:color="auto" w:fill="E6E6E6"/>
        <w:rPr>
          <w:rFonts w:eastAsia="SimSun"/>
          <w:noProof w:val="0"/>
        </w:rPr>
      </w:pPr>
      <w:r w:rsidRPr="00DE01F1">
        <w:t>SL-Parameters-v</w:t>
      </w:r>
      <w:r w:rsidRPr="00DE01F1">
        <w:rPr>
          <w:lang w:eastAsia="zh-CN"/>
        </w:rPr>
        <w:t>1540</w:t>
      </w:r>
      <w:r w:rsidRPr="00DE01F1">
        <w:t xml:space="preserve"> ::=</w:t>
      </w:r>
      <w:r w:rsidRPr="00DE01F1">
        <w:tab/>
      </w:r>
      <w:r w:rsidRPr="00DE01F1">
        <w:tab/>
      </w:r>
      <w:r w:rsidRPr="00DE01F1">
        <w:tab/>
      </w:r>
      <w:r w:rsidRPr="00DE01F1">
        <w:tab/>
        <w:t>SEQUENCE {</w:t>
      </w:r>
    </w:p>
    <w:p w14:paraId="5A029B6E" w14:textId="77777777" w:rsidR="00901DC0" w:rsidRPr="00DE01F1" w:rsidRDefault="00901DC0" w:rsidP="00901DC0">
      <w:pPr>
        <w:pStyle w:val="PL"/>
        <w:shd w:val="clear" w:color="auto" w:fill="E6E6E6"/>
        <w:rPr>
          <w:lang w:eastAsia="zh-CN"/>
        </w:rPr>
      </w:pPr>
      <w:r w:rsidRPr="00DE01F1">
        <w:rPr>
          <w:lang w:eastAsia="zh-CN"/>
        </w:rPr>
        <w:tab/>
        <w:t>sl-64QAM-Rx-r15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t>ENUMERATED {supported}</w:t>
      </w:r>
      <w:r w:rsidRPr="00DE01F1">
        <w:tab/>
      </w:r>
      <w:r w:rsidRPr="00DE01F1">
        <w:tab/>
      </w:r>
      <w:r w:rsidRPr="00DE01F1">
        <w:rPr>
          <w:lang w:eastAsia="zh-CN"/>
        </w:rPr>
        <w:tab/>
      </w:r>
      <w:r w:rsidRPr="00DE01F1">
        <w:rPr>
          <w:lang w:eastAsia="zh-CN"/>
        </w:rPr>
        <w:tab/>
      </w:r>
      <w:r w:rsidRPr="00DE01F1">
        <w:t>OPTIONAL</w:t>
      </w:r>
      <w:r w:rsidRPr="00DE01F1">
        <w:rPr>
          <w:lang w:eastAsia="zh-CN"/>
        </w:rPr>
        <w:t>,</w:t>
      </w:r>
    </w:p>
    <w:p w14:paraId="3111BA88" w14:textId="77777777" w:rsidR="00901DC0" w:rsidRPr="00DE01F1" w:rsidRDefault="00901DC0" w:rsidP="00901DC0">
      <w:pPr>
        <w:pStyle w:val="PL"/>
        <w:shd w:val="clear" w:color="auto" w:fill="E6E6E6"/>
        <w:rPr>
          <w:lang w:eastAsia="zh-CN"/>
        </w:rPr>
      </w:pPr>
      <w:r w:rsidRPr="00DE01F1">
        <w:rPr>
          <w:lang w:eastAsia="zh-CN"/>
        </w:rPr>
        <w:tab/>
        <w:t>sl-RateMatchingTBSScaling-r15</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r>
      <w:r w:rsidRPr="00DE01F1">
        <w:rPr>
          <w:lang w:eastAsia="zh-CN"/>
        </w:rPr>
        <w:tab/>
        <w:t>OPTIONAL,</w:t>
      </w:r>
    </w:p>
    <w:p w14:paraId="102DB8A5" w14:textId="77777777" w:rsidR="00901DC0" w:rsidRPr="00DE01F1" w:rsidRDefault="00901DC0" w:rsidP="00901DC0">
      <w:pPr>
        <w:pStyle w:val="PL"/>
        <w:shd w:val="clear" w:color="auto" w:fill="E6E6E6"/>
      </w:pPr>
      <w:r w:rsidRPr="00DE01F1">
        <w:tab/>
        <w:t>sl-LowT2min-r15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rPr>
          <w:lang w:eastAsia="zh-CN"/>
        </w:rPr>
        <w:tab/>
      </w:r>
      <w:r w:rsidRPr="00DE01F1">
        <w:rPr>
          <w:lang w:eastAsia="zh-CN"/>
        </w:rPr>
        <w:tab/>
      </w:r>
      <w:r w:rsidRPr="00DE01F1">
        <w:t>OPTIONAL,</w:t>
      </w:r>
    </w:p>
    <w:p w14:paraId="45113F20" w14:textId="77777777" w:rsidR="00901DC0" w:rsidRPr="00DE01F1" w:rsidRDefault="00901DC0" w:rsidP="00901DC0">
      <w:pPr>
        <w:pStyle w:val="PL"/>
        <w:shd w:val="clear" w:color="auto" w:fill="E6E6E6"/>
      </w:pPr>
      <w:r w:rsidRPr="00DE01F1">
        <w:tab/>
        <w:t>v2x-SensingReportingMode3-r15</w:t>
      </w:r>
      <w:r w:rsidRPr="00DE01F1">
        <w:tab/>
      </w:r>
      <w:r w:rsidRPr="00DE01F1">
        <w:tab/>
      </w:r>
      <w:r w:rsidRPr="00DE01F1">
        <w:tab/>
        <w:t>ENUMERATED {supported}</w:t>
      </w:r>
      <w:r w:rsidRPr="00DE01F1">
        <w:tab/>
      </w:r>
      <w:r w:rsidRPr="00DE01F1">
        <w:tab/>
      </w:r>
      <w:r w:rsidRPr="00DE01F1">
        <w:tab/>
      </w:r>
      <w:r w:rsidRPr="00DE01F1">
        <w:tab/>
        <w:t>OPTIONAL</w:t>
      </w:r>
    </w:p>
    <w:p w14:paraId="41AF7668" w14:textId="77777777" w:rsidR="00901DC0" w:rsidRPr="00DE01F1" w:rsidRDefault="00901DC0" w:rsidP="00901DC0">
      <w:pPr>
        <w:pStyle w:val="PL"/>
        <w:shd w:val="clear" w:color="auto" w:fill="E6E6E6"/>
      </w:pPr>
      <w:r w:rsidRPr="00DE01F1">
        <w:t>}</w:t>
      </w:r>
    </w:p>
    <w:p w14:paraId="035E4E13" w14:textId="77777777" w:rsidR="00901DC0" w:rsidRPr="00DE01F1" w:rsidRDefault="00901DC0" w:rsidP="00901DC0">
      <w:pPr>
        <w:pStyle w:val="PL"/>
        <w:shd w:val="clear" w:color="auto" w:fill="E6E6E6"/>
        <w:rPr>
          <w:rFonts w:cs="Courier New"/>
          <w:lang w:eastAsia="zh-CN"/>
        </w:rPr>
      </w:pPr>
    </w:p>
    <w:p w14:paraId="53E5DDA8" w14:textId="77777777" w:rsidR="00901DC0" w:rsidRPr="00DE01F1" w:rsidRDefault="00901DC0" w:rsidP="00901DC0">
      <w:pPr>
        <w:pStyle w:val="PL"/>
        <w:shd w:val="clear" w:color="auto" w:fill="E6E6E6"/>
      </w:pPr>
      <w:r w:rsidRPr="00DE01F1">
        <w:t>SL-Parameters-v1610 ::=</w:t>
      </w:r>
      <w:r w:rsidRPr="00DE01F1">
        <w:tab/>
      </w:r>
      <w:r w:rsidRPr="00DE01F1">
        <w:tab/>
        <w:t>SEQUENCE {</w:t>
      </w:r>
    </w:p>
    <w:p w14:paraId="34755D0F" w14:textId="77777777" w:rsidR="00901DC0" w:rsidRPr="00DE01F1" w:rsidRDefault="00901DC0" w:rsidP="00901DC0">
      <w:pPr>
        <w:pStyle w:val="PL"/>
        <w:shd w:val="clear" w:color="auto" w:fill="E6E6E6"/>
      </w:pPr>
      <w:r w:rsidRPr="00DE01F1">
        <w:tab/>
        <w:t>sl-ParameterNR-r16</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157FD8ED" w14:textId="77777777" w:rsidR="00901DC0" w:rsidRPr="00DE01F1" w:rsidRDefault="00901DC0" w:rsidP="00901DC0">
      <w:pPr>
        <w:pStyle w:val="PL"/>
        <w:shd w:val="clear" w:color="auto" w:fill="E6E6E6"/>
      </w:pPr>
      <w:r w:rsidRPr="00DE01F1">
        <w:tab/>
        <w:t>dummy</w:t>
      </w:r>
      <w:r w:rsidRPr="00DE01F1">
        <w:tab/>
      </w:r>
      <w:r w:rsidRPr="00DE01F1">
        <w:tab/>
      </w:r>
      <w:r w:rsidRPr="00DE01F1">
        <w:tab/>
      </w:r>
      <w:r w:rsidRPr="00DE01F1">
        <w:tab/>
      </w:r>
      <w:r w:rsidRPr="00DE01F1">
        <w:tab/>
      </w:r>
      <w:r w:rsidRPr="00DE01F1">
        <w:tab/>
        <w:t>V2X-SupportedBandCombinationEUTRA-NR-r16</w:t>
      </w:r>
      <w:r w:rsidRPr="00DE01F1">
        <w:tab/>
        <w:t>OPTIONAL</w:t>
      </w:r>
    </w:p>
    <w:p w14:paraId="64B1B2B8" w14:textId="77777777" w:rsidR="00901DC0" w:rsidRPr="00DE01F1" w:rsidRDefault="00901DC0" w:rsidP="00901DC0">
      <w:pPr>
        <w:pStyle w:val="PL"/>
        <w:shd w:val="clear" w:color="auto" w:fill="E6E6E6"/>
      </w:pPr>
      <w:r w:rsidRPr="00DE01F1">
        <w:t>}</w:t>
      </w:r>
    </w:p>
    <w:p w14:paraId="102226A5" w14:textId="77777777" w:rsidR="00901DC0" w:rsidRPr="00DE01F1" w:rsidRDefault="00901DC0" w:rsidP="00901DC0">
      <w:pPr>
        <w:pStyle w:val="PL"/>
        <w:shd w:val="clear" w:color="auto" w:fill="E6E6E6"/>
      </w:pPr>
    </w:p>
    <w:p w14:paraId="09314DB4" w14:textId="77777777" w:rsidR="00901DC0" w:rsidRPr="00DE01F1" w:rsidRDefault="00901DC0" w:rsidP="00901DC0">
      <w:pPr>
        <w:pStyle w:val="PL"/>
        <w:shd w:val="clear" w:color="auto" w:fill="E6E6E6"/>
      </w:pPr>
      <w:r w:rsidRPr="00DE01F1">
        <w:t>SL-Parameters-v1630 ::=</w:t>
      </w:r>
      <w:r w:rsidRPr="00DE01F1">
        <w:tab/>
      </w:r>
      <w:r w:rsidRPr="00DE01F1">
        <w:tab/>
      </w:r>
      <w:r w:rsidRPr="00DE01F1">
        <w:tab/>
      </w:r>
      <w:r w:rsidRPr="00DE01F1">
        <w:tab/>
      </w:r>
      <w:r w:rsidRPr="00DE01F1">
        <w:tab/>
        <w:t>SEQUENCE {</w:t>
      </w:r>
    </w:p>
    <w:p w14:paraId="437EA9FD" w14:textId="77777777" w:rsidR="00901DC0" w:rsidRPr="00DE01F1" w:rsidRDefault="00901DC0" w:rsidP="00901DC0">
      <w:pPr>
        <w:pStyle w:val="PL"/>
        <w:shd w:val="clear" w:color="auto" w:fill="E6E6E6"/>
      </w:pPr>
      <w:r w:rsidRPr="00DE01F1">
        <w:tab/>
        <w:t>v2x-SupportedBandCombinationListEUTRA-NR-r16</w:t>
      </w:r>
      <w:r w:rsidRPr="00DE01F1">
        <w:tab/>
        <w:t>V2X-SupportedBandCombinationEUTRA-NR-v1630</w:t>
      </w:r>
      <w:r w:rsidRPr="00DE01F1">
        <w:tab/>
        <w:t>OPTIONAL</w:t>
      </w:r>
    </w:p>
    <w:p w14:paraId="6D4C2034" w14:textId="77777777" w:rsidR="00901DC0" w:rsidRPr="00DE01F1" w:rsidRDefault="00901DC0" w:rsidP="00901DC0">
      <w:pPr>
        <w:pStyle w:val="PL"/>
        <w:shd w:val="clear" w:color="auto" w:fill="E6E6E6"/>
      </w:pPr>
      <w:r w:rsidRPr="00DE01F1">
        <w:t>}</w:t>
      </w:r>
    </w:p>
    <w:p w14:paraId="1C7C6E2B" w14:textId="77777777" w:rsidR="00901DC0" w:rsidRPr="00DE01F1" w:rsidRDefault="00901DC0" w:rsidP="00901DC0">
      <w:pPr>
        <w:pStyle w:val="PL"/>
        <w:shd w:val="clear" w:color="auto" w:fill="E6E6E6"/>
      </w:pPr>
    </w:p>
    <w:p w14:paraId="6C9B2416" w14:textId="77777777" w:rsidR="00901DC0" w:rsidRPr="00DE01F1" w:rsidRDefault="00901DC0" w:rsidP="00901DC0">
      <w:pPr>
        <w:pStyle w:val="PL"/>
        <w:shd w:val="clear" w:color="auto" w:fill="E6E6E6"/>
      </w:pPr>
      <w:r w:rsidRPr="00DE01F1">
        <w:t>UE-CategorySL-r15 ::=</w:t>
      </w:r>
      <w:r w:rsidRPr="00DE01F1">
        <w:tab/>
      </w:r>
      <w:r w:rsidRPr="00DE01F1">
        <w:tab/>
      </w:r>
      <w:r w:rsidRPr="00DE01F1">
        <w:tab/>
        <w:t>SEQUENCE {</w:t>
      </w:r>
    </w:p>
    <w:p w14:paraId="16C4503D" w14:textId="77777777" w:rsidR="00901DC0" w:rsidRPr="00DE01F1" w:rsidRDefault="00901DC0" w:rsidP="00901DC0">
      <w:pPr>
        <w:pStyle w:val="PL"/>
        <w:shd w:val="clear" w:color="auto" w:fill="E6E6E6"/>
      </w:pPr>
      <w:r w:rsidRPr="00DE01F1">
        <w:tab/>
        <w:t>ue-CategorySL-C-TX-r15</w:t>
      </w:r>
      <w:r w:rsidRPr="00DE01F1">
        <w:tab/>
      </w:r>
      <w:r w:rsidRPr="00DE01F1">
        <w:tab/>
      </w:r>
      <w:r w:rsidRPr="00DE01F1">
        <w:tab/>
      </w:r>
      <w:r w:rsidRPr="00DE01F1">
        <w:tab/>
        <w:t>INTEGER(1..5),</w:t>
      </w:r>
    </w:p>
    <w:p w14:paraId="0446EB89" w14:textId="77777777" w:rsidR="00901DC0" w:rsidRPr="00DE01F1" w:rsidRDefault="00901DC0" w:rsidP="00901DC0">
      <w:pPr>
        <w:pStyle w:val="PL"/>
        <w:shd w:val="clear" w:color="auto" w:fill="E6E6E6"/>
      </w:pPr>
      <w:r w:rsidRPr="00DE01F1">
        <w:tab/>
        <w:t>ue-CategorySL-C-RX-r15</w:t>
      </w:r>
      <w:r w:rsidRPr="00DE01F1">
        <w:tab/>
      </w:r>
      <w:r w:rsidRPr="00DE01F1">
        <w:tab/>
      </w:r>
      <w:r w:rsidRPr="00DE01F1">
        <w:tab/>
      </w:r>
      <w:r w:rsidRPr="00DE01F1">
        <w:tab/>
        <w:t>INTEGER(1..4)</w:t>
      </w:r>
    </w:p>
    <w:p w14:paraId="2FC6A32A" w14:textId="77777777" w:rsidR="00901DC0" w:rsidRPr="00DE01F1" w:rsidRDefault="00901DC0" w:rsidP="00901DC0">
      <w:pPr>
        <w:pStyle w:val="PL"/>
        <w:shd w:val="clear" w:color="auto" w:fill="E6E6E6"/>
      </w:pPr>
      <w:r w:rsidRPr="00DE01F1">
        <w:t>}</w:t>
      </w:r>
    </w:p>
    <w:p w14:paraId="726E452B" w14:textId="77777777" w:rsidR="00901DC0" w:rsidRPr="00DE01F1" w:rsidRDefault="00901DC0" w:rsidP="00901DC0">
      <w:pPr>
        <w:pStyle w:val="PL"/>
        <w:shd w:val="clear" w:color="auto" w:fill="E6E6E6"/>
      </w:pPr>
    </w:p>
    <w:p w14:paraId="0B606455" w14:textId="77777777" w:rsidR="00901DC0" w:rsidRPr="00DE01F1" w:rsidRDefault="00901DC0" w:rsidP="00901DC0">
      <w:pPr>
        <w:pStyle w:val="PL"/>
        <w:shd w:val="clear" w:color="auto" w:fill="E6E6E6"/>
      </w:pPr>
      <w:r w:rsidRPr="00DE01F1">
        <w:t>V2X-SupportedBandCombination-r14 ::=</w:t>
      </w:r>
      <w:r w:rsidRPr="00DE01F1">
        <w:tab/>
      </w:r>
      <w:r w:rsidRPr="00DE01F1">
        <w:tab/>
        <w:t>SEQUENCE (SIZE (1..maxBandComb-r13)) OF V2X-BandCombinationParameters-r14</w:t>
      </w:r>
    </w:p>
    <w:p w14:paraId="0BF5BEF7" w14:textId="77777777" w:rsidR="00901DC0" w:rsidRPr="00DE01F1" w:rsidRDefault="00901DC0" w:rsidP="00901DC0">
      <w:pPr>
        <w:pStyle w:val="PL"/>
        <w:shd w:val="clear" w:color="auto" w:fill="E6E6E6"/>
      </w:pPr>
    </w:p>
    <w:p w14:paraId="6DABB20A" w14:textId="77777777" w:rsidR="00901DC0" w:rsidRPr="00DE01F1" w:rsidRDefault="00901DC0" w:rsidP="00901DC0">
      <w:pPr>
        <w:pStyle w:val="PL"/>
        <w:shd w:val="clear" w:color="auto" w:fill="E6E6E6"/>
      </w:pPr>
      <w:r w:rsidRPr="00DE01F1">
        <w:t>V2X-SupportedBandCombination-v1530</w:t>
      </w:r>
      <w:r w:rsidRPr="00DE01F1">
        <w:tab/>
        <w:t>::=</w:t>
      </w:r>
      <w:r w:rsidRPr="00DE01F1">
        <w:tab/>
      </w:r>
      <w:r w:rsidRPr="00DE01F1">
        <w:tab/>
        <w:t>SEQUENCE (SIZE (1..maxBandComb-r13)) OF V2X-BandCombinationParameters-v1530</w:t>
      </w:r>
    </w:p>
    <w:p w14:paraId="6EDA1F31" w14:textId="77777777" w:rsidR="00901DC0" w:rsidRPr="00DE01F1" w:rsidRDefault="00901DC0" w:rsidP="00901DC0">
      <w:pPr>
        <w:pStyle w:val="PL"/>
        <w:shd w:val="clear" w:color="auto" w:fill="E6E6E6"/>
      </w:pPr>
    </w:p>
    <w:p w14:paraId="40EB9ADA" w14:textId="77777777" w:rsidR="00901DC0" w:rsidRPr="00DE01F1" w:rsidRDefault="00901DC0" w:rsidP="00901DC0">
      <w:pPr>
        <w:pStyle w:val="PL"/>
        <w:shd w:val="clear" w:color="auto" w:fill="E6E6E6"/>
      </w:pPr>
      <w:r w:rsidRPr="00DE01F1">
        <w:t>V2X-BandCombinationParameters-r14 ::=</w:t>
      </w:r>
      <w:r w:rsidRPr="00DE01F1">
        <w:tab/>
        <w:t>SEQUENCE (SIZE (1.. maxSimultaneousBands-r10)) OF V2X-BandParameters-r14</w:t>
      </w:r>
    </w:p>
    <w:p w14:paraId="29A0875F" w14:textId="77777777" w:rsidR="00901DC0" w:rsidRPr="00DE01F1" w:rsidRDefault="00901DC0" w:rsidP="00901DC0">
      <w:pPr>
        <w:pStyle w:val="PL"/>
        <w:shd w:val="clear" w:color="auto" w:fill="E6E6E6"/>
      </w:pPr>
    </w:p>
    <w:p w14:paraId="0E7609C0" w14:textId="77777777" w:rsidR="00901DC0" w:rsidRPr="00DE01F1" w:rsidRDefault="00901DC0" w:rsidP="00901DC0">
      <w:pPr>
        <w:pStyle w:val="PL"/>
        <w:shd w:val="clear" w:color="auto" w:fill="E6E6E6"/>
      </w:pPr>
      <w:r w:rsidRPr="00DE01F1">
        <w:t>V2X-BandCombinationParameters-v1530 ::=</w:t>
      </w:r>
      <w:r w:rsidRPr="00DE01F1">
        <w:tab/>
        <w:t>SEQUENCE (SIZE (1.. maxSimultaneousBands-r10)) OF V2X-BandParameters-v1530</w:t>
      </w:r>
    </w:p>
    <w:p w14:paraId="6160D41A" w14:textId="77777777" w:rsidR="00901DC0" w:rsidRPr="00DE01F1" w:rsidRDefault="00901DC0" w:rsidP="00901DC0">
      <w:pPr>
        <w:pStyle w:val="PL"/>
        <w:shd w:val="clear" w:color="auto" w:fill="E6E6E6"/>
      </w:pPr>
    </w:p>
    <w:p w14:paraId="5AB5E2FA" w14:textId="77777777" w:rsidR="00901DC0" w:rsidRPr="00DE01F1" w:rsidRDefault="00901DC0" w:rsidP="00901DC0">
      <w:pPr>
        <w:pStyle w:val="PL"/>
        <w:shd w:val="clear" w:color="auto" w:fill="E6E6E6"/>
      </w:pPr>
      <w:r w:rsidRPr="00DE01F1">
        <w:t>V2X-SupportedBandCombinationEUTRA-NR-r16</w:t>
      </w:r>
      <w:r w:rsidRPr="00DE01F1">
        <w:tab/>
        <w:t>::=</w:t>
      </w:r>
      <w:r w:rsidRPr="00DE01F1">
        <w:tab/>
        <w:t>SEQUENCE (SIZE (1..maxBandCombSidelinkNR-r16)) OF V2X-BandParametersEUTRA-NR-r16</w:t>
      </w:r>
    </w:p>
    <w:p w14:paraId="0ED1827D" w14:textId="77777777" w:rsidR="00901DC0" w:rsidRPr="00DE01F1" w:rsidRDefault="00901DC0" w:rsidP="00901DC0">
      <w:pPr>
        <w:pStyle w:val="PL"/>
        <w:shd w:val="clear" w:color="auto" w:fill="E6E6E6"/>
      </w:pPr>
    </w:p>
    <w:p w14:paraId="1687BDF2" w14:textId="77777777" w:rsidR="00901DC0" w:rsidRPr="00DE01F1" w:rsidRDefault="00901DC0" w:rsidP="00901DC0">
      <w:pPr>
        <w:pStyle w:val="PL"/>
        <w:shd w:val="clear" w:color="auto" w:fill="E6E6E6"/>
      </w:pPr>
      <w:r w:rsidRPr="00DE01F1">
        <w:t>V2X-SupportedBandCombinationEUTRA-NR-v1630</w:t>
      </w:r>
      <w:r w:rsidRPr="00DE01F1">
        <w:tab/>
        <w:t>::=</w:t>
      </w:r>
      <w:r w:rsidRPr="00DE01F1">
        <w:tab/>
        <w:t>SEQUENCE (SIZE (1..maxBandCombSidelinkNR-r16)) OF V2X-BandCombinationParametersEUTRA-NR-v1630</w:t>
      </w:r>
    </w:p>
    <w:p w14:paraId="708E99CB" w14:textId="77777777" w:rsidR="00901DC0" w:rsidRPr="00DE01F1" w:rsidRDefault="00901DC0" w:rsidP="00901DC0">
      <w:pPr>
        <w:pStyle w:val="PL"/>
        <w:shd w:val="clear" w:color="auto" w:fill="E6E6E6"/>
      </w:pPr>
    </w:p>
    <w:p w14:paraId="29AEF962" w14:textId="77777777" w:rsidR="00901DC0" w:rsidRPr="00DE01F1" w:rsidRDefault="00901DC0" w:rsidP="00901DC0">
      <w:pPr>
        <w:pStyle w:val="PL"/>
        <w:shd w:val="clear" w:color="auto" w:fill="E6E6E6"/>
      </w:pPr>
      <w:r w:rsidRPr="00DE01F1">
        <w:t>V2X-BandCombinationParametersEUTRA-NR-v1630 ::=</w:t>
      </w:r>
      <w:r w:rsidRPr="00DE01F1">
        <w:tab/>
        <w:t>SEQUENCE {</w:t>
      </w:r>
    </w:p>
    <w:p w14:paraId="38A1E929" w14:textId="77777777" w:rsidR="00901DC0" w:rsidRPr="00DE01F1" w:rsidRDefault="00901DC0" w:rsidP="00901DC0">
      <w:pPr>
        <w:pStyle w:val="PL"/>
        <w:shd w:val="clear" w:color="auto" w:fill="E6E6E6"/>
      </w:pPr>
      <w:r w:rsidRPr="00DE01F1">
        <w:tab/>
        <w:t>bandListSidelinkEUTRA-NR-r16</w:t>
      </w:r>
      <w:r w:rsidRPr="00DE01F1">
        <w:tab/>
      </w:r>
      <w:r w:rsidRPr="00DE01F1">
        <w:tab/>
      </w:r>
      <w:r w:rsidRPr="00DE01F1">
        <w:tab/>
      </w:r>
      <w:r w:rsidRPr="00DE01F1">
        <w:tab/>
      </w:r>
      <w:r w:rsidRPr="00DE01F1">
        <w:tab/>
        <w:t>SEQUENCE (SIZE (1.. maxSimultaneousBands-r10)) OF V2X-BandParametersEUTRA-NR-r16,</w:t>
      </w:r>
    </w:p>
    <w:p w14:paraId="367AAB74" w14:textId="77777777" w:rsidR="00901DC0" w:rsidRPr="00DE01F1" w:rsidRDefault="00901DC0" w:rsidP="00901DC0">
      <w:pPr>
        <w:pStyle w:val="PL"/>
        <w:shd w:val="clear" w:color="auto" w:fill="E6E6E6"/>
      </w:pPr>
      <w:r w:rsidRPr="00DE01F1">
        <w:tab/>
        <w:t>bandListSidelinkEUTRA-NR-v1630</w:t>
      </w:r>
      <w:r w:rsidRPr="00DE01F1">
        <w:tab/>
      </w:r>
      <w:r w:rsidRPr="00DE01F1">
        <w:tab/>
      </w:r>
      <w:r w:rsidRPr="00DE01F1">
        <w:tab/>
      </w:r>
      <w:r w:rsidRPr="00DE01F1">
        <w:tab/>
      </w:r>
      <w:r w:rsidRPr="00DE01F1">
        <w:tab/>
        <w:t>SEQUENCE (SIZE (1.. maxSimultaneousBands-r10)) OF V2X-BandParametersEUTRA-NR-v1630</w:t>
      </w:r>
    </w:p>
    <w:p w14:paraId="1B1047A7" w14:textId="77777777" w:rsidR="00901DC0" w:rsidRPr="00DE01F1" w:rsidRDefault="00901DC0" w:rsidP="00901DC0">
      <w:pPr>
        <w:pStyle w:val="PL"/>
        <w:shd w:val="clear" w:color="auto" w:fill="E6E6E6"/>
      </w:pPr>
      <w:r w:rsidRPr="00DE01F1">
        <w:t>}</w:t>
      </w:r>
    </w:p>
    <w:p w14:paraId="5A998238" w14:textId="77777777" w:rsidR="00901DC0" w:rsidRPr="00DE01F1" w:rsidRDefault="00901DC0" w:rsidP="00901DC0">
      <w:pPr>
        <w:pStyle w:val="PL"/>
        <w:shd w:val="clear" w:color="auto" w:fill="E6E6E6"/>
      </w:pPr>
    </w:p>
    <w:p w14:paraId="4E259328" w14:textId="77777777" w:rsidR="00901DC0" w:rsidRPr="00DE01F1" w:rsidRDefault="00901DC0" w:rsidP="00901DC0">
      <w:pPr>
        <w:pStyle w:val="PL"/>
        <w:shd w:val="clear" w:color="auto" w:fill="E6E6E6"/>
      </w:pPr>
      <w:r w:rsidRPr="00DE01F1">
        <w:t>V2X-BandParametersEUTRA-NR-r16 ::=</w:t>
      </w:r>
      <w:r w:rsidRPr="00DE01F1">
        <w:tab/>
        <w:t>CHOICE {</w:t>
      </w:r>
    </w:p>
    <w:p w14:paraId="128B4631"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0410856B" w14:textId="77777777" w:rsidR="00901DC0" w:rsidRPr="00DE01F1" w:rsidRDefault="00901DC0" w:rsidP="00901DC0">
      <w:pPr>
        <w:pStyle w:val="PL"/>
        <w:shd w:val="clear" w:color="auto" w:fill="E6E6E6"/>
      </w:pPr>
      <w:r w:rsidRPr="00DE01F1">
        <w:tab/>
      </w:r>
      <w:r w:rsidRPr="00DE01F1">
        <w:tab/>
        <w:t>v2x-BandParameters1-r16</w:t>
      </w:r>
      <w:r w:rsidRPr="00DE01F1">
        <w:tab/>
      </w:r>
      <w:r w:rsidRPr="00DE01F1">
        <w:tab/>
      </w:r>
      <w:r w:rsidRPr="00DE01F1">
        <w:tab/>
      </w:r>
      <w:r w:rsidRPr="00DE01F1">
        <w:tab/>
        <w:t>V2X-BandParameters-r14</w:t>
      </w:r>
      <w:r w:rsidRPr="00DE01F1">
        <w:tab/>
      </w:r>
      <w:r w:rsidRPr="00DE01F1">
        <w:tab/>
        <w:t>OPTIONAL,</w:t>
      </w:r>
    </w:p>
    <w:p w14:paraId="08DB1585" w14:textId="77777777" w:rsidR="00901DC0" w:rsidRPr="00DE01F1" w:rsidRDefault="00901DC0" w:rsidP="00901DC0">
      <w:pPr>
        <w:pStyle w:val="PL"/>
        <w:shd w:val="clear" w:color="auto" w:fill="E6E6E6"/>
      </w:pPr>
      <w:r w:rsidRPr="00DE01F1">
        <w:tab/>
      </w:r>
      <w:r w:rsidRPr="00DE01F1">
        <w:tab/>
        <w:t>v2x-BandParameters2-r16</w:t>
      </w:r>
      <w:r w:rsidRPr="00DE01F1">
        <w:tab/>
      </w:r>
      <w:r w:rsidRPr="00DE01F1">
        <w:tab/>
      </w:r>
      <w:r w:rsidRPr="00DE01F1">
        <w:tab/>
      </w:r>
      <w:r w:rsidRPr="00DE01F1">
        <w:tab/>
        <w:t>V2X-BandParameters-v1530</w:t>
      </w:r>
      <w:r w:rsidRPr="00DE01F1">
        <w:tab/>
      </w:r>
      <w:r w:rsidRPr="00DE01F1">
        <w:tab/>
        <w:t>OPTIONAL</w:t>
      </w:r>
    </w:p>
    <w:p w14:paraId="57D532E8" w14:textId="77777777" w:rsidR="00901DC0" w:rsidRPr="00DE01F1" w:rsidRDefault="00901DC0" w:rsidP="00901DC0">
      <w:pPr>
        <w:pStyle w:val="PL"/>
        <w:shd w:val="clear" w:color="auto" w:fill="E6E6E6"/>
      </w:pPr>
      <w:r w:rsidRPr="00DE01F1">
        <w:tab/>
        <w:t>},</w:t>
      </w:r>
    </w:p>
    <w:p w14:paraId="290ED2D6"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8BB2C71" w14:textId="77777777" w:rsidR="00901DC0" w:rsidRPr="00DE01F1" w:rsidRDefault="00901DC0" w:rsidP="00901DC0">
      <w:pPr>
        <w:pStyle w:val="PL"/>
        <w:shd w:val="clear" w:color="auto" w:fill="E6E6E6"/>
      </w:pPr>
      <w:r w:rsidRPr="00DE01F1">
        <w:tab/>
      </w:r>
      <w:r w:rsidRPr="00DE01F1">
        <w:tab/>
        <w:t>v2x-BandParametersNR-r16</w:t>
      </w:r>
      <w:r w:rsidRPr="00DE01F1">
        <w:tab/>
      </w:r>
      <w:r w:rsidRPr="00DE01F1">
        <w:tab/>
      </w:r>
      <w:r w:rsidRPr="00DE01F1">
        <w:tab/>
      </w:r>
      <w:r w:rsidRPr="00DE01F1">
        <w:tab/>
      </w:r>
      <w:r w:rsidRPr="00DE01F1">
        <w:tab/>
        <w:t>OCTET STRING</w:t>
      </w:r>
      <w:r w:rsidRPr="00DE01F1">
        <w:tab/>
      </w:r>
      <w:r w:rsidRPr="00DE01F1">
        <w:tab/>
      </w:r>
      <w:r w:rsidRPr="00DE01F1">
        <w:tab/>
      </w:r>
      <w:r w:rsidRPr="00DE01F1">
        <w:tab/>
        <w:t>OPTIONAL</w:t>
      </w:r>
    </w:p>
    <w:p w14:paraId="7FA4B693" w14:textId="77777777" w:rsidR="00901DC0" w:rsidRPr="00DE01F1" w:rsidRDefault="00901DC0" w:rsidP="00901DC0">
      <w:pPr>
        <w:pStyle w:val="PL"/>
        <w:shd w:val="clear" w:color="auto" w:fill="E6E6E6"/>
      </w:pPr>
      <w:r w:rsidRPr="00DE01F1">
        <w:tab/>
        <w:t>}</w:t>
      </w:r>
    </w:p>
    <w:p w14:paraId="6CFD2933" w14:textId="77777777" w:rsidR="00901DC0" w:rsidRPr="00DE01F1" w:rsidRDefault="00901DC0" w:rsidP="00901DC0">
      <w:pPr>
        <w:pStyle w:val="PL"/>
        <w:shd w:val="clear" w:color="auto" w:fill="E6E6E6"/>
      </w:pPr>
      <w:r w:rsidRPr="00DE01F1">
        <w:t>}</w:t>
      </w:r>
    </w:p>
    <w:p w14:paraId="472276D9" w14:textId="77777777" w:rsidR="00901DC0" w:rsidRPr="00DE01F1" w:rsidRDefault="00901DC0" w:rsidP="00901DC0">
      <w:pPr>
        <w:pStyle w:val="PL"/>
        <w:shd w:val="clear" w:color="auto" w:fill="E6E6E6"/>
      </w:pPr>
    </w:p>
    <w:p w14:paraId="10363D46" w14:textId="77777777" w:rsidR="00901DC0" w:rsidRPr="00DE01F1" w:rsidRDefault="00901DC0" w:rsidP="00901DC0">
      <w:pPr>
        <w:pStyle w:val="PL"/>
        <w:shd w:val="clear" w:color="auto" w:fill="E6E6E6"/>
      </w:pPr>
      <w:r w:rsidRPr="00DE01F1">
        <w:t>V2X-BandParametersEUTRA-NR-v1630 ::=</w:t>
      </w:r>
      <w:r w:rsidRPr="00DE01F1">
        <w:tab/>
        <w:t>CHOICE {</w:t>
      </w:r>
    </w:p>
    <w:p w14:paraId="0BD96320"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2DBC7B0C"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2C94C95" w14:textId="1855086C" w:rsidR="00901DC0" w:rsidRPr="00DE01F1" w:rsidRDefault="00FB3E87" w:rsidP="00901DC0">
      <w:pPr>
        <w:pStyle w:val="PL"/>
        <w:shd w:val="clear" w:color="auto" w:fill="E6E6E6"/>
      </w:pPr>
      <w:ins w:id="337" w:author="QC (Umesh)" w:date="2022-05-13T10:46:00Z">
        <w:r>
          <w:tab/>
        </w:r>
      </w:ins>
      <w:del w:id="338" w:author="QC (Umesh)" w:date="2022-05-13T10:46:00Z">
        <w:r w:rsidR="00901DC0" w:rsidRPr="00DE01F1" w:rsidDel="00FB3E87">
          <w:delText xml:space="preserve">    </w:delText>
        </w:r>
      </w:del>
      <w:r w:rsidR="00901DC0" w:rsidRPr="00DE01F1">
        <w:tab/>
        <w:t>tx-Sidelink-r16</w:t>
      </w:r>
      <w:r w:rsidR="00901DC0" w:rsidRPr="00DE01F1">
        <w:tab/>
      </w:r>
      <w:r w:rsidR="00901DC0" w:rsidRPr="00DE01F1">
        <w:tab/>
      </w:r>
      <w:r w:rsidR="00901DC0" w:rsidRPr="00DE01F1">
        <w:tab/>
      </w:r>
      <w:r w:rsidR="00901DC0" w:rsidRPr="00DE01F1">
        <w:tab/>
      </w:r>
      <w:r w:rsidR="00901DC0" w:rsidRPr="00DE01F1">
        <w:tab/>
      </w:r>
      <w:r w:rsidR="00901DC0" w:rsidRPr="00DE01F1">
        <w:tab/>
      </w:r>
      <w:r w:rsidR="00901DC0" w:rsidRPr="00DE01F1">
        <w:tab/>
        <w:t>ENUMERATED {supported}</w:t>
      </w:r>
      <w:r w:rsidR="00901DC0" w:rsidRPr="00DE01F1">
        <w:tab/>
        <w:t>OPTIONAL,</w:t>
      </w:r>
    </w:p>
    <w:p w14:paraId="6F8BC612" w14:textId="77777777" w:rsidR="00901DC0" w:rsidRPr="00DE01F1" w:rsidRDefault="00901DC0" w:rsidP="00901DC0">
      <w:pPr>
        <w:pStyle w:val="PL"/>
        <w:shd w:val="clear" w:color="auto" w:fill="E6E6E6"/>
      </w:pPr>
      <w:r w:rsidRPr="00DE01F1">
        <w:tab/>
      </w:r>
      <w:r w:rsidRPr="00DE01F1">
        <w:tab/>
        <w:t>rx-Sidelink-r16</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603A877D" w14:textId="77777777" w:rsidR="00901DC0" w:rsidRPr="00DE01F1" w:rsidRDefault="00901DC0" w:rsidP="00901DC0">
      <w:pPr>
        <w:pStyle w:val="PL"/>
        <w:shd w:val="clear" w:color="auto" w:fill="E6E6E6"/>
      </w:pPr>
      <w:r w:rsidRPr="00DE01F1">
        <w:tab/>
        <w:t>}</w:t>
      </w:r>
    </w:p>
    <w:p w14:paraId="406CB66E" w14:textId="77777777" w:rsidR="00901DC0" w:rsidRPr="00DE01F1" w:rsidRDefault="00901DC0" w:rsidP="00901DC0">
      <w:pPr>
        <w:pStyle w:val="PL"/>
        <w:shd w:val="clear" w:color="auto" w:fill="E6E6E6"/>
      </w:pPr>
      <w:r w:rsidRPr="00DE01F1">
        <w:t>}</w:t>
      </w:r>
    </w:p>
    <w:p w14:paraId="259F62A5" w14:textId="77777777" w:rsidR="00901DC0" w:rsidRPr="00DE01F1" w:rsidRDefault="00901DC0" w:rsidP="00901DC0">
      <w:pPr>
        <w:pStyle w:val="PL"/>
        <w:shd w:val="clear" w:color="auto" w:fill="E6E6E6"/>
      </w:pPr>
    </w:p>
    <w:p w14:paraId="6E980EC2" w14:textId="77777777" w:rsidR="00901DC0" w:rsidRPr="00DE01F1" w:rsidRDefault="00901DC0" w:rsidP="00901DC0">
      <w:pPr>
        <w:pStyle w:val="PL"/>
        <w:shd w:val="clear" w:color="auto" w:fill="E6E6E6"/>
      </w:pPr>
      <w:r w:rsidRPr="00DE01F1">
        <w:t>SupportedBandInfoList-r12 ::=</w:t>
      </w:r>
      <w:r w:rsidRPr="00DE01F1">
        <w:tab/>
      </w:r>
      <w:r w:rsidRPr="00DE01F1">
        <w:tab/>
        <w:t>SEQUENCE (SIZE (1..maxBands)) OF SupportedBandInfo-r12</w:t>
      </w:r>
    </w:p>
    <w:p w14:paraId="5A7B18DE" w14:textId="77777777" w:rsidR="00901DC0" w:rsidRPr="00DE01F1" w:rsidRDefault="00901DC0" w:rsidP="00901DC0">
      <w:pPr>
        <w:pStyle w:val="PL"/>
        <w:shd w:val="clear" w:color="auto" w:fill="E6E6E6"/>
      </w:pPr>
    </w:p>
    <w:p w14:paraId="3F75E82C" w14:textId="77777777" w:rsidR="00901DC0" w:rsidRPr="00DE01F1" w:rsidRDefault="00901DC0" w:rsidP="00901DC0">
      <w:pPr>
        <w:pStyle w:val="PL"/>
        <w:shd w:val="clear" w:color="auto" w:fill="E6E6E6"/>
      </w:pPr>
      <w:r w:rsidRPr="00DE01F1">
        <w:t>SupportedBandInfo-r12 ::=</w:t>
      </w:r>
      <w:r w:rsidRPr="00DE01F1">
        <w:tab/>
      </w:r>
      <w:r w:rsidRPr="00DE01F1">
        <w:tab/>
      </w:r>
      <w:r w:rsidRPr="00DE01F1">
        <w:tab/>
        <w:t>SEQUENCE {</w:t>
      </w:r>
    </w:p>
    <w:p w14:paraId="2958AC90" w14:textId="77777777" w:rsidR="00901DC0" w:rsidRPr="00DE01F1" w:rsidRDefault="00901DC0" w:rsidP="00901DC0">
      <w:pPr>
        <w:pStyle w:val="PL"/>
        <w:shd w:val="clear" w:color="auto" w:fill="E6E6E6"/>
      </w:pPr>
      <w:r w:rsidRPr="00DE01F1">
        <w:tab/>
        <w:t>support-r12</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49E0DC37" w14:textId="77777777" w:rsidR="00901DC0" w:rsidRPr="00DE01F1" w:rsidRDefault="00901DC0" w:rsidP="00901DC0">
      <w:pPr>
        <w:pStyle w:val="PL"/>
        <w:shd w:val="clear" w:color="auto" w:fill="E6E6E6"/>
      </w:pPr>
      <w:r w:rsidRPr="00DE01F1">
        <w:t>}</w:t>
      </w:r>
    </w:p>
    <w:p w14:paraId="526D03E5" w14:textId="77777777" w:rsidR="00901DC0" w:rsidRPr="00DE01F1" w:rsidRDefault="00901DC0" w:rsidP="00901DC0">
      <w:pPr>
        <w:pStyle w:val="PL"/>
        <w:shd w:val="clear" w:color="auto" w:fill="E6E6E6"/>
      </w:pPr>
    </w:p>
    <w:p w14:paraId="3B3B40D5" w14:textId="77777777" w:rsidR="00901DC0" w:rsidRPr="00DE01F1" w:rsidRDefault="00901DC0" w:rsidP="00901DC0">
      <w:pPr>
        <w:pStyle w:val="PL"/>
        <w:shd w:val="clear" w:color="auto" w:fill="E6E6E6"/>
      </w:pPr>
      <w:r w:rsidRPr="00DE01F1">
        <w:t>FreqBandIndicatorListEUTRA-r12 ::=</w:t>
      </w:r>
      <w:r w:rsidRPr="00DE01F1">
        <w:tab/>
      </w:r>
      <w:r w:rsidRPr="00DE01F1">
        <w:tab/>
        <w:t>SEQUENCE (SIZE (1..maxBands)) OF FreqBandIndicator-r11</w:t>
      </w:r>
    </w:p>
    <w:p w14:paraId="6B3300A5" w14:textId="77777777" w:rsidR="00901DC0" w:rsidRPr="00DE01F1" w:rsidRDefault="00901DC0" w:rsidP="00901DC0">
      <w:pPr>
        <w:pStyle w:val="PL"/>
        <w:shd w:val="clear" w:color="auto" w:fill="E6E6E6"/>
      </w:pPr>
    </w:p>
    <w:p w14:paraId="1EACAEE8" w14:textId="77777777" w:rsidR="00901DC0" w:rsidRPr="00DE01F1" w:rsidRDefault="00901DC0" w:rsidP="00901DC0">
      <w:pPr>
        <w:pStyle w:val="PL"/>
        <w:shd w:val="clear" w:color="auto" w:fill="E6E6E6"/>
      </w:pPr>
      <w:r w:rsidRPr="00DE01F1">
        <w:t>MMTEL-Parameters-r14 ::=</w:t>
      </w:r>
      <w:r w:rsidRPr="00DE01F1">
        <w:tab/>
      </w:r>
      <w:r w:rsidRPr="00DE01F1">
        <w:tab/>
      </w:r>
      <w:r w:rsidRPr="00DE01F1">
        <w:tab/>
        <w:t>SEQUENCE {</w:t>
      </w:r>
    </w:p>
    <w:p w14:paraId="61BEC296" w14:textId="77777777" w:rsidR="00901DC0" w:rsidRPr="00DE01F1" w:rsidRDefault="00901DC0" w:rsidP="00901DC0">
      <w:pPr>
        <w:pStyle w:val="PL"/>
        <w:shd w:val="clear" w:color="auto" w:fill="E6E6E6"/>
      </w:pPr>
      <w:r w:rsidRPr="00DE01F1">
        <w:tab/>
        <w:t>delayBudgetReporting-r14</w:t>
      </w:r>
      <w:r w:rsidRPr="00DE01F1">
        <w:tab/>
      </w:r>
      <w:r w:rsidRPr="00DE01F1">
        <w:tab/>
      </w:r>
      <w:r w:rsidRPr="00DE01F1">
        <w:tab/>
      </w:r>
      <w:r w:rsidRPr="00DE01F1">
        <w:tab/>
      </w:r>
      <w:r w:rsidRPr="00DE01F1">
        <w:tab/>
        <w:t>ENUMERATED {supported}</w:t>
      </w:r>
      <w:r w:rsidRPr="00DE01F1">
        <w:tab/>
      </w:r>
      <w:r w:rsidRPr="00DE01F1">
        <w:tab/>
        <w:t>OPTIONAL,</w:t>
      </w:r>
    </w:p>
    <w:p w14:paraId="6E3BD931" w14:textId="77777777" w:rsidR="00901DC0" w:rsidRPr="00DE01F1" w:rsidRDefault="00901DC0" w:rsidP="00901DC0">
      <w:pPr>
        <w:pStyle w:val="PL"/>
        <w:shd w:val="clear" w:color="auto" w:fill="E6E6E6"/>
      </w:pPr>
      <w:r w:rsidRPr="00DE01F1">
        <w:tab/>
        <w:t>pusch-Enhancements-r14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90831CD" w14:textId="77777777" w:rsidR="00901DC0" w:rsidRPr="00DE01F1" w:rsidRDefault="00901DC0" w:rsidP="00901DC0">
      <w:pPr>
        <w:pStyle w:val="PL"/>
        <w:shd w:val="clear" w:color="auto" w:fill="E6E6E6"/>
      </w:pPr>
      <w:r w:rsidRPr="00DE01F1">
        <w:tab/>
        <w:t>recommendedBitRate-r14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A6B48D6" w14:textId="77777777" w:rsidR="00901DC0" w:rsidRPr="00DE01F1" w:rsidRDefault="00901DC0" w:rsidP="00901DC0">
      <w:pPr>
        <w:pStyle w:val="PL"/>
        <w:shd w:val="pct10" w:color="auto" w:fill="auto"/>
      </w:pPr>
      <w:r w:rsidRPr="00DE01F1">
        <w:tab/>
        <w:t>recommendedBitRateQuery-r14</w:t>
      </w:r>
      <w:r w:rsidRPr="00DE01F1">
        <w:tab/>
      </w:r>
      <w:r w:rsidRPr="00DE01F1">
        <w:tab/>
      </w:r>
      <w:r w:rsidRPr="00DE01F1">
        <w:tab/>
      </w:r>
      <w:r w:rsidRPr="00DE01F1">
        <w:tab/>
      </w:r>
      <w:r w:rsidRPr="00DE01F1">
        <w:tab/>
        <w:t>ENUMERATED {supported}</w:t>
      </w:r>
      <w:r w:rsidRPr="00DE01F1">
        <w:tab/>
      </w:r>
      <w:r w:rsidRPr="00DE01F1">
        <w:tab/>
        <w:t>OPTIONAL</w:t>
      </w:r>
    </w:p>
    <w:p w14:paraId="20D5F889" w14:textId="77777777" w:rsidR="00901DC0" w:rsidRPr="00DE01F1" w:rsidRDefault="00901DC0" w:rsidP="00901DC0">
      <w:pPr>
        <w:pStyle w:val="PL"/>
        <w:shd w:val="clear" w:color="auto" w:fill="E6E6E6"/>
      </w:pPr>
      <w:r w:rsidRPr="00DE01F1">
        <w:t>}</w:t>
      </w:r>
    </w:p>
    <w:p w14:paraId="4BAC5B7D" w14:textId="77777777" w:rsidR="00901DC0" w:rsidRPr="00DE01F1" w:rsidRDefault="00901DC0" w:rsidP="00901DC0">
      <w:pPr>
        <w:pStyle w:val="PL"/>
        <w:shd w:val="clear" w:color="auto" w:fill="E6E6E6"/>
      </w:pPr>
    </w:p>
    <w:p w14:paraId="2E3E9B56" w14:textId="77777777" w:rsidR="00901DC0" w:rsidRPr="00DE01F1" w:rsidRDefault="00901DC0" w:rsidP="00901DC0">
      <w:pPr>
        <w:pStyle w:val="PL"/>
        <w:shd w:val="clear" w:color="auto" w:fill="E6E6E6"/>
      </w:pPr>
      <w:r w:rsidRPr="00DE01F1">
        <w:t>MMTEL-Parameters-v1610 ::=</w:t>
      </w:r>
      <w:r w:rsidRPr="00DE01F1">
        <w:tab/>
      </w:r>
      <w:r w:rsidRPr="00DE01F1">
        <w:tab/>
      </w:r>
      <w:r w:rsidRPr="00DE01F1">
        <w:tab/>
      </w:r>
      <w:r w:rsidRPr="00DE01F1">
        <w:tab/>
        <w:t>SEQUENCE {</w:t>
      </w:r>
    </w:p>
    <w:p w14:paraId="32D9EC50" w14:textId="77777777" w:rsidR="00901DC0" w:rsidRPr="00DE01F1" w:rsidRDefault="00901DC0" w:rsidP="00901DC0">
      <w:pPr>
        <w:pStyle w:val="PL"/>
        <w:shd w:val="clear" w:color="auto" w:fill="E6E6E6"/>
      </w:pPr>
      <w:r w:rsidRPr="00DE01F1">
        <w:tab/>
        <w:t>recommendedBitRateMultiplier-r16</w:t>
      </w:r>
      <w:r w:rsidRPr="00DE01F1">
        <w:tab/>
      </w:r>
      <w:r w:rsidRPr="00DE01F1">
        <w:tab/>
      </w:r>
      <w:r w:rsidRPr="00DE01F1">
        <w:tab/>
        <w:t>ENUMERATED {supported}</w:t>
      </w:r>
      <w:r w:rsidRPr="00DE01F1">
        <w:tab/>
      </w:r>
      <w:r w:rsidRPr="00DE01F1">
        <w:tab/>
      </w:r>
      <w:r w:rsidRPr="00DE01F1">
        <w:tab/>
        <w:t>OPTIONAL</w:t>
      </w:r>
    </w:p>
    <w:p w14:paraId="6D4B8A22" w14:textId="77777777" w:rsidR="00901DC0" w:rsidRPr="00DE01F1" w:rsidRDefault="00901DC0" w:rsidP="00901DC0">
      <w:pPr>
        <w:pStyle w:val="PL"/>
        <w:shd w:val="clear" w:color="auto" w:fill="E6E6E6"/>
      </w:pPr>
      <w:r w:rsidRPr="00DE01F1">
        <w:t>}</w:t>
      </w:r>
    </w:p>
    <w:p w14:paraId="05FF28BA" w14:textId="77777777" w:rsidR="00901DC0" w:rsidRPr="00DE01F1" w:rsidRDefault="00901DC0" w:rsidP="00901DC0">
      <w:pPr>
        <w:pStyle w:val="PL"/>
        <w:shd w:val="clear" w:color="auto" w:fill="E6E6E6"/>
      </w:pPr>
    </w:p>
    <w:p w14:paraId="28CA0A1D" w14:textId="77777777" w:rsidR="00901DC0" w:rsidRPr="00DE01F1" w:rsidRDefault="00901DC0" w:rsidP="00901DC0">
      <w:pPr>
        <w:pStyle w:val="PL"/>
        <w:shd w:val="clear" w:color="auto" w:fill="E6E6E6"/>
      </w:pPr>
      <w:r w:rsidRPr="00DE01F1">
        <w:t>SRS-CapabilityPerBandPair-r14 ::= SEQUENCE {</w:t>
      </w:r>
    </w:p>
    <w:p w14:paraId="69F2CA42" w14:textId="77777777" w:rsidR="00901DC0" w:rsidRPr="00DE01F1" w:rsidRDefault="00901DC0" w:rsidP="00901DC0">
      <w:pPr>
        <w:pStyle w:val="PL"/>
        <w:shd w:val="clear" w:color="auto" w:fill="E6E6E6"/>
      </w:pPr>
      <w:r w:rsidRPr="00DE01F1">
        <w:tab/>
        <w:t>retuningInfo</w:t>
      </w:r>
      <w:r w:rsidRPr="00DE01F1">
        <w:tab/>
      </w:r>
      <w:r w:rsidRPr="00DE01F1">
        <w:tab/>
      </w:r>
      <w:r w:rsidRPr="00DE01F1">
        <w:tab/>
      </w:r>
      <w:r w:rsidRPr="00DE01F1">
        <w:tab/>
        <w:t>SEQUENCE {</w:t>
      </w:r>
    </w:p>
    <w:p w14:paraId="22462A02" w14:textId="77777777" w:rsidR="00901DC0" w:rsidRPr="00DE01F1" w:rsidRDefault="00901DC0" w:rsidP="00901DC0">
      <w:pPr>
        <w:pStyle w:val="PL"/>
        <w:shd w:val="clear" w:color="auto" w:fill="E6E6E6"/>
      </w:pPr>
      <w:r w:rsidRPr="00DE01F1">
        <w:tab/>
      </w:r>
      <w:r w:rsidRPr="00DE01F1">
        <w:tab/>
        <w:t>rf-RetuningTimeDL-r14</w:t>
      </w:r>
      <w:r w:rsidRPr="00DE01F1">
        <w:tab/>
      </w:r>
      <w:r w:rsidRPr="00DE01F1">
        <w:tab/>
      </w:r>
      <w:r w:rsidRPr="00DE01F1">
        <w:tab/>
        <w:t>ENUMERATED {n0, n0dot5, n1, n1dot5, n2, n2dot5, n3,</w:t>
      </w:r>
    </w:p>
    <w:p w14:paraId="78C6550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6BB816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1034BE56" w14:textId="77777777" w:rsidR="00901DC0" w:rsidRPr="00DE01F1" w:rsidRDefault="00901DC0" w:rsidP="00901DC0">
      <w:pPr>
        <w:pStyle w:val="PL"/>
        <w:shd w:val="clear" w:color="auto" w:fill="E6E6E6"/>
      </w:pPr>
      <w:r w:rsidRPr="00DE01F1">
        <w:tab/>
      </w:r>
      <w:r w:rsidRPr="00DE01F1">
        <w:tab/>
        <w:t>rf-RetuningTimeUL-r14</w:t>
      </w:r>
      <w:r w:rsidRPr="00DE01F1">
        <w:tab/>
      </w:r>
      <w:r w:rsidRPr="00DE01F1">
        <w:tab/>
      </w:r>
      <w:r w:rsidRPr="00DE01F1">
        <w:tab/>
        <w:t>ENUMERATED {n0, n0dot5, n1, n1dot5, n2, n2dot5, n3,</w:t>
      </w:r>
    </w:p>
    <w:p w14:paraId="5276A97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2D4FBA8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66B3C2C1" w14:textId="77777777" w:rsidR="00901DC0" w:rsidRPr="00DE01F1" w:rsidRDefault="00901DC0" w:rsidP="00901DC0">
      <w:pPr>
        <w:pStyle w:val="PL"/>
        <w:shd w:val="clear" w:color="auto" w:fill="E6E6E6"/>
      </w:pPr>
      <w:r w:rsidRPr="00DE01F1">
        <w:tab/>
        <w:t>}</w:t>
      </w:r>
    </w:p>
    <w:p w14:paraId="19434DAB" w14:textId="77777777" w:rsidR="00901DC0" w:rsidRPr="00DE01F1" w:rsidRDefault="00901DC0" w:rsidP="00901DC0">
      <w:pPr>
        <w:pStyle w:val="PL"/>
        <w:shd w:val="clear" w:color="auto" w:fill="E6E6E6"/>
      </w:pPr>
      <w:r w:rsidRPr="00DE01F1">
        <w:t>}</w:t>
      </w:r>
    </w:p>
    <w:p w14:paraId="46074DA5" w14:textId="77777777" w:rsidR="00901DC0" w:rsidRPr="00DE01F1" w:rsidRDefault="00901DC0" w:rsidP="00901DC0">
      <w:pPr>
        <w:pStyle w:val="PL"/>
        <w:shd w:val="clear" w:color="auto" w:fill="E6E6E6"/>
      </w:pPr>
    </w:p>
    <w:p w14:paraId="213A9972" w14:textId="77777777" w:rsidR="00901DC0" w:rsidRPr="00DE01F1" w:rsidRDefault="00901DC0" w:rsidP="00901DC0">
      <w:pPr>
        <w:pStyle w:val="PL"/>
        <w:shd w:val="clear" w:color="auto" w:fill="E6E6E6"/>
      </w:pPr>
      <w:r w:rsidRPr="00DE01F1">
        <w:t>SRS-CapabilityPerBandPair-v14b0 ::= SEQUENCE {</w:t>
      </w:r>
    </w:p>
    <w:p w14:paraId="601D7078" w14:textId="77777777" w:rsidR="00901DC0" w:rsidRPr="00DE01F1" w:rsidRDefault="00901DC0" w:rsidP="00901DC0">
      <w:pPr>
        <w:pStyle w:val="PL"/>
        <w:shd w:val="clear" w:color="auto" w:fill="E6E6E6"/>
      </w:pPr>
      <w:r w:rsidRPr="00DE01F1">
        <w:tab/>
        <w:t>srs-FlexibleTiming-r14</w:t>
      </w:r>
      <w:r w:rsidRPr="00DE01F1">
        <w:tab/>
      </w:r>
      <w:r w:rsidRPr="00DE01F1">
        <w:tab/>
      </w:r>
      <w:r w:rsidRPr="00DE01F1">
        <w:tab/>
      </w:r>
      <w:r w:rsidRPr="00DE01F1">
        <w:tab/>
        <w:t>ENUMERATED {supported}</w:t>
      </w:r>
      <w:r w:rsidRPr="00DE01F1">
        <w:tab/>
      </w:r>
      <w:r w:rsidRPr="00DE01F1">
        <w:tab/>
        <w:t>OPTIONAL,</w:t>
      </w:r>
    </w:p>
    <w:p w14:paraId="6470A56D" w14:textId="77777777" w:rsidR="00901DC0" w:rsidRPr="00DE01F1" w:rsidRDefault="00901DC0" w:rsidP="00901DC0">
      <w:pPr>
        <w:pStyle w:val="PL"/>
        <w:shd w:val="clear" w:color="auto" w:fill="E6E6E6"/>
      </w:pPr>
      <w:r w:rsidRPr="00DE01F1">
        <w:tab/>
        <w:t>srs-HARQ-ReferenceConfig-r14</w:t>
      </w:r>
      <w:r w:rsidRPr="00DE01F1">
        <w:tab/>
      </w:r>
      <w:r w:rsidRPr="00DE01F1">
        <w:tab/>
      </w:r>
      <w:r w:rsidRPr="00DE01F1">
        <w:tab/>
        <w:t>ENUMERATED {supported}</w:t>
      </w:r>
      <w:r w:rsidRPr="00DE01F1">
        <w:tab/>
      </w:r>
      <w:r w:rsidRPr="00DE01F1">
        <w:tab/>
        <w:t>OPTIONAL</w:t>
      </w:r>
    </w:p>
    <w:p w14:paraId="50872DC6" w14:textId="77777777" w:rsidR="00901DC0" w:rsidRPr="00DE01F1" w:rsidRDefault="00901DC0" w:rsidP="00901DC0">
      <w:pPr>
        <w:pStyle w:val="PL"/>
        <w:shd w:val="clear" w:color="auto" w:fill="E6E6E6"/>
      </w:pPr>
      <w:r w:rsidRPr="00DE01F1">
        <w:t>}</w:t>
      </w:r>
    </w:p>
    <w:p w14:paraId="6CF3E356" w14:textId="77777777" w:rsidR="00901DC0" w:rsidRPr="00DE01F1" w:rsidRDefault="00901DC0" w:rsidP="00901DC0">
      <w:pPr>
        <w:pStyle w:val="PL"/>
        <w:shd w:val="clear" w:color="auto" w:fill="E6E6E6"/>
      </w:pPr>
    </w:p>
    <w:p w14:paraId="63655559" w14:textId="77777777" w:rsidR="00901DC0" w:rsidRPr="00DE01F1" w:rsidRDefault="00901DC0" w:rsidP="00901DC0">
      <w:pPr>
        <w:pStyle w:val="PL"/>
        <w:shd w:val="clear" w:color="auto" w:fill="E6E6E6"/>
      </w:pPr>
      <w:r w:rsidRPr="00DE01F1">
        <w:t>SRS-CapabilityPerBandPair-v1610::= SEQUENCE {</w:t>
      </w:r>
    </w:p>
    <w:p w14:paraId="418821F5" w14:textId="77777777" w:rsidR="00901DC0" w:rsidRPr="00DE01F1" w:rsidRDefault="00901DC0" w:rsidP="00901DC0">
      <w:pPr>
        <w:pStyle w:val="PL"/>
        <w:shd w:val="clear" w:color="auto" w:fill="E6E6E6"/>
      </w:pPr>
      <w:r w:rsidRPr="00DE01F1">
        <w:rPr>
          <w:lang w:eastAsia="zh-CN"/>
        </w:rPr>
        <w:tab/>
        <w:t>addSRS-CarrierSwitching-r16</w:t>
      </w:r>
      <w:r w:rsidRPr="00DE01F1">
        <w:tab/>
      </w:r>
      <w:r w:rsidRPr="00DE01F1">
        <w:tab/>
      </w:r>
      <w:r w:rsidRPr="00DE01F1">
        <w:tab/>
      </w:r>
      <w:r w:rsidRPr="00DE01F1">
        <w:tab/>
        <w:t>ENUMERATED {supported}</w:t>
      </w:r>
      <w:r w:rsidRPr="00DE01F1">
        <w:tab/>
      </w:r>
      <w:r w:rsidRPr="00DE01F1">
        <w:tab/>
        <w:t>OPTIONAL</w:t>
      </w:r>
    </w:p>
    <w:p w14:paraId="1E8B79B1" w14:textId="77777777" w:rsidR="00901DC0" w:rsidRPr="00DE01F1" w:rsidRDefault="00901DC0" w:rsidP="00901DC0">
      <w:pPr>
        <w:pStyle w:val="PL"/>
        <w:shd w:val="clear" w:color="auto" w:fill="E6E6E6"/>
      </w:pPr>
      <w:r w:rsidRPr="00DE01F1">
        <w:t>}</w:t>
      </w:r>
    </w:p>
    <w:p w14:paraId="67C82BED" w14:textId="77777777" w:rsidR="00901DC0" w:rsidRPr="00DE01F1" w:rsidRDefault="00901DC0" w:rsidP="00901DC0">
      <w:pPr>
        <w:pStyle w:val="PL"/>
        <w:shd w:val="clear" w:color="auto" w:fill="E6E6E6"/>
      </w:pPr>
    </w:p>
    <w:p w14:paraId="054A1EE2" w14:textId="77777777" w:rsidR="00901DC0" w:rsidRPr="00DE01F1" w:rsidRDefault="00901DC0" w:rsidP="00901DC0">
      <w:pPr>
        <w:pStyle w:val="PL"/>
        <w:shd w:val="clear" w:color="auto" w:fill="E6E6E6"/>
      </w:pPr>
      <w:r w:rsidRPr="00DE01F1">
        <w:t>HighSpeedEnhParameters-r14 ::= SEQUENCE {</w:t>
      </w:r>
    </w:p>
    <w:p w14:paraId="078F7A47" w14:textId="77777777" w:rsidR="00901DC0" w:rsidRPr="00DE01F1" w:rsidRDefault="00901DC0" w:rsidP="00901DC0">
      <w:pPr>
        <w:pStyle w:val="PL"/>
        <w:shd w:val="clear" w:color="auto" w:fill="E6E6E6"/>
      </w:pPr>
      <w:r w:rsidRPr="00DE01F1">
        <w:tab/>
        <w:t>measurementEnhancements-r14</w:t>
      </w:r>
      <w:r w:rsidRPr="00DE01F1">
        <w:tab/>
      </w:r>
      <w:r w:rsidRPr="00DE01F1">
        <w:tab/>
        <w:t>ENUMERATED {supported}</w:t>
      </w:r>
      <w:r w:rsidRPr="00DE01F1">
        <w:tab/>
      </w:r>
      <w:r w:rsidRPr="00DE01F1">
        <w:tab/>
        <w:t>OPTIONAL,</w:t>
      </w:r>
    </w:p>
    <w:p w14:paraId="2652B5C9" w14:textId="77777777" w:rsidR="00901DC0" w:rsidRPr="00DE01F1" w:rsidRDefault="00901DC0" w:rsidP="00901DC0">
      <w:pPr>
        <w:pStyle w:val="PL"/>
        <w:shd w:val="clear" w:color="auto" w:fill="E6E6E6"/>
      </w:pPr>
      <w:r w:rsidRPr="00DE01F1">
        <w:tab/>
        <w:t>demodulationEnhancements-r14</w:t>
      </w:r>
      <w:r w:rsidRPr="00DE01F1">
        <w:tab/>
        <w:t>ENUMERATED {supported}</w:t>
      </w:r>
      <w:r w:rsidRPr="00DE01F1">
        <w:tab/>
      </w:r>
      <w:r w:rsidRPr="00DE01F1">
        <w:tab/>
        <w:t>OPTIONAL,</w:t>
      </w:r>
    </w:p>
    <w:p w14:paraId="4E149824" w14:textId="77777777" w:rsidR="00901DC0" w:rsidRPr="00DE01F1" w:rsidRDefault="00901DC0" w:rsidP="00901DC0">
      <w:pPr>
        <w:pStyle w:val="PL"/>
        <w:shd w:val="clear" w:color="auto" w:fill="E6E6E6"/>
      </w:pPr>
      <w:r w:rsidRPr="00DE01F1">
        <w:tab/>
        <w:t>prach-Enhancements-r14</w:t>
      </w:r>
      <w:r w:rsidRPr="00DE01F1">
        <w:tab/>
      </w:r>
      <w:r w:rsidRPr="00DE01F1">
        <w:tab/>
      </w:r>
      <w:r w:rsidRPr="00DE01F1">
        <w:tab/>
        <w:t>ENUMERATED {supported}</w:t>
      </w:r>
      <w:r w:rsidRPr="00DE01F1">
        <w:tab/>
      </w:r>
      <w:r w:rsidRPr="00DE01F1">
        <w:tab/>
        <w:t>OPTIONAL</w:t>
      </w:r>
    </w:p>
    <w:p w14:paraId="071D78CB" w14:textId="77777777" w:rsidR="00901DC0" w:rsidRPr="00DE01F1" w:rsidRDefault="00901DC0" w:rsidP="00901DC0">
      <w:pPr>
        <w:pStyle w:val="PL"/>
        <w:shd w:val="clear" w:color="auto" w:fill="E6E6E6"/>
      </w:pPr>
      <w:r w:rsidRPr="00DE01F1">
        <w:t>}</w:t>
      </w:r>
    </w:p>
    <w:p w14:paraId="10AFC3D0" w14:textId="77777777" w:rsidR="00901DC0" w:rsidRPr="00DE01F1" w:rsidRDefault="00901DC0" w:rsidP="00901DC0">
      <w:pPr>
        <w:pStyle w:val="PL"/>
        <w:shd w:val="clear" w:color="auto" w:fill="E6E6E6"/>
      </w:pPr>
    </w:p>
    <w:p w14:paraId="41F7C1A7" w14:textId="77777777" w:rsidR="00901DC0" w:rsidRPr="00DE01F1" w:rsidRDefault="00901DC0" w:rsidP="00901DC0">
      <w:pPr>
        <w:pStyle w:val="PL"/>
        <w:shd w:val="clear" w:color="auto" w:fill="E6E6E6"/>
      </w:pPr>
      <w:r w:rsidRPr="00DE01F1">
        <w:t>HighSpeedEnhParameters-v1610 ::= SEQUENCE {</w:t>
      </w:r>
    </w:p>
    <w:p w14:paraId="58CCFB42" w14:textId="77777777" w:rsidR="00901DC0" w:rsidRPr="00DE01F1" w:rsidRDefault="00901DC0" w:rsidP="00901DC0">
      <w:pPr>
        <w:pStyle w:val="PL"/>
        <w:shd w:val="clear" w:color="auto" w:fill="E6E6E6"/>
      </w:pPr>
      <w:r w:rsidRPr="00DE01F1">
        <w:tab/>
        <w:t>measurementEnhancementsSCell-r16</w:t>
      </w:r>
      <w:r w:rsidRPr="00DE01F1">
        <w:tab/>
        <w:t>ENUMERATED {supported}</w:t>
      </w:r>
      <w:r w:rsidRPr="00DE01F1">
        <w:tab/>
      </w:r>
      <w:r w:rsidRPr="00DE01F1">
        <w:tab/>
        <w:t>OPTIONAL,</w:t>
      </w:r>
    </w:p>
    <w:p w14:paraId="4ACFF9C7" w14:textId="77777777" w:rsidR="00901DC0" w:rsidRPr="00DE01F1" w:rsidRDefault="00901DC0" w:rsidP="00901DC0">
      <w:pPr>
        <w:pStyle w:val="PL"/>
        <w:shd w:val="clear" w:color="auto" w:fill="E6E6E6"/>
      </w:pPr>
      <w:r w:rsidRPr="00DE01F1">
        <w:tab/>
        <w:t>measurementEnhancements2-r16</w:t>
      </w:r>
      <w:r w:rsidRPr="00DE01F1">
        <w:tab/>
      </w:r>
      <w:r w:rsidRPr="00DE01F1">
        <w:tab/>
        <w:t>ENUMERATED {supported}</w:t>
      </w:r>
      <w:r w:rsidRPr="00DE01F1">
        <w:tab/>
      </w:r>
      <w:r w:rsidRPr="00DE01F1">
        <w:tab/>
        <w:t>OPTIONAL,</w:t>
      </w:r>
    </w:p>
    <w:p w14:paraId="27AE293A" w14:textId="77777777" w:rsidR="00901DC0" w:rsidRPr="00DE01F1" w:rsidRDefault="00901DC0" w:rsidP="00901DC0">
      <w:pPr>
        <w:pStyle w:val="PL"/>
        <w:shd w:val="clear" w:color="auto" w:fill="E6E6E6"/>
        <w:tabs>
          <w:tab w:val="clear" w:pos="3456"/>
        </w:tabs>
      </w:pPr>
      <w:r w:rsidRPr="00DE01F1">
        <w:tab/>
        <w:t>demodulationEnhancements2-r16</w:t>
      </w:r>
      <w:r w:rsidRPr="00DE01F1">
        <w:tab/>
        <w:t>ENUMERATED {supported}</w:t>
      </w:r>
      <w:r w:rsidRPr="00DE01F1">
        <w:tab/>
      </w:r>
      <w:r w:rsidRPr="00DE01F1">
        <w:tab/>
        <w:t>OPTIONAL,</w:t>
      </w:r>
    </w:p>
    <w:p w14:paraId="5F70590E" w14:textId="77777777" w:rsidR="00901DC0" w:rsidRPr="00DE01F1" w:rsidRDefault="00901DC0" w:rsidP="00901DC0">
      <w:pPr>
        <w:pStyle w:val="PL"/>
        <w:shd w:val="clear" w:color="auto" w:fill="E6E6E6"/>
        <w:tabs>
          <w:tab w:val="clear" w:pos="5760"/>
          <w:tab w:val="clear" w:pos="6144"/>
          <w:tab w:val="clear" w:pos="6528"/>
          <w:tab w:val="left" w:pos="6548"/>
        </w:tabs>
      </w:pPr>
      <w:r w:rsidRPr="00DE01F1">
        <w:rPr>
          <w:rFonts w:eastAsia="DengXian"/>
          <w:lang w:eastAsia="zh-CN"/>
        </w:rPr>
        <w:tab/>
        <w:t>interRAT-enhancementNR-r16</w:t>
      </w:r>
      <w:r w:rsidRPr="00DE01F1">
        <w:rPr>
          <w:rFonts w:eastAsia="DengXian"/>
          <w:lang w:eastAsia="zh-CN"/>
        </w:rPr>
        <w:tab/>
      </w:r>
      <w:r w:rsidRPr="00DE01F1">
        <w:rPr>
          <w:rFonts w:eastAsia="DengXian"/>
          <w:lang w:eastAsia="zh-CN"/>
        </w:rPr>
        <w:tab/>
      </w:r>
      <w:r w:rsidRPr="00DE01F1">
        <w:t>ENUMERATED {supported}</w:t>
      </w:r>
      <w:r w:rsidRPr="00DE01F1">
        <w:tab/>
      </w:r>
      <w:r w:rsidRPr="00DE01F1">
        <w:tab/>
        <w:t>OPTIONAL</w:t>
      </w:r>
    </w:p>
    <w:p w14:paraId="741556C2" w14:textId="77777777" w:rsidR="00901DC0" w:rsidRPr="00DE01F1" w:rsidRDefault="00901DC0" w:rsidP="00901DC0">
      <w:pPr>
        <w:pStyle w:val="PL"/>
        <w:shd w:val="clear" w:color="auto" w:fill="E6E6E6"/>
      </w:pPr>
      <w:r w:rsidRPr="00DE01F1">
        <w:t>}</w:t>
      </w:r>
    </w:p>
    <w:p w14:paraId="71AE4729" w14:textId="77777777" w:rsidR="00901DC0" w:rsidRPr="00DE01F1" w:rsidRDefault="00901DC0" w:rsidP="00901DC0">
      <w:pPr>
        <w:pStyle w:val="PL"/>
        <w:shd w:val="clear" w:color="auto" w:fill="E6E6E6"/>
      </w:pPr>
    </w:p>
    <w:p w14:paraId="45ECE54F" w14:textId="77777777" w:rsidR="00901DC0" w:rsidRPr="00DE01F1" w:rsidRDefault="00901DC0" w:rsidP="00901DC0">
      <w:pPr>
        <w:pStyle w:val="PL"/>
        <w:shd w:val="clear" w:color="auto" w:fill="E6E6E6"/>
      </w:pPr>
      <w:r w:rsidRPr="00DE01F1">
        <w:t>-- ASN1STOP</w:t>
      </w:r>
    </w:p>
    <w:p w14:paraId="2C25D374" w14:textId="77777777" w:rsidR="00901DC0" w:rsidRPr="00DE01F1" w:rsidRDefault="00901DC0" w:rsidP="00901DC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901DC0" w:rsidRPr="00DE01F1" w14:paraId="3BD18D2D" w14:textId="77777777" w:rsidTr="00C02AE0">
        <w:trPr>
          <w:cantSplit/>
          <w:tblHeader/>
        </w:trPr>
        <w:tc>
          <w:tcPr>
            <w:tcW w:w="7793" w:type="dxa"/>
            <w:gridSpan w:val="2"/>
          </w:tcPr>
          <w:p w14:paraId="422DD51E" w14:textId="77777777" w:rsidR="00901DC0" w:rsidRPr="00DE01F1" w:rsidRDefault="00901DC0" w:rsidP="00C02AE0">
            <w:pPr>
              <w:pStyle w:val="TAH"/>
              <w:rPr>
                <w:lang w:eastAsia="en-GB"/>
              </w:rPr>
            </w:pPr>
            <w:r w:rsidRPr="00DE01F1">
              <w:rPr>
                <w:i/>
                <w:noProof/>
                <w:lang w:eastAsia="en-GB"/>
              </w:rPr>
              <w:t>UE-EUTRA-Capability</w:t>
            </w:r>
            <w:r w:rsidRPr="00DE01F1">
              <w:rPr>
                <w:iCs/>
                <w:noProof/>
                <w:lang w:eastAsia="en-GB"/>
              </w:rPr>
              <w:t xml:space="preserve"> field descriptions</w:t>
            </w:r>
          </w:p>
        </w:tc>
        <w:tc>
          <w:tcPr>
            <w:tcW w:w="862" w:type="dxa"/>
            <w:gridSpan w:val="2"/>
          </w:tcPr>
          <w:p w14:paraId="7355C0C7" w14:textId="77777777" w:rsidR="00901DC0" w:rsidRPr="00DE01F1" w:rsidRDefault="00901DC0" w:rsidP="00C02AE0">
            <w:pPr>
              <w:pStyle w:val="TAH"/>
              <w:rPr>
                <w:i/>
                <w:noProof/>
                <w:lang w:eastAsia="en-GB"/>
              </w:rPr>
            </w:pPr>
            <w:r w:rsidRPr="00DE01F1">
              <w:rPr>
                <w:i/>
                <w:noProof/>
                <w:lang w:eastAsia="en-GB"/>
              </w:rPr>
              <w:t>FDD/ TDD diff</w:t>
            </w:r>
          </w:p>
        </w:tc>
      </w:tr>
      <w:tr w:rsidR="00901DC0" w:rsidRPr="00DE01F1" w14:paraId="692805EC" w14:textId="77777777" w:rsidTr="00C02AE0">
        <w:trPr>
          <w:cantSplit/>
        </w:trPr>
        <w:tc>
          <w:tcPr>
            <w:tcW w:w="7793" w:type="dxa"/>
            <w:gridSpan w:val="2"/>
          </w:tcPr>
          <w:p w14:paraId="7121CCFD" w14:textId="77777777" w:rsidR="00901DC0" w:rsidRPr="00DE01F1" w:rsidRDefault="00901DC0" w:rsidP="00C02AE0">
            <w:pPr>
              <w:pStyle w:val="TAL"/>
              <w:rPr>
                <w:b/>
                <w:bCs/>
                <w:i/>
                <w:noProof/>
                <w:lang w:eastAsia="en-GB"/>
              </w:rPr>
            </w:pPr>
            <w:r w:rsidRPr="00DE01F1">
              <w:rPr>
                <w:b/>
                <w:bCs/>
                <w:i/>
                <w:noProof/>
                <w:lang w:eastAsia="en-GB"/>
              </w:rPr>
              <w:t>accessStratumRelease</w:t>
            </w:r>
          </w:p>
          <w:p w14:paraId="38C1F75A" w14:textId="77777777" w:rsidR="00901DC0" w:rsidRPr="00DE01F1" w:rsidRDefault="00901DC0" w:rsidP="00C02AE0">
            <w:pPr>
              <w:pStyle w:val="TAL"/>
              <w:rPr>
                <w:lang w:eastAsia="en-GB"/>
              </w:rPr>
            </w:pPr>
            <w:r w:rsidRPr="00DE01F1">
              <w:rPr>
                <w:lang w:eastAsia="en-GB"/>
              </w:rPr>
              <w:t>Set to rel16 in this version of the specification. NOTE 7.</w:t>
            </w:r>
          </w:p>
        </w:tc>
        <w:tc>
          <w:tcPr>
            <w:tcW w:w="862" w:type="dxa"/>
            <w:gridSpan w:val="2"/>
          </w:tcPr>
          <w:p w14:paraId="043B11D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A2D889" w14:textId="77777777" w:rsidTr="00C02AE0">
        <w:trPr>
          <w:cantSplit/>
        </w:trPr>
        <w:tc>
          <w:tcPr>
            <w:tcW w:w="7793" w:type="dxa"/>
            <w:gridSpan w:val="2"/>
          </w:tcPr>
          <w:p w14:paraId="3F781E01"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additionalRx-Tx-PerformanceReq</w:t>
            </w:r>
          </w:p>
          <w:p w14:paraId="7E23DC15"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Indicates whether the UE supports the additional Rx and Tx performance requirement for a given band combination as specified in TS 36.101 [42].</w:t>
            </w:r>
          </w:p>
        </w:tc>
        <w:tc>
          <w:tcPr>
            <w:tcW w:w="862" w:type="dxa"/>
            <w:gridSpan w:val="2"/>
          </w:tcPr>
          <w:p w14:paraId="40BF1C0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C9F19A0" w14:textId="77777777" w:rsidTr="00C02AE0">
        <w:trPr>
          <w:cantSplit/>
        </w:trPr>
        <w:tc>
          <w:tcPr>
            <w:tcW w:w="7793" w:type="dxa"/>
            <w:gridSpan w:val="2"/>
          </w:tcPr>
          <w:p w14:paraId="4859EF1D" w14:textId="77777777" w:rsidR="00901DC0" w:rsidRPr="00DE01F1" w:rsidRDefault="00901DC0" w:rsidP="00C02AE0">
            <w:pPr>
              <w:pStyle w:val="TAL"/>
              <w:rPr>
                <w:b/>
                <w:bCs/>
                <w:i/>
                <w:iCs/>
                <w:noProof/>
              </w:rPr>
            </w:pPr>
            <w:r w:rsidRPr="00DE01F1">
              <w:rPr>
                <w:b/>
                <w:bCs/>
                <w:i/>
                <w:iCs/>
                <w:noProof/>
              </w:rPr>
              <w:t>addSRS</w:t>
            </w:r>
          </w:p>
          <w:p w14:paraId="3D370261" w14:textId="77777777" w:rsidR="00901DC0" w:rsidRPr="00DE01F1" w:rsidRDefault="00901DC0" w:rsidP="00C02AE0">
            <w:pPr>
              <w:pStyle w:val="TAL"/>
              <w:rPr>
                <w:noProof/>
              </w:rPr>
            </w:pPr>
            <w:r w:rsidRPr="00DE01F1">
              <w:t xml:space="preserve">Presence of this field indicates the UE supports the additional SRS symbol(s) within the normal UL subframes in TDD as described in TS 36.213 [23]. </w:t>
            </w:r>
          </w:p>
        </w:tc>
        <w:tc>
          <w:tcPr>
            <w:tcW w:w="862" w:type="dxa"/>
            <w:gridSpan w:val="2"/>
          </w:tcPr>
          <w:p w14:paraId="02630AB9" w14:textId="77777777" w:rsidR="00901DC0" w:rsidRPr="00DE01F1" w:rsidRDefault="00901DC0" w:rsidP="00C02AE0">
            <w:pPr>
              <w:pStyle w:val="TAL"/>
              <w:jc w:val="center"/>
              <w:rPr>
                <w:noProof/>
              </w:rPr>
            </w:pPr>
            <w:r w:rsidRPr="00DE01F1">
              <w:rPr>
                <w:noProof/>
              </w:rPr>
              <w:t>-</w:t>
            </w:r>
          </w:p>
        </w:tc>
      </w:tr>
      <w:tr w:rsidR="00901DC0" w:rsidRPr="00DE01F1" w14:paraId="28A9449E" w14:textId="77777777" w:rsidTr="00C02AE0">
        <w:trPr>
          <w:cantSplit/>
        </w:trPr>
        <w:tc>
          <w:tcPr>
            <w:tcW w:w="7793" w:type="dxa"/>
            <w:gridSpan w:val="2"/>
          </w:tcPr>
          <w:p w14:paraId="6EA6CE5D" w14:textId="77777777" w:rsidR="00901DC0" w:rsidRPr="00DE01F1" w:rsidRDefault="00901DC0" w:rsidP="00C02AE0">
            <w:pPr>
              <w:pStyle w:val="TAL"/>
              <w:rPr>
                <w:b/>
                <w:i/>
                <w:noProof/>
                <w:lang w:eastAsia="en-GB"/>
              </w:rPr>
            </w:pPr>
            <w:r w:rsidRPr="00DE01F1">
              <w:rPr>
                <w:b/>
                <w:i/>
                <w:noProof/>
                <w:lang w:eastAsia="en-GB"/>
              </w:rPr>
              <w:t>addSRS-1T2R</w:t>
            </w:r>
          </w:p>
          <w:p w14:paraId="1047C252" w14:textId="77777777" w:rsidR="00901DC0" w:rsidRPr="00DE01F1" w:rsidRDefault="00901DC0" w:rsidP="00C02AE0">
            <w:pPr>
              <w:pStyle w:val="TAL"/>
              <w:rPr>
                <w:noProof/>
              </w:rPr>
            </w:pPr>
            <w:r w:rsidRPr="00DE01F1">
              <w:t>Indicates whether the UE supports selecting one antenna among two antennas to transmit additional SRS symbol(s) for the corresponding band of the band combination as described in TS 36.213 [23].</w:t>
            </w:r>
          </w:p>
        </w:tc>
        <w:tc>
          <w:tcPr>
            <w:tcW w:w="862" w:type="dxa"/>
            <w:gridSpan w:val="2"/>
          </w:tcPr>
          <w:p w14:paraId="2BF67312" w14:textId="77777777" w:rsidR="00901DC0" w:rsidRPr="00DE01F1" w:rsidRDefault="00901DC0" w:rsidP="00C02AE0">
            <w:pPr>
              <w:pStyle w:val="TAL"/>
              <w:jc w:val="center"/>
              <w:rPr>
                <w:noProof/>
              </w:rPr>
            </w:pPr>
            <w:r w:rsidRPr="00DE01F1">
              <w:rPr>
                <w:noProof/>
              </w:rPr>
              <w:t>-</w:t>
            </w:r>
          </w:p>
        </w:tc>
      </w:tr>
      <w:tr w:rsidR="00901DC0" w:rsidRPr="00DE01F1" w14:paraId="0DF7B7B2" w14:textId="77777777" w:rsidTr="00C02AE0">
        <w:trPr>
          <w:cantSplit/>
        </w:trPr>
        <w:tc>
          <w:tcPr>
            <w:tcW w:w="7793" w:type="dxa"/>
            <w:gridSpan w:val="2"/>
          </w:tcPr>
          <w:p w14:paraId="00BA3B64" w14:textId="77777777" w:rsidR="00901DC0" w:rsidRPr="00DE01F1" w:rsidRDefault="00901DC0" w:rsidP="00C02AE0">
            <w:pPr>
              <w:pStyle w:val="TAL"/>
              <w:rPr>
                <w:b/>
                <w:i/>
                <w:noProof/>
                <w:lang w:eastAsia="en-GB"/>
              </w:rPr>
            </w:pPr>
            <w:r w:rsidRPr="00DE01F1">
              <w:rPr>
                <w:b/>
                <w:i/>
                <w:noProof/>
                <w:lang w:eastAsia="en-GB"/>
              </w:rPr>
              <w:t>addSRS-1T4R</w:t>
            </w:r>
          </w:p>
          <w:p w14:paraId="03852494" w14:textId="77777777" w:rsidR="00901DC0" w:rsidRPr="00DE01F1" w:rsidRDefault="00901DC0" w:rsidP="00C02AE0">
            <w:pPr>
              <w:pStyle w:val="TAL"/>
              <w:rPr>
                <w:noProof/>
              </w:rPr>
            </w:pPr>
            <w:r w:rsidRPr="00DE01F1">
              <w:t>Indicates whether the UE supports selecting one antenna among four antennas to transmit additional SRS symbol(s) for the corresponding band of the band combination as described in TS 36.213 [23].</w:t>
            </w:r>
          </w:p>
        </w:tc>
        <w:tc>
          <w:tcPr>
            <w:tcW w:w="862" w:type="dxa"/>
            <w:gridSpan w:val="2"/>
          </w:tcPr>
          <w:p w14:paraId="25D8EC8E" w14:textId="77777777" w:rsidR="00901DC0" w:rsidRPr="00DE01F1" w:rsidRDefault="00901DC0" w:rsidP="00C02AE0">
            <w:pPr>
              <w:pStyle w:val="TAL"/>
              <w:jc w:val="center"/>
              <w:rPr>
                <w:noProof/>
              </w:rPr>
            </w:pPr>
            <w:r w:rsidRPr="00DE01F1">
              <w:rPr>
                <w:noProof/>
              </w:rPr>
              <w:t>-</w:t>
            </w:r>
          </w:p>
        </w:tc>
      </w:tr>
      <w:tr w:rsidR="00901DC0" w:rsidRPr="00DE01F1" w14:paraId="6B886CD5" w14:textId="77777777" w:rsidTr="00C02AE0">
        <w:trPr>
          <w:cantSplit/>
        </w:trPr>
        <w:tc>
          <w:tcPr>
            <w:tcW w:w="7793" w:type="dxa"/>
            <w:gridSpan w:val="2"/>
          </w:tcPr>
          <w:p w14:paraId="734EF360" w14:textId="77777777" w:rsidR="00901DC0" w:rsidRPr="00DE01F1" w:rsidRDefault="00901DC0" w:rsidP="00C02AE0">
            <w:pPr>
              <w:pStyle w:val="TAL"/>
              <w:rPr>
                <w:b/>
                <w:i/>
                <w:noProof/>
                <w:lang w:eastAsia="en-GB"/>
              </w:rPr>
            </w:pPr>
            <w:r w:rsidRPr="00DE01F1">
              <w:rPr>
                <w:b/>
                <w:i/>
                <w:noProof/>
                <w:lang w:eastAsia="en-GB"/>
              </w:rPr>
              <w:t>addSRS-2T4R-2Pairs</w:t>
            </w:r>
          </w:p>
          <w:p w14:paraId="36DBABEA" w14:textId="77777777" w:rsidR="00901DC0" w:rsidRPr="00DE01F1" w:rsidRDefault="00901DC0" w:rsidP="00C02AE0">
            <w:pPr>
              <w:pStyle w:val="TAL"/>
              <w:rPr>
                <w:noProof/>
              </w:rPr>
            </w:pPr>
            <w:r w:rsidRPr="00DE01F1">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45EFFCF" w14:textId="77777777" w:rsidR="00901DC0" w:rsidRPr="00DE01F1" w:rsidRDefault="00901DC0" w:rsidP="00C02AE0">
            <w:pPr>
              <w:pStyle w:val="TAL"/>
              <w:jc w:val="center"/>
              <w:rPr>
                <w:noProof/>
              </w:rPr>
            </w:pPr>
            <w:r w:rsidRPr="00DE01F1">
              <w:rPr>
                <w:noProof/>
              </w:rPr>
              <w:t>-</w:t>
            </w:r>
          </w:p>
        </w:tc>
      </w:tr>
      <w:tr w:rsidR="00901DC0" w:rsidRPr="00DE01F1" w14:paraId="27D3B333" w14:textId="77777777" w:rsidTr="00C02AE0">
        <w:trPr>
          <w:cantSplit/>
        </w:trPr>
        <w:tc>
          <w:tcPr>
            <w:tcW w:w="7793" w:type="dxa"/>
            <w:gridSpan w:val="2"/>
          </w:tcPr>
          <w:p w14:paraId="6BC40FE7" w14:textId="77777777" w:rsidR="00901DC0" w:rsidRPr="00DE01F1" w:rsidRDefault="00901DC0" w:rsidP="00C02AE0">
            <w:pPr>
              <w:pStyle w:val="TAL"/>
              <w:rPr>
                <w:rFonts w:eastAsia="SimSun"/>
                <w:b/>
                <w:i/>
                <w:noProof/>
                <w:lang w:eastAsia="zh-CN"/>
              </w:rPr>
            </w:pPr>
            <w:r w:rsidRPr="00DE01F1">
              <w:rPr>
                <w:b/>
                <w:i/>
                <w:noProof/>
                <w:lang w:eastAsia="en-GB"/>
              </w:rPr>
              <w:t>addSRS-2T4R</w:t>
            </w:r>
            <w:r w:rsidRPr="00DE01F1">
              <w:rPr>
                <w:rFonts w:eastAsia="SimSun"/>
                <w:b/>
                <w:i/>
                <w:noProof/>
                <w:lang w:eastAsia="zh-CN"/>
              </w:rPr>
              <w:t>-3Pairs</w:t>
            </w:r>
          </w:p>
          <w:p w14:paraId="5BA2F9BE" w14:textId="77777777" w:rsidR="00901DC0" w:rsidRPr="00DE01F1" w:rsidRDefault="00901DC0" w:rsidP="00C02AE0">
            <w:pPr>
              <w:pStyle w:val="TAL"/>
              <w:rPr>
                <w:noProof/>
              </w:rPr>
            </w:pPr>
            <w:r w:rsidRPr="00DE01F1">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53CC5C" w14:textId="77777777" w:rsidR="00901DC0" w:rsidRPr="00DE01F1" w:rsidRDefault="00901DC0" w:rsidP="00C02AE0">
            <w:pPr>
              <w:pStyle w:val="TAL"/>
              <w:jc w:val="center"/>
              <w:rPr>
                <w:noProof/>
              </w:rPr>
            </w:pPr>
            <w:r w:rsidRPr="00DE01F1">
              <w:rPr>
                <w:noProof/>
              </w:rPr>
              <w:t>-</w:t>
            </w:r>
          </w:p>
        </w:tc>
      </w:tr>
      <w:tr w:rsidR="00901DC0" w:rsidRPr="00DE01F1" w14:paraId="7CDFF6FC" w14:textId="77777777" w:rsidTr="00C02AE0">
        <w:trPr>
          <w:cantSplit/>
        </w:trPr>
        <w:tc>
          <w:tcPr>
            <w:tcW w:w="7793" w:type="dxa"/>
            <w:gridSpan w:val="2"/>
          </w:tcPr>
          <w:p w14:paraId="7F8E73D4" w14:textId="77777777" w:rsidR="00901DC0" w:rsidRPr="00DE01F1" w:rsidRDefault="00901DC0" w:rsidP="00C02AE0">
            <w:pPr>
              <w:pStyle w:val="TAL"/>
              <w:rPr>
                <w:b/>
                <w:bCs/>
                <w:i/>
                <w:iCs/>
                <w:lang w:eastAsia="en-GB"/>
              </w:rPr>
            </w:pPr>
            <w:r w:rsidRPr="00DE01F1">
              <w:rPr>
                <w:b/>
                <w:bCs/>
                <w:i/>
                <w:iCs/>
                <w:lang w:eastAsia="en-GB"/>
              </w:rPr>
              <w:t>addSRS-AntennaSwitching (in addSRS)</w:t>
            </w:r>
          </w:p>
          <w:p w14:paraId="16FE9716" w14:textId="77777777" w:rsidR="00901DC0" w:rsidRPr="00DE01F1" w:rsidRDefault="00901DC0" w:rsidP="00C02AE0">
            <w:pPr>
              <w:pStyle w:val="TAL"/>
              <w:rPr>
                <w:noProof/>
              </w:rPr>
            </w:pPr>
            <w:r w:rsidRPr="00DE01F1">
              <w:t xml:space="preserve">Value </w:t>
            </w:r>
            <w:r w:rsidRPr="00DE01F1">
              <w:rPr>
                <w:i/>
              </w:rPr>
              <w:t>useBasic</w:t>
            </w:r>
            <w:r w:rsidRPr="00DE01F1">
              <w:t xml:space="preserve"> indicates the antenna switching capabilities for additional SRS symbol(s) for a band of band combination for which the capability is not signalled in </w:t>
            </w:r>
            <w:r w:rsidRPr="00DE01F1">
              <w:rPr>
                <w:i/>
              </w:rPr>
              <w:t>bandParameterList-v1610</w:t>
            </w:r>
            <w:r w:rsidRPr="00DE01F1">
              <w:t xml:space="preserve"> is the same as indicated by </w:t>
            </w:r>
            <w:r w:rsidRPr="00DE01F1">
              <w:rPr>
                <w:i/>
              </w:rPr>
              <w:t>bandParameterList-v1380</w:t>
            </w:r>
            <w:r w:rsidRPr="00DE01F1">
              <w:t xml:space="preserve"> and/or </w:t>
            </w:r>
            <w:r w:rsidRPr="00DE01F1">
              <w:rPr>
                <w:i/>
              </w:rPr>
              <w:t>bandParameterList-v1530</w:t>
            </w:r>
            <w:r w:rsidRPr="00DE01F1">
              <w:t xml:space="preserve"> for the concerned band of band combination. </w:t>
            </w:r>
          </w:p>
        </w:tc>
        <w:tc>
          <w:tcPr>
            <w:tcW w:w="862" w:type="dxa"/>
            <w:gridSpan w:val="2"/>
          </w:tcPr>
          <w:p w14:paraId="3FF6DF43" w14:textId="77777777" w:rsidR="00901DC0" w:rsidRPr="00DE01F1" w:rsidRDefault="00901DC0" w:rsidP="00C02AE0">
            <w:pPr>
              <w:pStyle w:val="TAL"/>
              <w:jc w:val="center"/>
              <w:rPr>
                <w:noProof/>
              </w:rPr>
            </w:pPr>
            <w:r w:rsidRPr="00DE01F1">
              <w:rPr>
                <w:noProof/>
              </w:rPr>
              <w:t>-</w:t>
            </w:r>
          </w:p>
        </w:tc>
      </w:tr>
      <w:tr w:rsidR="00901DC0" w:rsidRPr="00DE01F1" w14:paraId="5ABB7A00" w14:textId="77777777" w:rsidTr="00C02AE0">
        <w:trPr>
          <w:cantSplit/>
        </w:trPr>
        <w:tc>
          <w:tcPr>
            <w:tcW w:w="7793" w:type="dxa"/>
            <w:gridSpan w:val="2"/>
          </w:tcPr>
          <w:p w14:paraId="37132619" w14:textId="77777777" w:rsidR="00901DC0" w:rsidRPr="00DE01F1" w:rsidRDefault="00901DC0" w:rsidP="00C02AE0">
            <w:pPr>
              <w:pStyle w:val="TAL"/>
              <w:rPr>
                <w:b/>
                <w:bCs/>
                <w:i/>
                <w:iCs/>
                <w:lang w:eastAsia="en-GB"/>
              </w:rPr>
            </w:pPr>
            <w:r w:rsidRPr="00DE01F1">
              <w:rPr>
                <w:b/>
                <w:bCs/>
                <w:i/>
                <w:iCs/>
                <w:lang w:eastAsia="en-GB"/>
              </w:rPr>
              <w:t>addSRS-AntennaSwitching (in bandParameterList-v1610)</w:t>
            </w:r>
          </w:p>
          <w:p w14:paraId="74A94CFE" w14:textId="77777777" w:rsidR="00901DC0" w:rsidRPr="00DE01F1" w:rsidRDefault="00901DC0" w:rsidP="00C02AE0">
            <w:pPr>
              <w:pStyle w:val="TAL"/>
              <w:rPr>
                <w:noProof/>
              </w:rPr>
            </w:pPr>
            <w:r w:rsidRPr="00DE01F1">
              <w:t>If signalled, the field indicates the antenna switching capabilities for additional SRS symbol(s) for the concerned band of band combination.</w:t>
            </w:r>
          </w:p>
        </w:tc>
        <w:tc>
          <w:tcPr>
            <w:tcW w:w="862" w:type="dxa"/>
            <w:gridSpan w:val="2"/>
          </w:tcPr>
          <w:p w14:paraId="1DFBAA28" w14:textId="77777777" w:rsidR="00901DC0" w:rsidRPr="00DE01F1" w:rsidRDefault="00901DC0" w:rsidP="00C02AE0">
            <w:pPr>
              <w:pStyle w:val="TAL"/>
              <w:jc w:val="center"/>
              <w:rPr>
                <w:noProof/>
              </w:rPr>
            </w:pPr>
            <w:r w:rsidRPr="00DE01F1">
              <w:rPr>
                <w:noProof/>
              </w:rPr>
              <w:t>-</w:t>
            </w:r>
          </w:p>
        </w:tc>
      </w:tr>
      <w:tr w:rsidR="00901DC0" w:rsidRPr="00DE01F1" w14:paraId="628E1FD9" w14:textId="77777777" w:rsidTr="00C02AE0">
        <w:trPr>
          <w:cantSplit/>
        </w:trPr>
        <w:tc>
          <w:tcPr>
            <w:tcW w:w="7793" w:type="dxa"/>
            <w:gridSpan w:val="2"/>
          </w:tcPr>
          <w:p w14:paraId="6544380D" w14:textId="77777777" w:rsidR="00901DC0" w:rsidRPr="00DE01F1" w:rsidRDefault="00901DC0" w:rsidP="00C02AE0">
            <w:pPr>
              <w:pStyle w:val="TAL"/>
              <w:rPr>
                <w:b/>
                <w:bCs/>
                <w:i/>
                <w:iCs/>
                <w:lang w:eastAsia="en-GB"/>
              </w:rPr>
            </w:pPr>
            <w:r w:rsidRPr="00DE01F1">
              <w:rPr>
                <w:b/>
                <w:bCs/>
                <w:i/>
                <w:iCs/>
                <w:lang w:eastAsia="en-GB"/>
              </w:rPr>
              <w:t>addSRS-CarrierSwitching (in addSRS)</w:t>
            </w:r>
          </w:p>
          <w:p w14:paraId="052733B3" w14:textId="77777777" w:rsidR="00901DC0" w:rsidRPr="00DE01F1" w:rsidRDefault="00901DC0" w:rsidP="00C02AE0">
            <w:pPr>
              <w:pStyle w:val="TAL"/>
              <w:rPr>
                <w:noProof/>
              </w:rPr>
            </w:pPr>
            <w:r w:rsidRPr="00DE01F1">
              <w:t xml:space="preserve">Indicates whether carrier switching is supported for additional SRS symbol(s) for all band pairs of band combinations for which UE supports SRS carrier switching. This field is included only if </w:t>
            </w:r>
            <w:r w:rsidRPr="00DE01F1">
              <w:rPr>
                <w:i/>
              </w:rPr>
              <w:t xml:space="preserve">srs-CapabilityPerBandPairList-r14 </w:t>
            </w:r>
            <w:r w:rsidRPr="00DE01F1">
              <w:t xml:space="preserve">is included. If this field is included, </w:t>
            </w:r>
            <w:r w:rsidRPr="00DE01F1">
              <w:rPr>
                <w:i/>
                <w:iCs/>
              </w:rPr>
              <w:t>addSRS-CarrierSwitching</w:t>
            </w:r>
            <w:r w:rsidRPr="00DE01F1">
              <w:t xml:space="preserve"> (in </w:t>
            </w:r>
            <w:r w:rsidRPr="00DE01F1">
              <w:rPr>
                <w:i/>
                <w:iCs/>
              </w:rPr>
              <w:t>bandParameterList-v1610</w:t>
            </w:r>
            <w:r w:rsidRPr="00DE01F1">
              <w:t>) is not included.</w:t>
            </w:r>
          </w:p>
        </w:tc>
        <w:tc>
          <w:tcPr>
            <w:tcW w:w="862" w:type="dxa"/>
            <w:gridSpan w:val="2"/>
          </w:tcPr>
          <w:p w14:paraId="4BF71FDC" w14:textId="77777777" w:rsidR="00901DC0" w:rsidRPr="00DE01F1" w:rsidRDefault="00901DC0" w:rsidP="00C02AE0">
            <w:pPr>
              <w:pStyle w:val="TAL"/>
              <w:jc w:val="center"/>
              <w:rPr>
                <w:noProof/>
              </w:rPr>
            </w:pPr>
            <w:r w:rsidRPr="00DE01F1">
              <w:rPr>
                <w:noProof/>
              </w:rPr>
              <w:t>-</w:t>
            </w:r>
          </w:p>
        </w:tc>
      </w:tr>
      <w:tr w:rsidR="00901DC0" w:rsidRPr="00DE01F1" w14:paraId="578A4502" w14:textId="77777777" w:rsidTr="00C02AE0">
        <w:trPr>
          <w:cantSplit/>
        </w:trPr>
        <w:tc>
          <w:tcPr>
            <w:tcW w:w="7793" w:type="dxa"/>
            <w:gridSpan w:val="2"/>
          </w:tcPr>
          <w:p w14:paraId="0168BB60" w14:textId="77777777" w:rsidR="00901DC0" w:rsidRPr="00DE01F1" w:rsidRDefault="00901DC0" w:rsidP="00C02AE0">
            <w:pPr>
              <w:pStyle w:val="TAL"/>
              <w:rPr>
                <w:b/>
                <w:bCs/>
                <w:i/>
                <w:iCs/>
                <w:lang w:eastAsia="en-GB"/>
              </w:rPr>
            </w:pPr>
            <w:r w:rsidRPr="00DE01F1">
              <w:rPr>
                <w:b/>
                <w:bCs/>
                <w:i/>
                <w:iCs/>
                <w:lang w:eastAsia="en-GB"/>
              </w:rPr>
              <w:t>addSRS-CarrierSwitching (in bandParameterList-v1610)</w:t>
            </w:r>
          </w:p>
          <w:p w14:paraId="29E908CD" w14:textId="77777777" w:rsidR="00901DC0" w:rsidRPr="00DE01F1" w:rsidRDefault="00901DC0" w:rsidP="00C02AE0">
            <w:pPr>
              <w:pStyle w:val="TAL"/>
              <w:rPr>
                <w:noProof/>
              </w:rPr>
            </w:pPr>
            <w:r w:rsidRPr="00DE01F1">
              <w:t xml:space="preserve">Indicates whether carrier switching is supported for additional SRS symbol(s) for the concerned band pair of band combination. This field is included only if </w:t>
            </w:r>
            <w:r w:rsidRPr="00DE01F1">
              <w:rPr>
                <w:i/>
              </w:rPr>
              <w:t xml:space="preserve">srs-CapabilityPerBandPairList-r14 </w:t>
            </w:r>
            <w:r w:rsidRPr="00DE01F1">
              <w:t xml:space="preserve">is included.If this field is included, </w:t>
            </w:r>
            <w:r w:rsidRPr="00DE01F1">
              <w:rPr>
                <w:i/>
              </w:rPr>
              <w:t xml:space="preserve">addSRS-CarrierSwitching </w:t>
            </w:r>
            <w:r w:rsidRPr="00DE01F1">
              <w:t xml:space="preserve">(in </w:t>
            </w:r>
            <w:r w:rsidRPr="00DE01F1">
              <w:rPr>
                <w:i/>
              </w:rPr>
              <w:t>addSRS</w:t>
            </w:r>
            <w:r w:rsidRPr="00DE01F1">
              <w:t>) is not included.</w:t>
            </w:r>
          </w:p>
        </w:tc>
        <w:tc>
          <w:tcPr>
            <w:tcW w:w="862" w:type="dxa"/>
            <w:gridSpan w:val="2"/>
          </w:tcPr>
          <w:p w14:paraId="6C03596B" w14:textId="77777777" w:rsidR="00901DC0" w:rsidRPr="00DE01F1" w:rsidRDefault="00901DC0" w:rsidP="00C02AE0">
            <w:pPr>
              <w:pStyle w:val="TAL"/>
              <w:jc w:val="center"/>
              <w:rPr>
                <w:noProof/>
              </w:rPr>
            </w:pPr>
            <w:r w:rsidRPr="00DE01F1">
              <w:rPr>
                <w:noProof/>
              </w:rPr>
              <w:t>-</w:t>
            </w:r>
          </w:p>
        </w:tc>
      </w:tr>
      <w:tr w:rsidR="00901DC0" w:rsidRPr="00DE01F1" w14:paraId="73D39053" w14:textId="77777777" w:rsidTr="00C02AE0">
        <w:trPr>
          <w:cantSplit/>
        </w:trPr>
        <w:tc>
          <w:tcPr>
            <w:tcW w:w="7793" w:type="dxa"/>
            <w:gridSpan w:val="2"/>
          </w:tcPr>
          <w:p w14:paraId="6E864BF2" w14:textId="77777777" w:rsidR="00901DC0" w:rsidRPr="00DE01F1" w:rsidRDefault="00901DC0" w:rsidP="00C02AE0">
            <w:pPr>
              <w:pStyle w:val="TAL"/>
              <w:rPr>
                <w:b/>
                <w:bCs/>
                <w:i/>
                <w:iCs/>
                <w:lang w:eastAsia="en-GB"/>
              </w:rPr>
            </w:pPr>
            <w:r w:rsidRPr="00DE01F1">
              <w:rPr>
                <w:b/>
                <w:bCs/>
                <w:i/>
                <w:iCs/>
                <w:lang w:eastAsia="en-GB"/>
              </w:rPr>
              <w:t>addSRS-FrequencyHopping (in addSRS)</w:t>
            </w:r>
          </w:p>
          <w:p w14:paraId="311C642C" w14:textId="77777777" w:rsidR="00901DC0" w:rsidRPr="00DE01F1" w:rsidRDefault="00901DC0" w:rsidP="00C02AE0">
            <w:pPr>
              <w:pStyle w:val="TAL"/>
              <w:rPr>
                <w:noProof/>
              </w:rPr>
            </w:pPr>
            <w:r w:rsidRPr="00DE01F1">
              <w:t xml:space="preserve">Indicates whether frequency hopping is supported for additional SRS symbol(s) for all bands of band combinations for which the capability is not signalled in </w:t>
            </w:r>
            <w:r w:rsidRPr="00DE01F1">
              <w:rPr>
                <w:i/>
              </w:rPr>
              <w:t>bandParameterList-v1610</w:t>
            </w:r>
            <w:r w:rsidRPr="00DE01F1">
              <w:t>.</w:t>
            </w:r>
          </w:p>
        </w:tc>
        <w:tc>
          <w:tcPr>
            <w:tcW w:w="862" w:type="dxa"/>
            <w:gridSpan w:val="2"/>
          </w:tcPr>
          <w:p w14:paraId="293BBD22" w14:textId="77777777" w:rsidR="00901DC0" w:rsidRPr="00DE01F1" w:rsidRDefault="00901DC0" w:rsidP="00C02AE0">
            <w:pPr>
              <w:pStyle w:val="TAL"/>
              <w:jc w:val="center"/>
              <w:rPr>
                <w:noProof/>
              </w:rPr>
            </w:pPr>
            <w:r w:rsidRPr="00DE01F1">
              <w:rPr>
                <w:noProof/>
              </w:rPr>
              <w:t>-</w:t>
            </w:r>
          </w:p>
        </w:tc>
      </w:tr>
      <w:tr w:rsidR="00901DC0" w:rsidRPr="00DE01F1" w14:paraId="17532617" w14:textId="77777777" w:rsidTr="00C02AE0">
        <w:trPr>
          <w:cantSplit/>
        </w:trPr>
        <w:tc>
          <w:tcPr>
            <w:tcW w:w="7793" w:type="dxa"/>
            <w:gridSpan w:val="2"/>
          </w:tcPr>
          <w:p w14:paraId="1654AB3A" w14:textId="77777777" w:rsidR="00901DC0" w:rsidRPr="00DE01F1" w:rsidRDefault="00901DC0" w:rsidP="00C02AE0">
            <w:pPr>
              <w:pStyle w:val="TAL"/>
              <w:rPr>
                <w:b/>
                <w:bCs/>
                <w:i/>
                <w:iCs/>
                <w:lang w:eastAsia="en-GB"/>
              </w:rPr>
            </w:pPr>
            <w:r w:rsidRPr="00DE01F1">
              <w:rPr>
                <w:b/>
                <w:bCs/>
                <w:i/>
                <w:iCs/>
                <w:lang w:eastAsia="en-GB"/>
              </w:rPr>
              <w:t>addSRS-FrequencyHopping (in bandParameterList-v1610)</w:t>
            </w:r>
          </w:p>
          <w:p w14:paraId="49399946" w14:textId="77777777" w:rsidR="00901DC0" w:rsidRPr="00DE01F1" w:rsidRDefault="00901DC0" w:rsidP="00C02AE0">
            <w:pPr>
              <w:pStyle w:val="TAL"/>
              <w:rPr>
                <w:noProof/>
              </w:rPr>
            </w:pPr>
            <w:r w:rsidRPr="00DE01F1">
              <w:t>If signalled, the field indicates whether frequency hopping is supported for additional SRS symbol(s) for the concerned band of band combination.</w:t>
            </w:r>
          </w:p>
        </w:tc>
        <w:tc>
          <w:tcPr>
            <w:tcW w:w="862" w:type="dxa"/>
            <w:gridSpan w:val="2"/>
          </w:tcPr>
          <w:p w14:paraId="41B9FE07" w14:textId="77777777" w:rsidR="00901DC0" w:rsidRPr="00DE01F1" w:rsidRDefault="00901DC0" w:rsidP="00C02AE0">
            <w:pPr>
              <w:pStyle w:val="TAL"/>
              <w:jc w:val="center"/>
              <w:rPr>
                <w:noProof/>
              </w:rPr>
            </w:pPr>
            <w:r w:rsidRPr="00DE01F1">
              <w:rPr>
                <w:noProof/>
              </w:rPr>
              <w:t>-</w:t>
            </w:r>
          </w:p>
        </w:tc>
      </w:tr>
      <w:tr w:rsidR="00901DC0" w:rsidRPr="00DE01F1" w14:paraId="62932D94" w14:textId="77777777" w:rsidTr="00C02AE0">
        <w:trPr>
          <w:cantSplit/>
        </w:trPr>
        <w:tc>
          <w:tcPr>
            <w:tcW w:w="7793" w:type="dxa"/>
            <w:gridSpan w:val="2"/>
          </w:tcPr>
          <w:p w14:paraId="6BE90822"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alternativeTBS-Indices</w:t>
            </w:r>
          </w:p>
          <w:p w14:paraId="65EA0100"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 xml:space="preserve">Indicates whether the UE supports alternative TBS indices </w:t>
            </w:r>
            <w:r w:rsidRPr="00DE01F1">
              <w:rPr>
                <w:rFonts w:ascii="Arial" w:hAnsi="Arial"/>
                <w:i/>
                <w:sz w:val="18"/>
              </w:rPr>
              <w:t>I</w:t>
            </w:r>
            <w:r w:rsidRPr="00DE01F1">
              <w:rPr>
                <w:rFonts w:ascii="Arial" w:hAnsi="Arial"/>
                <w:sz w:val="18"/>
                <w:vertAlign w:val="subscript"/>
              </w:rPr>
              <w:t>TBS</w:t>
            </w:r>
            <w:r w:rsidRPr="00DE01F1">
              <w:rPr>
                <w:rFonts w:ascii="Arial" w:hAnsi="Arial"/>
                <w:sz w:val="18"/>
              </w:rPr>
              <w:t xml:space="preserve"> 26A and 33A as specified in TS 36.213 [23].</w:t>
            </w:r>
          </w:p>
        </w:tc>
        <w:tc>
          <w:tcPr>
            <w:tcW w:w="862" w:type="dxa"/>
            <w:gridSpan w:val="2"/>
          </w:tcPr>
          <w:p w14:paraId="5D35588E"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CC939F2" w14:textId="77777777" w:rsidTr="00C02AE0">
        <w:trPr>
          <w:cantSplit/>
        </w:trPr>
        <w:tc>
          <w:tcPr>
            <w:tcW w:w="7793" w:type="dxa"/>
            <w:gridSpan w:val="2"/>
          </w:tcPr>
          <w:p w14:paraId="4348797B" w14:textId="77777777" w:rsidR="00901DC0" w:rsidRPr="00DE01F1" w:rsidRDefault="00901DC0" w:rsidP="00C02AE0">
            <w:pPr>
              <w:pStyle w:val="TAL"/>
              <w:rPr>
                <w:b/>
                <w:i/>
                <w:noProof/>
              </w:rPr>
            </w:pPr>
            <w:r w:rsidRPr="00DE01F1">
              <w:rPr>
                <w:b/>
                <w:i/>
                <w:noProof/>
              </w:rPr>
              <w:t>alternativeTBS-Index</w:t>
            </w:r>
          </w:p>
          <w:p w14:paraId="4E69410B" w14:textId="77777777" w:rsidR="00901DC0" w:rsidRPr="00DE01F1" w:rsidRDefault="00901DC0" w:rsidP="00C02AE0">
            <w:pPr>
              <w:pStyle w:val="TAL"/>
              <w:rPr>
                <w:noProof/>
              </w:rPr>
            </w:pPr>
            <w:r w:rsidRPr="00DE01F1">
              <w:t>Indicates whether the UE supports alternative TBS index I</w:t>
            </w:r>
            <w:r w:rsidRPr="00DE01F1">
              <w:rPr>
                <w:vertAlign w:val="subscript"/>
              </w:rPr>
              <w:t>TBS</w:t>
            </w:r>
            <w:r w:rsidRPr="00DE01F1">
              <w:t xml:space="preserve"> 33B as specified in TS 36.213 [23].</w:t>
            </w:r>
          </w:p>
        </w:tc>
        <w:tc>
          <w:tcPr>
            <w:tcW w:w="862" w:type="dxa"/>
            <w:gridSpan w:val="2"/>
          </w:tcPr>
          <w:p w14:paraId="36F12946" w14:textId="77777777" w:rsidR="00901DC0" w:rsidRPr="00DE01F1" w:rsidRDefault="00901DC0" w:rsidP="00C02AE0">
            <w:pPr>
              <w:pStyle w:val="TAL"/>
              <w:jc w:val="center"/>
              <w:rPr>
                <w:noProof/>
              </w:rPr>
            </w:pPr>
            <w:r w:rsidRPr="00DE01F1">
              <w:rPr>
                <w:noProof/>
              </w:rPr>
              <w:t>No</w:t>
            </w:r>
          </w:p>
        </w:tc>
      </w:tr>
      <w:tr w:rsidR="00901DC0" w:rsidRPr="00DE01F1" w14:paraId="2D843198" w14:textId="77777777" w:rsidTr="00C02AE0">
        <w:trPr>
          <w:cantSplit/>
        </w:trPr>
        <w:tc>
          <w:tcPr>
            <w:tcW w:w="7793" w:type="dxa"/>
            <w:gridSpan w:val="2"/>
          </w:tcPr>
          <w:p w14:paraId="2EC0D8C0" w14:textId="77777777" w:rsidR="00901DC0" w:rsidRPr="00DE01F1" w:rsidRDefault="00901DC0" w:rsidP="00C02AE0">
            <w:pPr>
              <w:pStyle w:val="TAL"/>
              <w:rPr>
                <w:b/>
                <w:bCs/>
                <w:i/>
                <w:noProof/>
                <w:lang w:eastAsia="en-GB"/>
              </w:rPr>
            </w:pPr>
            <w:r w:rsidRPr="00DE01F1">
              <w:rPr>
                <w:b/>
                <w:bCs/>
                <w:i/>
                <w:noProof/>
                <w:lang w:eastAsia="en-GB"/>
              </w:rPr>
              <w:t>alternativeTimeToTrigger</w:t>
            </w:r>
          </w:p>
          <w:p w14:paraId="3747FD71" w14:textId="77777777" w:rsidR="00901DC0" w:rsidRPr="00DE01F1" w:rsidRDefault="00901DC0" w:rsidP="00C02AE0">
            <w:pPr>
              <w:pStyle w:val="TAL"/>
              <w:rPr>
                <w:b/>
                <w:bCs/>
                <w:i/>
                <w:noProof/>
                <w:lang w:eastAsia="en-GB"/>
              </w:rPr>
            </w:pPr>
            <w:r w:rsidRPr="00DE01F1">
              <w:rPr>
                <w:lang w:eastAsia="en-GB"/>
              </w:rPr>
              <w:t>Indicates whether the UE supports alternativeTimeToTrigger.</w:t>
            </w:r>
          </w:p>
        </w:tc>
        <w:tc>
          <w:tcPr>
            <w:tcW w:w="862" w:type="dxa"/>
            <w:gridSpan w:val="2"/>
          </w:tcPr>
          <w:p w14:paraId="5FD29AA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F311015" w14:textId="77777777" w:rsidTr="00C02AE0">
        <w:trPr>
          <w:cantSplit/>
        </w:trPr>
        <w:tc>
          <w:tcPr>
            <w:tcW w:w="7793" w:type="dxa"/>
            <w:gridSpan w:val="2"/>
          </w:tcPr>
          <w:p w14:paraId="436F52C9" w14:textId="77777777" w:rsidR="00901DC0" w:rsidRPr="00DE01F1" w:rsidRDefault="00901DC0" w:rsidP="00C02AE0">
            <w:pPr>
              <w:pStyle w:val="TAL"/>
              <w:rPr>
                <w:b/>
                <w:bCs/>
                <w:i/>
                <w:iCs/>
                <w:lang w:eastAsia="en-GB"/>
              </w:rPr>
            </w:pPr>
            <w:r w:rsidRPr="00DE01F1">
              <w:rPr>
                <w:b/>
                <w:bCs/>
                <w:i/>
                <w:iCs/>
                <w:lang w:eastAsia="en-GB"/>
              </w:rPr>
              <w:t>altFreqPriority</w:t>
            </w:r>
          </w:p>
          <w:p w14:paraId="20C7B633" w14:textId="77777777" w:rsidR="00901DC0" w:rsidRPr="00DE01F1" w:rsidRDefault="00901DC0" w:rsidP="00C02AE0">
            <w:pPr>
              <w:pStyle w:val="TAL"/>
              <w:rPr>
                <w:b/>
                <w:bCs/>
                <w:i/>
                <w:noProof/>
                <w:lang w:eastAsia="en-GB"/>
              </w:rPr>
            </w:pPr>
            <w:r w:rsidRPr="00DE01F1">
              <w:rPr>
                <w:lang w:eastAsia="en-GB"/>
              </w:rPr>
              <w:t>Indicates whether the UE supports alternative cell reselection priority.</w:t>
            </w:r>
          </w:p>
        </w:tc>
        <w:tc>
          <w:tcPr>
            <w:tcW w:w="862" w:type="dxa"/>
            <w:gridSpan w:val="2"/>
          </w:tcPr>
          <w:p w14:paraId="28A5797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7875F84" w14:textId="77777777" w:rsidTr="00C02AE0">
        <w:trPr>
          <w:cantSplit/>
        </w:trPr>
        <w:tc>
          <w:tcPr>
            <w:tcW w:w="7793" w:type="dxa"/>
            <w:gridSpan w:val="2"/>
          </w:tcPr>
          <w:p w14:paraId="4842F7A1" w14:textId="77777777" w:rsidR="00901DC0" w:rsidRPr="00DE01F1" w:rsidRDefault="00901DC0" w:rsidP="00C02AE0">
            <w:pPr>
              <w:pStyle w:val="TAL"/>
              <w:rPr>
                <w:b/>
                <w:bCs/>
                <w:i/>
                <w:noProof/>
                <w:lang w:eastAsia="en-GB"/>
              </w:rPr>
            </w:pPr>
            <w:r w:rsidRPr="00DE01F1">
              <w:rPr>
                <w:b/>
                <w:bCs/>
                <w:i/>
                <w:noProof/>
                <w:lang w:eastAsia="en-GB"/>
              </w:rPr>
              <w:t>altMCS-Table</w:t>
            </w:r>
          </w:p>
          <w:p w14:paraId="4C22BB05" w14:textId="77777777" w:rsidR="00901DC0" w:rsidRPr="00DE01F1" w:rsidRDefault="00901DC0" w:rsidP="00C02AE0">
            <w:pPr>
              <w:pStyle w:val="TAL"/>
              <w:rPr>
                <w:bCs/>
                <w:noProof/>
                <w:lang w:eastAsia="en-GB"/>
              </w:rPr>
            </w:pPr>
            <w:r w:rsidRPr="00DE01F1">
              <w:rPr>
                <w:bCs/>
                <w:noProof/>
                <w:lang w:eastAsia="en-GB"/>
              </w:rPr>
              <w:t>Indicates whether the UE supports the 6-bit MCS table as specified in TS 36.212 [22] and TS 36.213 [23].</w:t>
            </w:r>
          </w:p>
        </w:tc>
        <w:tc>
          <w:tcPr>
            <w:tcW w:w="862" w:type="dxa"/>
            <w:gridSpan w:val="2"/>
          </w:tcPr>
          <w:p w14:paraId="6B6D9F5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0A459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835BA" w14:textId="77777777" w:rsidR="00901DC0" w:rsidRPr="00DE01F1" w:rsidRDefault="00901DC0" w:rsidP="00C02AE0">
            <w:pPr>
              <w:pStyle w:val="TAL"/>
              <w:rPr>
                <w:b/>
                <w:i/>
                <w:noProof/>
                <w:lang w:eastAsia="en-GB"/>
              </w:rPr>
            </w:pPr>
            <w:r w:rsidRPr="00DE01F1">
              <w:rPr>
                <w:b/>
                <w:i/>
                <w:noProof/>
                <w:lang w:eastAsia="en-GB"/>
              </w:rPr>
              <w:t>aperiodicCSI-Reporting</w:t>
            </w:r>
          </w:p>
          <w:p w14:paraId="6BE1F430" w14:textId="77777777" w:rsidR="00901DC0" w:rsidRPr="00DE01F1" w:rsidRDefault="00901DC0" w:rsidP="00C02AE0">
            <w:pPr>
              <w:pStyle w:val="TAL"/>
              <w:rPr>
                <w:noProof/>
                <w:lang w:eastAsia="en-GB"/>
              </w:rPr>
            </w:pPr>
            <w:r w:rsidRPr="00DE01F1">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E01F1">
              <w:rPr>
                <w:noProof/>
                <w:lang w:eastAsia="zh-CN"/>
              </w:rPr>
              <w:t xml:space="preserve">The first bit is set to "1" if the UE supports the </w:t>
            </w:r>
            <w:r w:rsidRPr="00DE01F1">
              <w:rPr>
                <w:iCs/>
                <w:noProof/>
                <w:lang w:eastAsia="en-GB"/>
              </w:rPr>
              <w:t>aperiodic CSI reporting with 3 bits of the CSI request field size</w:t>
            </w:r>
            <w:r w:rsidRPr="00DE01F1">
              <w:rPr>
                <w:noProof/>
                <w:lang w:eastAsia="zh-CN"/>
              </w:rPr>
              <w:t xml:space="preserve">. The second bit is set to "1" if the UE supports the </w:t>
            </w:r>
            <w:r w:rsidRPr="00DE01F1">
              <w:rPr>
                <w:iCs/>
                <w:noProof/>
                <w:lang w:eastAsia="en-GB"/>
              </w:rPr>
              <w:t>aperiodic CSI reporting mode 1-0 and mode 1-1</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61CA8D"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358523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906B1" w14:textId="77777777" w:rsidR="00901DC0" w:rsidRPr="00DE01F1" w:rsidRDefault="00901DC0" w:rsidP="00C02AE0">
            <w:pPr>
              <w:pStyle w:val="TAL"/>
              <w:rPr>
                <w:b/>
                <w:i/>
                <w:noProof/>
                <w:lang w:eastAsia="en-GB"/>
              </w:rPr>
            </w:pPr>
            <w:r w:rsidRPr="00DE01F1">
              <w:rPr>
                <w:b/>
                <w:i/>
                <w:noProof/>
                <w:lang w:eastAsia="en-GB"/>
              </w:rPr>
              <w:t>aperiodicCsi-ReportingSTTI</w:t>
            </w:r>
          </w:p>
          <w:p w14:paraId="415293B0" w14:textId="77777777" w:rsidR="00901DC0" w:rsidRPr="00DE01F1" w:rsidRDefault="00901DC0" w:rsidP="00C02AE0">
            <w:pPr>
              <w:pStyle w:val="TAL"/>
              <w:rPr>
                <w:noProof/>
                <w:lang w:eastAsia="en-GB"/>
              </w:rPr>
            </w:pPr>
            <w:r w:rsidRPr="00DE01F1">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7F88EA6" w14:textId="77777777" w:rsidR="00901DC0" w:rsidRPr="00DE01F1" w:rsidRDefault="00901DC0" w:rsidP="00C02AE0">
            <w:pPr>
              <w:pStyle w:val="TAL"/>
              <w:jc w:val="center"/>
              <w:rPr>
                <w:noProof/>
                <w:lang w:eastAsia="en-GB"/>
              </w:rPr>
            </w:pPr>
            <w:r w:rsidRPr="00DE01F1">
              <w:rPr>
                <w:bCs/>
                <w:noProof/>
                <w:lang w:eastAsia="en-GB"/>
              </w:rPr>
              <w:t>Yes</w:t>
            </w:r>
          </w:p>
        </w:tc>
      </w:tr>
      <w:tr w:rsidR="00901DC0" w:rsidRPr="00DE01F1" w14:paraId="0231B1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69A94" w14:textId="77777777" w:rsidR="00901DC0" w:rsidRPr="00DE01F1" w:rsidRDefault="00901DC0" w:rsidP="00C02AE0">
            <w:pPr>
              <w:pStyle w:val="TAL"/>
              <w:rPr>
                <w:b/>
                <w:i/>
                <w:noProof/>
                <w:lang w:eastAsia="en-GB"/>
              </w:rPr>
            </w:pPr>
            <w:r w:rsidRPr="00DE01F1">
              <w:rPr>
                <w:b/>
                <w:i/>
                <w:noProof/>
                <w:lang w:eastAsia="en-GB"/>
              </w:rPr>
              <w:t>appliedCapabilityFilterCommon</w:t>
            </w:r>
          </w:p>
          <w:p w14:paraId="4585066B" w14:textId="77777777" w:rsidR="00901DC0" w:rsidRPr="00DE01F1" w:rsidRDefault="00901DC0" w:rsidP="00C02AE0">
            <w:pPr>
              <w:pStyle w:val="TAL"/>
              <w:rPr>
                <w:noProof/>
                <w:lang w:eastAsia="en-GB"/>
              </w:rPr>
            </w:pPr>
            <w:r w:rsidRPr="00DE01F1">
              <w:rPr>
                <w:noProof/>
                <w:lang w:eastAsia="en-GB"/>
              </w:rPr>
              <w:t xml:space="preserve">Contains the filter, applied by the UE, common for all MR-DC related capability containers that are requested and as defined by </w:t>
            </w:r>
            <w:r w:rsidRPr="00DE01F1">
              <w:rPr>
                <w:i/>
                <w:noProof/>
                <w:lang w:eastAsia="en-GB"/>
              </w:rPr>
              <w:t>UE-CapabilityRequestFilterCommon</w:t>
            </w:r>
            <w:r w:rsidRPr="00DE01F1">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B540ADE"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C732B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1C64D" w14:textId="77777777" w:rsidR="00901DC0" w:rsidRPr="00DE01F1" w:rsidRDefault="00901DC0" w:rsidP="00C02AE0">
            <w:pPr>
              <w:pStyle w:val="TAL"/>
              <w:rPr>
                <w:b/>
                <w:i/>
              </w:rPr>
            </w:pPr>
            <w:r w:rsidRPr="00DE01F1">
              <w:rPr>
                <w:b/>
                <w:i/>
                <w:noProof/>
              </w:rPr>
              <w:t>assis</w:t>
            </w:r>
            <w:r w:rsidRPr="00DE01F1">
              <w:rPr>
                <w:b/>
                <w:i/>
                <w:noProof/>
                <w:lang w:eastAsia="zh-CN"/>
              </w:rPr>
              <w:t>t</w:t>
            </w:r>
            <w:r w:rsidRPr="00DE01F1">
              <w:rPr>
                <w:b/>
                <w:i/>
                <w:noProof/>
              </w:rPr>
              <w:t>InfoBitForLC</w:t>
            </w:r>
          </w:p>
          <w:p w14:paraId="58A14F57" w14:textId="77777777" w:rsidR="00901DC0" w:rsidRPr="00DE01F1" w:rsidRDefault="00901DC0" w:rsidP="00C02AE0">
            <w:pPr>
              <w:pStyle w:val="TAL"/>
              <w:rPr>
                <w:noProof/>
              </w:rPr>
            </w:pPr>
            <w:r w:rsidRPr="00DE01F1">
              <w:rPr>
                <w:iCs/>
                <w:noProof/>
              </w:rPr>
              <w:t>Indicates whether the UE supports assistance information</w:t>
            </w:r>
            <w:r w:rsidRPr="00DE01F1">
              <w:rPr>
                <w:iCs/>
                <w:noProof/>
                <w:lang w:eastAsia="zh-CN"/>
              </w:rPr>
              <w:t xml:space="preserve"> bit</w:t>
            </w:r>
            <w:r w:rsidRPr="00DE01F1">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F6DA58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89F508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8FA68" w14:textId="77777777" w:rsidR="00901DC0" w:rsidRPr="00DE01F1" w:rsidRDefault="00901DC0" w:rsidP="00C02AE0">
            <w:pPr>
              <w:pStyle w:val="TAL"/>
              <w:rPr>
                <w:b/>
                <w:bCs/>
                <w:i/>
                <w:iCs/>
                <w:noProof/>
                <w:lang w:eastAsia="en-GB"/>
              </w:rPr>
            </w:pPr>
            <w:r w:rsidRPr="00DE01F1">
              <w:rPr>
                <w:b/>
                <w:bCs/>
                <w:i/>
                <w:iCs/>
                <w:noProof/>
                <w:lang w:eastAsia="en-GB"/>
              </w:rPr>
              <w:t>aul</w:t>
            </w:r>
          </w:p>
          <w:p w14:paraId="1FBB34BC" w14:textId="77777777" w:rsidR="00901DC0" w:rsidRPr="00DE01F1" w:rsidRDefault="00901DC0" w:rsidP="00C02AE0">
            <w:pPr>
              <w:pStyle w:val="TAL"/>
              <w:rPr>
                <w:noProof/>
              </w:rPr>
            </w:pPr>
            <w:r w:rsidRPr="00DE01F1">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2D8AD"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5AA40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0D8E8" w14:textId="77777777" w:rsidR="00901DC0" w:rsidRPr="00DE01F1" w:rsidRDefault="00901DC0" w:rsidP="00C02AE0">
            <w:pPr>
              <w:pStyle w:val="TAL"/>
              <w:rPr>
                <w:b/>
                <w:bCs/>
                <w:i/>
                <w:noProof/>
                <w:lang w:eastAsia="en-GB"/>
              </w:rPr>
            </w:pPr>
            <w:r w:rsidRPr="00DE01F1">
              <w:rPr>
                <w:b/>
                <w:bCs/>
                <w:i/>
                <w:noProof/>
                <w:lang w:eastAsia="en-GB"/>
              </w:rPr>
              <w:t>bandCombinationListEUTRA</w:t>
            </w:r>
          </w:p>
          <w:p w14:paraId="56EE06FC"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band combination listed in the same order as in </w:t>
            </w:r>
            <w:r w:rsidRPr="00DE01F1">
              <w:rPr>
                <w:i/>
                <w:iCs/>
                <w:lang w:eastAsia="en-GB"/>
              </w:rPr>
              <w:t>supportedBandCombination.</w:t>
            </w:r>
            <w:r w:rsidRPr="00DE01F1">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8ECF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B5495DC" w14:textId="77777777" w:rsidTr="00C02AE0">
        <w:trPr>
          <w:cantSplit/>
        </w:trPr>
        <w:tc>
          <w:tcPr>
            <w:tcW w:w="7793" w:type="dxa"/>
            <w:gridSpan w:val="2"/>
          </w:tcPr>
          <w:p w14:paraId="1F719940" w14:textId="77777777" w:rsidR="00901DC0" w:rsidRPr="00DE01F1" w:rsidRDefault="00901DC0" w:rsidP="00C02AE0">
            <w:pPr>
              <w:pStyle w:val="TAL"/>
              <w:rPr>
                <w:b/>
                <w:bCs/>
                <w:i/>
                <w:noProof/>
                <w:lang w:eastAsia="en-GB"/>
              </w:rPr>
            </w:pPr>
            <w:r w:rsidRPr="00DE01F1">
              <w:rPr>
                <w:b/>
                <w:bCs/>
                <w:i/>
                <w:noProof/>
                <w:lang w:eastAsia="en-GB"/>
              </w:rPr>
              <w:t>BandCombinationParameters-v1090, BandCombinationParameters-v10i0, BandCombinationParameters-v1270</w:t>
            </w:r>
          </w:p>
          <w:p w14:paraId="6410E69E" w14:textId="77777777" w:rsidR="00901DC0" w:rsidRPr="00DE01F1" w:rsidRDefault="00901DC0" w:rsidP="00C02AE0">
            <w:pPr>
              <w:pStyle w:val="TAL"/>
              <w:rPr>
                <w:b/>
                <w:bCs/>
                <w:i/>
                <w:noProof/>
                <w:lang w:eastAsia="en-GB"/>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BandCombinationParameters-r10</w:t>
            </w:r>
            <w:r w:rsidRPr="00DE01F1">
              <w:rPr>
                <w:lang w:eastAsia="en-GB"/>
              </w:rPr>
              <w:t>.</w:t>
            </w:r>
          </w:p>
        </w:tc>
        <w:tc>
          <w:tcPr>
            <w:tcW w:w="862" w:type="dxa"/>
            <w:gridSpan w:val="2"/>
          </w:tcPr>
          <w:p w14:paraId="776C285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A35FD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05BCF6" w14:textId="77777777" w:rsidR="00901DC0" w:rsidRPr="00DE01F1" w:rsidRDefault="00901DC0" w:rsidP="00C02AE0">
            <w:pPr>
              <w:pStyle w:val="TAL"/>
              <w:rPr>
                <w:b/>
                <w:bCs/>
                <w:i/>
                <w:noProof/>
                <w:kern w:val="2"/>
                <w:lang w:eastAsia="zh-CN"/>
              </w:rPr>
            </w:pPr>
            <w:r w:rsidRPr="00DE01F1">
              <w:rPr>
                <w:b/>
                <w:bCs/>
                <w:i/>
                <w:noProof/>
                <w:kern w:val="2"/>
                <w:lang w:eastAsia="en-GB"/>
              </w:rPr>
              <w:t>BandCombinationParameters-v1</w:t>
            </w:r>
            <w:r w:rsidRPr="00DE01F1">
              <w:rPr>
                <w:b/>
                <w:bCs/>
                <w:i/>
                <w:noProof/>
                <w:kern w:val="2"/>
                <w:lang w:eastAsia="zh-CN"/>
              </w:rPr>
              <w:t>130</w:t>
            </w:r>
          </w:p>
          <w:p w14:paraId="422F115E" w14:textId="77777777" w:rsidR="00901DC0" w:rsidRPr="00DE01F1" w:rsidRDefault="00901DC0" w:rsidP="00C02AE0">
            <w:pPr>
              <w:pStyle w:val="TAL"/>
              <w:rPr>
                <w:b/>
                <w:bCs/>
                <w:i/>
                <w:noProof/>
                <w:kern w:val="2"/>
                <w:lang w:eastAsia="zh-CN"/>
              </w:rPr>
            </w:pPr>
            <w:r w:rsidRPr="00DE01F1">
              <w:rPr>
                <w:kern w:val="2"/>
                <w:lang w:eastAsia="zh-CN"/>
              </w:rPr>
              <w:t>The field is applicable to each supported CA bandwidth class combination (i.e. CA configuration in TS 36.101 [42]</w:t>
            </w:r>
            <w:r w:rsidRPr="00DE01F1">
              <w:rPr>
                <w:bCs/>
                <w:noProof/>
                <w:lang w:eastAsia="en-GB"/>
              </w:rPr>
              <w:t>, clause 5.6A.1</w:t>
            </w:r>
            <w:r w:rsidRPr="00DE01F1">
              <w:rPr>
                <w:kern w:val="2"/>
                <w:lang w:eastAsia="zh-CN"/>
              </w:rPr>
              <w:t xml:space="preserve">) indicated in the corresponding band combination. If included, the UE shall include the same number of entries, and listed in the same order, as in </w:t>
            </w:r>
            <w:r w:rsidRPr="00DE01F1">
              <w:rPr>
                <w:i/>
                <w:kern w:val="2"/>
                <w:lang w:eastAsia="zh-CN"/>
              </w:rPr>
              <w:t>BandCombinationParameters-r10</w:t>
            </w:r>
            <w:r w:rsidRPr="00DE01F1">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BA217C" w14:textId="77777777" w:rsidR="00901DC0" w:rsidRPr="00DE01F1" w:rsidRDefault="00901DC0" w:rsidP="00C02AE0">
            <w:pPr>
              <w:pStyle w:val="TAL"/>
              <w:jc w:val="center"/>
              <w:rPr>
                <w:bCs/>
                <w:noProof/>
                <w:kern w:val="2"/>
                <w:lang w:eastAsia="zh-CN"/>
              </w:rPr>
            </w:pPr>
            <w:r w:rsidRPr="00DE01F1">
              <w:rPr>
                <w:bCs/>
                <w:noProof/>
                <w:kern w:val="2"/>
                <w:lang w:eastAsia="zh-CN"/>
              </w:rPr>
              <w:t>-</w:t>
            </w:r>
          </w:p>
        </w:tc>
      </w:tr>
      <w:tr w:rsidR="00901DC0" w:rsidRPr="00DE01F1" w14:paraId="19E045B1" w14:textId="77777777" w:rsidTr="00C02AE0">
        <w:trPr>
          <w:cantSplit/>
        </w:trPr>
        <w:tc>
          <w:tcPr>
            <w:tcW w:w="7793" w:type="dxa"/>
            <w:gridSpan w:val="2"/>
          </w:tcPr>
          <w:p w14:paraId="6B9FE9F5" w14:textId="77777777" w:rsidR="00901DC0" w:rsidRPr="00DE01F1" w:rsidRDefault="00901DC0" w:rsidP="00C02AE0">
            <w:pPr>
              <w:pStyle w:val="TAL"/>
              <w:rPr>
                <w:b/>
                <w:bCs/>
                <w:i/>
                <w:noProof/>
                <w:lang w:eastAsia="en-GB"/>
              </w:rPr>
            </w:pPr>
            <w:r w:rsidRPr="00DE01F1">
              <w:rPr>
                <w:b/>
                <w:bCs/>
                <w:i/>
                <w:noProof/>
                <w:lang w:eastAsia="en-GB"/>
              </w:rPr>
              <w:t>bandEUTRA</w:t>
            </w:r>
          </w:p>
          <w:p w14:paraId="70DF40B4" w14:textId="77777777" w:rsidR="00901DC0" w:rsidRPr="00DE01F1" w:rsidRDefault="00901DC0" w:rsidP="00C02AE0">
            <w:pPr>
              <w:pStyle w:val="TAL"/>
              <w:rPr>
                <w:lang w:eastAsia="en-GB"/>
              </w:rPr>
            </w:pPr>
            <w:r w:rsidRPr="00DE01F1">
              <w:rPr>
                <w:lang w:eastAsia="en-GB"/>
              </w:rPr>
              <w:t>E</w:t>
            </w:r>
            <w:r w:rsidRPr="00DE01F1">
              <w:rPr>
                <w:lang w:eastAsia="en-GB"/>
              </w:rPr>
              <w:noBreakHyphen/>
              <w:t xml:space="preserve">UTRA band as defined in TS 36.101 [42]. In case the UE includes </w:t>
            </w:r>
            <w:r w:rsidRPr="00DE01F1">
              <w:rPr>
                <w:i/>
                <w:lang w:eastAsia="en-GB"/>
              </w:rPr>
              <w:t>bandEUTRA-v9e0</w:t>
            </w:r>
            <w:r w:rsidRPr="00DE01F1">
              <w:rPr>
                <w:lang w:eastAsia="en-GB"/>
              </w:rPr>
              <w:t xml:space="preserve"> or </w:t>
            </w:r>
            <w:r w:rsidRPr="00DE01F1">
              <w:rPr>
                <w:i/>
                <w:lang w:eastAsia="en-GB"/>
              </w:rPr>
              <w:t>bandEUTRA-v1090</w:t>
            </w:r>
            <w:r w:rsidRPr="00DE01F1">
              <w:rPr>
                <w:lang w:eastAsia="en-GB"/>
              </w:rPr>
              <w:t xml:space="preserve">, the UE shall set the corresponding entry of </w:t>
            </w:r>
            <w:r w:rsidRPr="00DE01F1">
              <w:rPr>
                <w:i/>
                <w:lang w:eastAsia="en-GB"/>
              </w:rPr>
              <w:t>bandEUTRA</w:t>
            </w:r>
            <w:r w:rsidRPr="00DE01F1">
              <w:rPr>
                <w:lang w:eastAsia="en-GB"/>
              </w:rPr>
              <w:t xml:space="preserve"> (i.e. without suffix) or </w:t>
            </w:r>
            <w:r w:rsidRPr="00DE01F1">
              <w:rPr>
                <w:i/>
                <w:lang w:eastAsia="en-GB"/>
              </w:rPr>
              <w:t>bandEUTRA-r10</w:t>
            </w:r>
            <w:r w:rsidRPr="00DE01F1">
              <w:rPr>
                <w:lang w:eastAsia="en-GB"/>
              </w:rPr>
              <w:t xml:space="preserve"> respectively to </w:t>
            </w:r>
            <w:r w:rsidRPr="00DE01F1">
              <w:rPr>
                <w:i/>
                <w:lang w:eastAsia="en-GB"/>
              </w:rPr>
              <w:t>maxFBI</w:t>
            </w:r>
            <w:r w:rsidRPr="00DE01F1">
              <w:rPr>
                <w:lang w:eastAsia="en-GB"/>
              </w:rPr>
              <w:t>.</w:t>
            </w:r>
          </w:p>
        </w:tc>
        <w:tc>
          <w:tcPr>
            <w:tcW w:w="862" w:type="dxa"/>
            <w:gridSpan w:val="2"/>
          </w:tcPr>
          <w:p w14:paraId="3FC23E6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F8781A" w14:textId="77777777" w:rsidTr="00C02AE0">
        <w:trPr>
          <w:cantSplit/>
        </w:trPr>
        <w:tc>
          <w:tcPr>
            <w:tcW w:w="7793" w:type="dxa"/>
            <w:gridSpan w:val="2"/>
          </w:tcPr>
          <w:p w14:paraId="4BDE5617" w14:textId="77777777" w:rsidR="00901DC0" w:rsidRPr="00DE01F1" w:rsidRDefault="00901DC0" w:rsidP="00C02AE0">
            <w:pPr>
              <w:pStyle w:val="TAL"/>
              <w:rPr>
                <w:b/>
                <w:bCs/>
                <w:i/>
                <w:noProof/>
                <w:lang w:eastAsia="en-GB"/>
              </w:rPr>
            </w:pPr>
            <w:r w:rsidRPr="00DE01F1">
              <w:rPr>
                <w:b/>
                <w:bCs/>
                <w:i/>
                <w:noProof/>
                <w:lang w:eastAsia="en-GB"/>
              </w:rPr>
              <w:t>bandInfoNR-v1610</w:t>
            </w:r>
          </w:p>
          <w:p w14:paraId="2B999270"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E-UTRA band listed in the same order as in </w:t>
            </w:r>
            <w:r w:rsidRPr="00DE01F1">
              <w:rPr>
                <w:i/>
                <w:noProof/>
                <w:lang w:eastAsia="en-GB"/>
              </w:rPr>
              <w:t>supportedBandListEUTRA</w:t>
            </w:r>
            <w:r w:rsidRPr="00DE01F1">
              <w:rPr>
                <w:iCs/>
                <w:noProof/>
                <w:lang w:eastAsia="en-GB"/>
              </w:rPr>
              <w:t xml:space="preserve">. If absent, network assumes gap is required when measurement is performed on any NR bands while UE is served by cell(s) belongs to a E-UTRA band listed in </w:t>
            </w:r>
            <w:r w:rsidRPr="00DE01F1">
              <w:rPr>
                <w:i/>
                <w:noProof/>
                <w:lang w:eastAsia="en-GB"/>
              </w:rPr>
              <w:t>supportedBandListEUTRA</w:t>
            </w:r>
            <w:r w:rsidRPr="00DE01F1">
              <w:rPr>
                <w:iCs/>
                <w:noProof/>
                <w:lang w:eastAsia="en-GB"/>
              </w:rPr>
              <w:t xml:space="preserve"> except for the FR2 inter-RAT measurement which depends on the support of </w:t>
            </w:r>
            <w:r w:rsidRPr="00DE01F1">
              <w:rPr>
                <w:i/>
                <w:noProof/>
                <w:lang w:eastAsia="en-GB"/>
              </w:rPr>
              <w:t>independentGapConfig</w:t>
            </w:r>
            <w:r w:rsidRPr="00DE01F1">
              <w:rPr>
                <w:iCs/>
                <w:noProof/>
                <w:lang w:eastAsia="en-GB"/>
              </w:rPr>
              <w:t>.</w:t>
            </w:r>
          </w:p>
        </w:tc>
        <w:tc>
          <w:tcPr>
            <w:tcW w:w="862" w:type="dxa"/>
            <w:gridSpan w:val="2"/>
          </w:tcPr>
          <w:p w14:paraId="3D93A39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FEB8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474E1" w14:textId="77777777" w:rsidR="00901DC0" w:rsidRPr="00DE01F1" w:rsidRDefault="00901DC0" w:rsidP="00C02AE0">
            <w:pPr>
              <w:pStyle w:val="TAL"/>
              <w:rPr>
                <w:b/>
                <w:bCs/>
                <w:i/>
                <w:noProof/>
                <w:lang w:eastAsia="en-GB"/>
              </w:rPr>
            </w:pPr>
            <w:r w:rsidRPr="00DE01F1">
              <w:rPr>
                <w:b/>
                <w:bCs/>
                <w:i/>
                <w:noProof/>
                <w:lang w:eastAsia="en-GB"/>
              </w:rPr>
              <w:t>bandListEUTRA</w:t>
            </w:r>
          </w:p>
          <w:p w14:paraId="67A4CA1B"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A5D0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8AAE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A3F0D" w14:textId="77777777" w:rsidR="00901DC0" w:rsidRPr="00DE01F1" w:rsidRDefault="00901DC0" w:rsidP="00C02AE0">
            <w:pPr>
              <w:pStyle w:val="TAL"/>
              <w:rPr>
                <w:b/>
                <w:i/>
              </w:rPr>
            </w:pPr>
            <w:r w:rsidRPr="00DE01F1">
              <w:rPr>
                <w:b/>
                <w:i/>
              </w:rPr>
              <w:t>bandParameterList-v1380</w:t>
            </w:r>
          </w:p>
          <w:p w14:paraId="77819BA1" w14:textId="77777777" w:rsidR="00901DC0" w:rsidRPr="00DE01F1" w:rsidRDefault="00901DC0" w:rsidP="00C02AE0">
            <w:pPr>
              <w:pStyle w:val="TAL"/>
              <w:rPr>
                <w:b/>
                <w:bCs/>
                <w:i/>
                <w:noProof/>
                <w:lang w:eastAsia="zh-TW"/>
              </w:rPr>
            </w:pPr>
            <w:r w:rsidRPr="00DE01F1">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C5B6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629B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2D37B" w14:textId="77777777" w:rsidR="00901DC0" w:rsidRPr="00DE01F1" w:rsidRDefault="00901DC0" w:rsidP="00C02AE0">
            <w:pPr>
              <w:pStyle w:val="TAL"/>
              <w:rPr>
                <w:b/>
                <w:bCs/>
                <w:i/>
                <w:noProof/>
                <w:lang w:eastAsia="en-GB"/>
              </w:rPr>
            </w:pPr>
            <w:r w:rsidRPr="00DE01F1">
              <w:rPr>
                <w:b/>
                <w:bCs/>
                <w:i/>
                <w:noProof/>
                <w:lang w:eastAsia="en-GB"/>
              </w:rPr>
              <w:t>bandParametersUL, bandParametersDL</w:t>
            </w:r>
          </w:p>
          <w:p w14:paraId="35B7CB1C" w14:textId="77777777" w:rsidR="00901DC0" w:rsidRPr="00DE01F1" w:rsidRDefault="00901DC0" w:rsidP="00C02AE0">
            <w:pPr>
              <w:pStyle w:val="TAL"/>
              <w:rPr>
                <w:bCs/>
                <w:noProof/>
                <w:lang w:eastAsia="en-GB"/>
              </w:rPr>
            </w:pPr>
            <w:r w:rsidRPr="00DE01F1">
              <w:rPr>
                <w:bCs/>
                <w:noProof/>
                <w:lang w:eastAsia="en-GB"/>
              </w:rPr>
              <w:t xml:space="preserve">Indicates the supported parameters for the band. </w:t>
            </w:r>
            <w:r w:rsidRPr="00DE01F1">
              <w:rPr>
                <w:lang w:eastAsia="ko-KR"/>
              </w:rPr>
              <w:t xml:space="preserve">Each of </w:t>
            </w:r>
            <w:r w:rsidRPr="00DE01F1">
              <w:rPr>
                <w:i/>
                <w:lang w:eastAsia="ko-KR"/>
              </w:rPr>
              <w:t>CA-MIMO-ParametersUL</w:t>
            </w:r>
            <w:r w:rsidRPr="00DE01F1">
              <w:rPr>
                <w:lang w:eastAsia="ko-KR"/>
              </w:rPr>
              <w:t xml:space="preserve"> and </w:t>
            </w:r>
            <w:r w:rsidRPr="00DE01F1">
              <w:rPr>
                <w:i/>
                <w:lang w:eastAsia="ko-KR"/>
              </w:rPr>
              <w:t>CA-MIMO-ParametersDL</w:t>
            </w:r>
            <w:r w:rsidRPr="00DE01F1">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6F7B83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F81C7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9CEF9" w14:textId="77777777" w:rsidR="00901DC0" w:rsidRPr="00DE01F1" w:rsidRDefault="00901DC0" w:rsidP="00C02AE0">
            <w:pPr>
              <w:pStyle w:val="TAL"/>
              <w:rPr>
                <w:b/>
                <w:i/>
                <w:lang w:eastAsia="en-GB"/>
              </w:rPr>
            </w:pPr>
            <w:r w:rsidRPr="00DE01F1">
              <w:rPr>
                <w:b/>
                <w:bCs/>
                <w:i/>
                <w:noProof/>
                <w:lang w:eastAsia="en-GB"/>
              </w:rPr>
              <w:t>beamformed (in MIMO-CA-ParametersPerBoBCPerTM)</w:t>
            </w:r>
          </w:p>
          <w:p w14:paraId="69B5E432" w14:textId="77777777" w:rsidR="00901DC0" w:rsidRPr="00DE01F1" w:rsidRDefault="00901DC0" w:rsidP="00C02AE0">
            <w:pPr>
              <w:pStyle w:val="TAL"/>
              <w:rPr>
                <w:b/>
                <w:bCs/>
                <w:i/>
                <w:noProof/>
                <w:lang w:eastAsia="en-GB"/>
              </w:rPr>
            </w:pPr>
            <w:r w:rsidRPr="00DE01F1">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0045C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95E522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1210D" w14:textId="77777777" w:rsidR="00901DC0" w:rsidRPr="00DE01F1" w:rsidRDefault="00901DC0" w:rsidP="00C02AE0">
            <w:pPr>
              <w:pStyle w:val="TAL"/>
              <w:rPr>
                <w:b/>
                <w:i/>
                <w:lang w:eastAsia="en-GB"/>
              </w:rPr>
            </w:pPr>
            <w:r w:rsidRPr="00DE01F1">
              <w:rPr>
                <w:b/>
                <w:bCs/>
                <w:i/>
                <w:noProof/>
                <w:lang w:eastAsia="en-GB"/>
              </w:rPr>
              <w:t>beamformed (in MIMO-UE-ParametersPerTM)</w:t>
            </w:r>
          </w:p>
          <w:p w14:paraId="41EDBC60" w14:textId="77777777" w:rsidR="00901DC0" w:rsidRPr="00DE01F1" w:rsidRDefault="00901DC0" w:rsidP="00C02AE0">
            <w:pPr>
              <w:pStyle w:val="TAL"/>
              <w:rPr>
                <w:b/>
                <w:i/>
                <w:lang w:eastAsia="en-GB"/>
              </w:rPr>
            </w:pPr>
            <w:r w:rsidRPr="00DE01F1">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6081B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95CB31E" w14:textId="77777777" w:rsidTr="00C02AE0">
        <w:trPr>
          <w:cantSplit/>
        </w:trPr>
        <w:tc>
          <w:tcPr>
            <w:tcW w:w="7793" w:type="dxa"/>
            <w:gridSpan w:val="2"/>
          </w:tcPr>
          <w:p w14:paraId="028387BB" w14:textId="77777777" w:rsidR="00901DC0" w:rsidRPr="00DE01F1" w:rsidRDefault="00901DC0" w:rsidP="00C02AE0">
            <w:pPr>
              <w:pStyle w:val="TAL"/>
              <w:rPr>
                <w:b/>
                <w:i/>
                <w:lang w:eastAsia="zh-CN"/>
              </w:rPr>
            </w:pPr>
            <w:r w:rsidRPr="00DE01F1">
              <w:rPr>
                <w:b/>
                <w:i/>
                <w:lang w:eastAsia="en-GB"/>
              </w:rPr>
              <w:t>benefitsFromInterruption</w:t>
            </w:r>
          </w:p>
          <w:p w14:paraId="0AFABC52" w14:textId="77777777" w:rsidR="00901DC0" w:rsidRPr="00DE01F1" w:rsidRDefault="00901DC0" w:rsidP="00C02AE0">
            <w:pPr>
              <w:pStyle w:val="TAL"/>
              <w:rPr>
                <w:b/>
                <w:bCs/>
                <w:i/>
                <w:noProof/>
                <w:lang w:eastAsia="en-GB"/>
              </w:rPr>
            </w:pPr>
            <w:r w:rsidRPr="00DE01F1">
              <w:rPr>
                <w:lang w:eastAsia="en-GB"/>
              </w:rPr>
              <w:t xml:space="preserve">Indicates whether the UE power consumption would benefit from being allowed to cause interruptions to serving cells when performing measurements of deactivated SCell carriers for </w:t>
            </w:r>
            <w:r w:rsidRPr="00DE01F1">
              <w:rPr>
                <w:i/>
                <w:lang w:eastAsia="en-GB"/>
              </w:rPr>
              <w:t>measCycleSCell</w:t>
            </w:r>
            <w:r w:rsidRPr="00DE01F1">
              <w:rPr>
                <w:lang w:eastAsia="en-GB"/>
              </w:rPr>
              <w:t xml:space="preserve"> of less than 640ms, as specified in TS 36.133 [16].</w:t>
            </w:r>
          </w:p>
        </w:tc>
        <w:tc>
          <w:tcPr>
            <w:tcW w:w="862" w:type="dxa"/>
            <w:gridSpan w:val="2"/>
          </w:tcPr>
          <w:p w14:paraId="50174FC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883032D" w14:textId="77777777" w:rsidTr="00C02AE0">
        <w:trPr>
          <w:cantSplit/>
        </w:trPr>
        <w:tc>
          <w:tcPr>
            <w:tcW w:w="7793" w:type="dxa"/>
            <w:gridSpan w:val="2"/>
          </w:tcPr>
          <w:p w14:paraId="64506009" w14:textId="77777777" w:rsidR="00901DC0" w:rsidRPr="00DE01F1" w:rsidRDefault="00901DC0" w:rsidP="00C02AE0">
            <w:pPr>
              <w:pStyle w:val="TAL"/>
              <w:rPr>
                <w:b/>
                <w:i/>
              </w:rPr>
            </w:pPr>
            <w:r w:rsidRPr="00DE01F1">
              <w:rPr>
                <w:b/>
                <w:i/>
              </w:rPr>
              <w:t>bwPrefInd</w:t>
            </w:r>
          </w:p>
          <w:p w14:paraId="7A8126D0" w14:textId="77777777" w:rsidR="00901DC0" w:rsidRPr="00DE01F1" w:rsidRDefault="00901DC0" w:rsidP="00C02AE0">
            <w:pPr>
              <w:pStyle w:val="TAL"/>
              <w:rPr>
                <w:lang w:eastAsia="en-GB"/>
              </w:rPr>
            </w:pPr>
            <w:r w:rsidRPr="00DE01F1">
              <w:rPr>
                <w:lang w:eastAsia="en-GB"/>
              </w:rPr>
              <w:t>Indicates whether the UE supports maximum PDSCH/PUSCH bandwidth preference indication.</w:t>
            </w:r>
          </w:p>
        </w:tc>
        <w:tc>
          <w:tcPr>
            <w:tcW w:w="862" w:type="dxa"/>
            <w:gridSpan w:val="2"/>
          </w:tcPr>
          <w:p w14:paraId="47BAE8D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AED4C63" w14:textId="77777777" w:rsidTr="00C02AE0">
        <w:trPr>
          <w:cantSplit/>
        </w:trPr>
        <w:tc>
          <w:tcPr>
            <w:tcW w:w="7793" w:type="dxa"/>
            <w:gridSpan w:val="2"/>
          </w:tcPr>
          <w:p w14:paraId="051DC059" w14:textId="77777777" w:rsidR="00901DC0" w:rsidRPr="00DE01F1" w:rsidRDefault="00901DC0" w:rsidP="00C02AE0">
            <w:pPr>
              <w:pStyle w:val="TAL"/>
              <w:rPr>
                <w:b/>
                <w:bCs/>
                <w:i/>
                <w:noProof/>
                <w:lang w:eastAsia="en-GB"/>
              </w:rPr>
            </w:pPr>
            <w:r w:rsidRPr="00DE01F1">
              <w:rPr>
                <w:b/>
                <w:bCs/>
                <w:i/>
                <w:noProof/>
                <w:lang w:eastAsia="en-GB"/>
              </w:rPr>
              <w:t>ca-BandwidthClass</w:t>
            </w:r>
          </w:p>
          <w:p w14:paraId="6168D87E" w14:textId="77777777" w:rsidR="00901DC0" w:rsidRPr="00DE01F1" w:rsidRDefault="00901DC0" w:rsidP="00C02AE0">
            <w:pPr>
              <w:pStyle w:val="TAL"/>
              <w:rPr>
                <w:iCs/>
                <w:noProof/>
                <w:kern w:val="2"/>
                <w:lang w:eastAsia="zh-CN"/>
              </w:rPr>
            </w:pPr>
            <w:r w:rsidRPr="00DE01F1">
              <w:rPr>
                <w:iCs/>
                <w:noProof/>
                <w:lang w:eastAsia="en-GB"/>
              </w:rPr>
              <w:t>The CA bandwidth class supported by the UE as defined in TS 36.101 [42], Table 5.6A-1.</w:t>
            </w:r>
          </w:p>
          <w:p w14:paraId="0E464287" w14:textId="77777777" w:rsidR="00901DC0" w:rsidRPr="00DE01F1" w:rsidRDefault="00901DC0" w:rsidP="00C02AE0">
            <w:pPr>
              <w:pStyle w:val="TAL"/>
              <w:rPr>
                <w:b/>
                <w:bCs/>
                <w:i/>
                <w:noProof/>
                <w:lang w:eastAsia="en-GB"/>
              </w:rPr>
            </w:pPr>
            <w:r w:rsidRPr="00DE01F1">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872E5F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55C10F" w14:textId="77777777" w:rsidTr="00C02AE0">
        <w:trPr>
          <w:cantSplit/>
        </w:trPr>
        <w:tc>
          <w:tcPr>
            <w:tcW w:w="7808" w:type="dxa"/>
            <w:gridSpan w:val="3"/>
            <w:tcBorders>
              <w:bottom w:val="single" w:sz="4" w:space="0" w:color="808080"/>
            </w:tcBorders>
          </w:tcPr>
          <w:p w14:paraId="6C983E04" w14:textId="77777777" w:rsidR="00901DC0" w:rsidRPr="00DE01F1" w:rsidRDefault="00901DC0" w:rsidP="00C02AE0">
            <w:pPr>
              <w:pStyle w:val="TAL"/>
              <w:rPr>
                <w:b/>
                <w:bCs/>
                <w:i/>
                <w:noProof/>
                <w:lang w:eastAsia="en-GB"/>
              </w:rPr>
            </w:pPr>
            <w:r w:rsidRPr="00DE01F1">
              <w:rPr>
                <w:b/>
                <w:bCs/>
                <w:i/>
                <w:noProof/>
                <w:lang w:eastAsia="en-GB"/>
              </w:rPr>
              <w:t>ca-IdleModeMeasurements</w:t>
            </w:r>
          </w:p>
          <w:p w14:paraId="2790074E" w14:textId="77777777" w:rsidR="00901DC0" w:rsidRPr="00DE01F1" w:rsidRDefault="00901DC0" w:rsidP="00C02AE0">
            <w:pPr>
              <w:pStyle w:val="TAL"/>
              <w:rPr>
                <w:bCs/>
                <w:noProof/>
                <w:lang w:eastAsia="en-GB"/>
              </w:rPr>
            </w:pPr>
            <w:r w:rsidRPr="00DE01F1">
              <w:rPr>
                <w:bCs/>
                <w:noProof/>
                <w:lang w:eastAsia="en-GB"/>
              </w:rPr>
              <w:t>Indicates whether UE supports reporting measurements performed during RRC_IDLE.</w:t>
            </w:r>
          </w:p>
        </w:tc>
        <w:tc>
          <w:tcPr>
            <w:tcW w:w="847" w:type="dxa"/>
            <w:tcBorders>
              <w:bottom w:val="single" w:sz="4" w:space="0" w:color="808080"/>
            </w:tcBorders>
          </w:tcPr>
          <w:p w14:paraId="5B750BE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B3344" w14:textId="77777777" w:rsidTr="00C02AE0">
        <w:trPr>
          <w:cantSplit/>
        </w:trPr>
        <w:tc>
          <w:tcPr>
            <w:tcW w:w="7808" w:type="dxa"/>
            <w:gridSpan w:val="3"/>
            <w:tcBorders>
              <w:bottom w:val="single" w:sz="4" w:space="0" w:color="808080"/>
            </w:tcBorders>
          </w:tcPr>
          <w:p w14:paraId="58DC1BC3" w14:textId="77777777" w:rsidR="00901DC0" w:rsidRPr="00DE01F1" w:rsidRDefault="00901DC0" w:rsidP="00C02AE0">
            <w:pPr>
              <w:pStyle w:val="TAL"/>
              <w:rPr>
                <w:b/>
                <w:bCs/>
                <w:i/>
                <w:noProof/>
                <w:lang w:eastAsia="en-GB"/>
              </w:rPr>
            </w:pPr>
            <w:r w:rsidRPr="00DE01F1">
              <w:rPr>
                <w:b/>
                <w:bCs/>
                <w:i/>
                <w:noProof/>
                <w:lang w:eastAsia="en-GB"/>
              </w:rPr>
              <w:t>ca-IdleModeValidityArea</w:t>
            </w:r>
          </w:p>
          <w:p w14:paraId="0F21F457" w14:textId="77777777" w:rsidR="00901DC0" w:rsidRPr="00DE01F1" w:rsidRDefault="00901DC0" w:rsidP="00C02AE0">
            <w:pPr>
              <w:pStyle w:val="TAL"/>
              <w:rPr>
                <w:bCs/>
                <w:noProof/>
                <w:lang w:eastAsia="en-GB"/>
              </w:rPr>
            </w:pPr>
            <w:r w:rsidRPr="00DE01F1">
              <w:rPr>
                <w:bCs/>
                <w:noProof/>
                <w:lang w:eastAsia="en-GB"/>
              </w:rPr>
              <w:t>Indicates whether UE supports validity area for IDLE measurements during RRC_IDLE.</w:t>
            </w:r>
          </w:p>
        </w:tc>
        <w:tc>
          <w:tcPr>
            <w:tcW w:w="847" w:type="dxa"/>
            <w:tcBorders>
              <w:bottom w:val="single" w:sz="4" w:space="0" w:color="808080"/>
            </w:tcBorders>
          </w:tcPr>
          <w:p w14:paraId="24A761A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1458C6" w14:textId="77777777" w:rsidTr="00C02AE0">
        <w:trPr>
          <w:cantSplit/>
        </w:trPr>
        <w:tc>
          <w:tcPr>
            <w:tcW w:w="7793" w:type="dxa"/>
            <w:gridSpan w:val="2"/>
          </w:tcPr>
          <w:p w14:paraId="79CA967C" w14:textId="77777777" w:rsidR="00901DC0" w:rsidRPr="00DE01F1" w:rsidRDefault="00901DC0" w:rsidP="00C02AE0">
            <w:pPr>
              <w:pStyle w:val="TAL"/>
              <w:rPr>
                <w:b/>
                <w:bCs/>
                <w:i/>
                <w:noProof/>
                <w:lang w:eastAsia="en-GB"/>
              </w:rPr>
            </w:pPr>
            <w:r w:rsidRPr="00DE01F1">
              <w:rPr>
                <w:b/>
                <w:bCs/>
                <w:i/>
                <w:noProof/>
                <w:lang w:eastAsia="en-GB"/>
              </w:rPr>
              <w:t>cch-IM-RefRecTypeA-OneRX-Port</w:t>
            </w:r>
          </w:p>
          <w:p w14:paraId="6BFC0AA1" w14:textId="77777777" w:rsidR="00901DC0" w:rsidRPr="00DE01F1" w:rsidRDefault="00901DC0" w:rsidP="00C02AE0">
            <w:pPr>
              <w:pStyle w:val="TAL"/>
              <w:rPr>
                <w:b/>
                <w:bCs/>
                <w:i/>
                <w:noProof/>
                <w:lang w:eastAsia="en-GB"/>
              </w:rPr>
            </w:pPr>
            <w:r w:rsidRPr="00DE01F1">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DE01F1">
              <w:rPr>
                <w:rFonts w:eastAsia="Batang" w:cs="Arial"/>
                <w:bCs/>
                <w:noProof/>
                <w:szCs w:val="18"/>
                <w:lang w:eastAsia="en-GB"/>
              </w:rPr>
              <w:t>EPDCCH</w:t>
            </w:r>
            <w:r w:rsidRPr="00DE01F1">
              <w:rPr>
                <w:rFonts w:cs="Arial"/>
                <w:bCs/>
                <w:noProof/>
                <w:szCs w:val="18"/>
                <w:lang w:eastAsia="en-GB"/>
              </w:rPr>
              <w:t xml:space="preserve"> receive processing (Enhanced downlink control channel performance requirements Type A in TS 36.101 [6]).</w:t>
            </w:r>
          </w:p>
        </w:tc>
        <w:tc>
          <w:tcPr>
            <w:tcW w:w="862" w:type="dxa"/>
            <w:gridSpan w:val="2"/>
          </w:tcPr>
          <w:p w14:paraId="3F30BECB"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026A6515" w14:textId="77777777" w:rsidTr="00C02AE0">
        <w:trPr>
          <w:cantSplit/>
        </w:trPr>
        <w:tc>
          <w:tcPr>
            <w:tcW w:w="7793" w:type="dxa"/>
            <w:gridSpan w:val="2"/>
          </w:tcPr>
          <w:p w14:paraId="439E7467" w14:textId="77777777" w:rsidR="00901DC0" w:rsidRPr="00DE01F1" w:rsidRDefault="00901DC0" w:rsidP="00C02AE0">
            <w:pPr>
              <w:pStyle w:val="TAL"/>
              <w:rPr>
                <w:b/>
                <w:bCs/>
                <w:i/>
                <w:noProof/>
                <w:lang w:eastAsia="en-GB"/>
              </w:rPr>
            </w:pPr>
            <w:r w:rsidRPr="00DE01F1">
              <w:rPr>
                <w:b/>
                <w:bCs/>
                <w:i/>
                <w:noProof/>
                <w:lang w:eastAsia="en-GB"/>
              </w:rPr>
              <w:t>cch-InterfMitigation-RefRecTypeA, cch-InterfMitigation-RefRecTypeB, cch-InterfMitigation-MaxNumCCs</w:t>
            </w:r>
          </w:p>
          <w:p w14:paraId="30E47068" w14:textId="77777777" w:rsidR="00901DC0" w:rsidRPr="00DE01F1" w:rsidRDefault="00901DC0" w:rsidP="00C02AE0">
            <w:pPr>
              <w:pStyle w:val="TAL"/>
              <w:rPr>
                <w:rFonts w:cs="Arial"/>
                <w:bCs/>
                <w:noProof/>
                <w:szCs w:val="18"/>
                <w:lang w:eastAsia="en-GB"/>
              </w:rPr>
            </w:pPr>
            <w:r w:rsidRPr="00DE01F1">
              <w:rPr>
                <w:rFonts w:cs="Arial"/>
                <w:bCs/>
                <w:noProof/>
                <w:szCs w:val="18"/>
                <w:lang w:eastAsia="en-GB"/>
              </w:rPr>
              <w:t xml:space="preserve">The field </w:t>
            </w:r>
            <w:r w:rsidRPr="00DE01F1">
              <w:rPr>
                <w:rFonts w:cs="Arial"/>
                <w:bCs/>
                <w:i/>
                <w:noProof/>
                <w:szCs w:val="18"/>
                <w:lang w:eastAsia="en-GB"/>
              </w:rPr>
              <w:t>cch-InterfMitigation-RefRecTypeA</w:t>
            </w:r>
            <w:r w:rsidRPr="00DE01F1">
              <w:rPr>
                <w:rFonts w:cs="Arial"/>
                <w:bCs/>
                <w:noProof/>
                <w:szCs w:val="18"/>
                <w:lang w:eastAsia="en-GB"/>
              </w:rPr>
              <w:t xml:space="preserve"> defines whether the UE supports Type A downlink control channel interference mitigation (CCH-IM) receiver "LMMSE-IRC + CRS-IC" for PDCCH/PCFICH/PHICH/</w:t>
            </w:r>
            <w:r w:rsidRPr="00DE01F1">
              <w:rPr>
                <w:rFonts w:eastAsia="Batang" w:cs="Arial"/>
                <w:bCs/>
                <w:noProof/>
                <w:szCs w:val="18"/>
                <w:lang w:eastAsia="en-GB"/>
              </w:rPr>
              <w:t>EPDCCH</w:t>
            </w:r>
            <w:r w:rsidRPr="00DE01F1">
              <w:rPr>
                <w:rFonts w:cs="Arial"/>
                <w:bCs/>
                <w:noProof/>
                <w:szCs w:val="18"/>
                <w:lang w:eastAsia="en-GB"/>
              </w:rPr>
              <w:t xml:space="preserve"> receive processing (Enhanced downlink control channel performance requirements Type A in the TS 36.101 [6]). The field </w:t>
            </w:r>
            <w:r w:rsidRPr="00DE01F1">
              <w:rPr>
                <w:rFonts w:cs="Arial"/>
                <w:bCs/>
                <w:i/>
                <w:noProof/>
                <w:szCs w:val="18"/>
                <w:lang w:eastAsia="en-GB"/>
              </w:rPr>
              <w:t>cch-InterfMitigation-RefRecTypeB</w:t>
            </w:r>
            <w:r w:rsidRPr="00DE01F1">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E01F1">
              <w:rPr>
                <w:rFonts w:cs="Arial"/>
                <w:i/>
                <w:szCs w:val="18"/>
              </w:rPr>
              <w:t>cch-InterfMitigation-RefRecTypeB-r13</w:t>
            </w:r>
            <w:r w:rsidRPr="00DE01F1">
              <w:rPr>
                <w:rFonts w:cs="Arial"/>
                <w:bCs/>
                <w:noProof/>
                <w:szCs w:val="18"/>
                <w:lang w:eastAsia="en-GB"/>
              </w:rPr>
              <w:t xml:space="preserve"> shall also support the capability defined by </w:t>
            </w:r>
            <w:r w:rsidRPr="00DE01F1">
              <w:rPr>
                <w:rFonts w:cs="Arial"/>
                <w:i/>
                <w:szCs w:val="18"/>
              </w:rPr>
              <w:t>cch-InterfMitigation-RefRecTypeA-r13</w:t>
            </w:r>
            <w:r w:rsidRPr="00DE01F1">
              <w:rPr>
                <w:rFonts w:cs="Arial"/>
                <w:bCs/>
                <w:noProof/>
                <w:szCs w:val="18"/>
                <w:lang w:eastAsia="en-GB"/>
              </w:rPr>
              <w:t>.</w:t>
            </w:r>
          </w:p>
          <w:p w14:paraId="46B90937" w14:textId="77777777" w:rsidR="00901DC0" w:rsidRPr="00DE01F1" w:rsidRDefault="00901DC0" w:rsidP="00C02AE0">
            <w:pPr>
              <w:pStyle w:val="TAL"/>
              <w:rPr>
                <w:bCs/>
                <w:noProof/>
                <w:lang w:eastAsia="en-GB"/>
              </w:rPr>
            </w:pPr>
          </w:p>
          <w:p w14:paraId="43A36F1A" w14:textId="77777777" w:rsidR="00901DC0" w:rsidRPr="00DE01F1" w:rsidRDefault="00901DC0" w:rsidP="00C02AE0">
            <w:pPr>
              <w:pStyle w:val="TAL"/>
              <w:rPr>
                <w:b/>
                <w:bCs/>
                <w:i/>
                <w:noProof/>
                <w:lang w:eastAsia="en-GB"/>
              </w:rPr>
            </w:pPr>
            <w:r w:rsidRPr="00DE01F1">
              <w:rPr>
                <w:bCs/>
                <w:noProof/>
                <w:lang w:eastAsia="en-GB"/>
              </w:rPr>
              <w:t xml:space="preserve">If the UE sets one or more of the fields </w:t>
            </w:r>
            <w:r w:rsidRPr="00DE01F1">
              <w:rPr>
                <w:bCs/>
                <w:i/>
                <w:noProof/>
                <w:lang w:eastAsia="en-GB"/>
              </w:rPr>
              <w:t xml:space="preserve">cch-InterfMitigation-RefRecTypeA </w:t>
            </w:r>
            <w:r w:rsidRPr="00DE01F1">
              <w:rPr>
                <w:bCs/>
                <w:noProof/>
                <w:lang w:eastAsia="en-GB"/>
              </w:rPr>
              <w:t>and</w:t>
            </w:r>
            <w:r w:rsidRPr="00DE01F1">
              <w:rPr>
                <w:bCs/>
                <w:i/>
                <w:noProof/>
                <w:lang w:eastAsia="en-GB"/>
              </w:rPr>
              <w:t xml:space="preserve"> cch-InterfMitigation-RefRecTypeB</w:t>
            </w:r>
            <w:r w:rsidRPr="00DE01F1">
              <w:rPr>
                <w:bCs/>
                <w:noProof/>
                <w:lang w:eastAsia="en-GB"/>
              </w:rPr>
              <w:t xml:space="preserve"> to "supported", the UE shall include the parameter </w:t>
            </w:r>
            <w:r w:rsidRPr="00DE01F1">
              <w:rPr>
                <w:bCs/>
                <w:i/>
                <w:noProof/>
                <w:lang w:eastAsia="en-GB"/>
              </w:rPr>
              <w:t>cch-InterfMitigation-MaxNumCCs</w:t>
            </w:r>
            <w:r w:rsidRPr="00DE01F1">
              <w:rPr>
                <w:bCs/>
                <w:noProof/>
                <w:lang w:eastAsia="en-GB"/>
              </w:rPr>
              <w:t xml:space="preserve"> to indicate that the UE supports CCH-IM on at least one arbitrary downlink CC for up to </w:t>
            </w:r>
            <w:r w:rsidRPr="00DE01F1">
              <w:rPr>
                <w:bCs/>
                <w:i/>
                <w:noProof/>
                <w:lang w:eastAsia="en-GB"/>
              </w:rPr>
              <w:t xml:space="preserve">cch-InterfMitigation-MaxNumCCs </w:t>
            </w:r>
            <w:r w:rsidRPr="00DE01F1">
              <w:rPr>
                <w:bCs/>
                <w:noProof/>
                <w:lang w:eastAsia="en-GB"/>
              </w:rPr>
              <w:t xml:space="preserve">downlink CC CA configuration. The UE shall not include the parameter </w:t>
            </w:r>
            <w:r w:rsidRPr="00DE01F1">
              <w:rPr>
                <w:bCs/>
                <w:i/>
                <w:noProof/>
                <w:lang w:eastAsia="en-GB"/>
              </w:rPr>
              <w:t>cch-InterfMitigation-MaxNumCCs</w:t>
            </w:r>
            <w:r w:rsidRPr="00DE01F1">
              <w:rPr>
                <w:bCs/>
                <w:noProof/>
                <w:lang w:eastAsia="en-GB"/>
              </w:rPr>
              <w:t xml:space="preserve"> if neither </w:t>
            </w:r>
            <w:r w:rsidRPr="00DE01F1">
              <w:rPr>
                <w:bCs/>
                <w:i/>
                <w:noProof/>
                <w:lang w:eastAsia="en-GB"/>
              </w:rPr>
              <w:t xml:space="preserve">cch-InterfMitigation-RefRecTypeA </w:t>
            </w:r>
            <w:r w:rsidRPr="00DE01F1">
              <w:rPr>
                <w:bCs/>
                <w:noProof/>
                <w:lang w:eastAsia="en-GB"/>
              </w:rPr>
              <w:t>nor</w:t>
            </w:r>
            <w:r w:rsidRPr="00DE01F1">
              <w:rPr>
                <w:bCs/>
                <w:i/>
                <w:noProof/>
                <w:lang w:eastAsia="en-GB"/>
              </w:rPr>
              <w:t xml:space="preserve"> cch-InterfMitigation-RefRecTypeB</w:t>
            </w:r>
            <w:r w:rsidRPr="00DE01F1">
              <w:rPr>
                <w:bCs/>
                <w:noProof/>
                <w:lang w:eastAsia="en-GB"/>
              </w:rPr>
              <w:t xml:space="preserve"> is present. The UE may not perform CCH-IM on more than 1 DL CCs. For example, the UE sets "</w:t>
            </w:r>
            <w:r w:rsidRPr="00DE01F1">
              <w:rPr>
                <w:bCs/>
                <w:i/>
                <w:noProof/>
                <w:lang w:eastAsia="en-GB"/>
              </w:rPr>
              <w:t xml:space="preserve">cch-InterfMitigation-MaxNumCCs </w:t>
            </w:r>
            <w:r w:rsidRPr="00DE01F1">
              <w:rPr>
                <w:bCs/>
                <w:noProof/>
                <w:lang w:eastAsia="en-GB"/>
              </w:rPr>
              <w:t>= 3"</w:t>
            </w:r>
            <w:r w:rsidRPr="00DE01F1">
              <w:rPr>
                <w:bCs/>
                <w:i/>
                <w:noProof/>
                <w:lang w:eastAsia="en-GB"/>
              </w:rPr>
              <w:t xml:space="preserve"> </w:t>
            </w:r>
            <w:r w:rsidRPr="00DE01F1">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FEA1667"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69D1A6F0" w14:textId="77777777" w:rsidTr="00C02AE0">
        <w:trPr>
          <w:cantSplit/>
        </w:trPr>
        <w:tc>
          <w:tcPr>
            <w:tcW w:w="7793" w:type="dxa"/>
            <w:gridSpan w:val="2"/>
          </w:tcPr>
          <w:p w14:paraId="46B48D40" w14:textId="77777777" w:rsidR="00901DC0" w:rsidRPr="00DE01F1" w:rsidRDefault="00901DC0" w:rsidP="00C02AE0">
            <w:pPr>
              <w:pStyle w:val="TAL"/>
              <w:rPr>
                <w:b/>
                <w:bCs/>
                <w:i/>
                <w:noProof/>
                <w:lang w:eastAsia="en-GB"/>
              </w:rPr>
            </w:pPr>
            <w:r w:rsidRPr="00DE01F1">
              <w:rPr>
                <w:b/>
                <w:bCs/>
                <w:i/>
                <w:noProof/>
                <w:lang w:eastAsia="en-GB"/>
              </w:rPr>
              <w:t>cdma2000-NW-Sharing</w:t>
            </w:r>
          </w:p>
          <w:p w14:paraId="179BBA0E" w14:textId="77777777" w:rsidR="00901DC0" w:rsidRPr="00DE01F1" w:rsidRDefault="00901DC0" w:rsidP="00C02AE0">
            <w:pPr>
              <w:pStyle w:val="TAL"/>
              <w:rPr>
                <w:b/>
                <w:bCs/>
                <w:i/>
                <w:noProof/>
                <w:lang w:eastAsia="en-GB"/>
              </w:rPr>
            </w:pPr>
            <w:r w:rsidRPr="00DE01F1">
              <w:rPr>
                <w:iCs/>
                <w:noProof/>
                <w:lang w:eastAsia="en-GB"/>
              </w:rPr>
              <w:t>Indicates whether the UE supports network sharing for CDMA2000.</w:t>
            </w:r>
          </w:p>
        </w:tc>
        <w:tc>
          <w:tcPr>
            <w:tcW w:w="862" w:type="dxa"/>
            <w:gridSpan w:val="2"/>
          </w:tcPr>
          <w:p w14:paraId="4C3D617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11271D1" w14:textId="77777777" w:rsidTr="00C02AE0">
        <w:trPr>
          <w:cantSplit/>
        </w:trPr>
        <w:tc>
          <w:tcPr>
            <w:tcW w:w="7793" w:type="dxa"/>
            <w:gridSpan w:val="2"/>
          </w:tcPr>
          <w:p w14:paraId="2AFE3DAC" w14:textId="77777777" w:rsidR="00901DC0" w:rsidRPr="00DE01F1" w:rsidRDefault="00901DC0" w:rsidP="00C02AE0">
            <w:pPr>
              <w:pStyle w:val="TAL"/>
              <w:rPr>
                <w:b/>
                <w:bCs/>
                <w:i/>
                <w:noProof/>
                <w:lang w:eastAsia="en-GB"/>
              </w:rPr>
            </w:pPr>
            <w:r w:rsidRPr="00DE01F1">
              <w:rPr>
                <w:b/>
                <w:bCs/>
                <w:i/>
                <w:noProof/>
                <w:lang w:eastAsia="en-GB"/>
              </w:rPr>
              <w:t>ce-ClosedLoopTxAntennaSelection</w:t>
            </w:r>
          </w:p>
          <w:p w14:paraId="7690CC51"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UL closed-loop Tx antenna selection in CE mode A</w:t>
            </w:r>
            <w:r w:rsidRPr="00DE01F1">
              <w:rPr>
                <w:bCs/>
                <w:noProof/>
                <w:lang w:eastAsia="en-GB"/>
              </w:rPr>
              <w:t xml:space="preserve">, </w:t>
            </w:r>
            <w:r w:rsidRPr="00DE01F1">
              <w:t>as specified in TS 36.212 [22].</w:t>
            </w:r>
          </w:p>
        </w:tc>
        <w:tc>
          <w:tcPr>
            <w:tcW w:w="862" w:type="dxa"/>
            <w:gridSpan w:val="2"/>
          </w:tcPr>
          <w:p w14:paraId="2BFB41A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828D64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BA54A13" w14:textId="77777777" w:rsidR="00901DC0" w:rsidRPr="00DE01F1" w:rsidRDefault="00901DC0" w:rsidP="00C02AE0">
            <w:pPr>
              <w:pStyle w:val="TAL"/>
              <w:rPr>
                <w:b/>
                <w:i/>
                <w:lang w:eastAsia="zh-CN"/>
              </w:rPr>
            </w:pPr>
            <w:r w:rsidRPr="00DE01F1">
              <w:rPr>
                <w:b/>
                <w:i/>
                <w:lang w:eastAsia="zh-CN"/>
              </w:rPr>
              <w:t>ce-CQI-AlternativeTable</w:t>
            </w:r>
          </w:p>
          <w:p w14:paraId="2F178B01" w14:textId="77777777" w:rsidR="00901DC0" w:rsidRPr="00DE01F1" w:rsidRDefault="00901DC0" w:rsidP="00C02AE0">
            <w:pPr>
              <w:pStyle w:val="TAL"/>
              <w:rPr>
                <w:lang w:eastAsia="zh-CN"/>
              </w:rPr>
            </w:pPr>
            <w:r w:rsidRPr="00DE01F1">
              <w:rPr>
                <w:lang w:eastAsia="zh-CN"/>
              </w:rPr>
              <w:t>Indicates whether the UE supports alternative CQI table</w:t>
            </w:r>
            <w:r w:rsidRPr="00DE01F1">
              <w:rPr>
                <w:noProof/>
                <w:lang w:eastAsia="en-GB"/>
              </w:rPr>
              <w:t xml:space="preserve"> </w:t>
            </w:r>
            <w:r w:rsidRPr="00DE01F1">
              <w:t>in CE mode A</w:t>
            </w:r>
            <w:r w:rsidRPr="00DE01F1">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3C5F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C2771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B0D8F5" w14:textId="77777777" w:rsidR="00901DC0" w:rsidRPr="00DE01F1" w:rsidRDefault="00901DC0" w:rsidP="00C02AE0">
            <w:pPr>
              <w:pStyle w:val="TAL"/>
              <w:rPr>
                <w:b/>
                <w:bCs/>
                <w:i/>
                <w:noProof/>
                <w:lang w:eastAsia="en-GB"/>
              </w:rPr>
            </w:pPr>
            <w:r w:rsidRPr="00DE01F1">
              <w:rPr>
                <w:b/>
                <w:bCs/>
                <w:i/>
                <w:noProof/>
                <w:lang w:eastAsia="en-GB"/>
              </w:rPr>
              <w:t>ce-CRS-IntfMitig</w:t>
            </w:r>
          </w:p>
          <w:p w14:paraId="787FD1D8" w14:textId="77777777" w:rsidR="00901DC0" w:rsidRPr="00DE01F1" w:rsidRDefault="00901DC0" w:rsidP="00C02AE0">
            <w:pPr>
              <w:pStyle w:val="TAL"/>
              <w:rPr>
                <w:b/>
                <w:bCs/>
                <w:noProof/>
                <w:lang w:eastAsia="en-GB"/>
              </w:rPr>
            </w:pPr>
            <w:r w:rsidRPr="00DE01F1">
              <w:rPr>
                <w:bCs/>
                <w:noProof/>
                <w:lang w:eastAsia="en-GB"/>
              </w:rPr>
              <w:t xml:space="preserve">Indicates whether UE supports CRS interference mitigation, i.e., value </w:t>
            </w:r>
            <w:r w:rsidRPr="00DE01F1">
              <w:rPr>
                <w:bCs/>
                <w:i/>
                <w:noProof/>
                <w:lang w:eastAsia="en-GB"/>
              </w:rPr>
              <w:t>supported</w:t>
            </w:r>
            <w:r w:rsidRPr="00DE01F1">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23711"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43BF91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458B28" w14:textId="77777777" w:rsidR="00901DC0" w:rsidRPr="00DE01F1" w:rsidRDefault="00901DC0" w:rsidP="00C02AE0">
            <w:pPr>
              <w:pStyle w:val="TAL"/>
              <w:rPr>
                <w:b/>
                <w:bCs/>
                <w:i/>
                <w:noProof/>
                <w:lang w:eastAsia="en-GB"/>
              </w:rPr>
            </w:pPr>
            <w:r w:rsidRPr="00DE01F1">
              <w:rPr>
                <w:b/>
                <w:bCs/>
                <w:i/>
                <w:noProof/>
                <w:lang w:eastAsia="en-GB"/>
              </w:rPr>
              <w:t>ce-CSI-RS-Feedback</w:t>
            </w:r>
          </w:p>
          <w:p w14:paraId="76F85485"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FCF6E1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4573AA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4240C1" w14:textId="77777777" w:rsidR="00901DC0" w:rsidRPr="00DE01F1" w:rsidRDefault="00901DC0" w:rsidP="00C02AE0">
            <w:pPr>
              <w:pStyle w:val="TAL"/>
              <w:rPr>
                <w:b/>
                <w:bCs/>
                <w:i/>
                <w:noProof/>
                <w:lang w:eastAsia="en-GB"/>
              </w:rPr>
            </w:pPr>
            <w:r w:rsidRPr="00DE01F1">
              <w:rPr>
                <w:b/>
                <w:bCs/>
                <w:i/>
                <w:noProof/>
                <w:lang w:eastAsia="en-GB"/>
              </w:rPr>
              <w:t>ce-CSI-RS-FeedbackCodebookRestriction</w:t>
            </w:r>
          </w:p>
          <w:p w14:paraId="33BAE43C"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3D2AD8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7231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71FE20" w14:textId="77777777" w:rsidR="00901DC0" w:rsidRPr="00DE01F1" w:rsidRDefault="00901DC0" w:rsidP="00C02AE0">
            <w:pPr>
              <w:pStyle w:val="TAL"/>
              <w:rPr>
                <w:b/>
                <w:i/>
                <w:lang w:eastAsia="en-GB"/>
              </w:rPr>
            </w:pPr>
            <w:r w:rsidRPr="00DE01F1">
              <w:rPr>
                <w:b/>
                <w:i/>
                <w:lang w:eastAsia="en-GB"/>
              </w:rPr>
              <w:t>ce-DL-ChannelQualityReporting</w:t>
            </w:r>
          </w:p>
          <w:p w14:paraId="0D2EC2DB" w14:textId="77777777" w:rsidR="00901DC0" w:rsidRPr="00DE01F1" w:rsidRDefault="00901DC0" w:rsidP="00C02AE0">
            <w:pPr>
              <w:pStyle w:val="TAL"/>
              <w:rPr>
                <w:b/>
                <w:bCs/>
                <w:i/>
                <w:noProof/>
                <w:lang w:eastAsia="en-GB"/>
              </w:rPr>
            </w:pPr>
            <w:r w:rsidRPr="00DE01F1">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5F60BF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2B70E43"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493B35" w14:textId="77777777" w:rsidR="00901DC0" w:rsidRPr="00DE01F1" w:rsidRDefault="00901DC0" w:rsidP="00C02AE0">
            <w:pPr>
              <w:pStyle w:val="TAL"/>
              <w:rPr>
                <w:b/>
                <w:i/>
                <w:lang w:eastAsia="zh-CN"/>
              </w:rPr>
            </w:pPr>
            <w:r w:rsidRPr="00DE01F1">
              <w:rPr>
                <w:b/>
                <w:i/>
                <w:lang w:eastAsia="zh-CN"/>
              </w:rPr>
              <w:t>ce-EUTRA-5GC</w:t>
            </w:r>
          </w:p>
          <w:p w14:paraId="2D716002" w14:textId="77777777" w:rsidR="00901DC0" w:rsidRPr="00DE01F1" w:rsidRDefault="00901DC0" w:rsidP="00C02AE0">
            <w:pPr>
              <w:pStyle w:val="TAL"/>
              <w:rPr>
                <w:b/>
                <w:bCs/>
                <w:i/>
                <w:noProof/>
                <w:lang w:eastAsia="en-GB"/>
              </w:rPr>
            </w:pPr>
            <w:r w:rsidRPr="00DE01F1">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17CFB06"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78F745B9"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AB0E90" w14:textId="77777777" w:rsidR="00901DC0" w:rsidRPr="00DE01F1" w:rsidRDefault="00901DC0" w:rsidP="00C02AE0">
            <w:pPr>
              <w:pStyle w:val="TAL"/>
              <w:rPr>
                <w:b/>
                <w:i/>
                <w:lang w:eastAsia="zh-CN"/>
              </w:rPr>
            </w:pPr>
            <w:r w:rsidRPr="00DE01F1">
              <w:rPr>
                <w:b/>
                <w:i/>
                <w:lang w:eastAsia="zh-CN"/>
              </w:rPr>
              <w:t>ce-EUTRA-5GC-HO-ToNR-FDD-FR1</w:t>
            </w:r>
          </w:p>
          <w:p w14:paraId="745A6534"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AE97340"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67377A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3AC47E" w14:textId="77777777" w:rsidR="00901DC0" w:rsidRPr="00DE01F1" w:rsidRDefault="00901DC0" w:rsidP="00C02AE0">
            <w:pPr>
              <w:pStyle w:val="TAL"/>
              <w:rPr>
                <w:b/>
                <w:i/>
                <w:lang w:eastAsia="zh-CN"/>
              </w:rPr>
            </w:pPr>
            <w:r w:rsidRPr="00DE01F1">
              <w:rPr>
                <w:b/>
                <w:i/>
                <w:lang w:eastAsia="zh-CN"/>
              </w:rPr>
              <w:t>ce-EUTRA-5GC-HO-ToNR-TDD-FR1</w:t>
            </w:r>
          </w:p>
          <w:p w14:paraId="0690DA0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E0950F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372F224C"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6C15758" w14:textId="77777777" w:rsidR="00901DC0" w:rsidRPr="00DE01F1" w:rsidRDefault="00901DC0" w:rsidP="00C02AE0">
            <w:pPr>
              <w:pStyle w:val="TAL"/>
              <w:rPr>
                <w:b/>
                <w:i/>
                <w:lang w:eastAsia="zh-CN"/>
              </w:rPr>
            </w:pPr>
            <w:r w:rsidRPr="00DE01F1">
              <w:rPr>
                <w:b/>
                <w:i/>
                <w:lang w:eastAsia="zh-CN"/>
              </w:rPr>
              <w:t>ce-EUTRA-5GC-HO-ToNR-FDD-FR2</w:t>
            </w:r>
          </w:p>
          <w:p w14:paraId="5240AE7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6723A31"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530B246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4395CD" w14:textId="77777777" w:rsidR="00901DC0" w:rsidRPr="00DE01F1" w:rsidRDefault="00901DC0" w:rsidP="00C02AE0">
            <w:pPr>
              <w:pStyle w:val="TAL"/>
              <w:rPr>
                <w:b/>
                <w:i/>
                <w:lang w:eastAsia="zh-CN"/>
              </w:rPr>
            </w:pPr>
            <w:r w:rsidRPr="00DE01F1">
              <w:rPr>
                <w:b/>
                <w:i/>
                <w:lang w:eastAsia="zh-CN"/>
              </w:rPr>
              <w:t>ce-EUTRA-5GC-HO-ToNR-TDD-FR2</w:t>
            </w:r>
          </w:p>
          <w:p w14:paraId="09D6AB4C"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0B76439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0A5F3A89" w14:textId="77777777" w:rsidTr="00C02AE0">
        <w:trPr>
          <w:cantSplit/>
        </w:trPr>
        <w:tc>
          <w:tcPr>
            <w:tcW w:w="7793" w:type="dxa"/>
            <w:gridSpan w:val="2"/>
          </w:tcPr>
          <w:p w14:paraId="6D7FB677" w14:textId="77777777" w:rsidR="00901DC0" w:rsidRPr="00DE01F1" w:rsidRDefault="00901DC0" w:rsidP="00C02AE0">
            <w:pPr>
              <w:pStyle w:val="TAL"/>
              <w:rPr>
                <w:b/>
                <w:bCs/>
                <w:i/>
                <w:noProof/>
                <w:lang w:eastAsia="en-GB"/>
              </w:rPr>
            </w:pPr>
            <w:r w:rsidRPr="00DE01F1">
              <w:rPr>
                <w:b/>
                <w:bCs/>
                <w:i/>
                <w:noProof/>
                <w:lang w:eastAsia="en-GB"/>
              </w:rPr>
              <w:t>ce-HARQ-AckBundling</w:t>
            </w:r>
          </w:p>
          <w:p w14:paraId="5787DE87" w14:textId="77777777" w:rsidR="00901DC0" w:rsidRPr="00DE01F1" w:rsidRDefault="00901DC0" w:rsidP="00C02AE0">
            <w:pPr>
              <w:pStyle w:val="TAL"/>
              <w:rPr>
                <w:b/>
                <w:bCs/>
                <w:i/>
                <w:noProof/>
                <w:lang w:eastAsia="en-GB"/>
              </w:rPr>
            </w:pPr>
            <w:r w:rsidRPr="00DE01F1">
              <w:rPr>
                <w:iCs/>
                <w:noProof/>
                <w:lang w:eastAsia="en-GB"/>
              </w:rPr>
              <w:t>Indicates whether the UE supports HARQ-ACK bundling in half duplex FDD in CE mode A</w:t>
            </w:r>
            <w:r w:rsidRPr="00DE01F1">
              <w:t>, as specified in TS</w:t>
            </w:r>
            <w:r w:rsidRPr="00DE01F1">
              <w:rPr>
                <w:lang w:eastAsia="en-GB"/>
              </w:rPr>
              <w:t xml:space="preserve"> 36.212 [22] and TS 36.213 [23]</w:t>
            </w:r>
            <w:r w:rsidRPr="00DE01F1">
              <w:t>.</w:t>
            </w:r>
          </w:p>
        </w:tc>
        <w:tc>
          <w:tcPr>
            <w:tcW w:w="862" w:type="dxa"/>
            <w:gridSpan w:val="2"/>
          </w:tcPr>
          <w:p w14:paraId="1270BF1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6F1A9FE" w14:textId="77777777" w:rsidTr="00C02AE0">
        <w:trPr>
          <w:cantSplit/>
        </w:trPr>
        <w:tc>
          <w:tcPr>
            <w:tcW w:w="7793" w:type="dxa"/>
            <w:gridSpan w:val="2"/>
          </w:tcPr>
          <w:p w14:paraId="02554C33" w14:textId="77777777" w:rsidR="00901DC0" w:rsidRPr="00DE01F1" w:rsidRDefault="00901DC0" w:rsidP="00C02AE0">
            <w:pPr>
              <w:pStyle w:val="TAL"/>
              <w:rPr>
                <w:b/>
                <w:i/>
                <w:lang w:eastAsia="en-GB"/>
              </w:rPr>
            </w:pPr>
            <w:r w:rsidRPr="00DE01F1">
              <w:rPr>
                <w:b/>
                <w:i/>
                <w:lang w:eastAsia="en-GB"/>
              </w:rPr>
              <w:t>ce-InactiveState</w:t>
            </w:r>
          </w:p>
          <w:p w14:paraId="1D58FD5F" w14:textId="77777777" w:rsidR="00901DC0" w:rsidRPr="00DE01F1" w:rsidRDefault="00901DC0" w:rsidP="00C02AE0">
            <w:pPr>
              <w:pStyle w:val="TAL"/>
              <w:rPr>
                <w:b/>
                <w:bCs/>
                <w:i/>
                <w:noProof/>
                <w:lang w:eastAsia="en-GB"/>
              </w:rPr>
            </w:pPr>
            <w:r w:rsidRPr="00DE01F1">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79FCEBD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DDF8006" w14:textId="77777777" w:rsidTr="00C02AE0">
        <w:trPr>
          <w:cantSplit/>
        </w:trPr>
        <w:tc>
          <w:tcPr>
            <w:tcW w:w="7793" w:type="dxa"/>
            <w:gridSpan w:val="2"/>
          </w:tcPr>
          <w:p w14:paraId="30136957" w14:textId="77777777" w:rsidR="00901DC0" w:rsidRPr="00DE01F1" w:rsidRDefault="00901DC0" w:rsidP="00C02AE0">
            <w:pPr>
              <w:pStyle w:val="TAL"/>
              <w:rPr>
                <w:b/>
                <w:bCs/>
                <w:i/>
                <w:noProof/>
                <w:lang w:eastAsia="zh-CN"/>
              </w:rPr>
            </w:pPr>
            <w:r w:rsidRPr="00DE01F1">
              <w:rPr>
                <w:b/>
                <w:bCs/>
                <w:i/>
                <w:noProof/>
                <w:lang w:eastAsia="zh-CN"/>
              </w:rPr>
              <w:t>ce-MeasRSS-Dedicated, ce-MeasRSS-DedicatedSameRBs</w:t>
            </w:r>
          </w:p>
          <w:p w14:paraId="73BCF004" w14:textId="77777777" w:rsidR="00901DC0" w:rsidRPr="00DE01F1" w:rsidRDefault="00901DC0" w:rsidP="00C02AE0">
            <w:pPr>
              <w:pStyle w:val="TAL"/>
              <w:rPr>
                <w:b/>
                <w:bCs/>
                <w:i/>
                <w:noProof/>
                <w:lang w:eastAsia="en-GB"/>
              </w:rPr>
            </w:pPr>
            <w:r w:rsidRPr="00DE01F1">
              <w:rPr>
                <w:iCs/>
                <w:noProof/>
                <w:lang w:eastAsia="zh-CN"/>
              </w:rPr>
              <w:t xml:space="preserve">Indicates whether the UE </w:t>
            </w:r>
            <w:r w:rsidRPr="00DE01F1">
              <w:rPr>
                <w:lang w:eastAsia="en-GB"/>
              </w:rPr>
              <w:t xml:space="preserve">operating in CE mode A/B </w:t>
            </w:r>
            <w:r w:rsidRPr="00DE01F1">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250B93F"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0EF2C907" w14:textId="77777777" w:rsidTr="00C02AE0">
        <w:trPr>
          <w:cantSplit/>
        </w:trPr>
        <w:tc>
          <w:tcPr>
            <w:tcW w:w="7793" w:type="dxa"/>
            <w:gridSpan w:val="2"/>
          </w:tcPr>
          <w:p w14:paraId="623F53B9" w14:textId="77777777" w:rsidR="00901DC0" w:rsidRPr="00DE01F1" w:rsidRDefault="00901DC0" w:rsidP="00C02AE0">
            <w:pPr>
              <w:pStyle w:val="TAL"/>
              <w:rPr>
                <w:b/>
                <w:bCs/>
                <w:i/>
                <w:noProof/>
                <w:lang w:eastAsia="en-GB"/>
              </w:rPr>
            </w:pPr>
            <w:r w:rsidRPr="00DE01F1">
              <w:rPr>
                <w:b/>
                <w:bCs/>
                <w:i/>
                <w:noProof/>
                <w:lang w:eastAsia="en-GB"/>
              </w:rPr>
              <w:t>ce-ModeA, ce-ModeB</w:t>
            </w:r>
          </w:p>
          <w:p w14:paraId="327BCF7A"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operation in CE mode A and/or B, as specified in TS</w:t>
            </w:r>
            <w:r w:rsidRPr="00DE01F1">
              <w:rPr>
                <w:lang w:eastAsia="en-GB"/>
              </w:rPr>
              <w:t xml:space="preserve"> 36.211 [21] and TS 36.213 [23]</w:t>
            </w:r>
            <w:r w:rsidRPr="00DE01F1">
              <w:t>.</w:t>
            </w:r>
          </w:p>
        </w:tc>
        <w:tc>
          <w:tcPr>
            <w:tcW w:w="862" w:type="dxa"/>
            <w:gridSpan w:val="2"/>
          </w:tcPr>
          <w:p w14:paraId="52D34B0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rsidDel="00A171DB" w14:paraId="5A7C9F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16D7D4" w14:textId="77777777" w:rsidR="00901DC0" w:rsidRPr="00DE01F1" w:rsidRDefault="00901DC0" w:rsidP="00C02AE0">
            <w:pPr>
              <w:pStyle w:val="TAL"/>
              <w:rPr>
                <w:b/>
                <w:i/>
                <w:lang w:eastAsia="en-GB"/>
              </w:rPr>
            </w:pPr>
            <w:r w:rsidRPr="00DE01F1">
              <w:rPr>
                <w:b/>
                <w:i/>
                <w:lang w:eastAsia="en-GB"/>
              </w:rPr>
              <w:t>crs-ChEstMPDCCH-CE-ModeA, crs-ChEstMPDCCH-CE-ModeB</w:t>
            </w:r>
          </w:p>
          <w:p w14:paraId="6E62A20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A/B supports </w:t>
            </w:r>
            <w:r w:rsidRPr="00DE01F1">
              <w:t>using CRS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EC15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97C4D76"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035465" w14:textId="77777777" w:rsidR="00901DC0" w:rsidRPr="00DE01F1" w:rsidRDefault="00901DC0" w:rsidP="00C02AE0">
            <w:pPr>
              <w:pStyle w:val="TAL"/>
              <w:rPr>
                <w:b/>
                <w:i/>
                <w:lang w:eastAsia="en-GB"/>
              </w:rPr>
            </w:pPr>
            <w:r w:rsidRPr="00DE01F1">
              <w:rPr>
                <w:b/>
                <w:i/>
                <w:lang w:eastAsia="en-GB"/>
              </w:rPr>
              <w:t>crs-ChEstMPDCCH-CSI</w:t>
            </w:r>
          </w:p>
          <w:p w14:paraId="6CC9A02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CSI-based mapping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11BC9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DD2F12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B47D97" w14:textId="77777777" w:rsidR="00901DC0" w:rsidRPr="00DE01F1" w:rsidRDefault="00901DC0" w:rsidP="00C02AE0">
            <w:pPr>
              <w:pStyle w:val="TAL"/>
              <w:rPr>
                <w:b/>
                <w:i/>
                <w:lang w:eastAsia="en-GB"/>
              </w:rPr>
            </w:pPr>
            <w:r w:rsidRPr="00DE01F1">
              <w:rPr>
                <w:b/>
                <w:i/>
                <w:lang w:eastAsia="en-GB"/>
              </w:rPr>
              <w:t>crs-ChEstMPDCCH-ReciprocityTDD</w:t>
            </w:r>
          </w:p>
          <w:p w14:paraId="7742B589"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53B4500" w14:textId="77777777" w:rsidR="00901DC0" w:rsidRPr="00DE01F1" w:rsidDel="00A171DB" w:rsidRDefault="00901DC0" w:rsidP="00C02AE0">
            <w:pPr>
              <w:pStyle w:val="TAL"/>
              <w:jc w:val="center"/>
              <w:rPr>
                <w:bCs/>
                <w:noProof/>
                <w:lang w:eastAsia="en-GB"/>
              </w:rPr>
            </w:pPr>
            <w:r w:rsidRPr="00DE01F1">
              <w:rPr>
                <w:bCs/>
                <w:noProof/>
                <w:lang w:eastAsia="en-GB"/>
              </w:rPr>
              <w:t>No</w:t>
            </w:r>
          </w:p>
        </w:tc>
      </w:tr>
      <w:tr w:rsidR="00901DC0" w:rsidRPr="00DE01F1" w14:paraId="31293FB0" w14:textId="77777777" w:rsidTr="00C02AE0">
        <w:trPr>
          <w:cantSplit/>
        </w:trPr>
        <w:tc>
          <w:tcPr>
            <w:tcW w:w="7793" w:type="dxa"/>
            <w:gridSpan w:val="2"/>
          </w:tcPr>
          <w:p w14:paraId="007980EB" w14:textId="77777777" w:rsidR="00901DC0" w:rsidRPr="00DE01F1" w:rsidRDefault="00901DC0" w:rsidP="00C02AE0">
            <w:pPr>
              <w:pStyle w:val="TAL"/>
              <w:rPr>
                <w:b/>
                <w:bCs/>
                <w:i/>
                <w:noProof/>
                <w:lang w:eastAsia="en-GB"/>
              </w:rPr>
            </w:pPr>
            <w:r w:rsidRPr="00DE01F1">
              <w:rPr>
                <w:b/>
                <w:bCs/>
                <w:i/>
                <w:noProof/>
                <w:lang w:eastAsia="en-GB"/>
              </w:rPr>
              <w:t>ceMeasurements</w:t>
            </w:r>
          </w:p>
          <w:p w14:paraId="5053697F" w14:textId="77777777" w:rsidR="00901DC0" w:rsidRPr="00DE01F1" w:rsidRDefault="00901DC0" w:rsidP="00C02AE0">
            <w:pPr>
              <w:pStyle w:val="TAL"/>
              <w:rPr>
                <w:b/>
                <w:bCs/>
                <w:i/>
                <w:noProof/>
                <w:lang w:eastAsia="en-GB"/>
              </w:rPr>
            </w:pPr>
            <w:r w:rsidRPr="00DE01F1">
              <w:rPr>
                <w:iCs/>
                <w:noProof/>
                <w:lang w:eastAsia="en-GB"/>
              </w:rPr>
              <w:t>Indicates whether the UE supports intra-frequency RSRQ measurements and inter-frequency RSRP and RSRQ measurements in RRC_CONNECTED, as specified in TS 36.133 [16] and TS 36.304 [4]</w:t>
            </w:r>
            <w:r w:rsidRPr="00DE01F1">
              <w:t>.</w:t>
            </w:r>
          </w:p>
        </w:tc>
        <w:tc>
          <w:tcPr>
            <w:tcW w:w="862" w:type="dxa"/>
            <w:gridSpan w:val="2"/>
          </w:tcPr>
          <w:p w14:paraId="2B031AD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830FC1E" w14:textId="77777777" w:rsidTr="00C02AE0">
        <w:trPr>
          <w:cantSplit/>
        </w:trPr>
        <w:tc>
          <w:tcPr>
            <w:tcW w:w="7793" w:type="dxa"/>
            <w:gridSpan w:val="2"/>
          </w:tcPr>
          <w:p w14:paraId="167D0268" w14:textId="77777777" w:rsidR="00901DC0" w:rsidRPr="00DE01F1" w:rsidRDefault="00901DC0" w:rsidP="00C02AE0">
            <w:pPr>
              <w:pStyle w:val="TAL"/>
              <w:rPr>
                <w:b/>
                <w:i/>
                <w:lang w:eastAsia="en-GB"/>
              </w:rPr>
            </w:pPr>
            <w:r w:rsidRPr="00DE01F1">
              <w:rPr>
                <w:b/>
                <w:i/>
                <w:lang w:eastAsia="en-GB"/>
              </w:rPr>
              <w:t>ce-MultiTB-64QAM</w:t>
            </w:r>
          </w:p>
          <w:p w14:paraId="54D1FD7D" w14:textId="77777777" w:rsidR="00901DC0" w:rsidRPr="00DE01F1" w:rsidRDefault="00901DC0" w:rsidP="00C02AE0">
            <w:pPr>
              <w:pStyle w:val="TAL"/>
              <w:rPr>
                <w:b/>
                <w:bCs/>
                <w:i/>
                <w:noProof/>
                <w:lang w:eastAsia="en-GB"/>
              </w:rPr>
            </w:pPr>
            <w:r w:rsidRPr="00DE01F1">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16F676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072DCC" w14:textId="77777777" w:rsidTr="00C02AE0">
        <w:trPr>
          <w:cantSplit/>
        </w:trPr>
        <w:tc>
          <w:tcPr>
            <w:tcW w:w="7793" w:type="dxa"/>
            <w:gridSpan w:val="2"/>
          </w:tcPr>
          <w:p w14:paraId="5A44BC46" w14:textId="77777777" w:rsidR="00901DC0" w:rsidRPr="00DE01F1" w:rsidRDefault="00901DC0" w:rsidP="00C02AE0">
            <w:pPr>
              <w:pStyle w:val="TAL"/>
              <w:rPr>
                <w:b/>
                <w:i/>
                <w:lang w:eastAsia="en-GB"/>
              </w:rPr>
            </w:pPr>
            <w:r w:rsidRPr="00DE01F1">
              <w:rPr>
                <w:b/>
                <w:i/>
                <w:lang w:eastAsia="en-GB"/>
              </w:rPr>
              <w:t>ce-MultiTB-EarlyTermination</w:t>
            </w:r>
          </w:p>
          <w:p w14:paraId="19F7BE2C" w14:textId="77777777" w:rsidR="00901DC0" w:rsidRPr="00DE01F1" w:rsidRDefault="00901DC0" w:rsidP="00C02AE0">
            <w:pPr>
              <w:pStyle w:val="TAL"/>
              <w:rPr>
                <w:b/>
                <w:bCs/>
                <w:i/>
                <w:noProof/>
                <w:lang w:eastAsia="en-GB"/>
              </w:rPr>
            </w:pPr>
            <w:r w:rsidRPr="00DE01F1">
              <w:rPr>
                <w:lang w:eastAsia="en-GB"/>
              </w:rPr>
              <w:t>Indicates whether the UE supports early termination of PUSCH transmission for multiple TB scheduling in connected mode, as specified in TS 36.211 [21] and TS 36.213 [23].</w:t>
            </w:r>
            <w:r w:rsidRPr="00DE01F1">
              <w:t xml:space="preserve"> </w:t>
            </w:r>
          </w:p>
        </w:tc>
        <w:tc>
          <w:tcPr>
            <w:tcW w:w="862" w:type="dxa"/>
            <w:gridSpan w:val="2"/>
          </w:tcPr>
          <w:p w14:paraId="5047514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29C816F" w14:textId="77777777" w:rsidTr="00C02AE0">
        <w:trPr>
          <w:cantSplit/>
        </w:trPr>
        <w:tc>
          <w:tcPr>
            <w:tcW w:w="7793" w:type="dxa"/>
            <w:gridSpan w:val="2"/>
          </w:tcPr>
          <w:p w14:paraId="3D74CCBE" w14:textId="77777777" w:rsidR="00901DC0" w:rsidRPr="00DE01F1" w:rsidRDefault="00901DC0" w:rsidP="00C02AE0">
            <w:pPr>
              <w:pStyle w:val="TAL"/>
              <w:rPr>
                <w:b/>
                <w:i/>
                <w:lang w:eastAsia="en-GB"/>
              </w:rPr>
            </w:pPr>
            <w:r w:rsidRPr="00DE01F1">
              <w:rPr>
                <w:b/>
                <w:i/>
                <w:lang w:eastAsia="en-GB"/>
              </w:rPr>
              <w:t>ce-MultiTB-FrequencyHopping</w:t>
            </w:r>
          </w:p>
          <w:p w14:paraId="44DF6280" w14:textId="77777777" w:rsidR="00901DC0" w:rsidRPr="00DE01F1" w:rsidRDefault="00901DC0" w:rsidP="00C02AE0">
            <w:pPr>
              <w:pStyle w:val="TAL"/>
              <w:rPr>
                <w:b/>
                <w:bCs/>
                <w:i/>
                <w:noProof/>
                <w:lang w:eastAsia="en-GB"/>
              </w:rPr>
            </w:pPr>
            <w:r w:rsidRPr="00DE01F1">
              <w:rPr>
                <w:lang w:eastAsia="en-GB"/>
              </w:rPr>
              <w:t>Indicates whether the UE supports frequency hopping for multiple TB scheduling for PDSCH/PUSCH in connected mode, as specified in TS 36.211 [21] and TS 36.213 [23].</w:t>
            </w:r>
            <w:r w:rsidRPr="00DE01F1">
              <w:t xml:space="preserve"> </w:t>
            </w:r>
          </w:p>
        </w:tc>
        <w:tc>
          <w:tcPr>
            <w:tcW w:w="862" w:type="dxa"/>
            <w:gridSpan w:val="2"/>
          </w:tcPr>
          <w:p w14:paraId="48D29B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029926B" w14:textId="77777777" w:rsidTr="00C02AE0">
        <w:trPr>
          <w:cantSplit/>
        </w:trPr>
        <w:tc>
          <w:tcPr>
            <w:tcW w:w="7793" w:type="dxa"/>
            <w:gridSpan w:val="2"/>
          </w:tcPr>
          <w:p w14:paraId="591E5C75" w14:textId="77777777" w:rsidR="00901DC0" w:rsidRPr="00DE01F1" w:rsidRDefault="00901DC0" w:rsidP="00C02AE0">
            <w:pPr>
              <w:pStyle w:val="TAL"/>
              <w:rPr>
                <w:b/>
                <w:i/>
                <w:lang w:eastAsia="en-GB"/>
              </w:rPr>
            </w:pPr>
            <w:r w:rsidRPr="00DE01F1">
              <w:rPr>
                <w:b/>
                <w:i/>
                <w:lang w:eastAsia="en-GB"/>
              </w:rPr>
              <w:t>ce-MultiTB-HARQ-AckBundling</w:t>
            </w:r>
          </w:p>
          <w:p w14:paraId="7CCDEC3C" w14:textId="77777777" w:rsidR="00901DC0" w:rsidRPr="00DE01F1" w:rsidRDefault="00901DC0" w:rsidP="00C02AE0">
            <w:pPr>
              <w:pStyle w:val="TAL"/>
              <w:rPr>
                <w:b/>
                <w:bCs/>
                <w:i/>
                <w:noProof/>
                <w:lang w:eastAsia="en-GB"/>
              </w:rPr>
            </w:pPr>
            <w:r w:rsidRPr="00DE01F1">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2ECC40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1B50046" w14:textId="77777777" w:rsidTr="00C02AE0">
        <w:trPr>
          <w:cantSplit/>
        </w:trPr>
        <w:tc>
          <w:tcPr>
            <w:tcW w:w="7793" w:type="dxa"/>
            <w:gridSpan w:val="2"/>
          </w:tcPr>
          <w:p w14:paraId="65E2E418" w14:textId="77777777" w:rsidR="00901DC0" w:rsidRPr="00DE01F1" w:rsidRDefault="00901DC0" w:rsidP="00C02AE0">
            <w:pPr>
              <w:pStyle w:val="TAL"/>
              <w:rPr>
                <w:b/>
                <w:i/>
                <w:lang w:eastAsia="en-GB"/>
              </w:rPr>
            </w:pPr>
            <w:r w:rsidRPr="00DE01F1">
              <w:rPr>
                <w:b/>
                <w:i/>
                <w:lang w:eastAsia="en-GB"/>
              </w:rPr>
              <w:t>ce-MultiTB-Interleaving</w:t>
            </w:r>
          </w:p>
          <w:p w14:paraId="4C5559AA" w14:textId="77777777" w:rsidR="00901DC0" w:rsidRPr="00DE01F1" w:rsidRDefault="00901DC0" w:rsidP="00C02AE0">
            <w:pPr>
              <w:pStyle w:val="TAL"/>
              <w:rPr>
                <w:b/>
                <w:bCs/>
                <w:i/>
                <w:noProof/>
                <w:lang w:eastAsia="en-GB"/>
              </w:rPr>
            </w:pPr>
            <w:r w:rsidRPr="00DE01F1">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015DACA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B37897B" w14:textId="77777777" w:rsidTr="00C02AE0">
        <w:trPr>
          <w:cantSplit/>
        </w:trPr>
        <w:tc>
          <w:tcPr>
            <w:tcW w:w="7793" w:type="dxa"/>
            <w:gridSpan w:val="2"/>
          </w:tcPr>
          <w:p w14:paraId="17D8381A" w14:textId="77777777" w:rsidR="00901DC0" w:rsidRPr="00DE01F1" w:rsidRDefault="00901DC0" w:rsidP="00C02AE0">
            <w:pPr>
              <w:pStyle w:val="TAL"/>
              <w:rPr>
                <w:b/>
                <w:i/>
                <w:lang w:eastAsia="en-GB"/>
              </w:rPr>
            </w:pPr>
            <w:r w:rsidRPr="00DE01F1">
              <w:rPr>
                <w:b/>
                <w:i/>
                <w:lang w:eastAsia="en-GB"/>
              </w:rPr>
              <w:t>ce-MultiTB-SubPRB</w:t>
            </w:r>
          </w:p>
          <w:p w14:paraId="5CED0509" w14:textId="77777777" w:rsidR="00901DC0" w:rsidRPr="00DE01F1" w:rsidRDefault="00901DC0" w:rsidP="00C02AE0">
            <w:pPr>
              <w:pStyle w:val="TAL"/>
              <w:rPr>
                <w:b/>
                <w:bCs/>
                <w:i/>
                <w:noProof/>
                <w:lang w:eastAsia="en-GB"/>
              </w:rPr>
            </w:pPr>
            <w:r w:rsidRPr="00DE01F1">
              <w:rPr>
                <w:lang w:eastAsia="en-GB"/>
              </w:rPr>
              <w:t xml:space="preserve">Indicates whether the UE supports sub-PRB allocation for multiple TB scheduling for PUSCH in connected mode,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0BE715A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EA330CE" w14:textId="77777777" w:rsidTr="00C02AE0">
        <w:trPr>
          <w:cantSplit/>
        </w:trPr>
        <w:tc>
          <w:tcPr>
            <w:tcW w:w="7808" w:type="dxa"/>
            <w:gridSpan w:val="3"/>
          </w:tcPr>
          <w:p w14:paraId="5CA20248" w14:textId="77777777" w:rsidR="00901DC0" w:rsidRPr="00DE01F1" w:rsidRDefault="00901DC0" w:rsidP="00C02AE0">
            <w:pPr>
              <w:pStyle w:val="TAL"/>
              <w:rPr>
                <w:b/>
                <w:bCs/>
                <w:i/>
                <w:noProof/>
                <w:lang w:eastAsia="en-GB"/>
              </w:rPr>
            </w:pPr>
            <w:r w:rsidRPr="00DE01F1">
              <w:rPr>
                <w:b/>
                <w:bCs/>
                <w:i/>
                <w:noProof/>
                <w:lang w:eastAsia="en-GB"/>
              </w:rPr>
              <w:t>ce-PDSCH-64QAM</w:t>
            </w:r>
          </w:p>
          <w:p w14:paraId="4E3E72C0" w14:textId="77777777" w:rsidR="00901DC0" w:rsidRPr="00DE01F1" w:rsidRDefault="00901DC0" w:rsidP="00C02AE0">
            <w:pPr>
              <w:pStyle w:val="TAL"/>
              <w:rPr>
                <w:b/>
                <w:bCs/>
                <w:i/>
                <w:noProof/>
                <w:lang w:eastAsia="en-GB"/>
              </w:rPr>
            </w:pPr>
            <w:r w:rsidRPr="00DE01F1">
              <w:rPr>
                <w:iCs/>
                <w:noProof/>
                <w:lang w:eastAsia="en-GB"/>
              </w:rPr>
              <w:t>Indicates whether the UE supports 64QAM for non-repeated unicast PDSCH in CE mode A.</w:t>
            </w:r>
          </w:p>
        </w:tc>
        <w:tc>
          <w:tcPr>
            <w:tcW w:w="847" w:type="dxa"/>
          </w:tcPr>
          <w:p w14:paraId="4CC50D7C"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2888FE6"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59411C0" w14:textId="77777777" w:rsidR="00901DC0" w:rsidRPr="00DE01F1" w:rsidRDefault="00901DC0" w:rsidP="00C02AE0">
            <w:pPr>
              <w:pStyle w:val="TAL"/>
              <w:rPr>
                <w:b/>
                <w:lang w:eastAsia="zh-CN"/>
              </w:rPr>
            </w:pPr>
            <w:r w:rsidRPr="00DE01F1">
              <w:rPr>
                <w:b/>
                <w:i/>
                <w:lang w:eastAsia="zh-CN"/>
              </w:rPr>
              <w:t>ce-PDSCH-FlexibleStartPRB-CE-ModeA</w:t>
            </w:r>
            <w:r w:rsidRPr="00DE01F1">
              <w:rPr>
                <w:b/>
                <w:lang w:eastAsia="zh-CN"/>
              </w:rPr>
              <w:t xml:space="preserve">, </w:t>
            </w:r>
            <w:r w:rsidRPr="00DE01F1">
              <w:rPr>
                <w:b/>
                <w:i/>
                <w:lang w:eastAsia="zh-CN"/>
              </w:rPr>
              <w:t>ce-PDSCH-FlexibleStartPRB-CE-ModeB</w:t>
            </w:r>
            <w:r w:rsidRPr="00DE01F1">
              <w:rPr>
                <w:b/>
                <w:lang w:eastAsia="zh-CN"/>
              </w:rPr>
              <w:t>,</w:t>
            </w:r>
          </w:p>
          <w:p w14:paraId="6C79AE17" w14:textId="77777777" w:rsidR="00901DC0" w:rsidRPr="00DE01F1" w:rsidRDefault="00901DC0" w:rsidP="00C02AE0">
            <w:pPr>
              <w:pStyle w:val="TAL"/>
              <w:rPr>
                <w:b/>
                <w:i/>
                <w:lang w:eastAsia="zh-CN"/>
              </w:rPr>
            </w:pPr>
            <w:r w:rsidRPr="00DE01F1">
              <w:rPr>
                <w:b/>
                <w:i/>
                <w:lang w:eastAsia="zh-CN"/>
              </w:rPr>
              <w:t>ce-PUSCH-FlexibleStartPRB-CE-ModeA</w:t>
            </w:r>
            <w:r w:rsidRPr="00DE01F1">
              <w:rPr>
                <w:b/>
                <w:lang w:eastAsia="zh-CN"/>
              </w:rPr>
              <w:t xml:space="preserve">, </w:t>
            </w:r>
            <w:r w:rsidRPr="00DE01F1">
              <w:rPr>
                <w:b/>
                <w:i/>
                <w:lang w:eastAsia="zh-CN"/>
              </w:rPr>
              <w:t>ce-PUSCH-FlexibleStartPRB-CE-ModeB</w:t>
            </w:r>
          </w:p>
          <w:p w14:paraId="1318A32A" w14:textId="77777777" w:rsidR="00901DC0" w:rsidRPr="00DE01F1" w:rsidRDefault="00901DC0" w:rsidP="00C02AE0">
            <w:pPr>
              <w:pStyle w:val="TAL"/>
              <w:rPr>
                <w:lang w:eastAsia="zh-CN"/>
              </w:rPr>
            </w:pPr>
            <w:r w:rsidRPr="00DE01F1">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338510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30AE5FF" w14:textId="77777777" w:rsidTr="00C02AE0">
        <w:trPr>
          <w:cantSplit/>
        </w:trPr>
        <w:tc>
          <w:tcPr>
            <w:tcW w:w="7793" w:type="dxa"/>
            <w:gridSpan w:val="2"/>
          </w:tcPr>
          <w:p w14:paraId="1C0519B0" w14:textId="77777777" w:rsidR="00901DC0" w:rsidRPr="00DE01F1" w:rsidRDefault="00901DC0" w:rsidP="00C02AE0">
            <w:pPr>
              <w:pStyle w:val="TAL"/>
              <w:rPr>
                <w:b/>
                <w:bCs/>
                <w:i/>
                <w:noProof/>
                <w:lang w:eastAsia="en-GB"/>
              </w:rPr>
            </w:pPr>
            <w:r w:rsidRPr="00DE01F1">
              <w:rPr>
                <w:b/>
                <w:bCs/>
                <w:i/>
                <w:noProof/>
                <w:lang w:eastAsia="en-GB"/>
              </w:rPr>
              <w:t>ce-PDSCH-PUSCH-Enhancement</w:t>
            </w:r>
          </w:p>
          <w:p w14:paraId="0AB73215" w14:textId="77777777" w:rsidR="00901DC0" w:rsidRPr="00DE01F1" w:rsidDel="00EF05C9" w:rsidRDefault="00901DC0" w:rsidP="00C02AE0">
            <w:pPr>
              <w:pStyle w:val="TAL"/>
              <w:rPr>
                <w:b/>
                <w:bCs/>
                <w:i/>
                <w:noProof/>
                <w:lang w:eastAsia="en-GB"/>
              </w:rPr>
            </w:pPr>
            <w:r w:rsidRPr="00DE01F1">
              <w:rPr>
                <w:iCs/>
                <w:noProof/>
                <w:lang w:eastAsia="en-GB"/>
              </w:rPr>
              <w:t xml:space="preserve">Indicates whether the UE supports new numbers of repetitions for PUSCH </w:t>
            </w:r>
            <w:r w:rsidRPr="00DE01F1">
              <w:rPr>
                <w:noProof/>
                <w:lang w:eastAsia="en-GB"/>
              </w:rPr>
              <w:t>and modulation restrictions for PDSCH/PUSCH</w:t>
            </w:r>
            <w:r w:rsidRPr="00DE01F1">
              <w:rPr>
                <w:iCs/>
                <w:noProof/>
                <w:lang w:eastAsia="en-GB"/>
              </w:rPr>
              <w:t xml:space="preserve"> in CE mode A</w:t>
            </w:r>
            <w:r w:rsidRPr="00DE01F1">
              <w:t xml:space="preserve"> as specified in TS</w:t>
            </w:r>
            <w:r w:rsidRPr="00DE01F1">
              <w:rPr>
                <w:lang w:eastAsia="en-GB"/>
              </w:rPr>
              <w:t xml:space="preserve"> 36.212 [22] and TS 36.213 [23]</w:t>
            </w:r>
            <w:r w:rsidRPr="00DE01F1">
              <w:rPr>
                <w:iCs/>
                <w:noProof/>
                <w:lang w:eastAsia="en-GB"/>
              </w:rPr>
              <w:t>.</w:t>
            </w:r>
          </w:p>
        </w:tc>
        <w:tc>
          <w:tcPr>
            <w:tcW w:w="862" w:type="dxa"/>
            <w:gridSpan w:val="2"/>
          </w:tcPr>
          <w:p w14:paraId="31090B7F"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512EE87" w14:textId="77777777" w:rsidTr="00C02AE0">
        <w:trPr>
          <w:cantSplit/>
        </w:trPr>
        <w:tc>
          <w:tcPr>
            <w:tcW w:w="7793" w:type="dxa"/>
            <w:gridSpan w:val="2"/>
          </w:tcPr>
          <w:p w14:paraId="14263FD5" w14:textId="77777777" w:rsidR="00901DC0" w:rsidRPr="00DE01F1" w:rsidRDefault="00901DC0" w:rsidP="00C02AE0">
            <w:pPr>
              <w:pStyle w:val="TAL"/>
              <w:rPr>
                <w:b/>
                <w:bCs/>
                <w:i/>
                <w:noProof/>
                <w:lang w:eastAsia="en-GB"/>
              </w:rPr>
            </w:pPr>
            <w:r w:rsidRPr="00DE01F1">
              <w:rPr>
                <w:b/>
                <w:bCs/>
                <w:i/>
                <w:noProof/>
                <w:lang w:eastAsia="en-GB"/>
              </w:rPr>
              <w:t>ce-PDSCH-PUSCH-MaxBandwidth</w:t>
            </w:r>
          </w:p>
          <w:p w14:paraId="1A6B79D7" w14:textId="77777777" w:rsidR="00901DC0" w:rsidRPr="00DE01F1" w:rsidRDefault="00901DC0" w:rsidP="00C02AE0">
            <w:pPr>
              <w:pStyle w:val="TAL"/>
              <w:rPr>
                <w:b/>
                <w:bCs/>
                <w:i/>
                <w:noProof/>
                <w:lang w:eastAsia="en-GB"/>
              </w:rPr>
            </w:pPr>
            <w:r w:rsidRPr="00DE01F1">
              <w:rPr>
                <w:iCs/>
                <w:noProof/>
                <w:lang w:eastAsia="en-GB"/>
              </w:rPr>
              <w:t xml:space="preserve">Indicates the maximum supported PDSCH/PUSCH channel bandwidth in CE mode A and B, </w:t>
            </w:r>
            <w:r w:rsidRPr="00DE01F1">
              <w:t>as specified in TS</w:t>
            </w:r>
            <w:r w:rsidRPr="00DE01F1">
              <w:rPr>
                <w:lang w:eastAsia="en-GB"/>
              </w:rPr>
              <w:t xml:space="preserve"> 36.212 [22] and TS 36.213 [23]</w:t>
            </w:r>
            <w:r w:rsidRPr="00DE01F1">
              <w:t xml:space="preserve">. Value bw5 corresponds to 5 MHz and value bw20 corresponds to 20 MHz. If the field is absent the maximum </w:t>
            </w:r>
            <w:r w:rsidRPr="00DE01F1">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82DEE1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2EF561C" w14:textId="77777777" w:rsidTr="00C02AE0">
        <w:trPr>
          <w:cantSplit/>
        </w:trPr>
        <w:tc>
          <w:tcPr>
            <w:tcW w:w="7793" w:type="dxa"/>
            <w:gridSpan w:val="2"/>
          </w:tcPr>
          <w:p w14:paraId="4255572F" w14:textId="77777777" w:rsidR="00901DC0" w:rsidRPr="00DE01F1" w:rsidRDefault="00901DC0" w:rsidP="00C02AE0">
            <w:pPr>
              <w:pStyle w:val="TAL"/>
              <w:rPr>
                <w:b/>
                <w:bCs/>
                <w:i/>
                <w:noProof/>
                <w:lang w:eastAsia="en-GB"/>
              </w:rPr>
            </w:pPr>
            <w:r w:rsidRPr="00DE01F1">
              <w:rPr>
                <w:b/>
                <w:bCs/>
                <w:i/>
                <w:noProof/>
                <w:lang w:eastAsia="en-GB"/>
              </w:rPr>
              <w:t>ce-PDSCH-TenProcesses</w:t>
            </w:r>
          </w:p>
          <w:p w14:paraId="5EFE6B02" w14:textId="77777777" w:rsidR="00901DC0" w:rsidRPr="00DE01F1" w:rsidRDefault="00901DC0" w:rsidP="00C02AE0">
            <w:pPr>
              <w:pStyle w:val="TAL"/>
              <w:rPr>
                <w:b/>
                <w:bCs/>
                <w:i/>
                <w:noProof/>
                <w:lang w:eastAsia="en-GB"/>
              </w:rPr>
            </w:pPr>
            <w:r w:rsidRPr="00DE01F1">
              <w:rPr>
                <w:iCs/>
                <w:noProof/>
                <w:lang w:eastAsia="en-GB"/>
              </w:rPr>
              <w:t>Indicates whether the UE supports 10 DL HARQ processes in FDD in CE mode A.</w:t>
            </w:r>
          </w:p>
        </w:tc>
        <w:tc>
          <w:tcPr>
            <w:tcW w:w="862" w:type="dxa"/>
            <w:gridSpan w:val="2"/>
          </w:tcPr>
          <w:p w14:paraId="615C09C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3903B02" w14:textId="77777777" w:rsidTr="00C02AE0">
        <w:trPr>
          <w:cantSplit/>
        </w:trPr>
        <w:tc>
          <w:tcPr>
            <w:tcW w:w="7793" w:type="dxa"/>
            <w:gridSpan w:val="2"/>
          </w:tcPr>
          <w:p w14:paraId="52C72299" w14:textId="77777777" w:rsidR="00901DC0" w:rsidRPr="00DE01F1" w:rsidRDefault="00901DC0" w:rsidP="00C02AE0">
            <w:pPr>
              <w:pStyle w:val="TAL"/>
              <w:rPr>
                <w:b/>
                <w:bCs/>
                <w:i/>
                <w:noProof/>
                <w:lang w:eastAsia="en-GB"/>
              </w:rPr>
            </w:pPr>
            <w:r w:rsidRPr="00DE01F1">
              <w:rPr>
                <w:b/>
                <w:bCs/>
                <w:i/>
                <w:noProof/>
                <w:lang w:eastAsia="en-GB"/>
              </w:rPr>
              <w:t>ce-PUCCH-Enhancement</w:t>
            </w:r>
          </w:p>
          <w:p w14:paraId="3C872ACA" w14:textId="77777777" w:rsidR="00901DC0" w:rsidRPr="00DE01F1" w:rsidRDefault="00901DC0" w:rsidP="00C02AE0">
            <w:pPr>
              <w:pStyle w:val="TAL"/>
              <w:rPr>
                <w:b/>
                <w:bCs/>
                <w:i/>
                <w:noProof/>
                <w:lang w:eastAsia="en-GB"/>
              </w:rPr>
            </w:pPr>
            <w:r w:rsidRPr="00DE01F1">
              <w:rPr>
                <w:iCs/>
                <w:noProof/>
                <w:lang w:eastAsia="en-GB"/>
              </w:rPr>
              <w:t>Indicates whether the UE supports r</w:t>
            </w:r>
            <w:r w:rsidRPr="00DE01F1">
              <w:t>epetition levels 64 and 128 for PUCCH in CE Mode B</w:t>
            </w:r>
            <w:r w:rsidRPr="00DE01F1">
              <w:rPr>
                <w:bCs/>
                <w:noProof/>
                <w:lang w:eastAsia="en-GB"/>
              </w:rPr>
              <w:t xml:space="preserve">, </w:t>
            </w:r>
            <w:r w:rsidRPr="00DE01F1">
              <w:t>as specified in TS 36.211 [21] and in TS 36.213 [23].</w:t>
            </w:r>
          </w:p>
        </w:tc>
        <w:tc>
          <w:tcPr>
            <w:tcW w:w="862" w:type="dxa"/>
            <w:gridSpan w:val="2"/>
          </w:tcPr>
          <w:p w14:paraId="28814D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66ADF19" w14:textId="77777777" w:rsidTr="00C02AE0">
        <w:trPr>
          <w:cantSplit/>
        </w:trPr>
        <w:tc>
          <w:tcPr>
            <w:tcW w:w="7793" w:type="dxa"/>
            <w:gridSpan w:val="2"/>
          </w:tcPr>
          <w:p w14:paraId="4F346C0E" w14:textId="77777777" w:rsidR="00901DC0" w:rsidRPr="00DE01F1" w:rsidRDefault="00901DC0" w:rsidP="00C02AE0">
            <w:pPr>
              <w:pStyle w:val="TAL"/>
              <w:rPr>
                <w:b/>
                <w:bCs/>
                <w:i/>
                <w:noProof/>
                <w:lang w:eastAsia="en-GB"/>
              </w:rPr>
            </w:pPr>
            <w:r w:rsidRPr="00DE01F1">
              <w:rPr>
                <w:b/>
                <w:bCs/>
                <w:i/>
                <w:noProof/>
                <w:lang w:eastAsia="en-GB"/>
              </w:rPr>
              <w:t>ce-PUSCH-NB-MaxTBS</w:t>
            </w:r>
          </w:p>
          <w:p w14:paraId="292234FF"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2984 bits max UL TBS in 1.4 MHz in CE mode A </w:t>
            </w:r>
            <w:r w:rsidRPr="00DE01F1">
              <w:t>operation, as specified in TS</w:t>
            </w:r>
            <w:r w:rsidRPr="00DE01F1">
              <w:rPr>
                <w:lang w:eastAsia="en-GB"/>
              </w:rPr>
              <w:t xml:space="preserve"> 36.212 [22] and TS 36.213 [23]</w:t>
            </w:r>
            <w:r w:rsidRPr="00DE01F1">
              <w:t>.</w:t>
            </w:r>
          </w:p>
        </w:tc>
        <w:tc>
          <w:tcPr>
            <w:tcW w:w="862" w:type="dxa"/>
            <w:gridSpan w:val="2"/>
          </w:tcPr>
          <w:p w14:paraId="2057E1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4FBF9E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DAEA8" w14:textId="77777777" w:rsidR="00901DC0" w:rsidRPr="00DE01F1" w:rsidRDefault="00901DC0" w:rsidP="00C02AE0">
            <w:pPr>
              <w:pStyle w:val="TAL"/>
              <w:rPr>
                <w:b/>
                <w:bCs/>
                <w:i/>
                <w:noProof/>
                <w:lang w:eastAsia="en-GB"/>
              </w:rPr>
            </w:pPr>
            <w:bookmarkStart w:id="339" w:name="_Hlk509241096"/>
            <w:r w:rsidRPr="00DE01F1">
              <w:rPr>
                <w:b/>
                <w:bCs/>
                <w:i/>
                <w:noProof/>
                <w:lang w:eastAsia="en-GB"/>
              </w:rPr>
              <w:t>ce-PUSCH-SubPRB-Allocation</w:t>
            </w:r>
          </w:p>
          <w:p w14:paraId="1B221E14" w14:textId="77777777" w:rsidR="00901DC0" w:rsidRPr="00DE01F1" w:rsidRDefault="00901DC0" w:rsidP="00C02AE0">
            <w:pPr>
              <w:pStyle w:val="TAL"/>
              <w:rPr>
                <w:b/>
                <w:bCs/>
                <w:i/>
                <w:noProof/>
                <w:lang w:eastAsia="en-GB"/>
              </w:rPr>
            </w:pPr>
            <w:r w:rsidRPr="00DE01F1">
              <w:rPr>
                <w:bCs/>
                <w:noProof/>
                <w:lang w:eastAsia="en-GB"/>
              </w:rPr>
              <w:t>Indicates whether the UE supports sub-PRB resource allocation for PUSCH in CE mode A or B, as specified in TS 36.211 [21],</w:t>
            </w:r>
            <w:r w:rsidRPr="00DE01F1">
              <w:t xml:space="preserve"> TS</w:t>
            </w:r>
            <w:r w:rsidRPr="00DE01F1">
              <w:rPr>
                <w:lang w:eastAsia="en-GB"/>
              </w:rPr>
              <w:t xml:space="preserve"> 36.212 [22]</w:t>
            </w:r>
            <w:r w:rsidRPr="00DE01F1">
              <w:rPr>
                <w:bCs/>
                <w:noProof/>
                <w:lang w:eastAsia="en-GB"/>
              </w:rPr>
              <w:t xml:space="preserve"> and TS 36.213 [23].</w:t>
            </w:r>
            <w:bookmarkEnd w:id="339"/>
          </w:p>
        </w:tc>
        <w:tc>
          <w:tcPr>
            <w:tcW w:w="862" w:type="dxa"/>
            <w:gridSpan w:val="2"/>
            <w:tcBorders>
              <w:top w:val="single" w:sz="4" w:space="0" w:color="808080"/>
              <w:left w:val="single" w:sz="4" w:space="0" w:color="808080"/>
              <w:bottom w:val="single" w:sz="4" w:space="0" w:color="808080"/>
              <w:right w:val="single" w:sz="4" w:space="0" w:color="808080"/>
            </w:tcBorders>
          </w:tcPr>
          <w:p w14:paraId="06E89DD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D2AAA8A" w14:textId="77777777" w:rsidTr="00C02AE0">
        <w:trPr>
          <w:cantSplit/>
        </w:trPr>
        <w:tc>
          <w:tcPr>
            <w:tcW w:w="7793" w:type="dxa"/>
            <w:gridSpan w:val="2"/>
          </w:tcPr>
          <w:p w14:paraId="71AEE09E" w14:textId="77777777" w:rsidR="00901DC0" w:rsidRPr="00DE01F1" w:rsidRDefault="00901DC0" w:rsidP="00C02AE0">
            <w:pPr>
              <w:pStyle w:val="TAL"/>
              <w:rPr>
                <w:b/>
                <w:bCs/>
                <w:i/>
                <w:noProof/>
                <w:lang w:eastAsia="en-GB"/>
              </w:rPr>
            </w:pPr>
            <w:r w:rsidRPr="00DE01F1">
              <w:rPr>
                <w:b/>
                <w:bCs/>
                <w:i/>
                <w:noProof/>
                <w:lang w:eastAsia="en-GB"/>
              </w:rPr>
              <w:t>ce-RetuningSymbols</w:t>
            </w:r>
          </w:p>
          <w:p w14:paraId="5CEBF519" w14:textId="77777777" w:rsidR="00901DC0" w:rsidRPr="00DE01F1" w:rsidRDefault="00901DC0" w:rsidP="00C02AE0">
            <w:pPr>
              <w:pStyle w:val="TAL"/>
              <w:rPr>
                <w:b/>
                <w:bCs/>
                <w:i/>
                <w:noProof/>
                <w:lang w:eastAsia="en-GB"/>
              </w:rPr>
            </w:pPr>
            <w:r w:rsidRPr="00DE01F1">
              <w:rPr>
                <w:iCs/>
                <w:noProof/>
                <w:lang w:eastAsia="en-GB"/>
              </w:rPr>
              <w:t>Indicates the number of retuning symbols in CE mode</w:t>
            </w:r>
            <w:r w:rsidRPr="00DE01F1">
              <w:t xml:space="preserve"> A and B as specified in TS</w:t>
            </w:r>
            <w:r w:rsidRPr="00DE01F1">
              <w:rPr>
                <w:lang w:eastAsia="en-GB"/>
              </w:rPr>
              <w:t xml:space="preserve"> 36.211 [21]</w:t>
            </w:r>
            <w:r w:rsidRPr="00DE01F1">
              <w:t xml:space="preserve">. Value n0 corresponds to 0 retuning symbols and value n1 corresponds to 1 retuning symbol. If the field is absent the </w:t>
            </w:r>
            <w:r w:rsidRPr="00DE01F1">
              <w:rPr>
                <w:iCs/>
                <w:noProof/>
                <w:lang w:eastAsia="en-GB"/>
              </w:rPr>
              <w:t>number of retuning symbols in CE mode A and B is 2.</w:t>
            </w:r>
          </w:p>
        </w:tc>
        <w:tc>
          <w:tcPr>
            <w:tcW w:w="862" w:type="dxa"/>
            <w:gridSpan w:val="2"/>
          </w:tcPr>
          <w:p w14:paraId="6326A8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B6E09DB" w14:textId="77777777" w:rsidTr="00C02AE0">
        <w:trPr>
          <w:cantSplit/>
        </w:trPr>
        <w:tc>
          <w:tcPr>
            <w:tcW w:w="7793" w:type="dxa"/>
            <w:gridSpan w:val="2"/>
          </w:tcPr>
          <w:p w14:paraId="48DD5D4E" w14:textId="77777777" w:rsidR="00901DC0" w:rsidRPr="00DE01F1" w:rsidRDefault="00901DC0" w:rsidP="00C02AE0">
            <w:pPr>
              <w:pStyle w:val="TAL"/>
              <w:rPr>
                <w:b/>
                <w:bCs/>
                <w:i/>
                <w:noProof/>
                <w:lang w:eastAsia="en-GB"/>
              </w:rPr>
            </w:pPr>
            <w:r w:rsidRPr="00DE01F1">
              <w:rPr>
                <w:b/>
                <w:bCs/>
                <w:i/>
                <w:noProof/>
                <w:lang w:eastAsia="en-GB"/>
              </w:rPr>
              <w:t>ce-SchedulingEnhancement</w:t>
            </w:r>
          </w:p>
          <w:p w14:paraId="6F5145C3"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dynamic HARQ-ACK delay for HD-FDD in CE mode A </w:t>
            </w:r>
            <w:r w:rsidRPr="00DE01F1">
              <w:t>as specified in TS</w:t>
            </w:r>
            <w:r w:rsidRPr="00DE01F1">
              <w:rPr>
                <w:lang w:eastAsia="en-GB"/>
              </w:rPr>
              <w:t xml:space="preserve"> 36.212 [22] and TS 36.213 [23]</w:t>
            </w:r>
            <w:r w:rsidRPr="00DE01F1">
              <w:rPr>
                <w:iCs/>
                <w:noProof/>
                <w:lang w:eastAsia="en-GB"/>
              </w:rPr>
              <w:t>.</w:t>
            </w:r>
          </w:p>
        </w:tc>
        <w:tc>
          <w:tcPr>
            <w:tcW w:w="862" w:type="dxa"/>
            <w:gridSpan w:val="2"/>
          </w:tcPr>
          <w:p w14:paraId="1BEE2E2C"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7D8335D" w14:textId="77777777" w:rsidTr="00C02AE0">
        <w:trPr>
          <w:cantSplit/>
        </w:trPr>
        <w:tc>
          <w:tcPr>
            <w:tcW w:w="7793" w:type="dxa"/>
            <w:gridSpan w:val="2"/>
          </w:tcPr>
          <w:p w14:paraId="677CCF0D" w14:textId="77777777" w:rsidR="00901DC0" w:rsidRPr="00DE01F1" w:rsidRDefault="00901DC0" w:rsidP="00C02AE0">
            <w:pPr>
              <w:pStyle w:val="TAL"/>
              <w:rPr>
                <w:b/>
                <w:bCs/>
                <w:i/>
                <w:noProof/>
                <w:lang w:eastAsia="en-GB"/>
              </w:rPr>
            </w:pPr>
            <w:r w:rsidRPr="00DE01F1">
              <w:rPr>
                <w:b/>
                <w:bCs/>
                <w:i/>
                <w:noProof/>
                <w:lang w:eastAsia="en-GB"/>
              </w:rPr>
              <w:t>ce-SRS-Enhancement</w:t>
            </w:r>
          </w:p>
          <w:p w14:paraId="3A202447"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combs 2 and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ce-SRS-EnhancementWithoutComb4</w:t>
            </w:r>
            <w:r w:rsidRPr="00DE01F1">
              <w:rPr>
                <w:iCs/>
                <w:noProof/>
                <w:lang w:eastAsia="en-GB"/>
              </w:rPr>
              <w:t xml:space="preserve"> is not included.</w:t>
            </w:r>
          </w:p>
        </w:tc>
        <w:tc>
          <w:tcPr>
            <w:tcW w:w="862" w:type="dxa"/>
            <w:gridSpan w:val="2"/>
          </w:tcPr>
          <w:p w14:paraId="7E1C8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76C1931" w14:textId="77777777" w:rsidTr="00C02AE0">
        <w:trPr>
          <w:cantSplit/>
        </w:trPr>
        <w:tc>
          <w:tcPr>
            <w:tcW w:w="7793" w:type="dxa"/>
            <w:gridSpan w:val="2"/>
          </w:tcPr>
          <w:p w14:paraId="2C373CD8" w14:textId="77777777" w:rsidR="00901DC0" w:rsidRPr="00DE01F1" w:rsidRDefault="00901DC0" w:rsidP="00C02AE0">
            <w:pPr>
              <w:pStyle w:val="TAL"/>
              <w:rPr>
                <w:b/>
                <w:bCs/>
                <w:i/>
                <w:noProof/>
                <w:lang w:eastAsia="en-GB"/>
              </w:rPr>
            </w:pPr>
            <w:r w:rsidRPr="00DE01F1">
              <w:rPr>
                <w:b/>
                <w:bCs/>
                <w:i/>
                <w:noProof/>
                <w:lang w:eastAsia="en-GB"/>
              </w:rPr>
              <w:t>ce-SRS-EnhancementWithoutComb4</w:t>
            </w:r>
          </w:p>
          <w:p w14:paraId="5E25FDF0"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 2 but without support of SRS comb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t>
            </w:r>
            <w:r w:rsidRPr="00DE01F1">
              <w:rPr>
                <w:iCs/>
                <w:noProof/>
                <w:lang w:eastAsia="en-GB"/>
              </w:rPr>
              <w:t xml:space="preserve"> is not included.</w:t>
            </w:r>
          </w:p>
        </w:tc>
        <w:tc>
          <w:tcPr>
            <w:tcW w:w="862" w:type="dxa"/>
            <w:gridSpan w:val="2"/>
          </w:tcPr>
          <w:p w14:paraId="728BC7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7740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F67E9" w14:textId="77777777" w:rsidR="00901DC0" w:rsidRPr="00DE01F1" w:rsidRDefault="00901DC0" w:rsidP="00C02AE0">
            <w:pPr>
              <w:pStyle w:val="TAL"/>
              <w:rPr>
                <w:b/>
                <w:i/>
                <w:lang w:eastAsia="zh-CN"/>
              </w:rPr>
            </w:pPr>
            <w:r w:rsidRPr="00DE01F1">
              <w:rPr>
                <w:b/>
                <w:i/>
                <w:lang w:eastAsia="zh-CN"/>
              </w:rPr>
              <w:t>ce-SwitchWithoutHO</w:t>
            </w:r>
          </w:p>
          <w:p w14:paraId="2F1219E8" w14:textId="77777777" w:rsidR="00901DC0" w:rsidRPr="00DE01F1" w:rsidRDefault="00901DC0" w:rsidP="00C02AE0">
            <w:pPr>
              <w:pStyle w:val="TAL"/>
              <w:rPr>
                <w:b/>
                <w:i/>
                <w:lang w:eastAsia="zh-CN"/>
              </w:rPr>
            </w:pPr>
            <w:r w:rsidRPr="00DE01F1">
              <w:rPr>
                <w:lang w:eastAsia="en-GB"/>
              </w:rPr>
              <w:t>Indicates whether the UE supports switching between normal mode and enhanced coverage mode without handover</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89EF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B4B72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33FACEA0" w14:textId="77777777" w:rsidR="00901DC0" w:rsidRPr="00DE01F1" w:rsidRDefault="00901DC0" w:rsidP="00C02AE0">
            <w:pPr>
              <w:pStyle w:val="TAL"/>
              <w:rPr>
                <w:b/>
                <w:i/>
                <w:lang w:eastAsia="zh-CN"/>
              </w:rPr>
            </w:pPr>
            <w:r w:rsidRPr="00DE01F1">
              <w:rPr>
                <w:b/>
                <w:i/>
                <w:lang w:eastAsia="zh-CN"/>
              </w:rPr>
              <w:t>ce-UL-HARQ-ACK-Feedback</w:t>
            </w:r>
          </w:p>
          <w:p w14:paraId="37D5ACAA" w14:textId="77777777" w:rsidR="00901DC0" w:rsidRPr="00DE01F1" w:rsidRDefault="00901DC0" w:rsidP="00C02AE0">
            <w:pPr>
              <w:pStyle w:val="TAL"/>
              <w:rPr>
                <w:lang w:eastAsia="zh-CN"/>
              </w:rPr>
            </w:pPr>
            <w:r w:rsidRPr="00DE01F1">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B4DCCC1"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CA99347" w14:textId="77777777" w:rsidTr="00C02AE0">
        <w:trPr>
          <w:cantSplit/>
        </w:trPr>
        <w:tc>
          <w:tcPr>
            <w:tcW w:w="7793" w:type="dxa"/>
            <w:gridSpan w:val="2"/>
          </w:tcPr>
          <w:p w14:paraId="39E3C929" w14:textId="77777777" w:rsidR="00901DC0" w:rsidRPr="00DE01F1" w:rsidRDefault="00901DC0" w:rsidP="00C02AE0">
            <w:pPr>
              <w:pStyle w:val="TAL"/>
              <w:rPr>
                <w:b/>
                <w:bCs/>
                <w:i/>
                <w:noProof/>
                <w:lang w:eastAsia="en-GB"/>
              </w:rPr>
            </w:pPr>
            <w:r w:rsidRPr="00DE01F1">
              <w:rPr>
                <w:b/>
                <w:bCs/>
                <w:i/>
                <w:noProof/>
                <w:lang w:eastAsia="en-GB"/>
              </w:rPr>
              <w:t>channelMeasRestriction</w:t>
            </w:r>
          </w:p>
          <w:p w14:paraId="72A8E9E1"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channel measurement restriction.</w:t>
            </w:r>
          </w:p>
        </w:tc>
        <w:tc>
          <w:tcPr>
            <w:tcW w:w="862" w:type="dxa"/>
            <w:gridSpan w:val="2"/>
          </w:tcPr>
          <w:p w14:paraId="5521619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9B307B0" w14:textId="77777777" w:rsidTr="00C02AE0">
        <w:trPr>
          <w:cantSplit/>
        </w:trPr>
        <w:tc>
          <w:tcPr>
            <w:tcW w:w="7793" w:type="dxa"/>
            <w:gridSpan w:val="2"/>
          </w:tcPr>
          <w:p w14:paraId="1083F831" w14:textId="77777777" w:rsidR="00901DC0" w:rsidRPr="00DE01F1" w:rsidRDefault="00901DC0" w:rsidP="00C02AE0">
            <w:pPr>
              <w:pStyle w:val="TAL"/>
              <w:rPr>
                <w:rFonts w:cs="Arial"/>
                <w:b/>
                <w:bCs/>
                <w:i/>
                <w:iCs/>
                <w:szCs w:val="18"/>
              </w:rPr>
            </w:pPr>
            <w:r w:rsidRPr="00DE01F1">
              <w:rPr>
                <w:rFonts w:cs="Arial"/>
                <w:b/>
                <w:bCs/>
                <w:i/>
                <w:iCs/>
                <w:szCs w:val="18"/>
              </w:rPr>
              <w:t>cho</w:t>
            </w:r>
          </w:p>
          <w:p w14:paraId="31D52AC5"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40" w:name="_Hlk32577787"/>
            <w:r w:rsidRPr="00DE01F1">
              <w:rPr>
                <w:rFonts w:eastAsia="MS PGothic" w:cs="Arial"/>
                <w:szCs w:val="18"/>
              </w:rPr>
              <w:t>whether the UE supports conditional handover including execution condition, candidate cell configuration</w:t>
            </w:r>
            <w:bookmarkEnd w:id="340"/>
            <w:r w:rsidRPr="00DE01F1">
              <w:rPr>
                <w:rFonts w:eastAsia="MS PGothic" w:cs="Arial"/>
                <w:szCs w:val="18"/>
              </w:rPr>
              <w:t xml:space="preserve"> and maximum 8 candidate cells.</w:t>
            </w:r>
          </w:p>
        </w:tc>
        <w:tc>
          <w:tcPr>
            <w:tcW w:w="862" w:type="dxa"/>
            <w:gridSpan w:val="2"/>
          </w:tcPr>
          <w:p w14:paraId="59D69F8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4B39A0" w14:textId="77777777" w:rsidTr="00C02AE0">
        <w:trPr>
          <w:cantSplit/>
        </w:trPr>
        <w:tc>
          <w:tcPr>
            <w:tcW w:w="7793" w:type="dxa"/>
            <w:gridSpan w:val="2"/>
          </w:tcPr>
          <w:p w14:paraId="043AB844" w14:textId="77777777" w:rsidR="00901DC0" w:rsidRPr="00DE01F1" w:rsidRDefault="00901DC0" w:rsidP="00C02AE0">
            <w:pPr>
              <w:pStyle w:val="TAL"/>
              <w:rPr>
                <w:rFonts w:cs="Arial"/>
                <w:b/>
                <w:bCs/>
                <w:i/>
                <w:iCs/>
                <w:szCs w:val="18"/>
              </w:rPr>
            </w:pPr>
            <w:r w:rsidRPr="00DE01F1">
              <w:rPr>
                <w:rFonts w:cs="Arial"/>
                <w:b/>
                <w:bCs/>
                <w:i/>
                <w:iCs/>
                <w:szCs w:val="18"/>
              </w:rPr>
              <w:t>cho-Failure</w:t>
            </w:r>
          </w:p>
          <w:p w14:paraId="5BBBCD90"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41" w:name="_Hlk32577805"/>
            <w:r w:rsidRPr="00DE01F1">
              <w:rPr>
                <w:rFonts w:eastAsia="MS PGothic" w:cs="Arial"/>
                <w:szCs w:val="18"/>
              </w:rPr>
              <w:t>whether the UE supports conditional handover during re-establishment procedure when the selected cell is configured as candidate cell for condition handover.</w:t>
            </w:r>
            <w:bookmarkEnd w:id="341"/>
          </w:p>
        </w:tc>
        <w:tc>
          <w:tcPr>
            <w:tcW w:w="862" w:type="dxa"/>
            <w:gridSpan w:val="2"/>
          </w:tcPr>
          <w:p w14:paraId="4EC9E46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0C1ECB9" w14:textId="77777777" w:rsidTr="00C02AE0">
        <w:trPr>
          <w:cantSplit/>
        </w:trPr>
        <w:tc>
          <w:tcPr>
            <w:tcW w:w="7793" w:type="dxa"/>
            <w:gridSpan w:val="2"/>
          </w:tcPr>
          <w:p w14:paraId="0AEE878B" w14:textId="77777777" w:rsidR="00901DC0" w:rsidRPr="00DE01F1" w:rsidRDefault="00901DC0" w:rsidP="00C02AE0">
            <w:pPr>
              <w:pStyle w:val="TAL"/>
              <w:rPr>
                <w:rFonts w:cs="Arial"/>
                <w:b/>
                <w:bCs/>
                <w:i/>
                <w:iCs/>
                <w:szCs w:val="18"/>
              </w:rPr>
            </w:pPr>
            <w:r w:rsidRPr="00DE01F1">
              <w:rPr>
                <w:rFonts w:cs="Arial"/>
                <w:b/>
                <w:bCs/>
                <w:i/>
                <w:iCs/>
                <w:szCs w:val="18"/>
              </w:rPr>
              <w:t>cho-FDD-TDD</w:t>
            </w:r>
          </w:p>
          <w:p w14:paraId="7BD29FDB" w14:textId="77777777" w:rsidR="00901DC0" w:rsidRPr="00DE01F1" w:rsidRDefault="00901DC0" w:rsidP="00C02AE0">
            <w:pPr>
              <w:pStyle w:val="TAL"/>
              <w:rPr>
                <w:b/>
                <w:bCs/>
                <w:i/>
                <w:noProof/>
                <w:lang w:eastAsia="en-GB"/>
              </w:rPr>
            </w:pPr>
            <w:r w:rsidRPr="00DE01F1">
              <w:rPr>
                <w:rFonts w:eastAsia="MS PGothic" w:cs="Arial"/>
                <w:szCs w:val="18"/>
              </w:rPr>
              <w:t>Indicates whether the UE supports conditional handover between FDD and TDD cells.</w:t>
            </w:r>
          </w:p>
        </w:tc>
        <w:tc>
          <w:tcPr>
            <w:tcW w:w="862" w:type="dxa"/>
            <w:gridSpan w:val="2"/>
          </w:tcPr>
          <w:p w14:paraId="5A4B95E2" w14:textId="77777777" w:rsidR="00901DC0" w:rsidRPr="00DE01F1" w:rsidRDefault="00901DC0" w:rsidP="00C02AE0">
            <w:pPr>
              <w:pStyle w:val="TAL"/>
              <w:jc w:val="center"/>
              <w:rPr>
                <w:bCs/>
                <w:noProof/>
                <w:lang w:eastAsia="en-GB"/>
              </w:rPr>
            </w:pPr>
            <w:r w:rsidRPr="00DE01F1">
              <w:rPr>
                <w:rFonts w:eastAsia="Malgun Gothic" w:cs="Arial"/>
                <w:bCs/>
                <w:noProof/>
                <w:lang w:eastAsia="ko-KR"/>
              </w:rPr>
              <w:t>No</w:t>
            </w:r>
          </w:p>
        </w:tc>
      </w:tr>
      <w:tr w:rsidR="00901DC0" w:rsidRPr="00DE01F1" w14:paraId="615D7BDD" w14:textId="77777777" w:rsidTr="00C02AE0">
        <w:trPr>
          <w:cantSplit/>
        </w:trPr>
        <w:tc>
          <w:tcPr>
            <w:tcW w:w="7793" w:type="dxa"/>
            <w:gridSpan w:val="2"/>
          </w:tcPr>
          <w:p w14:paraId="4AA34515" w14:textId="77777777" w:rsidR="00901DC0" w:rsidRPr="00DE01F1" w:rsidRDefault="00901DC0" w:rsidP="00C02AE0">
            <w:pPr>
              <w:pStyle w:val="TAL"/>
              <w:rPr>
                <w:rFonts w:cs="Arial"/>
                <w:b/>
                <w:bCs/>
                <w:i/>
                <w:iCs/>
                <w:szCs w:val="18"/>
              </w:rPr>
            </w:pPr>
            <w:r w:rsidRPr="00DE01F1">
              <w:rPr>
                <w:rFonts w:cs="Arial"/>
                <w:b/>
                <w:bCs/>
                <w:i/>
                <w:iCs/>
                <w:szCs w:val="18"/>
              </w:rPr>
              <w:t>cho-TwoTriggerEvents</w:t>
            </w:r>
          </w:p>
          <w:p w14:paraId="749E023B" w14:textId="77777777" w:rsidR="00901DC0" w:rsidRPr="00DE01F1" w:rsidRDefault="00901DC0" w:rsidP="00C02AE0">
            <w:pPr>
              <w:pStyle w:val="TAL"/>
              <w:rPr>
                <w:b/>
                <w:bCs/>
                <w:i/>
                <w:noProof/>
                <w:lang w:eastAsia="en-GB"/>
              </w:rPr>
            </w:pPr>
            <w:r w:rsidRPr="00DE01F1">
              <w:rPr>
                <w:rFonts w:eastAsia="MS PGothic" w:cs="Arial"/>
                <w:szCs w:val="18"/>
              </w:rPr>
              <w:t xml:space="preserve">Indicates whether the UE supports 2 trigger events for same execution condition. It is mandatory supported if the UE suppors </w:t>
            </w:r>
            <w:r w:rsidRPr="00DE01F1">
              <w:rPr>
                <w:rFonts w:eastAsia="MS PGothic" w:cs="Arial"/>
                <w:i/>
                <w:iCs/>
                <w:szCs w:val="18"/>
              </w:rPr>
              <w:t>cho</w:t>
            </w:r>
            <w:r w:rsidRPr="00DE01F1">
              <w:rPr>
                <w:rFonts w:eastAsia="MS PGothic" w:cs="Arial"/>
                <w:szCs w:val="18"/>
              </w:rPr>
              <w:t>.</w:t>
            </w:r>
          </w:p>
        </w:tc>
        <w:tc>
          <w:tcPr>
            <w:tcW w:w="862" w:type="dxa"/>
            <w:gridSpan w:val="2"/>
          </w:tcPr>
          <w:p w14:paraId="6CC87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4E1D6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5C77E"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codebook-HARQ-ACK</w:t>
            </w:r>
          </w:p>
          <w:p w14:paraId="0DA3106E" w14:textId="77777777" w:rsidR="00901DC0" w:rsidRPr="00DE01F1" w:rsidRDefault="00901DC0" w:rsidP="00C02AE0">
            <w:pPr>
              <w:pStyle w:val="TAL"/>
              <w:rPr>
                <w:b/>
                <w:i/>
              </w:rPr>
            </w:pPr>
            <w:r w:rsidRPr="00DE01F1">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3BA15C4"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7D53518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0F3A" w14:textId="77777777" w:rsidR="00901DC0" w:rsidRPr="00DE01F1" w:rsidRDefault="00901DC0" w:rsidP="00C02AE0">
            <w:pPr>
              <w:pStyle w:val="TAL"/>
              <w:rPr>
                <w:iCs/>
                <w:noProof/>
              </w:rPr>
            </w:pPr>
            <w:r w:rsidRPr="00DE01F1">
              <w:rPr>
                <w:b/>
                <w:bCs/>
                <w:i/>
                <w:noProof/>
              </w:rPr>
              <w:t>commMultipleTx</w:t>
            </w:r>
          </w:p>
          <w:p w14:paraId="18841537" w14:textId="77777777" w:rsidR="00901DC0" w:rsidRPr="00DE01F1" w:rsidRDefault="00901DC0" w:rsidP="00C02AE0">
            <w:pPr>
              <w:pStyle w:val="TAL"/>
              <w:rPr>
                <w:b/>
                <w:bCs/>
                <w:i/>
                <w:noProof/>
              </w:rPr>
            </w:pPr>
            <w:r w:rsidRPr="00DE01F1">
              <w:rPr>
                <w:iCs/>
                <w:noProof/>
                <w:lang w:eastAsia="en-GB"/>
              </w:rPr>
              <w:t xml:space="preserve">Indicates whether the UE supports multiple transmissions of sidelink communication to different destinations in one SC period. If </w:t>
            </w:r>
            <w:r w:rsidRPr="00DE01F1">
              <w:rPr>
                <w:i/>
                <w:iCs/>
                <w:noProof/>
                <w:lang w:eastAsia="en-GB"/>
              </w:rPr>
              <w:t>commMultipleTx-r13</w:t>
            </w:r>
            <w:r w:rsidRPr="00DE01F1">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E2E9D4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A598F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C7BFF" w14:textId="77777777" w:rsidR="00901DC0" w:rsidRPr="00DE01F1" w:rsidRDefault="00901DC0" w:rsidP="00C02AE0">
            <w:pPr>
              <w:pStyle w:val="TAL"/>
              <w:rPr>
                <w:b/>
                <w:i/>
                <w:lang w:eastAsia="en-GB"/>
              </w:rPr>
            </w:pPr>
            <w:r w:rsidRPr="00DE01F1">
              <w:rPr>
                <w:b/>
                <w:i/>
                <w:lang w:eastAsia="en-GB"/>
              </w:rPr>
              <w:t>commSimultaneousTx</w:t>
            </w:r>
          </w:p>
          <w:p w14:paraId="5CDD9D28" w14:textId="77777777" w:rsidR="00901DC0" w:rsidRPr="00DE01F1" w:rsidRDefault="00901DC0" w:rsidP="00C02AE0">
            <w:pPr>
              <w:pStyle w:val="TAL"/>
              <w:rPr>
                <w:b/>
                <w:i/>
                <w:lang w:eastAsia="en-GB"/>
              </w:rPr>
            </w:pPr>
            <w:r w:rsidRPr="00DE01F1">
              <w:rPr>
                <w:lang w:eastAsia="en-GB"/>
              </w:rPr>
              <w:t xml:space="preserve">Indicates whether the UE supports simultaneous transmission of EUTRA and sidelink communication (on different carriers) in all bands for which the UE indicated sidelink support in a band combination (using </w:t>
            </w:r>
            <w:r w:rsidRPr="00DE01F1">
              <w:rPr>
                <w:i/>
                <w:lang w:eastAsia="en-GB"/>
              </w:rPr>
              <w:t>commSupportedBandsPerBC</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2F83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E70CBE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79855" w14:textId="77777777" w:rsidR="00901DC0" w:rsidRPr="00DE01F1" w:rsidRDefault="00901DC0" w:rsidP="00C02AE0">
            <w:pPr>
              <w:pStyle w:val="TAL"/>
              <w:rPr>
                <w:b/>
                <w:i/>
                <w:lang w:eastAsia="en-GB"/>
              </w:rPr>
            </w:pPr>
            <w:r w:rsidRPr="00DE01F1">
              <w:rPr>
                <w:b/>
                <w:i/>
                <w:lang w:eastAsia="en-GB"/>
              </w:rPr>
              <w:t>commSupportedBands</w:t>
            </w:r>
          </w:p>
          <w:p w14:paraId="51FBB192" w14:textId="77777777" w:rsidR="00901DC0" w:rsidRPr="00DE01F1" w:rsidRDefault="00901DC0" w:rsidP="00C02AE0">
            <w:pPr>
              <w:pStyle w:val="TAL"/>
              <w:rPr>
                <w:b/>
                <w:i/>
                <w:lang w:eastAsia="en-GB"/>
              </w:rPr>
            </w:pPr>
            <w:r w:rsidRPr="00DE01F1">
              <w:rPr>
                <w:lang w:eastAsia="en-GB"/>
              </w:rPr>
              <w:t xml:space="preserve">Indicates the bands on which the UE supports sidelink communication, by an independent list of bands i.e. separate from the list of supported E-UTRA band, as indicated in </w:t>
            </w:r>
            <w:r w:rsidRPr="00DE01F1">
              <w:rPr>
                <w:i/>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D80CD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6FB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4A2652" w14:textId="77777777" w:rsidR="00901DC0" w:rsidRPr="00DE01F1" w:rsidRDefault="00901DC0" w:rsidP="00C02AE0">
            <w:pPr>
              <w:pStyle w:val="TAL"/>
              <w:rPr>
                <w:b/>
                <w:i/>
                <w:lang w:eastAsia="en-GB"/>
              </w:rPr>
            </w:pPr>
            <w:r w:rsidRPr="00DE01F1">
              <w:rPr>
                <w:b/>
                <w:i/>
                <w:lang w:eastAsia="en-GB"/>
              </w:rPr>
              <w:t>commSupportedBandsPerBC</w:t>
            </w:r>
          </w:p>
          <w:p w14:paraId="3FACD861" w14:textId="77777777" w:rsidR="00901DC0" w:rsidRPr="00DE01F1" w:rsidRDefault="00901DC0" w:rsidP="00C02AE0">
            <w:pPr>
              <w:pStyle w:val="TAL"/>
              <w:rPr>
                <w:b/>
                <w:i/>
                <w:lang w:eastAsia="en-GB"/>
              </w:rPr>
            </w:pPr>
            <w:r w:rsidRPr="00DE01F1">
              <w:rPr>
                <w:lang w:eastAsia="en-GB"/>
              </w:rPr>
              <w:t xml:space="preserve">Indicates, for a particular band combination, the bands on which the UE supports simultaneous reception of EUTRA and sidelink communication. If the UE indicates support simultaneous transmission (using </w:t>
            </w:r>
            <w:r w:rsidRPr="00DE01F1">
              <w:rPr>
                <w:i/>
                <w:lang w:eastAsia="en-GB"/>
              </w:rPr>
              <w:t>commSimultaneousTx</w:t>
            </w:r>
            <w:r w:rsidRPr="00DE01F1">
              <w:rPr>
                <w:lang w:eastAsia="en-GB"/>
              </w:rPr>
              <w:t xml:space="preserve">), it also indicates, for a particular band combination, the bands on which the UE supports simultaneous transmission of EUTRA and sidelink communication. The first bit refers to the first band included in </w:t>
            </w:r>
            <w:r w:rsidRPr="00DE01F1">
              <w:rPr>
                <w:i/>
                <w:lang w:eastAsia="en-GB"/>
              </w:rPr>
              <w:t>commSupportedBands</w:t>
            </w:r>
            <w:r w:rsidRPr="00DE01F1">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F5CAB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65D7C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1276A" w14:textId="77777777" w:rsidR="00901DC0" w:rsidRPr="00DE01F1" w:rsidRDefault="00901DC0" w:rsidP="00C02AE0">
            <w:pPr>
              <w:pStyle w:val="TAL"/>
              <w:rPr>
                <w:b/>
                <w:i/>
                <w:lang w:eastAsia="en-GB"/>
              </w:rPr>
            </w:pPr>
            <w:r w:rsidRPr="00DE01F1">
              <w:rPr>
                <w:b/>
                <w:i/>
                <w:lang w:eastAsia="en-GB"/>
              </w:rPr>
              <w:t>configN (in MIMO-CA-ParametersPerBoBCPerTM)</w:t>
            </w:r>
          </w:p>
          <w:p w14:paraId="14A1D6CA" w14:textId="77777777" w:rsidR="00901DC0" w:rsidRPr="00DE01F1" w:rsidRDefault="00901DC0" w:rsidP="00C02AE0">
            <w:pPr>
              <w:pStyle w:val="TAL"/>
              <w:rPr>
                <w:b/>
                <w:i/>
                <w:lang w:eastAsia="en-GB"/>
              </w:rPr>
            </w:pPr>
            <w:r w:rsidRPr="00DE01F1">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B9C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7EE0D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E0B87" w14:textId="77777777" w:rsidR="00901DC0" w:rsidRPr="00DE01F1" w:rsidRDefault="00901DC0" w:rsidP="00C02AE0">
            <w:pPr>
              <w:pStyle w:val="TAL"/>
              <w:rPr>
                <w:b/>
                <w:i/>
              </w:rPr>
            </w:pPr>
            <w:r w:rsidRPr="00DE01F1">
              <w:rPr>
                <w:b/>
                <w:i/>
              </w:rPr>
              <w:t>configN (in MIMO-UE-ParametersPerTM)</w:t>
            </w:r>
          </w:p>
          <w:p w14:paraId="535D10CF" w14:textId="77777777" w:rsidR="00901DC0" w:rsidRPr="00DE01F1" w:rsidRDefault="00901DC0" w:rsidP="00C02AE0">
            <w:pPr>
              <w:pStyle w:val="TAL"/>
            </w:pPr>
            <w:r w:rsidRPr="00DE01F1">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45ABC14"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628D2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9456B4" w14:textId="77777777" w:rsidR="00901DC0" w:rsidRPr="00DE01F1" w:rsidRDefault="00901DC0" w:rsidP="00C02AE0">
            <w:pPr>
              <w:pStyle w:val="TAL"/>
              <w:rPr>
                <w:b/>
                <w:bCs/>
                <w:i/>
                <w:noProof/>
                <w:lang w:eastAsia="en-GB"/>
              </w:rPr>
            </w:pPr>
            <w:r w:rsidRPr="00DE01F1">
              <w:rPr>
                <w:b/>
                <w:bCs/>
                <w:i/>
                <w:noProof/>
                <w:lang w:eastAsia="en-GB"/>
              </w:rPr>
              <w:t>continueEHC-Context</w:t>
            </w:r>
          </w:p>
          <w:p w14:paraId="2FCEFA14" w14:textId="77777777" w:rsidR="00901DC0" w:rsidRPr="00DE01F1" w:rsidRDefault="00901DC0" w:rsidP="00C02AE0">
            <w:pPr>
              <w:pStyle w:val="TAL"/>
              <w:rPr>
                <w:b/>
                <w:i/>
              </w:rPr>
            </w:pPr>
            <w:r w:rsidRPr="00DE01F1">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25C9E11"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E617A88" w14:textId="77777777" w:rsidTr="00C02AE0">
        <w:trPr>
          <w:cantSplit/>
        </w:trPr>
        <w:tc>
          <w:tcPr>
            <w:tcW w:w="7793" w:type="dxa"/>
            <w:gridSpan w:val="2"/>
          </w:tcPr>
          <w:p w14:paraId="0732DB1A" w14:textId="77777777" w:rsidR="00901DC0" w:rsidRPr="00DE01F1" w:rsidRDefault="00901DC0" w:rsidP="00C02AE0">
            <w:pPr>
              <w:pStyle w:val="TAL"/>
              <w:rPr>
                <w:b/>
                <w:bCs/>
                <w:i/>
                <w:noProof/>
                <w:lang w:eastAsia="en-GB"/>
              </w:rPr>
            </w:pPr>
            <w:r w:rsidRPr="00DE01F1">
              <w:rPr>
                <w:b/>
                <w:bCs/>
                <w:i/>
                <w:noProof/>
                <w:lang w:eastAsia="en-GB"/>
              </w:rPr>
              <w:t>crossCarrierScheduling</w:t>
            </w:r>
          </w:p>
        </w:tc>
        <w:tc>
          <w:tcPr>
            <w:tcW w:w="862" w:type="dxa"/>
            <w:gridSpan w:val="2"/>
          </w:tcPr>
          <w:p w14:paraId="450C27D9"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7CF2D773" w14:textId="77777777" w:rsidTr="00C02AE0">
        <w:trPr>
          <w:cantSplit/>
        </w:trPr>
        <w:tc>
          <w:tcPr>
            <w:tcW w:w="7793" w:type="dxa"/>
            <w:gridSpan w:val="2"/>
          </w:tcPr>
          <w:p w14:paraId="7CA6B747"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lang w:eastAsia="en-GB"/>
              </w:rPr>
              <w:t>cr</w:t>
            </w:r>
            <w:r w:rsidRPr="00DE01F1">
              <w:rPr>
                <w:rFonts w:ascii="Arial" w:hAnsi="Arial"/>
                <w:b/>
                <w:bCs/>
                <w:i/>
                <w:noProof/>
                <w:sz w:val="18"/>
              </w:rPr>
              <w:t>ossCarrierScheduling-B5C</w:t>
            </w:r>
          </w:p>
          <w:p w14:paraId="22D21302"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iCs/>
                <w:noProof/>
                <w:sz w:val="18"/>
                <w:lang w:eastAsia="en-GB"/>
              </w:rPr>
              <w:t xml:space="preserve">Indicates whether the UE supports </w:t>
            </w:r>
            <w:r w:rsidRPr="00DE01F1">
              <w:rPr>
                <w:rFonts w:ascii="Arial" w:hAnsi="Arial"/>
                <w:iCs/>
                <w:noProof/>
                <w:sz w:val="18"/>
              </w:rPr>
              <w:t>cross carrier scheduling beyond 5 DL CCs</w:t>
            </w:r>
            <w:r w:rsidRPr="00DE01F1">
              <w:rPr>
                <w:rFonts w:ascii="Arial" w:hAnsi="Arial"/>
                <w:iCs/>
                <w:noProof/>
                <w:sz w:val="18"/>
                <w:lang w:eastAsia="en-GB"/>
              </w:rPr>
              <w:t>.</w:t>
            </w:r>
          </w:p>
        </w:tc>
        <w:tc>
          <w:tcPr>
            <w:tcW w:w="862" w:type="dxa"/>
            <w:gridSpan w:val="2"/>
          </w:tcPr>
          <w:p w14:paraId="7030031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6A4F73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0582F" w14:textId="77777777" w:rsidR="00901DC0" w:rsidRPr="00DE01F1" w:rsidRDefault="00901DC0" w:rsidP="00C02AE0">
            <w:pPr>
              <w:pStyle w:val="TAL"/>
              <w:rPr>
                <w:b/>
                <w:i/>
                <w:lang w:eastAsia="en-GB"/>
              </w:rPr>
            </w:pPr>
            <w:r w:rsidRPr="00DE01F1">
              <w:rPr>
                <w:b/>
                <w:bCs/>
                <w:i/>
                <w:noProof/>
                <w:lang w:eastAsia="en-GB"/>
              </w:rPr>
              <w:t>crossCarrierSchedulingLAA-DL</w:t>
            </w:r>
          </w:p>
          <w:p w14:paraId="3E83AADD" w14:textId="77777777" w:rsidR="00901DC0" w:rsidRPr="00DE01F1" w:rsidRDefault="00901DC0" w:rsidP="00C02AE0">
            <w:pPr>
              <w:pStyle w:val="TAL"/>
              <w:rPr>
                <w:b/>
                <w:i/>
                <w:lang w:eastAsia="en-GB"/>
              </w:rPr>
            </w:pPr>
            <w:r w:rsidRPr="00DE01F1">
              <w:rPr>
                <w:lang w:eastAsia="en-GB"/>
              </w:rPr>
              <w:t xml:space="preserve">Indicates whether the UE supports cross-carrier scheduling from a licensed carrier for LAA cell(s) for downlink.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EA51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9E54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414BA" w14:textId="77777777" w:rsidR="00901DC0" w:rsidRPr="00DE01F1" w:rsidRDefault="00901DC0" w:rsidP="00C02AE0">
            <w:pPr>
              <w:pStyle w:val="TAL"/>
              <w:rPr>
                <w:b/>
                <w:i/>
                <w:lang w:eastAsia="en-GB"/>
              </w:rPr>
            </w:pPr>
            <w:r w:rsidRPr="00DE01F1">
              <w:rPr>
                <w:b/>
                <w:bCs/>
                <w:i/>
                <w:noProof/>
                <w:lang w:eastAsia="en-GB"/>
              </w:rPr>
              <w:t>crossCarrierSchedulingLAA-</w:t>
            </w:r>
            <w:r w:rsidRPr="00DE01F1">
              <w:rPr>
                <w:b/>
                <w:bCs/>
                <w:i/>
                <w:noProof/>
                <w:lang w:eastAsia="zh-CN"/>
              </w:rPr>
              <w:t>U</w:t>
            </w:r>
            <w:r w:rsidRPr="00DE01F1">
              <w:rPr>
                <w:b/>
                <w:bCs/>
                <w:i/>
                <w:noProof/>
                <w:lang w:eastAsia="en-GB"/>
              </w:rPr>
              <w:t>L</w:t>
            </w:r>
          </w:p>
          <w:p w14:paraId="6E6BD53F" w14:textId="77777777" w:rsidR="00901DC0" w:rsidRPr="00DE01F1" w:rsidRDefault="00901DC0" w:rsidP="00C02AE0">
            <w:pPr>
              <w:pStyle w:val="TAL"/>
              <w:rPr>
                <w:b/>
                <w:bCs/>
                <w:i/>
                <w:noProof/>
                <w:lang w:eastAsia="en-GB"/>
              </w:rPr>
            </w:pPr>
            <w:r w:rsidRPr="00DE01F1">
              <w:rPr>
                <w:lang w:eastAsia="en-GB"/>
              </w:rPr>
              <w:t xml:space="preserve">Indicates whether the UE supports cross-carrier scheduling from a licensed carrier for LAA cell(s) for </w:t>
            </w:r>
            <w:r w:rsidRPr="00DE01F1">
              <w:rPr>
                <w:lang w:eastAsia="zh-CN"/>
              </w:rPr>
              <w:t>uplink</w:t>
            </w:r>
            <w:r w:rsidRPr="00DE01F1">
              <w:rPr>
                <w:lang w:eastAsia="en-GB"/>
              </w:rPr>
              <w:t xml:space="preserve">. This field can be included only if </w:t>
            </w:r>
            <w:r w:rsidRPr="00DE01F1">
              <w:rPr>
                <w:i/>
                <w:lang w:eastAsia="zh-CN"/>
              </w:rPr>
              <w:t>uplink</w:t>
            </w:r>
            <w:r w:rsidRPr="00DE01F1">
              <w:rPr>
                <w:i/>
                <w:lang w:eastAsia="en-GB"/>
              </w:rPr>
              <w:t>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E0BC2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2D4761" w14:textId="77777777" w:rsidTr="00C02AE0">
        <w:trPr>
          <w:cantSplit/>
        </w:trPr>
        <w:tc>
          <w:tcPr>
            <w:tcW w:w="7793" w:type="dxa"/>
            <w:gridSpan w:val="2"/>
          </w:tcPr>
          <w:p w14:paraId="3E0C09B6" w14:textId="77777777" w:rsidR="00901DC0" w:rsidRPr="00DE01F1" w:rsidRDefault="00901DC0" w:rsidP="00C02AE0">
            <w:pPr>
              <w:pStyle w:val="TAL"/>
              <w:rPr>
                <w:b/>
                <w:bCs/>
                <w:i/>
                <w:noProof/>
                <w:lang w:eastAsia="en-GB"/>
              </w:rPr>
            </w:pPr>
            <w:r w:rsidRPr="00DE01F1">
              <w:rPr>
                <w:b/>
                <w:bCs/>
                <w:i/>
                <w:noProof/>
                <w:lang w:eastAsia="en-GB"/>
              </w:rPr>
              <w:t>crs-DiscoverySignalsMeas</w:t>
            </w:r>
          </w:p>
          <w:p w14:paraId="6EDD5691"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CRS based discovery signals measurement, and PDSCH/EPDCCH </w:t>
            </w:r>
            <w:r w:rsidRPr="00DE01F1">
              <w:rPr>
                <w:lang w:eastAsia="en-GB"/>
              </w:rPr>
              <w:t>RE mapping</w:t>
            </w:r>
            <w:r w:rsidRPr="00DE01F1">
              <w:rPr>
                <w:iCs/>
                <w:noProof/>
                <w:lang w:eastAsia="en-GB"/>
              </w:rPr>
              <w:t xml:space="preserve"> </w:t>
            </w:r>
            <w:r w:rsidRPr="00DE01F1">
              <w:rPr>
                <w:iCs/>
                <w:noProof/>
                <w:lang w:eastAsia="zh-CN"/>
              </w:rPr>
              <w:t xml:space="preserve">with </w:t>
            </w:r>
            <w:r w:rsidRPr="00DE01F1">
              <w:rPr>
                <w:iCs/>
                <w:noProof/>
                <w:lang w:eastAsia="en-GB"/>
              </w:rPr>
              <w:t>zero power CSI-RS configured for discovery signals.</w:t>
            </w:r>
          </w:p>
        </w:tc>
        <w:tc>
          <w:tcPr>
            <w:tcW w:w="862" w:type="dxa"/>
            <w:gridSpan w:val="2"/>
          </w:tcPr>
          <w:p w14:paraId="3C4EF5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E7385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183532" w14:textId="77777777" w:rsidR="00901DC0" w:rsidRPr="00DE01F1" w:rsidRDefault="00901DC0" w:rsidP="00C02AE0">
            <w:pPr>
              <w:pStyle w:val="TAL"/>
              <w:rPr>
                <w:b/>
                <w:bCs/>
                <w:i/>
                <w:noProof/>
                <w:lang w:eastAsia="en-GB"/>
              </w:rPr>
            </w:pPr>
            <w:r w:rsidRPr="00DE01F1">
              <w:rPr>
                <w:b/>
                <w:bCs/>
                <w:i/>
                <w:noProof/>
                <w:lang w:eastAsia="en-GB"/>
              </w:rPr>
              <w:t>crs-IM-TM1-toTM9-OneRX-Port</w:t>
            </w:r>
          </w:p>
          <w:p w14:paraId="2BBD9AA7" w14:textId="77777777" w:rsidR="00901DC0" w:rsidRPr="00DE01F1" w:rsidRDefault="00901DC0" w:rsidP="00C02AE0">
            <w:pPr>
              <w:pStyle w:val="TAL"/>
              <w:rPr>
                <w:b/>
                <w:i/>
              </w:rPr>
            </w:pPr>
            <w:r w:rsidRPr="00DE01F1">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3E2CA31" w14:textId="77777777" w:rsidR="00901DC0" w:rsidRPr="00DE01F1" w:rsidRDefault="00901DC0" w:rsidP="00C02AE0">
            <w:pPr>
              <w:pStyle w:val="TAL"/>
              <w:jc w:val="center"/>
              <w:rPr>
                <w:bCs/>
                <w:noProof/>
              </w:rPr>
            </w:pPr>
            <w:r w:rsidRPr="00DE01F1">
              <w:rPr>
                <w:bCs/>
                <w:noProof/>
                <w:lang w:eastAsia="zh-CN"/>
              </w:rPr>
              <w:t>No</w:t>
            </w:r>
          </w:p>
        </w:tc>
      </w:tr>
      <w:tr w:rsidR="00901DC0" w:rsidRPr="00DE01F1" w14:paraId="5AF54CBD" w14:textId="77777777" w:rsidTr="00C02AE0">
        <w:trPr>
          <w:cantSplit/>
        </w:trPr>
        <w:tc>
          <w:tcPr>
            <w:tcW w:w="7793" w:type="dxa"/>
            <w:gridSpan w:val="2"/>
          </w:tcPr>
          <w:p w14:paraId="40CBE515" w14:textId="77777777" w:rsidR="00901DC0" w:rsidRPr="00DE01F1" w:rsidRDefault="00901DC0" w:rsidP="00C02AE0">
            <w:pPr>
              <w:pStyle w:val="TAL"/>
              <w:rPr>
                <w:b/>
                <w:bCs/>
                <w:i/>
                <w:noProof/>
                <w:lang w:eastAsia="en-GB"/>
              </w:rPr>
            </w:pPr>
            <w:r w:rsidRPr="00DE01F1">
              <w:rPr>
                <w:b/>
                <w:bCs/>
                <w:i/>
                <w:noProof/>
                <w:lang w:eastAsia="en-GB"/>
              </w:rPr>
              <w:t>crs-InterfHandl</w:t>
            </w:r>
          </w:p>
          <w:p w14:paraId="692021A1" w14:textId="77777777" w:rsidR="00901DC0" w:rsidRPr="00DE01F1" w:rsidRDefault="00901DC0" w:rsidP="00C02AE0">
            <w:pPr>
              <w:pStyle w:val="TAL"/>
              <w:rPr>
                <w:b/>
                <w:bCs/>
                <w:i/>
                <w:noProof/>
                <w:lang w:eastAsia="en-GB"/>
              </w:rPr>
            </w:pPr>
            <w:r w:rsidRPr="00DE01F1">
              <w:rPr>
                <w:iCs/>
                <w:noProof/>
                <w:lang w:eastAsia="en-GB"/>
              </w:rPr>
              <w:t>Indicates whether the UE supports CRS interference handling.</w:t>
            </w:r>
          </w:p>
        </w:tc>
        <w:tc>
          <w:tcPr>
            <w:tcW w:w="862" w:type="dxa"/>
            <w:gridSpan w:val="2"/>
          </w:tcPr>
          <w:p w14:paraId="10B716E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3A4A562" w14:textId="77777777" w:rsidTr="00C02AE0">
        <w:trPr>
          <w:cantSplit/>
        </w:trPr>
        <w:tc>
          <w:tcPr>
            <w:tcW w:w="7793" w:type="dxa"/>
            <w:gridSpan w:val="2"/>
          </w:tcPr>
          <w:p w14:paraId="0F8DE5CD" w14:textId="77777777" w:rsidR="00901DC0" w:rsidRPr="00DE01F1" w:rsidRDefault="00901DC0" w:rsidP="00C02AE0">
            <w:pPr>
              <w:pStyle w:val="TAL"/>
              <w:rPr>
                <w:b/>
                <w:bCs/>
                <w:i/>
                <w:noProof/>
                <w:lang w:eastAsia="en-GB"/>
              </w:rPr>
            </w:pPr>
            <w:r w:rsidRPr="00DE01F1">
              <w:rPr>
                <w:b/>
                <w:bCs/>
                <w:i/>
                <w:noProof/>
                <w:lang w:eastAsia="en-GB"/>
              </w:rPr>
              <w:t>crs-InterfMitigationTM10</w:t>
            </w:r>
          </w:p>
          <w:p w14:paraId="51B5959B" w14:textId="77777777" w:rsidR="00901DC0" w:rsidRPr="00DE01F1" w:rsidRDefault="00901DC0" w:rsidP="00C02AE0">
            <w:pPr>
              <w:pStyle w:val="TAL"/>
              <w:rPr>
                <w:bCs/>
                <w:noProof/>
                <w:lang w:eastAsia="en-GB"/>
              </w:rPr>
            </w:pPr>
            <w:r w:rsidRPr="00DE01F1">
              <w:rPr>
                <w:bCs/>
                <w:noProof/>
                <w:lang w:eastAsia="en-GB"/>
              </w:rPr>
              <w:t xml:space="preserve">The field defines whether the UE supports CRS interference mitigation in transmission mode 10. The UE supporting the </w:t>
            </w:r>
            <w:r w:rsidRPr="00DE01F1">
              <w:rPr>
                <w:bCs/>
                <w:i/>
                <w:noProof/>
                <w:lang w:eastAsia="en-GB"/>
              </w:rPr>
              <w:t>crs-InterfMitigationTM10</w:t>
            </w:r>
            <w:r w:rsidRPr="00DE01F1">
              <w:rPr>
                <w:bCs/>
                <w:noProof/>
                <w:lang w:eastAsia="en-GB"/>
              </w:rPr>
              <w:t xml:space="preserve"> capability shall also support the </w:t>
            </w:r>
            <w:r w:rsidRPr="00DE01F1">
              <w:rPr>
                <w:bCs/>
                <w:i/>
                <w:noProof/>
                <w:lang w:eastAsia="en-GB"/>
              </w:rPr>
              <w:t>crs-InterfHandl</w:t>
            </w:r>
            <w:r w:rsidRPr="00DE01F1">
              <w:rPr>
                <w:bCs/>
                <w:noProof/>
                <w:lang w:eastAsia="en-GB"/>
              </w:rPr>
              <w:t xml:space="preserve"> capability.</w:t>
            </w:r>
          </w:p>
        </w:tc>
        <w:tc>
          <w:tcPr>
            <w:tcW w:w="862" w:type="dxa"/>
            <w:gridSpan w:val="2"/>
          </w:tcPr>
          <w:p w14:paraId="3E3934A0"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6623CD7" w14:textId="77777777" w:rsidTr="00C02AE0">
        <w:trPr>
          <w:cantSplit/>
        </w:trPr>
        <w:tc>
          <w:tcPr>
            <w:tcW w:w="7793" w:type="dxa"/>
            <w:gridSpan w:val="2"/>
          </w:tcPr>
          <w:p w14:paraId="4E697079" w14:textId="77777777" w:rsidR="00901DC0" w:rsidRPr="00DE01F1" w:rsidRDefault="00901DC0" w:rsidP="00C02AE0">
            <w:pPr>
              <w:pStyle w:val="TAL"/>
              <w:rPr>
                <w:b/>
                <w:bCs/>
                <w:i/>
                <w:noProof/>
                <w:lang w:eastAsia="en-GB"/>
              </w:rPr>
            </w:pPr>
            <w:r w:rsidRPr="00DE01F1">
              <w:rPr>
                <w:b/>
                <w:bCs/>
                <w:i/>
                <w:noProof/>
                <w:lang w:eastAsia="en-GB"/>
              </w:rPr>
              <w:t>crs-InterfMitigationTM1toTM9</w:t>
            </w:r>
          </w:p>
          <w:p w14:paraId="3E0CC3EC" w14:textId="77777777" w:rsidR="00901DC0" w:rsidRPr="00DE01F1" w:rsidRDefault="00901DC0" w:rsidP="00C02AE0">
            <w:pPr>
              <w:pStyle w:val="TAL"/>
              <w:rPr>
                <w:b/>
                <w:bCs/>
                <w:i/>
                <w:noProof/>
                <w:lang w:eastAsia="en-GB"/>
              </w:rPr>
            </w:pPr>
            <w:r w:rsidRPr="00DE01F1">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E01F1">
              <w:rPr>
                <w:i/>
                <w:iCs/>
              </w:rPr>
              <w:t>crs-InterfMitigationTM1toTM9-r13</w:t>
            </w:r>
            <w:r w:rsidRPr="00DE01F1">
              <w:rPr>
                <w:rFonts w:cs="Arial"/>
              </w:rPr>
              <w:t xml:space="preserve"> downlink CC CA configuration</w:t>
            </w:r>
            <w:r w:rsidRPr="00DE01F1">
              <w:rPr>
                <w:bCs/>
                <w:noProof/>
                <w:lang w:eastAsia="en-GB"/>
              </w:rPr>
              <w:t xml:space="preserve">. The </w:t>
            </w:r>
            <w:r w:rsidRPr="00DE01F1">
              <w:rPr>
                <w:rFonts w:cs="Arial"/>
              </w:rPr>
              <w:t xml:space="preserve">UE signals </w:t>
            </w:r>
            <w:r w:rsidRPr="00DE01F1">
              <w:rPr>
                <w:i/>
                <w:iCs/>
              </w:rPr>
              <w:t>crs-InterfMitigationTM1toTM9-r13</w:t>
            </w:r>
            <w:r w:rsidRPr="00DE01F1">
              <w:rPr>
                <w:rFonts w:cs="Arial"/>
              </w:rPr>
              <w:t xml:space="preserve"> value to indicate the maximum </w:t>
            </w:r>
            <w:r w:rsidRPr="00DE01F1">
              <w:rPr>
                <w:i/>
                <w:iCs/>
              </w:rPr>
              <w:t>crs-InterfMitigationTM1toTM9-r13</w:t>
            </w:r>
            <w:r w:rsidRPr="00DE01F1">
              <w:rPr>
                <w:rFonts w:cs="Arial"/>
              </w:rPr>
              <w:t xml:space="preserve"> downlink CC CA configuration where UE may apply CRS IM</w:t>
            </w:r>
            <w:r w:rsidRPr="00DE01F1">
              <w:rPr>
                <w:bCs/>
                <w:noProof/>
                <w:lang w:eastAsia="en-GB"/>
              </w:rPr>
              <w:t>. For example, the UE sets "</w:t>
            </w:r>
            <w:r w:rsidRPr="00DE01F1">
              <w:rPr>
                <w:bCs/>
                <w:i/>
                <w:noProof/>
                <w:lang w:eastAsia="en-GB"/>
              </w:rPr>
              <w:t>crs-InterfMitigationTM1toTM9-r13</w:t>
            </w:r>
            <w:r w:rsidRPr="00DE01F1">
              <w:rPr>
                <w:bCs/>
                <w:noProof/>
                <w:lang w:eastAsia="en-GB"/>
              </w:rPr>
              <w:t xml:space="preserve"> = 3" to indicate that the UE supports CRS-IM on at least one DL CC for supported non-CA, 2DL CA and 3DL CA configurations. The UE supporting the </w:t>
            </w:r>
            <w:r w:rsidRPr="00DE01F1">
              <w:rPr>
                <w:bCs/>
                <w:i/>
                <w:noProof/>
                <w:lang w:eastAsia="en-GB"/>
              </w:rPr>
              <w:t>crs-InterfMitigationTM1toTM9-r13</w:t>
            </w:r>
            <w:r w:rsidRPr="00DE01F1">
              <w:rPr>
                <w:bCs/>
                <w:noProof/>
                <w:lang w:eastAsia="en-GB"/>
              </w:rPr>
              <w:t xml:space="preserve"> capability shall also support the </w:t>
            </w:r>
            <w:r w:rsidRPr="00DE01F1">
              <w:rPr>
                <w:bCs/>
                <w:i/>
                <w:noProof/>
                <w:lang w:eastAsia="en-GB"/>
              </w:rPr>
              <w:t>crs-InterfHandl-r11</w:t>
            </w:r>
            <w:r w:rsidRPr="00DE01F1">
              <w:rPr>
                <w:bCs/>
                <w:noProof/>
                <w:lang w:eastAsia="en-GB"/>
              </w:rPr>
              <w:t xml:space="preserve"> capability.</w:t>
            </w:r>
          </w:p>
        </w:tc>
        <w:tc>
          <w:tcPr>
            <w:tcW w:w="862" w:type="dxa"/>
            <w:gridSpan w:val="2"/>
          </w:tcPr>
          <w:p w14:paraId="0AC5192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7BB4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C4D7E0" w14:textId="77777777" w:rsidR="00901DC0" w:rsidRPr="00DE01F1" w:rsidRDefault="00901DC0" w:rsidP="00C02AE0">
            <w:pPr>
              <w:pStyle w:val="TAL"/>
              <w:rPr>
                <w:b/>
                <w:i/>
              </w:rPr>
            </w:pPr>
            <w:r w:rsidRPr="00DE01F1">
              <w:rPr>
                <w:b/>
                <w:i/>
              </w:rPr>
              <w:t>crs-IntfMitig</w:t>
            </w:r>
          </w:p>
          <w:p w14:paraId="379A8910" w14:textId="77777777" w:rsidR="00901DC0" w:rsidRPr="00DE01F1" w:rsidRDefault="00901DC0" w:rsidP="00C02AE0">
            <w:pPr>
              <w:pStyle w:val="TAL"/>
            </w:pPr>
            <w:r w:rsidRPr="00DE01F1">
              <w:rPr>
                <w:lang w:eastAsia="en-GB"/>
              </w:rPr>
              <w:t>Indicate whether the UE supports CRS interference mitigation as specified in TS 36.133 [16], clause 3.6.1.1</w:t>
            </w:r>
            <w:r w:rsidRPr="00DE01F1">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E88F8BD" w14:textId="77777777" w:rsidR="00901DC0" w:rsidRPr="00DE01F1" w:rsidRDefault="00901DC0" w:rsidP="00C02AE0">
            <w:pPr>
              <w:pStyle w:val="TAL"/>
              <w:jc w:val="center"/>
              <w:rPr>
                <w:bCs/>
                <w:noProof/>
              </w:rPr>
            </w:pPr>
            <w:r w:rsidRPr="00DE01F1">
              <w:rPr>
                <w:bCs/>
                <w:noProof/>
              </w:rPr>
              <w:t>Yes</w:t>
            </w:r>
          </w:p>
        </w:tc>
      </w:tr>
      <w:tr w:rsidR="00901DC0" w:rsidRPr="00DE01F1" w14:paraId="7A9E597C" w14:textId="77777777" w:rsidTr="00C02AE0">
        <w:trPr>
          <w:cantSplit/>
        </w:trPr>
        <w:tc>
          <w:tcPr>
            <w:tcW w:w="7793" w:type="dxa"/>
            <w:gridSpan w:val="2"/>
          </w:tcPr>
          <w:p w14:paraId="55B5BA61" w14:textId="77777777" w:rsidR="00901DC0" w:rsidRPr="00DE01F1" w:rsidRDefault="00901DC0" w:rsidP="00C02AE0">
            <w:pPr>
              <w:pStyle w:val="TAL"/>
              <w:rPr>
                <w:b/>
                <w:bCs/>
                <w:i/>
                <w:noProof/>
                <w:lang w:eastAsia="en-GB"/>
              </w:rPr>
            </w:pPr>
            <w:r w:rsidRPr="00DE01F1">
              <w:rPr>
                <w:b/>
                <w:bCs/>
                <w:i/>
                <w:noProof/>
                <w:lang w:eastAsia="en-GB"/>
              </w:rPr>
              <w:t>crs-LessDwPTS</w:t>
            </w:r>
          </w:p>
          <w:p w14:paraId="37BBFA9F" w14:textId="77777777" w:rsidR="00901DC0" w:rsidRPr="00DE01F1" w:rsidRDefault="00901DC0" w:rsidP="00C02AE0">
            <w:pPr>
              <w:pStyle w:val="TAL"/>
              <w:rPr>
                <w:b/>
                <w:bCs/>
                <w:i/>
                <w:noProof/>
                <w:lang w:eastAsia="zh-CN"/>
              </w:rPr>
            </w:pPr>
            <w:r w:rsidRPr="00DE01F1">
              <w:rPr>
                <w:iCs/>
                <w:noProof/>
                <w:lang w:eastAsia="zh-CN"/>
              </w:rPr>
              <w:t>Indicates</w:t>
            </w:r>
            <w:r w:rsidRPr="00DE01F1">
              <w:rPr>
                <w:iCs/>
                <w:noProof/>
                <w:lang w:eastAsia="en-GB"/>
              </w:rPr>
              <w:t xml:space="preserve"> whether the UE supports TDD special subframe configuration 10 without CRS transmission on the 5th symbol of DwPTS, i.e. </w:t>
            </w:r>
            <w:r w:rsidRPr="00DE01F1">
              <w:rPr>
                <w:i/>
                <w:iCs/>
                <w:noProof/>
                <w:lang w:eastAsia="en-GB"/>
              </w:rPr>
              <w:t>ssp10-CRS-LessDwPTS</w:t>
            </w:r>
            <w:r w:rsidRPr="00DE01F1">
              <w:rPr>
                <w:iCs/>
                <w:noProof/>
                <w:lang w:eastAsia="zh-CN"/>
              </w:rPr>
              <w:t>,</w:t>
            </w:r>
            <w:r w:rsidRPr="00DE01F1">
              <w:rPr>
                <w:iCs/>
                <w:noProof/>
                <w:lang w:eastAsia="en-GB"/>
              </w:rPr>
              <w:t xml:space="preserve"> as specified in TS 36.211 [17]</w:t>
            </w:r>
            <w:r w:rsidRPr="00DE01F1">
              <w:rPr>
                <w:i/>
                <w:iCs/>
                <w:noProof/>
                <w:lang w:eastAsia="en-GB"/>
              </w:rPr>
              <w:t>.</w:t>
            </w:r>
            <w:r w:rsidRPr="00DE01F1">
              <w:rPr>
                <w:i/>
              </w:rPr>
              <w:t xml:space="preserve"> </w:t>
            </w:r>
          </w:p>
        </w:tc>
        <w:tc>
          <w:tcPr>
            <w:tcW w:w="862" w:type="dxa"/>
            <w:gridSpan w:val="2"/>
          </w:tcPr>
          <w:p w14:paraId="418A885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83E966A" w14:textId="77777777" w:rsidTr="00C02AE0">
        <w:trPr>
          <w:cantSplit/>
        </w:trPr>
        <w:tc>
          <w:tcPr>
            <w:tcW w:w="7793" w:type="dxa"/>
            <w:gridSpan w:val="2"/>
          </w:tcPr>
          <w:p w14:paraId="27DBD3FF" w14:textId="77777777" w:rsidR="00901DC0" w:rsidRPr="00DE01F1" w:rsidRDefault="00901DC0" w:rsidP="00C02AE0">
            <w:pPr>
              <w:pStyle w:val="TAL"/>
              <w:rPr>
                <w:b/>
                <w:i/>
                <w:noProof/>
              </w:rPr>
            </w:pPr>
            <w:r w:rsidRPr="00DE01F1">
              <w:rPr>
                <w:b/>
                <w:i/>
                <w:noProof/>
              </w:rPr>
              <w:t>csi-ReportingAdvanced, csi-ReportingAdvancedMaxPorts (in MIMO-CA-ParametersPerBoBCPerTM)</w:t>
            </w:r>
          </w:p>
          <w:p w14:paraId="3760B17B" w14:textId="77777777" w:rsidR="00901DC0" w:rsidRPr="00DE01F1" w:rsidRDefault="00901DC0" w:rsidP="00C02AE0">
            <w:pPr>
              <w:pStyle w:val="TAL"/>
              <w:rPr>
                <w:b/>
                <w:bCs/>
                <w:i/>
                <w:noProof/>
                <w:lang w:eastAsia="en-GB"/>
              </w:rPr>
            </w:pPr>
            <w:r w:rsidRPr="00DE01F1">
              <w:rPr>
                <w:rFonts w:cs="Arial"/>
                <w:lang w:eastAsia="en-GB"/>
              </w:rPr>
              <w:t xml:space="preserve">If signalled, the field indicates that for a particular transmission mode, the </w:t>
            </w:r>
            <w:r w:rsidRPr="00DE01F1">
              <w:rPr>
                <w:rFonts w:cs="Arial"/>
                <w:szCs w:val="18"/>
                <w:lang w:eastAsia="en-GB"/>
              </w:rPr>
              <w:t>maximum number of CSI-RS ports supported by the UE for</w:t>
            </w:r>
            <w:r w:rsidRPr="00DE01F1">
              <w:rPr>
                <w:rFonts w:cs="Arial"/>
                <w:lang w:eastAsia="fr-FR"/>
              </w:rPr>
              <w:t xml:space="preserve"> advanced CSI reporting </w:t>
            </w:r>
            <w:r w:rsidRPr="00DE01F1">
              <w:rPr>
                <w:rFonts w:cs="Arial"/>
                <w:lang w:eastAsia="en-GB"/>
              </w:rPr>
              <w:t xml:space="preserve">is different in the concerned band of band combination than the value indicated by the field </w:t>
            </w:r>
            <w:r w:rsidRPr="00DE01F1">
              <w:rPr>
                <w:rFonts w:cs="Arial"/>
                <w:i/>
                <w:iCs/>
                <w:lang w:eastAsia="en-GB"/>
              </w:rPr>
              <w:t xml:space="preserve">csi-ReportingAdvanced </w:t>
            </w:r>
            <w:r w:rsidRPr="00DE01F1">
              <w:rPr>
                <w:rFonts w:cs="Arial"/>
                <w:lang w:eastAsia="en-GB"/>
              </w:rPr>
              <w:t xml:space="preserve">or </w:t>
            </w:r>
            <w:r w:rsidRPr="00DE01F1">
              <w:rPr>
                <w:rFonts w:cs="Arial"/>
                <w:i/>
                <w:iCs/>
                <w:lang w:eastAsia="en-GB"/>
              </w:rPr>
              <w:t xml:space="preserve">csi-ReportingAdvancedMaxPorts </w:t>
            </w:r>
            <w:r w:rsidRPr="00DE01F1">
              <w:rPr>
                <w:rFonts w:cs="Arial"/>
                <w:lang w:eastAsia="en-GB"/>
              </w:rPr>
              <w:t xml:space="preserve">in </w:t>
            </w:r>
            <w:r w:rsidRPr="00DE01F1">
              <w:rPr>
                <w:rFonts w:cs="Arial"/>
                <w:i/>
                <w:iCs/>
                <w:lang w:eastAsia="en-GB"/>
              </w:rPr>
              <w:t>MIMO-UE-ParametersPerTM</w:t>
            </w:r>
            <w:r w:rsidRPr="00DE01F1">
              <w:rPr>
                <w:rFonts w:cs="Arial"/>
                <w:lang w:eastAsia="en-GB"/>
              </w:rPr>
              <w:t xml:space="preserve">. The UE shall not include both </w:t>
            </w:r>
            <w:r w:rsidRPr="00DE01F1">
              <w:rPr>
                <w:rFonts w:cs="Arial"/>
                <w:i/>
                <w:iCs/>
                <w:lang w:eastAsia="en-GB"/>
              </w:rPr>
              <w:t>csi-ReportingAdvanced</w:t>
            </w:r>
            <w:r w:rsidRPr="00DE01F1">
              <w:rPr>
                <w:rFonts w:cs="Arial"/>
                <w:lang w:eastAsia="en-GB"/>
              </w:rPr>
              <w:t xml:space="preserve"> and</w:t>
            </w:r>
            <w:r w:rsidRPr="00DE01F1">
              <w:rPr>
                <w:rFonts w:cs="Arial"/>
                <w:i/>
                <w:iCs/>
                <w:lang w:eastAsia="en-GB"/>
              </w:rPr>
              <w:t xml:space="preserve"> csi-ReportingAdvancedMaxPorts </w:t>
            </w:r>
            <w:r w:rsidRPr="00DE01F1">
              <w:rPr>
                <w:rFonts w:cs="Arial"/>
                <w:lang w:eastAsia="en-GB"/>
              </w:rPr>
              <w:t>for a particular transmission mode in the concerned band of band combination.</w:t>
            </w:r>
          </w:p>
        </w:tc>
        <w:tc>
          <w:tcPr>
            <w:tcW w:w="862" w:type="dxa"/>
            <w:gridSpan w:val="2"/>
          </w:tcPr>
          <w:p w14:paraId="13859F5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D3E06CE" w14:textId="77777777" w:rsidTr="00C02AE0">
        <w:trPr>
          <w:cantSplit/>
        </w:trPr>
        <w:tc>
          <w:tcPr>
            <w:tcW w:w="7773" w:type="dxa"/>
          </w:tcPr>
          <w:p w14:paraId="641D10C2" w14:textId="77777777" w:rsidR="00901DC0" w:rsidRPr="00DE01F1" w:rsidRDefault="00901DC0" w:rsidP="00C02AE0">
            <w:pPr>
              <w:pStyle w:val="TAL"/>
              <w:rPr>
                <w:b/>
                <w:bCs/>
                <w:i/>
                <w:noProof/>
                <w:lang w:eastAsia="en-GB"/>
              </w:rPr>
            </w:pPr>
            <w:r w:rsidRPr="00DE01F1">
              <w:rPr>
                <w:b/>
                <w:bCs/>
                <w:i/>
                <w:noProof/>
                <w:lang w:eastAsia="en-GB"/>
              </w:rPr>
              <w:t>csi-ReportingAdvanced (in MIMO-UE-ParametersPerTM)</w:t>
            </w:r>
          </w:p>
          <w:p w14:paraId="4A18E1C8" w14:textId="77777777" w:rsidR="00901DC0" w:rsidRPr="00DE01F1" w:rsidRDefault="00901DC0" w:rsidP="00C02AE0">
            <w:pPr>
              <w:pStyle w:val="TAL"/>
              <w:rPr>
                <w:b/>
                <w:bCs/>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w:t>
            </w:r>
            <w:r w:rsidRPr="00DE01F1">
              <w:rPr>
                <w:bCs/>
                <w:noProof/>
                <w:lang w:eastAsia="en-GB"/>
              </w:rPr>
              <w:t xml:space="preserve"> indicates 32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 xml:space="preserve">for a particular transmission mode. </w:t>
            </w:r>
          </w:p>
        </w:tc>
        <w:tc>
          <w:tcPr>
            <w:tcW w:w="882" w:type="dxa"/>
            <w:gridSpan w:val="3"/>
          </w:tcPr>
          <w:p w14:paraId="379A806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7DB8962" w14:textId="77777777" w:rsidTr="00C02AE0">
        <w:trPr>
          <w:cantSplit/>
        </w:trPr>
        <w:tc>
          <w:tcPr>
            <w:tcW w:w="7773" w:type="dxa"/>
          </w:tcPr>
          <w:p w14:paraId="0F97D692" w14:textId="77777777" w:rsidR="00901DC0" w:rsidRPr="00DE01F1" w:rsidRDefault="00901DC0" w:rsidP="00C02AE0">
            <w:pPr>
              <w:pStyle w:val="TAL"/>
              <w:rPr>
                <w:b/>
                <w:bCs/>
                <w:i/>
                <w:noProof/>
                <w:lang w:eastAsia="en-GB"/>
              </w:rPr>
            </w:pPr>
            <w:r w:rsidRPr="00DE01F1">
              <w:rPr>
                <w:b/>
                <w:bCs/>
                <w:i/>
                <w:noProof/>
                <w:lang w:eastAsia="en-GB"/>
              </w:rPr>
              <w:t>csi-ReportingAdvancedMaxPorts (in MIMO-UE-ParametersPerTM)</w:t>
            </w:r>
          </w:p>
          <w:p w14:paraId="4F0F4853" w14:textId="77777777" w:rsidR="00901DC0" w:rsidRPr="00DE01F1" w:rsidRDefault="00901DC0" w:rsidP="00C02AE0">
            <w:pPr>
              <w:pStyle w:val="TAL"/>
              <w:rPr>
                <w:b/>
                <w:bCs/>
                <w:i/>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csi-ReportingAdvancedMaxPorts</w:t>
            </w:r>
            <w:r w:rsidRPr="00DE01F1">
              <w:rPr>
                <w:bCs/>
                <w:noProof/>
                <w:lang w:eastAsia="en-GB"/>
              </w:rPr>
              <w:t xml:space="preserve"> indicates 8, 12, 16, 20, 24 or 28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for a particular transmission mode.</w:t>
            </w:r>
          </w:p>
        </w:tc>
        <w:tc>
          <w:tcPr>
            <w:tcW w:w="882" w:type="dxa"/>
            <w:gridSpan w:val="3"/>
          </w:tcPr>
          <w:p w14:paraId="1856753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EB4222" w14:textId="77777777" w:rsidTr="00C02AE0">
        <w:trPr>
          <w:cantSplit/>
        </w:trPr>
        <w:tc>
          <w:tcPr>
            <w:tcW w:w="7773" w:type="dxa"/>
          </w:tcPr>
          <w:p w14:paraId="4C325C9A" w14:textId="77777777" w:rsidR="00901DC0" w:rsidRPr="00DE01F1" w:rsidRDefault="00901DC0" w:rsidP="00C02AE0">
            <w:pPr>
              <w:pStyle w:val="TAL"/>
              <w:rPr>
                <w:b/>
                <w:bCs/>
                <w:i/>
                <w:noProof/>
                <w:lang w:eastAsia="en-GB"/>
              </w:rPr>
            </w:pPr>
            <w:r w:rsidRPr="00DE01F1">
              <w:rPr>
                <w:b/>
                <w:bCs/>
                <w:i/>
                <w:noProof/>
                <w:lang w:eastAsia="en-GB"/>
              </w:rPr>
              <w:t xml:space="preserve">csi-ReportingNP </w:t>
            </w:r>
            <w:r w:rsidRPr="00DE01F1">
              <w:rPr>
                <w:b/>
                <w:i/>
                <w:lang w:eastAsia="en-GB"/>
              </w:rPr>
              <w:t>(in MIMO-CA-ParametersPerBoBCPerTM)</w:t>
            </w:r>
          </w:p>
          <w:p w14:paraId="43175E48" w14:textId="77777777" w:rsidR="00901DC0" w:rsidRPr="00DE01F1" w:rsidRDefault="00901DC0" w:rsidP="00C02AE0">
            <w:pPr>
              <w:pStyle w:val="TAL"/>
              <w:rPr>
                <w:b/>
                <w:bCs/>
                <w:i/>
                <w:noProof/>
                <w:lang w:eastAsia="en-GB"/>
              </w:rPr>
            </w:pPr>
            <w:r w:rsidRPr="00DE01F1">
              <w:rPr>
                <w:rFonts w:cs="Arial"/>
                <w:lang w:eastAsia="en-GB"/>
              </w:rPr>
              <w:t xml:space="preserve">If signalled, value </w:t>
            </w:r>
            <w:r w:rsidRPr="00DE01F1">
              <w:rPr>
                <w:rFonts w:cs="Arial"/>
                <w:i/>
                <w:iCs/>
                <w:lang w:eastAsia="en-GB"/>
              </w:rPr>
              <w:t>different</w:t>
            </w:r>
            <w:r w:rsidRPr="00DE01F1">
              <w:rPr>
                <w:rFonts w:cs="Arial"/>
                <w:lang w:eastAsia="en-GB"/>
              </w:rPr>
              <w:t xml:space="preserve"> indicates that for a particular transmission mode, the </w:t>
            </w:r>
            <w:r w:rsidRPr="00DE01F1">
              <w:rPr>
                <w:rFonts w:cs="Arial"/>
                <w:bCs/>
                <w:noProof/>
                <w:lang w:eastAsia="en-GB"/>
              </w:rPr>
              <w:t>CSI reporting on non-precoded CSI-RS with 20, 24, 28 or 32 antenna ports</w:t>
            </w:r>
            <w:r w:rsidRPr="00DE01F1">
              <w:rPr>
                <w:rFonts w:cs="Arial"/>
                <w:lang w:eastAsia="en-GB"/>
              </w:rPr>
              <w:t xml:space="preserve"> for the concerned band of band combination is different than the value indicated by field </w:t>
            </w:r>
            <w:r w:rsidRPr="00DE01F1">
              <w:rPr>
                <w:rFonts w:cs="Arial"/>
                <w:i/>
                <w:lang w:eastAsia="en-GB"/>
              </w:rPr>
              <w:t xml:space="preserve">csi-ReportingNP </w:t>
            </w:r>
            <w:r w:rsidRPr="00DE01F1">
              <w:rPr>
                <w:rFonts w:cs="Arial"/>
                <w:lang w:eastAsia="en-GB"/>
              </w:rPr>
              <w:t xml:space="preserve">in </w:t>
            </w:r>
            <w:r w:rsidRPr="00DE01F1">
              <w:rPr>
                <w:rFonts w:cs="Arial"/>
                <w:i/>
                <w:lang w:eastAsia="en-GB"/>
              </w:rPr>
              <w:t>MIMO-UE-ParametersPerTM</w:t>
            </w:r>
            <w:r w:rsidRPr="00DE01F1">
              <w:rPr>
                <w:rFonts w:cs="Arial"/>
                <w:lang w:eastAsia="en-GB"/>
              </w:rPr>
              <w:t>.</w:t>
            </w:r>
          </w:p>
        </w:tc>
        <w:tc>
          <w:tcPr>
            <w:tcW w:w="882" w:type="dxa"/>
            <w:gridSpan w:val="3"/>
          </w:tcPr>
          <w:p w14:paraId="7288BDE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316EEA4" w14:textId="77777777" w:rsidTr="00C02AE0">
        <w:trPr>
          <w:cantSplit/>
        </w:trPr>
        <w:tc>
          <w:tcPr>
            <w:tcW w:w="7773" w:type="dxa"/>
          </w:tcPr>
          <w:p w14:paraId="1654D0C5" w14:textId="77777777" w:rsidR="00901DC0" w:rsidRPr="00DE01F1" w:rsidRDefault="00901DC0" w:rsidP="00C02AE0">
            <w:pPr>
              <w:pStyle w:val="TAL"/>
              <w:rPr>
                <w:b/>
                <w:bCs/>
                <w:i/>
                <w:noProof/>
                <w:lang w:eastAsia="en-GB"/>
              </w:rPr>
            </w:pPr>
            <w:r w:rsidRPr="00DE01F1">
              <w:rPr>
                <w:b/>
                <w:bCs/>
                <w:i/>
                <w:noProof/>
                <w:lang w:eastAsia="en-GB"/>
              </w:rPr>
              <w:t>csi-ReportingNP (in MIMO-UE-ParametersPerTM)</w:t>
            </w:r>
          </w:p>
          <w:p w14:paraId="4ED9D4CF" w14:textId="77777777" w:rsidR="00901DC0" w:rsidRPr="00DE01F1" w:rsidRDefault="00901DC0" w:rsidP="00C02AE0">
            <w:pPr>
              <w:pStyle w:val="TAL"/>
              <w:rPr>
                <w:bCs/>
                <w:noProof/>
                <w:lang w:eastAsia="en-GB"/>
              </w:rPr>
            </w:pPr>
            <w:r w:rsidRPr="00DE01F1">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E01F1">
              <w:rPr>
                <w:bCs/>
                <w:i/>
                <w:noProof/>
                <w:lang w:eastAsia="en-GB"/>
              </w:rPr>
              <w:t>MIMO-CA-ParametersPerBoBCPerTM</w:t>
            </w:r>
            <w:r w:rsidRPr="00DE01F1">
              <w:rPr>
                <w:bCs/>
                <w:noProof/>
                <w:lang w:eastAsia="en-GB"/>
              </w:rPr>
              <w:t>, and the FD-MIMO processing capability condition as described in NOTE 8 is satisfied.</w:t>
            </w:r>
          </w:p>
        </w:tc>
        <w:tc>
          <w:tcPr>
            <w:tcW w:w="882" w:type="dxa"/>
            <w:gridSpan w:val="3"/>
          </w:tcPr>
          <w:p w14:paraId="15C5DF5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5783C5D9" w14:textId="77777777" w:rsidTr="00C02AE0">
        <w:trPr>
          <w:cantSplit/>
        </w:trPr>
        <w:tc>
          <w:tcPr>
            <w:tcW w:w="7793" w:type="dxa"/>
            <w:gridSpan w:val="2"/>
          </w:tcPr>
          <w:p w14:paraId="01CDED16" w14:textId="77777777" w:rsidR="00901DC0" w:rsidRPr="00DE01F1" w:rsidRDefault="00901DC0" w:rsidP="00C02AE0">
            <w:pPr>
              <w:pStyle w:val="TAL"/>
              <w:rPr>
                <w:b/>
                <w:bCs/>
                <w:i/>
                <w:noProof/>
                <w:lang w:eastAsia="en-GB"/>
              </w:rPr>
            </w:pPr>
            <w:r w:rsidRPr="00DE01F1">
              <w:rPr>
                <w:b/>
                <w:bCs/>
                <w:i/>
                <w:noProof/>
                <w:lang w:eastAsia="en-GB"/>
              </w:rPr>
              <w:t>csi-RS-DiscoverySignalsMeas</w:t>
            </w:r>
          </w:p>
          <w:p w14:paraId="540D20DC"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CSI-RS based discovery signals measurement. If this field is included, the UE shall also include </w:t>
            </w:r>
            <w:r w:rsidRPr="00DE01F1">
              <w:rPr>
                <w:i/>
                <w:iCs/>
                <w:noProof/>
                <w:lang w:eastAsia="en-GB"/>
              </w:rPr>
              <w:t>crs-DiscoverySignalsMeas</w:t>
            </w:r>
            <w:r w:rsidRPr="00DE01F1">
              <w:rPr>
                <w:iCs/>
                <w:noProof/>
                <w:lang w:eastAsia="en-GB"/>
              </w:rPr>
              <w:t>.</w:t>
            </w:r>
          </w:p>
        </w:tc>
        <w:tc>
          <w:tcPr>
            <w:tcW w:w="862" w:type="dxa"/>
            <w:gridSpan w:val="2"/>
          </w:tcPr>
          <w:p w14:paraId="16B276C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750034A" w14:textId="77777777" w:rsidTr="00C02AE0">
        <w:trPr>
          <w:cantSplit/>
        </w:trPr>
        <w:tc>
          <w:tcPr>
            <w:tcW w:w="7793" w:type="dxa"/>
            <w:gridSpan w:val="2"/>
          </w:tcPr>
          <w:p w14:paraId="754A04F3" w14:textId="77777777" w:rsidR="00901DC0" w:rsidRPr="00DE01F1" w:rsidRDefault="00901DC0" w:rsidP="00C02AE0">
            <w:pPr>
              <w:pStyle w:val="TAL"/>
              <w:rPr>
                <w:b/>
                <w:bCs/>
                <w:i/>
                <w:noProof/>
                <w:lang w:eastAsia="en-GB"/>
              </w:rPr>
            </w:pPr>
            <w:r w:rsidRPr="00DE01F1">
              <w:rPr>
                <w:b/>
                <w:bCs/>
                <w:i/>
                <w:noProof/>
                <w:lang w:eastAsia="en-GB"/>
              </w:rPr>
              <w:t>csi-RS-DRS-RRM-MeasurementsLAA</w:t>
            </w:r>
          </w:p>
          <w:p w14:paraId="33ACC66E"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performing RRM measurements on LAA cell(s) based on CSI-RS-based DRS.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Pr>
          <w:p w14:paraId="0645300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27467E" w14:textId="77777777" w:rsidTr="00C02AE0">
        <w:trPr>
          <w:cantSplit/>
        </w:trPr>
        <w:tc>
          <w:tcPr>
            <w:tcW w:w="7793" w:type="dxa"/>
            <w:gridSpan w:val="2"/>
          </w:tcPr>
          <w:p w14:paraId="439AEEB2" w14:textId="77777777" w:rsidR="00901DC0" w:rsidRPr="00DE01F1" w:rsidRDefault="00901DC0" w:rsidP="00C02AE0">
            <w:pPr>
              <w:pStyle w:val="TAL"/>
              <w:rPr>
                <w:b/>
                <w:bCs/>
                <w:i/>
                <w:noProof/>
                <w:lang w:eastAsia="en-GB"/>
              </w:rPr>
            </w:pPr>
            <w:r w:rsidRPr="00DE01F1">
              <w:rPr>
                <w:b/>
                <w:bCs/>
                <w:i/>
                <w:noProof/>
                <w:lang w:eastAsia="en-GB"/>
              </w:rPr>
              <w:t>csi-RS-EnhancementsTDD</w:t>
            </w:r>
          </w:p>
          <w:p w14:paraId="29C40113"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CSI-RS enhancements applicable for TDD.</w:t>
            </w:r>
          </w:p>
        </w:tc>
        <w:tc>
          <w:tcPr>
            <w:tcW w:w="862" w:type="dxa"/>
            <w:gridSpan w:val="2"/>
          </w:tcPr>
          <w:p w14:paraId="5F6A0AA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F88C290" w14:textId="77777777" w:rsidTr="00C02AE0">
        <w:trPr>
          <w:cantSplit/>
        </w:trPr>
        <w:tc>
          <w:tcPr>
            <w:tcW w:w="7793" w:type="dxa"/>
            <w:gridSpan w:val="2"/>
          </w:tcPr>
          <w:p w14:paraId="37C80E7D" w14:textId="77777777" w:rsidR="00901DC0" w:rsidRPr="00DE01F1" w:rsidRDefault="00901DC0" w:rsidP="00C02AE0">
            <w:pPr>
              <w:keepNext/>
              <w:keepLines/>
              <w:spacing w:after="0"/>
              <w:rPr>
                <w:rFonts w:ascii="Arial" w:eastAsia="SimSun" w:hAnsi="Arial" w:cs="Arial"/>
                <w:b/>
                <w:bCs/>
                <w:i/>
                <w:noProof/>
                <w:sz w:val="18"/>
                <w:szCs w:val="18"/>
                <w:lang w:eastAsia="zh-CN"/>
              </w:rPr>
            </w:pPr>
            <w:r w:rsidRPr="00DE01F1">
              <w:rPr>
                <w:rFonts w:ascii="Arial" w:eastAsia="SimSun" w:hAnsi="Arial" w:cs="Arial"/>
                <w:b/>
                <w:bCs/>
                <w:i/>
                <w:noProof/>
                <w:sz w:val="18"/>
                <w:szCs w:val="18"/>
              </w:rPr>
              <w:t>csi-SubframeSet</w:t>
            </w:r>
          </w:p>
          <w:p w14:paraId="10E0AC87" w14:textId="77777777" w:rsidR="00901DC0" w:rsidRPr="00DE01F1" w:rsidRDefault="00901DC0" w:rsidP="00C02AE0">
            <w:pPr>
              <w:pStyle w:val="TAL"/>
              <w:rPr>
                <w:b/>
                <w:bCs/>
                <w:i/>
                <w:noProof/>
                <w:lang w:eastAsia="en-GB"/>
              </w:rPr>
            </w:pPr>
            <w:r w:rsidRPr="00DE01F1">
              <w:rPr>
                <w:rFonts w:eastAsia="SimSun"/>
                <w:lang w:eastAsia="en-GB"/>
              </w:rPr>
              <w:t xml:space="preserve">Indicates whether the UE supports REL-12 DL CSI subframe set configuration, REL-12 DL CSI subframe set dependent CSI measurement/feedback, configuration of </w:t>
            </w:r>
            <w:r w:rsidRPr="00DE01F1">
              <w:rPr>
                <w:lang w:eastAsia="en-GB"/>
              </w:rPr>
              <w:t xml:space="preserve">up to 2 </w:t>
            </w:r>
            <w:r w:rsidRPr="00DE01F1">
              <w:rPr>
                <w:rFonts w:eastAsia="SimSun"/>
                <w:lang w:eastAsia="en-GB"/>
              </w:rPr>
              <w:t>CSI-IM resource</w:t>
            </w:r>
            <w:r w:rsidRPr="00DE01F1">
              <w:rPr>
                <w:lang w:eastAsia="zh-CN"/>
              </w:rPr>
              <w:t>s</w:t>
            </w:r>
            <w:r w:rsidRPr="00DE01F1">
              <w:rPr>
                <w:rFonts w:eastAsia="SimSun"/>
                <w:lang w:eastAsia="en-GB"/>
              </w:rPr>
              <w:t xml:space="preserve"> for a CSI process</w:t>
            </w:r>
            <w:r w:rsidRPr="00DE01F1">
              <w:rPr>
                <w:lang w:eastAsia="zh-CN"/>
              </w:rPr>
              <w:t xml:space="preserve"> with </w:t>
            </w:r>
            <w:r w:rsidRPr="00DE01F1">
              <w:rPr>
                <w:lang w:eastAsia="en-GB"/>
              </w:rPr>
              <w:t>no more than 4 CSI-IM resource</w:t>
            </w:r>
            <w:r w:rsidRPr="00DE01F1">
              <w:rPr>
                <w:lang w:eastAsia="zh-CN"/>
              </w:rPr>
              <w:t>s</w:t>
            </w:r>
            <w:r w:rsidRPr="00DE01F1">
              <w:rPr>
                <w:lang w:eastAsia="en-GB"/>
              </w:rPr>
              <w:t xml:space="preserve"> for all CSI processes of one frequency</w:t>
            </w:r>
            <w:r w:rsidRPr="00DE01F1">
              <w:rPr>
                <w:rFonts w:eastAsia="SimSun"/>
                <w:lang w:eastAsia="en-GB"/>
              </w:rPr>
              <w:t xml:space="preserve"> if the UE supports tm10, configuration of two ZP-CSI-RS</w:t>
            </w:r>
            <w:r w:rsidRPr="00DE01F1">
              <w:rPr>
                <w:lang w:eastAsia="en-GB"/>
              </w:rPr>
              <w:t xml:space="preserve"> for tm1 to tm9</w:t>
            </w:r>
            <w:r w:rsidRPr="00DE01F1">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6477CBB"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542AC066" w14:textId="77777777" w:rsidTr="00C02AE0">
        <w:trPr>
          <w:cantSplit/>
        </w:trPr>
        <w:tc>
          <w:tcPr>
            <w:tcW w:w="7793" w:type="dxa"/>
            <w:gridSpan w:val="2"/>
          </w:tcPr>
          <w:p w14:paraId="4C9CE3BB" w14:textId="77777777" w:rsidR="00901DC0" w:rsidRPr="00DE01F1" w:rsidRDefault="00901DC0" w:rsidP="00C02AE0">
            <w:pPr>
              <w:pStyle w:val="TAL"/>
              <w:rPr>
                <w:b/>
                <w:i/>
                <w:lang w:eastAsia="en-GB"/>
              </w:rPr>
            </w:pPr>
            <w:r w:rsidRPr="00DE01F1">
              <w:rPr>
                <w:b/>
                <w:i/>
              </w:rPr>
              <w:t>dataInactMon</w:t>
            </w:r>
          </w:p>
          <w:p w14:paraId="39D95979" w14:textId="77777777" w:rsidR="00901DC0" w:rsidRPr="00DE01F1" w:rsidRDefault="00901DC0" w:rsidP="00C02AE0">
            <w:pPr>
              <w:pStyle w:val="TAL"/>
              <w:rPr>
                <w:rFonts w:eastAsia="SimSun"/>
                <w:bCs/>
                <w:noProof/>
                <w:szCs w:val="18"/>
              </w:rPr>
            </w:pPr>
            <w:r w:rsidRPr="00DE01F1">
              <w:t xml:space="preserve">Indicates whether the UE supports the </w:t>
            </w:r>
            <w:r w:rsidRPr="00DE01F1">
              <w:rPr>
                <w:noProof/>
              </w:rPr>
              <w:t xml:space="preserve">data inactivity monitoring </w:t>
            </w:r>
            <w:r w:rsidRPr="00DE01F1">
              <w:t>as specified in TS 36.321 [6].</w:t>
            </w:r>
          </w:p>
        </w:tc>
        <w:tc>
          <w:tcPr>
            <w:tcW w:w="862" w:type="dxa"/>
            <w:gridSpan w:val="2"/>
          </w:tcPr>
          <w:p w14:paraId="624A36F2" w14:textId="77777777" w:rsidR="00901DC0" w:rsidRPr="00DE01F1" w:rsidRDefault="00901DC0" w:rsidP="00C02AE0">
            <w:pPr>
              <w:pStyle w:val="TAL"/>
              <w:jc w:val="center"/>
              <w:rPr>
                <w:rFonts w:eastAsia="MS Mincho"/>
                <w:bCs/>
                <w:noProof/>
              </w:rPr>
            </w:pPr>
            <w:r w:rsidRPr="00DE01F1">
              <w:rPr>
                <w:bCs/>
                <w:noProof/>
              </w:rPr>
              <w:t>-</w:t>
            </w:r>
          </w:p>
        </w:tc>
      </w:tr>
      <w:tr w:rsidR="00901DC0" w:rsidRPr="00DE01F1" w14:paraId="145667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3E4C5" w14:textId="77777777" w:rsidR="00901DC0" w:rsidRPr="00DE01F1" w:rsidRDefault="00901DC0" w:rsidP="00C02AE0">
            <w:pPr>
              <w:pStyle w:val="TAL"/>
              <w:rPr>
                <w:b/>
                <w:i/>
                <w:lang w:eastAsia="zh-CN"/>
              </w:rPr>
            </w:pPr>
            <w:r w:rsidRPr="00DE01F1">
              <w:rPr>
                <w:b/>
                <w:i/>
                <w:lang w:eastAsia="zh-CN"/>
              </w:rPr>
              <w:t>dc-Support</w:t>
            </w:r>
          </w:p>
          <w:p w14:paraId="070C19A2" w14:textId="77777777" w:rsidR="00901DC0" w:rsidRPr="00DE01F1" w:rsidRDefault="00901DC0" w:rsidP="00C02AE0">
            <w:pPr>
              <w:pStyle w:val="TAL"/>
            </w:pPr>
            <w:r w:rsidRPr="00DE01F1">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E01F1">
              <w:rPr>
                <w:i/>
                <w:lang w:eastAsia="en-GB"/>
              </w:rPr>
              <w:t>asynchronous</w:t>
            </w:r>
            <w:r w:rsidRPr="00DE01F1">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401AF0" w14:textId="77777777" w:rsidR="00901DC0" w:rsidRPr="00DE01F1" w:rsidRDefault="00901DC0" w:rsidP="00C02AE0">
            <w:pPr>
              <w:pStyle w:val="TAL"/>
              <w:jc w:val="center"/>
              <w:rPr>
                <w:lang w:eastAsia="zh-CN"/>
              </w:rPr>
            </w:pPr>
            <w:r w:rsidRPr="00DE01F1">
              <w:rPr>
                <w:lang w:eastAsia="zh-CN"/>
              </w:rPr>
              <w:t>-</w:t>
            </w:r>
          </w:p>
        </w:tc>
      </w:tr>
      <w:tr w:rsidR="00901DC0" w:rsidRPr="00DE01F1" w14:paraId="7A3AA8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BFB6F4" w14:textId="77777777" w:rsidR="00901DC0" w:rsidRPr="00DE01F1" w:rsidRDefault="00901DC0" w:rsidP="00C02AE0">
            <w:pPr>
              <w:pStyle w:val="TAL"/>
              <w:rPr>
                <w:b/>
                <w:i/>
                <w:lang w:eastAsia="zh-CN"/>
              </w:rPr>
            </w:pPr>
            <w:r w:rsidRPr="00DE01F1">
              <w:rPr>
                <w:b/>
                <w:i/>
                <w:lang w:eastAsia="zh-CN"/>
              </w:rPr>
              <w:t>delayBudgetReporting</w:t>
            </w:r>
          </w:p>
          <w:p w14:paraId="42DA978A" w14:textId="77777777" w:rsidR="00901DC0" w:rsidRPr="00DE01F1" w:rsidRDefault="00901DC0" w:rsidP="00C02AE0">
            <w:pPr>
              <w:pStyle w:val="TAL"/>
              <w:rPr>
                <w:b/>
                <w:i/>
                <w:lang w:eastAsia="zh-CN"/>
              </w:rPr>
            </w:pPr>
            <w:r w:rsidRPr="00DE01F1">
              <w:rPr>
                <w:lang w:eastAsia="zh-CN"/>
              </w:rPr>
              <w:t>Indicates whether the UE supports delay budget reporting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46E5C" w14:textId="77777777" w:rsidR="00901DC0" w:rsidRPr="00DE01F1" w:rsidRDefault="00901DC0" w:rsidP="00C02AE0">
            <w:pPr>
              <w:pStyle w:val="TAL"/>
              <w:jc w:val="center"/>
              <w:rPr>
                <w:lang w:eastAsia="zh-CN"/>
              </w:rPr>
            </w:pPr>
            <w:r w:rsidRPr="00DE01F1">
              <w:rPr>
                <w:lang w:eastAsia="zh-CN"/>
              </w:rPr>
              <w:t>No</w:t>
            </w:r>
          </w:p>
        </w:tc>
      </w:tr>
      <w:tr w:rsidR="00901DC0" w:rsidRPr="00DE01F1" w14:paraId="3F869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DF6C2" w14:textId="77777777" w:rsidR="00901DC0" w:rsidRPr="00DE01F1" w:rsidRDefault="00901DC0" w:rsidP="00C02AE0">
            <w:pPr>
              <w:pStyle w:val="TAL"/>
              <w:rPr>
                <w:b/>
                <w:i/>
                <w:lang w:eastAsia="zh-CN"/>
              </w:rPr>
            </w:pPr>
            <w:r w:rsidRPr="00DE01F1">
              <w:rPr>
                <w:b/>
                <w:i/>
                <w:lang w:eastAsia="zh-CN"/>
              </w:rPr>
              <w:t>demodulationEnhancements</w:t>
            </w:r>
          </w:p>
          <w:p w14:paraId="2AD0515C" w14:textId="77777777" w:rsidR="00901DC0" w:rsidRPr="00DE01F1" w:rsidRDefault="00901DC0" w:rsidP="00C02AE0">
            <w:pPr>
              <w:pStyle w:val="TAL"/>
              <w:rPr>
                <w:b/>
                <w:i/>
                <w:lang w:eastAsia="zh-CN"/>
              </w:rPr>
            </w:pPr>
            <w:r w:rsidRPr="00DE01F1">
              <w:rPr>
                <w:lang w:eastAsia="zh-CN"/>
              </w:rPr>
              <w:t xml:space="preserve">This field defines whether the UE supports advanced receiver in SFN scenario </w:t>
            </w:r>
            <w:r w:rsidRPr="00DE01F1">
              <w:t xml:space="preserve">(350 km/h) </w:t>
            </w:r>
            <w:r w:rsidRPr="00DE01F1">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4CE0AF2" w14:textId="77777777" w:rsidR="00901DC0" w:rsidRPr="00DE01F1" w:rsidRDefault="00901DC0" w:rsidP="00C02AE0">
            <w:pPr>
              <w:pStyle w:val="TAL"/>
              <w:jc w:val="center"/>
              <w:rPr>
                <w:lang w:eastAsia="zh-CN"/>
              </w:rPr>
            </w:pPr>
            <w:r w:rsidRPr="00DE01F1">
              <w:rPr>
                <w:bCs/>
                <w:noProof/>
              </w:rPr>
              <w:t>-</w:t>
            </w:r>
          </w:p>
        </w:tc>
      </w:tr>
      <w:tr w:rsidR="00901DC0" w:rsidRPr="00DE01F1" w14:paraId="703F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66A3E" w14:textId="77777777" w:rsidR="00901DC0" w:rsidRPr="00DE01F1" w:rsidRDefault="00901DC0" w:rsidP="00C02AE0">
            <w:pPr>
              <w:pStyle w:val="TAL"/>
              <w:rPr>
                <w:b/>
                <w:i/>
              </w:rPr>
            </w:pPr>
            <w:r w:rsidRPr="00DE01F1">
              <w:rPr>
                <w:b/>
                <w:i/>
              </w:rPr>
              <w:t>d</w:t>
            </w:r>
            <w:r w:rsidRPr="00DE01F1">
              <w:rPr>
                <w:b/>
                <w:i/>
                <w:lang w:eastAsia="zh-CN"/>
              </w:rPr>
              <w:t>emodulationEnhancements</w:t>
            </w:r>
            <w:r w:rsidRPr="00DE01F1">
              <w:rPr>
                <w:b/>
                <w:i/>
              </w:rPr>
              <w:t>2</w:t>
            </w:r>
          </w:p>
          <w:p w14:paraId="5BF6A683" w14:textId="77777777" w:rsidR="00901DC0" w:rsidRPr="00DE01F1" w:rsidRDefault="00901DC0" w:rsidP="00C02AE0">
            <w:pPr>
              <w:pStyle w:val="TAL"/>
              <w:rPr>
                <w:b/>
                <w:i/>
                <w:lang w:eastAsia="zh-CN"/>
              </w:rPr>
            </w:pPr>
            <w:r w:rsidRPr="00DE01F1">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05ECF33" w14:textId="77777777" w:rsidR="00901DC0" w:rsidRPr="00DE01F1" w:rsidRDefault="00901DC0" w:rsidP="00C02AE0">
            <w:pPr>
              <w:pStyle w:val="TAL"/>
              <w:jc w:val="center"/>
              <w:rPr>
                <w:bCs/>
                <w:noProof/>
              </w:rPr>
            </w:pPr>
            <w:r w:rsidRPr="00DE01F1">
              <w:rPr>
                <w:bCs/>
                <w:noProof/>
              </w:rPr>
              <w:t>-</w:t>
            </w:r>
          </w:p>
        </w:tc>
      </w:tr>
      <w:tr w:rsidR="00901DC0" w:rsidRPr="00DE01F1" w14:paraId="6B1C2B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6C3D2" w14:textId="77777777" w:rsidR="00901DC0" w:rsidRPr="00DE01F1" w:rsidRDefault="00901DC0" w:rsidP="00C02AE0">
            <w:pPr>
              <w:pStyle w:val="TAL"/>
              <w:rPr>
                <w:b/>
                <w:i/>
              </w:rPr>
            </w:pPr>
            <w:r w:rsidRPr="00DE01F1">
              <w:rPr>
                <w:b/>
                <w:i/>
              </w:rPr>
              <w:t>densityReductionNP, densityReductionBF</w:t>
            </w:r>
          </w:p>
          <w:p w14:paraId="31033A83" w14:textId="77777777" w:rsidR="00901DC0" w:rsidRPr="00DE01F1" w:rsidRDefault="00901DC0" w:rsidP="00C02AE0">
            <w:pPr>
              <w:pStyle w:val="TAL"/>
              <w:rPr>
                <w:b/>
                <w:i/>
                <w:lang w:eastAsia="zh-CN"/>
              </w:rPr>
            </w:pPr>
            <w:r w:rsidRPr="00DE01F1">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3E88AA8" w14:textId="77777777" w:rsidR="00901DC0" w:rsidRPr="00DE01F1" w:rsidRDefault="00901DC0" w:rsidP="00C02AE0">
            <w:pPr>
              <w:pStyle w:val="TAL"/>
              <w:jc w:val="center"/>
              <w:rPr>
                <w:bCs/>
                <w:noProof/>
              </w:rPr>
            </w:pPr>
            <w:r w:rsidRPr="00DE01F1">
              <w:rPr>
                <w:bCs/>
                <w:noProof/>
              </w:rPr>
              <w:t>Yes</w:t>
            </w:r>
          </w:p>
        </w:tc>
      </w:tr>
      <w:tr w:rsidR="00901DC0" w:rsidRPr="00DE01F1" w14:paraId="3B80004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A804A" w14:textId="77777777" w:rsidR="00901DC0" w:rsidRPr="00DE01F1" w:rsidRDefault="00901DC0" w:rsidP="00C02AE0">
            <w:pPr>
              <w:pStyle w:val="TAL"/>
              <w:rPr>
                <w:b/>
                <w:i/>
                <w:lang w:eastAsia="zh-CN"/>
              </w:rPr>
            </w:pPr>
            <w:r w:rsidRPr="00DE01F1">
              <w:rPr>
                <w:b/>
                <w:i/>
                <w:lang w:eastAsia="zh-CN"/>
              </w:rPr>
              <w:t>deviceType</w:t>
            </w:r>
          </w:p>
          <w:p w14:paraId="37D8573F" w14:textId="77777777" w:rsidR="00901DC0" w:rsidRPr="00DE01F1" w:rsidRDefault="00901DC0" w:rsidP="00C02AE0">
            <w:pPr>
              <w:pStyle w:val="TAL"/>
              <w:rPr>
                <w:b/>
                <w:i/>
                <w:lang w:eastAsia="zh-CN"/>
              </w:rPr>
            </w:pPr>
            <w:r w:rsidRPr="00DE01F1">
              <w:rPr>
                <w:lang w:eastAsia="en-GB"/>
              </w:rPr>
              <w:t>UE may set the value to "</w:t>
            </w:r>
            <w:r w:rsidRPr="00DE01F1">
              <w:rPr>
                <w:i/>
                <w:lang w:eastAsia="zh-CN"/>
              </w:rPr>
              <w:t>noBenFromBatConsumpOpt</w:t>
            </w:r>
            <w:r w:rsidRPr="00DE01F1">
              <w:rPr>
                <w:lang w:eastAsia="en-GB"/>
              </w:rPr>
              <w:t xml:space="preserve">" when it does not foresee to </w:t>
            </w:r>
            <w:r w:rsidRPr="00DE01F1">
              <w:rPr>
                <w:noProof/>
                <w:lang w:eastAsia="en-GB"/>
              </w:rPr>
              <w:t xml:space="preserve">particularly </w:t>
            </w:r>
            <w:r w:rsidRPr="00DE01F1">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97E6DB" w14:textId="77777777" w:rsidR="00901DC0" w:rsidRPr="00DE01F1" w:rsidRDefault="00901DC0" w:rsidP="00C02AE0">
            <w:pPr>
              <w:pStyle w:val="TAL"/>
              <w:jc w:val="center"/>
              <w:rPr>
                <w:lang w:eastAsia="zh-CN"/>
              </w:rPr>
            </w:pPr>
            <w:r w:rsidRPr="00DE01F1">
              <w:rPr>
                <w:lang w:eastAsia="zh-CN"/>
              </w:rPr>
              <w:t>-</w:t>
            </w:r>
          </w:p>
        </w:tc>
      </w:tr>
      <w:tr w:rsidR="00901DC0" w:rsidRPr="00DE01F1" w14:paraId="682F6F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87246" w14:textId="77777777" w:rsidR="00901DC0" w:rsidRPr="00DE01F1" w:rsidRDefault="00901DC0" w:rsidP="00C02AE0">
            <w:pPr>
              <w:pStyle w:val="TAL"/>
              <w:rPr>
                <w:b/>
                <w:i/>
              </w:rPr>
            </w:pPr>
            <w:r w:rsidRPr="00DE01F1">
              <w:rPr>
                <w:b/>
                <w:i/>
              </w:rPr>
              <w:t>diffFallbackCombReport</w:t>
            </w:r>
          </w:p>
          <w:p w14:paraId="4B64C6BD" w14:textId="77777777" w:rsidR="00901DC0" w:rsidRPr="00DE01F1" w:rsidRDefault="00901DC0" w:rsidP="00C02AE0">
            <w:pPr>
              <w:pStyle w:val="TAL"/>
              <w:rPr>
                <w:lang w:eastAsia="zh-CN"/>
              </w:rPr>
            </w:pPr>
            <w:r w:rsidRPr="00DE01F1">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4291C4B" w14:textId="77777777" w:rsidR="00901DC0" w:rsidRPr="00DE01F1" w:rsidRDefault="00901DC0" w:rsidP="00C02AE0">
            <w:pPr>
              <w:pStyle w:val="TAL"/>
              <w:jc w:val="center"/>
            </w:pPr>
            <w:r w:rsidRPr="00DE01F1">
              <w:t>-</w:t>
            </w:r>
          </w:p>
        </w:tc>
      </w:tr>
      <w:tr w:rsidR="00901DC0" w:rsidRPr="00DE01F1" w14:paraId="6A1423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4C8E5"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differentFallbackSupported</w:t>
            </w:r>
          </w:p>
          <w:p w14:paraId="5E5C04B5" w14:textId="77777777" w:rsidR="00901DC0" w:rsidRPr="00DE01F1" w:rsidRDefault="00901DC0" w:rsidP="00C02AE0">
            <w:pPr>
              <w:pStyle w:val="TAL"/>
              <w:rPr>
                <w:b/>
                <w:i/>
                <w:lang w:eastAsia="zh-CN"/>
              </w:rPr>
            </w:pPr>
            <w:r w:rsidRPr="00DE01F1">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2D75FD" w14:textId="77777777" w:rsidR="00901DC0" w:rsidRPr="00DE01F1" w:rsidRDefault="00901DC0" w:rsidP="00C02AE0">
            <w:pPr>
              <w:pStyle w:val="TAL"/>
              <w:jc w:val="center"/>
              <w:rPr>
                <w:lang w:eastAsia="zh-CN"/>
              </w:rPr>
            </w:pPr>
            <w:r w:rsidRPr="00DE01F1">
              <w:rPr>
                <w:bCs/>
                <w:noProof/>
              </w:rPr>
              <w:t>-</w:t>
            </w:r>
          </w:p>
        </w:tc>
      </w:tr>
      <w:tr w:rsidR="00901DC0" w:rsidRPr="00DE01F1" w14:paraId="54F350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F24F9" w14:textId="77777777" w:rsidR="00901DC0" w:rsidRPr="00DE01F1" w:rsidRDefault="00901DC0" w:rsidP="00C02AE0">
            <w:pPr>
              <w:pStyle w:val="TAL"/>
              <w:rPr>
                <w:b/>
                <w:bCs/>
                <w:i/>
                <w:iCs/>
              </w:rPr>
            </w:pPr>
            <w:r w:rsidRPr="00DE01F1">
              <w:rPr>
                <w:b/>
                <w:bCs/>
                <w:i/>
                <w:iCs/>
              </w:rPr>
              <w:t>directMCG-SCellActivationResume</w:t>
            </w:r>
          </w:p>
          <w:p w14:paraId="715A3647" w14:textId="77777777" w:rsidR="00901DC0" w:rsidRPr="00DE01F1" w:rsidRDefault="00901DC0" w:rsidP="00C02AE0">
            <w:pPr>
              <w:pStyle w:val="TAL"/>
            </w:pPr>
            <w:r w:rsidRPr="00DE01F1">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2CE1291F" w14:textId="77777777" w:rsidR="00901DC0" w:rsidRPr="00DE01F1" w:rsidRDefault="00901DC0" w:rsidP="00C02AE0">
            <w:pPr>
              <w:pStyle w:val="TAL"/>
              <w:jc w:val="center"/>
              <w:rPr>
                <w:bCs/>
                <w:noProof/>
              </w:rPr>
            </w:pPr>
            <w:r w:rsidRPr="00DE01F1">
              <w:rPr>
                <w:bCs/>
                <w:noProof/>
              </w:rPr>
              <w:t>-</w:t>
            </w:r>
          </w:p>
        </w:tc>
      </w:tr>
      <w:tr w:rsidR="00901DC0" w:rsidRPr="00DE01F1" w14:paraId="12B164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5D2D43" w14:textId="77777777" w:rsidR="00901DC0" w:rsidRPr="00DE01F1" w:rsidRDefault="00901DC0" w:rsidP="00C02AE0">
            <w:pPr>
              <w:pStyle w:val="TAL"/>
              <w:rPr>
                <w:b/>
                <w:i/>
              </w:rPr>
            </w:pPr>
            <w:r w:rsidRPr="00DE01F1">
              <w:rPr>
                <w:b/>
                <w:i/>
              </w:rPr>
              <w:t>directSCellActivation</w:t>
            </w:r>
          </w:p>
          <w:p w14:paraId="329E2427" w14:textId="77777777" w:rsidR="00901DC0" w:rsidRPr="00DE01F1" w:rsidRDefault="00901DC0" w:rsidP="00C02AE0">
            <w:pPr>
              <w:pStyle w:val="TAL"/>
            </w:pPr>
            <w:r w:rsidRPr="00DE01F1">
              <w:t xml:space="preserve">Indicates whether the UE supports having an </w:t>
            </w:r>
            <w:r w:rsidRPr="00DE01F1">
              <w:rPr>
                <w:rFonts w:cs="Arial"/>
                <w:szCs w:val="18"/>
              </w:rPr>
              <w:t xml:space="preserve">E-UTRA </w:t>
            </w:r>
            <w:r w:rsidRPr="00DE01F1">
              <w:t xml:space="preserve">SCell configured in activated SCell state </w:t>
            </w:r>
            <w:r w:rsidRPr="00DE01F1">
              <w:rPr>
                <w:rFonts w:cs="Arial"/>
                <w:szCs w:val="18"/>
              </w:rPr>
              <w:t xml:space="preserve">in the </w:t>
            </w:r>
            <w:r w:rsidRPr="00DE01F1">
              <w:rPr>
                <w:rFonts w:cs="Arial"/>
                <w:i/>
                <w:szCs w:val="18"/>
              </w:rPr>
              <w:t>RRCConnectionReconfiguration</w:t>
            </w:r>
            <w:r w:rsidRPr="00DE01F1">
              <w:rPr>
                <w:rFonts w:cs="Arial"/>
                <w:szCs w:val="18"/>
              </w:rPr>
              <w:t xml:space="preserve"> message. This field is applicable to both LTE standalone and LTE-DC</w:t>
            </w:r>
            <w:r w:rsidRPr="00DE01F1">
              <w:t>.</w:t>
            </w:r>
          </w:p>
        </w:tc>
        <w:tc>
          <w:tcPr>
            <w:tcW w:w="847" w:type="dxa"/>
            <w:tcBorders>
              <w:top w:val="single" w:sz="4" w:space="0" w:color="808080"/>
              <w:left w:val="single" w:sz="4" w:space="0" w:color="808080"/>
              <w:bottom w:val="single" w:sz="4" w:space="0" w:color="808080"/>
              <w:right w:val="single" w:sz="4" w:space="0" w:color="808080"/>
            </w:tcBorders>
          </w:tcPr>
          <w:p w14:paraId="77DDCA93" w14:textId="77777777" w:rsidR="00901DC0" w:rsidRPr="00DE01F1" w:rsidRDefault="00901DC0" w:rsidP="00C02AE0">
            <w:pPr>
              <w:pStyle w:val="TAL"/>
              <w:jc w:val="center"/>
              <w:rPr>
                <w:bCs/>
                <w:noProof/>
              </w:rPr>
            </w:pPr>
            <w:r w:rsidRPr="00DE01F1">
              <w:rPr>
                <w:bCs/>
                <w:noProof/>
              </w:rPr>
              <w:t>-</w:t>
            </w:r>
          </w:p>
        </w:tc>
      </w:tr>
      <w:tr w:rsidR="00901DC0" w:rsidRPr="00DE01F1" w14:paraId="0E1BF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A69B9DA" w14:textId="77777777" w:rsidR="00901DC0" w:rsidRPr="00DE01F1" w:rsidRDefault="00901DC0" w:rsidP="00C02AE0">
            <w:pPr>
              <w:pStyle w:val="TAL"/>
              <w:rPr>
                <w:b/>
                <w:i/>
              </w:rPr>
            </w:pPr>
            <w:r w:rsidRPr="00DE01F1">
              <w:rPr>
                <w:b/>
                <w:i/>
              </w:rPr>
              <w:t>directSCellHibernation</w:t>
            </w:r>
          </w:p>
          <w:p w14:paraId="050BA5E2" w14:textId="77777777" w:rsidR="00901DC0" w:rsidRPr="00DE01F1" w:rsidRDefault="00901DC0" w:rsidP="00C02AE0">
            <w:pPr>
              <w:pStyle w:val="TAL"/>
            </w:pPr>
            <w:r w:rsidRPr="00DE01F1">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2AE77FBB" w14:textId="77777777" w:rsidR="00901DC0" w:rsidRPr="00DE01F1" w:rsidRDefault="00901DC0" w:rsidP="00C02AE0">
            <w:pPr>
              <w:pStyle w:val="TAL"/>
              <w:jc w:val="center"/>
              <w:rPr>
                <w:bCs/>
                <w:noProof/>
              </w:rPr>
            </w:pPr>
            <w:r w:rsidRPr="00DE01F1">
              <w:rPr>
                <w:bCs/>
                <w:noProof/>
              </w:rPr>
              <w:t>-</w:t>
            </w:r>
          </w:p>
        </w:tc>
      </w:tr>
      <w:tr w:rsidR="00901DC0" w:rsidRPr="00DE01F1" w14:paraId="785682D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2F99F3B" w14:textId="77777777" w:rsidR="00901DC0" w:rsidRPr="00DE01F1" w:rsidRDefault="00901DC0" w:rsidP="00C02AE0">
            <w:pPr>
              <w:pStyle w:val="TAL"/>
              <w:rPr>
                <w:b/>
                <w:bCs/>
                <w:i/>
                <w:iCs/>
              </w:rPr>
            </w:pPr>
            <w:r w:rsidRPr="00DE01F1">
              <w:rPr>
                <w:b/>
                <w:bCs/>
                <w:i/>
                <w:iCs/>
              </w:rPr>
              <w:t>directSCG-SCellActivationNEDC</w:t>
            </w:r>
          </w:p>
          <w:p w14:paraId="1D5E80CA" w14:textId="77777777" w:rsidR="00901DC0" w:rsidRPr="00DE01F1" w:rsidRDefault="00901DC0" w:rsidP="00C02AE0">
            <w:pPr>
              <w:pStyle w:val="TAL"/>
            </w:pPr>
            <w:r w:rsidRPr="00DE01F1">
              <w:t xml:space="preserve">Indicates whether the UE supports having an E-UTRA SCG SCell configured in activated SCell state in the </w:t>
            </w:r>
            <w:r w:rsidRPr="00DE01F1">
              <w:rPr>
                <w:i/>
              </w:rPr>
              <w:t>RRCConnectionReconfiguration</w:t>
            </w:r>
            <w:r w:rsidRPr="00DE01F1">
              <w:t xml:space="preserve"> message contained in the NR </w:t>
            </w:r>
            <w:r w:rsidRPr="00DE01F1">
              <w:rPr>
                <w:i/>
              </w:rPr>
              <w:t>RRCReconfiguration</w:t>
            </w:r>
            <w:r w:rsidRPr="00DE01F1">
              <w:t xml:space="preserve"> message, as defined in TS 36.321 [6] and TS 38.331 [82].</w:t>
            </w:r>
          </w:p>
          <w:p w14:paraId="4D7F7D81" w14:textId="77777777" w:rsidR="00901DC0" w:rsidRPr="00DE01F1" w:rsidRDefault="00901DC0" w:rsidP="00C02AE0">
            <w:pPr>
              <w:pStyle w:val="TAL"/>
            </w:pPr>
            <w:r w:rsidRPr="00DE01F1">
              <w:t xml:space="preserve">If the UE indicates support of </w:t>
            </w:r>
            <w:r w:rsidRPr="00DE01F1">
              <w:rPr>
                <w:i/>
              </w:rPr>
              <w:t>directSCG-SCellActivationNEDC-r16</w:t>
            </w:r>
            <w:r w:rsidRPr="00DE01F1">
              <w:t xml:space="preserve">, the UE shall also indicate support of </w:t>
            </w:r>
            <w:r w:rsidRPr="00DE01F1">
              <w:rPr>
                <w:i/>
              </w:rPr>
              <w:t>ne-dc</w:t>
            </w:r>
            <w:r w:rsidRPr="00DE01F1">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2EFE9994" w14:textId="77777777" w:rsidR="00901DC0" w:rsidRPr="00DE01F1" w:rsidRDefault="00901DC0" w:rsidP="00C02AE0">
            <w:pPr>
              <w:pStyle w:val="TAL"/>
              <w:jc w:val="center"/>
              <w:rPr>
                <w:bCs/>
                <w:noProof/>
              </w:rPr>
            </w:pPr>
            <w:r w:rsidRPr="00DE01F1">
              <w:rPr>
                <w:bCs/>
                <w:noProof/>
              </w:rPr>
              <w:t>-</w:t>
            </w:r>
          </w:p>
        </w:tc>
      </w:tr>
      <w:tr w:rsidR="00901DC0" w:rsidRPr="00DE01F1" w14:paraId="1557F33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E5E478" w14:textId="77777777" w:rsidR="00901DC0" w:rsidRPr="00DE01F1" w:rsidRDefault="00901DC0" w:rsidP="00C02AE0">
            <w:pPr>
              <w:pStyle w:val="TAL"/>
              <w:rPr>
                <w:rFonts w:cs="Arial"/>
                <w:b/>
                <w:i/>
                <w:szCs w:val="18"/>
              </w:rPr>
            </w:pPr>
            <w:r w:rsidRPr="00DE01F1">
              <w:rPr>
                <w:rFonts w:cs="Arial"/>
                <w:b/>
                <w:i/>
                <w:szCs w:val="18"/>
              </w:rPr>
              <w:t>directSCG-SCellActivationResume</w:t>
            </w:r>
          </w:p>
          <w:p w14:paraId="737AA755" w14:textId="77777777" w:rsidR="00901DC0" w:rsidRPr="00DE01F1" w:rsidRDefault="00901DC0" w:rsidP="00C02AE0">
            <w:pPr>
              <w:pStyle w:val="TAL"/>
              <w:rPr>
                <w:b/>
                <w:bCs/>
                <w:i/>
                <w:iCs/>
              </w:rPr>
            </w:pPr>
            <w:r w:rsidRPr="00DE01F1">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3725C9E" w14:textId="77777777" w:rsidR="00901DC0" w:rsidRPr="00DE01F1" w:rsidRDefault="00901DC0" w:rsidP="00C02AE0">
            <w:pPr>
              <w:pStyle w:val="TAL"/>
              <w:jc w:val="center"/>
              <w:rPr>
                <w:bCs/>
                <w:noProof/>
              </w:rPr>
            </w:pPr>
            <w:r w:rsidRPr="00DE01F1">
              <w:rPr>
                <w:rFonts w:cs="Arial"/>
                <w:bCs/>
                <w:noProof/>
                <w:szCs w:val="18"/>
              </w:rPr>
              <w:t>-</w:t>
            </w:r>
          </w:p>
        </w:tc>
      </w:tr>
      <w:tr w:rsidR="00901DC0" w:rsidRPr="00DE01F1" w14:paraId="2E1F6E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B3CD4" w14:textId="77777777" w:rsidR="00901DC0" w:rsidRPr="00DE01F1" w:rsidRDefault="00901DC0" w:rsidP="00C02AE0">
            <w:pPr>
              <w:pStyle w:val="TAL"/>
              <w:rPr>
                <w:b/>
                <w:i/>
                <w:lang w:eastAsia="zh-CN"/>
              </w:rPr>
            </w:pPr>
            <w:r w:rsidRPr="00DE01F1">
              <w:rPr>
                <w:b/>
                <w:i/>
                <w:lang w:eastAsia="zh-CN"/>
              </w:rPr>
              <w:t>discInterFreqTx</w:t>
            </w:r>
          </w:p>
          <w:p w14:paraId="31F990C5" w14:textId="77777777" w:rsidR="00901DC0" w:rsidRPr="00DE01F1" w:rsidRDefault="00901DC0" w:rsidP="00C02AE0">
            <w:pPr>
              <w:pStyle w:val="TAL"/>
              <w:rPr>
                <w:b/>
                <w:i/>
                <w:lang w:eastAsia="zh-CN"/>
              </w:rPr>
            </w:pPr>
            <w:r w:rsidRPr="00DE01F1">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E33A3CA" w14:textId="77777777" w:rsidR="00901DC0" w:rsidRPr="00DE01F1" w:rsidRDefault="00901DC0" w:rsidP="00C02AE0">
            <w:pPr>
              <w:pStyle w:val="TAL"/>
              <w:jc w:val="center"/>
              <w:rPr>
                <w:lang w:eastAsia="zh-CN"/>
              </w:rPr>
            </w:pPr>
            <w:r w:rsidRPr="00DE01F1">
              <w:rPr>
                <w:lang w:eastAsia="zh-CN"/>
              </w:rPr>
              <w:t>-</w:t>
            </w:r>
          </w:p>
        </w:tc>
      </w:tr>
      <w:tr w:rsidR="00901DC0" w:rsidRPr="00DE01F1" w14:paraId="02CB35CB" w14:textId="77777777" w:rsidTr="00C02AE0">
        <w:trPr>
          <w:cantSplit/>
        </w:trPr>
        <w:tc>
          <w:tcPr>
            <w:tcW w:w="7793" w:type="dxa"/>
            <w:gridSpan w:val="2"/>
          </w:tcPr>
          <w:p w14:paraId="06DEF07B" w14:textId="77777777" w:rsidR="00901DC0" w:rsidRPr="00DE01F1" w:rsidRDefault="00901DC0" w:rsidP="00C02AE0">
            <w:pPr>
              <w:pStyle w:val="TAL"/>
              <w:rPr>
                <w:b/>
                <w:i/>
                <w:lang w:eastAsia="zh-CN"/>
              </w:rPr>
            </w:pPr>
            <w:r w:rsidRPr="00DE01F1">
              <w:rPr>
                <w:b/>
                <w:i/>
                <w:lang w:eastAsia="zh-CN"/>
              </w:rPr>
              <w:t>discoverySignalsInDeactSCell</w:t>
            </w:r>
          </w:p>
          <w:p w14:paraId="31BC5934"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sz w:val="18"/>
              </w:rPr>
              <w:t>Indicates whether the UE supports the behaviour on DL signals and physical channels when SCell is deactivated and discovery signals measurement is configured as specified in TS 36.211 [21]</w:t>
            </w:r>
            <w:r w:rsidRPr="00DE01F1">
              <w:rPr>
                <w:rFonts w:ascii="Arial" w:hAnsi="Arial"/>
                <w:sz w:val="18"/>
                <w:lang w:eastAsia="zh-CN"/>
              </w:rPr>
              <w:t xml:space="preserve">, clause 6.11A. </w:t>
            </w:r>
            <w:r w:rsidRPr="00DE01F1">
              <w:rPr>
                <w:rFonts w:ascii="Arial" w:hAnsi="Arial"/>
                <w:sz w:val="18"/>
              </w:rPr>
              <w:t>Thi</w:t>
            </w:r>
            <w:r w:rsidRPr="00DE01F1">
              <w:rPr>
                <w:rFonts w:ascii="Arial" w:hAnsi="Arial"/>
                <w:iCs/>
                <w:noProof/>
                <w:sz w:val="18"/>
              </w:rPr>
              <w:t xml:space="preserve">s field is included only if UE supports carrier aggregation and includes </w:t>
            </w:r>
            <w:r w:rsidRPr="00DE01F1">
              <w:rPr>
                <w:rFonts w:ascii="Arial" w:hAnsi="Arial"/>
                <w:i/>
                <w:iCs/>
                <w:noProof/>
                <w:sz w:val="18"/>
              </w:rPr>
              <w:t>crs-DiscoverySignalsMeas</w:t>
            </w:r>
            <w:r w:rsidRPr="00DE01F1">
              <w:rPr>
                <w:rFonts w:ascii="Arial" w:hAnsi="Arial"/>
                <w:iCs/>
                <w:noProof/>
                <w:sz w:val="18"/>
              </w:rPr>
              <w:t>.</w:t>
            </w:r>
          </w:p>
        </w:tc>
        <w:tc>
          <w:tcPr>
            <w:tcW w:w="862" w:type="dxa"/>
            <w:gridSpan w:val="2"/>
          </w:tcPr>
          <w:p w14:paraId="21B6F46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A566511" w14:textId="77777777" w:rsidTr="00C02AE0">
        <w:trPr>
          <w:cantSplit/>
        </w:trPr>
        <w:tc>
          <w:tcPr>
            <w:tcW w:w="7793" w:type="dxa"/>
            <w:gridSpan w:val="2"/>
          </w:tcPr>
          <w:p w14:paraId="48DB5176" w14:textId="77777777" w:rsidR="00901DC0" w:rsidRPr="00DE01F1" w:rsidRDefault="00901DC0" w:rsidP="00C02AE0">
            <w:pPr>
              <w:pStyle w:val="TAL"/>
              <w:rPr>
                <w:b/>
                <w:i/>
                <w:lang w:eastAsia="zh-CN"/>
              </w:rPr>
            </w:pPr>
            <w:r w:rsidRPr="00DE01F1">
              <w:rPr>
                <w:b/>
                <w:i/>
                <w:lang w:eastAsia="zh-CN"/>
              </w:rPr>
              <w:t>discPeriodicSLSS</w:t>
            </w:r>
          </w:p>
          <w:p w14:paraId="20D0F5DC" w14:textId="77777777" w:rsidR="00901DC0" w:rsidRPr="00DE01F1" w:rsidRDefault="00901DC0" w:rsidP="00C02AE0">
            <w:pPr>
              <w:pStyle w:val="TAL"/>
              <w:rPr>
                <w:b/>
                <w:i/>
                <w:lang w:eastAsia="zh-CN"/>
              </w:rPr>
            </w:pPr>
            <w:r w:rsidRPr="00DE01F1">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B74C92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3B2D382" w14:textId="77777777" w:rsidTr="00C02AE0">
        <w:trPr>
          <w:cantSplit/>
        </w:trPr>
        <w:tc>
          <w:tcPr>
            <w:tcW w:w="7793" w:type="dxa"/>
            <w:gridSpan w:val="2"/>
          </w:tcPr>
          <w:p w14:paraId="7F700CF9" w14:textId="77777777" w:rsidR="00901DC0" w:rsidRPr="00DE01F1" w:rsidRDefault="00901DC0" w:rsidP="00C02AE0">
            <w:pPr>
              <w:pStyle w:val="TAL"/>
              <w:rPr>
                <w:b/>
                <w:i/>
                <w:lang w:eastAsia="en-GB"/>
              </w:rPr>
            </w:pPr>
            <w:r w:rsidRPr="00DE01F1">
              <w:rPr>
                <w:b/>
                <w:i/>
                <w:lang w:eastAsia="en-GB"/>
              </w:rPr>
              <w:t>discScheduledResourceAlloc</w:t>
            </w:r>
          </w:p>
          <w:p w14:paraId="08AE9775"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network scheduled resource allocation.</w:t>
            </w:r>
          </w:p>
        </w:tc>
        <w:tc>
          <w:tcPr>
            <w:tcW w:w="862" w:type="dxa"/>
            <w:gridSpan w:val="2"/>
          </w:tcPr>
          <w:p w14:paraId="2CF525AB"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4107C91D" w14:textId="77777777" w:rsidTr="00C02AE0">
        <w:trPr>
          <w:cantSplit/>
        </w:trPr>
        <w:tc>
          <w:tcPr>
            <w:tcW w:w="7793" w:type="dxa"/>
            <w:gridSpan w:val="2"/>
          </w:tcPr>
          <w:p w14:paraId="0E68F985" w14:textId="77777777" w:rsidR="00901DC0" w:rsidRPr="00DE01F1" w:rsidRDefault="00901DC0" w:rsidP="00C02AE0">
            <w:pPr>
              <w:pStyle w:val="TAL"/>
              <w:rPr>
                <w:b/>
                <w:i/>
                <w:lang w:eastAsia="en-GB"/>
              </w:rPr>
            </w:pPr>
            <w:r w:rsidRPr="00DE01F1">
              <w:rPr>
                <w:b/>
                <w:i/>
                <w:lang w:eastAsia="en-GB"/>
              </w:rPr>
              <w:t>disc-UE-SelectedResourceAlloc</w:t>
            </w:r>
          </w:p>
          <w:p w14:paraId="6C392E3E"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UE autonomous resource selection.</w:t>
            </w:r>
          </w:p>
        </w:tc>
        <w:tc>
          <w:tcPr>
            <w:tcW w:w="862" w:type="dxa"/>
            <w:gridSpan w:val="2"/>
          </w:tcPr>
          <w:p w14:paraId="68AFF2F0"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1F9C9" w14:textId="77777777" w:rsidTr="00C02AE0">
        <w:trPr>
          <w:cantSplit/>
        </w:trPr>
        <w:tc>
          <w:tcPr>
            <w:tcW w:w="7793" w:type="dxa"/>
            <w:gridSpan w:val="2"/>
          </w:tcPr>
          <w:p w14:paraId="62BB34E6" w14:textId="77777777" w:rsidR="00901DC0" w:rsidRPr="00DE01F1" w:rsidRDefault="00901DC0" w:rsidP="00C02AE0">
            <w:pPr>
              <w:pStyle w:val="TAL"/>
              <w:rPr>
                <w:b/>
                <w:i/>
                <w:lang w:eastAsia="en-GB"/>
              </w:rPr>
            </w:pPr>
            <w:r w:rsidRPr="00DE01F1">
              <w:rPr>
                <w:b/>
                <w:i/>
                <w:lang w:eastAsia="en-GB"/>
              </w:rPr>
              <w:t>disc</w:t>
            </w:r>
            <w:r w:rsidRPr="00DE01F1">
              <w:rPr>
                <w:lang w:eastAsia="en-GB"/>
              </w:rPr>
              <w:t>-</w:t>
            </w:r>
            <w:r w:rsidRPr="00DE01F1">
              <w:rPr>
                <w:b/>
                <w:i/>
                <w:lang w:eastAsia="en-GB"/>
              </w:rPr>
              <w:t>SLSS</w:t>
            </w:r>
          </w:p>
          <w:p w14:paraId="42E953D1" w14:textId="77777777" w:rsidR="00901DC0" w:rsidRPr="00DE01F1" w:rsidRDefault="00901DC0" w:rsidP="00C02AE0">
            <w:pPr>
              <w:pStyle w:val="TAL"/>
              <w:rPr>
                <w:b/>
                <w:i/>
                <w:lang w:eastAsia="zh-CN"/>
              </w:rPr>
            </w:pPr>
            <w:r w:rsidRPr="00DE01F1">
              <w:rPr>
                <w:lang w:eastAsia="en-GB"/>
              </w:rPr>
              <w:t>Indicates whether the UE supports Sidelink Synchronization Signal (SLSS) transmission and reception for sidelink discovery.</w:t>
            </w:r>
          </w:p>
        </w:tc>
        <w:tc>
          <w:tcPr>
            <w:tcW w:w="862" w:type="dxa"/>
            <w:gridSpan w:val="2"/>
          </w:tcPr>
          <w:p w14:paraId="0C4140DC"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C5D0DD2" w14:textId="77777777" w:rsidTr="00C02AE0">
        <w:trPr>
          <w:cantSplit/>
        </w:trPr>
        <w:tc>
          <w:tcPr>
            <w:tcW w:w="7793" w:type="dxa"/>
            <w:gridSpan w:val="2"/>
          </w:tcPr>
          <w:p w14:paraId="4FB860E5" w14:textId="77777777" w:rsidR="00901DC0" w:rsidRPr="00DE01F1" w:rsidRDefault="00901DC0" w:rsidP="00C02AE0">
            <w:pPr>
              <w:pStyle w:val="TAL"/>
              <w:rPr>
                <w:b/>
                <w:i/>
                <w:lang w:eastAsia="en-GB"/>
              </w:rPr>
            </w:pPr>
            <w:r w:rsidRPr="00DE01F1">
              <w:rPr>
                <w:b/>
                <w:i/>
                <w:lang w:eastAsia="en-GB"/>
              </w:rPr>
              <w:t>discSupportedBands</w:t>
            </w:r>
          </w:p>
          <w:p w14:paraId="6F6A18F7" w14:textId="77777777" w:rsidR="00901DC0" w:rsidRPr="00DE01F1" w:rsidRDefault="00901DC0" w:rsidP="00C02AE0">
            <w:pPr>
              <w:pStyle w:val="TAL"/>
              <w:rPr>
                <w:b/>
                <w:i/>
                <w:lang w:eastAsia="zh-CN"/>
              </w:rPr>
            </w:pPr>
            <w:r w:rsidRPr="00DE01F1">
              <w:rPr>
                <w:lang w:eastAsia="en-GB"/>
              </w:rPr>
              <w:t xml:space="preserve">Indicates the bands on which the UE supports sidelink discovery. One entry corresponding to each supported E-UTRA band, listed in the same order as in </w:t>
            </w:r>
            <w:r w:rsidRPr="00DE01F1">
              <w:rPr>
                <w:i/>
                <w:lang w:eastAsia="en-GB"/>
              </w:rPr>
              <w:t>supportedBandListEUTRA</w:t>
            </w:r>
            <w:r w:rsidRPr="00DE01F1">
              <w:rPr>
                <w:lang w:eastAsia="en-GB"/>
              </w:rPr>
              <w:t>.</w:t>
            </w:r>
          </w:p>
        </w:tc>
        <w:tc>
          <w:tcPr>
            <w:tcW w:w="862" w:type="dxa"/>
            <w:gridSpan w:val="2"/>
          </w:tcPr>
          <w:p w14:paraId="544CAB8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038C2" w14:textId="77777777" w:rsidTr="00C02AE0">
        <w:trPr>
          <w:cantSplit/>
        </w:trPr>
        <w:tc>
          <w:tcPr>
            <w:tcW w:w="7793" w:type="dxa"/>
            <w:gridSpan w:val="2"/>
          </w:tcPr>
          <w:p w14:paraId="38E7F879" w14:textId="77777777" w:rsidR="00901DC0" w:rsidRPr="00DE01F1" w:rsidRDefault="00901DC0" w:rsidP="00C02AE0">
            <w:pPr>
              <w:pStyle w:val="TAL"/>
              <w:rPr>
                <w:b/>
                <w:i/>
                <w:lang w:eastAsia="en-GB"/>
              </w:rPr>
            </w:pPr>
            <w:r w:rsidRPr="00DE01F1">
              <w:rPr>
                <w:b/>
                <w:i/>
                <w:lang w:eastAsia="en-GB"/>
              </w:rPr>
              <w:t>discSupportedProc</w:t>
            </w:r>
          </w:p>
          <w:p w14:paraId="363402DD" w14:textId="77777777" w:rsidR="00901DC0" w:rsidRPr="00DE01F1" w:rsidRDefault="00901DC0" w:rsidP="00C02AE0">
            <w:pPr>
              <w:pStyle w:val="TAL"/>
              <w:rPr>
                <w:b/>
                <w:i/>
                <w:lang w:eastAsia="zh-CN"/>
              </w:rPr>
            </w:pPr>
            <w:r w:rsidRPr="00DE01F1">
              <w:rPr>
                <w:lang w:eastAsia="en-GB"/>
              </w:rPr>
              <w:t>Indicates the number of processes supported by the UE for sidelink discovery.</w:t>
            </w:r>
          </w:p>
        </w:tc>
        <w:tc>
          <w:tcPr>
            <w:tcW w:w="862" w:type="dxa"/>
            <w:gridSpan w:val="2"/>
          </w:tcPr>
          <w:p w14:paraId="045EA803"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77A91442" w14:textId="77777777" w:rsidTr="00C02AE0">
        <w:trPr>
          <w:cantSplit/>
        </w:trPr>
        <w:tc>
          <w:tcPr>
            <w:tcW w:w="7793" w:type="dxa"/>
            <w:gridSpan w:val="2"/>
          </w:tcPr>
          <w:p w14:paraId="0C6E30C3" w14:textId="77777777" w:rsidR="00901DC0" w:rsidRPr="00DE01F1" w:rsidRDefault="00901DC0" w:rsidP="00C02AE0">
            <w:pPr>
              <w:keepNext/>
              <w:keepLines/>
              <w:spacing w:after="0"/>
              <w:rPr>
                <w:rFonts w:ascii="Arial" w:hAnsi="Arial"/>
                <w:b/>
                <w:i/>
                <w:sz w:val="18"/>
              </w:rPr>
            </w:pPr>
            <w:r w:rsidRPr="00DE01F1">
              <w:rPr>
                <w:rFonts w:ascii="Arial" w:hAnsi="Arial"/>
                <w:b/>
                <w:i/>
                <w:sz w:val="18"/>
              </w:rPr>
              <w:t>discSysInfoReporting</w:t>
            </w:r>
          </w:p>
          <w:p w14:paraId="7A516AD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supports reporting of system information for inter-frequency/PLMN sidelink discovery.</w:t>
            </w:r>
          </w:p>
        </w:tc>
        <w:tc>
          <w:tcPr>
            <w:tcW w:w="862" w:type="dxa"/>
            <w:gridSpan w:val="2"/>
          </w:tcPr>
          <w:p w14:paraId="207D080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D224D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B1885" w14:textId="77777777" w:rsidR="00901DC0" w:rsidRPr="00DE01F1" w:rsidRDefault="00901DC0" w:rsidP="00C02AE0">
            <w:pPr>
              <w:pStyle w:val="TAL"/>
              <w:rPr>
                <w:rFonts w:eastAsia="SimSun"/>
                <w:b/>
                <w:i/>
                <w:lang w:eastAsia="zh-CN"/>
              </w:rPr>
            </w:pPr>
            <w:r w:rsidRPr="00DE01F1">
              <w:rPr>
                <w:b/>
                <w:i/>
                <w:lang w:eastAsia="zh-CN"/>
              </w:rPr>
              <w:t>dl-256QAM</w:t>
            </w:r>
          </w:p>
          <w:p w14:paraId="09687991" w14:textId="77777777" w:rsidR="00901DC0" w:rsidRPr="00DE01F1" w:rsidRDefault="00901DC0" w:rsidP="00C02AE0">
            <w:pPr>
              <w:pStyle w:val="TAL"/>
              <w:rPr>
                <w:b/>
                <w:i/>
                <w:lang w:eastAsia="zh-CN"/>
              </w:rPr>
            </w:pPr>
            <w:r w:rsidRPr="00DE01F1">
              <w:rPr>
                <w:rFonts w:eastAsia="SimSun"/>
                <w:lang w:eastAsia="en-GB"/>
              </w:rPr>
              <w:t>Indicates</w:t>
            </w:r>
            <w:r w:rsidRPr="00DE01F1">
              <w:rPr>
                <w:lang w:eastAsia="en-GB"/>
              </w:rPr>
              <w:t xml:space="preserve"> whether the UE supports 256QAM in DL</w:t>
            </w:r>
            <w:r w:rsidRPr="00DE01F1">
              <w:rPr>
                <w:rFonts w:eastAsia="SimSun"/>
                <w:lang w:eastAsia="zh-CN"/>
              </w:rPr>
              <w:t xml:space="preserve"> on the </w:t>
            </w:r>
            <w:r w:rsidRPr="00DE01F1">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80C5B96" w14:textId="77777777" w:rsidR="00901DC0" w:rsidRPr="00DE01F1" w:rsidRDefault="00901DC0" w:rsidP="00C02AE0">
            <w:pPr>
              <w:pStyle w:val="TAL"/>
              <w:jc w:val="center"/>
              <w:rPr>
                <w:lang w:eastAsia="zh-CN"/>
              </w:rPr>
            </w:pPr>
            <w:r w:rsidRPr="00DE01F1">
              <w:rPr>
                <w:lang w:eastAsia="zh-CN"/>
              </w:rPr>
              <w:t>-</w:t>
            </w:r>
          </w:p>
        </w:tc>
      </w:tr>
      <w:tr w:rsidR="00901DC0" w:rsidRPr="00DE01F1" w14:paraId="24CDF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36A8B" w14:textId="77777777" w:rsidR="00901DC0" w:rsidRPr="00DE01F1" w:rsidRDefault="00901DC0" w:rsidP="00C02AE0">
            <w:pPr>
              <w:pStyle w:val="TAL"/>
              <w:rPr>
                <w:b/>
                <w:i/>
                <w:lang w:eastAsia="zh-CN"/>
              </w:rPr>
            </w:pPr>
            <w:r w:rsidRPr="00DE01F1">
              <w:rPr>
                <w:b/>
                <w:i/>
                <w:lang w:eastAsia="zh-CN"/>
              </w:rPr>
              <w:t>dl-1024QAM</w:t>
            </w:r>
          </w:p>
          <w:p w14:paraId="6BEAFEE1" w14:textId="77777777" w:rsidR="00901DC0" w:rsidRPr="00DE01F1" w:rsidRDefault="00901DC0" w:rsidP="00C02AE0">
            <w:pPr>
              <w:pStyle w:val="TAL"/>
              <w:rPr>
                <w:b/>
                <w:i/>
                <w:lang w:eastAsia="zh-CN"/>
              </w:rPr>
            </w:pPr>
            <w:r w:rsidRPr="00DE01F1">
              <w:rPr>
                <w:lang w:eastAsia="zh-CN"/>
              </w:rPr>
              <w:t xml:space="preserve">Indicates whether the UE supports 1024QAM in DL on the band or on the band within the band combination. When </w:t>
            </w:r>
            <w:r w:rsidRPr="00DE01F1">
              <w:rPr>
                <w:i/>
              </w:rPr>
              <w:t>dl-1024QAM-ScalingFactor</w:t>
            </w:r>
            <w:r w:rsidRPr="00DE01F1">
              <w:rPr>
                <w:lang w:eastAsia="zh-CN"/>
              </w:rPr>
              <w:t xml:space="preserve"> and </w:t>
            </w:r>
            <w:r w:rsidRPr="00DE01F1">
              <w:rPr>
                <w:i/>
              </w:rPr>
              <w:t>dl-1024QAM-TotalWeightedLayers</w:t>
            </w:r>
            <w:r w:rsidRPr="00DE01F1">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140FA45" w14:textId="77777777" w:rsidR="00901DC0" w:rsidRPr="00DE01F1" w:rsidRDefault="00901DC0" w:rsidP="00C02AE0">
            <w:pPr>
              <w:pStyle w:val="TAL"/>
              <w:jc w:val="center"/>
              <w:rPr>
                <w:lang w:eastAsia="zh-CN"/>
              </w:rPr>
            </w:pPr>
            <w:r w:rsidRPr="00DE01F1">
              <w:rPr>
                <w:lang w:eastAsia="zh-CN"/>
              </w:rPr>
              <w:t>-</w:t>
            </w:r>
          </w:p>
        </w:tc>
      </w:tr>
      <w:tr w:rsidR="00901DC0" w:rsidRPr="00DE01F1" w14:paraId="2D80E97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DB15733" w14:textId="77777777" w:rsidR="00901DC0" w:rsidRPr="00DE01F1" w:rsidRDefault="00901DC0" w:rsidP="00C02AE0">
            <w:pPr>
              <w:pStyle w:val="TAL"/>
              <w:rPr>
                <w:b/>
                <w:i/>
              </w:rPr>
            </w:pPr>
            <w:r w:rsidRPr="00DE01F1">
              <w:rPr>
                <w:b/>
                <w:i/>
              </w:rPr>
              <w:t>dl-1024QAM-ScalingFactor</w:t>
            </w:r>
          </w:p>
          <w:p w14:paraId="676AF327" w14:textId="77777777" w:rsidR="00901DC0" w:rsidRPr="00DE01F1" w:rsidRDefault="00901DC0" w:rsidP="00C02AE0">
            <w:pPr>
              <w:pStyle w:val="TAL"/>
              <w:rPr>
                <w:b/>
                <w:lang w:eastAsia="zh-CN"/>
              </w:rPr>
            </w:pPr>
            <w:r w:rsidRPr="00DE01F1">
              <w:rPr>
                <w:bCs/>
                <w:noProof/>
                <w:lang w:eastAsia="zh-CN"/>
              </w:rPr>
              <w:t xml:space="preserve">Indicates scaling factor for processing a CC configured with 1024QAM with respect to a CC not configured with 1024QAM </w:t>
            </w:r>
            <w:r w:rsidRPr="00DE01F1">
              <w:rPr>
                <w:rFonts w:cs="Arial"/>
                <w:bCs/>
                <w:noProof/>
                <w:szCs w:val="18"/>
                <w:lang w:eastAsia="zh-CN"/>
              </w:rPr>
              <w:t xml:space="preserve">as described in </w:t>
            </w:r>
            <w:r w:rsidRPr="00DE01F1">
              <w:rPr>
                <w:lang w:eastAsia="zh-CN"/>
              </w:rPr>
              <w:t>4.3.5.31 in TS 36.306 [5]</w:t>
            </w:r>
            <w:r w:rsidRPr="00DE01F1">
              <w:rPr>
                <w:rFonts w:cs="Arial"/>
                <w:bCs/>
                <w:noProof/>
                <w:szCs w:val="18"/>
                <w:lang w:eastAsia="zh-CN"/>
              </w:rPr>
              <w:t>.</w:t>
            </w:r>
            <w:r w:rsidRPr="00DE01F1">
              <w:rPr>
                <w:bCs/>
                <w:noProof/>
                <w:lang w:eastAsia="zh-CN"/>
              </w:rPr>
              <w:t xml:space="preserve"> Value </w:t>
            </w:r>
            <w:r w:rsidRPr="00DE01F1">
              <w:rPr>
                <w:bCs/>
                <w:i/>
                <w:noProof/>
                <w:lang w:eastAsia="zh-CN"/>
              </w:rPr>
              <w:t>v1</w:t>
            </w:r>
            <w:r w:rsidRPr="00DE01F1">
              <w:rPr>
                <w:bCs/>
                <w:noProof/>
                <w:lang w:eastAsia="zh-CN"/>
              </w:rPr>
              <w:t xml:space="preserve"> indicates 1, value </w:t>
            </w:r>
            <w:r w:rsidRPr="00DE01F1">
              <w:rPr>
                <w:bCs/>
                <w:i/>
                <w:noProof/>
                <w:lang w:eastAsia="zh-CN"/>
              </w:rPr>
              <w:t>v1dot2</w:t>
            </w:r>
            <w:r w:rsidRPr="00DE01F1">
              <w:rPr>
                <w:bCs/>
                <w:noProof/>
                <w:lang w:eastAsia="zh-CN"/>
              </w:rPr>
              <w:t xml:space="preserve"> indicates 1.2 and value </w:t>
            </w:r>
            <w:r w:rsidRPr="00DE01F1">
              <w:rPr>
                <w:bCs/>
                <w:i/>
                <w:noProof/>
                <w:lang w:eastAsia="zh-CN"/>
              </w:rPr>
              <w:t>v1dot25</w:t>
            </w:r>
            <w:r w:rsidRPr="00DE01F1">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CFEFEC8" w14:textId="77777777" w:rsidR="00901DC0" w:rsidRPr="00DE01F1" w:rsidRDefault="00901DC0" w:rsidP="00C02AE0">
            <w:pPr>
              <w:pStyle w:val="TAL"/>
              <w:jc w:val="center"/>
              <w:rPr>
                <w:lang w:eastAsia="zh-CN"/>
              </w:rPr>
            </w:pPr>
            <w:r w:rsidRPr="00DE01F1">
              <w:rPr>
                <w:lang w:eastAsia="zh-CN"/>
              </w:rPr>
              <w:t>-</w:t>
            </w:r>
          </w:p>
        </w:tc>
      </w:tr>
      <w:tr w:rsidR="00901DC0" w:rsidRPr="00DE01F1" w14:paraId="2C6413A7"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5886306" w14:textId="77777777" w:rsidR="00901DC0" w:rsidRPr="00DE01F1" w:rsidRDefault="00901DC0" w:rsidP="00C02AE0">
            <w:pPr>
              <w:pStyle w:val="TAL"/>
              <w:rPr>
                <w:b/>
                <w:i/>
                <w:lang w:eastAsia="zh-CN"/>
              </w:rPr>
            </w:pPr>
            <w:r w:rsidRPr="00DE01F1">
              <w:rPr>
                <w:b/>
                <w:i/>
                <w:lang w:eastAsia="zh-CN"/>
              </w:rPr>
              <w:t>dl-1024QAM-TotalWeightedLayers</w:t>
            </w:r>
          </w:p>
          <w:p w14:paraId="1C4BC841" w14:textId="1130CC10" w:rsidR="00901DC0" w:rsidRPr="00DE01F1" w:rsidRDefault="00901DC0" w:rsidP="00C02AE0">
            <w:pPr>
              <w:pStyle w:val="TAL"/>
              <w:rPr>
                <w:b/>
                <w:i/>
                <w:lang w:eastAsia="zh-CN"/>
              </w:rPr>
            </w:pPr>
            <w:r w:rsidRPr="00DE01F1">
              <w:rPr>
                <w:rFonts w:cs="Arial"/>
                <w:bCs/>
                <w:noProof/>
                <w:szCs w:val="18"/>
                <w:lang w:eastAsia="zh-CN"/>
              </w:rPr>
              <w:t xml:space="preserve">Indicates total number of weighted layers the UE can process for 1024QAM as described in </w:t>
            </w:r>
            <w:r w:rsidRPr="00DE01F1">
              <w:rPr>
                <w:lang w:eastAsia="zh-CN"/>
              </w:rPr>
              <w:t>4.3.5.31 in TS 36.306 [5]</w:t>
            </w:r>
            <w:r w:rsidRPr="00DE01F1">
              <w:rPr>
                <w:rFonts w:cs="Arial"/>
                <w:bCs/>
                <w:noProof/>
                <w:szCs w:val="18"/>
                <w:lang w:eastAsia="zh-CN"/>
              </w:rPr>
              <w:t>. Actual value =</w:t>
            </w:r>
            <w:del w:id="342" w:author="QC (Umesh)" w:date="2022-05-13T10:46:00Z">
              <w:r w:rsidRPr="00DE01F1" w:rsidDel="00FB3E87">
                <w:rPr>
                  <w:rFonts w:cs="Arial"/>
                  <w:bCs/>
                  <w:noProof/>
                  <w:szCs w:val="18"/>
                  <w:lang w:eastAsia="zh-CN"/>
                </w:rPr>
                <w:delText xml:space="preserve"> </w:delText>
              </w:r>
            </w:del>
            <w:r w:rsidRPr="00DE01F1">
              <w:rPr>
                <w:rFonts w:cs="Arial"/>
                <w:bCs/>
                <w:noProof/>
                <w:szCs w:val="18"/>
                <w:lang w:eastAsia="zh-CN"/>
              </w:rPr>
              <w:t xml:space="preserve">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24E2EBF" w14:textId="77777777" w:rsidR="00901DC0" w:rsidRPr="00DE01F1" w:rsidRDefault="00901DC0" w:rsidP="00C02AE0">
            <w:pPr>
              <w:pStyle w:val="TAL"/>
              <w:jc w:val="center"/>
              <w:rPr>
                <w:lang w:eastAsia="zh-CN"/>
              </w:rPr>
            </w:pPr>
            <w:r w:rsidRPr="00DE01F1">
              <w:rPr>
                <w:lang w:eastAsia="zh-CN"/>
              </w:rPr>
              <w:t>-</w:t>
            </w:r>
          </w:p>
        </w:tc>
      </w:tr>
      <w:tr w:rsidR="00901DC0" w:rsidRPr="00DE01F1" w14:paraId="1A299B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52C556" w14:textId="77777777" w:rsidR="00901DC0" w:rsidRPr="00DE01F1" w:rsidRDefault="00901DC0" w:rsidP="00C02AE0">
            <w:pPr>
              <w:pStyle w:val="TAL"/>
              <w:rPr>
                <w:b/>
                <w:i/>
                <w:lang w:eastAsia="zh-CN"/>
              </w:rPr>
            </w:pPr>
            <w:r w:rsidRPr="00DE01F1">
              <w:rPr>
                <w:b/>
                <w:i/>
                <w:lang w:eastAsia="zh-CN"/>
              </w:rPr>
              <w:t>dl-1024QAM-Slot</w:t>
            </w:r>
          </w:p>
          <w:p w14:paraId="00693BA7" w14:textId="77777777" w:rsidR="00901DC0" w:rsidRPr="00DE01F1" w:rsidRDefault="00901DC0" w:rsidP="00C02AE0">
            <w:pPr>
              <w:pStyle w:val="TAL"/>
              <w:rPr>
                <w:b/>
                <w:i/>
                <w:lang w:eastAsia="zh-CN"/>
              </w:rPr>
            </w:pPr>
            <w:r w:rsidRPr="00DE01F1">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222D1D" w14:textId="77777777" w:rsidR="00901DC0" w:rsidRPr="00DE01F1" w:rsidRDefault="00901DC0" w:rsidP="00C02AE0">
            <w:pPr>
              <w:pStyle w:val="TAL"/>
              <w:jc w:val="center"/>
              <w:rPr>
                <w:lang w:eastAsia="zh-CN"/>
              </w:rPr>
            </w:pPr>
            <w:r w:rsidRPr="00DE01F1">
              <w:rPr>
                <w:lang w:eastAsia="zh-CN"/>
              </w:rPr>
              <w:t>-</w:t>
            </w:r>
          </w:p>
        </w:tc>
      </w:tr>
      <w:tr w:rsidR="00901DC0" w:rsidRPr="00DE01F1" w14:paraId="45C1393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62684" w14:textId="77777777" w:rsidR="00901DC0" w:rsidRPr="00DE01F1" w:rsidRDefault="00901DC0" w:rsidP="00C02AE0">
            <w:pPr>
              <w:pStyle w:val="TAL"/>
              <w:rPr>
                <w:b/>
                <w:i/>
                <w:lang w:eastAsia="zh-CN"/>
              </w:rPr>
            </w:pPr>
            <w:r w:rsidRPr="00DE01F1">
              <w:rPr>
                <w:b/>
                <w:i/>
                <w:lang w:eastAsia="zh-CN"/>
              </w:rPr>
              <w:t>dl-1024QAM-SubslotTA-1</w:t>
            </w:r>
          </w:p>
          <w:p w14:paraId="3D70733D"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E01CA79" w14:textId="77777777" w:rsidR="00901DC0" w:rsidRPr="00DE01F1" w:rsidRDefault="00901DC0" w:rsidP="00C02AE0">
            <w:pPr>
              <w:pStyle w:val="TAL"/>
              <w:jc w:val="center"/>
              <w:rPr>
                <w:lang w:eastAsia="zh-CN"/>
              </w:rPr>
            </w:pPr>
            <w:r w:rsidRPr="00DE01F1">
              <w:rPr>
                <w:lang w:eastAsia="zh-CN"/>
              </w:rPr>
              <w:t>-</w:t>
            </w:r>
          </w:p>
        </w:tc>
      </w:tr>
      <w:tr w:rsidR="00901DC0" w:rsidRPr="00DE01F1" w14:paraId="7CD46A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D6BE5" w14:textId="77777777" w:rsidR="00901DC0" w:rsidRPr="00DE01F1" w:rsidRDefault="00901DC0" w:rsidP="00C02AE0">
            <w:pPr>
              <w:pStyle w:val="TAL"/>
              <w:rPr>
                <w:b/>
                <w:i/>
                <w:lang w:eastAsia="zh-CN"/>
              </w:rPr>
            </w:pPr>
            <w:r w:rsidRPr="00DE01F1">
              <w:rPr>
                <w:b/>
                <w:i/>
                <w:lang w:eastAsia="zh-CN"/>
              </w:rPr>
              <w:t>dl-1024QAM-SubslotTA-2</w:t>
            </w:r>
          </w:p>
          <w:p w14:paraId="1DE0F368"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9E68DA2" w14:textId="77777777" w:rsidR="00901DC0" w:rsidRPr="00DE01F1" w:rsidRDefault="00901DC0" w:rsidP="00C02AE0">
            <w:pPr>
              <w:pStyle w:val="TAL"/>
              <w:jc w:val="center"/>
              <w:rPr>
                <w:lang w:eastAsia="zh-CN"/>
              </w:rPr>
            </w:pPr>
            <w:r w:rsidRPr="00DE01F1">
              <w:rPr>
                <w:lang w:eastAsia="zh-CN"/>
              </w:rPr>
              <w:t>-</w:t>
            </w:r>
          </w:p>
        </w:tc>
      </w:tr>
      <w:tr w:rsidR="00901DC0" w:rsidRPr="00DE01F1" w14:paraId="2F30880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A1085" w14:textId="77777777" w:rsidR="00901DC0" w:rsidRPr="00DE01F1" w:rsidRDefault="00901DC0" w:rsidP="00C02AE0">
            <w:pPr>
              <w:pStyle w:val="TAL"/>
              <w:rPr>
                <w:b/>
                <w:i/>
                <w:lang w:eastAsia="zh-CN"/>
              </w:rPr>
            </w:pPr>
            <w:r w:rsidRPr="00DE01F1">
              <w:rPr>
                <w:b/>
                <w:i/>
                <w:lang w:eastAsia="zh-CN"/>
              </w:rPr>
              <w:t>dl-DedicatedMessageSegmentation</w:t>
            </w:r>
          </w:p>
          <w:p w14:paraId="4358A5F1" w14:textId="77777777" w:rsidR="00901DC0" w:rsidRPr="00DE01F1" w:rsidRDefault="00901DC0" w:rsidP="00C02AE0">
            <w:pPr>
              <w:pStyle w:val="TAL"/>
              <w:rPr>
                <w:b/>
                <w:i/>
                <w:lang w:eastAsia="zh-CN"/>
              </w:rPr>
            </w:pPr>
            <w:r w:rsidRPr="00DE01F1">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AE2F07C" w14:textId="77777777" w:rsidR="00901DC0" w:rsidRPr="00DE01F1" w:rsidRDefault="00901DC0" w:rsidP="00C02AE0">
            <w:pPr>
              <w:pStyle w:val="TAL"/>
              <w:jc w:val="center"/>
              <w:rPr>
                <w:lang w:eastAsia="zh-CN"/>
              </w:rPr>
            </w:pPr>
            <w:r w:rsidRPr="00DE01F1">
              <w:rPr>
                <w:lang w:eastAsia="zh-CN"/>
              </w:rPr>
              <w:t>-</w:t>
            </w:r>
          </w:p>
        </w:tc>
      </w:tr>
      <w:tr w:rsidR="00901DC0" w:rsidRPr="00DE01F1" w14:paraId="6732C3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F8394" w14:textId="77777777" w:rsidR="00901DC0" w:rsidRPr="00DE01F1" w:rsidRDefault="00901DC0" w:rsidP="00C02AE0">
            <w:pPr>
              <w:pStyle w:val="TAL"/>
              <w:rPr>
                <w:b/>
                <w:i/>
                <w:lang w:eastAsia="en-GB"/>
              </w:rPr>
            </w:pPr>
            <w:r w:rsidRPr="00DE01F1">
              <w:rPr>
                <w:b/>
                <w:i/>
              </w:rPr>
              <w:t>dmrs-BasedSPDCCH-MBSFN</w:t>
            </w:r>
          </w:p>
          <w:p w14:paraId="60C7BB73" w14:textId="77777777" w:rsidR="00901DC0" w:rsidRPr="00DE01F1" w:rsidRDefault="00901DC0" w:rsidP="00C02AE0">
            <w:pPr>
              <w:pStyle w:val="TAL"/>
              <w:rPr>
                <w:b/>
                <w:i/>
              </w:rPr>
            </w:pPr>
            <w:bookmarkStart w:id="343" w:name="_Hlk523747801"/>
            <w:r w:rsidRPr="00DE01F1">
              <w:rPr>
                <w:lang w:eastAsia="en-GB"/>
              </w:rPr>
              <w:t>Indicates whether the UE supports sDCI monitoring in DMRS based SPDCCH for MBSFN subframe</w:t>
            </w:r>
            <w:bookmarkEnd w:id="343"/>
            <w:r w:rsidRPr="00DE01F1">
              <w:rPr>
                <w:lang w:eastAsia="en-GB"/>
              </w:rPr>
              <w:t xml:space="preserv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96F2030"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54EB70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20AB2" w14:textId="77777777" w:rsidR="00901DC0" w:rsidRPr="00DE01F1" w:rsidRDefault="00901DC0" w:rsidP="00C02AE0">
            <w:pPr>
              <w:pStyle w:val="TAL"/>
              <w:rPr>
                <w:b/>
                <w:i/>
                <w:lang w:eastAsia="en-GB"/>
              </w:rPr>
            </w:pPr>
            <w:r w:rsidRPr="00DE01F1">
              <w:rPr>
                <w:b/>
                <w:i/>
              </w:rPr>
              <w:t>dmrs-BasedSPDCCH-nonMBSFN</w:t>
            </w:r>
          </w:p>
          <w:p w14:paraId="14E10D4F" w14:textId="77777777" w:rsidR="00901DC0" w:rsidRPr="00DE01F1" w:rsidRDefault="00901DC0" w:rsidP="00C02AE0">
            <w:pPr>
              <w:pStyle w:val="TAL"/>
              <w:rPr>
                <w:b/>
                <w:i/>
              </w:rPr>
            </w:pPr>
            <w:r w:rsidRPr="00DE01F1">
              <w:rPr>
                <w:lang w:eastAsia="en-GB"/>
              </w:rPr>
              <w:t xml:space="preserve">Indicates whether the UE supports sDCI monitoring in DMRS based SPDCCH for non-MBSFN subframe.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8C83D7C"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rsidDel="00056AC8" w14:paraId="775154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51483" w14:textId="77777777" w:rsidR="00901DC0" w:rsidRPr="00DE01F1" w:rsidRDefault="00901DC0" w:rsidP="00C02AE0">
            <w:pPr>
              <w:pStyle w:val="TAL"/>
              <w:rPr>
                <w:b/>
                <w:i/>
                <w:lang w:eastAsia="en-GB"/>
              </w:rPr>
            </w:pPr>
            <w:r w:rsidRPr="00DE01F1">
              <w:rPr>
                <w:b/>
                <w:i/>
              </w:rPr>
              <w:t>dmrs-Enhancements (in MIMO</w:t>
            </w:r>
            <w:r w:rsidRPr="00DE01F1">
              <w:rPr>
                <w:b/>
                <w:i/>
                <w:lang w:eastAsia="en-GB"/>
              </w:rPr>
              <w:t>-CA-ParametersPerBoBCPerTM)</w:t>
            </w:r>
          </w:p>
          <w:p w14:paraId="4600E412" w14:textId="77777777" w:rsidR="00901DC0" w:rsidRPr="00DE01F1" w:rsidDel="00056AC8" w:rsidRDefault="00901DC0" w:rsidP="00C02AE0">
            <w:pPr>
              <w:pStyle w:val="TAL"/>
              <w:rPr>
                <w:b/>
                <w:i/>
                <w:lang w:eastAsia="en-GB"/>
              </w:rPr>
            </w:pPr>
            <w:r w:rsidRPr="00DE01F1">
              <w:rPr>
                <w:lang w:eastAsia="en-GB"/>
              </w:rPr>
              <w:t xml:space="preserve">If signalled, the field indicates for a particular transmission mode, that for the concerned band combination the DMRS enhancements are different than the value indicated by field </w:t>
            </w:r>
            <w:r w:rsidRPr="00DE01F1">
              <w:rPr>
                <w:i/>
                <w:lang w:eastAsia="en-GB"/>
              </w:rPr>
              <w:t>dmrs-Enhancements</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3A5165" w14:textId="77777777" w:rsidR="00901DC0" w:rsidRPr="00DE01F1" w:rsidDel="00056AC8" w:rsidRDefault="00901DC0" w:rsidP="00C02AE0">
            <w:pPr>
              <w:pStyle w:val="TAL"/>
              <w:jc w:val="center"/>
              <w:rPr>
                <w:lang w:eastAsia="en-GB"/>
              </w:rPr>
            </w:pPr>
            <w:r w:rsidRPr="00DE01F1">
              <w:rPr>
                <w:bCs/>
                <w:noProof/>
                <w:lang w:eastAsia="en-GB"/>
              </w:rPr>
              <w:t>-</w:t>
            </w:r>
          </w:p>
        </w:tc>
      </w:tr>
      <w:tr w:rsidR="00901DC0" w:rsidRPr="00DE01F1" w:rsidDel="00056AC8" w14:paraId="427E8F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E1BE8" w14:textId="77777777" w:rsidR="00901DC0" w:rsidRPr="00DE01F1" w:rsidRDefault="00901DC0" w:rsidP="00C02AE0">
            <w:pPr>
              <w:pStyle w:val="TAL"/>
              <w:rPr>
                <w:rFonts w:eastAsia="SimSun"/>
                <w:b/>
                <w:i/>
                <w:lang w:eastAsia="zh-CN"/>
              </w:rPr>
            </w:pPr>
            <w:r w:rsidRPr="00DE01F1">
              <w:rPr>
                <w:b/>
                <w:i/>
                <w:lang w:eastAsia="zh-CN"/>
              </w:rPr>
              <w:t xml:space="preserve">dmrs-Enhancements </w:t>
            </w:r>
            <w:r w:rsidRPr="00DE01F1">
              <w:rPr>
                <w:b/>
                <w:i/>
                <w:lang w:eastAsia="en-GB"/>
              </w:rPr>
              <w:t>(in MIMO-UE-ParametersPerTM)</w:t>
            </w:r>
          </w:p>
          <w:p w14:paraId="31F13D04" w14:textId="77777777" w:rsidR="00901DC0" w:rsidRPr="00DE01F1" w:rsidRDefault="00901DC0" w:rsidP="00C02AE0">
            <w:pPr>
              <w:pStyle w:val="TAL"/>
              <w:rPr>
                <w:b/>
                <w:i/>
              </w:rPr>
            </w:pPr>
            <w:r w:rsidRPr="00DE01F1">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EA2F7"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7020FD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7308" w14:textId="77777777" w:rsidR="00901DC0" w:rsidRPr="00DE01F1" w:rsidRDefault="00901DC0" w:rsidP="00C02AE0">
            <w:pPr>
              <w:pStyle w:val="TAL"/>
              <w:rPr>
                <w:b/>
                <w:i/>
                <w:lang w:eastAsia="zh-CN"/>
              </w:rPr>
            </w:pPr>
            <w:r w:rsidRPr="00DE01F1">
              <w:rPr>
                <w:b/>
                <w:i/>
                <w:lang w:eastAsia="zh-CN"/>
              </w:rPr>
              <w:t>dmrs-LessUpPTS</w:t>
            </w:r>
          </w:p>
          <w:p w14:paraId="0559C31D" w14:textId="77777777" w:rsidR="00901DC0" w:rsidRPr="00DE01F1" w:rsidRDefault="00901DC0" w:rsidP="00C02AE0">
            <w:pPr>
              <w:pStyle w:val="TAL"/>
              <w:rPr>
                <w:lang w:eastAsia="zh-CN"/>
              </w:rPr>
            </w:pPr>
            <w:r w:rsidRPr="00DE01F1">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F9EF4C4" w14:textId="77777777" w:rsidR="00901DC0" w:rsidRPr="00DE01F1" w:rsidRDefault="00901DC0" w:rsidP="00C02AE0">
            <w:pPr>
              <w:pStyle w:val="TAL"/>
              <w:jc w:val="center"/>
              <w:rPr>
                <w:lang w:eastAsia="zh-CN"/>
              </w:rPr>
            </w:pPr>
            <w:r w:rsidRPr="00DE01F1">
              <w:rPr>
                <w:lang w:eastAsia="zh-CN"/>
              </w:rPr>
              <w:t>No</w:t>
            </w:r>
          </w:p>
        </w:tc>
      </w:tr>
      <w:tr w:rsidR="00901DC0" w:rsidRPr="00DE01F1" w14:paraId="046D17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B0951" w14:textId="77777777" w:rsidR="00901DC0" w:rsidRPr="00DE01F1" w:rsidRDefault="00901DC0" w:rsidP="00C02AE0">
            <w:pPr>
              <w:pStyle w:val="TAL"/>
              <w:rPr>
                <w:b/>
                <w:i/>
                <w:lang w:eastAsia="zh-CN"/>
              </w:rPr>
            </w:pPr>
            <w:r w:rsidRPr="00DE01F1">
              <w:rPr>
                <w:b/>
                <w:i/>
                <w:lang w:eastAsia="zh-CN"/>
              </w:rPr>
              <w:t>dmrs-OverheadReduction</w:t>
            </w:r>
          </w:p>
          <w:p w14:paraId="22C142DE" w14:textId="77777777" w:rsidR="00901DC0" w:rsidRPr="00DE01F1" w:rsidRDefault="00901DC0" w:rsidP="00C02AE0">
            <w:pPr>
              <w:pStyle w:val="TAL"/>
              <w:rPr>
                <w:b/>
                <w:i/>
                <w:lang w:eastAsia="zh-CN"/>
              </w:rPr>
            </w:pPr>
            <w:r w:rsidRPr="00DE01F1">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2EFB57" w14:textId="77777777" w:rsidR="00901DC0" w:rsidRPr="00DE01F1" w:rsidRDefault="00901DC0" w:rsidP="00C02AE0">
            <w:pPr>
              <w:pStyle w:val="TAL"/>
              <w:jc w:val="center"/>
              <w:rPr>
                <w:lang w:eastAsia="zh-CN"/>
              </w:rPr>
            </w:pPr>
            <w:r w:rsidRPr="00DE01F1">
              <w:rPr>
                <w:noProof/>
                <w:lang w:eastAsia="en-GB"/>
              </w:rPr>
              <w:t>Yes</w:t>
            </w:r>
          </w:p>
        </w:tc>
      </w:tr>
      <w:tr w:rsidR="00901DC0" w:rsidRPr="00DE01F1" w14:paraId="0FD0125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2728A0" w14:textId="77777777" w:rsidR="00901DC0" w:rsidRPr="00DE01F1" w:rsidRDefault="00901DC0" w:rsidP="00C02AE0">
            <w:pPr>
              <w:pStyle w:val="TAL"/>
              <w:rPr>
                <w:b/>
                <w:i/>
                <w:lang w:eastAsia="zh-CN"/>
              </w:rPr>
            </w:pPr>
            <w:r w:rsidRPr="00DE01F1">
              <w:rPr>
                <w:b/>
                <w:i/>
                <w:lang w:eastAsia="zh-CN"/>
              </w:rPr>
              <w:t>dmrs-PositionPattern</w:t>
            </w:r>
          </w:p>
          <w:p w14:paraId="414E5F09" w14:textId="77777777" w:rsidR="00901DC0" w:rsidRPr="00DE01F1" w:rsidRDefault="00901DC0" w:rsidP="00C02AE0">
            <w:pPr>
              <w:pStyle w:val="TAL"/>
              <w:rPr>
                <w:b/>
                <w:i/>
                <w:lang w:eastAsia="en-GB"/>
              </w:rPr>
            </w:pPr>
            <w:r w:rsidRPr="00DE01F1">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6A0BF19"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0F711A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5BD7E3" w14:textId="77777777" w:rsidR="00901DC0" w:rsidRPr="00DE01F1" w:rsidRDefault="00901DC0" w:rsidP="00C02AE0">
            <w:pPr>
              <w:pStyle w:val="TAL"/>
              <w:rPr>
                <w:b/>
                <w:i/>
                <w:lang w:eastAsia="zh-CN"/>
              </w:rPr>
            </w:pPr>
            <w:r w:rsidRPr="00DE01F1">
              <w:rPr>
                <w:b/>
                <w:i/>
                <w:lang w:eastAsia="zh-CN"/>
              </w:rPr>
              <w:t>dmrs-RepetitionSubslotPDSCH</w:t>
            </w:r>
          </w:p>
          <w:p w14:paraId="2A760239" w14:textId="77777777" w:rsidR="00901DC0" w:rsidRPr="00DE01F1" w:rsidRDefault="00901DC0" w:rsidP="00C02AE0">
            <w:pPr>
              <w:pStyle w:val="TAL"/>
              <w:rPr>
                <w:b/>
                <w:i/>
                <w:lang w:eastAsia="en-GB"/>
              </w:rPr>
            </w:pPr>
            <w:r w:rsidRPr="00DE01F1">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40079F"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10131E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035242" w14:textId="77777777" w:rsidR="00901DC0" w:rsidRPr="00DE01F1" w:rsidRDefault="00901DC0" w:rsidP="00C02AE0">
            <w:pPr>
              <w:pStyle w:val="TAL"/>
              <w:rPr>
                <w:b/>
                <w:i/>
                <w:lang w:eastAsia="zh-CN"/>
              </w:rPr>
            </w:pPr>
            <w:r w:rsidRPr="00DE01F1">
              <w:rPr>
                <w:b/>
                <w:i/>
                <w:lang w:eastAsia="zh-CN"/>
              </w:rPr>
              <w:t>dmrs-SharingSubslotPDSCH</w:t>
            </w:r>
          </w:p>
          <w:p w14:paraId="77775649" w14:textId="77777777" w:rsidR="00901DC0" w:rsidRPr="00DE01F1" w:rsidRDefault="00901DC0" w:rsidP="00C02AE0">
            <w:pPr>
              <w:pStyle w:val="TAL"/>
              <w:rPr>
                <w:b/>
                <w:i/>
                <w:lang w:eastAsia="en-GB"/>
              </w:rPr>
            </w:pPr>
            <w:r w:rsidRPr="00DE01F1">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8362416"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473C5BC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93A09C" w14:textId="77777777" w:rsidR="00901DC0" w:rsidRPr="00DE01F1" w:rsidRDefault="00901DC0" w:rsidP="00C02AE0">
            <w:pPr>
              <w:pStyle w:val="TAL"/>
              <w:rPr>
                <w:b/>
                <w:i/>
                <w:iCs/>
                <w:lang w:eastAsia="zh-CN"/>
              </w:rPr>
            </w:pPr>
            <w:r w:rsidRPr="00DE01F1">
              <w:rPr>
                <w:b/>
                <w:i/>
                <w:iCs/>
                <w:lang w:eastAsia="zh-CN"/>
              </w:rPr>
              <w:t>dormantSCellState</w:t>
            </w:r>
          </w:p>
          <w:p w14:paraId="62854D79" w14:textId="77777777" w:rsidR="00901DC0" w:rsidRPr="00DE01F1" w:rsidRDefault="00901DC0" w:rsidP="00C02AE0">
            <w:pPr>
              <w:pStyle w:val="TAL"/>
              <w:rPr>
                <w:iCs/>
                <w:lang w:eastAsia="zh-CN"/>
              </w:rPr>
            </w:pPr>
            <w:r w:rsidRPr="00DE01F1">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EF9FBC4" w14:textId="77777777" w:rsidR="00901DC0" w:rsidRPr="00DE01F1" w:rsidRDefault="00901DC0" w:rsidP="00C02AE0">
            <w:pPr>
              <w:pStyle w:val="TAL"/>
              <w:jc w:val="center"/>
              <w:rPr>
                <w:noProof/>
              </w:rPr>
            </w:pPr>
            <w:r w:rsidRPr="00DE01F1">
              <w:rPr>
                <w:noProof/>
              </w:rPr>
              <w:t>-</w:t>
            </w:r>
          </w:p>
        </w:tc>
      </w:tr>
      <w:tr w:rsidR="00901DC0" w:rsidRPr="00DE01F1" w14:paraId="665A94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98D4E0" w14:textId="77777777" w:rsidR="00901DC0" w:rsidRPr="00DE01F1" w:rsidRDefault="00901DC0" w:rsidP="00C02AE0">
            <w:pPr>
              <w:pStyle w:val="TAL"/>
              <w:rPr>
                <w:b/>
                <w:i/>
                <w:lang w:eastAsia="en-GB"/>
              </w:rPr>
            </w:pPr>
            <w:r w:rsidRPr="00DE01F1">
              <w:rPr>
                <w:b/>
                <w:i/>
                <w:lang w:eastAsia="en-GB"/>
              </w:rPr>
              <w:t>downlinkLAA</w:t>
            </w:r>
          </w:p>
          <w:p w14:paraId="0F2B8672" w14:textId="77777777" w:rsidR="00901DC0" w:rsidRPr="00DE01F1" w:rsidRDefault="00901DC0" w:rsidP="00C02AE0">
            <w:pPr>
              <w:pStyle w:val="TAL"/>
              <w:rPr>
                <w:b/>
                <w:i/>
                <w:lang w:eastAsia="zh-CN"/>
              </w:rPr>
            </w:pPr>
            <w:r w:rsidRPr="00DE01F1">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D17AA4" w14:textId="77777777" w:rsidR="00901DC0" w:rsidRPr="00DE01F1" w:rsidRDefault="00901DC0" w:rsidP="00C02AE0">
            <w:pPr>
              <w:pStyle w:val="TAL"/>
              <w:jc w:val="center"/>
              <w:rPr>
                <w:lang w:eastAsia="zh-CN"/>
              </w:rPr>
            </w:pPr>
            <w:r w:rsidRPr="00DE01F1">
              <w:rPr>
                <w:lang w:eastAsia="en-GB"/>
              </w:rPr>
              <w:t>-</w:t>
            </w:r>
          </w:p>
        </w:tc>
      </w:tr>
      <w:tr w:rsidR="00901DC0" w:rsidRPr="00DE01F1" w14:paraId="608787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E86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lang w:eastAsia="zh-CN"/>
              </w:rPr>
              <w:t>d</w:t>
            </w:r>
            <w:r w:rsidRPr="00DE01F1">
              <w:rPr>
                <w:rFonts w:ascii="Arial" w:hAnsi="Arial"/>
                <w:b/>
                <w:i/>
                <w:sz w:val="18"/>
              </w:rPr>
              <w:t>rb</w:t>
            </w:r>
            <w:r w:rsidRPr="00DE01F1">
              <w:rPr>
                <w:rFonts w:ascii="Arial" w:hAnsi="Arial"/>
                <w:b/>
                <w:i/>
                <w:sz w:val="18"/>
                <w:lang w:eastAsia="zh-CN"/>
              </w:rPr>
              <w:t>-</w:t>
            </w:r>
            <w:r w:rsidRPr="00DE01F1">
              <w:rPr>
                <w:rFonts w:ascii="Arial" w:hAnsi="Arial"/>
                <w:b/>
                <w:i/>
                <w:sz w:val="18"/>
              </w:rPr>
              <w:t>TypeSCG</w:t>
            </w:r>
          </w:p>
          <w:p w14:paraId="30FA5831"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162B4B"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45B6B1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26C3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rPr>
              <w:t>drb-TypeSplit</w:t>
            </w:r>
          </w:p>
          <w:p w14:paraId="3CDF1044" w14:textId="77777777" w:rsidR="00901DC0" w:rsidRPr="00DE01F1" w:rsidRDefault="00901DC0" w:rsidP="00C02AE0">
            <w:pPr>
              <w:pStyle w:val="TAL"/>
              <w:rPr>
                <w:b/>
                <w:i/>
                <w:lang w:eastAsia="zh-CN"/>
              </w:rPr>
            </w:pPr>
            <w:r w:rsidRPr="00DE01F1">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47FCBB5" w14:textId="77777777" w:rsidR="00901DC0" w:rsidRPr="00DE01F1" w:rsidRDefault="00901DC0" w:rsidP="00C02AE0">
            <w:pPr>
              <w:pStyle w:val="TAL"/>
              <w:jc w:val="center"/>
              <w:rPr>
                <w:lang w:eastAsia="zh-CN"/>
              </w:rPr>
            </w:pPr>
            <w:r w:rsidRPr="00DE01F1">
              <w:t>-</w:t>
            </w:r>
          </w:p>
        </w:tc>
      </w:tr>
      <w:tr w:rsidR="00901DC0" w:rsidRPr="00DE01F1" w14:paraId="52999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EDCAA" w14:textId="77777777" w:rsidR="00901DC0" w:rsidRPr="00DE01F1" w:rsidRDefault="00901DC0" w:rsidP="00C02AE0">
            <w:pPr>
              <w:pStyle w:val="TAL"/>
              <w:rPr>
                <w:b/>
                <w:i/>
                <w:lang w:eastAsia="zh-CN"/>
              </w:rPr>
            </w:pPr>
            <w:r w:rsidRPr="00DE01F1">
              <w:rPr>
                <w:b/>
                <w:i/>
                <w:lang w:eastAsia="zh-CN"/>
              </w:rPr>
              <w:t>dtm</w:t>
            </w:r>
          </w:p>
          <w:p w14:paraId="76F4102A" w14:textId="77777777" w:rsidR="00901DC0" w:rsidRPr="00DE01F1" w:rsidRDefault="00901DC0" w:rsidP="00C02AE0">
            <w:pPr>
              <w:pStyle w:val="TAL"/>
              <w:rPr>
                <w:b/>
                <w:bCs/>
                <w:i/>
                <w:noProof/>
                <w:lang w:eastAsia="en-GB"/>
              </w:rPr>
            </w:pPr>
            <w:r w:rsidRPr="00DE01F1">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C1D141F" w14:textId="77777777" w:rsidR="00901DC0" w:rsidRPr="00DE01F1" w:rsidRDefault="00901DC0" w:rsidP="00C02AE0">
            <w:pPr>
              <w:pStyle w:val="TAL"/>
              <w:jc w:val="center"/>
              <w:rPr>
                <w:lang w:eastAsia="zh-CN"/>
              </w:rPr>
            </w:pPr>
            <w:r w:rsidRPr="00DE01F1">
              <w:rPr>
                <w:lang w:eastAsia="zh-CN"/>
              </w:rPr>
              <w:t>-</w:t>
            </w:r>
          </w:p>
        </w:tc>
      </w:tr>
      <w:tr w:rsidR="00901DC0" w:rsidRPr="00DE01F1" w14:paraId="642843C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0D911B" w14:textId="77777777" w:rsidR="00901DC0" w:rsidRPr="00DE01F1" w:rsidRDefault="00901DC0" w:rsidP="00C02AE0">
            <w:pPr>
              <w:pStyle w:val="TAL"/>
              <w:rPr>
                <w:b/>
                <w:i/>
              </w:rPr>
            </w:pPr>
            <w:r w:rsidRPr="00DE01F1">
              <w:rPr>
                <w:b/>
                <w:i/>
              </w:rPr>
              <w:t>dummy</w:t>
            </w:r>
          </w:p>
          <w:p w14:paraId="2584AAED" w14:textId="77777777" w:rsidR="00901DC0" w:rsidRPr="00DE01F1" w:rsidRDefault="00901DC0" w:rsidP="00C02AE0">
            <w:pPr>
              <w:pStyle w:val="TAL"/>
              <w:rPr>
                <w:lang w:eastAsia="zh-CN"/>
              </w:rPr>
            </w:pPr>
            <w:r w:rsidRPr="00DE01F1">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D9E1213" w14:textId="77777777" w:rsidR="00901DC0" w:rsidRPr="00DE01F1" w:rsidRDefault="00901DC0" w:rsidP="00C02AE0">
            <w:pPr>
              <w:pStyle w:val="TAL"/>
              <w:jc w:val="center"/>
              <w:rPr>
                <w:lang w:eastAsia="zh-CN"/>
              </w:rPr>
            </w:pPr>
            <w:r w:rsidRPr="00DE01F1">
              <w:rPr>
                <w:lang w:eastAsia="zh-CN"/>
              </w:rPr>
              <w:t>-</w:t>
            </w:r>
          </w:p>
        </w:tc>
      </w:tr>
      <w:tr w:rsidR="00901DC0" w:rsidRPr="00DE01F1" w14:paraId="4EB9BCB4"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7BD4A9C" w14:textId="77777777" w:rsidR="00901DC0" w:rsidRPr="00DE01F1" w:rsidRDefault="00901DC0" w:rsidP="00C02AE0">
            <w:pPr>
              <w:pStyle w:val="TAL"/>
              <w:rPr>
                <w:b/>
                <w:bCs/>
                <w:i/>
                <w:noProof/>
                <w:lang w:eastAsia="en-GB"/>
              </w:rPr>
            </w:pPr>
            <w:r w:rsidRPr="00DE01F1">
              <w:rPr>
                <w:b/>
                <w:bCs/>
                <w:i/>
                <w:noProof/>
                <w:lang w:eastAsia="en-GB"/>
              </w:rPr>
              <w:t>earlyData-UP</w:t>
            </w:r>
          </w:p>
          <w:p w14:paraId="33E445A6" w14:textId="77777777" w:rsidR="00901DC0" w:rsidRPr="00DE01F1" w:rsidRDefault="00901DC0" w:rsidP="00C02AE0">
            <w:pPr>
              <w:pStyle w:val="TAL"/>
              <w:rPr>
                <w:bCs/>
                <w:noProof/>
                <w:lang w:eastAsia="en-GB"/>
              </w:rPr>
            </w:pPr>
            <w:r w:rsidRPr="00DE01F1">
              <w:t>Indicates whether the UE supports UP-</w:t>
            </w:r>
            <w:r w:rsidRPr="00DE01F1">
              <w:rPr>
                <w:rFonts w:eastAsia="MS Mincho"/>
              </w:rPr>
              <w:t>EDT</w:t>
            </w:r>
            <w:r w:rsidRPr="00DE01F1">
              <w:rPr>
                <w:lang w:eastAsia="en-GB"/>
              </w:rPr>
              <w:t xml:space="preserve"> when connected to EPC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750B84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355D6"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689217A" w14:textId="77777777" w:rsidR="00901DC0" w:rsidRPr="00DE01F1" w:rsidRDefault="00901DC0" w:rsidP="00C02AE0">
            <w:pPr>
              <w:pStyle w:val="TAL"/>
              <w:rPr>
                <w:b/>
                <w:i/>
                <w:lang w:eastAsia="en-GB"/>
              </w:rPr>
            </w:pPr>
            <w:r w:rsidRPr="00DE01F1">
              <w:rPr>
                <w:b/>
                <w:i/>
                <w:lang w:eastAsia="en-GB"/>
              </w:rPr>
              <w:t>earlyData-UP-5GC</w:t>
            </w:r>
          </w:p>
          <w:p w14:paraId="15D6283B" w14:textId="77777777" w:rsidR="00901DC0" w:rsidRPr="00DE01F1" w:rsidRDefault="00901DC0" w:rsidP="00C02AE0">
            <w:pPr>
              <w:pStyle w:val="TAL"/>
              <w:rPr>
                <w:b/>
                <w:bCs/>
                <w:i/>
                <w:noProof/>
                <w:lang w:eastAsia="en-GB"/>
              </w:rPr>
            </w:pPr>
            <w:r w:rsidRPr="00DE01F1">
              <w:t>Indicates whether the UE supports UP-</w:t>
            </w:r>
            <w:r w:rsidRPr="00DE01F1">
              <w:rPr>
                <w:rFonts w:eastAsia="MS Mincho"/>
              </w:rPr>
              <w:t>EDT</w:t>
            </w:r>
            <w:r w:rsidRPr="00DE01F1">
              <w:rPr>
                <w:lang w:eastAsia="en-GB"/>
              </w:rPr>
              <w:t xml:space="preserve"> when connected to 5GC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D209E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2935F0"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590C7F0" w14:textId="77777777" w:rsidR="00901DC0" w:rsidRPr="00DE01F1" w:rsidRDefault="00901DC0" w:rsidP="00C02AE0">
            <w:pPr>
              <w:pStyle w:val="TAL"/>
              <w:rPr>
                <w:b/>
                <w:bCs/>
                <w:i/>
                <w:noProof/>
                <w:lang w:eastAsia="en-GB"/>
              </w:rPr>
            </w:pPr>
            <w:r w:rsidRPr="00DE01F1">
              <w:rPr>
                <w:b/>
                <w:bCs/>
                <w:i/>
                <w:noProof/>
                <w:lang w:eastAsia="en-GB"/>
              </w:rPr>
              <w:t>earlySecurityReactivation</w:t>
            </w:r>
          </w:p>
          <w:p w14:paraId="0E5309D3" w14:textId="77777777" w:rsidR="00901DC0" w:rsidRPr="00DE01F1" w:rsidRDefault="00901DC0" w:rsidP="00C02AE0">
            <w:pPr>
              <w:pStyle w:val="TAL"/>
              <w:rPr>
                <w:b/>
                <w:bCs/>
                <w:i/>
                <w:noProof/>
                <w:lang w:eastAsia="en-GB"/>
              </w:rPr>
            </w:pPr>
            <w:r w:rsidRPr="00DE01F1">
              <w:t>Indicates whether the UE supports early security reactivation when resuming a suspended RRC connection</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22AC89A5" w14:textId="77777777" w:rsidR="00901DC0" w:rsidRPr="00DE01F1" w:rsidRDefault="00901DC0" w:rsidP="00C02AE0">
            <w:pPr>
              <w:pStyle w:val="TAL"/>
              <w:jc w:val="center"/>
              <w:rPr>
                <w:bCs/>
                <w:noProof/>
                <w:lang w:eastAsia="en-GB"/>
              </w:rPr>
            </w:pPr>
            <w:r w:rsidRPr="00DE01F1">
              <w:rPr>
                <w:lang w:eastAsia="en-GB"/>
              </w:rPr>
              <w:t>-</w:t>
            </w:r>
          </w:p>
        </w:tc>
      </w:tr>
      <w:tr w:rsidR="00901DC0" w:rsidRPr="00DE01F1" w14:paraId="67A70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71E77" w14:textId="77777777" w:rsidR="00901DC0" w:rsidRPr="00DE01F1" w:rsidRDefault="00901DC0" w:rsidP="00C02AE0">
            <w:pPr>
              <w:pStyle w:val="TAL"/>
              <w:rPr>
                <w:b/>
                <w:i/>
                <w:lang w:eastAsia="en-GB"/>
              </w:rPr>
            </w:pPr>
            <w:r w:rsidRPr="00DE01F1">
              <w:rPr>
                <w:b/>
                <w:i/>
                <w:lang w:eastAsia="en-GB"/>
              </w:rPr>
              <w:t>e-CSFB-1XRTT</w:t>
            </w:r>
          </w:p>
          <w:p w14:paraId="242892C0" w14:textId="77777777" w:rsidR="00901DC0" w:rsidRPr="00DE01F1" w:rsidDel="00C220DB" w:rsidRDefault="00901DC0" w:rsidP="00C02AE0">
            <w:pPr>
              <w:pStyle w:val="TAL"/>
              <w:rPr>
                <w:noProof/>
                <w:lang w:eastAsia="zh-CN"/>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3928938" w14:textId="77777777" w:rsidR="00901DC0" w:rsidRPr="00DE01F1" w:rsidRDefault="00901DC0" w:rsidP="00C02AE0">
            <w:pPr>
              <w:pStyle w:val="TAL"/>
              <w:jc w:val="center"/>
              <w:rPr>
                <w:lang w:eastAsia="en-GB"/>
              </w:rPr>
            </w:pPr>
            <w:r w:rsidRPr="00DE01F1">
              <w:rPr>
                <w:lang w:eastAsia="en-GB"/>
              </w:rPr>
              <w:t>Yes</w:t>
            </w:r>
          </w:p>
        </w:tc>
      </w:tr>
      <w:tr w:rsidR="00901DC0" w:rsidRPr="00DE01F1" w14:paraId="0FBEF23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67EAB" w14:textId="77777777" w:rsidR="00901DC0" w:rsidRPr="00DE01F1" w:rsidRDefault="00901DC0" w:rsidP="00C02AE0">
            <w:pPr>
              <w:pStyle w:val="TAL"/>
              <w:rPr>
                <w:b/>
                <w:bCs/>
                <w:i/>
                <w:noProof/>
                <w:lang w:eastAsia="zh-CN"/>
              </w:rPr>
            </w:pPr>
            <w:r w:rsidRPr="00DE01F1">
              <w:rPr>
                <w:b/>
                <w:i/>
                <w:lang w:eastAsia="zh-CN"/>
              </w:rPr>
              <w:t>e-CSFB-ConcPS-Mob1XRTT</w:t>
            </w:r>
          </w:p>
          <w:p w14:paraId="07362BF5" w14:textId="77777777" w:rsidR="00901DC0" w:rsidRPr="00DE01F1" w:rsidDel="00C220DB" w:rsidRDefault="00901DC0" w:rsidP="00C02AE0">
            <w:pPr>
              <w:pStyle w:val="TAL"/>
              <w:rPr>
                <w:bCs/>
                <w:noProof/>
                <w:lang w:eastAsia="zh-CN"/>
              </w:rPr>
            </w:pPr>
            <w:r w:rsidRPr="00DE01F1">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44411492"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840BE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F0545" w14:textId="77777777" w:rsidR="00901DC0" w:rsidRPr="00DE01F1" w:rsidRDefault="00901DC0" w:rsidP="00C02AE0">
            <w:pPr>
              <w:pStyle w:val="TAL"/>
              <w:rPr>
                <w:b/>
                <w:i/>
                <w:lang w:eastAsia="en-GB"/>
              </w:rPr>
            </w:pPr>
            <w:r w:rsidRPr="00DE01F1">
              <w:rPr>
                <w:b/>
                <w:i/>
                <w:lang w:eastAsia="en-GB"/>
              </w:rPr>
              <w:t>e-CSFB-dual-1XRTT</w:t>
            </w:r>
          </w:p>
          <w:p w14:paraId="7759E102" w14:textId="77777777" w:rsidR="00901DC0" w:rsidRPr="00DE01F1" w:rsidRDefault="00901DC0" w:rsidP="00C02AE0">
            <w:pPr>
              <w:pStyle w:val="TAL"/>
              <w:rPr>
                <w:b/>
                <w:i/>
                <w:lang w:eastAsia="en-GB"/>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 xml:space="preserve">for dual Rx/Tx configuration. This bit can only be set to supported if </w:t>
            </w:r>
            <w:r w:rsidRPr="00DE01F1">
              <w:rPr>
                <w:i/>
                <w:iCs/>
                <w:lang w:eastAsia="en-GB"/>
              </w:rPr>
              <w:t>tx-Config1XRTT</w:t>
            </w:r>
            <w:r w:rsidRPr="00DE01F1">
              <w:rPr>
                <w:lang w:eastAsia="en-GB"/>
              </w:rPr>
              <w:t xml:space="preserve"> and </w:t>
            </w:r>
            <w:r w:rsidRPr="00DE01F1">
              <w:rPr>
                <w:i/>
                <w:iCs/>
                <w:lang w:eastAsia="en-GB"/>
              </w:rPr>
              <w:t>rx-Config1XRTT</w:t>
            </w:r>
            <w:r w:rsidRPr="00DE01F1">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E1A0BBA" w14:textId="77777777" w:rsidR="00901DC0" w:rsidRPr="00DE01F1" w:rsidRDefault="00901DC0" w:rsidP="00C02AE0">
            <w:pPr>
              <w:pStyle w:val="TAL"/>
              <w:jc w:val="center"/>
              <w:rPr>
                <w:lang w:eastAsia="en-GB"/>
              </w:rPr>
            </w:pPr>
            <w:r w:rsidRPr="00DE01F1">
              <w:rPr>
                <w:lang w:eastAsia="en-GB"/>
              </w:rPr>
              <w:t>Yes</w:t>
            </w:r>
          </w:p>
        </w:tc>
      </w:tr>
      <w:tr w:rsidR="00901DC0" w:rsidRPr="00DE01F1" w14:paraId="48BD0B7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9DBFD" w14:textId="77777777" w:rsidR="00901DC0" w:rsidRPr="00DE01F1" w:rsidRDefault="00901DC0" w:rsidP="00C02AE0">
            <w:pPr>
              <w:pStyle w:val="TAL"/>
              <w:rPr>
                <w:b/>
                <w:bCs/>
                <w:i/>
                <w:noProof/>
                <w:lang w:eastAsia="zh-CN"/>
              </w:rPr>
            </w:pPr>
            <w:r w:rsidRPr="00DE01F1">
              <w:rPr>
                <w:b/>
                <w:bCs/>
                <w:i/>
                <w:noProof/>
                <w:lang w:eastAsia="zh-CN"/>
              </w:rPr>
              <w:t>e-HARQ-Pattern-FDD</w:t>
            </w:r>
          </w:p>
          <w:p w14:paraId="49094C01" w14:textId="77777777" w:rsidR="00901DC0" w:rsidRPr="00DE01F1" w:rsidRDefault="00901DC0" w:rsidP="00C02AE0">
            <w:pPr>
              <w:pStyle w:val="TAL"/>
              <w:rPr>
                <w:b/>
                <w:i/>
                <w:lang w:eastAsia="en-GB"/>
              </w:rPr>
            </w:pPr>
            <w:r w:rsidRPr="00DE01F1">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04B5AD11" w14:textId="77777777" w:rsidR="00901DC0" w:rsidRPr="00DE01F1" w:rsidRDefault="00901DC0" w:rsidP="00C02AE0">
            <w:pPr>
              <w:pStyle w:val="TAL"/>
              <w:jc w:val="center"/>
              <w:rPr>
                <w:lang w:eastAsia="en-GB"/>
              </w:rPr>
            </w:pPr>
            <w:r w:rsidRPr="00DE01F1">
              <w:rPr>
                <w:lang w:eastAsia="zh-CN"/>
              </w:rPr>
              <w:t>Yes</w:t>
            </w:r>
          </w:p>
        </w:tc>
      </w:tr>
      <w:tr w:rsidR="00901DC0" w:rsidRPr="00DE01F1" w14:paraId="196C8F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DA71B" w14:textId="77777777" w:rsidR="00901DC0" w:rsidRPr="00DE01F1" w:rsidRDefault="00901DC0" w:rsidP="00C02AE0">
            <w:pPr>
              <w:pStyle w:val="TAL"/>
              <w:rPr>
                <w:b/>
                <w:i/>
              </w:rPr>
            </w:pPr>
            <w:r w:rsidRPr="00DE01F1">
              <w:rPr>
                <w:b/>
                <w:i/>
              </w:rPr>
              <w:t>ehc</w:t>
            </w:r>
          </w:p>
          <w:p w14:paraId="64B0663C" w14:textId="77777777" w:rsidR="00901DC0" w:rsidRPr="00DE01F1" w:rsidRDefault="00901DC0" w:rsidP="00C02AE0">
            <w:pPr>
              <w:pStyle w:val="TAL"/>
              <w:rPr>
                <w:b/>
                <w:bCs/>
                <w:i/>
                <w:noProof/>
                <w:lang w:eastAsia="zh-CN"/>
              </w:rPr>
            </w:pPr>
            <w:r w:rsidRPr="00DE01F1">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E4F0B2C" w14:textId="77777777" w:rsidR="00901DC0" w:rsidRPr="00DE01F1" w:rsidRDefault="00901DC0" w:rsidP="00C02AE0">
            <w:pPr>
              <w:pStyle w:val="TAL"/>
              <w:jc w:val="center"/>
              <w:rPr>
                <w:lang w:eastAsia="zh-CN"/>
              </w:rPr>
            </w:pPr>
            <w:r w:rsidRPr="00DE01F1">
              <w:rPr>
                <w:lang w:eastAsia="zh-CN"/>
              </w:rPr>
              <w:t>No</w:t>
            </w:r>
          </w:p>
        </w:tc>
      </w:tr>
      <w:tr w:rsidR="00901DC0" w:rsidRPr="00DE01F1" w14:paraId="44F81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A6C13" w14:textId="77777777" w:rsidR="00901DC0" w:rsidRPr="00DE01F1" w:rsidRDefault="00901DC0" w:rsidP="00C02AE0">
            <w:pPr>
              <w:pStyle w:val="TAL"/>
              <w:rPr>
                <w:b/>
                <w:i/>
              </w:rPr>
            </w:pPr>
            <w:r w:rsidRPr="00DE01F1">
              <w:rPr>
                <w:b/>
                <w:i/>
              </w:rPr>
              <w:t>eLCID-Support</w:t>
            </w:r>
          </w:p>
          <w:p w14:paraId="2ED1055F" w14:textId="77777777" w:rsidR="00901DC0" w:rsidRPr="00DE01F1" w:rsidRDefault="00901DC0" w:rsidP="00C02AE0">
            <w:pPr>
              <w:pStyle w:val="TAL"/>
              <w:rPr>
                <w:b/>
                <w:bCs/>
                <w:i/>
                <w:noProof/>
                <w:lang w:eastAsia="zh-CN"/>
              </w:rPr>
            </w:pPr>
            <w:r w:rsidRPr="00DE01F1">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C7D9B7" w14:textId="77777777" w:rsidR="00901DC0" w:rsidRPr="00DE01F1" w:rsidRDefault="00901DC0" w:rsidP="00C02AE0">
            <w:pPr>
              <w:pStyle w:val="TAL"/>
              <w:jc w:val="center"/>
              <w:rPr>
                <w:lang w:eastAsia="zh-CN"/>
              </w:rPr>
            </w:pPr>
            <w:r w:rsidRPr="00DE01F1">
              <w:rPr>
                <w:lang w:eastAsia="zh-CN"/>
              </w:rPr>
              <w:t>-</w:t>
            </w:r>
          </w:p>
        </w:tc>
      </w:tr>
      <w:tr w:rsidR="00901DC0" w:rsidRPr="00DE01F1" w14:paraId="6BD16A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D5C6F" w14:textId="77777777" w:rsidR="00901DC0" w:rsidRPr="00DE01F1" w:rsidRDefault="00901DC0" w:rsidP="00C02AE0">
            <w:pPr>
              <w:pStyle w:val="TAL"/>
              <w:rPr>
                <w:b/>
                <w:i/>
              </w:rPr>
            </w:pPr>
            <w:r w:rsidRPr="00DE01F1">
              <w:rPr>
                <w:b/>
                <w:i/>
              </w:rPr>
              <w:t>emptyUnicastRegion</w:t>
            </w:r>
          </w:p>
          <w:p w14:paraId="44C00B74" w14:textId="77777777" w:rsidR="00901DC0" w:rsidRPr="00DE01F1" w:rsidRDefault="00901DC0" w:rsidP="00C02AE0">
            <w:pPr>
              <w:pStyle w:val="TAL"/>
              <w:rPr>
                <w:rFonts w:cs="Arial"/>
                <w:b/>
                <w:i/>
                <w:szCs w:val="18"/>
              </w:rPr>
            </w:pPr>
            <w:r w:rsidRPr="00DE01F1">
              <w:rPr>
                <w:noProof/>
                <w:lang w:eastAsia="zh-CN"/>
              </w:rPr>
              <w:t xml:space="preserve">Indicates whether the UE supports unicast reception in subframes with empty unicast control region as described in TS 36.213 [23] clause 12. This field can be included only if </w:t>
            </w:r>
            <w:r w:rsidRPr="00DE01F1">
              <w:rPr>
                <w:i/>
              </w:rPr>
              <w:t>unicast-fembmsMixedSCell</w:t>
            </w:r>
            <w:r w:rsidRPr="00DE01F1">
              <w:rPr>
                <w:noProof/>
                <w:lang w:eastAsia="zh-CN"/>
              </w:rPr>
              <w:t xml:space="preserve"> and </w:t>
            </w:r>
            <w:r w:rsidRPr="00DE01F1">
              <w:rPr>
                <w:i/>
                <w:noProof/>
                <w:lang w:eastAsia="zh-CN"/>
              </w:rPr>
              <w:t>crossCarrierScheduling</w:t>
            </w:r>
            <w:r w:rsidRPr="00DE01F1">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84482B" w14:textId="77777777" w:rsidR="00901DC0" w:rsidRPr="00DE01F1" w:rsidRDefault="00901DC0" w:rsidP="00C02AE0">
            <w:pPr>
              <w:pStyle w:val="TAL"/>
              <w:jc w:val="center"/>
              <w:rPr>
                <w:lang w:eastAsia="zh-CN"/>
              </w:rPr>
            </w:pPr>
            <w:r w:rsidRPr="00DE01F1">
              <w:rPr>
                <w:lang w:eastAsia="zh-CN"/>
              </w:rPr>
              <w:t>No</w:t>
            </w:r>
          </w:p>
        </w:tc>
      </w:tr>
      <w:tr w:rsidR="00901DC0" w:rsidRPr="00DE01F1" w14:paraId="57454CC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FF7B4" w14:textId="77777777" w:rsidR="00901DC0" w:rsidRPr="00DE01F1" w:rsidRDefault="00901DC0" w:rsidP="00C02AE0">
            <w:pPr>
              <w:pStyle w:val="TAL"/>
              <w:rPr>
                <w:b/>
                <w:i/>
                <w:kern w:val="2"/>
              </w:rPr>
            </w:pPr>
            <w:r w:rsidRPr="00DE01F1">
              <w:rPr>
                <w:b/>
                <w:i/>
                <w:kern w:val="2"/>
              </w:rPr>
              <w:t>en-DC</w:t>
            </w:r>
          </w:p>
          <w:p w14:paraId="3A2E9E44" w14:textId="77777777" w:rsidR="00901DC0" w:rsidRPr="00DE01F1" w:rsidRDefault="00901DC0" w:rsidP="00C02AE0">
            <w:pPr>
              <w:pStyle w:val="TAL"/>
              <w:rPr>
                <w:rFonts w:eastAsia="SimSun" w:cs="Arial"/>
                <w:szCs w:val="18"/>
              </w:rPr>
            </w:pPr>
            <w:r w:rsidRPr="00DE01F1">
              <w:t>Indicates whether the UE supports 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7A636E" w14:textId="77777777" w:rsidR="00901DC0" w:rsidRPr="00DE01F1" w:rsidRDefault="00901DC0" w:rsidP="00C02AE0">
            <w:pPr>
              <w:pStyle w:val="TAL"/>
              <w:jc w:val="center"/>
              <w:rPr>
                <w:rFonts w:eastAsia="SimSun"/>
                <w:noProof/>
                <w:lang w:eastAsia="zh-CN"/>
              </w:rPr>
            </w:pPr>
            <w:r w:rsidRPr="00DE01F1">
              <w:rPr>
                <w:rFonts w:eastAsia="SimSun"/>
                <w:noProof/>
                <w:lang w:eastAsia="zh-CN"/>
              </w:rPr>
              <w:t>-</w:t>
            </w:r>
          </w:p>
        </w:tc>
      </w:tr>
      <w:tr w:rsidR="00901DC0" w:rsidRPr="00DE01F1" w14:paraId="79EE7D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0262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endingDwPTS</w:t>
            </w:r>
          </w:p>
          <w:p w14:paraId="52E432D4" w14:textId="77777777" w:rsidR="00901DC0" w:rsidRPr="00DE01F1" w:rsidRDefault="00901DC0" w:rsidP="00C02AE0">
            <w:pPr>
              <w:pStyle w:val="TAL"/>
              <w:rPr>
                <w:b/>
                <w:bCs/>
                <w:noProof/>
                <w:lang w:eastAsia="zh-CN"/>
              </w:rPr>
            </w:pPr>
            <w:r w:rsidRPr="00DE01F1">
              <w:t xml:space="preserve">Indicates whether the UE supports reception ending with a subframe occupied for a DwPTS-duration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7EE39B" w14:textId="77777777" w:rsidR="00901DC0" w:rsidRPr="00DE01F1" w:rsidRDefault="00901DC0" w:rsidP="00C02AE0">
            <w:pPr>
              <w:pStyle w:val="TAL"/>
              <w:jc w:val="center"/>
              <w:rPr>
                <w:lang w:eastAsia="zh-CN"/>
              </w:rPr>
            </w:pPr>
            <w:r w:rsidRPr="00DE01F1">
              <w:rPr>
                <w:lang w:eastAsia="zh-CN"/>
              </w:rPr>
              <w:t>-</w:t>
            </w:r>
          </w:p>
        </w:tc>
      </w:tr>
      <w:tr w:rsidR="00901DC0" w:rsidRPr="00DE01F1" w14:paraId="2C3EDD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09AC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Enhanced-4TxCodebook</w:t>
            </w:r>
          </w:p>
          <w:p w14:paraId="427F186A" w14:textId="77777777" w:rsidR="00901DC0" w:rsidRPr="00DE01F1" w:rsidRDefault="00901DC0" w:rsidP="00C02AE0">
            <w:pPr>
              <w:pStyle w:val="TAL"/>
              <w:rPr>
                <w:b/>
                <w:bCs/>
                <w:i/>
                <w:noProof/>
                <w:lang w:eastAsia="zh-CN"/>
              </w:rPr>
            </w:pPr>
            <w:r w:rsidRPr="00DE01F1">
              <w:rPr>
                <w:lang w:eastAsia="en-GB"/>
              </w:rPr>
              <w:t>Indicates whether the UE supports enhanced 4Tx codebook</w:t>
            </w:r>
            <w:r w:rsidRPr="00DE01F1">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87CF7"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E9F2C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62D2F" w14:textId="77777777" w:rsidR="00901DC0" w:rsidRPr="00DE01F1" w:rsidRDefault="00901DC0" w:rsidP="00C02AE0">
            <w:pPr>
              <w:pStyle w:val="TAL"/>
              <w:rPr>
                <w:b/>
                <w:i/>
                <w:noProof/>
                <w:lang w:eastAsia="en-GB"/>
              </w:rPr>
            </w:pPr>
            <w:r w:rsidRPr="00DE01F1">
              <w:rPr>
                <w:b/>
                <w:i/>
                <w:noProof/>
                <w:lang w:eastAsia="en-GB"/>
              </w:rPr>
              <w:t>enhancedDualLayerTDD</w:t>
            </w:r>
          </w:p>
          <w:p w14:paraId="21F010A9" w14:textId="77777777" w:rsidR="00901DC0" w:rsidRPr="00DE01F1" w:rsidRDefault="00901DC0" w:rsidP="00C02AE0">
            <w:pPr>
              <w:pStyle w:val="TAL"/>
              <w:rPr>
                <w:b/>
                <w:i/>
                <w:noProof/>
                <w:lang w:eastAsia="en-GB"/>
              </w:rPr>
            </w:pPr>
            <w:r w:rsidRPr="00DE01F1">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1BBD9CC"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4D5F66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07EFF" w14:textId="77777777" w:rsidR="00901DC0" w:rsidRPr="00DE01F1" w:rsidRDefault="00901DC0" w:rsidP="00C02AE0">
            <w:pPr>
              <w:pStyle w:val="TAL"/>
              <w:rPr>
                <w:b/>
                <w:i/>
                <w:noProof/>
                <w:lang w:eastAsia="en-GB"/>
              </w:rPr>
            </w:pPr>
            <w:r w:rsidRPr="00DE01F1">
              <w:rPr>
                <w:b/>
                <w:i/>
                <w:noProof/>
                <w:lang w:eastAsia="en-GB"/>
              </w:rPr>
              <w:t>ePDCCH</w:t>
            </w:r>
          </w:p>
          <w:p w14:paraId="3B94DA5F" w14:textId="77777777" w:rsidR="00901DC0" w:rsidRPr="00DE01F1" w:rsidRDefault="00901DC0" w:rsidP="00C02AE0">
            <w:pPr>
              <w:pStyle w:val="TAL"/>
              <w:rPr>
                <w:b/>
                <w:i/>
                <w:noProof/>
                <w:lang w:eastAsia="en-GB"/>
              </w:rPr>
            </w:pPr>
            <w:r w:rsidRPr="00DE01F1">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88A5157"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599E65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9706A" w14:textId="77777777" w:rsidR="00901DC0" w:rsidRPr="00DE01F1" w:rsidRDefault="00901DC0" w:rsidP="00C02AE0">
            <w:pPr>
              <w:pStyle w:val="TAL"/>
              <w:rPr>
                <w:b/>
                <w:i/>
                <w:noProof/>
                <w:lang w:eastAsia="en-GB"/>
              </w:rPr>
            </w:pPr>
            <w:r w:rsidRPr="00DE01F1">
              <w:rPr>
                <w:b/>
                <w:i/>
                <w:noProof/>
                <w:lang w:eastAsia="en-GB"/>
              </w:rPr>
              <w:t>epdcch-SPT-differentCells</w:t>
            </w:r>
          </w:p>
          <w:p w14:paraId="7F5A8DB0" w14:textId="77777777" w:rsidR="00901DC0" w:rsidRPr="00DE01F1" w:rsidRDefault="00901DC0" w:rsidP="00C02AE0">
            <w:pPr>
              <w:pStyle w:val="TAL"/>
              <w:rPr>
                <w:b/>
                <w:i/>
                <w:noProof/>
                <w:lang w:eastAsia="en-GB"/>
              </w:rPr>
            </w:pPr>
            <w:r w:rsidRPr="00DE01F1">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FFA8A74"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439FC9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C2B71" w14:textId="77777777" w:rsidR="00901DC0" w:rsidRPr="00DE01F1" w:rsidRDefault="00901DC0" w:rsidP="00C02AE0">
            <w:pPr>
              <w:pStyle w:val="TAL"/>
              <w:rPr>
                <w:b/>
                <w:i/>
                <w:noProof/>
                <w:lang w:eastAsia="en-GB"/>
              </w:rPr>
            </w:pPr>
            <w:r w:rsidRPr="00DE01F1">
              <w:rPr>
                <w:b/>
                <w:i/>
                <w:noProof/>
                <w:lang w:eastAsia="en-GB"/>
              </w:rPr>
              <w:t>epdcch-STTI-differentCells</w:t>
            </w:r>
          </w:p>
          <w:p w14:paraId="7E3B5B73" w14:textId="77777777" w:rsidR="00901DC0" w:rsidRPr="00DE01F1" w:rsidRDefault="00901DC0" w:rsidP="00C02AE0">
            <w:pPr>
              <w:pStyle w:val="TAL"/>
              <w:rPr>
                <w:b/>
                <w:i/>
                <w:noProof/>
                <w:lang w:eastAsia="en-GB"/>
              </w:rPr>
            </w:pPr>
            <w:r w:rsidRPr="00DE01F1">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303CF8"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694F30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06164" w14:textId="77777777" w:rsidR="00901DC0" w:rsidRPr="00DE01F1" w:rsidRDefault="00901DC0" w:rsidP="00C02AE0">
            <w:pPr>
              <w:pStyle w:val="TAL"/>
              <w:rPr>
                <w:b/>
                <w:i/>
                <w:noProof/>
                <w:lang w:eastAsia="en-GB"/>
              </w:rPr>
            </w:pPr>
            <w:r w:rsidRPr="00DE01F1">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7D53497"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C14D8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8D3E0" w14:textId="77777777" w:rsidR="00901DC0" w:rsidRPr="00DE01F1" w:rsidRDefault="00901DC0" w:rsidP="00C02AE0">
            <w:pPr>
              <w:pStyle w:val="TAL"/>
              <w:rPr>
                <w:b/>
                <w:i/>
                <w:lang w:eastAsia="zh-CN"/>
              </w:rPr>
            </w:pPr>
            <w:r w:rsidRPr="00DE01F1">
              <w:rPr>
                <w:b/>
                <w:i/>
                <w:lang w:eastAsia="zh-CN"/>
              </w:rPr>
              <w:t>e-RedirectionUTRA-TDD</w:t>
            </w:r>
          </w:p>
          <w:p w14:paraId="53B4EDDF" w14:textId="77777777" w:rsidR="00901DC0" w:rsidRPr="00DE01F1" w:rsidRDefault="00901DC0" w:rsidP="00C02AE0">
            <w:pPr>
              <w:pStyle w:val="TAL"/>
              <w:rPr>
                <w:b/>
                <w:i/>
                <w:noProof/>
                <w:lang w:eastAsia="en-GB"/>
              </w:rPr>
            </w:pPr>
            <w:r w:rsidRPr="00DE01F1">
              <w:rPr>
                <w:lang w:eastAsia="zh-CN"/>
              </w:rPr>
              <w:t xml:space="preserve">Indicates whether the UE supports enhanced redirection to UTRA TDD to multiple carrier frequencies both with and without using related SIB </w:t>
            </w:r>
            <w:r w:rsidRPr="00DE01F1">
              <w:rPr>
                <w:lang w:eastAsia="en-GB"/>
              </w:rPr>
              <w:t xml:space="preserve">provided by </w:t>
            </w:r>
            <w:r w:rsidRPr="00DE01F1">
              <w:rPr>
                <w:i/>
                <w:iCs/>
                <w:lang w:eastAsia="en-GB"/>
              </w:rPr>
              <w:t>RRCConnectionRelease</w:t>
            </w:r>
            <w:r w:rsidRPr="00DE01F1">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F16786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1D7DE9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B29C55" w14:textId="77777777" w:rsidR="00901DC0" w:rsidRPr="00DE01F1" w:rsidRDefault="00901DC0" w:rsidP="00C02AE0">
            <w:pPr>
              <w:pStyle w:val="TAL"/>
              <w:rPr>
                <w:b/>
                <w:i/>
                <w:lang w:eastAsia="en-GB"/>
              </w:rPr>
            </w:pPr>
            <w:r w:rsidRPr="00DE01F1">
              <w:rPr>
                <w:b/>
                <w:i/>
                <w:lang w:eastAsia="en-GB"/>
              </w:rPr>
              <w:t>etws-CMAS-RxInConnCE-ModeA, etws-CMAS-RxInConn</w:t>
            </w:r>
          </w:p>
          <w:p w14:paraId="4D2448B6" w14:textId="77777777" w:rsidR="00901DC0" w:rsidRPr="00DE01F1" w:rsidRDefault="00901DC0" w:rsidP="00C02AE0">
            <w:pPr>
              <w:pStyle w:val="TAL"/>
              <w:rPr>
                <w:lang w:eastAsia="en-GB"/>
              </w:rPr>
            </w:pPr>
            <w:r w:rsidRPr="00DE01F1">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40654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E199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3596A" w14:textId="77777777" w:rsidR="00901DC0" w:rsidRPr="00DE01F1" w:rsidRDefault="00901DC0" w:rsidP="00C02AE0">
            <w:pPr>
              <w:pStyle w:val="TAL"/>
              <w:rPr>
                <w:b/>
                <w:i/>
                <w:lang w:eastAsia="zh-CN"/>
              </w:rPr>
            </w:pPr>
            <w:r w:rsidRPr="00DE01F1">
              <w:rPr>
                <w:b/>
                <w:i/>
                <w:lang w:eastAsia="zh-CN"/>
              </w:rPr>
              <w:t>eutra-5GC</w:t>
            </w:r>
          </w:p>
          <w:p w14:paraId="370A1C70" w14:textId="77777777" w:rsidR="00901DC0" w:rsidRPr="00DE01F1" w:rsidRDefault="00901DC0" w:rsidP="00C02AE0">
            <w:pPr>
              <w:pStyle w:val="TAL"/>
              <w:rPr>
                <w:b/>
                <w:i/>
                <w:lang w:eastAsia="zh-CN"/>
              </w:rPr>
            </w:pPr>
            <w:r w:rsidRPr="00DE01F1">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9F1D8DF" w14:textId="77777777" w:rsidR="00901DC0" w:rsidRPr="00DE01F1" w:rsidRDefault="00901DC0" w:rsidP="00C02AE0">
            <w:pPr>
              <w:pStyle w:val="TAL"/>
              <w:jc w:val="center"/>
              <w:rPr>
                <w:lang w:eastAsia="zh-CN"/>
              </w:rPr>
            </w:pPr>
            <w:r w:rsidRPr="00DE01F1">
              <w:rPr>
                <w:lang w:eastAsia="zh-CN"/>
              </w:rPr>
              <w:t>Yes</w:t>
            </w:r>
          </w:p>
        </w:tc>
      </w:tr>
      <w:tr w:rsidR="00901DC0" w:rsidRPr="00DE01F1" w14:paraId="120BC6F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774C8" w14:textId="77777777" w:rsidR="00901DC0" w:rsidRPr="00DE01F1" w:rsidRDefault="00901DC0" w:rsidP="00C02AE0">
            <w:pPr>
              <w:pStyle w:val="TAL"/>
              <w:rPr>
                <w:b/>
                <w:i/>
                <w:lang w:eastAsia="zh-CN"/>
              </w:rPr>
            </w:pPr>
            <w:r w:rsidRPr="00DE01F1">
              <w:rPr>
                <w:b/>
                <w:i/>
                <w:lang w:eastAsia="zh-CN"/>
              </w:rPr>
              <w:t>eutra-5GC-HO-ToNR-FDD-FR1</w:t>
            </w:r>
          </w:p>
          <w:p w14:paraId="15A7F84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7ED34B4"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F6E4E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CC8F2" w14:textId="77777777" w:rsidR="00901DC0" w:rsidRPr="00DE01F1" w:rsidRDefault="00901DC0" w:rsidP="00C02AE0">
            <w:pPr>
              <w:pStyle w:val="TAL"/>
              <w:rPr>
                <w:b/>
                <w:i/>
                <w:lang w:eastAsia="zh-CN"/>
              </w:rPr>
            </w:pPr>
            <w:r w:rsidRPr="00DE01F1">
              <w:rPr>
                <w:b/>
                <w:i/>
                <w:lang w:eastAsia="zh-CN"/>
              </w:rPr>
              <w:t>eutra-5GC-HO-ToNR-TDD-FR1</w:t>
            </w:r>
          </w:p>
          <w:p w14:paraId="7915D63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5C8B25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BFBF8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68CB9" w14:textId="77777777" w:rsidR="00901DC0" w:rsidRPr="00DE01F1" w:rsidRDefault="00901DC0" w:rsidP="00C02AE0">
            <w:pPr>
              <w:pStyle w:val="TAL"/>
              <w:rPr>
                <w:b/>
                <w:i/>
                <w:lang w:eastAsia="zh-CN"/>
              </w:rPr>
            </w:pPr>
            <w:r w:rsidRPr="00DE01F1">
              <w:rPr>
                <w:b/>
                <w:i/>
                <w:lang w:eastAsia="zh-CN"/>
              </w:rPr>
              <w:t>eutra-5GC-HO-ToNR-FDD-FR2</w:t>
            </w:r>
          </w:p>
          <w:p w14:paraId="7D115139"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C65E481"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3B9E2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51622" w14:textId="77777777" w:rsidR="00901DC0" w:rsidRPr="00DE01F1" w:rsidRDefault="00901DC0" w:rsidP="00C02AE0">
            <w:pPr>
              <w:pStyle w:val="TAL"/>
              <w:rPr>
                <w:b/>
                <w:i/>
                <w:lang w:eastAsia="zh-CN"/>
              </w:rPr>
            </w:pPr>
            <w:r w:rsidRPr="00DE01F1">
              <w:rPr>
                <w:b/>
                <w:i/>
                <w:lang w:eastAsia="zh-CN"/>
              </w:rPr>
              <w:t>eutra-5GC-HO-ToNR-TDD-FR2</w:t>
            </w:r>
          </w:p>
          <w:p w14:paraId="78AEF6A2"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388E5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3810948F"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3D442612" w14:textId="77777777" w:rsidR="00901DC0" w:rsidRPr="00DE01F1" w:rsidRDefault="00901DC0" w:rsidP="00C02AE0">
            <w:pPr>
              <w:pStyle w:val="TAL"/>
              <w:rPr>
                <w:b/>
                <w:i/>
                <w:lang w:eastAsia="zh-CN"/>
              </w:rPr>
            </w:pPr>
            <w:r w:rsidRPr="00DE01F1">
              <w:rPr>
                <w:b/>
                <w:i/>
                <w:lang w:eastAsia="zh-CN"/>
              </w:rPr>
              <w:t>eutra-CGI-Reporting-ENDC</w:t>
            </w:r>
          </w:p>
          <w:p w14:paraId="7A755761"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whether the UE supports</w:t>
            </w:r>
            <w:r w:rsidRPr="00DE01F1">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2A61216"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B9150B6"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1FFF20" w14:textId="77777777" w:rsidR="00901DC0" w:rsidRPr="00DE01F1" w:rsidRDefault="00901DC0" w:rsidP="00C02AE0">
            <w:pPr>
              <w:pStyle w:val="TAL"/>
              <w:rPr>
                <w:b/>
                <w:i/>
                <w:lang w:eastAsia="zh-CN"/>
              </w:rPr>
            </w:pPr>
            <w:r w:rsidRPr="00DE01F1">
              <w:rPr>
                <w:b/>
                <w:i/>
                <w:lang w:eastAsia="zh-CN"/>
              </w:rPr>
              <w:t>eutra-CGI-Reporting-NEDC</w:t>
            </w:r>
          </w:p>
          <w:p w14:paraId="398B62EA" w14:textId="77777777" w:rsidR="00901DC0" w:rsidRPr="00DE01F1" w:rsidRDefault="00901DC0" w:rsidP="00C02AE0">
            <w:pPr>
              <w:pStyle w:val="TAL"/>
              <w:rPr>
                <w:bCs/>
                <w:iCs/>
                <w:lang w:eastAsia="zh-CN"/>
              </w:rPr>
            </w:pPr>
            <w:r w:rsidRPr="00DE01F1">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335E8140"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6BDC2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3581" w14:textId="77777777" w:rsidR="00901DC0" w:rsidRPr="00DE01F1" w:rsidRDefault="00901DC0" w:rsidP="00C02AE0">
            <w:pPr>
              <w:pStyle w:val="TAL"/>
              <w:rPr>
                <w:b/>
                <w:i/>
                <w:lang w:eastAsia="zh-CN"/>
              </w:rPr>
            </w:pPr>
            <w:r w:rsidRPr="00DE01F1">
              <w:rPr>
                <w:b/>
                <w:i/>
                <w:lang w:eastAsia="zh-CN"/>
              </w:rPr>
              <w:t>eutra-EPC-HO-ToNR-FDD-FR1</w:t>
            </w:r>
          </w:p>
          <w:p w14:paraId="3B5B521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969B126"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202B3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74A06" w14:textId="77777777" w:rsidR="00901DC0" w:rsidRPr="00DE01F1" w:rsidRDefault="00901DC0" w:rsidP="00C02AE0">
            <w:pPr>
              <w:pStyle w:val="TAL"/>
              <w:rPr>
                <w:b/>
                <w:i/>
                <w:lang w:eastAsia="zh-CN"/>
              </w:rPr>
            </w:pPr>
            <w:r w:rsidRPr="00DE01F1">
              <w:rPr>
                <w:b/>
                <w:i/>
                <w:lang w:eastAsia="zh-CN"/>
              </w:rPr>
              <w:t>eutra-EPC-HO-ToNR-TDD-FR1</w:t>
            </w:r>
          </w:p>
          <w:p w14:paraId="563F9DE6"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99529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2D1A2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9128C" w14:textId="77777777" w:rsidR="00901DC0" w:rsidRPr="00DE01F1" w:rsidRDefault="00901DC0" w:rsidP="00C02AE0">
            <w:pPr>
              <w:pStyle w:val="TAL"/>
              <w:rPr>
                <w:b/>
                <w:i/>
                <w:lang w:eastAsia="zh-CN"/>
              </w:rPr>
            </w:pPr>
            <w:r w:rsidRPr="00DE01F1">
              <w:rPr>
                <w:b/>
                <w:i/>
                <w:lang w:eastAsia="zh-CN"/>
              </w:rPr>
              <w:t>eutra-EPC-HO-ToNR-FDD-FR2</w:t>
            </w:r>
          </w:p>
          <w:p w14:paraId="7309527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AE3FC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78AAE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CBBEB" w14:textId="77777777" w:rsidR="00901DC0" w:rsidRPr="00DE01F1" w:rsidRDefault="00901DC0" w:rsidP="00C02AE0">
            <w:pPr>
              <w:pStyle w:val="TAL"/>
              <w:rPr>
                <w:b/>
                <w:i/>
                <w:lang w:eastAsia="zh-CN"/>
              </w:rPr>
            </w:pPr>
            <w:r w:rsidRPr="00DE01F1">
              <w:rPr>
                <w:b/>
                <w:i/>
                <w:lang w:eastAsia="zh-CN"/>
              </w:rPr>
              <w:t>eutra-EPC-HO-ToNR-TDD-FR2</w:t>
            </w:r>
          </w:p>
          <w:p w14:paraId="7DD1EC94"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96DE22C"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EE768A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D33E8" w14:textId="77777777" w:rsidR="00901DC0" w:rsidRPr="00DE01F1" w:rsidRDefault="00901DC0" w:rsidP="00C02AE0">
            <w:pPr>
              <w:pStyle w:val="TAL"/>
              <w:rPr>
                <w:b/>
                <w:i/>
                <w:lang w:eastAsia="zh-CN"/>
              </w:rPr>
            </w:pPr>
            <w:r w:rsidRPr="00DE01F1">
              <w:rPr>
                <w:b/>
                <w:i/>
                <w:lang w:eastAsia="zh-CN"/>
              </w:rPr>
              <w:t>eutra-EPC-HO-EUTRA-5GC</w:t>
            </w:r>
          </w:p>
          <w:p w14:paraId="22CD421F" w14:textId="77777777" w:rsidR="00901DC0" w:rsidRPr="00DE01F1" w:rsidRDefault="00901DC0" w:rsidP="00C02AE0">
            <w:pPr>
              <w:pStyle w:val="TAL"/>
              <w:rPr>
                <w:b/>
                <w:i/>
                <w:lang w:eastAsia="zh-CN"/>
              </w:rPr>
            </w:pPr>
            <w:r w:rsidRPr="00DE01F1">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76E560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E4AD9D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EA63F75" w14:textId="77777777" w:rsidR="00901DC0" w:rsidRPr="00DE01F1" w:rsidRDefault="00901DC0" w:rsidP="00C02AE0">
            <w:pPr>
              <w:pStyle w:val="TAL"/>
              <w:rPr>
                <w:b/>
                <w:bCs/>
                <w:i/>
                <w:noProof/>
                <w:lang w:eastAsia="en-GB"/>
              </w:rPr>
            </w:pPr>
            <w:r w:rsidRPr="00DE01F1">
              <w:rPr>
                <w:b/>
                <w:bCs/>
                <w:i/>
                <w:noProof/>
                <w:lang w:eastAsia="en-GB"/>
              </w:rPr>
              <w:t>eutra-IdleInactiveMeasurements</w:t>
            </w:r>
          </w:p>
          <w:p w14:paraId="3ADD4A37" w14:textId="77777777" w:rsidR="00901DC0" w:rsidRPr="00DE01F1" w:rsidRDefault="00901DC0" w:rsidP="00C02AE0">
            <w:pPr>
              <w:pStyle w:val="TAL"/>
              <w:rPr>
                <w:b/>
                <w:i/>
                <w:lang w:eastAsia="zh-CN"/>
              </w:rPr>
            </w:pPr>
            <w:r w:rsidRPr="00DE01F1">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5674EA3C"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1AC317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4B37F" w14:textId="77777777" w:rsidR="00901DC0" w:rsidRPr="00DE01F1" w:rsidRDefault="00901DC0" w:rsidP="00C02AE0">
            <w:pPr>
              <w:pStyle w:val="TAL"/>
              <w:rPr>
                <w:b/>
                <w:i/>
                <w:lang w:eastAsia="zh-CN"/>
              </w:rPr>
            </w:pPr>
            <w:r w:rsidRPr="00DE01F1">
              <w:rPr>
                <w:b/>
                <w:i/>
                <w:lang w:eastAsia="zh-CN"/>
              </w:rPr>
              <w:t>eutra-SI-AcquisitionForHO-ENDC</w:t>
            </w:r>
          </w:p>
          <w:p w14:paraId="7BB702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si-RequestForHO</w:t>
            </w:r>
            <w:r w:rsidRPr="00DE01F1">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6E8C46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921B4B4" w14:textId="77777777" w:rsidTr="00C02AE0">
        <w:trPr>
          <w:cantSplit/>
        </w:trPr>
        <w:tc>
          <w:tcPr>
            <w:tcW w:w="7793" w:type="dxa"/>
            <w:gridSpan w:val="2"/>
          </w:tcPr>
          <w:p w14:paraId="497ACD7F" w14:textId="77777777" w:rsidR="00901DC0" w:rsidRPr="00DE01F1" w:rsidRDefault="00901DC0" w:rsidP="00C02AE0">
            <w:pPr>
              <w:pStyle w:val="TAL"/>
              <w:rPr>
                <w:b/>
                <w:bCs/>
                <w:i/>
                <w:noProof/>
                <w:lang w:eastAsia="en-GB"/>
              </w:rPr>
            </w:pPr>
            <w:r w:rsidRPr="00DE01F1">
              <w:rPr>
                <w:b/>
                <w:bCs/>
                <w:i/>
                <w:noProof/>
                <w:lang w:eastAsia="en-GB"/>
              </w:rPr>
              <w:t>eventB2</w:t>
            </w:r>
          </w:p>
          <w:p w14:paraId="072A6385" w14:textId="77777777" w:rsidR="00901DC0" w:rsidRPr="00DE01F1" w:rsidRDefault="00901DC0" w:rsidP="00C02AE0">
            <w:pPr>
              <w:pStyle w:val="TAL"/>
              <w:rPr>
                <w:b/>
                <w:bCs/>
                <w:i/>
                <w:noProof/>
                <w:lang w:eastAsia="en-GB"/>
              </w:rPr>
            </w:pPr>
            <w:r w:rsidRPr="00DE01F1">
              <w:rPr>
                <w:lang w:eastAsia="en-GB"/>
              </w:rPr>
              <w:t xml:space="preserve">Indicates whether the UE supports event B2. A UE supporting NR SA operation shall set this bit to </w:t>
            </w:r>
            <w:r w:rsidRPr="00DE01F1">
              <w:rPr>
                <w:i/>
                <w:lang w:eastAsia="en-GB"/>
              </w:rPr>
              <w:t>supported</w:t>
            </w:r>
            <w:r w:rsidRPr="00DE01F1">
              <w:rPr>
                <w:lang w:eastAsia="en-GB"/>
              </w:rPr>
              <w:t>.</w:t>
            </w:r>
          </w:p>
        </w:tc>
        <w:tc>
          <w:tcPr>
            <w:tcW w:w="862" w:type="dxa"/>
            <w:gridSpan w:val="2"/>
          </w:tcPr>
          <w:p w14:paraId="0038ABC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D3F24C6" w14:textId="77777777" w:rsidTr="00C02AE0">
        <w:trPr>
          <w:cantSplit/>
        </w:trPr>
        <w:tc>
          <w:tcPr>
            <w:tcW w:w="7793" w:type="dxa"/>
            <w:gridSpan w:val="2"/>
          </w:tcPr>
          <w:p w14:paraId="3D1E099A" w14:textId="77777777" w:rsidR="00901DC0" w:rsidRPr="00DE01F1" w:rsidRDefault="00901DC0" w:rsidP="00C02AE0">
            <w:pPr>
              <w:pStyle w:val="TAL"/>
              <w:rPr>
                <w:b/>
                <w:bCs/>
                <w:i/>
                <w:iCs/>
                <w:lang w:eastAsia="zh-CN"/>
              </w:rPr>
            </w:pPr>
            <w:r w:rsidRPr="00DE01F1">
              <w:rPr>
                <w:b/>
                <w:bCs/>
                <w:i/>
                <w:iCs/>
                <w:lang w:eastAsia="zh-CN"/>
              </w:rPr>
              <w:t>extendedBand-n77</w:t>
            </w:r>
          </w:p>
          <w:p w14:paraId="4463213C" w14:textId="77777777" w:rsidR="00901DC0" w:rsidRPr="00DE01F1" w:rsidRDefault="00901DC0" w:rsidP="00C02AE0">
            <w:pPr>
              <w:pStyle w:val="TAL"/>
              <w:rPr>
                <w:b/>
                <w:bCs/>
                <w:i/>
                <w:noProof/>
                <w:lang w:eastAsia="en-GB"/>
              </w:rPr>
            </w:pPr>
            <w:r w:rsidRPr="00DE01F1">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DE01F1">
              <w:rPr>
                <w:bCs/>
                <w:iCs/>
              </w:rPr>
              <w:t xml:space="preserve"> A UE that indicates this field shall support NS value 55 as specified in TS 38.101-1 [85].</w:t>
            </w:r>
          </w:p>
        </w:tc>
        <w:tc>
          <w:tcPr>
            <w:tcW w:w="862" w:type="dxa"/>
            <w:gridSpan w:val="2"/>
          </w:tcPr>
          <w:p w14:paraId="29FEC1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3900A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27880" w14:textId="77777777" w:rsidR="00901DC0" w:rsidRPr="00DE01F1" w:rsidRDefault="00901DC0" w:rsidP="00C02AE0">
            <w:pPr>
              <w:pStyle w:val="TAL"/>
              <w:rPr>
                <w:b/>
                <w:bCs/>
                <w:i/>
                <w:iCs/>
                <w:lang w:eastAsia="zh-CN"/>
              </w:rPr>
            </w:pPr>
            <w:r w:rsidRPr="00DE01F1">
              <w:rPr>
                <w:b/>
                <w:bCs/>
                <w:i/>
                <w:iCs/>
                <w:lang w:eastAsia="zh-CN"/>
              </w:rPr>
              <w:t>extendedFreqPriorities</w:t>
            </w:r>
          </w:p>
          <w:p w14:paraId="4485A5A9" w14:textId="77777777" w:rsidR="00901DC0" w:rsidRPr="00DE01F1" w:rsidRDefault="00901DC0" w:rsidP="00C02AE0">
            <w:pPr>
              <w:pStyle w:val="TAL"/>
              <w:rPr>
                <w:b/>
                <w:i/>
                <w:lang w:eastAsia="zh-CN"/>
              </w:rPr>
            </w:pPr>
            <w:r w:rsidRPr="00DE01F1">
              <w:rPr>
                <w:lang w:eastAsia="zh-CN"/>
              </w:rPr>
              <w:t xml:space="preserve">Indicates whether the UE supports extended E-UTRA frequency priorities indicated by </w:t>
            </w:r>
            <w:r w:rsidRPr="00DE01F1">
              <w:rPr>
                <w:i/>
                <w:lang w:eastAsia="zh-CN"/>
              </w:rPr>
              <w:t>cellReselectionSubPriority</w:t>
            </w:r>
            <w:r w:rsidRPr="00DE01F1">
              <w:rPr>
                <w:lang w:eastAsia="zh-CN"/>
              </w:rPr>
              <w:t xml:space="preserve"> field. A UE supporting NR SA operation shall set this bit to </w:t>
            </w:r>
            <w:r w:rsidRPr="00DE01F1">
              <w:rPr>
                <w:i/>
                <w:lang w:eastAsia="zh-CN"/>
              </w:rPr>
              <w:t>supported</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311218" w14:textId="77777777" w:rsidR="00901DC0" w:rsidRPr="00DE01F1" w:rsidRDefault="00901DC0" w:rsidP="00C02AE0">
            <w:pPr>
              <w:pStyle w:val="TAL"/>
              <w:jc w:val="center"/>
              <w:rPr>
                <w:lang w:eastAsia="zh-CN"/>
              </w:rPr>
            </w:pPr>
            <w:r w:rsidRPr="00DE01F1">
              <w:rPr>
                <w:lang w:eastAsia="zh-CN"/>
              </w:rPr>
              <w:t>-</w:t>
            </w:r>
          </w:p>
        </w:tc>
      </w:tr>
      <w:tr w:rsidR="00901DC0" w:rsidRPr="00DE01F1" w14:paraId="331AAB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C93B2" w14:textId="77777777" w:rsidR="00901DC0" w:rsidRPr="00DE01F1" w:rsidRDefault="00901DC0" w:rsidP="00C02AE0">
            <w:pPr>
              <w:pStyle w:val="TAL"/>
              <w:rPr>
                <w:b/>
                <w:i/>
              </w:rPr>
            </w:pPr>
            <w:r w:rsidRPr="00DE01F1">
              <w:rPr>
                <w:b/>
                <w:i/>
              </w:rPr>
              <w:t>extendedLCID-Duplication</w:t>
            </w:r>
          </w:p>
          <w:p w14:paraId="09EAF1ED" w14:textId="77777777" w:rsidR="00901DC0" w:rsidRPr="00DE01F1" w:rsidRDefault="00901DC0" w:rsidP="00C02AE0">
            <w:pPr>
              <w:pStyle w:val="TAL"/>
              <w:rPr>
                <w:lang w:eastAsia="zh-CN"/>
              </w:rPr>
            </w:pPr>
            <w:r w:rsidRPr="00DE01F1">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4FD7E8" w14:textId="77777777" w:rsidR="00901DC0" w:rsidRPr="00DE01F1" w:rsidRDefault="00901DC0" w:rsidP="00C02AE0">
            <w:pPr>
              <w:pStyle w:val="TAL"/>
              <w:jc w:val="center"/>
              <w:rPr>
                <w:lang w:eastAsia="zh-CN"/>
              </w:rPr>
            </w:pPr>
            <w:r w:rsidRPr="00DE01F1">
              <w:rPr>
                <w:lang w:eastAsia="zh-CN"/>
              </w:rPr>
              <w:t>-</w:t>
            </w:r>
          </w:p>
        </w:tc>
      </w:tr>
      <w:tr w:rsidR="00901DC0" w:rsidRPr="00DE01F1" w14:paraId="128A52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A2316" w14:textId="77777777" w:rsidR="00901DC0" w:rsidRPr="00DE01F1" w:rsidRDefault="00901DC0" w:rsidP="00C02AE0">
            <w:pPr>
              <w:pStyle w:val="TAL"/>
              <w:rPr>
                <w:b/>
                <w:i/>
              </w:rPr>
            </w:pPr>
            <w:r w:rsidRPr="00DE01F1">
              <w:rPr>
                <w:b/>
                <w:i/>
              </w:rPr>
              <w:t>extendedLongDRX</w:t>
            </w:r>
          </w:p>
          <w:p w14:paraId="4E60BEC9" w14:textId="77777777" w:rsidR="00901DC0" w:rsidRPr="00DE01F1" w:rsidRDefault="00901DC0" w:rsidP="00C02AE0">
            <w:pPr>
              <w:pStyle w:val="TAL"/>
              <w:rPr>
                <w:rFonts w:cs="Arial"/>
                <w:szCs w:val="18"/>
              </w:rPr>
            </w:pPr>
            <w:r w:rsidRPr="00DE01F1">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083FCE8" w14:textId="77777777" w:rsidR="00901DC0" w:rsidRPr="00DE01F1" w:rsidRDefault="00901DC0" w:rsidP="00C02AE0">
            <w:pPr>
              <w:pStyle w:val="TAL"/>
              <w:jc w:val="center"/>
              <w:rPr>
                <w:bCs/>
                <w:noProof/>
              </w:rPr>
            </w:pPr>
            <w:r w:rsidRPr="00DE01F1">
              <w:rPr>
                <w:bCs/>
                <w:noProof/>
              </w:rPr>
              <w:t>-</w:t>
            </w:r>
          </w:p>
        </w:tc>
      </w:tr>
      <w:tr w:rsidR="00901DC0" w:rsidRPr="00DE01F1" w14:paraId="31DDAB1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F9D5273" w14:textId="77777777" w:rsidR="00901DC0" w:rsidRPr="00DE01F1" w:rsidRDefault="00901DC0" w:rsidP="00C02AE0">
            <w:pPr>
              <w:pStyle w:val="TAL"/>
              <w:rPr>
                <w:b/>
                <w:i/>
              </w:rPr>
            </w:pPr>
            <w:r w:rsidRPr="00DE01F1">
              <w:rPr>
                <w:b/>
                <w:i/>
              </w:rPr>
              <w:t>extendedMAC-LengthField</w:t>
            </w:r>
          </w:p>
          <w:p w14:paraId="3170F0A0" w14:textId="77777777" w:rsidR="00901DC0" w:rsidRPr="00DE01F1" w:rsidRDefault="00901DC0" w:rsidP="00C02AE0">
            <w:pPr>
              <w:pStyle w:val="TAL"/>
            </w:pPr>
            <w:r w:rsidRPr="00DE01F1">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CC04B6" w14:textId="77777777" w:rsidR="00901DC0" w:rsidRPr="00DE01F1" w:rsidRDefault="00901DC0" w:rsidP="00C02AE0">
            <w:pPr>
              <w:pStyle w:val="TAL"/>
              <w:jc w:val="center"/>
            </w:pPr>
            <w:r w:rsidRPr="00DE01F1">
              <w:rPr>
                <w:bCs/>
                <w:noProof/>
                <w:lang w:eastAsia="en-GB"/>
              </w:rPr>
              <w:t>-</w:t>
            </w:r>
          </w:p>
        </w:tc>
      </w:tr>
      <w:tr w:rsidR="00901DC0" w:rsidRPr="00DE01F1" w14:paraId="6E05A1B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A27B7"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extendedMaxMeasId</w:t>
            </w:r>
          </w:p>
          <w:p w14:paraId="5AD26973" w14:textId="77777777" w:rsidR="00901DC0" w:rsidRPr="00DE01F1" w:rsidRDefault="00901DC0" w:rsidP="00C02AE0">
            <w:pPr>
              <w:pStyle w:val="TAL"/>
              <w:rPr>
                <w:b/>
                <w:i/>
                <w:lang w:eastAsia="zh-CN"/>
              </w:rPr>
            </w:pPr>
            <w:r w:rsidRPr="00DE01F1">
              <w:rPr>
                <w:lang w:eastAsia="en-GB"/>
              </w:rPr>
              <w:t xml:space="preserve">Indicates whether the UE supports extended number of measurement identies as defined by </w:t>
            </w:r>
            <w:r w:rsidRPr="00DE01F1">
              <w:rPr>
                <w:i/>
                <w:lang w:eastAsia="en-GB"/>
              </w:rPr>
              <w:t>maxMeasId-r12</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4560A"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30D052E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9CE9"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extendedMaxObjectId</w:t>
            </w:r>
          </w:p>
          <w:p w14:paraId="3D027AF9" w14:textId="77777777" w:rsidR="00901DC0" w:rsidRPr="00DE01F1" w:rsidRDefault="00901DC0" w:rsidP="00C02AE0">
            <w:pPr>
              <w:pStyle w:val="TAL"/>
              <w:rPr>
                <w:rFonts w:cs="Arial"/>
                <w:b/>
                <w:i/>
                <w:szCs w:val="18"/>
                <w:lang w:eastAsia="zh-CN"/>
              </w:rPr>
            </w:pPr>
            <w:r w:rsidRPr="00DE01F1">
              <w:rPr>
                <w:lang w:eastAsia="en-GB"/>
              </w:rPr>
              <w:t xml:space="preserve">Indicates whether the UE supports extended number of measurement object identies as defined by </w:t>
            </w:r>
            <w:r w:rsidRPr="00DE01F1">
              <w:rPr>
                <w:i/>
                <w:lang w:eastAsia="en-GB"/>
              </w:rPr>
              <w:t>maxObjectId-r13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34849D"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2C39DA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0A2A69" w14:textId="77777777" w:rsidR="00901DC0" w:rsidRPr="00DE01F1" w:rsidRDefault="00901DC0" w:rsidP="00C02AE0">
            <w:pPr>
              <w:pStyle w:val="TAL"/>
              <w:rPr>
                <w:b/>
                <w:i/>
                <w:lang w:eastAsia="ko-KR"/>
              </w:rPr>
            </w:pPr>
            <w:r w:rsidRPr="00DE01F1">
              <w:rPr>
                <w:b/>
                <w:i/>
              </w:rPr>
              <w:t>extendedNumberOfDRBs</w:t>
            </w:r>
          </w:p>
          <w:p w14:paraId="7809CF97" w14:textId="77777777" w:rsidR="00901DC0" w:rsidRPr="00DE01F1" w:rsidRDefault="00901DC0" w:rsidP="00C02AE0">
            <w:pPr>
              <w:pStyle w:val="TAL"/>
              <w:rPr>
                <w:lang w:eastAsia="ko-KR"/>
              </w:rPr>
            </w:pPr>
            <w:r w:rsidRPr="00DE01F1">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B6DBEB4"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E5F7D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1FC8E" w14:textId="77777777" w:rsidR="00901DC0" w:rsidRPr="00DE01F1" w:rsidRDefault="00901DC0" w:rsidP="00C02AE0">
            <w:pPr>
              <w:pStyle w:val="TAL"/>
              <w:rPr>
                <w:b/>
                <w:i/>
              </w:rPr>
            </w:pPr>
            <w:r w:rsidRPr="00DE01F1">
              <w:rPr>
                <w:b/>
                <w:i/>
              </w:rPr>
              <w:t>extendedPollByte</w:t>
            </w:r>
          </w:p>
          <w:p w14:paraId="29F2A1E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sz w:val="18"/>
                <w:lang w:eastAsia="en-GB"/>
              </w:rPr>
              <w:t xml:space="preserve">Indicates whether the UE supports extended pollByte values as defined by </w:t>
            </w:r>
            <w:r w:rsidRPr="00DE01F1">
              <w:rPr>
                <w:rFonts w:ascii="Arial" w:hAnsi="Arial"/>
                <w:i/>
                <w:sz w:val="18"/>
                <w:lang w:eastAsia="en-GB"/>
              </w:rPr>
              <w:t>pollByte-r14</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9542F"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C93F0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878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extended-RLC-LI-Field</w:t>
            </w:r>
          </w:p>
          <w:p w14:paraId="229930DD" w14:textId="77777777" w:rsidR="00901DC0" w:rsidRPr="00DE01F1" w:rsidRDefault="00901DC0" w:rsidP="00C02AE0">
            <w:pPr>
              <w:pStyle w:val="TAL"/>
              <w:rPr>
                <w:b/>
                <w:i/>
                <w:lang w:eastAsia="zh-CN"/>
              </w:rPr>
            </w:pPr>
            <w:r w:rsidRPr="00DE01F1">
              <w:rPr>
                <w:lang w:eastAsia="en-GB"/>
              </w:rPr>
              <w:t>Indicates whether the UE supports 15 bit RLC length indicato</w:t>
            </w:r>
            <w:r w:rsidRPr="00DE01F1">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9F44F52"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A9F58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F043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extendedRLC-SN-SO-Field</w:t>
            </w:r>
          </w:p>
          <w:p w14:paraId="6800911B"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 whether the UE supports 16 bits of RLC sequence number and segmentation offset</w:t>
            </w:r>
            <w:r w:rsidRPr="00DE01F1">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BB9AF"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FC31B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6C053" w14:textId="77777777" w:rsidR="00901DC0" w:rsidRPr="00DE01F1" w:rsidRDefault="00901DC0" w:rsidP="00C02AE0">
            <w:pPr>
              <w:keepNext/>
              <w:keepLines/>
              <w:spacing w:after="0"/>
              <w:rPr>
                <w:rFonts w:ascii="Arial" w:hAnsi="Arial"/>
                <w:b/>
                <w:i/>
                <w:kern w:val="2"/>
                <w:sz w:val="18"/>
                <w:lang w:eastAsia="zh-CN"/>
              </w:rPr>
            </w:pPr>
            <w:r w:rsidRPr="00DE01F1">
              <w:rPr>
                <w:rFonts w:ascii="Arial" w:hAnsi="Arial"/>
                <w:b/>
                <w:i/>
                <w:kern w:val="2"/>
                <w:sz w:val="18"/>
                <w:lang w:eastAsia="zh-CN"/>
              </w:rPr>
              <w:t>extendedRSRQ-LowerRange</w:t>
            </w:r>
          </w:p>
          <w:p w14:paraId="19DCE25B" w14:textId="77777777" w:rsidR="00901DC0" w:rsidRPr="00DE01F1" w:rsidRDefault="00901DC0" w:rsidP="00C02AE0">
            <w:pPr>
              <w:pStyle w:val="TAL"/>
              <w:rPr>
                <w:b/>
                <w:i/>
                <w:lang w:eastAsia="zh-CN"/>
              </w:rPr>
            </w:pPr>
            <w:r w:rsidRPr="00DE01F1">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9E48B5C" w14:textId="77777777" w:rsidR="00901DC0" w:rsidRPr="00DE01F1" w:rsidRDefault="00901DC0" w:rsidP="00C02AE0">
            <w:pPr>
              <w:pStyle w:val="TAL"/>
              <w:jc w:val="center"/>
              <w:rPr>
                <w:bCs/>
                <w:noProof/>
                <w:lang w:eastAsia="en-GB"/>
              </w:rPr>
            </w:pPr>
            <w:r w:rsidRPr="00DE01F1">
              <w:rPr>
                <w:bCs/>
                <w:noProof/>
                <w:kern w:val="2"/>
                <w:lang w:eastAsia="zh-CN"/>
              </w:rPr>
              <w:t>No</w:t>
            </w:r>
          </w:p>
        </w:tc>
      </w:tr>
      <w:tr w:rsidR="00901DC0" w:rsidRPr="00DE01F1" w14:paraId="0D9C5059" w14:textId="77777777" w:rsidTr="00C02AE0">
        <w:trPr>
          <w:cantSplit/>
        </w:trPr>
        <w:tc>
          <w:tcPr>
            <w:tcW w:w="7793" w:type="dxa"/>
            <w:gridSpan w:val="2"/>
            <w:tcBorders>
              <w:bottom w:val="single" w:sz="4" w:space="0" w:color="808080"/>
            </w:tcBorders>
          </w:tcPr>
          <w:p w14:paraId="5AF5224C"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fdd-HARQ-TimingTDD</w:t>
            </w:r>
          </w:p>
          <w:p w14:paraId="09319EDF" w14:textId="77777777" w:rsidR="00901DC0" w:rsidRPr="00DE01F1" w:rsidRDefault="00901DC0" w:rsidP="00C02AE0">
            <w:pPr>
              <w:keepNext/>
              <w:keepLines/>
              <w:spacing w:after="0"/>
              <w:rPr>
                <w:rFonts w:ascii="Arial" w:hAnsi="Arial"/>
                <w:bCs/>
                <w:noProof/>
                <w:sz w:val="18"/>
              </w:rPr>
            </w:pPr>
            <w:r w:rsidRPr="00DE01F1">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FA87BA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Yes</w:t>
            </w:r>
          </w:p>
        </w:tc>
      </w:tr>
      <w:tr w:rsidR="00901DC0" w:rsidRPr="00DE01F1" w14:paraId="487D91C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30CEC" w14:textId="77777777" w:rsidR="00901DC0" w:rsidRPr="00DE01F1" w:rsidRDefault="00901DC0" w:rsidP="00C02AE0">
            <w:pPr>
              <w:pStyle w:val="TAL"/>
              <w:rPr>
                <w:b/>
                <w:bCs/>
                <w:i/>
                <w:noProof/>
                <w:lang w:eastAsia="en-GB"/>
              </w:rPr>
            </w:pPr>
            <w:r w:rsidRPr="00DE01F1">
              <w:rPr>
                <w:b/>
                <w:bCs/>
                <w:i/>
                <w:noProof/>
                <w:lang w:eastAsia="en-GB"/>
              </w:rPr>
              <w:t>featureGroupIndicators, featureGroupIndRel9Add, featureGroupIndRel10</w:t>
            </w:r>
          </w:p>
          <w:p w14:paraId="15D3821E" w14:textId="77777777" w:rsidR="00901DC0" w:rsidRPr="00DE01F1" w:rsidDel="00C220DB" w:rsidRDefault="00901DC0" w:rsidP="00C02AE0">
            <w:pPr>
              <w:pStyle w:val="TAL"/>
              <w:rPr>
                <w:bCs/>
                <w:noProof/>
                <w:lang w:eastAsia="en-GB"/>
              </w:rPr>
            </w:pPr>
            <w:r w:rsidRPr="00DE01F1">
              <w:rPr>
                <w:bCs/>
                <w:noProof/>
                <w:lang w:eastAsia="en-GB"/>
              </w:rPr>
              <w:t xml:space="preserve">The definitions of the bits in the bit string are described in Annex B.1 (for </w:t>
            </w:r>
            <w:r w:rsidRPr="00DE01F1">
              <w:rPr>
                <w:bCs/>
                <w:i/>
                <w:noProof/>
                <w:lang w:eastAsia="en-GB"/>
              </w:rPr>
              <w:t>featureGroupIndicators</w:t>
            </w:r>
            <w:r w:rsidRPr="00DE01F1">
              <w:rPr>
                <w:bCs/>
                <w:noProof/>
                <w:lang w:eastAsia="en-GB"/>
              </w:rPr>
              <w:t xml:space="preserve"> and </w:t>
            </w:r>
            <w:r w:rsidRPr="00DE01F1">
              <w:rPr>
                <w:bCs/>
                <w:i/>
                <w:noProof/>
                <w:lang w:eastAsia="en-GB"/>
              </w:rPr>
              <w:t>featureGroupIndRel9Add</w:t>
            </w:r>
            <w:r w:rsidRPr="00DE01F1">
              <w:rPr>
                <w:bCs/>
                <w:noProof/>
                <w:lang w:eastAsia="en-GB"/>
              </w:rPr>
              <w:t xml:space="preserve">) and in Annex C.1 (for </w:t>
            </w:r>
            <w:r w:rsidRPr="00DE01F1">
              <w:rPr>
                <w:bCs/>
                <w:i/>
                <w:noProof/>
                <w:lang w:eastAsia="en-GB"/>
              </w:rPr>
              <w:t>featureGroupIndRel10</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337E34"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7EDFFD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DF63B" w14:textId="77777777" w:rsidR="00901DC0" w:rsidRPr="00DE01F1" w:rsidRDefault="00901DC0" w:rsidP="00C02AE0">
            <w:pPr>
              <w:pStyle w:val="TAL"/>
              <w:rPr>
                <w:b/>
                <w:i/>
              </w:rPr>
            </w:pPr>
            <w:r w:rsidRPr="00DE01F1">
              <w:rPr>
                <w:b/>
                <w:i/>
              </w:rPr>
              <w:t>featureSetsDL-PerCC</w:t>
            </w:r>
          </w:p>
          <w:p w14:paraId="0DEBE9BD" w14:textId="77777777" w:rsidR="00901DC0" w:rsidRPr="00DE01F1" w:rsidRDefault="00901DC0" w:rsidP="00C02AE0">
            <w:pPr>
              <w:pStyle w:val="TAL"/>
              <w:rPr>
                <w:b/>
                <w:bCs/>
                <w:i/>
                <w:noProof/>
                <w:lang w:eastAsia="en-GB"/>
              </w:rPr>
            </w:pPr>
            <w:r w:rsidRPr="00DE01F1">
              <w:t>In MR-DC, indicates a set of features that the UE supports on one component carrier in a bandwidth class for a band in a given band combination.</w:t>
            </w:r>
            <w:r w:rsidRPr="00DE01F1">
              <w:rPr>
                <w:szCs w:val="22"/>
              </w:rPr>
              <w:t xml:space="preserve"> The UE shall hence include at least as many </w:t>
            </w:r>
            <w:r w:rsidRPr="00DE01F1">
              <w:rPr>
                <w:i/>
                <w:szCs w:val="22"/>
              </w:rPr>
              <w:t>FeatureSetDL-PerCC-Id</w:t>
            </w:r>
            <w:r w:rsidRPr="00DE01F1">
              <w:rPr>
                <w:szCs w:val="22"/>
              </w:rPr>
              <w:t xml:space="preserve"> in this list as the number of carriers it supports according to the </w:t>
            </w:r>
            <w:r w:rsidRPr="00DE01F1">
              <w:rPr>
                <w:i/>
                <w:szCs w:val="22"/>
              </w:rPr>
              <w:t>ca-bandwidthClassDL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FeatureSetDL-PerCC-Id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72A2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A54A27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14261" w14:textId="77777777" w:rsidR="00901DC0" w:rsidRPr="00DE01F1" w:rsidRDefault="00901DC0" w:rsidP="00C02AE0">
            <w:pPr>
              <w:pStyle w:val="TAL"/>
              <w:rPr>
                <w:b/>
                <w:bCs/>
                <w:i/>
                <w:noProof/>
                <w:lang w:eastAsia="en-GB"/>
              </w:rPr>
            </w:pPr>
            <w:r w:rsidRPr="00DE01F1">
              <w:rPr>
                <w:b/>
                <w:bCs/>
                <w:i/>
                <w:noProof/>
                <w:lang w:eastAsia="en-GB"/>
              </w:rPr>
              <w:t>FeatureSetDL-PerCC-Id</w:t>
            </w:r>
          </w:p>
          <w:p w14:paraId="1B2C750F"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FeatureSetDL-PerCC-r15</w:t>
            </w:r>
            <w:r w:rsidRPr="00DE01F1">
              <w:rPr>
                <w:rFonts w:eastAsia="Yu Mincho"/>
                <w:bCs/>
                <w:noProof/>
              </w:rPr>
              <w:t xml:space="preserve"> in the </w:t>
            </w:r>
            <w:r w:rsidRPr="00DE01F1">
              <w:rPr>
                <w:rFonts w:eastAsia="Yu Mincho"/>
                <w:bCs/>
                <w:i/>
                <w:noProof/>
              </w:rPr>
              <w:t>featureSetsDL-PerCC-r15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39370A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82D38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957C4" w14:textId="77777777" w:rsidR="00901DC0" w:rsidRPr="00DE01F1" w:rsidRDefault="00901DC0" w:rsidP="00C02AE0">
            <w:pPr>
              <w:pStyle w:val="TAL"/>
              <w:rPr>
                <w:b/>
                <w:i/>
              </w:rPr>
            </w:pPr>
            <w:r w:rsidRPr="00DE01F1">
              <w:rPr>
                <w:b/>
                <w:i/>
              </w:rPr>
              <w:t>featureSetsUL-PerCC</w:t>
            </w:r>
          </w:p>
          <w:p w14:paraId="01D8DE50" w14:textId="77777777" w:rsidR="00901DC0" w:rsidRPr="00DE01F1" w:rsidRDefault="00901DC0" w:rsidP="00C02AE0">
            <w:pPr>
              <w:pStyle w:val="TAL"/>
              <w:rPr>
                <w:b/>
                <w:bCs/>
                <w:i/>
                <w:noProof/>
                <w:lang w:eastAsia="en-GB"/>
              </w:rPr>
            </w:pPr>
            <w:r w:rsidRPr="00DE01F1">
              <w:t xml:space="preserve">In MR-DC, indicates a set of features that the UE supports on one component carrier in a bandwidth class for a band in a given band combination. </w:t>
            </w:r>
            <w:r w:rsidRPr="00DE01F1">
              <w:rPr>
                <w:szCs w:val="22"/>
              </w:rPr>
              <w:t xml:space="preserve">The UE shall hence include at least as many </w:t>
            </w:r>
            <w:r w:rsidRPr="00DE01F1">
              <w:rPr>
                <w:i/>
                <w:szCs w:val="22"/>
              </w:rPr>
              <w:t>FeatureSetUL-PerCC-Id</w:t>
            </w:r>
            <w:r w:rsidRPr="00DE01F1">
              <w:rPr>
                <w:szCs w:val="22"/>
              </w:rPr>
              <w:t xml:space="preserve"> in this list as the number of carriers it supports according to the </w:t>
            </w:r>
            <w:r w:rsidRPr="00DE01F1">
              <w:rPr>
                <w:i/>
                <w:szCs w:val="22"/>
              </w:rPr>
              <w:t>ca-bandwidthClassUL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FeatureSetUL-PerCC-Id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D549F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0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FAAC" w14:textId="77777777" w:rsidR="00901DC0" w:rsidRPr="00DE01F1" w:rsidRDefault="00901DC0" w:rsidP="00C02AE0">
            <w:pPr>
              <w:pStyle w:val="TAL"/>
              <w:rPr>
                <w:b/>
                <w:bCs/>
                <w:i/>
                <w:noProof/>
                <w:lang w:eastAsia="en-GB"/>
              </w:rPr>
            </w:pPr>
            <w:r w:rsidRPr="00DE01F1">
              <w:rPr>
                <w:b/>
                <w:bCs/>
                <w:i/>
                <w:noProof/>
                <w:lang w:eastAsia="en-GB"/>
              </w:rPr>
              <w:t>FeatureSetUL-PerCC-Id</w:t>
            </w:r>
          </w:p>
          <w:p w14:paraId="7E127265"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FeatureSetUL-PerCC-r15</w:t>
            </w:r>
            <w:r w:rsidRPr="00DE01F1">
              <w:rPr>
                <w:rFonts w:eastAsia="Yu Mincho"/>
                <w:bCs/>
                <w:noProof/>
              </w:rPr>
              <w:t xml:space="preserve"> in the </w:t>
            </w:r>
            <w:r w:rsidRPr="00DE01F1">
              <w:rPr>
                <w:rFonts w:eastAsia="Yu Mincho"/>
                <w:bCs/>
                <w:i/>
                <w:noProof/>
              </w:rPr>
              <w:t>featureSetsUL-PerCC-r15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4BB8BB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5839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27F4B" w14:textId="77777777" w:rsidR="00901DC0" w:rsidRPr="00DE01F1" w:rsidRDefault="00901DC0" w:rsidP="00C02AE0">
            <w:pPr>
              <w:pStyle w:val="TAL"/>
              <w:rPr>
                <w:b/>
                <w:bCs/>
                <w:i/>
                <w:noProof/>
                <w:lang w:eastAsia="en-GB"/>
              </w:rPr>
            </w:pPr>
            <w:r w:rsidRPr="00DE01F1">
              <w:rPr>
                <w:b/>
                <w:bCs/>
                <w:i/>
                <w:noProof/>
                <w:lang w:eastAsia="en-GB"/>
              </w:rPr>
              <w:t>fembmsMixedCell</w:t>
            </w:r>
          </w:p>
          <w:p w14:paraId="2A2A4AB9"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FeMBMS/Unicast mixed cells</w:t>
            </w:r>
            <w:r w:rsidRPr="00DE01F1">
              <w:rPr>
                <w:bCs/>
                <w:noProof/>
                <w:lang w:eastAsia="en-GB"/>
              </w:rPr>
              <w:t xml:space="preserve"> 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38152F4" w14:textId="77777777" w:rsidR="00901DC0" w:rsidRPr="00DE01F1" w:rsidRDefault="00901DC0" w:rsidP="00C02AE0">
            <w:pPr>
              <w:pStyle w:val="TAL"/>
              <w:jc w:val="center"/>
              <w:rPr>
                <w:bCs/>
                <w:noProof/>
                <w:lang w:eastAsia="en-GB"/>
              </w:rPr>
            </w:pPr>
          </w:p>
        </w:tc>
      </w:tr>
      <w:tr w:rsidR="00901DC0" w:rsidRPr="00DE01F1" w14:paraId="0A913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11B0B" w14:textId="77777777" w:rsidR="00901DC0" w:rsidRPr="00DE01F1" w:rsidRDefault="00901DC0" w:rsidP="00C02AE0">
            <w:pPr>
              <w:pStyle w:val="TAL"/>
              <w:rPr>
                <w:b/>
                <w:bCs/>
                <w:i/>
                <w:noProof/>
                <w:lang w:eastAsia="en-GB"/>
              </w:rPr>
            </w:pPr>
            <w:r w:rsidRPr="00DE01F1">
              <w:rPr>
                <w:b/>
                <w:bCs/>
                <w:i/>
                <w:noProof/>
                <w:lang w:eastAsia="en-GB"/>
              </w:rPr>
              <w:t>fembmsDedicatedCell</w:t>
            </w:r>
          </w:p>
          <w:p w14:paraId="27675894"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 xml:space="preserve">MBMS-dedicated cells </w:t>
            </w:r>
            <w:r w:rsidRPr="00DE01F1">
              <w:rPr>
                <w:bCs/>
                <w:noProof/>
                <w:lang w:eastAsia="en-GB"/>
              </w:rPr>
              <w:t xml:space="preserve">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BDE89A" w14:textId="77777777" w:rsidR="00901DC0" w:rsidRPr="00DE01F1" w:rsidRDefault="00901DC0" w:rsidP="00C02AE0">
            <w:pPr>
              <w:pStyle w:val="TAL"/>
              <w:jc w:val="center"/>
              <w:rPr>
                <w:bCs/>
                <w:noProof/>
                <w:lang w:eastAsia="en-GB"/>
              </w:rPr>
            </w:pPr>
          </w:p>
        </w:tc>
      </w:tr>
      <w:tr w:rsidR="00901DC0" w:rsidRPr="00DE01F1" w14:paraId="72B20F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FEBB023" w14:textId="77777777" w:rsidR="00901DC0" w:rsidRPr="00DE01F1" w:rsidRDefault="00901DC0" w:rsidP="00C02AE0">
            <w:pPr>
              <w:pStyle w:val="TAL"/>
              <w:rPr>
                <w:b/>
                <w:bCs/>
                <w:i/>
                <w:noProof/>
                <w:lang w:eastAsia="en-GB"/>
              </w:rPr>
            </w:pPr>
            <w:r w:rsidRPr="00DE01F1">
              <w:rPr>
                <w:b/>
                <w:bCs/>
                <w:i/>
                <w:noProof/>
                <w:lang w:eastAsia="en-GB"/>
              </w:rPr>
              <w:t>flexibleUM-AM-Combinations</w:t>
            </w:r>
          </w:p>
          <w:p w14:paraId="0FD12362" w14:textId="77777777" w:rsidR="00901DC0" w:rsidRPr="00DE01F1" w:rsidRDefault="00901DC0" w:rsidP="00C02AE0">
            <w:pPr>
              <w:pStyle w:val="TAL"/>
              <w:rPr>
                <w:b/>
                <w:bCs/>
                <w:i/>
                <w:noProof/>
                <w:lang w:eastAsia="en-GB"/>
              </w:rPr>
            </w:pPr>
            <w:r w:rsidRPr="00DE01F1">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547130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A7A2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3F9E8DB" w14:textId="77777777" w:rsidR="00901DC0" w:rsidRPr="00DE01F1" w:rsidRDefault="00901DC0" w:rsidP="00C02AE0">
            <w:pPr>
              <w:pStyle w:val="TAL"/>
              <w:rPr>
                <w:b/>
                <w:bCs/>
                <w:noProof/>
                <w:lang w:eastAsia="en-GB"/>
              </w:rPr>
            </w:pPr>
            <w:r w:rsidRPr="00DE01F1">
              <w:rPr>
                <w:b/>
                <w:bCs/>
                <w:i/>
                <w:noProof/>
                <w:lang w:eastAsia="en-GB"/>
              </w:rPr>
              <w:t>flightPathPlan</w:t>
            </w:r>
          </w:p>
          <w:p w14:paraId="1566EB02" w14:textId="77777777" w:rsidR="00901DC0" w:rsidRPr="00DE01F1" w:rsidRDefault="00901DC0" w:rsidP="00C02AE0">
            <w:pPr>
              <w:pStyle w:val="TAL"/>
              <w:rPr>
                <w:b/>
                <w:bCs/>
                <w:i/>
                <w:noProof/>
                <w:lang w:eastAsia="en-GB"/>
              </w:rPr>
            </w:pPr>
            <w:r w:rsidRPr="00DE01F1">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2852703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B8D9B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695E2" w14:textId="77777777" w:rsidR="00901DC0" w:rsidRPr="00DE01F1" w:rsidRDefault="00901DC0" w:rsidP="00C02AE0">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w:t>
            </w:r>
          </w:p>
          <w:p w14:paraId="4EB0D5A5"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100E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84C51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2F777" w14:textId="77777777" w:rsidR="00901DC0" w:rsidRPr="00DE01F1" w:rsidRDefault="00901DC0" w:rsidP="00C02AE0">
            <w:pPr>
              <w:pStyle w:val="TAL"/>
              <w:rPr>
                <w:b/>
                <w:bCs/>
                <w:i/>
                <w:noProof/>
                <w:lang w:eastAsia="en-GB"/>
              </w:rPr>
            </w:pPr>
            <w:r w:rsidRPr="00DE01F1">
              <w:rPr>
                <w:b/>
                <w:bCs/>
                <w:i/>
                <w:noProof/>
                <w:lang w:eastAsia="en-GB"/>
              </w:rPr>
              <w:t>fourLayerTM3-TM4 (in FeatureSetDL-PerCC)</w:t>
            </w:r>
          </w:p>
          <w:p w14:paraId="10FC3E17"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37E6B22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6D695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376EE" w14:textId="77777777" w:rsidR="00901DC0" w:rsidRPr="00DE01F1" w:rsidRDefault="00901DC0" w:rsidP="00C02AE0">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TM4-perCC</w:t>
            </w:r>
          </w:p>
          <w:p w14:paraId="55864FCB"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CAFF59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2CCCB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EED05" w14:textId="77777777" w:rsidR="00901DC0" w:rsidRPr="00DE01F1" w:rsidRDefault="00901DC0" w:rsidP="00C02AE0">
            <w:pPr>
              <w:pStyle w:val="TAL"/>
              <w:rPr>
                <w:b/>
                <w:bCs/>
                <w:i/>
                <w:noProof/>
                <w:lang w:eastAsia="en-GB"/>
              </w:rPr>
            </w:pPr>
            <w:r w:rsidRPr="00DE01F1">
              <w:rPr>
                <w:b/>
                <w:bCs/>
                <w:i/>
                <w:noProof/>
                <w:lang w:eastAsia="en-GB"/>
              </w:rPr>
              <w:t>frameStructureType-SPT</w:t>
            </w:r>
          </w:p>
          <w:p w14:paraId="4787BE6B" w14:textId="77777777" w:rsidR="00901DC0" w:rsidRPr="00DE01F1" w:rsidRDefault="00901DC0" w:rsidP="00C02AE0">
            <w:pPr>
              <w:pStyle w:val="TAL"/>
              <w:rPr>
                <w:b/>
                <w:bCs/>
                <w:i/>
                <w:noProof/>
                <w:lang w:eastAsia="en-GB"/>
              </w:rPr>
            </w:pPr>
            <w:r w:rsidRPr="00DE01F1">
              <w:rPr>
                <w:bCs/>
                <w:noProof/>
                <w:lang w:eastAsia="en-GB"/>
              </w:rPr>
              <w:t xml:space="preserve">This field indicates the supported FS-type(s) for short processing time. The UE capability is reported per band combination. The reported FS-type(s) apply to the reported </w:t>
            </w:r>
            <w:r w:rsidRPr="00DE01F1">
              <w:rPr>
                <w:bCs/>
                <w:i/>
                <w:noProof/>
                <w:lang w:eastAsia="en-GB"/>
              </w:rPr>
              <w:t>maxNumberCCs-SPT-r15</w:t>
            </w:r>
            <w:r w:rsidRPr="00DE01F1">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F46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63DD2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C28B7" w14:textId="77777777" w:rsidR="00901DC0" w:rsidRPr="00DE01F1" w:rsidRDefault="00901DC0" w:rsidP="00C02AE0">
            <w:pPr>
              <w:pStyle w:val="TAL"/>
              <w:rPr>
                <w:b/>
                <w:bCs/>
                <w:i/>
                <w:noProof/>
                <w:lang w:eastAsia="en-GB"/>
              </w:rPr>
            </w:pPr>
            <w:r w:rsidRPr="00DE01F1">
              <w:rPr>
                <w:b/>
                <w:bCs/>
                <w:i/>
                <w:noProof/>
                <w:lang w:eastAsia="en-GB"/>
              </w:rPr>
              <w:t>freqBandPriorityAdjustment</w:t>
            </w:r>
          </w:p>
          <w:p w14:paraId="18A2D6CA" w14:textId="77777777" w:rsidR="00901DC0" w:rsidRPr="00DE01F1" w:rsidRDefault="00901DC0" w:rsidP="00C02AE0">
            <w:pPr>
              <w:pStyle w:val="TAL"/>
              <w:rPr>
                <w:bCs/>
                <w:noProof/>
                <w:lang w:eastAsia="en-GB"/>
              </w:rPr>
            </w:pPr>
            <w:r w:rsidRPr="00DE01F1">
              <w:rPr>
                <w:bCs/>
                <w:noProof/>
                <w:lang w:eastAsia="en-GB"/>
              </w:rPr>
              <w:t xml:space="preserve">Indicates whether the UE supports the prioritization of frequency bands in </w:t>
            </w:r>
            <w:r w:rsidRPr="00DE01F1">
              <w:rPr>
                <w:bCs/>
                <w:i/>
                <w:noProof/>
                <w:lang w:eastAsia="en-GB"/>
              </w:rPr>
              <w:t xml:space="preserve">multiBandInfoList </w:t>
            </w:r>
            <w:r w:rsidRPr="00DE01F1">
              <w:rPr>
                <w:bCs/>
                <w:noProof/>
                <w:lang w:eastAsia="en-GB"/>
              </w:rPr>
              <w:t xml:space="preserve">over the band in </w:t>
            </w:r>
            <w:r w:rsidRPr="00DE01F1">
              <w:rPr>
                <w:bCs/>
                <w:i/>
                <w:noProof/>
                <w:lang w:eastAsia="en-GB"/>
              </w:rPr>
              <w:t xml:space="preserve">freqBandIndicator </w:t>
            </w:r>
            <w:r w:rsidRPr="00DE01F1">
              <w:rPr>
                <w:bCs/>
                <w:noProof/>
                <w:lang w:eastAsia="en-GB"/>
              </w:rPr>
              <w:t xml:space="preserve">as defined by </w:t>
            </w:r>
            <w:r w:rsidRPr="00DE01F1">
              <w:rPr>
                <w:bCs/>
                <w:i/>
                <w:noProof/>
                <w:lang w:eastAsia="en-GB"/>
              </w:rPr>
              <w:t>freqBandIndicatorPriority-r12</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16C2D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81E9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0BA1D" w14:textId="77777777" w:rsidR="00901DC0" w:rsidRPr="00DE01F1" w:rsidRDefault="00901DC0" w:rsidP="00C02AE0">
            <w:pPr>
              <w:pStyle w:val="TAL"/>
              <w:rPr>
                <w:b/>
                <w:i/>
                <w:lang w:eastAsia="en-GB"/>
              </w:rPr>
            </w:pPr>
            <w:r w:rsidRPr="00DE01F1">
              <w:rPr>
                <w:b/>
                <w:i/>
                <w:lang w:eastAsia="en-GB"/>
              </w:rPr>
              <w:t>freqBandRetrieval</w:t>
            </w:r>
          </w:p>
          <w:p w14:paraId="4E80CE57" w14:textId="77777777" w:rsidR="00901DC0" w:rsidRPr="00DE01F1" w:rsidRDefault="00901DC0" w:rsidP="00C02AE0">
            <w:pPr>
              <w:pStyle w:val="TAL"/>
              <w:rPr>
                <w:b/>
                <w:bCs/>
                <w:i/>
                <w:noProof/>
                <w:lang w:eastAsia="en-GB"/>
              </w:rPr>
            </w:pPr>
            <w:r w:rsidRPr="00DE01F1">
              <w:rPr>
                <w:lang w:eastAsia="en-GB"/>
              </w:rPr>
              <w:t xml:space="preserve">Indicates whether the UE supports reception of </w:t>
            </w:r>
            <w:r w:rsidRPr="00DE01F1">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E78B75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9C0A29" w14:textId="77777777" w:rsidTr="00C02AE0">
        <w:trPr>
          <w:cantSplit/>
        </w:trPr>
        <w:tc>
          <w:tcPr>
            <w:tcW w:w="7793" w:type="dxa"/>
            <w:gridSpan w:val="2"/>
            <w:tcBorders>
              <w:bottom w:val="single" w:sz="4" w:space="0" w:color="808080"/>
            </w:tcBorders>
          </w:tcPr>
          <w:p w14:paraId="09E1BC72" w14:textId="77777777" w:rsidR="00901DC0" w:rsidRPr="00DE01F1" w:rsidRDefault="00901DC0" w:rsidP="00C02AE0">
            <w:pPr>
              <w:pStyle w:val="TAL"/>
              <w:rPr>
                <w:b/>
                <w:bCs/>
                <w:i/>
                <w:noProof/>
                <w:lang w:eastAsia="en-GB"/>
              </w:rPr>
            </w:pPr>
            <w:r w:rsidRPr="00DE01F1">
              <w:rPr>
                <w:b/>
                <w:bCs/>
                <w:i/>
                <w:noProof/>
                <w:lang w:eastAsia="en-GB"/>
              </w:rPr>
              <w:t>halfDuplex</w:t>
            </w:r>
          </w:p>
          <w:p w14:paraId="34072526" w14:textId="77777777" w:rsidR="00901DC0" w:rsidRPr="00DE01F1" w:rsidRDefault="00901DC0" w:rsidP="00C02AE0">
            <w:pPr>
              <w:pStyle w:val="TAL"/>
              <w:rPr>
                <w:b/>
                <w:bCs/>
                <w:i/>
                <w:noProof/>
                <w:lang w:eastAsia="en-GB"/>
              </w:rPr>
            </w:pPr>
            <w:r w:rsidRPr="00DE01F1">
              <w:rPr>
                <w:lang w:eastAsia="en-GB"/>
              </w:rPr>
              <w:t xml:space="preserve">If </w:t>
            </w:r>
            <w:r w:rsidRPr="00DE01F1">
              <w:rPr>
                <w:i/>
                <w:iCs/>
                <w:lang w:eastAsia="en-GB"/>
              </w:rPr>
              <w:t>halfDuplex</w:t>
            </w:r>
            <w:r w:rsidRPr="00DE01F1">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129047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ECE9DEC" w14:textId="77777777" w:rsidTr="00C02AE0">
        <w:trPr>
          <w:cantSplit/>
        </w:trPr>
        <w:tc>
          <w:tcPr>
            <w:tcW w:w="7793" w:type="dxa"/>
            <w:gridSpan w:val="2"/>
            <w:tcBorders>
              <w:bottom w:val="single" w:sz="4" w:space="0" w:color="808080"/>
            </w:tcBorders>
          </w:tcPr>
          <w:p w14:paraId="163EC00E" w14:textId="77777777" w:rsidR="00901DC0" w:rsidRPr="00DE01F1" w:rsidRDefault="00901DC0" w:rsidP="00C02AE0">
            <w:pPr>
              <w:pStyle w:val="TAL"/>
              <w:rPr>
                <w:b/>
                <w:bCs/>
                <w:i/>
                <w:noProof/>
                <w:lang w:eastAsia="en-GB"/>
              </w:rPr>
            </w:pPr>
            <w:r w:rsidRPr="00DE01F1">
              <w:rPr>
                <w:b/>
                <w:bCs/>
                <w:i/>
                <w:noProof/>
                <w:lang w:eastAsia="en-GB"/>
              </w:rPr>
              <w:t>heightMeas</w:t>
            </w:r>
          </w:p>
          <w:p w14:paraId="005AA7FD" w14:textId="77777777" w:rsidR="00901DC0" w:rsidRPr="00DE01F1" w:rsidRDefault="00901DC0" w:rsidP="00C02AE0">
            <w:pPr>
              <w:pStyle w:val="TAL"/>
              <w:rPr>
                <w:bCs/>
                <w:noProof/>
                <w:lang w:eastAsia="en-GB"/>
              </w:rPr>
            </w:pPr>
            <w:r w:rsidRPr="00DE01F1">
              <w:rPr>
                <w:bCs/>
                <w:noProof/>
                <w:lang w:eastAsia="en-GB"/>
              </w:rPr>
              <w:t>Indicates whether UE supports the measurement events H1/H2.</w:t>
            </w:r>
          </w:p>
        </w:tc>
        <w:tc>
          <w:tcPr>
            <w:tcW w:w="862" w:type="dxa"/>
            <w:gridSpan w:val="2"/>
            <w:tcBorders>
              <w:bottom w:val="single" w:sz="4" w:space="0" w:color="808080"/>
            </w:tcBorders>
          </w:tcPr>
          <w:p w14:paraId="30EB52A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96A1C4" w14:textId="77777777" w:rsidTr="00C02AE0">
        <w:trPr>
          <w:cantSplit/>
        </w:trPr>
        <w:tc>
          <w:tcPr>
            <w:tcW w:w="7793" w:type="dxa"/>
            <w:gridSpan w:val="2"/>
            <w:tcBorders>
              <w:bottom w:val="single" w:sz="4" w:space="0" w:color="808080"/>
            </w:tcBorders>
          </w:tcPr>
          <w:p w14:paraId="678D3302" w14:textId="77777777" w:rsidR="00901DC0" w:rsidRPr="00DE01F1" w:rsidRDefault="00901DC0" w:rsidP="00C02AE0">
            <w:pPr>
              <w:pStyle w:val="TAL"/>
              <w:rPr>
                <w:b/>
                <w:i/>
                <w:lang w:eastAsia="zh-CN"/>
              </w:rPr>
            </w:pPr>
            <w:r w:rsidRPr="00DE01F1">
              <w:rPr>
                <w:b/>
                <w:i/>
                <w:lang w:eastAsia="zh-CN"/>
              </w:rPr>
              <w:t>ho-EUTRA-5GC-FDD-TDD</w:t>
            </w:r>
          </w:p>
          <w:p w14:paraId="2EEAD07C" w14:textId="77777777" w:rsidR="00901DC0" w:rsidRPr="00DE01F1" w:rsidRDefault="00901DC0" w:rsidP="00C02AE0">
            <w:pPr>
              <w:pStyle w:val="TAL"/>
              <w:rPr>
                <w:b/>
                <w:bCs/>
                <w:i/>
                <w:noProof/>
                <w:lang w:eastAsia="en-GB"/>
              </w:rPr>
            </w:pPr>
            <w:r w:rsidRPr="00DE01F1">
              <w:rPr>
                <w:lang w:eastAsia="zh-CN"/>
              </w:rPr>
              <w:t xml:space="preserve">Indicates whether the UE supports handover between E-UTRA/5GC FDD and E-UTRA/5GC TDD. </w:t>
            </w:r>
          </w:p>
        </w:tc>
        <w:tc>
          <w:tcPr>
            <w:tcW w:w="862" w:type="dxa"/>
            <w:gridSpan w:val="2"/>
            <w:tcBorders>
              <w:bottom w:val="single" w:sz="4" w:space="0" w:color="808080"/>
            </w:tcBorders>
          </w:tcPr>
          <w:p w14:paraId="014CE916" w14:textId="77777777" w:rsidR="00901DC0" w:rsidRPr="00DE01F1" w:rsidRDefault="00901DC0" w:rsidP="00C02AE0">
            <w:pPr>
              <w:pStyle w:val="TAL"/>
              <w:jc w:val="center"/>
              <w:rPr>
                <w:bCs/>
                <w:noProof/>
                <w:lang w:eastAsia="en-GB"/>
              </w:rPr>
            </w:pPr>
            <w:r w:rsidRPr="00DE01F1">
              <w:rPr>
                <w:lang w:eastAsia="zh-CN"/>
              </w:rPr>
              <w:t>No</w:t>
            </w:r>
          </w:p>
        </w:tc>
      </w:tr>
      <w:tr w:rsidR="00901DC0" w:rsidRPr="00DE01F1" w14:paraId="083D267F" w14:textId="77777777" w:rsidTr="00C02AE0">
        <w:trPr>
          <w:cantSplit/>
        </w:trPr>
        <w:tc>
          <w:tcPr>
            <w:tcW w:w="7793" w:type="dxa"/>
            <w:gridSpan w:val="2"/>
            <w:tcBorders>
              <w:bottom w:val="single" w:sz="4" w:space="0" w:color="808080"/>
            </w:tcBorders>
          </w:tcPr>
          <w:p w14:paraId="73C8E5EB" w14:textId="77777777" w:rsidR="00901DC0" w:rsidRPr="00DE01F1" w:rsidRDefault="00901DC0" w:rsidP="00C02AE0">
            <w:pPr>
              <w:pStyle w:val="TAL"/>
              <w:rPr>
                <w:b/>
                <w:i/>
                <w:lang w:eastAsia="zh-CN"/>
              </w:rPr>
            </w:pPr>
            <w:r w:rsidRPr="00DE01F1">
              <w:rPr>
                <w:b/>
                <w:i/>
                <w:lang w:eastAsia="zh-CN"/>
              </w:rPr>
              <w:t>ho-InterfreqEUTRA-5GC</w:t>
            </w:r>
          </w:p>
          <w:p w14:paraId="7D296E90" w14:textId="77777777" w:rsidR="00901DC0" w:rsidRPr="00DE01F1" w:rsidRDefault="00901DC0" w:rsidP="00C02AE0">
            <w:pPr>
              <w:pStyle w:val="TAL"/>
              <w:rPr>
                <w:b/>
                <w:bCs/>
                <w:i/>
                <w:noProof/>
                <w:lang w:eastAsia="en-GB"/>
              </w:rPr>
            </w:pPr>
            <w:r w:rsidRPr="00DE01F1">
              <w:rPr>
                <w:lang w:eastAsia="zh-CN"/>
              </w:rPr>
              <w:t xml:space="preserve">Indicates whether the UE supports inter frequency handover within E-UTRA/5GC. </w:t>
            </w:r>
          </w:p>
        </w:tc>
        <w:tc>
          <w:tcPr>
            <w:tcW w:w="862" w:type="dxa"/>
            <w:gridSpan w:val="2"/>
            <w:tcBorders>
              <w:bottom w:val="single" w:sz="4" w:space="0" w:color="808080"/>
            </w:tcBorders>
          </w:tcPr>
          <w:p w14:paraId="398396CE"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7B7D53C" w14:textId="77777777" w:rsidTr="00C02AE0">
        <w:trPr>
          <w:cantSplit/>
        </w:trPr>
        <w:tc>
          <w:tcPr>
            <w:tcW w:w="7793" w:type="dxa"/>
            <w:gridSpan w:val="2"/>
            <w:tcBorders>
              <w:bottom w:val="single" w:sz="4" w:space="0" w:color="808080"/>
            </w:tcBorders>
          </w:tcPr>
          <w:p w14:paraId="2CFA7875" w14:textId="77777777" w:rsidR="00901DC0" w:rsidRPr="00DE01F1" w:rsidRDefault="00901DC0" w:rsidP="00C02AE0">
            <w:pPr>
              <w:pStyle w:val="TAL"/>
              <w:rPr>
                <w:b/>
                <w:i/>
                <w:noProof/>
              </w:rPr>
            </w:pPr>
            <w:r w:rsidRPr="00DE01F1">
              <w:rPr>
                <w:b/>
                <w:i/>
                <w:noProof/>
              </w:rPr>
              <w:t>hybridCSI</w:t>
            </w:r>
          </w:p>
          <w:p w14:paraId="1FEBDB53" w14:textId="77777777" w:rsidR="00901DC0" w:rsidRPr="00DE01F1" w:rsidRDefault="00901DC0" w:rsidP="00C02AE0">
            <w:pPr>
              <w:pStyle w:val="TAL"/>
              <w:rPr>
                <w:b/>
                <w:i/>
                <w:lang w:eastAsia="zh-CN"/>
              </w:rPr>
            </w:pPr>
            <w:r w:rsidRPr="00DE01F1">
              <w:rPr>
                <w:lang w:eastAsia="en-GB"/>
              </w:rPr>
              <w:t xml:space="preserve">Indicates whether the UE supports hybrid CSI transmission as </w:t>
            </w:r>
            <w:r w:rsidRPr="00DE01F1">
              <w:rPr>
                <w:noProof/>
                <w:lang w:eastAsia="zh-CN"/>
              </w:rPr>
              <w:t xml:space="preserve">described </w:t>
            </w:r>
            <w:r w:rsidRPr="00DE01F1">
              <w:rPr>
                <w:lang w:eastAsia="en-GB"/>
              </w:rPr>
              <w:t>in TS 36.213 [23].</w:t>
            </w:r>
          </w:p>
        </w:tc>
        <w:tc>
          <w:tcPr>
            <w:tcW w:w="862" w:type="dxa"/>
            <w:gridSpan w:val="2"/>
            <w:tcBorders>
              <w:bottom w:val="single" w:sz="4" w:space="0" w:color="808080"/>
            </w:tcBorders>
          </w:tcPr>
          <w:p w14:paraId="3649C92F" w14:textId="77777777" w:rsidR="00901DC0" w:rsidRPr="00DE01F1" w:rsidRDefault="00901DC0" w:rsidP="00C02AE0">
            <w:pPr>
              <w:pStyle w:val="TAL"/>
              <w:jc w:val="center"/>
              <w:rPr>
                <w:lang w:eastAsia="zh-CN"/>
              </w:rPr>
            </w:pPr>
            <w:r w:rsidRPr="00DE01F1">
              <w:rPr>
                <w:lang w:eastAsia="zh-CN"/>
              </w:rPr>
              <w:t>Yes</w:t>
            </w:r>
          </w:p>
        </w:tc>
      </w:tr>
      <w:tr w:rsidR="00901DC0" w:rsidRPr="00DE01F1" w14:paraId="29721AC4" w14:textId="77777777" w:rsidTr="00C02AE0">
        <w:trPr>
          <w:cantSplit/>
        </w:trPr>
        <w:tc>
          <w:tcPr>
            <w:tcW w:w="7793" w:type="dxa"/>
            <w:gridSpan w:val="2"/>
            <w:tcBorders>
              <w:bottom w:val="single" w:sz="4" w:space="0" w:color="808080"/>
            </w:tcBorders>
          </w:tcPr>
          <w:p w14:paraId="727C2B5F" w14:textId="77777777" w:rsidR="00901DC0" w:rsidRPr="00DE01F1" w:rsidRDefault="00901DC0" w:rsidP="00C02AE0">
            <w:pPr>
              <w:pStyle w:val="TAL"/>
              <w:rPr>
                <w:b/>
                <w:i/>
              </w:rPr>
            </w:pPr>
            <w:r w:rsidRPr="00DE01F1">
              <w:rPr>
                <w:b/>
                <w:i/>
              </w:rPr>
              <w:t>idleInactiveValidityAreaList</w:t>
            </w:r>
          </w:p>
          <w:p w14:paraId="2098CDC8" w14:textId="77777777" w:rsidR="00901DC0" w:rsidRPr="00DE01F1" w:rsidRDefault="00901DC0" w:rsidP="00C02AE0">
            <w:pPr>
              <w:pStyle w:val="TAL"/>
              <w:rPr>
                <w:b/>
                <w:i/>
                <w:noProof/>
              </w:rPr>
            </w:pPr>
            <w:r w:rsidRPr="00DE01F1">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211B2549"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2AAD34B" w14:textId="77777777" w:rsidTr="00C02AE0">
        <w:trPr>
          <w:cantSplit/>
        </w:trPr>
        <w:tc>
          <w:tcPr>
            <w:tcW w:w="7793" w:type="dxa"/>
            <w:gridSpan w:val="2"/>
          </w:tcPr>
          <w:p w14:paraId="1979A25A" w14:textId="77777777" w:rsidR="00901DC0" w:rsidRPr="00DE01F1" w:rsidRDefault="00901DC0" w:rsidP="00C02AE0">
            <w:pPr>
              <w:pStyle w:val="TAL"/>
              <w:rPr>
                <w:b/>
                <w:i/>
              </w:rPr>
            </w:pPr>
            <w:r w:rsidRPr="00DE01F1">
              <w:rPr>
                <w:b/>
                <w:i/>
              </w:rPr>
              <w:t>immMeasBT</w:t>
            </w:r>
          </w:p>
          <w:p w14:paraId="6A5625AB" w14:textId="77777777" w:rsidR="00901DC0" w:rsidRPr="00DE01F1" w:rsidRDefault="00901DC0" w:rsidP="00C02AE0">
            <w:pPr>
              <w:pStyle w:val="TAL"/>
              <w:rPr>
                <w:b/>
                <w:i/>
                <w:lang w:eastAsia="zh-CN"/>
              </w:rPr>
            </w:pPr>
            <w:r w:rsidRPr="00DE01F1">
              <w:rPr>
                <w:lang w:eastAsia="en-GB"/>
              </w:rPr>
              <w:t>Indicates whether the UE supports Bluetooth measurements in RRC connected mode.</w:t>
            </w:r>
          </w:p>
        </w:tc>
        <w:tc>
          <w:tcPr>
            <w:tcW w:w="862" w:type="dxa"/>
            <w:gridSpan w:val="2"/>
          </w:tcPr>
          <w:p w14:paraId="05EFFC3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2193F3A" w14:textId="77777777" w:rsidTr="00C02AE0">
        <w:trPr>
          <w:cantSplit/>
        </w:trPr>
        <w:tc>
          <w:tcPr>
            <w:tcW w:w="7793" w:type="dxa"/>
            <w:gridSpan w:val="2"/>
          </w:tcPr>
          <w:p w14:paraId="4E78C8E0" w14:textId="77777777" w:rsidR="00901DC0" w:rsidRPr="00DE01F1" w:rsidRDefault="00901DC0" w:rsidP="00C02AE0">
            <w:pPr>
              <w:pStyle w:val="TAL"/>
              <w:rPr>
                <w:b/>
                <w:i/>
              </w:rPr>
            </w:pPr>
            <w:r w:rsidRPr="00DE01F1">
              <w:rPr>
                <w:b/>
                <w:i/>
              </w:rPr>
              <w:t>immMeasWLAN</w:t>
            </w:r>
          </w:p>
          <w:p w14:paraId="0ABF110B" w14:textId="77777777" w:rsidR="00901DC0" w:rsidRPr="00DE01F1" w:rsidRDefault="00901DC0" w:rsidP="00C02AE0">
            <w:pPr>
              <w:pStyle w:val="TAL"/>
              <w:rPr>
                <w:b/>
                <w:i/>
                <w:lang w:eastAsia="zh-CN"/>
              </w:rPr>
            </w:pPr>
            <w:r w:rsidRPr="00DE01F1">
              <w:rPr>
                <w:lang w:eastAsia="en-GB"/>
              </w:rPr>
              <w:t>Indicates whether the UE supports WLAN measurements in RRC connected mode.</w:t>
            </w:r>
          </w:p>
        </w:tc>
        <w:tc>
          <w:tcPr>
            <w:tcW w:w="862" w:type="dxa"/>
            <w:gridSpan w:val="2"/>
          </w:tcPr>
          <w:p w14:paraId="5EFD9A6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651D4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B7DCB" w14:textId="77777777" w:rsidR="00901DC0" w:rsidRPr="00DE01F1" w:rsidRDefault="00901DC0" w:rsidP="00C02AE0">
            <w:pPr>
              <w:pStyle w:val="TAL"/>
              <w:rPr>
                <w:b/>
                <w:bCs/>
                <w:i/>
                <w:noProof/>
                <w:lang w:eastAsia="en-GB"/>
              </w:rPr>
            </w:pPr>
            <w:r w:rsidRPr="00DE01F1">
              <w:rPr>
                <w:b/>
                <w:bCs/>
                <w:i/>
                <w:noProof/>
                <w:lang w:eastAsia="en-GB"/>
              </w:rPr>
              <w:t>ims-VoiceOverMCG-BearerEUTRA-5GC</w:t>
            </w:r>
          </w:p>
          <w:p w14:paraId="3135B9E7" w14:textId="77777777" w:rsidR="00901DC0" w:rsidRPr="00DE01F1" w:rsidRDefault="00901DC0" w:rsidP="00C02AE0">
            <w:pPr>
              <w:pStyle w:val="TAL"/>
              <w:rPr>
                <w:b/>
                <w:i/>
                <w:lang w:eastAsia="en-GB"/>
              </w:rPr>
            </w:pPr>
            <w:r w:rsidRPr="00DE01F1">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5298EA2" w14:textId="77777777" w:rsidR="00901DC0" w:rsidRPr="00DE01F1" w:rsidRDefault="00901DC0" w:rsidP="00C02AE0">
            <w:pPr>
              <w:pStyle w:val="TAL"/>
              <w:jc w:val="center"/>
              <w:rPr>
                <w:bCs/>
                <w:noProof/>
                <w:lang w:eastAsia="ko-KR"/>
              </w:rPr>
            </w:pPr>
            <w:r w:rsidRPr="00DE01F1">
              <w:rPr>
                <w:bCs/>
                <w:noProof/>
                <w:lang w:eastAsia="en-GB"/>
              </w:rPr>
              <w:t>No</w:t>
            </w:r>
          </w:p>
        </w:tc>
      </w:tr>
      <w:tr w:rsidR="00901DC0" w:rsidRPr="00DE01F1" w14:paraId="6D164C4A" w14:textId="77777777" w:rsidTr="00C02AE0">
        <w:trPr>
          <w:cantSplit/>
        </w:trPr>
        <w:tc>
          <w:tcPr>
            <w:tcW w:w="7793" w:type="dxa"/>
            <w:gridSpan w:val="2"/>
          </w:tcPr>
          <w:p w14:paraId="1C442326" w14:textId="77777777" w:rsidR="00901DC0" w:rsidRPr="00DE01F1" w:rsidRDefault="00901DC0" w:rsidP="00C02AE0">
            <w:pPr>
              <w:pStyle w:val="TAL"/>
              <w:rPr>
                <w:b/>
                <w:bCs/>
                <w:i/>
                <w:noProof/>
                <w:lang w:eastAsia="en-GB"/>
              </w:rPr>
            </w:pPr>
            <w:r w:rsidRPr="00DE01F1">
              <w:rPr>
                <w:b/>
                <w:bCs/>
                <w:i/>
                <w:noProof/>
                <w:lang w:eastAsia="en-GB"/>
              </w:rPr>
              <w:t>ims-VoiceOverNR-FR1</w:t>
            </w:r>
          </w:p>
          <w:p w14:paraId="7D0539E0" w14:textId="77777777" w:rsidR="00901DC0" w:rsidRPr="00DE01F1" w:rsidRDefault="00901DC0" w:rsidP="00C02AE0">
            <w:pPr>
              <w:pStyle w:val="TAL"/>
              <w:rPr>
                <w:b/>
                <w:i/>
              </w:rPr>
            </w:pPr>
            <w:r w:rsidRPr="00DE01F1">
              <w:t>Indicates whether the UE supports IMS voice over NR FR1.</w:t>
            </w:r>
          </w:p>
        </w:tc>
        <w:tc>
          <w:tcPr>
            <w:tcW w:w="862" w:type="dxa"/>
            <w:gridSpan w:val="2"/>
          </w:tcPr>
          <w:p w14:paraId="4C8A34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95A9FA9" w14:textId="77777777" w:rsidTr="00C02AE0">
        <w:trPr>
          <w:cantSplit/>
        </w:trPr>
        <w:tc>
          <w:tcPr>
            <w:tcW w:w="7793" w:type="dxa"/>
            <w:gridSpan w:val="2"/>
          </w:tcPr>
          <w:p w14:paraId="0B79A8F9" w14:textId="77777777" w:rsidR="00901DC0" w:rsidRPr="00DE01F1" w:rsidRDefault="00901DC0" w:rsidP="00C02AE0">
            <w:pPr>
              <w:pStyle w:val="TAL"/>
              <w:rPr>
                <w:b/>
                <w:bCs/>
                <w:i/>
                <w:noProof/>
                <w:lang w:eastAsia="en-GB"/>
              </w:rPr>
            </w:pPr>
            <w:r w:rsidRPr="00DE01F1">
              <w:rPr>
                <w:b/>
                <w:bCs/>
                <w:i/>
                <w:noProof/>
                <w:lang w:eastAsia="en-GB"/>
              </w:rPr>
              <w:t>ims-VoiceOverNR-FR2</w:t>
            </w:r>
          </w:p>
          <w:p w14:paraId="5554161F" w14:textId="77777777" w:rsidR="00901DC0" w:rsidRPr="00DE01F1" w:rsidRDefault="00901DC0" w:rsidP="00C02AE0">
            <w:pPr>
              <w:pStyle w:val="TAL"/>
              <w:rPr>
                <w:b/>
                <w:i/>
              </w:rPr>
            </w:pPr>
            <w:r w:rsidRPr="00DE01F1">
              <w:t>Indicates whether the UE supports IMS voice over NR FR2.</w:t>
            </w:r>
          </w:p>
        </w:tc>
        <w:tc>
          <w:tcPr>
            <w:tcW w:w="862" w:type="dxa"/>
            <w:gridSpan w:val="2"/>
          </w:tcPr>
          <w:p w14:paraId="15E18FE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EE5789" w14:textId="77777777" w:rsidTr="00C02AE0">
        <w:trPr>
          <w:cantSplit/>
        </w:trPr>
        <w:tc>
          <w:tcPr>
            <w:tcW w:w="7793" w:type="dxa"/>
            <w:gridSpan w:val="2"/>
          </w:tcPr>
          <w:p w14:paraId="74ABCAD7" w14:textId="77777777" w:rsidR="00901DC0" w:rsidRPr="00DE01F1" w:rsidRDefault="00901DC0" w:rsidP="00C02AE0">
            <w:pPr>
              <w:pStyle w:val="TAL"/>
              <w:rPr>
                <w:b/>
                <w:bCs/>
                <w:i/>
                <w:noProof/>
                <w:lang w:eastAsia="en-GB"/>
              </w:rPr>
            </w:pPr>
            <w:r w:rsidRPr="00DE01F1">
              <w:rPr>
                <w:b/>
                <w:bCs/>
                <w:i/>
                <w:noProof/>
                <w:lang w:eastAsia="en-GB"/>
              </w:rPr>
              <w:t>ims-VoiceOverNR-PDCP-MCG-Bearer</w:t>
            </w:r>
          </w:p>
          <w:p w14:paraId="7D91A000" w14:textId="77777777" w:rsidR="00901DC0" w:rsidRPr="00DE01F1" w:rsidRDefault="00901DC0" w:rsidP="00C02AE0">
            <w:pPr>
              <w:pStyle w:val="TAL"/>
              <w:rPr>
                <w:b/>
                <w:bCs/>
                <w:i/>
                <w:noProof/>
                <w:lang w:eastAsia="en-GB"/>
              </w:rPr>
            </w:pPr>
            <w:r w:rsidRPr="00DE01F1">
              <w:t>Indicates whether the UE supports IMS voice over NR PDCP with only MCG RLC bearer.</w:t>
            </w:r>
          </w:p>
        </w:tc>
        <w:tc>
          <w:tcPr>
            <w:tcW w:w="862" w:type="dxa"/>
            <w:gridSpan w:val="2"/>
          </w:tcPr>
          <w:p w14:paraId="56B4109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4A66FFA" w14:textId="77777777" w:rsidTr="00C02AE0">
        <w:trPr>
          <w:cantSplit/>
        </w:trPr>
        <w:tc>
          <w:tcPr>
            <w:tcW w:w="7793" w:type="dxa"/>
            <w:gridSpan w:val="2"/>
          </w:tcPr>
          <w:p w14:paraId="56A11050" w14:textId="77777777" w:rsidR="00901DC0" w:rsidRPr="00DE01F1" w:rsidRDefault="00901DC0" w:rsidP="00C02AE0">
            <w:pPr>
              <w:pStyle w:val="TAL"/>
              <w:rPr>
                <w:b/>
                <w:bCs/>
                <w:i/>
                <w:noProof/>
                <w:lang w:eastAsia="en-GB"/>
              </w:rPr>
            </w:pPr>
            <w:r w:rsidRPr="00DE01F1">
              <w:rPr>
                <w:b/>
                <w:bCs/>
                <w:i/>
                <w:noProof/>
                <w:lang w:eastAsia="en-GB"/>
              </w:rPr>
              <w:t>ims-VoiceOverNR-PDCP-SCG-Bearer</w:t>
            </w:r>
          </w:p>
          <w:p w14:paraId="7BFBBC54" w14:textId="77777777" w:rsidR="00901DC0" w:rsidRPr="00DE01F1" w:rsidRDefault="00901DC0" w:rsidP="00C02AE0">
            <w:pPr>
              <w:pStyle w:val="TAL"/>
              <w:rPr>
                <w:b/>
                <w:bCs/>
                <w:i/>
                <w:noProof/>
                <w:lang w:eastAsia="en-GB"/>
              </w:rPr>
            </w:pPr>
            <w:r w:rsidRPr="00DE01F1">
              <w:t>Indicates whether the UE supports IMS voice over NR PDCP with only SCG RLC bearer</w:t>
            </w:r>
            <w:r w:rsidRPr="00DE01F1">
              <w:rPr>
                <w:rFonts w:cs="Arial"/>
                <w:szCs w:val="18"/>
              </w:rPr>
              <w:t xml:space="preserve"> </w:t>
            </w:r>
            <w:r w:rsidRPr="00DE01F1">
              <w:t>when configured with EN-DC.</w:t>
            </w:r>
          </w:p>
        </w:tc>
        <w:tc>
          <w:tcPr>
            <w:tcW w:w="862" w:type="dxa"/>
            <w:gridSpan w:val="2"/>
          </w:tcPr>
          <w:p w14:paraId="0374D89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A3690EE" w14:textId="77777777" w:rsidTr="00C02AE0">
        <w:trPr>
          <w:cantSplit/>
        </w:trPr>
        <w:tc>
          <w:tcPr>
            <w:tcW w:w="7793" w:type="dxa"/>
            <w:gridSpan w:val="2"/>
          </w:tcPr>
          <w:p w14:paraId="7022901A" w14:textId="77777777" w:rsidR="00901DC0" w:rsidRPr="00DE01F1" w:rsidRDefault="00901DC0" w:rsidP="00C02AE0">
            <w:pPr>
              <w:pStyle w:val="TAL"/>
              <w:rPr>
                <w:b/>
                <w:bCs/>
                <w:i/>
                <w:noProof/>
                <w:lang w:eastAsia="en-GB"/>
              </w:rPr>
            </w:pPr>
            <w:r w:rsidRPr="00DE01F1">
              <w:rPr>
                <w:b/>
                <w:bCs/>
                <w:i/>
                <w:noProof/>
                <w:lang w:eastAsia="en-GB"/>
              </w:rPr>
              <w:t>ims-VoNR-PDCP-SCG-NGENDC</w:t>
            </w:r>
          </w:p>
          <w:p w14:paraId="78FF1DD1" w14:textId="77777777" w:rsidR="00901DC0" w:rsidRPr="00DE01F1" w:rsidRDefault="00901DC0" w:rsidP="00C02AE0">
            <w:pPr>
              <w:pStyle w:val="TAL"/>
              <w:rPr>
                <w:b/>
                <w:bCs/>
                <w:i/>
                <w:noProof/>
                <w:lang w:eastAsia="en-GB"/>
              </w:rPr>
            </w:pPr>
            <w:r w:rsidRPr="00DE01F1">
              <w:t>Indicates whether the UE supports IMS voice over NR PDCP with only SCG RLC bearer when configured with NGEN-DC.</w:t>
            </w:r>
          </w:p>
        </w:tc>
        <w:tc>
          <w:tcPr>
            <w:tcW w:w="862" w:type="dxa"/>
            <w:gridSpan w:val="2"/>
          </w:tcPr>
          <w:p w14:paraId="6E27DC2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E20DED1" w14:textId="77777777" w:rsidTr="00C02AE0">
        <w:trPr>
          <w:cantSplit/>
        </w:trPr>
        <w:tc>
          <w:tcPr>
            <w:tcW w:w="7793" w:type="dxa"/>
            <w:gridSpan w:val="2"/>
          </w:tcPr>
          <w:p w14:paraId="6A62A132" w14:textId="77777777" w:rsidR="00901DC0" w:rsidRPr="00DE01F1" w:rsidRDefault="00901DC0" w:rsidP="00C02AE0">
            <w:pPr>
              <w:pStyle w:val="TAL"/>
              <w:rPr>
                <w:b/>
                <w:bCs/>
                <w:i/>
                <w:noProof/>
                <w:lang w:eastAsia="en-GB"/>
              </w:rPr>
            </w:pPr>
            <w:r w:rsidRPr="00DE01F1">
              <w:rPr>
                <w:b/>
                <w:bCs/>
                <w:i/>
                <w:noProof/>
                <w:lang w:eastAsia="en-GB"/>
              </w:rPr>
              <w:t>inactiveState</w:t>
            </w:r>
          </w:p>
          <w:p w14:paraId="64CEF7D8" w14:textId="77777777" w:rsidR="00901DC0" w:rsidRPr="00DE01F1" w:rsidRDefault="00901DC0" w:rsidP="00C02AE0">
            <w:pPr>
              <w:pStyle w:val="TAL"/>
              <w:rPr>
                <w:b/>
                <w:i/>
              </w:rPr>
            </w:pPr>
            <w:r w:rsidRPr="00DE01F1">
              <w:t>Indicates whether the UE supports RRC_INACTIVE.</w:t>
            </w:r>
          </w:p>
        </w:tc>
        <w:tc>
          <w:tcPr>
            <w:tcW w:w="862" w:type="dxa"/>
            <w:gridSpan w:val="2"/>
          </w:tcPr>
          <w:p w14:paraId="7306FCE5"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C2E9756" w14:textId="77777777" w:rsidTr="00C02AE0">
        <w:trPr>
          <w:cantSplit/>
        </w:trPr>
        <w:tc>
          <w:tcPr>
            <w:tcW w:w="7793" w:type="dxa"/>
            <w:gridSpan w:val="2"/>
            <w:tcBorders>
              <w:bottom w:val="single" w:sz="4" w:space="0" w:color="808080"/>
            </w:tcBorders>
          </w:tcPr>
          <w:p w14:paraId="7E10DB0D" w14:textId="77777777" w:rsidR="00901DC0" w:rsidRPr="00DE01F1" w:rsidRDefault="00901DC0" w:rsidP="00C02AE0">
            <w:pPr>
              <w:pStyle w:val="TAL"/>
              <w:rPr>
                <w:b/>
                <w:bCs/>
                <w:i/>
                <w:noProof/>
                <w:lang w:eastAsia="en-GB"/>
              </w:rPr>
            </w:pPr>
            <w:r w:rsidRPr="00DE01F1">
              <w:rPr>
                <w:b/>
                <w:bCs/>
                <w:i/>
                <w:noProof/>
                <w:lang w:eastAsia="en-GB"/>
              </w:rPr>
              <w:t>incMonEUTRA</w:t>
            </w:r>
          </w:p>
          <w:p w14:paraId="67B08DE9" w14:textId="77777777" w:rsidR="00901DC0" w:rsidRPr="00DE01F1" w:rsidRDefault="00901DC0" w:rsidP="00C02AE0">
            <w:pPr>
              <w:pStyle w:val="TAL"/>
              <w:rPr>
                <w:b/>
                <w:bCs/>
                <w:i/>
                <w:noProof/>
                <w:lang w:eastAsia="en-GB"/>
              </w:rPr>
            </w:pPr>
            <w:r w:rsidRPr="00DE01F1">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7B411E2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DBE0428" w14:textId="77777777" w:rsidTr="00C02AE0">
        <w:trPr>
          <w:cantSplit/>
        </w:trPr>
        <w:tc>
          <w:tcPr>
            <w:tcW w:w="7793" w:type="dxa"/>
            <w:gridSpan w:val="2"/>
            <w:tcBorders>
              <w:bottom w:val="single" w:sz="4" w:space="0" w:color="808080"/>
            </w:tcBorders>
          </w:tcPr>
          <w:p w14:paraId="727077B6" w14:textId="77777777" w:rsidR="00901DC0" w:rsidRPr="00DE01F1" w:rsidRDefault="00901DC0" w:rsidP="00C02AE0">
            <w:pPr>
              <w:pStyle w:val="TAL"/>
              <w:rPr>
                <w:b/>
                <w:bCs/>
                <w:i/>
                <w:noProof/>
                <w:lang w:eastAsia="en-GB"/>
              </w:rPr>
            </w:pPr>
            <w:r w:rsidRPr="00DE01F1">
              <w:rPr>
                <w:b/>
                <w:bCs/>
                <w:i/>
                <w:noProof/>
                <w:lang w:eastAsia="en-GB"/>
              </w:rPr>
              <w:t>incMonUTRA</w:t>
            </w:r>
          </w:p>
          <w:p w14:paraId="5FAD672B" w14:textId="77777777" w:rsidR="00901DC0" w:rsidRPr="00DE01F1" w:rsidRDefault="00901DC0" w:rsidP="00C02AE0">
            <w:pPr>
              <w:pStyle w:val="TAL"/>
              <w:rPr>
                <w:b/>
                <w:bCs/>
                <w:i/>
                <w:noProof/>
                <w:lang w:eastAsia="en-GB"/>
              </w:rPr>
            </w:pPr>
            <w:r w:rsidRPr="00DE01F1">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A5BC5C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9F3D929" w14:textId="77777777" w:rsidTr="00C02AE0">
        <w:trPr>
          <w:cantSplit/>
        </w:trPr>
        <w:tc>
          <w:tcPr>
            <w:tcW w:w="7793" w:type="dxa"/>
            <w:gridSpan w:val="2"/>
            <w:tcBorders>
              <w:bottom w:val="single" w:sz="4" w:space="0" w:color="808080"/>
            </w:tcBorders>
          </w:tcPr>
          <w:p w14:paraId="0DB24F39" w14:textId="77777777" w:rsidR="00901DC0" w:rsidRPr="00DE01F1" w:rsidRDefault="00901DC0" w:rsidP="00C02AE0">
            <w:pPr>
              <w:pStyle w:val="TAL"/>
              <w:rPr>
                <w:b/>
                <w:bCs/>
                <w:i/>
                <w:noProof/>
                <w:lang w:eastAsia="en-GB"/>
              </w:rPr>
            </w:pPr>
            <w:r w:rsidRPr="00DE01F1">
              <w:rPr>
                <w:b/>
                <w:bCs/>
                <w:i/>
                <w:noProof/>
                <w:lang w:eastAsia="en-GB"/>
              </w:rPr>
              <w:t>inDeviceCoexInd</w:t>
            </w:r>
          </w:p>
          <w:p w14:paraId="0C95E546" w14:textId="77777777" w:rsidR="00901DC0" w:rsidRPr="00DE01F1" w:rsidRDefault="00901DC0" w:rsidP="00C02AE0">
            <w:pPr>
              <w:pStyle w:val="TAL"/>
              <w:rPr>
                <w:b/>
                <w:bCs/>
                <w:i/>
                <w:noProof/>
                <w:lang w:eastAsia="en-GB"/>
              </w:rPr>
            </w:pPr>
            <w:r w:rsidRPr="00DE01F1">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D895E4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08E0DAF" w14:textId="77777777" w:rsidTr="00C02AE0">
        <w:trPr>
          <w:cantSplit/>
        </w:trPr>
        <w:tc>
          <w:tcPr>
            <w:tcW w:w="7793" w:type="dxa"/>
            <w:gridSpan w:val="2"/>
            <w:tcBorders>
              <w:bottom w:val="single" w:sz="4" w:space="0" w:color="808080"/>
            </w:tcBorders>
          </w:tcPr>
          <w:p w14:paraId="2ADED96E" w14:textId="77777777" w:rsidR="00901DC0" w:rsidRPr="00DE01F1" w:rsidRDefault="00901DC0" w:rsidP="00C02AE0">
            <w:pPr>
              <w:pStyle w:val="TAL"/>
            </w:pPr>
            <w:r w:rsidRPr="00DE01F1">
              <w:rPr>
                <w:b/>
                <w:i/>
              </w:rPr>
              <w:t>inDeviceCoexInd-ENDC</w:t>
            </w:r>
          </w:p>
          <w:p w14:paraId="42481B24" w14:textId="77777777" w:rsidR="00901DC0" w:rsidRPr="00DE01F1" w:rsidRDefault="00901DC0" w:rsidP="00C02AE0">
            <w:pPr>
              <w:pStyle w:val="TAL"/>
              <w:rPr>
                <w:b/>
                <w:bCs/>
                <w:i/>
                <w:noProof/>
                <w:lang w:eastAsia="en-GB"/>
              </w:rPr>
            </w:pPr>
            <w:r w:rsidRPr="00DE01F1">
              <w:rPr>
                <w:lang w:eastAsia="en-GB"/>
              </w:rPr>
              <w:t xml:space="preserve">Indicates whether the UE supports in-device coexistence indication for </w:t>
            </w:r>
            <w:r w:rsidRPr="00DE01F1">
              <w:rPr>
                <w:rFonts w:cs="Arial"/>
                <w:lang w:eastAsia="en-GB"/>
              </w:rPr>
              <w:t>(NG)</w:t>
            </w:r>
            <w:r w:rsidRPr="00DE01F1">
              <w:rPr>
                <w:lang w:eastAsia="en-GB"/>
              </w:rPr>
              <w:t xml:space="preserve">EN-DC operation.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inDeviceCoexInd-ENDC</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634607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435E5F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AFBF3A" w14:textId="77777777" w:rsidR="00901DC0" w:rsidRPr="00DE01F1" w:rsidRDefault="00901DC0" w:rsidP="00C02AE0">
            <w:pPr>
              <w:pStyle w:val="TAL"/>
              <w:rPr>
                <w:b/>
                <w:i/>
                <w:lang w:eastAsia="zh-CN"/>
              </w:rPr>
            </w:pPr>
            <w:r w:rsidRPr="00DE01F1">
              <w:rPr>
                <w:b/>
                <w:i/>
                <w:lang w:eastAsia="zh-CN"/>
              </w:rPr>
              <w:t>inDeviceCoexInd-HardwareSharingInd</w:t>
            </w:r>
          </w:p>
          <w:p w14:paraId="5547E6F1" w14:textId="77777777" w:rsidR="00901DC0" w:rsidRPr="00DE01F1" w:rsidRDefault="00901DC0" w:rsidP="00C02AE0">
            <w:pPr>
              <w:pStyle w:val="TAL"/>
              <w:rPr>
                <w:lang w:eastAsia="en-GB"/>
              </w:rPr>
            </w:pPr>
            <w:r w:rsidRPr="00DE01F1">
              <w:rPr>
                <w:rFonts w:cs="Arial"/>
                <w:lang w:eastAsia="zh-CN"/>
              </w:rPr>
              <w:t xml:space="preserve">Indicates whether the UE supports indicating hardware sharing problems when sending the </w:t>
            </w:r>
            <w:r w:rsidRPr="00DE01F1">
              <w:rPr>
                <w:rFonts w:cs="Arial"/>
                <w:i/>
                <w:lang w:eastAsia="zh-CN"/>
              </w:rPr>
              <w:t>InDeviceCoexIndication</w:t>
            </w:r>
            <w:r w:rsidRPr="00DE01F1">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3815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0A9DCA4" w14:textId="77777777" w:rsidTr="00C02AE0">
        <w:trPr>
          <w:cantSplit/>
        </w:trPr>
        <w:tc>
          <w:tcPr>
            <w:tcW w:w="7793" w:type="dxa"/>
            <w:gridSpan w:val="2"/>
            <w:tcBorders>
              <w:bottom w:val="single" w:sz="4" w:space="0" w:color="808080"/>
            </w:tcBorders>
          </w:tcPr>
          <w:p w14:paraId="02C4C64C" w14:textId="77777777" w:rsidR="00901DC0" w:rsidRPr="00DE01F1" w:rsidRDefault="00901DC0" w:rsidP="00C02AE0">
            <w:pPr>
              <w:pStyle w:val="TAL"/>
              <w:rPr>
                <w:b/>
                <w:i/>
                <w:lang w:eastAsia="en-GB"/>
              </w:rPr>
            </w:pPr>
            <w:r w:rsidRPr="00DE01F1">
              <w:rPr>
                <w:b/>
                <w:i/>
                <w:lang w:eastAsia="en-GB"/>
              </w:rPr>
              <w:t>inDeviceCoexInd-UL-CA</w:t>
            </w:r>
          </w:p>
          <w:p w14:paraId="51F80B9A" w14:textId="77777777" w:rsidR="00901DC0" w:rsidRPr="00DE01F1" w:rsidRDefault="00901DC0" w:rsidP="00C02AE0">
            <w:pPr>
              <w:pStyle w:val="TAL"/>
              <w:rPr>
                <w:b/>
                <w:bCs/>
                <w:i/>
                <w:noProof/>
                <w:lang w:eastAsia="en-GB"/>
              </w:rPr>
            </w:pPr>
            <w:r w:rsidRPr="00DE01F1">
              <w:rPr>
                <w:lang w:eastAsia="en-GB"/>
              </w:rPr>
              <w:t xml:space="preserve">Indicates whether the UE supports UL CA related in-device coexistence indication.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inDeviceCoexInd-UL-CA</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33E203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443744" w14:textId="77777777" w:rsidTr="00C02AE0">
        <w:trPr>
          <w:cantSplit/>
        </w:trPr>
        <w:tc>
          <w:tcPr>
            <w:tcW w:w="7793" w:type="dxa"/>
            <w:gridSpan w:val="2"/>
            <w:tcBorders>
              <w:bottom w:val="single" w:sz="4" w:space="0" w:color="808080"/>
            </w:tcBorders>
          </w:tcPr>
          <w:p w14:paraId="0F823EF9"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interBandTDD-CA-WithDifferentConfig</w:t>
            </w:r>
          </w:p>
          <w:p w14:paraId="12B67D33" w14:textId="77777777" w:rsidR="00901DC0" w:rsidRPr="00DE01F1" w:rsidRDefault="00901DC0" w:rsidP="00C02AE0">
            <w:pPr>
              <w:keepNext/>
              <w:keepLines/>
              <w:spacing w:after="0"/>
              <w:rPr>
                <w:rFonts w:ascii="Arial" w:eastAsia="SimSun" w:hAnsi="Arial" w:cs="Arial"/>
                <w:bCs/>
                <w:noProof/>
                <w:sz w:val="18"/>
                <w:szCs w:val="18"/>
                <w:lang w:eastAsia="zh-CN"/>
              </w:rPr>
            </w:pPr>
            <w:r w:rsidRPr="00DE01F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DEDC8FB" w14:textId="77777777" w:rsidR="00901DC0" w:rsidRPr="00DE01F1" w:rsidRDefault="00901DC0" w:rsidP="00C02AE0">
            <w:pPr>
              <w:keepNext/>
              <w:keepLines/>
              <w:spacing w:after="0"/>
              <w:jc w:val="center"/>
              <w:rPr>
                <w:rFonts w:ascii="Arial" w:eastAsia="SimSun" w:hAnsi="Arial" w:cs="Arial"/>
                <w:bCs/>
                <w:noProof/>
                <w:sz w:val="18"/>
                <w:szCs w:val="18"/>
                <w:lang w:eastAsia="zh-CN"/>
              </w:rPr>
            </w:pPr>
            <w:r w:rsidRPr="00DE01F1">
              <w:rPr>
                <w:rFonts w:ascii="Arial" w:hAnsi="Arial" w:cs="Arial"/>
                <w:bCs/>
                <w:noProof/>
                <w:sz w:val="18"/>
                <w:szCs w:val="18"/>
                <w:lang w:eastAsia="zh-CN"/>
              </w:rPr>
              <w:t>-</w:t>
            </w:r>
          </w:p>
        </w:tc>
      </w:tr>
      <w:tr w:rsidR="00901DC0" w:rsidRPr="00DE01F1" w14:paraId="5F5FACC5" w14:textId="77777777" w:rsidTr="00C02AE0">
        <w:trPr>
          <w:cantSplit/>
        </w:trPr>
        <w:tc>
          <w:tcPr>
            <w:tcW w:w="7793" w:type="dxa"/>
            <w:gridSpan w:val="2"/>
            <w:tcBorders>
              <w:bottom w:val="single" w:sz="4" w:space="0" w:color="808080"/>
            </w:tcBorders>
          </w:tcPr>
          <w:p w14:paraId="2208E121" w14:textId="77777777" w:rsidR="00901DC0" w:rsidRPr="00DE01F1" w:rsidRDefault="00901DC0" w:rsidP="00C02AE0">
            <w:pPr>
              <w:pStyle w:val="TAL"/>
              <w:rPr>
                <w:b/>
                <w:bCs/>
                <w:i/>
                <w:iCs/>
                <w:noProof/>
                <w:lang w:eastAsia="zh-CN"/>
              </w:rPr>
            </w:pPr>
            <w:r w:rsidRPr="00DE01F1">
              <w:rPr>
                <w:b/>
                <w:bCs/>
                <w:i/>
                <w:iCs/>
                <w:noProof/>
                <w:lang w:eastAsia="zh-CN"/>
              </w:rPr>
              <w:t>interBandPowerSharingAsyncDAPS</w:t>
            </w:r>
          </w:p>
          <w:p w14:paraId="49B17605" w14:textId="77777777" w:rsidR="00901DC0" w:rsidRPr="00DE01F1" w:rsidRDefault="00901DC0" w:rsidP="00C02AE0">
            <w:pPr>
              <w:pStyle w:val="TAL"/>
              <w:rPr>
                <w:noProof/>
              </w:rPr>
            </w:pPr>
            <w:r w:rsidRPr="00DE01F1">
              <w:rPr>
                <w:noProof/>
                <w:lang w:eastAsia="zh-CN"/>
              </w:rPr>
              <w:t>Indicates whether the UE supports power sharing for asynchronous inter-band DAPS handovers.</w:t>
            </w:r>
          </w:p>
        </w:tc>
        <w:tc>
          <w:tcPr>
            <w:tcW w:w="862" w:type="dxa"/>
            <w:gridSpan w:val="2"/>
            <w:tcBorders>
              <w:bottom w:val="single" w:sz="4" w:space="0" w:color="808080"/>
            </w:tcBorders>
          </w:tcPr>
          <w:p w14:paraId="38097F26"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6213E2D" w14:textId="77777777" w:rsidTr="00C02AE0">
        <w:trPr>
          <w:cantSplit/>
        </w:trPr>
        <w:tc>
          <w:tcPr>
            <w:tcW w:w="7793" w:type="dxa"/>
            <w:gridSpan w:val="2"/>
            <w:tcBorders>
              <w:bottom w:val="single" w:sz="4" w:space="0" w:color="808080"/>
            </w:tcBorders>
          </w:tcPr>
          <w:p w14:paraId="7473E4D8" w14:textId="77777777" w:rsidR="00901DC0" w:rsidRPr="00DE01F1" w:rsidRDefault="00901DC0" w:rsidP="00C02AE0">
            <w:pPr>
              <w:pStyle w:val="TAL"/>
              <w:rPr>
                <w:b/>
                <w:bCs/>
                <w:i/>
                <w:iCs/>
                <w:noProof/>
                <w:lang w:eastAsia="zh-CN"/>
              </w:rPr>
            </w:pPr>
            <w:r w:rsidRPr="00DE01F1">
              <w:rPr>
                <w:b/>
                <w:bCs/>
                <w:i/>
                <w:iCs/>
                <w:noProof/>
                <w:lang w:eastAsia="zh-CN"/>
              </w:rPr>
              <w:t>interBandPowerSharingSyncDAPS</w:t>
            </w:r>
          </w:p>
          <w:p w14:paraId="1D1F2629" w14:textId="77777777" w:rsidR="00901DC0" w:rsidRPr="00DE01F1" w:rsidRDefault="00901DC0" w:rsidP="00C02AE0">
            <w:pPr>
              <w:pStyle w:val="TAL"/>
              <w:rPr>
                <w:noProof/>
              </w:rPr>
            </w:pPr>
            <w:r w:rsidRPr="00DE01F1">
              <w:rPr>
                <w:noProof/>
                <w:lang w:eastAsia="zh-CN"/>
              </w:rPr>
              <w:t>Indicates whether the UE supports power sharing for synchronous inter-band DAPS handovers.</w:t>
            </w:r>
          </w:p>
        </w:tc>
        <w:tc>
          <w:tcPr>
            <w:tcW w:w="862" w:type="dxa"/>
            <w:gridSpan w:val="2"/>
            <w:tcBorders>
              <w:bottom w:val="single" w:sz="4" w:space="0" w:color="808080"/>
            </w:tcBorders>
          </w:tcPr>
          <w:p w14:paraId="4F07B7C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426AB15" w14:textId="77777777" w:rsidTr="00C02AE0">
        <w:trPr>
          <w:cantSplit/>
        </w:trPr>
        <w:tc>
          <w:tcPr>
            <w:tcW w:w="7793" w:type="dxa"/>
            <w:gridSpan w:val="2"/>
            <w:tcBorders>
              <w:bottom w:val="single" w:sz="4" w:space="0" w:color="808080"/>
            </w:tcBorders>
          </w:tcPr>
          <w:p w14:paraId="745B471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interferenceMeasRestriction</w:t>
            </w:r>
          </w:p>
          <w:p w14:paraId="6CC36292" w14:textId="77777777" w:rsidR="00901DC0" w:rsidRPr="00DE01F1" w:rsidRDefault="00901DC0" w:rsidP="00C02AE0">
            <w:pPr>
              <w:keepNext/>
              <w:keepLines/>
              <w:spacing w:after="0"/>
              <w:rPr>
                <w:rFonts w:ascii="Arial" w:hAnsi="Arial" w:cs="Arial"/>
                <w:bCs/>
                <w:noProof/>
                <w:sz w:val="18"/>
                <w:szCs w:val="18"/>
                <w:lang w:eastAsia="zh-CN"/>
              </w:rPr>
            </w:pPr>
            <w:r w:rsidRPr="00DE01F1">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EA968D0" w14:textId="77777777" w:rsidR="00901DC0" w:rsidRPr="00DE01F1" w:rsidRDefault="00901DC0" w:rsidP="00C02AE0">
            <w:pPr>
              <w:pStyle w:val="TAL"/>
              <w:jc w:val="center"/>
              <w:rPr>
                <w:rFonts w:cs="Arial"/>
                <w:bCs/>
                <w:noProof/>
                <w:szCs w:val="18"/>
                <w:lang w:eastAsia="zh-CN"/>
              </w:rPr>
            </w:pPr>
            <w:r w:rsidRPr="00DE01F1">
              <w:rPr>
                <w:bCs/>
                <w:noProof/>
                <w:lang w:eastAsia="en-GB"/>
              </w:rPr>
              <w:t>Yes</w:t>
            </w:r>
          </w:p>
        </w:tc>
      </w:tr>
      <w:tr w:rsidR="00901DC0" w:rsidRPr="00DE01F1" w14:paraId="2D4521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E3552" w14:textId="77777777" w:rsidR="00901DC0" w:rsidRPr="00DE01F1" w:rsidRDefault="00901DC0" w:rsidP="00C02AE0">
            <w:pPr>
              <w:pStyle w:val="TAL"/>
              <w:rPr>
                <w:b/>
                <w:i/>
              </w:rPr>
            </w:pPr>
            <w:r w:rsidRPr="00DE01F1">
              <w:rPr>
                <w:b/>
                <w:i/>
              </w:rPr>
              <w:t>interFreqAsyncDAPS</w:t>
            </w:r>
          </w:p>
          <w:p w14:paraId="16D06BD3" w14:textId="77777777" w:rsidR="00901DC0" w:rsidRPr="00DE01F1" w:rsidRDefault="00901DC0" w:rsidP="00C02AE0">
            <w:pPr>
              <w:pStyle w:val="TAL"/>
              <w:rPr>
                <w:b/>
                <w:bCs/>
                <w:i/>
                <w:noProof/>
                <w:lang w:eastAsia="en-GB"/>
              </w:rPr>
            </w:pPr>
            <w:r w:rsidRPr="00DE01F1">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54C539BE"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735CBA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E0E36" w14:textId="77777777" w:rsidR="00901DC0" w:rsidRPr="00DE01F1" w:rsidRDefault="00901DC0" w:rsidP="00C02AE0">
            <w:pPr>
              <w:pStyle w:val="TAL"/>
              <w:rPr>
                <w:b/>
                <w:bCs/>
                <w:i/>
                <w:noProof/>
                <w:lang w:eastAsia="en-GB"/>
              </w:rPr>
            </w:pPr>
            <w:r w:rsidRPr="00DE01F1">
              <w:rPr>
                <w:b/>
                <w:bCs/>
                <w:i/>
                <w:noProof/>
                <w:lang w:eastAsia="en-GB"/>
              </w:rPr>
              <w:t>interFreqBandList</w:t>
            </w:r>
          </w:p>
          <w:p w14:paraId="11E40091"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6711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0D7E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6F64E" w14:textId="77777777" w:rsidR="00901DC0" w:rsidRPr="00DE01F1" w:rsidRDefault="00901DC0" w:rsidP="00C02AE0">
            <w:pPr>
              <w:pStyle w:val="TAL"/>
              <w:rPr>
                <w:b/>
                <w:i/>
              </w:rPr>
            </w:pPr>
            <w:r w:rsidRPr="00DE01F1">
              <w:rPr>
                <w:b/>
                <w:i/>
              </w:rPr>
              <w:t>interFreqDAPS</w:t>
            </w:r>
          </w:p>
          <w:p w14:paraId="39D3F237" w14:textId="77777777" w:rsidR="00901DC0" w:rsidRPr="00DE01F1" w:rsidRDefault="00901DC0" w:rsidP="00C02AE0">
            <w:pPr>
              <w:pStyle w:val="TAL"/>
              <w:rPr>
                <w:b/>
                <w:bCs/>
                <w:i/>
                <w:noProof/>
                <w:lang w:eastAsia="en-GB"/>
              </w:rPr>
            </w:pPr>
            <w:r w:rsidRPr="00DE01F1">
              <w:t>Indicates whether the UE supports DAPS handover in source PCell and inter-frequency target PCell, i.e. support of simultaneous DL reception of PDCCH and PDSCH from source and target cell.</w:t>
            </w:r>
            <w:r w:rsidRPr="00DE01F1" w:rsidDel="00276F4C">
              <w:t xml:space="preserve"> </w:t>
            </w:r>
            <w:r w:rsidRPr="00DE01F1">
              <w:t xml:space="preserve">For a BC, the capability applies to every carrier pair for source and target. </w:t>
            </w:r>
            <w:r w:rsidRPr="00DE01F1">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0006B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9D951A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E7A7" w14:textId="77777777" w:rsidR="00901DC0" w:rsidRPr="00DE01F1" w:rsidRDefault="00901DC0" w:rsidP="00C02AE0">
            <w:pPr>
              <w:pStyle w:val="TAL"/>
              <w:rPr>
                <w:b/>
                <w:i/>
              </w:rPr>
            </w:pPr>
            <w:r w:rsidRPr="00DE01F1">
              <w:rPr>
                <w:b/>
                <w:i/>
              </w:rPr>
              <w:t>interFreqMultiUL-TransmissionDAPS</w:t>
            </w:r>
          </w:p>
          <w:p w14:paraId="650FB1E2" w14:textId="77777777" w:rsidR="00901DC0" w:rsidRPr="00DE01F1" w:rsidRDefault="00901DC0" w:rsidP="00C02AE0">
            <w:pPr>
              <w:pStyle w:val="TAL"/>
              <w:rPr>
                <w:b/>
                <w:bCs/>
                <w:i/>
                <w:noProof/>
                <w:lang w:eastAsia="en-GB"/>
              </w:rPr>
            </w:pPr>
            <w:r w:rsidRPr="00DE01F1">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6280F22" w14:textId="77777777" w:rsidR="00901DC0" w:rsidRPr="00DE01F1" w:rsidRDefault="00901DC0" w:rsidP="00C02AE0">
            <w:pPr>
              <w:pStyle w:val="TAL"/>
              <w:jc w:val="center"/>
              <w:rPr>
                <w:bCs/>
                <w:noProof/>
                <w:lang w:eastAsia="en-GB"/>
              </w:rPr>
            </w:pPr>
            <w:r w:rsidRPr="00DE01F1">
              <w:rPr>
                <w:rFonts w:eastAsia="DengXian"/>
                <w:noProof/>
                <w:lang w:eastAsia="zh-CN"/>
              </w:rPr>
              <w:t>-</w:t>
            </w:r>
          </w:p>
        </w:tc>
      </w:tr>
      <w:tr w:rsidR="00901DC0" w:rsidRPr="00DE01F1" w14:paraId="172B0F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D9C3A" w14:textId="77777777" w:rsidR="00901DC0" w:rsidRPr="00DE01F1" w:rsidRDefault="00901DC0" w:rsidP="00C02AE0">
            <w:pPr>
              <w:pStyle w:val="TAL"/>
              <w:rPr>
                <w:b/>
                <w:bCs/>
                <w:i/>
                <w:noProof/>
                <w:lang w:eastAsia="en-GB"/>
              </w:rPr>
            </w:pPr>
            <w:r w:rsidRPr="00DE01F1">
              <w:rPr>
                <w:b/>
                <w:bCs/>
                <w:i/>
                <w:noProof/>
                <w:lang w:eastAsia="en-GB"/>
              </w:rPr>
              <w:t>interFreqNeedForGaps</w:t>
            </w:r>
          </w:p>
          <w:p w14:paraId="77FF37E1" w14:textId="77777777" w:rsidR="00901DC0" w:rsidRPr="00DE01F1" w:rsidRDefault="00901DC0" w:rsidP="00C02AE0">
            <w:pPr>
              <w:pStyle w:val="TAL"/>
              <w:rPr>
                <w:iCs/>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i/>
                <w:noProof/>
                <w:lang w:eastAsia="en-GB"/>
              </w:rPr>
              <w:t xml:space="preserve">bandListEUTRA </w:t>
            </w:r>
            <w:r w:rsidRPr="00DE01F1">
              <w:rPr>
                <w:noProof/>
                <w:lang w:eastAsia="en-GB"/>
              </w:rPr>
              <w:t xml:space="preserve">or on the E-UTRA band combination given by the entry in </w:t>
            </w:r>
            <w:r w:rsidRPr="00DE01F1">
              <w:rPr>
                <w:i/>
                <w:noProof/>
                <w:lang w:eastAsia="en-GB"/>
              </w:rPr>
              <w:t xml:space="preserve">bandCombinationListEUTRA </w:t>
            </w:r>
            <w:r w:rsidRPr="00DE01F1">
              <w:rPr>
                <w:lang w:eastAsia="en-GB"/>
              </w:rPr>
              <w:t>and measuring on the E</w:t>
            </w:r>
            <w:r w:rsidRPr="00DE01F1">
              <w:rPr>
                <w:lang w:eastAsia="en-GB"/>
              </w:rPr>
              <w:noBreakHyphen/>
              <w:t xml:space="preserve">UTRA band given by the entry in </w:t>
            </w:r>
            <w:r w:rsidRPr="00DE01F1">
              <w:rPr>
                <w:i/>
                <w:noProof/>
                <w:lang w:eastAsia="en-GB"/>
              </w:rPr>
              <w:t>interFreqBandList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B8A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184E6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D48A8" w14:textId="77777777" w:rsidR="00901DC0" w:rsidRPr="00DE01F1" w:rsidRDefault="00901DC0" w:rsidP="00C02AE0">
            <w:pPr>
              <w:pStyle w:val="TAL"/>
              <w:rPr>
                <w:b/>
                <w:i/>
                <w:lang w:eastAsia="zh-CN"/>
              </w:rPr>
            </w:pPr>
            <w:r w:rsidRPr="00DE01F1">
              <w:rPr>
                <w:b/>
                <w:i/>
                <w:lang w:eastAsia="zh-CN"/>
              </w:rPr>
              <w:t>interFreqProximityIndication</w:t>
            </w:r>
          </w:p>
          <w:p w14:paraId="34D93B9C" w14:textId="77777777" w:rsidR="00901DC0" w:rsidRPr="00DE01F1" w:rsidRDefault="00901DC0" w:rsidP="00C02AE0">
            <w:pPr>
              <w:pStyle w:val="TAL"/>
              <w:rPr>
                <w:b/>
                <w:i/>
                <w:lang w:eastAsia="zh-CN"/>
              </w:rPr>
            </w:pPr>
            <w:r w:rsidRPr="00DE01F1">
              <w:rPr>
                <w:lang w:eastAsia="zh-CN"/>
              </w:rPr>
              <w:t>Indicates whether the UE supports proximity indication for inter-frequency E-UTRAN CSG member cells</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09CB4" w14:textId="77777777" w:rsidR="00901DC0" w:rsidRPr="00DE01F1" w:rsidRDefault="00901DC0" w:rsidP="00C02AE0">
            <w:pPr>
              <w:pStyle w:val="TAL"/>
              <w:jc w:val="center"/>
              <w:rPr>
                <w:lang w:eastAsia="zh-CN"/>
              </w:rPr>
            </w:pPr>
            <w:r w:rsidRPr="00DE01F1">
              <w:rPr>
                <w:lang w:eastAsia="zh-CN"/>
              </w:rPr>
              <w:t>-</w:t>
            </w:r>
          </w:p>
        </w:tc>
      </w:tr>
      <w:tr w:rsidR="00901DC0" w:rsidRPr="00DE01F1" w14:paraId="14C066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83A06D" w14:textId="77777777" w:rsidR="00901DC0" w:rsidRPr="00DE01F1" w:rsidRDefault="00901DC0" w:rsidP="00C02AE0">
            <w:pPr>
              <w:pStyle w:val="TAL"/>
              <w:rPr>
                <w:b/>
                <w:i/>
                <w:lang w:eastAsia="zh-CN"/>
              </w:rPr>
            </w:pPr>
            <w:r w:rsidRPr="00DE01F1">
              <w:rPr>
                <w:b/>
                <w:i/>
                <w:lang w:eastAsia="zh-CN"/>
              </w:rPr>
              <w:t>interFreqRSTD-Measurement</w:t>
            </w:r>
          </w:p>
          <w:p w14:paraId="41AE507C" w14:textId="77777777" w:rsidR="00901DC0" w:rsidRPr="00DE01F1" w:rsidRDefault="00901DC0" w:rsidP="00C02AE0">
            <w:pPr>
              <w:pStyle w:val="TAL"/>
              <w:rPr>
                <w:b/>
                <w:i/>
                <w:lang w:eastAsia="zh-CN"/>
              </w:rPr>
            </w:pPr>
            <w:r w:rsidRPr="00DE01F1">
              <w:rPr>
                <w:lang w:eastAsia="zh-CN"/>
              </w:rPr>
              <w:t xml:space="preserve">Indicates whether the UE supports inter-frequency RSTD measurements for OTDOA positioning, as specified in </w:t>
            </w:r>
            <w:r w:rsidRPr="00DE01F1">
              <w:rPr>
                <w:noProof/>
              </w:rPr>
              <w:t>TS 36.355</w:t>
            </w:r>
            <w:r w:rsidRPr="00DE01F1">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528B8C" w14:textId="77777777" w:rsidR="00901DC0" w:rsidRPr="00DE01F1" w:rsidRDefault="00901DC0" w:rsidP="00C02AE0">
            <w:pPr>
              <w:pStyle w:val="TAL"/>
              <w:jc w:val="center"/>
              <w:rPr>
                <w:lang w:eastAsia="zh-CN"/>
              </w:rPr>
            </w:pPr>
            <w:r w:rsidRPr="00DE01F1">
              <w:rPr>
                <w:lang w:eastAsia="zh-CN"/>
              </w:rPr>
              <w:t>Yes</w:t>
            </w:r>
          </w:p>
        </w:tc>
      </w:tr>
      <w:tr w:rsidR="00901DC0" w:rsidRPr="00DE01F1" w14:paraId="76B64C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0ABA1" w14:textId="77777777" w:rsidR="00901DC0" w:rsidRPr="00DE01F1" w:rsidRDefault="00901DC0" w:rsidP="00C02AE0">
            <w:pPr>
              <w:pStyle w:val="TAL"/>
              <w:rPr>
                <w:b/>
                <w:i/>
                <w:lang w:eastAsia="zh-CN"/>
              </w:rPr>
            </w:pPr>
            <w:r w:rsidRPr="00DE01F1">
              <w:rPr>
                <w:b/>
                <w:i/>
                <w:lang w:eastAsia="zh-CN"/>
              </w:rPr>
              <w:t>interFreqSI-AcquisitionForHO</w:t>
            </w:r>
          </w:p>
          <w:p w14:paraId="6465004D"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1C96863"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E64E1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BB684" w14:textId="77777777" w:rsidR="00901DC0" w:rsidRPr="00DE01F1" w:rsidRDefault="00901DC0" w:rsidP="00C02AE0">
            <w:pPr>
              <w:pStyle w:val="TAL"/>
              <w:rPr>
                <w:b/>
                <w:bCs/>
                <w:i/>
                <w:noProof/>
                <w:lang w:eastAsia="en-GB"/>
              </w:rPr>
            </w:pPr>
            <w:r w:rsidRPr="00DE01F1">
              <w:rPr>
                <w:b/>
                <w:bCs/>
                <w:i/>
                <w:noProof/>
                <w:lang w:eastAsia="en-GB"/>
              </w:rPr>
              <w:t>interRAT-BandList</w:t>
            </w:r>
          </w:p>
          <w:p w14:paraId="52B5CB2E" w14:textId="77777777" w:rsidR="00901DC0" w:rsidRPr="00DE01F1" w:rsidRDefault="00901DC0" w:rsidP="00C02AE0">
            <w:pPr>
              <w:pStyle w:val="TAL"/>
              <w:rPr>
                <w:iCs/>
                <w:lang w:eastAsia="en-GB"/>
              </w:rPr>
            </w:pPr>
            <w:r w:rsidRPr="00DE01F1">
              <w:rPr>
                <w:lang w:eastAsia="en-GB"/>
              </w:rPr>
              <w:t xml:space="preserve">One entry corresponding to each supported band of another RAT listed in the same order as in the </w:t>
            </w:r>
            <w:r w:rsidRPr="00DE01F1">
              <w:rPr>
                <w:i/>
                <w:noProof/>
                <w:lang w:eastAsia="en-GB"/>
              </w:rPr>
              <w:t>interRAT-Parameters</w:t>
            </w:r>
            <w:r w:rsidRPr="00DE01F1">
              <w:rPr>
                <w:iCs/>
                <w:lang w:eastAsia="en-GB"/>
              </w:rPr>
              <w:t xml:space="preserve">. The NR bands reported in </w:t>
            </w:r>
            <w:r w:rsidRPr="00DE01F1">
              <w:rPr>
                <w:i/>
                <w:iCs/>
                <w:lang w:eastAsia="en-GB"/>
              </w:rPr>
              <w:t>SupportedBandListNR</w:t>
            </w:r>
            <w:r w:rsidRPr="00DE01F1">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3408C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33AA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13162" w14:textId="77777777" w:rsidR="00901DC0" w:rsidRPr="00DE01F1" w:rsidRDefault="00901DC0" w:rsidP="00C02AE0">
            <w:pPr>
              <w:pStyle w:val="TAL"/>
              <w:rPr>
                <w:b/>
                <w:bCs/>
                <w:i/>
                <w:noProof/>
                <w:lang w:eastAsia="en-GB"/>
              </w:rPr>
            </w:pPr>
            <w:r w:rsidRPr="00DE01F1">
              <w:rPr>
                <w:b/>
                <w:bCs/>
                <w:i/>
                <w:noProof/>
                <w:lang w:eastAsia="en-GB"/>
              </w:rPr>
              <w:t>interRAT-BandListNR-EN-DC</w:t>
            </w:r>
          </w:p>
          <w:p w14:paraId="1D407085"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supportedBandListEN-DC-r15</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C2951C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AA7C1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DA443" w14:textId="77777777" w:rsidR="00901DC0" w:rsidRPr="00DE01F1" w:rsidRDefault="00901DC0" w:rsidP="00C02AE0">
            <w:pPr>
              <w:pStyle w:val="TAL"/>
              <w:rPr>
                <w:b/>
                <w:bCs/>
                <w:i/>
                <w:noProof/>
                <w:lang w:eastAsia="en-GB"/>
              </w:rPr>
            </w:pPr>
            <w:r w:rsidRPr="00DE01F1">
              <w:rPr>
                <w:b/>
                <w:bCs/>
                <w:i/>
                <w:noProof/>
                <w:lang w:eastAsia="en-GB"/>
              </w:rPr>
              <w:t>interRAT-BandListNR-SA</w:t>
            </w:r>
          </w:p>
          <w:p w14:paraId="09336C92"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supportedBandListNR-SA</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4D8C2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5D4CC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7F511"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interRAT-enhancementNR</w:t>
            </w:r>
          </w:p>
          <w:p w14:paraId="4211880F" w14:textId="77777777" w:rsidR="00901DC0" w:rsidRPr="00DE01F1" w:rsidRDefault="00901DC0" w:rsidP="00C02AE0">
            <w:pPr>
              <w:pStyle w:val="TAL"/>
              <w:rPr>
                <w:b/>
                <w:bCs/>
                <w:i/>
                <w:noProof/>
                <w:lang w:eastAsia="en-GB"/>
              </w:rPr>
            </w:pPr>
            <w:r w:rsidRPr="00DE01F1">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59D7D1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55A5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8818" w14:textId="77777777" w:rsidR="00901DC0" w:rsidRPr="00DE01F1" w:rsidRDefault="00901DC0" w:rsidP="00C02AE0">
            <w:pPr>
              <w:pStyle w:val="TAL"/>
              <w:rPr>
                <w:b/>
                <w:bCs/>
                <w:i/>
                <w:noProof/>
                <w:lang w:eastAsia="en-GB"/>
              </w:rPr>
            </w:pPr>
            <w:r w:rsidRPr="00DE01F1">
              <w:rPr>
                <w:b/>
                <w:bCs/>
                <w:i/>
                <w:noProof/>
                <w:lang w:eastAsia="en-GB"/>
              </w:rPr>
              <w:t>interRAT-NeedForGaps</w:t>
            </w:r>
          </w:p>
          <w:p w14:paraId="3E8F06C4" w14:textId="77777777" w:rsidR="00901DC0" w:rsidRPr="00DE01F1" w:rsidRDefault="00901DC0" w:rsidP="00C02AE0">
            <w:pPr>
              <w:pStyle w:val="TAL"/>
              <w:rPr>
                <w:iCs/>
                <w:lang w:eastAsia="en-GB"/>
              </w:rPr>
            </w:pPr>
            <w:r w:rsidRPr="00DE01F1">
              <w:rPr>
                <w:lang w:eastAsia="en-GB"/>
              </w:rPr>
              <w:t>Indicates need for DL measurement gaps when operating on the E</w:t>
            </w:r>
            <w:r w:rsidRPr="00DE01F1">
              <w:rPr>
                <w:lang w:eastAsia="en-GB"/>
              </w:rPr>
              <w:noBreakHyphen/>
              <w:t xml:space="preserve">UTRA band given by the entry in </w:t>
            </w:r>
            <w:r w:rsidRPr="00DE01F1">
              <w:rPr>
                <w:i/>
                <w:noProof/>
                <w:lang w:eastAsia="en-GB"/>
              </w:rPr>
              <w:t xml:space="preserve">bandListEUTRA or on the E-UTRA band combination given by the entry in bandCombinationListEUTRA </w:t>
            </w:r>
            <w:r w:rsidRPr="00DE01F1">
              <w:rPr>
                <w:lang w:eastAsia="en-GB"/>
              </w:rPr>
              <w:t xml:space="preserve">and measuring on the inter-RAT band given by the entry in the </w:t>
            </w:r>
            <w:r w:rsidRPr="00DE01F1">
              <w:rPr>
                <w:i/>
                <w:noProof/>
                <w:lang w:eastAsia="en-GB"/>
              </w:rPr>
              <w:t>interRAT-BandList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3656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25184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79EB" w14:textId="77777777" w:rsidR="00901DC0" w:rsidRPr="00DE01F1" w:rsidRDefault="00901DC0" w:rsidP="00C02AE0">
            <w:pPr>
              <w:pStyle w:val="TAL"/>
              <w:rPr>
                <w:b/>
                <w:bCs/>
                <w:i/>
                <w:noProof/>
                <w:lang w:eastAsia="en-GB"/>
              </w:rPr>
            </w:pPr>
            <w:r w:rsidRPr="00DE01F1">
              <w:rPr>
                <w:b/>
                <w:bCs/>
                <w:i/>
                <w:noProof/>
                <w:lang w:eastAsia="en-GB"/>
              </w:rPr>
              <w:t>interRAT-NeedForGapsNR</w:t>
            </w:r>
          </w:p>
          <w:p w14:paraId="7840F26D" w14:textId="77777777" w:rsidR="00901DC0" w:rsidRPr="00DE01F1" w:rsidRDefault="00901DC0" w:rsidP="00C02AE0">
            <w:pPr>
              <w:pStyle w:val="TAL"/>
              <w:rPr>
                <w:b/>
                <w:bCs/>
                <w:i/>
                <w:noProof/>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rFonts w:cs="Arial"/>
                <w:bCs/>
                <w:i/>
                <w:noProof/>
                <w:lang w:eastAsia="en-GB"/>
              </w:rPr>
              <w:t>supportedBandListEUTRA</w:t>
            </w:r>
            <w:r w:rsidRPr="00DE01F1">
              <w:rPr>
                <w:i/>
                <w:noProof/>
                <w:lang w:eastAsia="en-GB"/>
              </w:rPr>
              <w:t xml:space="preserve"> or on the E-UTRA band combination given by the entry in </w:t>
            </w:r>
            <w:r w:rsidRPr="00DE01F1">
              <w:rPr>
                <w:rFonts w:cs="Arial"/>
                <w:bCs/>
                <w:i/>
                <w:noProof/>
                <w:lang w:eastAsia="en-GB"/>
              </w:rPr>
              <w:t>supportedBandCombination-r10 or supportedBandCombinationAdd-r11</w:t>
            </w:r>
            <w:r w:rsidRPr="00DE01F1">
              <w:rPr>
                <w:rFonts w:cs="Arial"/>
                <w:bCs/>
                <w:noProof/>
                <w:lang w:eastAsia="en-GB"/>
              </w:rPr>
              <w:t xml:space="preserve"> or </w:t>
            </w:r>
            <w:r w:rsidRPr="00DE01F1">
              <w:rPr>
                <w:rFonts w:cs="Arial"/>
                <w:bCs/>
                <w:i/>
                <w:noProof/>
                <w:lang w:eastAsia="en-GB"/>
              </w:rPr>
              <w:t>supportedBandCombinationReduced-r13</w:t>
            </w:r>
            <w:r w:rsidRPr="00DE01F1">
              <w:rPr>
                <w:noProof/>
                <w:lang w:eastAsia="en-GB"/>
              </w:rPr>
              <w:t xml:space="preserve"> </w:t>
            </w:r>
            <w:r w:rsidRPr="00DE01F1">
              <w:rPr>
                <w:lang w:eastAsia="en-GB"/>
              </w:rPr>
              <w:t xml:space="preserve">and measuring on the NR band given by the entry in the </w:t>
            </w:r>
            <w:r w:rsidRPr="00DE01F1">
              <w:rPr>
                <w:i/>
                <w:noProof/>
                <w:lang w:eastAsia="en-GB"/>
              </w:rPr>
              <w:t>InterRAT-BandListNR</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139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6E59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194F1" w14:textId="77777777" w:rsidR="00901DC0" w:rsidRPr="00DE01F1" w:rsidRDefault="00901DC0" w:rsidP="00C02AE0">
            <w:pPr>
              <w:pStyle w:val="TAL"/>
              <w:rPr>
                <w:b/>
                <w:i/>
                <w:lang w:eastAsia="en-GB"/>
              </w:rPr>
            </w:pPr>
            <w:r w:rsidRPr="00DE01F1">
              <w:rPr>
                <w:b/>
                <w:i/>
                <w:lang w:eastAsia="en-GB"/>
              </w:rPr>
              <w:t>interRAT-ParametersWLAN</w:t>
            </w:r>
          </w:p>
          <w:p w14:paraId="6F5BB505" w14:textId="77777777" w:rsidR="00901DC0" w:rsidRPr="00DE01F1" w:rsidRDefault="00901DC0" w:rsidP="00C02AE0">
            <w:pPr>
              <w:pStyle w:val="TAL"/>
              <w:rPr>
                <w:b/>
                <w:i/>
                <w:lang w:eastAsia="en-GB"/>
              </w:rPr>
            </w:pPr>
            <w:r w:rsidRPr="00DE01F1">
              <w:rPr>
                <w:lang w:eastAsia="en-GB"/>
              </w:rPr>
              <w:t xml:space="preserve">Indicates whether the UE supports WLAN measurements configured by </w:t>
            </w:r>
            <w:r w:rsidRPr="00DE01F1">
              <w:rPr>
                <w:i/>
                <w:lang w:eastAsia="en-GB"/>
              </w:rPr>
              <w:t>MeasObjectWLAN</w:t>
            </w:r>
            <w:r w:rsidRPr="00DE01F1">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C3C6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7BA9F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4331" w14:textId="77777777" w:rsidR="00901DC0" w:rsidRPr="00DE01F1" w:rsidRDefault="00901DC0" w:rsidP="00C02AE0">
            <w:pPr>
              <w:pStyle w:val="TAL"/>
              <w:rPr>
                <w:b/>
                <w:bCs/>
                <w:i/>
                <w:noProof/>
                <w:lang w:eastAsia="en-GB"/>
              </w:rPr>
            </w:pPr>
            <w:r w:rsidRPr="00DE01F1">
              <w:rPr>
                <w:b/>
                <w:bCs/>
                <w:i/>
                <w:noProof/>
                <w:lang w:eastAsia="en-GB"/>
              </w:rPr>
              <w:t>interRAT-PS-HO-ToGERAN</w:t>
            </w:r>
          </w:p>
          <w:p w14:paraId="2BFC6EDE" w14:textId="77777777" w:rsidR="00901DC0" w:rsidRPr="00DE01F1" w:rsidDel="002E1589" w:rsidRDefault="00901DC0" w:rsidP="00C02AE0">
            <w:pPr>
              <w:pStyle w:val="TAL"/>
              <w:rPr>
                <w:b/>
                <w:bCs/>
                <w:i/>
                <w:noProof/>
                <w:lang w:eastAsia="en-GB"/>
              </w:rPr>
            </w:pPr>
            <w:r w:rsidRPr="00DE01F1">
              <w:rPr>
                <w:lang w:eastAsia="en-GB"/>
              </w:rPr>
              <w:t xml:space="preserve">Indicates whether the UE supports </w:t>
            </w:r>
            <w:r w:rsidRPr="00DE01F1">
              <w:rPr>
                <w:lang w:eastAsia="zh-TW"/>
              </w:rPr>
              <w:t>inter-RAT PS handover to GERAN</w:t>
            </w:r>
            <w:r w:rsidRPr="00DE01F1">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35F9BE"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1CC1B8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C410D" w14:textId="77777777" w:rsidR="00901DC0" w:rsidRPr="00DE01F1" w:rsidRDefault="00901DC0" w:rsidP="00C02AE0">
            <w:pPr>
              <w:keepNext/>
              <w:keepLines/>
              <w:spacing w:after="0"/>
              <w:rPr>
                <w:rFonts w:ascii="Arial" w:hAnsi="Arial"/>
                <w:b/>
                <w:i/>
                <w:sz w:val="18"/>
                <w:lang w:eastAsia="ko-KR"/>
              </w:rPr>
            </w:pPr>
            <w:r w:rsidRPr="00DE01F1">
              <w:rPr>
                <w:rFonts w:ascii="Arial" w:hAnsi="Arial"/>
                <w:b/>
                <w:i/>
                <w:sz w:val="18"/>
                <w:lang w:eastAsia="zh-CN"/>
              </w:rPr>
              <w:t>intraBandContiguous</w:t>
            </w:r>
            <w:r w:rsidRPr="00DE01F1">
              <w:rPr>
                <w:rFonts w:ascii="Arial" w:hAnsi="Arial"/>
                <w:b/>
                <w:i/>
                <w:sz w:val="18"/>
                <w:lang w:eastAsia="ko-KR"/>
              </w:rPr>
              <w:t>CC-I</w:t>
            </w:r>
            <w:r w:rsidRPr="00DE01F1">
              <w:rPr>
                <w:rFonts w:ascii="Arial" w:hAnsi="Arial"/>
                <w:b/>
                <w:i/>
                <w:sz w:val="18"/>
                <w:lang w:eastAsia="zh-CN"/>
              </w:rPr>
              <w:t>nfoList</w:t>
            </w:r>
          </w:p>
          <w:p w14:paraId="02D871A8" w14:textId="77777777" w:rsidR="00901DC0" w:rsidRPr="00DE01F1" w:rsidRDefault="00901DC0" w:rsidP="00C02AE0">
            <w:pPr>
              <w:pStyle w:val="TAL"/>
              <w:rPr>
                <w:lang w:eastAsia="ko-KR"/>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w:t>
            </w:r>
            <w:r w:rsidRPr="00DE01F1">
              <w:rPr>
                <w:lang w:eastAsia="ko-KR"/>
              </w:rPr>
              <w:t xml:space="preserve"> t</w:t>
            </w:r>
            <w:r w:rsidRPr="00DE01F1">
              <w:rPr>
                <w:iCs/>
                <w:noProof/>
              </w:rPr>
              <w:t xml:space="preserve">he </w:t>
            </w:r>
            <w:r w:rsidRPr="00DE01F1">
              <w:rPr>
                <w:iCs/>
                <w:noProof/>
                <w:lang w:eastAsia="ko-KR"/>
              </w:rPr>
              <w:t xml:space="preserve">maximum </w:t>
            </w:r>
            <w:r w:rsidRPr="00DE01F1">
              <w:t>number of supported layers for spatial multiplexing in DL</w:t>
            </w:r>
            <w:r w:rsidRPr="00DE01F1">
              <w:rPr>
                <w:lang w:eastAsia="ko-KR"/>
              </w:rPr>
              <w:t xml:space="preserve"> and</w:t>
            </w:r>
            <w:r w:rsidRPr="00DE01F1">
              <w:t xml:space="preserve"> the maximum number of CSI processes supported</w:t>
            </w:r>
            <w:r w:rsidRPr="00DE01F1">
              <w:rPr>
                <w:lang w:eastAsia="ko-KR"/>
              </w:rPr>
              <w:t xml:space="preserve">. The number of entries is equal to the number of component carriers in the corresponding bandwidth class. </w:t>
            </w:r>
            <w:r w:rsidRPr="00DE01F1">
              <w:rPr>
                <w:rFonts w:cs="Arial"/>
                <w:szCs w:val="18"/>
                <w:lang w:eastAsia="ko-KR"/>
              </w:rPr>
              <w:t>The UE shall support the setting indicated in each entry of the list regardless of the order of entries in the list.</w:t>
            </w:r>
            <w:r w:rsidRPr="00DE01F1">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DE01F1">
              <w:rPr>
                <w:rFonts w:cs="Arial"/>
                <w:szCs w:val="18"/>
                <w:lang w:eastAsia="ko-KR"/>
              </w:rPr>
              <w:t>for at least one component carrier</w:t>
            </w:r>
            <w:r w:rsidRPr="00DE01F1">
              <w:rPr>
                <w:lang w:eastAsia="ko-KR"/>
              </w:rPr>
              <w:t xml:space="preserve"> is higher than </w:t>
            </w:r>
            <w:r w:rsidRPr="00DE01F1">
              <w:rPr>
                <w:i/>
                <w:lang w:eastAsia="ko-KR"/>
              </w:rPr>
              <w:t xml:space="preserve">supportedMIMO-CapabilityDL-r10 </w:t>
            </w:r>
            <w:r w:rsidRPr="00DE01F1">
              <w:rPr>
                <w:lang w:eastAsia="ko-KR"/>
              </w:rPr>
              <w:t xml:space="preserve">in the corresponding bandwidth class, or if the number of CSI processes </w:t>
            </w:r>
            <w:r w:rsidRPr="00DE01F1">
              <w:rPr>
                <w:rFonts w:cs="Arial"/>
                <w:szCs w:val="18"/>
                <w:lang w:eastAsia="ko-KR"/>
              </w:rPr>
              <w:t xml:space="preserve">for at least one component carrier </w:t>
            </w:r>
            <w:r w:rsidRPr="00DE01F1">
              <w:rPr>
                <w:lang w:eastAsia="ko-KR"/>
              </w:rPr>
              <w:t xml:space="preserve">is higher than </w:t>
            </w:r>
            <w:r w:rsidRPr="00DE01F1">
              <w:rPr>
                <w:i/>
                <w:lang w:eastAsia="ko-KR"/>
              </w:rPr>
              <w:t>supportedCSI-Proc-r11</w:t>
            </w:r>
            <w:r w:rsidRPr="00DE01F1">
              <w:rPr>
                <w:lang w:eastAsia="ko-KR"/>
              </w:rPr>
              <w:t xml:space="preserve"> in the corresponding band.</w:t>
            </w:r>
          </w:p>
          <w:p w14:paraId="448CFD04" w14:textId="77777777" w:rsidR="00901DC0" w:rsidRPr="00DE01F1" w:rsidRDefault="00901DC0" w:rsidP="00C02AE0">
            <w:pPr>
              <w:pStyle w:val="TAL"/>
              <w:rPr>
                <w:b/>
                <w:bCs/>
                <w:i/>
                <w:noProof/>
                <w:lang w:eastAsia="en-GB"/>
              </w:rPr>
            </w:pPr>
            <w:r w:rsidRPr="00DE01F1">
              <w:t xml:space="preserve">This field may also be included for bandwidth class A but in such a case without including any sub-fields in </w:t>
            </w:r>
            <w:r w:rsidRPr="00DE01F1">
              <w:rPr>
                <w:i/>
              </w:rPr>
              <w:t xml:space="preserve">IntraBandContiguousCC-Info-r12 </w:t>
            </w:r>
            <w:r w:rsidRPr="00DE01F1">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6FD36B21" w14:textId="77777777" w:rsidR="00901DC0" w:rsidRPr="00DE01F1" w:rsidRDefault="00901DC0" w:rsidP="00C02AE0">
            <w:pPr>
              <w:pStyle w:val="TAL"/>
              <w:jc w:val="center"/>
              <w:rPr>
                <w:bCs/>
                <w:noProof/>
                <w:lang w:eastAsia="en-GB"/>
              </w:rPr>
            </w:pPr>
            <w:r w:rsidRPr="00DE01F1">
              <w:rPr>
                <w:bCs/>
                <w:noProof/>
              </w:rPr>
              <w:t>-</w:t>
            </w:r>
          </w:p>
        </w:tc>
      </w:tr>
      <w:tr w:rsidR="00901DC0" w:rsidRPr="00DE01F1" w14:paraId="570FD0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8C17C" w14:textId="77777777" w:rsidR="00901DC0" w:rsidRPr="00DE01F1" w:rsidRDefault="00901DC0" w:rsidP="00C02AE0">
            <w:pPr>
              <w:pStyle w:val="TAL"/>
              <w:rPr>
                <w:b/>
                <w:i/>
                <w:lang w:eastAsia="zh-CN"/>
              </w:rPr>
            </w:pPr>
            <w:r w:rsidRPr="00DE01F1">
              <w:rPr>
                <w:b/>
                <w:i/>
                <w:lang w:eastAsia="zh-CN"/>
              </w:rPr>
              <w:t>intraFreqA3-CE-ModeA</w:t>
            </w:r>
          </w:p>
          <w:p w14:paraId="06B38585" w14:textId="77777777" w:rsidR="00901DC0" w:rsidRPr="00DE01F1" w:rsidRDefault="00901DC0" w:rsidP="00C02AE0">
            <w:pPr>
              <w:pStyle w:val="TAL"/>
              <w:rPr>
                <w:b/>
                <w:bCs/>
                <w:i/>
                <w:noProof/>
                <w:lang w:eastAsia="en-GB"/>
              </w:rPr>
            </w:pPr>
            <w:r w:rsidRPr="00DE01F1">
              <w:rPr>
                <w:lang w:eastAsia="zh-CN"/>
              </w:rPr>
              <w:t xml:space="preserve">Indicates whether </w:t>
            </w:r>
            <w:r w:rsidRPr="00DE01F1">
              <w:t xml:space="preserve">the UE when operating in CE Mode A supports </w:t>
            </w:r>
            <w:r w:rsidRPr="00DE01F1">
              <w:rPr>
                <w:i/>
              </w:rPr>
              <w:t>eventA3</w:t>
            </w:r>
            <w:r w:rsidRPr="00DE01F1">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16002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0F54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ADCD"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intraFreqA3-CE-ModeB</w:t>
            </w:r>
          </w:p>
          <w:p w14:paraId="58AA55A8" w14:textId="77777777" w:rsidR="00901DC0" w:rsidRPr="00DE01F1" w:rsidRDefault="00901DC0" w:rsidP="00C02AE0">
            <w:pPr>
              <w:pStyle w:val="TAL"/>
              <w:rPr>
                <w:b/>
                <w:bCs/>
                <w:i/>
                <w:noProof/>
                <w:lang w:eastAsia="en-GB"/>
              </w:rPr>
            </w:pPr>
            <w:r w:rsidRPr="00DE01F1">
              <w:rPr>
                <w:lang w:eastAsia="zh-CN"/>
              </w:rPr>
              <w:t xml:space="preserve">Indicates whether the UE when operating in CE Mode B supports </w:t>
            </w:r>
            <w:r w:rsidRPr="00DE01F1">
              <w:rPr>
                <w:i/>
                <w:lang w:eastAsia="zh-CN"/>
              </w:rPr>
              <w:t>eventA3</w:t>
            </w:r>
            <w:r w:rsidRPr="00DE01F1">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A4F31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CB9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14991" w14:textId="77777777" w:rsidR="00901DC0" w:rsidRPr="00DE01F1" w:rsidRDefault="00901DC0" w:rsidP="00C02AE0">
            <w:pPr>
              <w:pStyle w:val="TAL"/>
              <w:rPr>
                <w:b/>
                <w:i/>
              </w:rPr>
            </w:pPr>
            <w:r w:rsidRPr="00DE01F1">
              <w:rPr>
                <w:b/>
                <w:i/>
              </w:rPr>
              <w:t>intraFreq-CE-NeedForGaps</w:t>
            </w:r>
          </w:p>
          <w:p w14:paraId="2B0FF95F" w14:textId="77777777" w:rsidR="00901DC0" w:rsidRPr="00DE01F1" w:rsidRDefault="00901DC0" w:rsidP="00C02AE0">
            <w:pPr>
              <w:pStyle w:val="TAL"/>
              <w:rPr>
                <w:b/>
                <w:bCs/>
                <w:i/>
                <w:noProof/>
                <w:lang w:eastAsia="en-GB"/>
              </w:rPr>
            </w:pPr>
            <w:r w:rsidRPr="00DE01F1">
              <w:rPr>
                <w:lang w:eastAsia="en-GB"/>
              </w:rPr>
              <w:t>Indicates need for measurement gaps when operating in CE on the E</w:t>
            </w:r>
            <w:r w:rsidRPr="00DE01F1">
              <w:rPr>
                <w:lang w:eastAsia="en-GB"/>
              </w:rPr>
              <w:noBreakHyphen/>
              <w:t xml:space="preserve">UTRA band given by the entry in </w:t>
            </w:r>
            <w:r w:rsidRPr="00DE01F1">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DE861C" w14:textId="77777777" w:rsidR="00901DC0" w:rsidRPr="00DE01F1" w:rsidRDefault="00901DC0" w:rsidP="00C02AE0">
            <w:pPr>
              <w:pStyle w:val="TAL"/>
              <w:jc w:val="center"/>
              <w:rPr>
                <w:bCs/>
                <w:noProof/>
                <w:lang w:eastAsia="en-GB"/>
              </w:rPr>
            </w:pPr>
          </w:p>
        </w:tc>
      </w:tr>
      <w:tr w:rsidR="00901DC0" w:rsidRPr="00DE01F1" w14:paraId="24F483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67430" w14:textId="77777777" w:rsidR="00901DC0" w:rsidRPr="00DE01F1" w:rsidRDefault="00901DC0" w:rsidP="00C02AE0">
            <w:pPr>
              <w:pStyle w:val="TAL"/>
              <w:rPr>
                <w:b/>
                <w:i/>
              </w:rPr>
            </w:pPr>
            <w:r w:rsidRPr="00DE01F1">
              <w:rPr>
                <w:b/>
                <w:i/>
              </w:rPr>
              <w:t>intraFreqAsyncDAPS</w:t>
            </w:r>
          </w:p>
          <w:p w14:paraId="79B45629" w14:textId="77777777" w:rsidR="00901DC0" w:rsidRPr="00DE01F1" w:rsidRDefault="00901DC0" w:rsidP="00C02AE0">
            <w:pPr>
              <w:pStyle w:val="TAL"/>
              <w:rPr>
                <w:b/>
                <w:i/>
              </w:rPr>
            </w:pPr>
            <w:r w:rsidRPr="00DE01F1">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65A657F"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3737438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CECE0" w14:textId="77777777" w:rsidR="00901DC0" w:rsidRPr="00DE01F1" w:rsidRDefault="00901DC0" w:rsidP="00C02AE0">
            <w:pPr>
              <w:pStyle w:val="TAL"/>
              <w:rPr>
                <w:b/>
                <w:bCs/>
                <w:i/>
                <w:iCs/>
              </w:rPr>
            </w:pPr>
            <w:r w:rsidRPr="00DE01F1">
              <w:rPr>
                <w:b/>
                <w:bCs/>
                <w:i/>
                <w:iCs/>
              </w:rPr>
              <w:t>intraFreqDAPS</w:t>
            </w:r>
          </w:p>
          <w:p w14:paraId="14C82378" w14:textId="77777777" w:rsidR="00901DC0" w:rsidRPr="00DE01F1" w:rsidRDefault="00901DC0" w:rsidP="00C02AE0">
            <w:pPr>
              <w:pStyle w:val="TAL"/>
              <w:rPr>
                <w:b/>
                <w:i/>
              </w:rPr>
            </w:pPr>
            <w:r w:rsidRPr="00DE01F1">
              <w:rPr>
                <w:rFonts w:cs="Arial"/>
                <w:szCs w:val="18"/>
              </w:rPr>
              <w:t xml:space="preserve">Indicates whether UE supports DAPS handover in source PCell and </w:t>
            </w:r>
            <w:r w:rsidRPr="00DE01F1">
              <w:rPr>
                <w:lang w:eastAsia="zh-CN"/>
              </w:rPr>
              <w:t xml:space="preserve">intra-frequency </w:t>
            </w:r>
            <w:r w:rsidRPr="00DE01F1">
              <w:rPr>
                <w:rFonts w:cs="Arial"/>
                <w:szCs w:val="18"/>
              </w:rPr>
              <w:t xml:space="preserve">target PCell, i.e. support of simultaneous DL reception of PDCCH and PDSCH from source and target cell. </w:t>
            </w:r>
            <w:r w:rsidRPr="00DE01F1">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D05811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CC104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264D89" w14:textId="77777777" w:rsidR="00901DC0" w:rsidRPr="00DE01F1" w:rsidRDefault="00901DC0" w:rsidP="00C02AE0">
            <w:pPr>
              <w:pStyle w:val="TAL"/>
              <w:rPr>
                <w:b/>
                <w:i/>
                <w:lang w:eastAsia="zh-CN"/>
              </w:rPr>
            </w:pPr>
            <w:r w:rsidRPr="00DE01F1">
              <w:rPr>
                <w:b/>
                <w:i/>
                <w:lang w:eastAsia="zh-CN"/>
              </w:rPr>
              <w:t>intraFreqHO-CE-ModeA</w:t>
            </w:r>
          </w:p>
          <w:p w14:paraId="7E796326" w14:textId="77777777" w:rsidR="00901DC0" w:rsidRPr="00DE01F1" w:rsidRDefault="00901DC0" w:rsidP="00C02AE0">
            <w:pPr>
              <w:pStyle w:val="TAL"/>
              <w:rPr>
                <w:b/>
                <w:i/>
                <w:lang w:eastAsia="zh-CN"/>
              </w:rPr>
            </w:pPr>
            <w:r w:rsidRPr="00DE01F1">
              <w:rPr>
                <w:lang w:eastAsia="zh-CN"/>
              </w:rPr>
              <w:t xml:space="preserve">Indicates whether </w:t>
            </w:r>
            <w:r w:rsidRPr="00DE01F1">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1DD959B" w14:textId="77777777" w:rsidR="00901DC0" w:rsidRPr="00DE01F1" w:rsidRDefault="00901DC0" w:rsidP="00C02AE0">
            <w:pPr>
              <w:pStyle w:val="TAL"/>
              <w:jc w:val="center"/>
              <w:rPr>
                <w:lang w:eastAsia="zh-CN"/>
              </w:rPr>
            </w:pPr>
            <w:r w:rsidRPr="00DE01F1">
              <w:rPr>
                <w:lang w:eastAsia="zh-CN"/>
              </w:rPr>
              <w:t>-</w:t>
            </w:r>
          </w:p>
        </w:tc>
      </w:tr>
      <w:tr w:rsidR="00901DC0" w:rsidRPr="00DE01F1" w14:paraId="2E2206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E597C4" w14:textId="77777777" w:rsidR="00901DC0" w:rsidRPr="00DE01F1" w:rsidRDefault="00901DC0" w:rsidP="00C02AE0">
            <w:pPr>
              <w:pStyle w:val="TAL"/>
              <w:rPr>
                <w:b/>
                <w:bCs/>
                <w:i/>
                <w:iCs/>
                <w:lang w:eastAsia="zh-CN"/>
              </w:rPr>
            </w:pPr>
            <w:r w:rsidRPr="00DE01F1">
              <w:rPr>
                <w:b/>
                <w:bCs/>
                <w:i/>
                <w:iCs/>
                <w:lang w:eastAsia="zh-CN"/>
              </w:rPr>
              <w:t>intraFreqHO-CE-ModeB</w:t>
            </w:r>
          </w:p>
          <w:p w14:paraId="69FBF445" w14:textId="77777777" w:rsidR="00901DC0" w:rsidRPr="00DE01F1" w:rsidRDefault="00901DC0" w:rsidP="00C02AE0">
            <w:pPr>
              <w:pStyle w:val="TAL"/>
              <w:rPr>
                <w:lang w:eastAsia="zh-CN"/>
              </w:rPr>
            </w:pPr>
            <w:r w:rsidRPr="00DE01F1">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D6F282" w14:textId="77777777" w:rsidR="00901DC0" w:rsidRPr="00DE01F1" w:rsidRDefault="00901DC0" w:rsidP="00C02AE0">
            <w:pPr>
              <w:pStyle w:val="TAL"/>
              <w:jc w:val="center"/>
              <w:rPr>
                <w:bCs/>
                <w:noProof/>
              </w:rPr>
            </w:pPr>
            <w:r w:rsidRPr="00DE01F1">
              <w:rPr>
                <w:lang w:eastAsia="zh-CN"/>
              </w:rPr>
              <w:t>-</w:t>
            </w:r>
          </w:p>
        </w:tc>
      </w:tr>
      <w:tr w:rsidR="00901DC0" w:rsidRPr="00DE01F1" w14:paraId="6783A8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6E61D8" w14:textId="77777777" w:rsidR="00901DC0" w:rsidRPr="00DE01F1" w:rsidRDefault="00901DC0" w:rsidP="00C02AE0">
            <w:pPr>
              <w:pStyle w:val="TAL"/>
              <w:rPr>
                <w:b/>
                <w:i/>
                <w:lang w:eastAsia="zh-CN"/>
              </w:rPr>
            </w:pPr>
            <w:r w:rsidRPr="00DE01F1">
              <w:rPr>
                <w:b/>
                <w:i/>
                <w:lang w:eastAsia="zh-CN"/>
              </w:rPr>
              <w:t>intraFreqProximityIndication</w:t>
            </w:r>
          </w:p>
          <w:p w14:paraId="27AC7B3B" w14:textId="77777777" w:rsidR="00901DC0" w:rsidRPr="00DE01F1" w:rsidRDefault="00901DC0" w:rsidP="00C02AE0">
            <w:pPr>
              <w:pStyle w:val="TAL"/>
              <w:rPr>
                <w:b/>
                <w:bCs/>
                <w:i/>
                <w:noProof/>
                <w:lang w:eastAsia="en-GB"/>
              </w:rPr>
            </w:pPr>
            <w:r w:rsidRPr="00DE01F1">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F003F28" w14:textId="77777777" w:rsidR="00901DC0" w:rsidRPr="00DE01F1" w:rsidRDefault="00901DC0" w:rsidP="00C02AE0">
            <w:pPr>
              <w:pStyle w:val="TAL"/>
              <w:jc w:val="center"/>
              <w:rPr>
                <w:lang w:eastAsia="zh-CN"/>
              </w:rPr>
            </w:pPr>
            <w:r w:rsidRPr="00DE01F1">
              <w:rPr>
                <w:lang w:eastAsia="zh-CN"/>
              </w:rPr>
              <w:t>-</w:t>
            </w:r>
          </w:p>
        </w:tc>
      </w:tr>
      <w:tr w:rsidR="00901DC0" w:rsidRPr="00DE01F1" w14:paraId="0C6CF92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AFE29" w14:textId="77777777" w:rsidR="00901DC0" w:rsidRPr="00DE01F1" w:rsidRDefault="00901DC0" w:rsidP="00C02AE0">
            <w:pPr>
              <w:pStyle w:val="TAL"/>
              <w:rPr>
                <w:b/>
                <w:i/>
                <w:lang w:eastAsia="zh-CN"/>
              </w:rPr>
            </w:pPr>
            <w:r w:rsidRPr="00DE01F1">
              <w:rPr>
                <w:b/>
                <w:i/>
                <w:lang w:eastAsia="zh-CN"/>
              </w:rPr>
              <w:t>intraFreqSI-AcquisitionForHO</w:t>
            </w:r>
          </w:p>
          <w:p w14:paraId="2C555359" w14:textId="77777777" w:rsidR="00901DC0" w:rsidRPr="00DE01F1" w:rsidRDefault="00901DC0" w:rsidP="00C02AE0">
            <w:pPr>
              <w:pStyle w:val="TAL"/>
              <w:rPr>
                <w:b/>
                <w:bCs/>
                <w:i/>
                <w:noProof/>
                <w:lang w:eastAsia="en-GB"/>
              </w:rPr>
            </w:pPr>
            <w:r w:rsidRPr="00DE01F1">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6B38C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E79DC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9F8AD0" w14:textId="77777777" w:rsidR="00901DC0" w:rsidRPr="00DE01F1" w:rsidRDefault="00901DC0" w:rsidP="00C02AE0">
            <w:pPr>
              <w:pStyle w:val="TAL"/>
              <w:rPr>
                <w:b/>
                <w:i/>
                <w:lang w:eastAsia="zh-CN"/>
              </w:rPr>
            </w:pPr>
            <w:r w:rsidRPr="00DE01F1">
              <w:rPr>
                <w:b/>
                <w:i/>
                <w:lang w:eastAsia="zh-CN"/>
              </w:rPr>
              <w:t>intraFreqTwoTAGs-DAPS</w:t>
            </w:r>
          </w:p>
          <w:p w14:paraId="429D1D23" w14:textId="77777777" w:rsidR="00901DC0" w:rsidRPr="00DE01F1" w:rsidRDefault="00901DC0" w:rsidP="00C02AE0">
            <w:pPr>
              <w:pStyle w:val="TAL"/>
              <w:rPr>
                <w:b/>
                <w:i/>
                <w:lang w:eastAsia="zh-CN"/>
              </w:rPr>
            </w:pPr>
            <w:r w:rsidRPr="00DE01F1">
              <w:t xml:space="preserve">Indicates whether the UE supports different timing advance groups in source PCell and </w:t>
            </w:r>
            <w:r w:rsidRPr="00DE01F1">
              <w:rPr>
                <w:lang w:eastAsia="zh-CN"/>
              </w:rPr>
              <w:t xml:space="preserve">intra-frequency </w:t>
            </w:r>
            <w:r w:rsidRPr="00DE01F1">
              <w:rPr>
                <w:rFonts w:cs="Arial"/>
                <w:szCs w:val="18"/>
              </w:rPr>
              <w:t xml:space="preserve">target PCell. </w:t>
            </w:r>
            <w:r w:rsidRPr="00DE01F1">
              <w:t xml:space="preserve">It is mandatory for </w:t>
            </w:r>
            <w:r w:rsidRPr="00DE01F1">
              <w:rPr>
                <w:i/>
                <w:iCs/>
              </w:rPr>
              <w:t xml:space="preserve">intraFreqDAPS </w:t>
            </w:r>
            <w:r w:rsidRPr="00DE01F1">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0739DCF" w14:textId="77777777" w:rsidR="00901DC0" w:rsidRPr="00DE01F1" w:rsidRDefault="00901DC0" w:rsidP="00C02AE0">
            <w:pPr>
              <w:pStyle w:val="TAL"/>
              <w:jc w:val="center"/>
              <w:rPr>
                <w:lang w:eastAsia="zh-CN"/>
              </w:rPr>
            </w:pPr>
            <w:r w:rsidRPr="00DE01F1">
              <w:rPr>
                <w:lang w:eastAsia="zh-CN"/>
              </w:rPr>
              <w:t>-</w:t>
            </w:r>
          </w:p>
        </w:tc>
      </w:tr>
      <w:tr w:rsidR="00901DC0" w:rsidRPr="00DE01F1" w14:paraId="0B9D7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158CD4" w14:textId="77777777" w:rsidR="00901DC0" w:rsidRPr="00DE01F1" w:rsidRDefault="00901DC0" w:rsidP="00C02AE0">
            <w:pPr>
              <w:pStyle w:val="TAL"/>
              <w:rPr>
                <w:b/>
                <w:i/>
                <w:lang w:eastAsia="en-GB"/>
              </w:rPr>
            </w:pPr>
            <w:r w:rsidRPr="00DE01F1">
              <w:rPr>
                <w:b/>
                <w:i/>
                <w:lang w:eastAsia="en-GB"/>
              </w:rPr>
              <w:t>jointEHC-ROHC-Config</w:t>
            </w:r>
          </w:p>
          <w:p w14:paraId="79C8A93B" w14:textId="77777777" w:rsidR="00901DC0" w:rsidRPr="00DE01F1" w:rsidRDefault="00901DC0" w:rsidP="00C02AE0">
            <w:pPr>
              <w:pStyle w:val="TAL"/>
              <w:rPr>
                <w:b/>
                <w:i/>
                <w:lang w:eastAsia="zh-CN"/>
              </w:rPr>
            </w:pPr>
            <w:r w:rsidRPr="00DE01F1">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22114554" w14:textId="77777777" w:rsidR="00901DC0" w:rsidRPr="00DE01F1" w:rsidRDefault="00901DC0" w:rsidP="00C02AE0">
            <w:pPr>
              <w:pStyle w:val="TAL"/>
              <w:jc w:val="center"/>
              <w:rPr>
                <w:lang w:eastAsia="zh-CN"/>
              </w:rPr>
            </w:pPr>
            <w:r w:rsidRPr="00DE01F1">
              <w:rPr>
                <w:lang w:eastAsia="zh-CN"/>
              </w:rPr>
              <w:t>No</w:t>
            </w:r>
          </w:p>
        </w:tc>
      </w:tr>
      <w:tr w:rsidR="00901DC0" w:rsidRPr="00DE01F1" w14:paraId="7E99F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A95B0B" w14:textId="77777777" w:rsidR="00901DC0" w:rsidRPr="00DE01F1" w:rsidRDefault="00901DC0" w:rsidP="00C02AE0">
            <w:pPr>
              <w:pStyle w:val="TAL"/>
              <w:rPr>
                <w:b/>
                <w:i/>
                <w:lang w:eastAsia="en-GB"/>
              </w:rPr>
            </w:pPr>
            <w:r w:rsidRPr="00DE01F1">
              <w:rPr>
                <w:b/>
                <w:i/>
                <w:lang w:eastAsia="en-GB"/>
              </w:rPr>
              <w:t>k-Max (in MIMO-CA-ParametersPerBoBCPerTM)</w:t>
            </w:r>
          </w:p>
          <w:p w14:paraId="03168433" w14:textId="77777777" w:rsidR="00901DC0" w:rsidRPr="00DE01F1" w:rsidRDefault="00901DC0" w:rsidP="00C02AE0">
            <w:pPr>
              <w:pStyle w:val="TAL"/>
              <w:rPr>
                <w:b/>
                <w:i/>
                <w:lang w:eastAsia="zh-CN"/>
              </w:rPr>
            </w:pPr>
            <w:r w:rsidRPr="00DE01F1">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DA4BC8"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278DBD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42CFFD" w14:textId="77777777" w:rsidR="00901DC0" w:rsidRPr="00DE01F1" w:rsidRDefault="00901DC0" w:rsidP="00C02AE0">
            <w:pPr>
              <w:pStyle w:val="TAL"/>
              <w:rPr>
                <w:b/>
                <w:i/>
                <w:lang w:eastAsia="en-GB"/>
              </w:rPr>
            </w:pPr>
            <w:r w:rsidRPr="00DE01F1">
              <w:rPr>
                <w:b/>
                <w:i/>
                <w:lang w:eastAsia="en-GB"/>
              </w:rPr>
              <w:t>k-Max (in MIMO-UE-ParametersPerTM)</w:t>
            </w:r>
          </w:p>
          <w:p w14:paraId="65320762" w14:textId="77777777" w:rsidR="00901DC0" w:rsidRPr="00DE01F1" w:rsidRDefault="00901DC0" w:rsidP="00C02AE0">
            <w:pPr>
              <w:pStyle w:val="TAL"/>
              <w:rPr>
                <w:b/>
                <w:i/>
                <w:lang w:eastAsia="en-GB"/>
              </w:rPr>
            </w:pPr>
            <w:r w:rsidRPr="00DE01F1">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B5218C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C5506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10442" w14:textId="77777777" w:rsidR="00901DC0" w:rsidRPr="00DE01F1" w:rsidRDefault="00901DC0" w:rsidP="00C02AE0">
            <w:pPr>
              <w:pStyle w:val="TAL"/>
              <w:rPr>
                <w:b/>
                <w:i/>
                <w:lang w:eastAsia="en-GB"/>
              </w:rPr>
            </w:pPr>
            <w:r w:rsidRPr="00DE01F1">
              <w:rPr>
                <w:b/>
                <w:i/>
                <w:lang w:eastAsia="en-GB"/>
              </w:rPr>
              <w:t>laa-PUSCH-Mode1</w:t>
            </w:r>
          </w:p>
          <w:p w14:paraId="532D1591" w14:textId="77777777" w:rsidR="00901DC0" w:rsidRPr="00DE01F1" w:rsidRDefault="00901DC0" w:rsidP="00C02AE0">
            <w:pPr>
              <w:pStyle w:val="TAL"/>
              <w:rPr>
                <w:b/>
                <w:i/>
                <w:lang w:eastAsia="en-GB"/>
              </w:rPr>
            </w:pPr>
            <w:r w:rsidRPr="00DE01F1">
              <w:rPr>
                <w:lang w:eastAsia="zh-CN"/>
              </w:rPr>
              <w:t>Indicates whether the UE supports LAA PUSCH mode 1</w:t>
            </w:r>
            <w:r w:rsidRPr="00DE01F1">
              <w:rPr>
                <w:i/>
                <w:lang w:eastAsia="zh-CN"/>
              </w:rPr>
              <w:t xml:space="preserve"> </w:t>
            </w:r>
            <w:r w:rsidRPr="00DE01F1">
              <w:t>as defined in TS 36.213 [23]</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141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FBCB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DB603D" w14:textId="77777777" w:rsidR="00901DC0" w:rsidRPr="00DE01F1" w:rsidRDefault="00901DC0" w:rsidP="00C02AE0">
            <w:pPr>
              <w:pStyle w:val="TAL"/>
              <w:rPr>
                <w:b/>
                <w:i/>
                <w:lang w:eastAsia="en-GB"/>
              </w:rPr>
            </w:pPr>
            <w:r w:rsidRPr="00DE01F1">
              <w:rPr>
                <w:b/>
                <w:i/>
                <w:lang w:eastAsia="en-GB"/>
              </w:rPr>
              <w:t>laa-PUSCH-Mode2</w:t>
            </w:r>
          </w:p>
          <w:p w14:paraId="2F07E737" w14:textId="77777777" w:rsidR="00901DC0" w:rsidRPr="00DE01F1" w:rsidRDefault="00901DC0" w:rsidP="00C02AE0">
            <w:pPr>
              <w:pStyle w:val="TAL"/>
              <w:rPr>
                <w:b/>
                <w:i/>
                <w:lang w:eastAsia="en-GB"/>
              </w:rPr>
            </w:pPr>
            <w:r w:rsidRPr="00DE01F1">
              <w:rPr>
                <w:lang w:eastAsia="zh-CN"/>
              </w:rPr>
              <w:t>Indicates whether the UE supports LAA PUSCH mode 2</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E07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F5C8F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6F1A8A" w14:textId="77777777" w:rsidR="00901DC0" w:rsidRPr="00DE01F1" w:rsidRDefault="00901DC0" w:rsidP="00C02AE0">
            <w:pPr>
              <w:pStyle w:val="TAL"/>
              <w:rPr>
                <w:b/>
                <w:i/>
                <w:lang w:eastAsia="en-GB"/>
              </w:rPr>
            </w:pPr>
            <w:r w:rsidRPr="00DE01F1">
              <w:rPr>
                <w:b/>
                <w:i/>
                <w:lang w:eastAsia="en-GB"/>
              </w:rPr>
              <w:t>laa-PUSCH-Mode3</w:t>
            </w:r>
          </w:p>
          <w:p w14:paraId="1F5A0716" w14:textId="77777777" w:rsidR="00901DC0" w:rsidRPr="00DE01F1" w:rsidRDefault="00901DC0" w:rsidP="00C02AE0">
            <w:pPr>
              <w:pStyle w:val="TAL"/>
              <w:rPr>
                <w:b/>
                <w:i/>
                <w:lang w:eastAsia="en-GB"/>
              </w:rPr>
            </w:pPr>
            <w:r w:rsidRPr="00DE01F1">
              <w:rPr>
                <w:lang w:eastAsia="zh-CN"/>
              </w:rPr>
              <w:t>Indicates whether the UE supports LAA PUSCH mode 3</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CEA0A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50FA2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2C4CBB" w14:textId="77777777" w:rsidR="00901DC0" w:rsidRPr="00DE01F1" w:rsidRDefault="00901DC0" w:rsidP="00C02AE0">
            <w:pPr>
              <w:pStyle w:val="TAL"/>
              <w:rPr>
                <w:b/>
                <w:i/>
                <w:lang w:eastAsia="en-GB"/>
              </w:rPr>
            </w:pPr>
            <w:r w:rsidRPr="00DE01F1">
              <w:rPr>
                <w:b/>
                <w:i/>
                <w:lang w:eastAsia="en-GB"/>
              </w:rPr>
              <w:t>locationReport</w:t>
            </w:r>
          </w:p>
          <w:p w14:paraId="0E886BF7" w14:textId="77777777" w:rsidR="00901DC0" w:rsidRPr="00DE01F1" w:rsidRDefault="00901DC0" w:rsidP="00C02AE0">
            <w:pPr>
              <w:pStyle w:val="TAL"/>
              <w:rPr>
                <w:b/>
                <w:i/>
                <w:lang w:eastAsia="zh-CN"/>
              </w:rPr>
            </w:pPr>
            <w:r w:rsidRPr="00DE01F1">
              <w:t xml:space="preserve">Indicates whether the UE supports </w:t>
            </w:r>
            <w:r w:rsidRPr="00DE01F1">
              <w:rPr>
                <w:lang w:eastAsia="ko-KR"/>
              </w:rPr>
              <w:t>reporting of its geographical location information to eNB</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2A7E4"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1F7B9D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D63BAF" w14:textId="77777777" w:rsidR="00901DC0" w:rsidRPr="00DE01F1" w:rsidRDefault="00901DC0" w:rsidP="00C02AE0">
            <w:pPr>
              <w:pStyle w:val="TAL"/>
              <w:rPr>
                <w:b/>
                <w:i/>
                <w:lang w:eastAsia="zh-CN"/>
              </w:rPr>
            </w:pPr>
            <w:r w:rsidRPr="00DE01F1">
              <w:rPr>
                <w:b/>
                <w:i/>
                <w:lang w:eastAsia="zh-CN"/>
              </w:rPr>
              <w:t>loggedMBSFNMeasurements</w:t>
            </w:r>
          </w:p>
          <w:p w14:paraId="5CBC827D" w14:textId="77777777" w:rsidR="00901DC0" w:rsidRPr="00DE01F1" w:rsidRDefault="00901DC0" w:rsidP="00C02AE0">
            <w:pPr>
              <w:pStyle w:val="TAL"/>
              <w:rPr>
                <w:b/>
                <w:i/>
                <w:lang w:eastAsia="zh-CN"/>
              </w:rPr>
            </w:pPr>
            <w:r w:rsidRPr="00DE01F1">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E6CE0D" w14:textId="77777777" w:rsidR="00901DC0" w:rsidRPr="00DE01F1" w:rsidRDefault="00901DC0" w:rsidP="00C02AE0">
            <w:pPr>
              <w:pStyle w:val="TAL"/>
              <w:jc w:val="center"/>
              <w:rPr>
                <w:lang w:eastAsia="zh-CN"/>
              </w:rPr>
            </w:pPr>
            <w:r w:rsidRPr="00DE01F1">
              <w:rPr>
                <w:lang w:eastAsia="zh-CN"/>
              </w:rPr>
              <w:t>-</w:t>
            </w:r>
          </w:p>
        </w:tc>
      </w:tr>
      <w:tr w:rsidR="00901DC0" w:rsidRPr="00DE01F1" w14:paraId="1858A4C1" w14:textId="77777777" w:rsidTr="00C02AE0">
        <w:trPr>
          <w:cantSplit/>
        </w:trPr>
        <w:tc>
          <w:tcPr>
            <w:tcW w:w="7793" w:type="dxa"/>
            <w:gridSpan w:val="2"/>
          </w:tcPr>
          <w:p w14:paraId="6468E7DF" w14:textId="77777777" w:rsidR="00901DC0" w:rsidRPr="00DE01F1" w:rsidRDefault="00901DC0" w:rsidP="00C02AE0">
            <w:pPr>
              <w:pStyle w:val="TAL"/>
              <w:rPr>
                <w:b/>
                <w:i/>
              </w:rPr>
            </w:pPr>
            <w:r w:rsidRPr="00DE01F1">
              <w:rPr>
                <w:b/>
                <w:i/>
              </w:rPr>
              <w:t>loggedMeasBT</w:t>
            </w:r>
          </w:p>
          <w:p w14:paraId="2794449C" w14:textId="77777777" w:rsidR="00901DC0" w:rsidRPr="00DE01F1" w:rsidRDefault="00901DC0" w:rsidP="00C02AE0">
            <w:pPr>
              <w:pStyle w:val="TAL"/>
              <w:rPr>
                <w:b/>
                <w:i/>
                <w:noProof/>
                <w:lang w:eastAsia="en-GB"/>
              </w:rPr>
            </w:pPr>
            <w:r w:rsidRPr="00DE01F1">
              <w:rPr>
                <w:lang w:eastAsia="en-GB"/>
              </w:rPr>
              <w:t>Indicates whether the UE supports Bluetooth measurements in RRC idle mode.</w:t>
            </w:r>
          </w:p>
        </w:tc>
        <w:tc>
          <w:tcPr>
            <w:tcW w:w="862" w:type="dxa"/>
            <w:gridSpan w:val="2"/>
          </w:tcPr>
          <w:p w14:paraId="7E18CC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7B5F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5432D" w14:textId="77777777" w:rsidR="00901DC0" w:rsidRPr="00DE01F1" w:rsidRDefault="00901DC0" w:rsidP="00C02AE0">
            <w:pPr>
              <w:pStyle w:val="TAL"/>
              <w:rPr>
                <w:b/>
                <w:i/>
                <w:lang w:eastAsia="zh-CN"/>
              </w:rPr>
            </w:pPr>
            <w:r w:rsidRPr="00DE01F1">
              <w:rPr>
                <w:b/>
                <w:i/>
                <w:lang w:eastAsia="zh-CN"/>
              </w:rPr>
              <w:t>loggedMeasurementsIdle</w:t>
            </w:r>
          </w:p>
          <w:p w14:paraId="13DEDEA1" w14:textId="77777777" w:rsidR="00901DC0" w:rsidRPr="00DE01F1" w:rsidRDefault="00901DC0" w:rsidP="00C02AE0">
            <w:pPr>
              <w:pStyle w:val="TAL"/>
              <w:rPr>
                <w:b/>
                <w:i/>
                <w:lang w:eastAsia="zh-CN"/>
              </w:rPr>
            </w:pPr>
            <w:r w:rsidRPr="00DE01F1">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80F92B0" w14:textId="77777777" w:rsidR="00901DC0" w:rsidRPr="00DE01F1" w:rsidRDefault="00901DC0" w:rsidP="00C02AE0">
            <w:pPr>
              <w:pStyle w:val="TAL"/>
              <w:jc w:val="center"/>
              <w:rPr>
                <w:lang w:eastAsia="zh-CN"/>
              </w:rPr>
            </w:pPr>
            <w:r w:rsidRPr="00DE01F1">
              <w:rPr>
                <w:lang w:eastAsia="zh-CN"/>
              </w:rPr>
              <w:t>-</w:t>
            </w:r>
          </w:p>
        </w:tc>
      </w:tr>
      <w:tr w:rsidR="00901DC0" w:rsidRPr="00DE01F1" w14:paraId="01FB418B" w14:textId="77777777" w:rsidTr="00C02AE0">
        <w:trPr>
          <w:cantSplit/>
        </w:trPr>
        <w:tc>
          <w:tcPr>
            <w:tcW w:w="7793" w:type="dxa"/>
            <w:gridSpan w:val="2"/>
          </w:tcPr>
          <w:p w14:paraId="70142AB9" w14:textId="77777777" w:rsidR="00901DC0" w:rsidRPr="00DE01F1" w:rsidRDefault="00901DC0" w:rsidP="00C02AE0">
            <w:pPr>
              <w:pStyle w:val="TAL"/>
              <w:rPr>
                <w:b/>
                <w:i/>
              </w:rPr>
            </w:pPr>
            <w:r w:rsidRPr="00DE01F1">
              <w:rPr>
                <w:b/>
                <w:i/>
              </w:rPr>
              <w:t>loggedMeasWLAN</w:t>
            </w:r>
          </w:p>
          <w:p w14:paraId="50B7F856" w14:textId="77777777" w:rsidR="00901DC0" w:rsidRPr="00DE01F1" w:rsidRDefault="00901DC0" w:rsidP="00C02AE0">
            <w:pPr>
              <w:pStyle w:val="TAL"/>
              <w:rPr>
                <w:b/>
                <w:i/>
                <w:noProof/>
                <w:lang w:eastAsia="en-GB"/>
              </w:rPr>
            </w:pPr>
            <w:r w:rsidRPr="00DE01F1">
              <w:rPr>
                <w:lang w:eastAsia="en-GB"/>
              </w:rPr>
              <w:t>Indicates whether the UE supports WLAN measurements in RRC idle mode.</w:t>
            </w:r>
          </w:p>
        </w:tc>
        <w:tc>
          <w:tcPr>
            <w:tcW w:w="862" w:type="dxa"/>
            <w:gridSpan w:val="2"/>
          </w:tcPr>
          <w:p w14:paraId="3CBEE24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1891D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E281F" w14:textId="77777777" w:rsidR="00901DC0" w:rsidRPr="00DE01F1" w:rsidRDefault="00901DC0" w:rsidP="00C02AE0">
            <w:pPr>
              <w:pStyle w:val="TAL"/>
              <w:rPr>
                <w:b/>
                <w:i/>
                <w:noProof/>
                <w:lang w:eastAsia="en-GB"/>
              </w:rPr>
            </w:pPr>
            <w:r w:rsidRPr="00DE01F1">
              <w:rPr>
                <w:b/>
                <w:i/>
                <w:noProof/>
                <w:lang w:eastAsia="en-GB"/>
              </w:rPr>
              <w:t>logicalChannelSR-ProhibitTimer</w:t>
            </w:r>
          </w:p>
          <w:p w14:paraId="7D25F0B2" w14:textId="77777777" w:rsidR="00901DC0" w:rsidRPr="00DE01F1" w:rsidRDefault="00901DC0" w:rsidP="00C02AE0">
            <w:pPr>
              <w:pStyle w:val="TAL"/>
              <w:rPr>
                <w:b/>
                <w:i/>
                <w:lang w:eastAsia="zh-CN"/>
              </w:rPr>
            </w:pPr>
            <w:r w:rsidRPr="00DE01F1">
              <w:rPr>
                <w:lang w:eastAsia="en-GB"/>
              </w:rPr>
              <w:t xml:space="preserve">Indicates whether the UE supports the </w:t>
            </w:r>
            <w:r w:rsidRPr="00DE01F1">
              <w:rPr>
                <w:i/>
                <w:lang w:eastAsia="en-GB"/>
              </w:rPr>
              <w:t>logicalChannelSR-ProhibitTimer</w:t>
            </w:r>
            <w:r w:rsidRPr="00DE01F1">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38FDFCA"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517B36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ABEA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lang w:eastAsia="zh-CN"/>
              </w:rPr>
              <w:t>lo</w:t>
            </w:r>
            <w:r w:rsidRPr="00DE01F1">
              <w:rPr>
                <w:rFonts w:ascii="Arial" w:hAnsi="Arial" w:cs="Arial"/>
                <w:b/>
                <w:i/>
                <w:sz w:val="18"/>
                <w:szCs w:val="18"/>
              </w:rPr>
              <w:t>ngDRX-Command</w:t>
            </w:r>
          </w:p>
          <w:p w14:paraId="0CB107A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lang w:eastAsia="zh-CN"/>
              </w:rPr>
              <w:t xml:space="preserve">Indicates whether the UE supports </w:t>
            </w:r>
            <w:r w:rsidRPr="00DE01F1">
              <w:rPr>
                <w:rFonts w:ascii="Arial" w:hAnsi="Arial" w:cs="Arial"/>
                <w:sz w:val="18"/>
                <w:szCs w:val="18"/>
              </w:rPr>
              <w:t>Long DRX Command MAC Control Element</w:t>
            </w:r>
            <w:r w:rsidRPr="00DE01F1">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7E61CF"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482CF1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62FA6" w14:textId="77777777" w:rsidR="00901DC0" w:rsidRPr="00DE01F1" w:rsidRDefault="00901DC0" w:rsidP="00C02AE0">
            <w:pPr>
              <w:pStyle w:val="TAL"/>
              <w:rPr>
                <w:b/>
                <w:i/>
                <w:lang w:eastAsia="en-GB"/>
              </w:rPr>
            </w:pPr>
            <w:r w:rsidRPr="00DE01F1">
              <w:rPr>
                <w:b/>
                <w:i/>
                <w:lang w:eastAsia="en-GB"/>
              </w:rPr>
              <w:t>lwa</w:t>
            </w:r>
          </w:p>
          <w:p w14:paraId="5FBEF62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Indicates whether the UE supports LTE-WLAN Aggregation (LWA). </w:t>
            </w:r>
            <w:r w:rsidRPr="00DE01F1">
              <w:rPr>
                <w:rFonts w:ascii="Arial" w:hAnsi="Arial" w:cs="Arial"/>
                <w:sz w:val="18"/>
                <w:szCs w:val="18"/>
                <w:lang w:eastAsia="en-GB"/>
              </w:rPr>
              <w:t xml:space="preserve">The UE which supports LWA shall also indicate support of </w:t>
            </w:r>
            <w:r w:rsidRPr="00DE01F1">
              <w:rPr>
                <w:rFonts w:ascii="Arial" w:hAnsi="Arial" w:cs="Arial"/>
                <w:i/>
                <w:sz w:val="18"/>
                <w:szCs w:val="18"/>
                <w:lang w:eastAsia="en-GB"/>
              </w:rPr>
              <w:t>interRAT-ParametersWLAN-r13</w:t>
            </w:r>
            <w:r w:rsidRPr="00DE01F1">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F52F86"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2A7F3B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75804" w14:textId="77777777" w:rsidR="00901DC0" w:rsidRPr="00DE01F1" w:rsidRDefault="00901DC0" w:rsidP="00C02AE0">
            <w:pPr>
              <w:pStyle w:val="TAL"/>
              <w:rPr>
                <w:b/>
                <w:i/>
                <w:lang w:eastAsia="zh-CN"/>
              </w:rPr>
            </w:pPr>
            <w:r w:rsidRPr="00DE01F1">
              <w:rPr>
                <w:b/>
                <w:i/>
                <w:lang w:eastAsia="zh-CN"/>
              </w:rPr>
              <w:t>lwa-BufferSize</w:t>
            </w:r>
          </w:p>
          <w:p w14:paraId="6F087C26"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38FB0D2"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10AA0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0498E" w14:textId="77777777" w:rsidR="00901DC0" w:rsidRPr="00DE01F1" w:rsidRDefault="00901DC0" w:rsidP="00C02AE0">
            <w:pPr>
              <w:pStyle w:val="TAL"/>
              <w:rPr>
                <w:b/>
                <w:i/>
              </w:rPr>
            </w:pPr>
            <w:r w:rsidRPr="00DE01F1">
              <w:rPr>
                <w:b/>
                <w:i/>
              </w:rPr>
              <w:t>lwa-HO-WithoutWT-Change</w:t>
            </w:r>
          </w:p>
          <w:p w14:paraId="01E2C7D9" w14:textId="77777777" w:rsidR="00901DC0" w:rsidRPr="00DE01F1" w:rsidRDefault="00901DC0" w:rsidP="00C02AE0">
            <w:pPr>
              <w:pStyle w:val="TAL"/>
              <w:rPr>
                <w:b/>
                <w:i/>
                <w:lang w:eastAsia="en-GB"/>
              </w:rPr>
            </w:pPr>
            <w:r w:rsidRPr="00DE01F1">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197BA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32C5F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0DF21" w14:textId="77777777" w:rsidR="00901DC0" w:rsidRPr="00DE01F1" w:rsidRDefault="00901DC0" w:rsidP="00C02AE0">
            <w:pPr>
              <w:pStyle w:val="TAL"/>
              <w:rPr>
                <w:b/>
                <w:i/>
              </w:rPr>
            </w:pPr>
            <w:r w:rsidRPr="00DE01F1">
              <w:rPr>
                <w:b/>
                <w:i/>
              </w:rPr>
              <w:t>lwa-RLC-UM</w:t>
            </w:r>
          </w:p>
          <w:p w14:paraId="2A6CE7A1" w14:textId="77777777" w:rsidR="00901DC0" w:rsidRPr="00DE01F1" w:rsidRDefault="00901DC0" w:rsidP="00C02AE0">
            <w:pPr>
              <w:pStyle w:val="TAL"/>
              <w:rPr>
                <w:b/>
                <w:i/>
              </w:rPr>
            </w:pPr>
            <w:r w:rsidRPr="00DE01F1">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EFEE1E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3EA66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A98DB" w14:textId="77777777" w:rsidR="00901DC0" w:rsidRPr="00DE01F1" w:rsidRDefault="00901DC0" w:rsidP="00C02AE0">
            <w:pPr>
              <w:pStyle w:val="TAL"/>
              <w:rPr>
                <w:b/>
                <w:i/>
                <w:lang w:eastAsia="en-GB"/>
              </w:rPr>
            </w:pPr>
            <w:r w:rsidRPr="00DE01F1">
              <w:rPr>
                <w:b/>
                <w:i/>
                <w:lang w:eastAsia="en-GB"/>
              </w:rPr>
              <w:t>lwa-SplitBearer</w:t>
            </w:r>
          </w:p>
          <w:p w14:paraId="40D6ECE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04BB84F"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677DAD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622C8" w14:textId="77777777" w:rsidR="00901DC0" w:rsidRPr="00DE01F1" w:rsidRDefault="00901DC0" w:rsidP="00C02AE0">
            <w:pPr>
              <w:pStyle w:val="TAL"/>
              <w:rPr>
                <w:b/>
                <w:i/>
              </w:rPr>
            </w:pPr>
            <w:r w:rsidRPr="00DE01F1">
              <w:rPr>
                <w:b/>
                <w:i/>
              </w:rPr>
              <w:t>lwa-UL</w:t>
            </w:r>
          </w:p>
          <w:p w14:paraId="73510515" w14:textId="77777777" w:rsidR="00901DC0" w:rsidRPr="00DE01F1" w:rsidRDefault="00901DC0" w:rsidP="00C02AE0">
            <w:pPr>
              <w:pStyle w:val="TAL"/>
              <w:rPr>
                <w:b/>
                <w:i/>
                <w:lang w:eastAsia="en-GB"/>
              </w:rPr>
            </w:pPr>
            <w:r w:rsidRPr="00DE01F1">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63CD9D6"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503FBF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6876D" w14:textId="77777777" w:rsidR="00901DC0" w:rsidRPr="00DE01F1" w:rsidRDefault="00901DC0" w:rsidP="00C02AE0">
            <w:pPr>
              <w:pStyle w:val="TAL"/>
              <w:rPr>
                <w:b/>
                <w:i/>
                <w:lang w:eastAsia="en-GB"/>
              </w:rPr>
            </w:pPr>
            <w:r w:rsidRPr="00DE01F1">
              <w:rPr>
                <w:b/>
                <w:i/>
                <w:lang w:eastAsia="en-GB"/>
              </w:rPr>
              <w:t>lwip</w:t>
            </w:r>
          </w:p>
          <w:p w14:paraId="0766374B" w14:textId="77777777" w:rsidR="00901DC0" w:rsidRPr="00DE01F1" w:rsidRDefault="00901DC0" w:rsidP="00C02AE0">
            <w:pPr>
              <w:pStyle w:val="TAL"/>
              <w:rPr>
                <w:b/>
                <w:i/>
                <w:lang w:eastAsia="en-GB"/>
              </w:rPr>
            </w:pPr>
            <w:r w:rsidRPr="00DE01F1">
              <w:rPr>
                <w:lang w:eastAsia="en-GB"/>
              </w:rPr>
              <w:t xml:space="preserve">Indicates whether the UE supports </w:t>
            </w:r>
            <w:r w:rsidRPr="00DE01F1">
              <w:t>LTE/WLAN Radio Level Integration with IPsec Tunnel</w:t>
            </w:r>
            <w:r w:rsidRPr="00DE01F1">
              <w:rPr>
                <w:lang w:eastAsia="en-GB"/>
              </w:rPr>
              <w:t xml:space="preserve"> (LWIP). The UE which supports LWIP shall also indicate support of </w:t>
            </w:r>
            <w:r w:rsidRPr="00DE01F1">
              <w:rPr>
                <w:i/>
                <w:lang w:eastAsia="en-GB"/>
              </w:rPr>
              <w:t>interRAT-ParametersWLAN-r13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63F1C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625E86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EB759" w14:textId="77777777" w:rsidR="00901DC0" w:rsidRPr="00DE01F1" w:rsidRDefault="00901DC0" w:rsidP="00C02AE0">
            <w:pPr>
              <w:pStyle w:val="TAL"/>
              <w:rPr>
                <w:b/>
                <w:i/>
                <w:lang w:eastAsia="en-GB"/>
              </w:rPr>
            </w:pPr>
            <w:r w:rsidRPr="00DE01F1">
              <w:rPr>
                <w:b/>
                <w:i/>
                <w:lang w:eastAsia="en-GB"/>
              </w:rPr>
              <w:t>lwip-Aggregation-DL, lwip-Aggregation-UL</w:t>
            </w:r>
          </w:p>
          <w:p w14:paraId="3BEC9E82" w14:textId="77777777" w:rsidR="00901DC0" w:rsidRPr="00DE01F1" w:rsidRDefault="00901DC0" w:rsidP="00C02AE0">
            <w:pPr>
              <w:pStyle w:val="TAL"/>
              <w:rPr>
                <w:b/>
                <w:i/>
                <w:lang w:eastAsia="en-GB"/>
              </w:rPr>
            </w:pPr>
            <w:r w:rsidRPr="00DE01F1">
              <w:rPr>
                <w:lang w:eastAsia="en-GB"/>
              </w:rPr>
              <w:t xml:space="preserve">Indicates whether the UE supports aggregation of LTE and WLAN over DL/UL LWIP. The UE that indicates support of LWIP aggregation over DL or UL shall also indicate support of </w:t>
            </w:r>
            <w:r w:rsidRPr="00DE01F1">
              <w:rPr>
                <w:i/>
                <w:lang w:eastAsia="en-GB"/>
              </w:rPr>
              <w:t>lwip</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9BE8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E2CA57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0131" w14:textId="77777777" w:rsidR="00901DC0" w:rsidRPr="00DE01F1" w:rsidRDefault="00901DC0" w:rsidP="00C02AE0">
            <w:pPr>
              <w:pStyle w:val="TAL"/>
              <w:rPr>
                <w:b/>
                <w:i/>
                <w:lang w:eastAsia="zh-CN"/>
              </w:rPr>
            </w:pPr>
            <w:r w:rsidRPr="00DE01F1">
              <w:rPr>
                <w:b/>
                <w:i/>
                <w:lang w:eastAsia="zh-CN"/>
              </w:rPr>
              <w:t>makeBeforeBreak</w:t>
            </w:r>
          </w:p>
          <w:p w14:paraId="00BC9443" w14:textId="77777777" w:rsidR="00901DC0" w:rsidRPr="00DE01F1" w:rsidRDefault="00901DC0" w:rsidP="00C02AE0">
            <w:pPr>
              <w:pStyle w:val="TAL"/>
              <w:rPr>
                <w:b/>
                <w:i/>
                <w:lang w:eastAsia="en-GB"/>
              </w:rPr>
            </w:pPr>
            <w:r w:rsidRPr="00DE01F1">
              <w:t xml:space="preserve">Indicates whether the UE supports intra-frequency Make-Before-Break handover, and whether the UE which indicates </w:t>
            </w:r>
            <w:r w:rsidRPr="00DE01F1">
              <w:rPr>
                <w:i/>
              </w:rPr>
              <w:t>dc-Parameters</w:t>
            </w:r>
            <w:r w:rsidRPr="00DE01F1">
              <w:t xml:space="preserve"> supports intra-frequency Make-Before-Break SeNB change, </w:t>
            </w:r>
            <w:r w:rsidRPr="00DE01F1">
              <w:rPr>
                <w:rFonts w:cs="Arial"/>
                <w:szCs w:val="18"/>
              </w:rPr>
              <w:t>as defined in TS 36.300 [9]</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D90918D"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5067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3AF79" w14:textId="77777777" w:rsidR="00901DC0" w:rsidRPr="00DE01F1" w:rsidRDefault="00901DC0" w:rsidP="00C02AE0">
            <w:pPr>
              <w:pStyle w:val="TAL"/>
              <w:rPr>
                <w:b/>
                <w:bCs/>
                <w:i/>
                <w:iCs/>
              </w:rPr>
            </w:pPr>
            <w:r w:rsidRPr="00DE01F1">
              <w:rPr>
                <w:b/>
                <w:bCs/>
                <w:i/>
                <w:iCs/>
              </w:rPr>
              <w:t>measGapPatterns-NRonly</w:t>
            </w:r>
          </w:p>
          <w:p w14:paraId="10FFA37B"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A2F5617"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6B28E4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4DD8D" w14:textId="77777777" w:rsidR="00901DC0" w:rsidRPr="00DE01F1" w:rsidRDefault="00901DC0" w:rsidP="00C02AE0">
            <w:pPr>
              <w:pStyle w:val="TAL"/>
              <w:rPr>
                <w:b/>
                <w:bCs/>
                <w:i/>
                <w:iCs/>
              </w:rPr>
            </w:pPr>
            <w:r w:rsidRPr="00DE01F1">
              <w:rPr>
                <w:b/>
                <w:bCs/>
                <w:i/>
                <w:iCs/>
              </w:rPr>
              <w:t>measGapPatterns-NRonly-ENDC</w:t>
            </w:r>
          </w:p>
          <w:p w14:paraId="58542916"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FB91A0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A7C76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E46EB" w14:textId="77777777" w:rsidR="00901DC0" w:rsidRPr="00DE01F1" w:rsidRDefault="00901DC0" w:rsidP="00C02AE0">
            <w:pPr>
              <w:keepNext/>
              <w:keepLines/>
              <w:spacing w:after="0"/>
              <w:rPr>
                <w:rFonts w:ascii="Arial" w:hAnsi="Arial"/>
                <w:b/>
                <w:i/>
                <w:sz w:val="18"/>
              </w:rPr>
            </w:pPr>
            <w:r w:rsidRPr="00DE01F1">
              <w:rPr>
                <w:rFonts w:ascii="Arial" w:hAnsi="Arial"/>
                <w:b/>
                <w:i/>
                <w:sz w:val="18"/>
              </w:rPr>
              <w:t>maximumCCsRetrieval</w:t>
            </w:r>
          </w:p>
          <w:p w14:paraId="5C5372EC" w14:textId="77777777" w:rsidR="00901DC0" w:rsidRPr="00DE01F1" w:rsidRDefault="00901DC0" w:rsidP="00C02AE0">
            <w:pPr>
              <w:pStyle w:val="TAL"/>
              <w:rPr>
                <w:b/>
                <w:i/>
                <w:lang w:eastAsia="en-GB"/>
              </w:rPr>
            </w:pPr>
            <w:r w:rsidRPr="00DE01F1">
              <w:t xml:space="preserve">Indicates whether UE supports reception of </w:t>
            </w:r>
            <w:r w:rsidRPr="00DE01F1">
              <w:rPr>
                <w:i/>
              </w:rPr>
              <w:t>requestedMaxCCsDL</w:t>
            </w:r>
            <w:r w:rsidRPr="00DE01F1">
              <w:t xml:space="preserve"> and </w:t>
            </w:r>
            <w:r w:rsidRPr="00DE01F1">
              <w:rPr>
                <w:i/>
              </w:rPr>
              <w:t>requestedMaxCCsUL</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86CA181" w14:textId="77777777" w:rsidR="00901DC0" w:rsidRPr="00DE01F1" w:rsidRDefault="00901DC0" w:rsidP="00C02AE0">
            <w:pPr>
              <w:keepNext/>
              <w:keepLines/>
              <w:spacing w:after="0"/>
              <w:jc w:val="center"/>
              <w:rPr>
                <w:bCs/>
                <w:noProof/>
                <w:lang w:eastAsia="en-GB"/>
              </w:rPr>
            </w:pPr>
            <w:r w:rsidRPr="00DE01F1">
              <w:rPr>
                <w:rFonts w:ascii="Arial" w:hAnsi="Arial"/>
                <w:sz w:val="18"/>
                <w:lang w:eastAsia="zh-CN"/>
              </w:rPr>
              <w:t>-</w:t>
            </w:r>
          </w:p>
        </w:tc>
      </w:tr>
      <w:tr w:rsidR="00901DC0" w:rsidRPr="00DE01F1" w14:paraId="4D193B5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F8667"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en-GB"/>
              </w:rPr>
              <w:t>maxLayersMIMO</w:t>
            </w:r>
            <w:r w:rsidRPr="00DE01F1">
              <w:rPr>
                <w:rFonts w:ascii="Arial" w:hAnsi="Arial"/>
                <w:b/>
                <w:bCs/>
                <w:i/>
                <w:noProof/>
                <w:sz w:val="18"/>
                <w:lang w:eastAsia="zh-CN"/>
              </w:rPr>
              <w:t>-Indication</w:t>
            </w:r>
          </w:p>
          <w:p w14:paraId="6B63EB44" w14:textId="77777777" w:rsidR="00901DC0" w:rsidRPr="00DE01F1" w:rsidRDefault="00901DC0" w:rsidP="00C02AE0">
            <w:pPr>
              <w:pStyle w:val="TAL"/>
              <w:rPr>
                <w:b/>
                <w:i/>
              </w:rPr>
            </w:pPr>
            <w:r w:rsidRPr="00DE01F1">
              <w:t xml:space="preserve">Indicates whether the UE supports the network configuration of </w:t>
            </w:r>
            <w:r w:rsidRPr="00DE01F1">
              <w:rPr>
                <w:i/>
              </w:rPr>
              <w:t>maxLayersMIMO</w:t>
            </w:r>
            <w:r w:rsidRPr="00DE01F1">
              <w:t xml:space="preserve">. If the UE supports </w:t>
            </w:r>
            <w:r w:rsidRPr="00DE01F1">
              <w:rPr>
                <w:i/>
              </w:rPr>
              <w:t>fourLayerTM3-TM4</w:t>
            </w:r>
            <w:r w:rsidRPr="00DE01F1">
              <w:t xml:space="preserve"> or </w:t>
            </w:r>
            <w:r w:rsidRPr="00DE01F1">
              <w:rPr>
                <w:i/>
              </w:rPr>
              <w:t>intraBandContiguousCC-InfoList</w:t>
            </w:r>
            <w:r w:rsidRPr="00DE01F1">
              <w:t xml:space="preserve"> or </w:t>
            </w:r>
            <w:r w:rsidRPr="00DE01F1">
              <w:rPr>
                <w:i/>
              </w:rPr>
              <w:t>FeatureSetDL-PerCC</w:t>
            </w:r>
            <w:r w:rsidRPr="00DE01F1">
              <w:t xml:space="preserve"> for MR-DC, UE supports the configuration of </w:t>
            </w:r>
            <w:r w:rsidRPr="00DE01F1">
              <w:rPr>
                <w:i/>
              </w:rPr>
              <w:t>maxLayersMIMO</w:t>
            </w:r>
            <w:r w:rsidRPr="00DE01F1">
              <w:t xml:space="preserve"> for these cases regardless of indicating </w:t>
            </w:r>
            <w:r w:rsidRPr="00DE01F1">
              <w:rPr>
                <w:i/>
              </w:rPr>
              <w:t>maxLayersMIMO-Indication</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7345855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25BB3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63F43" w14:textId="77777777" w:rsidR="00901DC0" w:rsidRPr="00DE01F1" w:rsidRDefault="00901DC0" w:rsidP="00C02AE0">
            <w:pPr>
              <w:pStyle w:val="TAL"/>
              <w:rPr>
                <w:b/>
                <w:i/>
                <w:noProof/>
                <w:lang w:eastAsia="en-GB"/>
              </w:rPr>
            </w:pPr>
            <w:r w:rsidRPr="00DE01F1">
              <w:rPr>
                <w:b/>
                <w:i/>
                <w:noProof/>
              </w:rPr>
              <w:t>maxLayersSlotOrSubslotPUSCH</w:t>
            </w:r>
          </w:p>
          <w:p w14:paraId="76B5D231" w14:textId="77777777" w:rsidR="00901DC0" w:rsidRPr="00DE01F1" w:rsidRDefault="00901DC0" w:rsidP="00C02AE0">
            <w:pPr>
              <w:pStyle w:val="TAL"/>
              <w:rPr>
                <w:noProof/>
                <w:lang w:eastAsia="en-GB"/>
              </w:rPr>
            </w:pPr>
            <w:r w:rsidRPr="00DE01F1">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84D8E5F" w14:textId="77777777" w:rsidR="00901DC0" w:rsidRPr="00DE01F1" w:rsidRDefault="00901DC0" w:rsidP="00C02AE0">
            <w:pPr>
              <w:pStyle w:val="TAL"/>
              <w:jc w:val="center"/>
              <w:rPr>
                <w:lang w:eastAsia="zh-CN"/>
              </w:rPr>
            </w:pPr>
            <w:r w:rsidRPr="00DE01F1">
              <w:rPr>
                <w:lang w:eastAsia="zh-CN"/>
              </w:rPr>
              <w:t>Yes</w:t>
            </w:r>
          </w:p>
        </w:tc>
      </w:tr>
      <w:tr w:rsidR="00901DC0" w:rsidRPr="00DE01F1" w14:paraId="4BDA09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4FD2D" w14:textId="77777777" w:rsidR="00901DC0" w:rsidRPr="00DE01F1" w:rsidRDefault="00901DC0" w:rsidP="00C02AE0">
            <w:pPr>
              <w:pStyle w:val="TAL"/>
              <w:rPr>
                <w:b/>
                <w:i/>
                <w:noProof/>
                <w:lang w:eastAsia="en-GB"/>
              </w:rPr>
            </w:pPr>
            <w:r w:rsidRPr="00DE01F1">
              <w:rPr>
                <w:b/>
                <w:i/>
                <w:noProof/>
              </w:rPr>
              <w:t>maxNumberCCs-SPT</w:t>
            </w:r>
          </w:p>
          <w:p w14:paraId="37418263" w14:textId="77777777" w:rsidR="00901DC0" w:rsidRPr="00DE01F1" w:rsidRDefault="00901DC0" w:rsidP="00C02AE0">
            <w:pPr>
              <w:pStyle w:val="TAL"/>
              <w:rPr>
                <w:noProof/>
              </w:rPr>
            </w:pPr>
            <w:r w:rsidRPr="00DE01F1">
              <w:rPr>
                <w:lang w:eastAsia="en-GB"/>
              </w:rPr>
              <w:t>Indicates the maximum number of supported CCs for short processing time. The UE capability is reported per band combination. The reported number of carriers applies to all the FS-type(s)</w:t>
            </w:r>
            <w:r w:rsidRPr="00DE01F1">
              <w:t xml:space="preserve"> </w:t>
            </w:r>
            <w:r w:rsidRPr="00DE01F1">
              <w:rPr>
                <w:i/>
                <w:lang w:eastAsia="en-GB"/>
              </w:rPr>
              <w:t>frameStructureType-SPT-r15</w:t>
            </w:r>
            <w:r w:rsidRPr="00DE01F1">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733DE0A" w14:textId="77777777" w:rsidR="00901DC0" w:rsidRPr="00DE01F1" w:rsidRDefault="00901DC0" w:rsidP="00C02AE0">
            <w:pPr>
              <w:pStyle w:val="TAL"/>
              <w:jc w:val="center"/>
              <w:rPr>
                <w:lang w:eastAsia="zh-CN"/>
              </w:rPr>
            </w:pPr>
            <w:r w:rsidRPr="00DE01F1">
              <w:rPr>
                <w:lang w:eastAsia="zh-CN"/>
              </w:rPr>
              <w:t>-</w:t>
            </w:r>
          </w:p>
        </w:tc>
      </w:tr>
      <w:tr w:rsidR="00901DC0" w:rsidRPr="00DE01F1" w14:paraId="596BA8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B744C9" w14:textId="77777777" w:rsidR="00901DC0" w:rsidRPr="00DE01F1" w:rsidRDefault="00901DC0" w:rsidP="00C02AE0">
            <w:pPr>
              <w:pStyle w:val="TAL"/>
              <w:rPr>
                <w:b/>
                <w:i/>
                <w:noProof/>
                <w:lang w:eastAsia="en-GB"/>
              </w:rPr>
            </w:pPr>
            <w:r w:rsidRPr="00DE01F1">
              <w:rPr>
                <w:b/>
                <w:i/>
                <w:noProof/>
              </w:rPr>
              <w:t>maxNumberDL-CCs, maxNumberUL-CCs</w:t>
            </w:r>
          </w:p>
          <w:p w14:paraId="3FD68CCA" w14:textId="77777777" w:rsidR="00901DC0" w:rsidRPr="00DE01F1" w:rsidRDefault="00901DC0" w:rsidP="00C02AE0">
            <w:pPr>
              <w:pStyle w:val="TAL"/>
              <w:rPr>
                <w:noProof/>
              </w:rPr>
            </w:pPr>
            <w:r w:rsidRPr="00DE01F1">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24E3FCF2" w14:textId="77777777" w:rsidR="00901DC0" w:rsidRPr="00DE01F1" w:rsidRDefault="00901DC0" w:rsidP="00C02AE0">
            <w:pPr>
              <w:pStyle w:val="TAL"/>
              <w:jc w:val="center"/>
              <w:rPr>
                <w:lang w:eastAsia="zh-CN"/>
              </w:rPr>
            </w:pPr>
            <w:r w:rsidRPr="00DE01F1">
              <w:rPr>
                <w:lang w:eastAsia="zh-CN"/>
              </w:rPr>
              <w:t>-</w:t>
            </w:r>
          </w:p>
        </w:tc>
      </w:tr>
      <w:tr w:rsidR="00901DC0" w:rsidRPr="00DE01F1" w14:paraId="2BD767A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8651E" w14:textId="77777777" w:rsidR="00901DC0" w:rsidRPr="00DE01F1" w:rsidRDefault="00901DC0" w:rsidP="00C02AE0">
            <w:pPr>
              <w:pStyle w:val="TAL"/>
              <w:rPr>
                <w:b/>
                <w:i/>
                <w:noProof/>
                <w:lang w:eastAsia="en-GB"/>
              </w:rPr>
            </w:pPr>
            <w:r w:rsidRPr="00DE01F1">
              <w:rPr>
                <w:b/>
                <w:i/>
                <w:noProof/>
              </w:rPr>
              <w:t>maxNumber</w:t>
            </w:r>
            <w:r w:rsidRPr="00DE01F1">
              <w:rPr>
                <w:b/>
                <w:i/>
                <w:noProof/>
                <w:lang w:eastAsia="en-GB"/>
              </w:rPr>
              <w:t>Decoding</w:t>
            </w:r>
          </w:p>
          <w:p w14:paraId="32BBE061" w14:textId="77777777" w:rsidR="00901DC0" w:rsidRPr="00DE01F1" w:rsidRDefault="00901DC0" w:rsidP="00C02AE0">
            <w:pPr>
              <w:pStyle w:val="TAL"/>
            </w:pPr>
            <w:r w:rsidRPr="00DE01F1">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9BB0B8" w14:textId="77777777" w:rsidR="00901DC0" w:rsidRPr="00DE01F1" w:rsidRDefault="00901DC0" w:rsidP="00C02AE0">
            <w:pPr>
              <w:pStyle w:val="TAL"/>
              <w:jc w:val="center"/>
              <w:rPr>
                <w:lang w:eastAsia="zh-CN"/>
              </w:rPr>
            </w:pPr>
            <w:r w:rsidRPr="00DE01F1">
              <w:rPr>
                <w:noProof/>
                <w:lang w:eastAsia="zh-CN"/>
              </w:rPr>
              <w:t>No</w:t>
            </w:r>
          </w:p>
        </w:tc>
      </w:tr>
      <w:tr w:rsidR="00901DC0" w:rsidRPr="00DE01F1" w14:paraId="31D89D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F2472" w14:textId="77777777" w:rsidR="00901DC0" w:rsidRPr="00DE01F1" w:rsidRDefault="00901DC0" w:rsidP="00C02AE0">
            <w:pPr>
              <w:pStyle w:val="TAL"/>
              <w:rPr>
                <w:b/>
                <w:bCs/>
                <w:i/>
                <w:noProof/>
                <w:lang w:eastAsia="en-GB"/>
              </w:rPr>
            </w:pPr>
            <w:r w:rsidRPr="00DE01F1">
              <w:rPr>
                <w:b/>
                <w:bCs/>
                <w:i/>
                <w:noProof/>
                <w:lang w:eastAsia="en-GB"/>
              </w:rPr>
              <w:t>maxNumberEHC-Contexts</w:t>
            </w:r>
          </w:p>
          <w:p w14:paraId="3715C92F" w14:textId="77777777" w:rsidR="00901DC0" w:rsidRPr="00DE01F1" w:rsidRDefault="00901DC0" w:rsidP="00C02AE0">
            <w:pPr>
              <w:pStyle w:val="TAL"/>
              <w:rPr>
                <w:b/>
                <w:i/>
                <w:noProof/>
              </w:rPr>
            </w:pPr>
            <w:r w:rsidRPr="00DE01F1">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9D3EA84" w14:textId="77777777" w:rsidR="00901DC0" w:rsidRPr="00DE01F1" w:rsidRDefault="00901DC0" w:rsidP="00C02AE0">
            <w:pPr>
              <w:pStyle w:val="TAL"/>
              <w:jc w:val="center"/>
              <w:rPr>
                <w:noProof/>
                <w:lang w:eastAsia="zh-CN"/>
              </w:rPr>
            </w:pPr>
            <w:r w:rsidRPr="00DE01F1">
              <w:rPr>
                <w:noProof/>
                <w:lang w:eastAsia="zh-CN"/>
              </w:rPr>
              <w:t>No</w:t>
            </w:r>
          </w:p>
        </w:tc>
      </w:tr>
      <w:tr w:rsidR="00901DC0" w:rsidRPr="00DE01F1" w14:paraId="4373B82C" w14:textId="77777777" w:rsidTr="00C02AE0">
        <w:trPr>
          <w:cantSplit/>
        </w:trPr>
        <w:tc>
          <w:tcPr>
            <w:tcW w:w="7793" w:type="dxa"/>
            <w:gridSpan w:val="2"/>
          </w:tcPr>
          <w:p w14:paraId="5E24BF05" w14:textId="77777777" w:rsidR="00901DC0" w:rsidRPr="00DE01F1" w:rsidRDefault="00901DC0" w:rsidP="00C02AE0">
            <w:pPr>
              <w:pStyle w:val="TAL"/>
              <w:rPr>
                <w:b/>
                <w:bCs/>
                <w:i/>
                <w:noProof/>
                <w:lang w:eastAsia="en-GB"/>
              </w:rPr>
            </w:pPr>
            <w:r w:rsidRPr="00DE01F1">
              <w:rPr>
                <w:b/>
                <w:bCs/>
                <w:i/>
                <w:noProof/>
                <w:lang w:eastAsia="en-GB"/>
              </w:rPr>
              <w:t>maxNumberROHC-ContextSessions</w:t>
            </w:r>
          </w:p>
          <w:p w14:paraId="42C11B3A" w14:textId="77777777" w:rsidR="00901DC0" w:rsidRPr="00DE01F1" w:rsidRDefault="00901DC0" w:rsidP="00C02AE0">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 xml:space="preserve">. If the UE indicates both </w:t>
            </w:r>
            <w:r w:rsidRPr="00DE01F1">
              <w:rPr>
                <w:bCs/>
                <w:i/>
                <w:noProof/>
                <w:lang w:eastAsia="en-GB"/>
              </w:rPr>
              <w:t>maxNumberROHC-ContextSessions</w:t>
            </w:r>
            <w:r w:rsidRPr="00DE01F1">
              <w:rPr>
                <w:bCs/>
                <w:noProof/>
                <w:lang w:eastAsia="en-GB"/>
              </w:rPr>
              <w:t xml:space="preserve"> and </w:t>
            </w:r>
            <w:r w:rsidRPr="00DE01F1">
              <w:rPr>
                <w:bCs/>
                <w:i/>
                <w:noProof/>
                <w:lang w:eastAsia="en-GB"/>
              </w:rPr>
              <w:t>maxNumberROHC-ContextSessions-r14</w:t>
            </w:r>
            <w:r w:rsidRPr="00DE01F1">
              <w:rPr>
                <w:bCs/>
                <w:noProof/>
                <w:lang w:eastAsia="en-GB"/>
              </w:rPr>
              <w:t>, same value shall be indicated.</w:t>
            </w:r>
          </w:p>
        </w:tc>
        <w:tc>
          <w:tcPr>
            <w:tcW w:w="862" w:type="dxa"/>
            <w:gridSpan w:val="2"/>
          </w:tcPr>
          <w:p w14:paraId="053E55F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4E73D2" w14:textId="77777777" w:rsidTr="00C02AE0">
        <w:trPr>
          <w:cantSplit/>
        </w:trPr>
        <w:tc>
          <w:tcPr>
            <w:tcW w:w="7793" w:type="dxa"/>
            <w:gridSpan w:val="2"/>
          </w:tcPr>
          <w:p w14:paraId="496D3D9C" w14:textId="77777777" w:rsidR="00901DC0" w:rsidRPr="00DE01F1" w:rsidRDefault="00901DC0" w:rsidP="00C02AE0">
            <w:pPr>
              <w:pStyle w:val="TAL"/>
              <w:rPr>
                <w:b/>
                <w:i/>
              </w:rPr>
            </w:pPr>
            <w:r w:rsidRPr="00DE01F1">
              <w:rPr>
                <w:b/>
                <w:i/>
              </w:rPr>
              <w:t>maxNumberUpdatedCSI-Proc, maxNumberUpdatedCSI-Proc-SPT</w:t>
            </w:r>
          </w:p>
          <w:p w14:paraId="7EE16A67" w14:textId="77777777" w:rsidR="00901DC0" w:rsidRPr="00DE01F1" w:rsidRDefault="00901DC0" w:rsidP="00C02AE0">
            <w:pPr>
              <w:pStyle w:val="TAL"/>
              <w:rPr>
                <w:bCs/>
                <w:noProof/>
              </w:rPr>
            </w:pPr>
            <w:r w:rsidRPr="00DE01F1">
              <w:t>Indicates the maximum number of CSI processes to be updated across CCs.</w:t>
            </w:r>
          </w:p>
        </w:tc>
        <w:tc>
          <w:tcPr>
            <w:tcW w:w="862" w:type="dxa"/>
            <w:gridSpan w:val="2"/>
          </w:tcPr>
          <w:p w14:paraId="28BBDE5E" w14:textId="77777777" w:rsidR="00901DC0" w:rsidRPr="00DE01F1" w:rsidRDefault="00901DC0" w:rsidP="00C02AE0">
            <w:pPr>
              <w:pStyle w:val="TAL"/>
              <w:jc w:val="center"/>
              <w:rPr>
                <w:bCs/>
                <w:noProof/>
              </w:rPr>
            </w:pPr>
            <w:r w:rsidRPr="00DE01F1">
              <w:rPr>
                <w:bCs/>
                <w:noProof/>
              </w:rPr>
              <w:t>No</w:t>
            </w:r>
          </w:p>
        </w:tc>
      </w:tr>
      <w:tr w:rsidR="00901DC0" w:rsidRPr="00DE01F1" w14:paraId="17116EE5" w14:textId="77777777" w:rsidTr="00C02AE0">
        <w:trPr>
          <w:cantSplit/>
        </w:trPr>
        <w:tc>
          <w:tcPr>
            <w:tcW w:w="7793" w:type="dxa"/>
            <w:gridSpan w:val="2"/>
          </w:tcPr>
          <w:p w14:paraId="3EBE178E" w14:textId="77777777" w:rsidR="00901DC0" w:rsidRPr="00DE01F1" w:rsidRDefault="00901DC0" w:rsidP="00C02AE0">
            <w:pPr>
              <w:pStyle w:val="TAL"/>
              <w:rPr>
                <w:b/>
                <w:i/>
              </w:rPr>
            </w:pPr>
            <w:r w:rsidRPr="00DE01F1">
              <w:rPr>
                <w:b/>
                <w:i/>
              </w:rPr>
              <w:t>maxNumberUpdatedCSI-Proc-STTI-Comb77, maxNumberUpdatedCSI-Proc-STTI-Comb27, maxNumberUpdatedCSI-Proc-STTI-Comb22-Set1, maxNumberUpdatedCSI-Proc-STTI-Comb22-Set2</w:t>
            </w:r>
          </w:p>
          <w:p w14:paraId="1D9A7B61" w14:textId="77777777" w:rsidR="00901DC0" w:rsidRPr="00DE01F1" w:rsidRDefault="00901DC0" w:rsidP="00C02AE0">
            <w:pPr>
              <w:pStyle w:val="TAL"/>
            </w:pPr>
            <w:r w:rsidRPr="00DE01F1">
              <w:t>Indicates the maximum number of CSI processes to be updated across CCs. Comb77 is applicable for {slot, slot}, Comb27 for {subslot, slot}, Comb22-Set1 for</w:t>
            </w:r>
          </w:p>
          <w:p w14:paraId="4A7BF514" w14:textId="77777777" w:rsidR="00901DC0" w:rsidRPr="00DE01F1" w:rsidRDefault="00901DC0" w:rsidP="00C02AE0">
            <w:pPr>
              <w:pStyle w:val="TAL"/>
            </w:pPr>
            <w:r w:rsidRPr="00DE01F1">
              <w:t>{subslot, subslot} processing timeline set 1 and the Comb22-Set2 for {subslot, subslot} processing timeline set 2.</w:t>
            </w:r>
          </w:p>
        </w:tc>
        <w:tc>
          <w:tcPr>
            <w:tcW w:w="862" w:type="dxa"/>
            <w:gridSpan w:val="2"/>
          </w:tcPr>
          <w:p w14:paraId="1075ECFD" w14:textId="77777777" w:rsidR="00901DC0" w:rsidRPr="00DE01F1" w:rsidRDefault="00901DC0" w:rsidP="00C02AE0">
            <w:pPr>
              <w:pStyle w:val="TAL"/>
              <w:jc w:val="center"/>
              <w:rPr>
                <w:bCs/>
                <w:noProof/>
              </w:rPr>
            </w:pPr>
          </w:p>
        </w:tc>
      </w:tr>
      <w:tr w:rsidR="00901DC0" w:rsidRPr="00DE01F1" w14:paraId="04A6906E" w14:textId="77777777" w:rsidTr="00C02AE0">
        <w:trPr>
          <w:cantSplit/>
        </w:trPr>
        <w:tc>
          <w:tcPr>
            <w:tcW w:w="7793" w:type="dxa"/>
            <w:gridSpan w:val="2"/>
          </w:tcPr>
          <w:p w14:paraId="12D7F786"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-AsyncDC</w:t>
            </w:r>
          </w:p>
          <w:p w14:paraId="023F893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the carriers that are or can be configured as serving cells in the MCG and the SCG are not synchronized. If this field is included, the UE shall also include </w:t>
            </w:r>
            <w:r w:rsidRPr="00DE01F1">
              <w:rPr>
                <w:i/>
                <w:lang w:eastAsia="en-GB"/>
              </w:rPr>
              <w:t>mbms-SCell</w:t>
            </w:r>
            <w:r w:rsidRPr="00DE01F1">
              <w:rPr>
                <w:lang w:eastAsia="en-GB"/>
              </w:rPr>
              <w:t xml:space="preserve"> and </w:t>
            </w:r>
            <w:r w:rsidRPr="00DE01F1">
              <w:rPr>
                <w:i/>
                <w:lang w:eastAsia="en-GB"/>
              </w:rPr>
              <w:t>mbms-NonServingCell</w:t>
            </w:r>
            <w:r w:rsidRPr="00DE01F1">
              <w:rPr>
                <w:lang w:eastAsia="en-GB"/>
              </w:rPr>
              <w:t>.</w:t>
            </w:r>
            <w:r w:rsidRPr="00DE01F1">
              <w:rPr>
                <w:lang w:eastAsia="zh-CN"/>
              </w:rPr>
              <w:t xml:space="preserve"> The field indicates that the UE supports the feature for xDD if </w:t>
            </w:r>
            <w:r w:rsidRPr="00DE01F1">
              <w:rPr>
                <w:i/>
                <w:lang w:eastAsia="en-GB"/>
              </w:rPr>
              <w:t>mbms-SCell</w:t>
            </w:r>
            <w:r w:rsidRPr="00DE01F1">
              <w:rPr>
                <w:lang w:eastAsia="en-GB"/>
              </w:rPr>
              <w:t xml:space="preserve"> and </w:t>
            </w:r>
            <w:r w:rsidRPr="00DE01F1">
              <w:rPr>
                <w:i/>
                <w:lang w:eastAsia="en-GB"/>
              </w:rPr>
              <w:t>mbms-NonServingCell</w:t>
            </w:r>
            <w:r w:rsidRPr="00DE01F1">
              <w:rPr>
                <w:lang w:eastAsia="zh-CN"/>
              </w:rPr>
              <w:t xml:space="preserve"> are supported for xDD.</w:t>
            </w:r>
          </w:p>
        </w:tc>
        <w:tc>
          <w:tcPr>
            <w:tcW w:w="862" w:type="dxa"/>
            <w:gridSpan w:val="2"/>
          </w:tcPr>
          <w:p w14:paraId="5A803CB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7451E9" w14:textId="77777777" w:rsidTr="00C02AE0">
        <w:trPr>
          <w:cantSplit/>
        </w:trPr>
        <w:tc>
          <w:tcPr>
            <w:tcW w:w="7793" w:type="dxa"/>
            <w:gridSpan w:val="2"/>
          </w:tcPr>
          <w:p w14:paraId="04FF82D0" w14:textId="77777777" w:rsidR="00901DC0" w:rsidRPr="00DE01F1" w:rsidRDefault="00901DC0" w:rsidP="00C02AE0">
            <w:pPr>
              <w:pStyle w:val="TAL"/>
              <w:rPr>
                <w:b/>
                <w:bCs/>
                <w:i/>
                <w:noProof/>
                <w:lang w:eastAsia="zh-CN"/>
              </w:rPr>
            </w:pPr>
            <w:r w:rsidRPr="00DE01F1">
              <w:rPr>
                <w:b/>
                <w:bCs/>
                <w:i/>
                <w:noProof/>
                <w:lang w:eastAsia="zh-CN"/>
              </w:rPr>
              <w:t>mbms-MaxBW</w:t>
            </w:r>
          </w:p>
          <w:p w14:paraId="594A178A" w14:textId="77777777" w:rsidR="00901DC0" w:rsidRPr="00DE01F1" w:rsidRDefault="00901DC0" w:rsidP="00C02AE0">
            <w:pPr>
              <w:pStyle w:val="TAL"/>
              <w:rPr>
                <w:bCs/>
                <w:noProof/>
                <w:lang w:eastAsia="zh-CN"/>
              </w:rPr>
            </w:pPr>
            <w:r w:rsidRPr="00DE01F1">
              <w:rPr>
                <w:bCs/>
                <w:noProof/>
                <w:lang w:eastAsia="zh-CN"/>
              </w:rPr>
              <w:t xml:space="preserve">Indicates maximum supported bandwidth (T) for MBMS reception, see TS 36.213 [23]. clause 11.1. If the value is set to </w:t>
            </w:r>
            <w:r w:rsidRPr="00DE01F1">
              <w:rPr>
                <w:bCs/>
                <w:i/>
                <w:noProof/>
                <w:lang w:eastAsia="zh-CN"/>
              </w:rPr>
              <w:t>implicitValue</w:t>
            </w:r>
            <w:r w:rsidRPr="00DE01F1">
              <w:rPr>
                <w:bCs/>
                <w:noProof/>
                <w:lang w:eastAsia="zh-CN"/>
              </w:rPr>
              <w:t xml:space="preserve">, the corresponding value of T is calculated as specified in TS 36.213 [23], clause 11.1. If the value is set to </w:t>
            </w:r>
            <w:r w:rsidRPr="00DE01F1">
              <w:rPr>
                <w:bCs/>
                <w:i/>
                <w:noProof/>
                <w:lang w:eastAsia="zh-CN"/>
              </w:rPr>
              <w:t>explicitValue</w:t>
            </w:r>
            <w:r w:rsidRPr="00DE01F1">
              <w:rPr>
                <w:bCs/>
                <w:noProof/>
                <w:lang w:eastAsia="zh-CN"/>
              </w:rPr>
              <w:t xml:space="preserve">, the actual value of T = </w:t>
            </w:r>
            <w:r w:rsidRPr="00DE01F1">
              <w:rPr>
                <w:bCs/>
                <w:i/>
                <w:noProof/>
                <w:lang w:eastAsia="zh-CN"/>
              </w:rPr>
              <w:t>explicitValue</w:t>
            </w:r>
            <w:r w:rsidRPr="00DE01F1">
              <w:rPr>
                <w:bCs/>
                <w:noProof/>
                <w:lang w:eastAsia="zh-CN"/>
              </w:rPr>
              <w:t xml:space="preserve"> * 40 MHz.</w:t>
            </w:r>
          </w:p>
        </w:tc>
        <w:tc>
          <w:tcPr>
            <w:tcW w:w="862" w:type="dxa"/>
            <w:gridSpan w:val="2"/>
          </w:tcPr>
          <w:p w14:paraId="0A75E8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4FA9721" w14:textId="77777777" w:rsidTr="00C02AE0">
        <w:trPr>
          <w:cantSplit/>
        </w:trPr>
        <w:tc>
          <w:tcPr>
            <w:tcW w:w="7793" w:type="dxa"/>
            <w:gridSpan w:val="2"/>
          </w:tcPr>
          <w:p w14:paraId="517744BD"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-NonServingCell</w:t>
            </w:r>
          </w:p>
          <w:p w14:paraId="6794F27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and to network synchronization properties) a serving cell may be additionally configured. If this field is included, the UE shall also include the </w:t>
            </w:r>
            <w:r w:rsidRPr="00DE01F1">
              <w:rPr>
                <w:i/>
                <w:lang w:eastAsia="en-GB"/>
              </w:rPr>
              <w:t>mbms-SCell</w:t>
            </w:r>
            <w:r w:rsidRPr="00DE01F1">
              <w:rPr>
                <w:lang w:eastAsia="en-GB"/>
              </w:rPr>
              <w:t xml:space="preserve"> field.</w:t>
            </w:r>
          </w:p>
        </w:tc>
        <w:tc>
          <w:tcPr>
            <w:tcW w:w="862" w:type="dxa"/>
            <w:gridSpan w:val="2"/>
          </w:tcPr>
          <w:p w14:paraId="5827412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5B919D1" w14:textId="77777777" w:rsidTr="00C02AE0">
        <w:trPr>
          <w:cantSplit/>
        </w:trPr>
        <w:tc>
          <w:tcPr>
            <w:tcW w:w="7793" w:type="dxa"/>
            <w:gridSpan w:val="2"/>
          </w:tcPr>
          <w:p w14:paraId="4C84CEC3" w14:textId="77777777" w:rsidR="00901DC0" w:rsidRPr="00DE01F1" w:rsidRDefault="00901DC0" w:rsidP="00C02AE0">
            <w:pPr>
              <w:pStyle w:val="TAL"/>
              <w:rPr>
                <w:b/>
                <w:bCs/>
                <w:i/>
                <w:noProof/>
                <w:lang w:eastAsia="zh-CN"/>
              </w:rPr>
            </w:pPr>
            <w:r w:rsidRPr="00DE01F1">
              <w:rPr>
                <w:b/>
                <w:bCs/>
                <w:i/>
                <w:noProof/>
                <w:lang w:eastAsia="zh-CN"/>
              </w:rPr>
              <w:t>mbms-ScalingFactor1dot25, mbms-ScalingFactor7dot5</w:t>
            </w:r>
          </w:p>
          <w:p w14:paraId="1DFCFFC2" w14:textId="77777777" w:rsidR="00901DC0" w:rsidRPr="00DE01F1" w:rsidRDefault="00901DC0" w:rsidP="00C02AE0">
            <w:pPr>
              <w:pStyle w:val="TAL"/>
              <w:rPr>
                <w:bCs/>
                <w:noProof/>
                <w:lang w:eastAsia="zh-CN"/>
              </w:rPr>
            </w:pPr>
            <w:r w:rsidRPr="00DE01F1">
              <w:rPr>
                <w:bCs/>
                <w:noProof/>
                <w:lang w:eastAsia="zh-CN"/>
              </w:rPr>
              <w:t>Indicates parameter A</w:t>
            </w:r>
            <w:r w:rsidRPr="00DE01F1">
              <w:rPr>
                <w:bCs/>
                <w:noProof/>
                <w:vertAlign w:val="superscript"/>
                <w:lang w:eastAsia="zh-CN"/>
              </w:rPr>
              <w:t>(1.25</w:t>
            </w:r>
            <w:r w:rsidRPr="00DE01F1">
              <w:rPr>
                <w:bCs/>
                <w:noProof/>
                <w:lang w:eastAsia="zh-CN"/>
              </w:rPr>
              <w:t xml:space="preserve"> / A</w:t>
            </w:r>
            <w:r w:rsidRPr="00DE01F1">
              <w:rPr>
                <w:bCs/>
                <w:noProof/>
                <w:vertAlign w:val="superscript"/>
                <w:lang w:eastAsia="zh-CN"/>
              </w:rPr>
              <w:t>(7.5</w:t>
            </w:r>
            <w:r w:rsidRPr="00DE01F1">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E01F1">
              <w:rPr>
                <w:bCs/>
                <w:i/>
                <w:noProof/>
                <w:lang w:eastAsia="zh-CN"/>
              </w:rPr>
              <w:t>subcarrierSpacingMBMS-khz1dot25 / subcarrierSpacingMBMS-khz7dot5</w:t>
            </w:r>
            <w:r w:rsidRPr="00DE01F1">
              <w:rPr>
                <w:bCs/>
                <w:noProof/>
                <w:lang w:eastAsia="zh-CN"/>
              </w:rPr>
              <w:t xml:space="preserve"> is included. This field shall be included if </w:t>
            </w:r>
            <w:r w:rsidRPr="00DE01F1">
              <w:rPr>
                <w:bCs/>
                <w:i/>
                <w:noProof/>
                <w:lang w:eastAsia="zh-CN"/>
              </w:rPr>
              <w:t>mbms-MaxBW</w:t>
            </w:r>
            <w:r w:rsidRPr="00DE01F1">
              <w:rPr>
                <w:bCs/>
                <w:noProof/>
                <w:lang w:eastAsia="zh-CN"/>
              </w:rPr>
              <w:t xml:space="preserve"> and </w:t>
            </w:r>
            <w:r w:rsidRPr="00DE01F1">
              <w:rPr>
                <w:bCs/>
                <w:i/>
                <w:noProof/>
                <w:lang w:eastAsia="zh-CN"/>
              </w:rPr>
              <w:t>subcarrierSpacingMBMS-khz1dot25 / subcarrierSpacingMBMS-khz7dot5</w:t>
            </w:r>
            <w:r w:rsidRPr="00DE01F1">
              <w:rPr>
                <w:bCs/>
                <w:noProof/>
                <w:lang w:eastAsia="zh-CN"/>
              </w:rPr>
              <w:t xml:space="preserve"> are included.</w:t>
            </w:r>
          </w:p>
        </w:tc>
        <w:tc>
          <w:tcPr>
            <w:tcW w:w="862" w:type="dxa"/>
            <w:gridSpan w:val="2"/>
          </w:tcPr>
          <w:p w14:paraId="0DEC850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5F050D0" w14:textId="77777777" w:rsidTr="00C02AE0">
        <w:trPr>
          <w:cantSplit/>
        </w:trPr>
        <w:tc>
          <w:tcPr>
            <w:tcW w:w="7793" w:type="dxa"/>
            <w:gridSpan w:val="2"/>
          </w:tcPr>
          <w:p w14:paraId="69203573" w14:textId="77777777" w:rsidR="00901DC0" w:rsidRPr="00DE01F1" w:rsidRDefault="00901DC0" w:rsidP="00C02AE0">
            <w:pPr>
              <w:pStyle w:val="TAL"/>
              <w:rPr>
                <w:b/>
                <w:bCs/>
                <w:i/>
                <w:iCs/>
                <w:noProof/>
                <w:lang w:eastAsia="x-none"/>
              </w:rPr>
            </w:pPr>
            <w:r w:rsidRPr="00DE01F1">
              <w:rPr>
                <w:b/>
                <w:bCs/>
                <w:i/>
                <w:iCs/>
                <w:noProof/>
                <w:lang w:eastAsia="x-none"/>
              </w:rPr>
              <w:t>mbms-ScalingFactor0dot37, mbms-ScalingFactor2dot5</w:t>
            </w:r>
          </w:p>
          <w:p w14:paraId="13AF6468" w14:textId="77777777" w:rsidR="00901DC0" w:rsidRPr="00DE01F1" w:rsidRDefault="00901DC0" w:rsidP="00C02AE0">
            <w:pPr>
              <w:pStyle w:val="TAL"/>
              <w:rPr>
                <w:noProof/>
                <w:lang w:eastAsia="x-none"/>
              </w:rPr>
            </w:pPr>
            <w:r w:rsidRPr="00DE01F1">
              <w:rPr>
                <w:noProof/>
                <w:lang w:eastAsia="x-none"/>
              </w:rPr>
              <w:t>Indicates parameter A</w:t>
            </w:r>
            <w:r w:rsidRPr="00DE01F1">
              <w:rPr>
                <w:noProof/>
                <w:vertAlign w:val="superscript"/>
                <w:lang w:eastAsia="x-none"/>
              </w:rPr>
              <w:t>(0.37</w:t>
            </w:r>
            <w:r w:rsidRPr="00DE01F1">
              <w:rPr>
                <w:noProof/>
                <w:lang w:eastAsia="x-none"/>
              </w:rPr>
              <w:t xml:space="preserve"> / A</w:t>
            </w:r>
            <w:r w:rsidRPr="00DE01F1">
              <w:rPr>
                <w:noProof/>
                <w:vertAlign w:val="superscript"/>
                <w:lang w:eastAsia="x-none"/>
              </w:rPr>
              <w:t>(2..5</w:t>
            </w:r>
            <w:r w:rsidRPr="00DE01F1">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E01F1">
              <w:rPr>
                <w:noProof/>
                <w:lang w:eastAsia="en-GB"/>
              </w:rPr>
              <w:t xml:space="preserve">This field is included only if </w:t>
            </w:r>
            <w:r w:rsidRPr="00DE01F1">
              <w:rPr>
                <w:i/>
                <w:iCs/>
              </w:rPr>
              <w:t>fembmsMixedCell</w:t>
            </w:r>
            <w:r w:rsidRPr="00DE01F1">
              <w:t xml:space="preserve"> or </w:t>
            </w:r>
            <w:r w:rsidRPr="00DE01F1">
              <w:rPr>
                <w:i/>
                <w:iCs/>
              </w:rPr>
              <w:t>fembmsDedicatedCell</w:t>
            </w:r>
            <w:r w:rsidRPr="00DE01F1">
              <w:t xml:space="preserve"> </w:t>
            </w:r>
            <w:r w:rsidRPr="00DE01F1">
              <w:rPr>
                <w:noProof/>
                <w:lang w:eastAsia="en-GB"/>
              </w:rPr>
              <w:t>is included.</w:t>
            </w:r>
            <w:r w:rsidRPr="00DE01F1">
              <w:rPr>
                <w:bCs/>
                <w:noProof/>
                <w:lang w:eastAsia="zh-CN"/>
              </w:rPr>
              <w:t xml:space="preserve"> This field shall be included if </w:t>
            </w:r>
            <w:r w:rsidRPr="00DE01F1">
              <w:rPr>
                <w:bCs/>
                <w:i/>
                <w:noProof/>
                <w:lang w:eastAsia="zh-CN"/>
              </w:rPr>
              <w:t>subcarrierSpacingMBMS-khz0dot37 / subcarrierSpacingMBMS-khz2dot5</w:t>
            </w:r>
            <w:r w:rsidRPr="00DE01F1">
              <w:rPr>
                <w:bCs/>
                <w:noProof/>
                <w:lang w:eastAsia="zh-CN"/>
              </w:rPr>
              <w:t xml:space="preserve"> is included for at least one E-UTRA band in </w:t>
            </w:r>
            <w:r w:rsidRPr="00DE01F1">
              <w:rPr>
                <w:bCs/>
                <w:i/>
                <w:iCs/>
                <w:noProof/>
                <w:lang w:eastAsia="zh-CN"/>
              </w:rPr>
              <w:t>mbms-SupportedBandInfoList</w:t>
            </w:r>
            <w:r w:rsidRPr="00DE01F1">
              <w:rPr>
                <w:bCs/>
                <w:noProof/>
                <w:lang w:eastAsia="zh-CN"/>
              </w:rPr>
              <w:t>.</w:t>
            </w:r>
          </w:p>
        </w:tc>
        <w:tc>
          <w:tcPr>
            <w:tcW w:w="862" w:type="dxa"/>
            <w:gridSpan w:val="2"/>
          </w:tcPr>
          <w:p w14:paraId="4AABA546"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D52FA3E" w14:textId="77777777" w:rsidTr="00C02AE0">
        <w:trPr>
          <w:cantSplit/>
        </w:trPr>
        <w:tc>
          <w:tcPr>
            <w:tcW w:w="7793" w:type="dxa"/>
            <w:gridSpan w:val="2"/>
          </w:tcPr>
          <w:p w14:paraId="5F5901FE"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-SCell</w:t>
            </w:r>
          </w:p>
          <w:p w14:paraId="74AE6395" w14:textId="77777777" w:rsidR="00901DC0" w:rsidRPr="00DE01F1" w:rsidRDefault="00901DC0" w:rsidP="00C02AE0">
            <w:pPr>
              <w:pStyle w:val="TAL"/>
              <w:rPr>
                <w:b/>
                <w:bCs/>
                <w:i/>
                <w:noProof/>
                <w:lang w:eastAsia="zh-CN"/>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when an SCell is configured on that frequency (regardless of whether the SCell is activated or deactivated).</w:t>
            </w:r>
          </w:p>
        </w:tc>
        <w:tc>
          <w:tcPr>
            <w:tcW w:w="862" w:type="dxa"/>
            <w:gridSpan w:val="2"/>
          </w:tcPr>
          <w:p w14:paraId="612F441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54C474A" w14:textId="77777777" w:rsidTr="00C02AE0">
        <w:trPr>
          <w:cantSplit/>
        </w:trPr>
        <w:tc>
          <w:tcPr>
            <w:tcW w:w="7793" w:type="dxa"/>
            <w:gridSpan w:val="2"/>
          </w:tcPr>
          <w:p w14:paraId="235713F6"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zh-CN"/>
              </w:rPr>
              <w:t>mbms-SupportedBandInfoList</w:t>
            </w:r>
          </w:p>
          <w:p w14:paraId="5EA58C86" w14:textId="77777777" w:rsidR="00901DC0" w:rsidRPr="00DE01F1" w:rsidRDefault="00901DC0" w:rsidP="00C02AE0">
            <w:pPr>
              <w:pStyle w:val="TAL"/>
              <w:rPr>
                <w:b/>
                <w:bCs/>
                <w:i/>
                <w:noProof/>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 xml:space="preserve">. </w:t>
            </w:r>
            <w:r w:rsidRPr="00DE01F1">
              <w:rPr>
                <w:bCs/>
                <w:noProof/>
                <w:lang w:eastAsia="en-GB"/>
              </w:rPr>
              <w:t xml:space="preserve">This list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Pr>
          <w:p w14:paraId="100CC77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0F266F8" w14:textId="77777777" w:rsidTr="00C02AE0">
        <w:trPr>
          <w:cantSplit/>
        </w:trPr>
        <w:tc>
          <w:tcPr>
            <w:tcW w:w="7793" w:type="dxa"/>
            <w:gridSpan w:val="2"/>
          </w:tcPr>
          <w:p w14:paraId="6A57CAC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mcgRLF-RecoveryViaSCG</w:t>
            </w:r>
          </w:p>
          <w:p w14:paraId="450B3FE2"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cs="Arial"/>
                <w:sz w:val="18"/>
                <w:szCs w:val="18"/>
                <w:lang w:eastAsia="en-GB"/>
              </w:rPr>
              <w:t>Indicates whether the UE supports</w:t>
            </w:r>
            <w:r w:rsidRPr="00DE01F1">
              <w:rPr>
                <w:rFonts w:ascii="Arial" w:hAnsi="Arial" w:cs="Arial"/>
                <w:sz w:val="18"/>
                <w:szCs w:val="18"/>
              </w:rPr>
              <w:t xml:space="preserve"> r</w:t>
            </w:r>
            <w:r w:rsidRPr="00DE01F1">
              <w:rPr>
                <w:rFonts w:ascii="Arial" w:hAnsi="Arial" w:cs="Arial"/>
                <w:sz w:val="18"/>
                <w:szCs w:val="18"/>
                <w:lang w:eastAsia="en-GB"/>
              </w:rPr>
              <w:t>ecovery from MCG RLF via split SRB1 (if supported) and via SRB3 (if supported).</w:t>
            </w:r>
          </w:p>
        </w:tc>
        <w:tc>
          <w:tcPr>
            <w:tcW w:w="862" w:type="dxa"/>
            <w:gridSpan w:val="2"/>
          </w:tcPr>
          <w:p w14:paraId="5B9EAA26" w14:textId="77777777" w:rsidR="00901DC0" w:rsidRPr="00DE01F1" w:rsidRDefault="00901DC0" w:rsidP="00C02AE0">
            <w:pPr>
              <w:pStyle w:val="TAL"/>
              <w:jc w:val="center"/>
              <w:rPr>
                <w:bCs/>
                <w:noProof/>
                <w:lang w:eastAsia="en-GB"/>
              </w:rPr>
            </w:pPr>
            <w:r w:rsidRPr="00DE01F1">
              <w:rPr>
                <w:rFonts w:cs="Arial"/>
                <w:bCs/>
                <w:noProof/>
                <w:szCs w:val="18"/>
                <w:lang w:eastAsia="en-GB"/>
              </w:rPr>
              <w:t>-</w:t>
            </w:r>
          </w:p>
        </w:tc>
      </w:tr>
      <w:tr w:rsidR="00901DC0" w:rsidRPr="00DE01F1" w14:paraId="12DF70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518E7" w14:textId="77777777" w:rsidR="00901DC0" w:rsidRPr="00DE01F1" w:rsidRDefault="00901DC0" w:rsidP="00C02AE0">
            <w:pPr>
              <w:pStyle w:val="TAL"/>
              <w:rPr>
                <w:b/>
                <w:bCs/>
                <w:i/>
                <w:iCs/>
              </w:rPr>
            </w:pPr>
            <w:r w:rsidRPr="00DE01F1">
              <w:rPr>
                <w:b/>
                <w:bCs/>
                <w:i/>
                <w:iCs/>
              </w:rPr>
              <w:t>measGapPatterns-NRonly</w:t>
            </w:r>
          </w:p>
          <w:p w14:paraId="27792378"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D528C5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0F4189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D5936" w14:textId="77777777" w:rsidR="00901DC0" w:rsidRPr="00DE01F1" w:rsidRDefault="00901DC0" w:rsidP="00C02AE0">
            <w:pPr>
              <w:pStyle w:val="TAL"/>
              <w:rPr>
                <w:b/>
                <w:bCs/>
                <w:i/>
                <w:iCs/>
              </w:rPr>
            </w:pPr>
            <w:r w:rsidRPr="00DE01F1">
              <w:rPr>
                <w:b/>
                <w:bCs/>
                <w:i/>
                <w:iCs/>
              </w:rPr>
              <w:t>measGapPatterns-NRonly-ENDC</w:t>
            </w:r>
          </w:p>
          <w:p w14:paraId="66B4416F"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C3F30D8"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D07AF52" w14:textId="77777777" w:rsidTr="00C02AE0">
        <w:trPr>
          <w:cantSplit/>
        </w:trPr>
        <w:tc>
          <w:tcPr>
            <w:tcW w:w="7793" w:type="dxa"/>
            <w:gridSpan w:val="2"/>
          </w:tcPr>
          <w:p w14:paraId="6034064C" w14:textId="77777777" w:rsidR="00901DC0" w:rsidRPr="00DE01F1" w:rsidRDefault="00901DC0" w:rsidP="00C02AE0">
            <w:pPr>
              <w:pStyle w:val="TAL"/>
              <w:rPr>
                <w:b/>
                <w:bCs/>
                <w:i/>
                <w:noProof/>
                <w:lang w:eastAsia="zh-CN"/>
              </w:rPr>
            </w:pPr>
            <w:r w:rsidRPr="00DE01F1">
              <w:rPr>
                <w:b/>
                <w:bCs/>
                <w:i/>
                <w:noProof/>
                <w:lang w:eastAsia="zh-CN"/>
              </w:rPr>
              <w:t>measurementEnhancements</w:t>
            </w:r>
          </w:p>
          <w:p w14:paraId="46E2897F" w14:textId="77777777" w:rsidR="00901DC0" w:rsidRPr="00DE01F1" w:rsidRDefault="00901DC0" w:rsidP="00C02AE0">
            <w:pPr>
              <w:pStyle w:val="TAL"/>
              <w:rPr>
                <w:b/>
                <w:bCs/>
                <w:i/>
                <w:noProof/>
                <w:lang w:eastAsia="zh-CN"/>
              </w:rPr>
            </w:pPr>
            <w:r w:rsidRPr="00DE01F1">
              <w:rPr>
                <w:lang w:eastAsia="en-GB"/>
              </w:rPr>
              <w:t xml:space="preserve">This field defines whether UE supports measurement enhancements in high speed scenario </w:t>
            </w:r>
            <w:r w:rsidRPr="00DE01F1">
              <w:t xml:space="preserve">(350 km/h) </w:t>
            </w:r>
            <w:r w:rsidRPr="00DE01F1">
              <w:rPr>
                <w:lang w:eastAsia="en-GB"/>
              </w:rPr>
              <w:t>as specified in TS 36.133 [16].</w:t>
            </w:r>
          </w:p>
        </w:tc>
        <w:tc>
          <w:tcPr>
            <w:tcW w:w="862" w:type="dxa"/>
            <w:gridSpan w:val="2"/>
          </w:tcPr>
          <w:p w14:paraId="7BC19896"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81594D1" w14:textId="77777777" w:rsidTr="00C02AE0">
        <w:trPr>
          <w:cantSplit/>
        </w:trPr>
        <w:tc>
          <w:tcPr>
            <w:tcW w:w="7793" w:type="dxa"/>
            <w:gridSpan w:val="2"/>
          </w:tcPr>
          <w:p w14:paraId="3ADDCE4E" w14:textId="77777777" w:rsidR="00901DC0" w:rsidRPr="00DE01F1" w:rsidRDefault="00901DC0" w:rsidP="00C02AE0">
            <w:pPr>
              <w:pStyle w:val="TAL"/>
              <w:rPr>
                <w:b/>
                <w:bCs/>
                <w:i/>
                <w:noProof/>
              </w:rPr>
            </w:pPr>
            <w:r w:rsidRPr="00DE01F1">
              <w:rPr>
                <w:b/>
                <w:bCs/>
                <w:i/>
                <w:noProof/>
              </w:rPr>
              <w:t>measurementEnhancements2</w:t>
            </w:r>
          </w:p>
          <w:p w14:paraId="6A40674A" w14:textId="77777777" w:rsidR="00901DC0" w:rsidRPr="00DE01F1" w:rsidRDefault="00901DC0" w:rsidP="00C02AE0">
            <w:pPr>
              <w:pStyle w:val="TAL"/>
              <w:rPr>
                <w:b/>
                <w:bCs/>
                <w:i/>
                <w:noProof/>
                <w:lang w:eastAsia="zh-CN"/>
              </w:rPr>
            </w:pPr>
            <w:r w:rsidRPr="00DE01F1">
              <w:rPr>
                <w:lang w:eastAsia="en-GB"/>
              </w:rPr>
              <w:t>This field defines whether UE supports measurement enhancements in high speed scenario (up to 500 km/h velocity) as specified in TS 36.133 [16].</w:t>
            </w:r>
          </w:p>
        </w:tc>
        <w:tc>
          <w:tcPr>
            <w:tcW w:w="862" w:type="dxa"/>
            <w:gridSpan w:val="2"/>
          </w:tcPr>
          <w:p w14:paraId="43C783BC" w14:textId="77777777" w:rsidR="00901DC0" w:rsidRPr="00DE01F1" w:rsidRDefault="00901DC0" w:rsidP="00C02AE0">
            <w:pPr>
              <w:pStyle w:val="TAL"/>
              <w:jc w:val="center"/>
              <w:rPr>
                <w:bCs/>
                <w:noProof/>
              </w:rPr>
            </w:pPr>
            <w:r w:rsidRPr="00DE01F1">
              <w:rPr>
                <w:bCs/>
                <w:noProof/>
              </w:rPr>
              <w:t>-</w:t>
            </w:r>
          </w:p>
        </w:tc>
      </w:tr>
      <w:tr w:rsidR="00901DC0" w:rsidRPr="00DE01F1" w14:paraId="5A554B50" w14:textId="77777777" w:rsidTr="00C02AE0">
        <w:trPr>
          <w:cantSplit/>
        </w:trPr>
        <w:tc>
          <w:tcPr>
            <w:tcW w:w="7793" w:type="dxa"/>
            <w:gridSpan w:val="2"/>
          </w:tcPr>
          <w:p w14:paraId="4EFB07BE" w14:textId="77777777" w:rsidR="00901DC0" w:rsidRPr="00DE01F1" w:rsidRDefault="00901DC0" w:rsidP="00C02AE0">
            <w:pPr>
              <w:pStyle w:val="TAL"/>
              <w:rPr>
                <w:b/>
                <w:i/>
                <w:noProof/>
              </w:rPr>
            </w:pPr>
            <w:r w:rsidRPr="00DE01F1">
              <w:rPr>
                <w:b/>
                <w:i/>
                <w:noProof/>
              </w:rPr>
              <w:t>measurementEnhancementsSCell</w:t>
            </w:r>
          </w:p>
          <w:p w14:paraId="0F64DA7E" w14:textId="77777777" w:rsidR="00901DC0" w:rsidRPr="00DE01F1" w:rsidRDefault="00901DC0" w:rsidP="00C02AE0">
            <w:pPr>
              <w:pStyle w:val="TAL"/>
              <w:rPr>
                <w:b/>
                <w:bCs/>
                <w:i/>
                <w:noProof/>
              </w:rPr>
            </w:pPr>
            <w:r w:rsidRPr="00DE01F1">
              <w:rPr>
                <w:lang w:eastAsia="en-GB"/>
              </w:rPr>
              <w:t xml:space="preserve">This field defines whether UE supports </w:t>
            </w:r>
            <w:r w:rsidRPr="00DE01F1">
              <w:t xml:space="preserve">SCell </w:t>
            </w:r>
            <w:r w:rsidRPr="00DE01F1">
              <w:rPr>
                <w:lang w:eastAsia="en-GB"/>
              </w:rPr>
              <w:t>measurement enhancements in high speed scenario</w:t>
            </w:r>
            <w:r w:rsidRPr="00DE01F1">
              <w:t xml:space="preserve"> (350 km/h)</w:t>
            </w:r>
            <w:r w:rsidRPr="00DE01F1">
              <w:rPr>
                <w:lang w:eastAsia="en-GB"/>
              </w:rPr>
              <w:t xml:space="preserve"> as specified in TS 36.133 [16].</w:t>
            </w:r>
          </w:p>
        </w:tc>
        <w:tc>
          <w:tcPr>
            <w:tcW w:w="862" w:type="dxa"/>
            <w:gridSpan w:val="2"/>
          </w:tcPr>
          <w:p w14:paraId="2B1EDEC7" w14:textId="77777777" w:rsidR="00901DC0" w:rsidRPr="00DE01F1" w:rsidRDefault="00901DC0" w:rsidP="00C02AE0">
            <w:pPr>
              <w:pStyle w:val="TAL"/>
              <w:jc w:val="center"/>
              <w:rPr>
                <w:bCs/>
                <w:noProof/>
              </w:rPr>
            </w:pPr>
            <w:r w:rsidRPr="00DE01F1">
              <w:rPr>
                <w:bCs/>
                <w:noProof/>
              </w:rPr>
              <w:t>-</w:t>
            </w:r>
          </w:p>
        </w:tc>
      </w:tr>
      <w:tr w:rsidR="00901DC0" w:rsidRPr="00DE01F1" w14:paraId="5E1B7BF3" w14:textId="77777777" w:rsidTr="00C02AE0">
        <w:trPr>
          <w:cantSplit/>
        </w:trPr>
        <w:tc>
          <w:tcPr>
            <w:tcW w:w="7793" w:type="dxa"/>
            <w:gridSpan w:val="2"/>
          </w:tcPr>
          <w:p w14:paraId="15371FCC" w14:textId="77777777" w:rsidR="00901DC0" w:rsidRPr="00DE01F1" w:rsidRDefault="00901DC0" w:rsidP="00C02AE0">
            <w:pPr>
              <w:pStyle w:val="TAL"/>
              <w:rPr>
                <w:b/>
                <w:bCs/>
                <w:i/>
                <w:noProof/>
                <w:lang w:eastAsia="zh-CN"/>
              </w:rPr>
            </w:pPr>
            <w:r w:rsidRPr="00DE01F1">
              <w:rPr>
                <w:b/>
                <w:bCs/>
                <w:i/>
                <w:noProof/>
                <w:lang w:eastAsia="zh-CN"/>
              </w:rPr>
              <w:t>measGapPatterns</w:t>
            </w:r>
          </w:p>
          <w:p w14:paraId="7ECB7F84" w14:textId="77777777" w:rsidR="00901DC0" w:rsidRPr="00DE01F1" w:rsidRDefault="00901DC0" w:rsidP="00C02AE0">
            <w:pPr>
              <w:pStyle w:val="TAL"/>
              <w:rPr>
                <w:b/>
                <w:bCs/>
                <w:i/>
                <w:noProof/>
                <w:lang w:eastAsia="zh-CN"/>
              </w:rPr>
            </w:pPr>
            <w:r w:rsidRPr="00DE01F1">
              <w:rPr>
                <w:lang w:eastAsia="en-GB"/>
              </w:rPr>
              <w:t>Indicates whether the UE that supports NR supports gap patterns 4 to 11</w:t>
            </w:r>
            <w:r w:rsidRPr="00DE01F1">
              <w:t xml:space="preserve"> in LTE standalone as specified in TS 36.133 [16], and for independent measurement gap configuration on FR1 and per-UE gap in (NG)EN-DC as specified in TS 38.133 [84]</w:t>
            </w:r>
            <w:r w:rsidRPr="00DE01F1">
              <w:rPr>
                <w:lang w:eastAsia="en-GB"/>
              </w:rPr>
              <w:t xml:space="preserve">. </w:t>
            </w:r>
            <w:r w:rsidRPr="00DE01F1">
              <w:t xml:space="preserve">The first/ leftmost bit covers pattern 4, and so on. </w:t>
            </w:r>
            <w:r w:rsidRPr="00DE01F1">
              <w:rPr>
                <w:lang w:eastAsia="en-GB"/>
              </w:rPr>
              <w:t>Value 1 indicates that the UE supports the concerned gap pattern.</w:t>
            </w:r>
          </w:p>
        </w:tc>
        <w:tc>
          <w:tcPr>
            <w:tcW w:w="862" w:type="dxa"/>
            <w:gridSpan w:val="2"/>
          </w:tcPr>
          <w:p w14:paraId="5FE7E3D0"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446D4393" w14:textId="77777777" w:rsidTr="00C02AE0">
        <w:trPr>
          <w:cantSplit/>
        </w:trPr>
        <w:tc>
          <w:tcPr>
            <w:tcW w:w="7793" w:type="dxa"/>
            <w:gridSpan w:val="2"/>
          </w:tcPr>
          <w:p w14:paraId="5F6F0DDD" w14:textId="77777777" w:rsidR="00901DC0" w:rsidRPr="00DE01F1" w:rsidRDefault="00901DC0" w:rsidP="00C02AE0">
            <w:pPr>
              <w:pStyle w:val="TAL"/>
              <w:rPr>
                <w:b/>
                <w:bCs/>
                <w:i/>
                <w:noProof/>
                <w:lang w:eastAsia="en-GB"/>
              </w:rPr>
            </w:pPr>
            <w:r w:rsidRPr="00DE01F1">
              <w:rPr>
                <w:b/>
                <w:bCs/>
                <w:i/>
                <w:noProof/>
                <w:lang w:eastAsia="zh-CN"/>
              </w:rPr>
              <w:t>mfbi</w:t>
            </w:r>
            <w:r w:rsidRPr="00DE01F1">
              <w:rPr>
                <w:b/>
                <w:bCs/>
                <w:i/>
                <w:noProof/>
                <w:lang w:eastAsia="en-GB"/>
              </w:rPr>
              <w:t>-UTRA</w:t>
            </w:r>
          </w:p>
          <w:p w14:paraId="4273C967" w14:textId="77777777" w:rsidR="00901DC0" w:rsidRPr="00DE01F1" w:rsidRDefault="00901DC0" w:rsidP="00C02AE0">
            <w:pPr>
              <w:pStyle w:val="TAL"/>
              <w:rPr>
                <w:b/>
                <w:bCs/>
                <w:i/>
                <w:noProof/>
                <w:lang w:eastAsia="en-GB"/>
              </w:rPr>
            </w:pPr>
            <w:r w:rsidRPr="00DE01F1">
              <w:rPr>
                <w:lang w:eastAsia="en-GB"/>
              </w:rPr>
              <w:t>It indicates if the UE supports the signalling requirements of multiple radio frequency bands in a UTRA FDD cell, as defined in TS 25.307 [65]</w:t>
            </w:r>
            <w:r w:rsidRPr="00DE01F1">
              <w:rPr>
                <w:lang w:eastAsia="zh-CN"/>
              </w:rPr>
              <w:t>.</w:t>
            </w:r>
          </w:p>
        </w:tc>
        <w:tc>
          <w:tcPr>
            <w:tcW w:w="862" w:type="dxa"/>
            <w:gridSpan w:val="2"/>
          </w:tcPr>
          <w:p w14:paraId="6F024065"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7838D69D" w14:textId="77777777" w:rsidTr="00C02AE0">
        <w:trPr>
          <w:cantSplit/>
        </w:trPr>
        <w:tc>
          <w:tcPr>
            <w:tcW w:w="7793" w:type="dxa"/>
            <w:gridSpan w:val="2"/>
          </w:tcPr>
          <w:p w14:paraId="2EC632FF" w14:textId="77777777" w:rsidR="00901DC0" w:rsidRPr="00DE01F1" w:rsidRDefault="00901DC0" w:rsidP="00C02AE0">
            <w:pPr>
              <w:pStyle w:val="TAL"/>
              <w:rPr>
                <w:b/>
                <w:bCs/>
                <w:i/>
                <w:noProof/>
                <w:lang w:eastAsia="en-GB"/>
              </w:rPr>
            </w:pPr>
            <w:r w:rsidRPr="00DE01F1">
              <w:rPr>
                <w:b/>
                <w:bCs/>
                <w:i/>
                <w:noProof/>
                <w:lang w:eastAsia="en-GB"/>
              </w:rPr>
              <w:t>MIMO-BeamformedCapabilityList</w:t>
            </w:r>
          </w:p>
          <w:p w14:paraId="049F3D41" w14:textId="77777777" w:rsidR="00901DC0" w:rsidRPr="00DE01F1" w:rsidRDefault="00901DC0" w:rsidP="00C02AE0">
            <w:pPr>
              <w:pStyle w:val="TAL"/>
              <w:rPr>
                <w:b/>
                <w:bCs/>
                <w:i/>
                <w:noProof/>
                <w:lang w:eastAsia="zh-CN"/>
              </w:rPr>
            </w:pPr>
            <w:r w:rsidRPr="00DE01F1">
              <w:rPr>
                <w:iCs/>
                <w:noProof/>
                <w:lang w:eastAsia="en-GB"/>
              </w:rPr>
              <w:t>A list of pairs of {k-Max, n-MaxList} values with the n</w:t>
            </w:r>
            <w:r w:rsidRPr="00DE01F1">
              <w:rPr>
                <w:iCs/>
                <w:noProof/>
                <w:vertAlign w:val="superscript"/>
                <w:lang w:eastAsia="en-GB"/>
              </w:rPr>
              <w:t>th</w:t>
            </w:r>
            <w:r w:rsidRPr="00DE01F1">
              <w:rPr>
                <w:iCs/>
                <w:noProof/>
                <w:lang w:eastAsia="en-GB"/>
              </w:rPr>
              <w:t xml:space="preserve"> entry indicating the values that the UE supports for each CSI process in case n CSI processes would be configured</w:t>
            </w:r>
            <w:r w:rsidRPr="00DE01F1">
              <w:rPr>
                <w:lang w:eastAsia="en-GB"/>
              </w:rPr>
              <w:t>.</w:t>
            </w:r>
          </w:p>
        </w:tc>
        <w:tc>
          <w:tcPr>
            <w:tcW w:w="862" w:type="dxa"/>
            <w:gridSpan w:val="2"/>
          </w:tcPr>
          <w:p w14:paraId="6BFD8734"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5723AE2B" w14:textId="77777777" w:rsidTr="00C02AE0">
        <w:trPr>
          <w:cantSplit/>
        </w:trPr>
        <w:tc>
          <w:tcPr>
            <w:tcW w:w="7793" w:type="dxa"/>
            <w:gridSpan w:val="2"/>
          </w:tcPr>
          <w:p w14:paraId="378E47A3" w14:textId="77777777" w:rsidR="00901DC0" w:rsidRPr="00DE01F1" w:rsidRDefault="00901DC0" w:rsidP="00C02AE0">
            <w:pPr>
              <w:pStyle w:val="TAL"/>
              <w:rPr>
                <w:b/>
                <w:bCs/>
                <w:i/>
                <w:noProof/>
                <w:lang w:eastAsia="en-GB"/>
              </w:rPr>
            </w:pPr>
            <w:r w:rsidRPr="00DE01F1">
              <w:rPr>
                <w:b/>
                <w:bCs/>
                <w:i/>
                <w:noProof/>
                <w:lang w:eastAsia="en-GB"/>
              </w:rPr>
              <w:t>MIMO-CapabilityDL</w:t>
            </w:r>
          </w:p>
          <w:p w14:paraId="685F02C4"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 xml:space="preserve">number of supported layers for spatial multiplexing in DL. </w:t>
            </w:r>
            <w:r w:rsidRPr="00DE01F1">
              <w:rPr>
                <w:rFonts w:cs="Arial"/>
                <w:szCs w:val="18"/>
                <w:lang w:eastAsia="zh-CN"/>
              </w:rPr>
              <w:t>The field may be absent for category 0 and category 1 UE in which case the number of supported layers is 1.</w:t>
            </w:r>
          </w:p>
        </w:tc>
        <w:tc>
          <w:tcPr>
            <w:tcW w:w="862" w:type="dxa"/>
            <w:gridSpan w:val="2"/>
          </w:tcPr>
          <w:p w14:paraId="1FFA0F2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0840C1B" w14:textId="77777777" w:rsidTr="00C02AE0">
        <w:trPr>
          <w:cantSplit/>
        </w:trPr>
        <w:tc>
          <w:tcPr>
            <w:tcW w:w="7793" w:type="dxa"/>
            <w:gridSpan w:val="2"/>
          </w:tcPr>
          <w:p w14:paraId="0EDD9C83" w14:textId="77777777" w:rsidR="00901DC0" w:rsidRPr="00DE01F1" w:rsidRDefault="00901DC0" w:rsidP="00C02AE0">
            <w:pPr>
              <w:pStyle w:val="TAL"/>
              <w:rPr>
                <w:b/>
                <w:bCs/>
                <w:i/>
                <w:noProof/>
                <w:lang w:eastAsia="en-GB"/>
              </w:rPr>
            </w:pPr>
            <w:r w:rsidRPr="00DE01F1">
              <w:rPr>
                <w:b/>
                <w:bCs/>
                <w:i/>
                <w:noProof/>
                <w:lang w:eastAsia="en-GB"/>
              </w:rPr>
              <w:t>MIMO-CapabilityUL</w:t>
            </w:r>
          </w:p>
          <w:p w14:paraId="66CA0EDA"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number of supported layers for spatial multiplexing in UL. Absence of the field means that the number of supported layers is 1.</w:t>
            </w:r>
          </w:p>
        </w:tc>
        <w:tc>
          <w:tcPr>
            <w:tcW w:w="862" w:type="dxa"/>
            <w:gridSpan w:val="2"/>
          </w:tcPr>
          <w:p w14:paraId="70A8A30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A765F87" w14:textId="77777777" w:rsidTr="00C02AE0">
        <w:trPr>
          <w:cantSplit/>
        </w:trPr>
        <w:tc>
          <w:tcPr>
            <w:tcW w:w="7793" w:type="dxa"/>
            <w:gridSpan w:val="2"/>
          </w:tcPr>
          <w:p w14:paraId="34D12E51" w14:textId="77777777" w:rsidR="00901DC0" w:rsidRPr="00DE01F1" w:rsidRDefault="00901DC0" w:rsidP="00C02AE0">
            <w:pPr>
              <w:pStyle w:val="TAL"/>
              <w:rPr>
                <w:b/>
                <w:bCs/>
                <w:i/>
                <w:noProof/>
                <w:lang w:eastAsia="en-GB"/>
              </w:rPr>
            </w:pPr>
            <w:r w:rsidRPr="00DE01F1">
              <w:rPr>
                <w:b/>
                <w:bCs/>
                <w:i/>
                <w:noProof/>
                <w:lang w:eastAsia="en-GB"/>
              </w:rPr>
              <w:t>MIMO-CA-ParametersPerBoBC</w:t>
            </w:r>
          </w:p>
          <w:p w14:paraId="57EAB057" w14:textId="77777777" w:rsidR="00901DC0" w:rsidRPr="00DE01F1" w:rsidRDefault="00901DC0" w:rsidP="00C02AE0">
            <w:pPr>
              <w:pStyle w:val="TAL"/>
              <w:rPr>
                <w:b/>
                <w:bCs/>
                <w:i/>
                <w:noProof/>
                <w:lang w:eastAsia="en-GB"/>
              </w:rPr>
            </w:pPr>
            <w:r w:rsidRPr="00DE01F1">
              <w:rPr>
                <w:iCs/>
                <w:noProof/>
                <w:lang w:eastAsia="en-GB"/>
              </w:rPr>
              <w:t>A set of MIMO parameters provided per band of a band combination</w:t>
            </w:r>
            <w:r w:rsidRPr="00DE01F1">
              <w:rPr>
                <w:rFonts w:cs="Arial"/>
                <w:szCs w:val="18"/>
                <w:lang w:eastAsia="zh-CN"/>
              </w:rPr>
              <w:t>. In case a subfield is absent, the concerned capabilities are the same as indicated at the per UE level (i.e. by MIMO-UE-ParametersPerTM).</w:t>
            </w:r>
          </w:p>
        </w:tc>
        <w:tc>
          <w:tcPr>
            <w:tcW w:w="862" w:type="dxa"/>
            <w:gridSpan w:val="2"/>
          </w:tcPr>
          <w:p w14:paraId="617BEE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59083DE" w14:textId="77777777" w:rsidTr="00C02AE0">
        <w:trPr>
          <w:cantSplit/>
        </w:trPr>
        <w:tc>
          <w:tcPr>
            <w:tcW w:w="7808" w:type="dxa"/>
            <w:gridSpan w:val="3"/>
          </w:tcPr>
          <w:p w14:paraId="5A3BA405" w14:textId="77777777" w:rsidR="00901DC0" w:rsidRPr="00DE01F1" w:rsidRDefault="00901DC0" w:rsidP="00C02AE0">
            <w:pPr>
              <w:pStyle w:val="TAL"/>
              <w:rPr>
                <w:b/>
                <w:bCs/>
                <w:i/>
                <w:noProof/>
                <w:lang w:eastAsia="en-GB"/>
              </w:rPr>
            </w:pPr>
            <w:r w:rsidRPr="00DE01F1">
              <w:rPr>
                <w:b/>
                <w:bCs/>
                <w:i/>
                <w:noProof/>
                <w:lang w:eastAsia="en-GB"/>
              </w:rPr>
              <w:t>mimo-CBSR-AdvancedCSI</w:t>
            </w:r>
          </w:p>
          <w:p w14:paraId="3D1035D3" w14:textId="77777777" w:rsidR="00901DC0" w:rsidRPr="00DE01F1" w:rsidRDefault="00901DC0" w:rsidP="00C02AE0">
            <w:pPr>
              <w:pStyle w:val="TAL"/>
              <w:rPr>
                <w:bCs/>
                <w:noProof/>
                <w:lang w:eastAsia="en-GB"/>
              </w:rPr>
            </w:pPr>
            <w:r w:rsidRPr="00DE01F1">
              <w:rPr>
                <w:bCs/>
                <w:noProof/>
                <w:lang w:eastAsia="en-GB"/>
              </w:rPr>
              <w:t>Indicates whether UE supports CBSR for advanced CSI reporting with and without amplitude restriction as defined in TS 36.213 [23], clause 7.2.</w:t>
            </w:r>
          </w:p>
        </w:tc>
        <w:tc>
          <w:tcPr>
            <w:tcW w:w="847" w:type="dxa"/>
          </w:tcPr>
          <w:p w14:paraId="31EDA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AEE6F86" w14:textId="77777777" w:rsidTr="00C02AE0">
        <w:trPr>
          <w:cantSplit/>
        </w:trPr>
        <w:tc>
          <w:tcPr>
            <w:tcW w:w="7793" w:type="dxa"/>
            <w:gridSpan w:val="2"/>
          </w:tcPr>
          <w:p w14:paraId="141F85FC" w14:textId="77777777" w:rsidR="00901DC0" w:rsidRPr="00DE01F1" w:rsidRDefault="00901DC0" w:rsidP="00C02AE0">
            <w:pPr>
              <w:pStyle w:val="TAL"/>
              <w:rPr>
                <w:b/>
                <w:bCs/>
                <w:i/>
                <w:noProof/>
                <w:lang w:eastAsia="en-GB"/>
              </w:rPr>
            </w:pPr>
            <w:r w:rsidRPr="00DE01F1">
              <w:rPr>
                <w:b/>
                <w:bCs/>
                <w:i/>
                <w:noProof/>
                <w:lang w:eastAsia="en-GB"/>
              </w:rPr>
              <w:t>min-Proc-TimelineSubslot</w:t>
            </w:r>
          </w:p>
          <w:p w14:paraId="1863E014" w14:textId="77777777" w:rsidR="00901DC0" w:rsidRPr="00DE01F1" w:rsidRDefault="00901DC0" w:rsidP="00C02AE0">
            <w:pPr>
              <w:pStyle w:val="TAL"/>
              <w:rPr>
                <w:lang w:eastAsia="en-GB"/>
              </w:rPr>
            </w:pPr>
            <w:r w:rsidRPr="00DE01F1">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A981656" w14:textId="77777777" w:rsidR="00901DC0" w:rsidRPr="00DE01F1" w:rsidRDefault="00901DC0" w:rsidP="00C02AE0">
            <w:pPr>
              <w:pStyle w:val="TAL"/>
              <w:rPr>
                <w:lang w:eastAsia="en-GB"/>
              </w:rPr>
            </w:pPr>
            <w:r w:rsidRPr="00DE01F1">
              <w:rPr>
                <w:lang w:eastAsia="en-GB"/>
              </w:rPr>
              <w:t>1. 1os CRS based SPDCCH</w:t>
            </w:r>
          </w:p>
          <w:p w14:paraId="479DCE7D" w14:textId="77777777" w:rsidR="00901DC0" w:rsidRPr="00DE01F1" w:rsidRDefault="00901DC0" w:rsidP="00C02AE0">
            <w:pPr>
              <w:pStyle w:val="TAL"/>
              <w:rPr>
                <w:lang w:eastAsia="en-GB"/>
              </w:rPr>
            </w:pPr>
            <w:r w:rsidRPr="00DE01F1">
              <w:rPr>
                <w:lang w:eastAsia="en-GB"/>
              </w:rPr>
              <w:t>2. 2os CRS based SPDCCH</w:t>
            </w:r>
          </w:p>
          <w:p w14:paraId="0C0764CF" w14:textId="77777777" w:rsidR="00901DC0" w:rsidRPr="00DE01F1" w:rsidRDefault="00901DC0" w:rsidP="00C02AE0">
            <w:pPr>
              <w:pStyle w:val="TAL"/>
              <w:rPr>
                <w:b/>
                <w:bCs/>
                <w:i/>
                <w:noProof/>
                <w:lang w:eastAsia="en-GB"/>
              </w:rPr>
            </w:pPr>
            <w:r w:rsidRPr="00DE01F1">
              <w:rPr>
                <w:lang w:eastAsia="en-GB"/>
              </w:rPr>
              <w:t>3. DMRS based SPDCCH</w:t>
            </w:r>
          </w:p>
        </w:tc>
        <w:tc>
          <w:tcPr>
            <w:tcW w:w="862" w:type="dxa"/>
            <w:gridSpan w:val="2"/>
          </w:tcPr>
          <w:p w14:paraId="12B3130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FF942AD" w14:textId="77777777" w:rsidTr="00C02AE0">
        <w:trPr>
          <w:cantSplit/>
        </w:trPr>
        <w:tc>
          <w:tcPr>
            <w:tcW w:w="7793" w:type="dxa"/>
            <w:gridSpan w:val="2"/>
          </w:tcPr>
          <w:p w14:paraId="2839626A" w14:textId="77777777" w:rsidR="00901DC0" w:rsidRPr="00DE01F1" w:rsidRDefault="00901DC0" w:rsidP="00C02AE0">
            <w:pPr>
              <w:pStyle w:val="TAL"/>
              <w:rPr>
                <w:b/>
                <w:bCs/>
                <w:i/>
                <w:noProof/>
                <w:lang w:eastAsia="en-GB"/>
              </w:rPr>
            </w:pPr>
            <w:r w:rsidRPr="00DE01F1">
              <w:rPr>
                <w:b/>
                <w:bCs/>
                <w:i/>
                <w:noProof/>
                <w:lang w:eastAsia="en-GB"/>
              </w:rPr>
              <w:t>modifiedMPR-Behavior</w:t>
            </w:r>
          </w:p>
          <w:p w14:paraId="3C81445D" w14:textId="77777777" w:rsidR="00901DC0" w:rsidRPr="00DE01F1" w:rsidRDefault="00901DC0" w:rsidP="00C02AE0">
            <w:pPr>
              <w:pStyle w:val="TAL"/>
              <w:rPr>
                <w:lang w:eastAsia="en-GB"/>
              </w:rPr>
            </w:pPr>
            <w:r w:rsidRPr="00DE01F1">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628850B" w14:textId="77777777" w:rsidR="00901DC0" w:rsidRPr="00DE01F1" w:rsidRDefault="00901DC0" w:rsidP="00C02AE0">
            <w:pPr>
              <w:pStyle w:val="TAL"/>
              <w:rPr>
                <w:lang w:eastAsia="en-GB"/>
              </w:rPr>
            </w:pPr>
            <w:r w:rsidRPr="00DE01F1">
              <w:rPr>
                <w:lang w:eastAsia="en-GB"/>
              </w:rPr>
              <w:t>Absence of this field means that UE does not support any modified MPR/A-MPR behaviour.</w:t>
            </w:r>
          </w:p>
        </w:tc>
        <w:tc>
          <w:tcPr>
            <w:tcW w:w="862" w:type="dxa"/>
            <w:gridSpan w:val="2"/>
          </w:tcPr>
          <w:p w14:paraId="1B84C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8FF9C29" w14:textId="77777777" w:rsidTr="00C02AE0">
        <w:trPr>
          <w:cantSplit/>
        </w:trPr>
        <w:tc>
          <w:tcPr>
            <w:tcW w:w="7793" w:type="dxa"/>
            <w:gridSpan w:val="2"/>
          </w:tcPr>
          <w:p w14:paraId="287FB3CD" w14:textId="77777777" w:rsidR="00901DC0" w:rsidRPr="00DE01F1" w:rsidRDefault="00901DC0" w:rsidP="00C02AE0">
            <w:pPr>
              <w:pStyle w:val="TAL"/>
              <w:rPr>
                <w:b/>
                <w:i/>
                <w:lang w:eastAsia="en-GB"/>
              </w:rPr>
            </w:pPr>
            <w:r w:rsidRPr="00DE01F1">
              <w:rPr>
                <w:b/>
                <w:i/>
                <w:lang w:eastAsia="en-GB"/>
              </w:rPr>
              <w:t>mpdcch-InLteControlRegionCE-ModeA,</w:t>
            </w:r>
            <w:r w:rsidRPr="00DE01F1">
              <w:t xml:space="preserve"> </w:t>
            </w:r>
            <w:r w:rsidRPr="00DE01F1">
              <w:rPr>
                <w:b/>
                <w:i/>
                <w:lang w:eastAsia="en-GB"/>
              </w:rPr>
              <w:t>mpdcch-InLteControlRegionCE-ModeB</w:t>
            </w:r>
          </w:p>
          <w:p w14:paraId="462187DA" w14:textId="77777777" w:rsidR="00901DC0" w:rsidRPr="00DE01F1" w:rsidRDefault="00901DC0" w:rsidP="00C02AE0">
            <w:pPr>
              <w:pStyle w:val="TAL"/>
              <w:rPr>
                <w:b/>
                <w:bCs/>
                <w:i/>
                <w:noProof/>
                <w:lang w:eastAsia="en-GB"/>
              </w:rPr>
            </w:pPr>
            <w:r w:rsidRPr="00DE01F1">
              <w:rPr>
                <w:lang w:eastAsia="en-GB"/>
              </w:rPr>
              <w:t>Indicates whether UE operating in CE mode A/B supports MPDCCH</w:t>
            </w:r>
            <w:r w:rsidRPr="00DE01F1">
              <w:t xml:space="preserve"> reception in LTE control channel region as specified in TS 36.211 [21]</w:t>
            </w:r>
            <w:r w:rsidRPr="00DE01F1">
              <w:rPr>
                <w:lang w:eastAsia="en-GB"/>
              </w:rPr>
              <w:t>.</w:t>
            </w:r>
          </w:p>
        </w:tc>
        <w:tc>
          <w:tcPr>
            <w:tcW w:w="862" w:type="dxa"/>
            <w:gridSpan w:val="2"/>
          </w:tcPr>
          <w:p w14:paraId="0F65A1D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591D12" w14:textId="77777777" w:rsidTr="00C02AE0">
        <w:trPr>
          <w:cantSplit/>
        </w:trPr>
        <w:tc>
          <w:tcPr>
            <w:tcW w:w="7793" w:type="dxa"/>
            <w:gridSpan w:val="2"/>
          </w:tcPr>
          <w:p w14:paraId="1116BAEC" w14:textId="77777777" w:rsidR="00901DC0" w:rsidRPr="00DE01F1" w:rsidRDefault="00901DC0" w:rsidP="00C02AE0">
            <w:pPr>
              <w:pStyle w:val="TAL"/>
              <w:rPr>
                <w:b/>
                <w:bCs/>
                <w:i/>
                <w:noProof/>
                <w:lang w:eastAsia="en-GB"/>
              </w:rPr>
            </w:pPr>
            <w:r w:rsidRPr="00DE01F1">
              <w:rPr>
                <w:b/>
                <w:bCs/>
                <w:i/>
                <w:noProof/>
                <w:lang w:eastAsia="en-GB"/>
              </w:rPr>
              <w:t>mpsPriorityIndication</w:t>
            </w:r>
          </w:p>
          <w:p w14:paraId="300DA409" w14:textId="77777777" w:rsidR="00901DC0" w:rsidRPr="00DE01F1" w:rsidRDefault="00901DC0" w:rsidP="00C02AE0">
            <w:pPr>
              <w:pStyle w:val="TAL"/>
              <w:rPr>
                <w:b/>
                <w:iCs/>
                <w:lang w:eastAsia="en-GB"/>
              </w:rPr>
            </w:pPr>
            <w:r w:rsidRPr="00DE01F1">
              <w:rPr>
                <w:bCs/>
                <w:iCs/>
                <w:noProof/>
                <w:lang w:eastAsia="en-GB"/>
              </w:rPr>
              <w:t xml:space="preserve">Indicates whether the UE supports </w:t>
            </w:r>
            <w:r w:rsidRPr="00DE01F1">
              <w:rPr>
                <w:bCs/>
                <w:i/>
                <w:noProof/>
                <w:lang w:eastAsia="en-GB"/>
              </w:rPr>
              <w:t>mpsPriorityIndication</w:t>
            </w:r>
            <w:r w:rsidRPr="00DE01F1">
              <w:rPr>
                <w:bCs/>
                <w:iCs/>
                <w:noProof/>
                <w:lang w:eastAsia="en-GB"/>
              </w:rPr>
              <w:t xml:space="preserve"> on release with redirect.</w:t>
            </w:r>
          </w:p>
        </w:tc>
        <w:tc>
          <w:tcPr>
            <w:tcW w:w="862" w:type="dxa"/>
            <w:gridSpan w:val="2"/>
          </w:tcPr>
          <w:p w14:paraId="165ABED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EB61A39" w14:textId="77777777" w:rsidTr="00C02AE0">
        <w:trPr>
          <w:cantSplit/>
        </w:trPr>
        <w:tc>
          <w:tcPr>
            <w:tcW w:w="7793" w:type="dxa"/>
            <w:gridSpan w:val="2"/>
          </w:tcPr>
          <w:p w14:paraId="1FBD0DE3" w14:textId="77777777" w:rsidR="00901DC0" w:rsidRPr="00DE01F1" w:rsidRDefault="00901DC0" w:rsidP="00C02AE0">
            <w:pPr>
              <w:pStyle w:val="TAL"/>
              <w:rPr>
                <w:b/>
                <w:bCs/>
                <w:i/>
                <w:noProof/>
                <w:lang w:eastAsia="en-GB"/>
              </w:rPr>
            </w:pPr>
            <w:r w:rsidRPr="00DE01F1">
              <w:rPr>
                <w:b/>
                <w:bCs/>
                <w:i/>
                <w:noProof/>
                <w:lang w:eastAsia="en-GB"/>
              </w:rPr>
              <w:t>multiACK-CSI-reporting</w:t>
            </w:r>
          </w:p>
          <w:p w14:paraId="32CA88D8" w14:textId="77777777" w:rsidR="00901DC0" w:rsidRPr="00DE01F1" w:rsidRDefault="00901DC0" w:rsidP="00C02AE0">
            <w:pPr>
              <w:pStyle w:val="TAL"/>
              <w:rPr>
                <w:b/>
                <w:bCs/>
                <w:i/>
                <w:noProof/>
                <w:lang w:eastAsia="en-GB"/>
              </w:rPr>
            </w:pPr>
            <w:r w:rsidRPr="00DE01F1">
              <w:rPr>
                <w:lang w:eastAsia="en-GB"/>
              </w:rPr>
              <w:t>Indicates whether the UE supports multi-cell HARQ ACK and periodic CSI reporting and SR on PUCCH format 3.</w:t>
            </w:r>
          </w:p>
        </w:tc>
        <w:tc>
          <w:tcPr>
            <w:tcW w:w="862" w:type="dxa"/>
            <w:gridSpan w:val="2"/>
          </w:tcPr>
          <w:p w14:paraId="1EF095F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57210DF"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A8FD" w14:textId="77777777" w:rsidR="00901DC0" w:rsidRPr="00DE01F1" w:rsidRDefault="00901DC0" w:rsidP="00C02AE0">
            <w:pPr>
              <w:pStyle w:val="TAL"/>
              <w:rPr>
                <w:b/>
                <w:bCs/>
                <w:i/>
                <w:noProof/>
                <w:lang w:eastAsia="zh-CN"/>
              </w:rPr>
            </w:pPr>
            <w:r w:rsidRPr="00DE01F1">
              <w:rPr>
                <w:b/>
                <w:bCs/>
                <w:i/>
                <w:noProof/>
                <w:lang w:eastAsia="zh-CN"/>
              </w:rPr>
              <w:t>multiBandInfoReport</w:t>
            </w:r>
          </w:p>
          <w:p w14:paraId="7C17D928" w14:textId="77777777" w:rsidR="00901DC0" w:rsidRPr="00DE01F1" w:rsidRDefault="00901DC0" w:rsidP="00C02AE0">
            <w:pPr>
              <w:pStyle w:val="TAL"/>
              <w:rPr>
                <w:b/>
                <w:bCs/>
                <w:i/>
                <w:noProof/>
                <w:lang w:eastAsia="en-GB"/>
              </w:rPr>
            </w:pPr>
            <w:r w:rsidRPr="00DE01F1">
              <w:rPr>
                <w:lang w:eastAsia="en-GB"/>
              </w:rPr>
              <w:t>Indicates whether the UE supports</w:t>
            </w:r>
            <w:r w:rsidRPr="00DE01F1">
              <w:rPr>
                <w:lang w:eastAsia="zh-CN"/>
              </w:rPr>
              <w:t xml:space="preserve"> the acquisition and reporting of multi band information for </w:t>
            </w:r>
            <w:r w:rsidRPr="00DE01F1">
              <w:rPr>
                <w:i/>
                <w:lang w:eastAsia="zh-CN"/>
              </w:rPr>
              <w:t>reportCGI</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2DF6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935D06" w14:textId="77777777" w:rsidTr="00C02AE0">
        <w:trPr>
          <w:cantSplit/>
        </w:trPr>
        <w:tc>
          <w:tcPr>
            <w:tcW w:w="7793" w:type="dxa"/>
            <w:gridSpan w:val="2"/>
          </w:tcPr>
          <w:p w14:paraId="73FDFE4B" w14:textId="77777777" w:rsidR="00901DC0" w:rsidRPr="00DE01F1" w:rsidRDefault="00901DC0" w:rsidP="00C02AE0">
            <w:pPr>
              <w:pStyle w:val="TAL"/>
              <w:rPr>
                <w:b/>
                <w:bCs/>
                <w:i/>
                <w:noProof/>
                <w:lang w:eastAsia="en-GB"/>
              </w:rPr>
            </w:pPr>
            <w:r w:rsidRPr="00DE01F1">
              <w:rPr>
                <w:b/>
                <w:bCs/>
                <w:i/>
                <w:noProof/>
                <w:lang w:eastAsia="en-GB"/>
              </w:rPr>
              <w:t>multiClusterPUSCH-WithinCC</w:t>
            </w:r>
          </w:p>
        </w:tc>
        <w:tc>
          <w:tcPr>
            <w:tcW w:w="862" w:type="dxa"/>
            <w:gridSpan w:val="2"/>
          </w:tcPr>
          <w:p w14:paraId="721187CB"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505D6A9D" w14:textId="77777777" w:rsidTr="00C02AE0">
        <w:trPr>
          <w:cantSplit/>
        </w:trPr>
        <w:tc>
          <w:tcPr>
            <w:tcW w:w="7793" w:type="dxa"/>
            <w:gridSpan w:val="2"/>
          </w:tcPr>
          <w:p w14:paraId="216486C6" w14:textId="77777777" w:rsidR="00901DC0" w:rsidRPr="00DE01F1" w:rsidRDefault="00901DC0" w:rsidP="00C02AE0">
            <w:pPr>
              <w:keepNext/>
              <w:keepLines/>
              <w:spacing w:after="0"/>
              <w:rPr>
                <w:rFonts w:ascii="Arial" w:hAnsi="Arial"/>
                <w:b/>
                <w:i/>
                <w:sz w:val="18"/>
              </w:rPr>
            </w:pPr>
            <w:r w:rsidRPr="00DE01F1">
              <w:rPr>
                <w:rFonts w:ascii="Arial" w:hAnsi="Arial"/>
                <w:b/>
                <w:i/>
                <w:sz w:val="18"/>
              </w:rPr>
              <w:t>multiNS-Pmax</w:t>
            </w:r>
          </w:p>
          <w:p w14:paraId="28931A5F" w14:textId="77777777" w:rsidR="00901DC0" w:rsidRPr="00DE01F1" w:rsidRDefault="00901DC0" w:rsidP="00C02AE0">
            <w:pPr>
              <w:pStyle w:val="TAL"/>
              <w:rPr>
                <w:b/>
                <w:bCs/>
                <w:i/>
                <w:noProof/>
                <w:lang w:eastAsia="en-GB"/>
              </w:rPr>
            </w:pPr>
            <w:r w:rsidRPr="00DE01F1">
              <w:rPr>
                <w:lang w:eastAsia="en-GB"/>
              </w:rPr>
              <w:t xml:space="preserve">Indicates whether the UE supports the mechanisms defined for cells broadcasting </w:t>
            </w:r>
            <w:r w:rsidRPr="00DE01F1">
              <w:rPr>
                <w:i/>
                <w:lang w:eastAsia="en-GB"/>
              </w:rPr>
              <w:t>NS-PmaxList</w:t>
            </w:r>
            <w:r w:rsidRPr="00DE01F1">
              <w:rPr>
                <w:lang w:eastAsia="en-GB"/>
              </w:rPr>
              <w:t>.</w:t>
            </w:r>
          </w:p>
        </w:tc>
        <w:tc>
          <w:tcPr>
            <w:tcW w:w="862" w:type="dxa"/>
            <w:gridSpan w:val="2"/>
          </w:tcPr>
          <w:p w14:paraId="2E676A1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121B220" w14:textId="77777777" w:rsidTr="00C02AE0">
        <w:trPr>
          <w:cantSplit/>
        </w:trPr>
        <w:tc>
          <w:tcPr>
            <w:tcW w:w="7808" w:type="dxa"/>
            <w:gridSpan w:val="3"/>
          </w:tcPr>
          <w:p w14:paraId="2ACFF1B6" w14:textId="77777777" w:rsidR="00901DC0" w:rsidRPr="00DE01F1" w:rsidRDefault="00901DC0" w:rsidP="00C02AE0">
            <w:pPr>
              <w:pStyle w:val="TAL"/>
              <w:rPr>
                <w:b/>
                <w:bCs/>
                <w:i/>
                <w:noProof/>
                <w:lang w:eastAsia="zh-CN"/>
              </w:rPr>
            </w:pPr>
            <w:r w:rsidRPr="00DE01F1">
              <w:rPr>
                <w:b/>
                <w:i/>
              </w:rPr>
              <w:t>multipleCellsMeasExtension</w:t>
            </w:r>
          </w:p>
          <w:p w14:paraId="0678A372" w14:textId="77777777" w:rsidR="00901DC0" w:rsidRPr="00DE01F1" w:rsidRDefault="00901DC0" w:rsidP="00C02AE0">
            <w:pPr>
              <w:pStyle w:val="TAL"/>
              <w:rPr>
                <w:bCs/>
                <w:noProof/>
                <w:lang w:eastAsia="en-GB"/>
              </w:rPr>
            </w:pPr>
            <w:r w:rsidRPr="00DE01F1">
              <w:rPr>
                <w:bCs/>
                <w:noProof/>
                <w:lang w:eastAsia="zh-CN"/>
              </w:rPr>
              <w:t>Indicates whether the UE supports numberOfTriggeringCells in the report configuration.</w:t>
            </w:r>
          </w:p>
        </w:tc>
        <w:tc>
          <w:tcPr>
            <w:tcW w:w="847" w:type="dxa"/>
          </w:tcPr>
          <w:p w14:paraId="5D22F51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220A88E" w14:textId="77777777" w:rsidTr="00C02AE0">
        <w:trPr>
          <w:cantSplit/>
        </w:trPr>
        <w:tc>
          <w:tcPr>
            <w:tcW w:w="7793" w:type="dxa"/>
            <w:gridSpan w:val="2"/>
          </w:tcPr>
          <w:p w14:paraId="24BB3AA3" w14:textId="77777777" w:rsidR="00901DC0" w:rsidRPr="00DE01F1" w:rsidRDefault="00901DC0" w:rsidP="00C02AE0">
            <w:pPr>
              <w:pStyle w:val="TAL"/>
              <w:rPr>
                <w:b/>
                <w:bCs/>
                <w:i/>
                <w:noProof/>
                <w:lang w:eastAsia="en-GB"/>
              </w:rPr>
            </w:pPr>
            <w:r w:rsidRPr="00DE01F1">
              <w:rPr>
                <w:b/>
                <w:bCs/>
                <w:i/>
                <w:noProof/>
                <w:lang w:eastAsia="en-GB"/>
              </w:rPr>
              <w:t>multipleTimingAdvance</w:t>
            </w:r>
          </w:p>
          <w:p w14:paraId="3DC53DDB" w14:textId="77777777" w:rsidR="00901DC0" w:rsidRPr="00DE01F1" w:rsidRDefault="00901DC0" w:rsidP="00C02AE0">
            <w:pPr>
              <w:pStyle w:val="TAL"/>
              <w:rPr>
                <w:b/>
                <w:bCs/>
                <w:i/>
                <w:noProof/>
                <w:lang w:eastAsia="en-GB"/>
              </w:rPr>
            </w:pPr>
            <w:r w:rsidRPr="00DE01F1">
              <w:rPr>
                <w:lang w:eastAsia="en-GB"/>
              </w:rPr>
              <w:t xml:space="preserve">Indicates whether the UE supports multiple timing advances for each band combination listed in </w:t>
            </w:r>
            <w:r w:rsidRPr="00DE01F1">
              <w:rPr>
                <w:i/>
                <w:lang w:eastAsia="en-GB"/>
              </w:rPr>
              <w:t>supportedBandCombination</w:t>
            </w:r>
            <w:r w:rsidRPr="00DE01F1">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52E2CEB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4DA28B" w14:textId="77777777" w:rsidTr="00C02AE0">
        <w:trPr>
          <w:cantSplit/>
        </w:trPr>
        <w:tc>
          <w:tcPr>
            <w:tcW w:w="7793" w:type="dxa"/>
            <w:gridSpan w:val="2"/>
          </w:tcPr>
          <w:p w14:paraId="19EF2F46" w14:textId="77777777" w:rsidR="00901DC0" w:rsidRPr="00DE01F1" w:rsidRDefault="00901DC0" w:rsidP="00C02AE0">
            <w:pPr>
              <w:pStyle w:val="TAL"/>
              <w:rPr>
                <w:b/>
                <w:i/>
                <w:lang w:eastAsia="en-GB"/>
              </w:rPr>
            </w:pPr>
            <w:r w:rsidRPr="00DE01F1">
              <w:rPr>
                <w:b/>
                <w:i/>
                <w:lang w:eastAsia="en-GB"/>
              </w:rPr>
              <w:t>multipleUplinkSPS</w:t>
            </w:r>
          </w:p>
          <w:p w14:paraId="07F54230" w14:textId="77777777" w:rsidR="00901DC0" w:rsidRPr="00DE01F1" w:rsidRDefault="00901DC0" w:rsidP="00C02AE0">
            <w:pPr>
              <w:pStyle w:val="TAL"/>
              <w:rPr>
                <w:b/>
                <w:bCs/>
                <w:i/>
                <w:noProof/>
                <w:lang w:eastAsia="en-GB"/>
              </w:rPr>
            </w:pPr>
            <w:r w:rsidRPr="00DE01F1">
              <w:t xml:space="preserve">Indicates whether the UE supports </w:t>
            </w:r>
            <w:r w:rsidRPr="00DE01F1">
              <w:rPr>
                <w:lang w:eastAsia="ko-KR"/>
              </w:rPr>
              <w:t xml:space="preserve">multiple uplink SPS and reporting </w:t>
            </w:r>
            <w:r w:rsidRPr="00DE01F1">
              <w:t>SPS assistance information</w:t>
            </w:r>
            <w:r w:rsidRPr="00DE01F1">
              <w:rPr>
                <w:lang w:eastAsia="ko-KR"/>
              </w:rPr>
              <w:t xml:space="preserve">. A UE indicating </w:t>
            </w:r>
            <w:r w:rsidRPr="00DE01F1">
              <w:rPr>
                <w:i/>
                <w:lang w:eastAsia="ko-KR"/>
              </w:rPr>
              <w:t>multipleUplinkSPS</w:t>
            </w:r>
            <w:r w:rsidRPr="00DE01F1">
              <w:rPr>
                <w:lang w:eastAsia="ko-KR"/>
              </w:rPr>
              <w:t xml:space="preserve"> shall also support </w:t>
            </w:r>
            <w:r w:rsidRPr="00DE01F1">
              <w:t>V2X communication via Uu, as defined in TS 36.300 [9].</w:t>
            </w:r>
          </w:p>
        </w:tc>
        <w:tc>
          <w:tcPr>
            <w:tcW w:w="862" w:type="dxa"/>
            <w:gridSpan w:val="2"/>
          </w:tcPr>
          <w:p w14:paraId="66F8CFED"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0E4503D" w14:textId="77777777" w:rsidTr="00C02AE0">
        <w:trPr>
          <w:cantSplit/>
        </w:trPr>
        <w:tc>
          <w:tcPr>
            <w:tcW w:w="7793" w:type="dxa"/>
            <w:gridSpan w:val="2"/>
          </w:tcPr>
          <w:p w14:paraId="27619A78" w14:textId="77777777" w:rsidR="00901DC0" w:rsidRPr="00DE01F1" w:rsidRDefault="00901DC0" w:rsidP="00C02AE0">
            <w:pPr>
              <w:pStyle w:val="TAL"/>
              <w:rPr>
                <w:rFonts w:eastAsia="SimSun"/>
                <w:b/>
                <w:i/>
                <w:lang w:eastAsia="zh-CN"/>
              </w:rPr>
            </w:pPr>
            <w:r w:rsidRPr="00DE01F1">
              <w:rPr>
                <w:rFonts w:eastAsia="SimSun"/>
                <w:b/>
                <w:i/>
                <w:lang w:eastAsia="zh-CN"/>
              </w:rPr>
              <w:t>must-CapabilityPerBand</w:t>
            </w:r>
          </w:p>
          <w:p w14:paraId="666FBDB1" w14:textId="77777777" w:rsidR="00901DC0" w:rsidRPr="00DE01F1" w:rsidRDefault="00901DC0" w:rsidP="00C02AE0">
            <w:pPr>
              <w:pStyle w:val="TAL"/>
              <w:rPr>
                <w:b/>
                <w:i/>
                <w:lang w:eastAsia="en-GB"/>
              </w:rPr>
            </w:pPr>
            <w:r w:rsidRPr="00DE01F1">
              <w:rPr>
                <w:rFonts w:eastAsia="SimSun"/>
                <w:lang w:eastAsia="zh-CN"/>
              </w:rPr>
              <w:t xml:space="preserve">Indicates that UE supports MUST, </w:t>
            </w:r>
            <w:r w:rsidRPr="00DE01F1">
              <w:rPr>
                <w:bCs/>
                <w:kern w:val="2"/>
                <w:lang w:eastAsia="en-GB"/>
              </w:rPr>
              <w:t xml:space="preserve">as specified </w:t>
            </w:r>
            <w:r w:rsidRPr="00DE01F1">
              <w:rPr>
                <w:lang w:eastAsia="en-GB"/>
              </w:rPr>
              <w:t xml:space="preserve">in 36.212 [22], clause 5.3.3.1, </w:t>
            </w:r>
            <w:r w:rsidRPr="00DE01F1">
              <w:rPr>
                <w:lang w:eastAsia="zh-CN"/>
              </w:rPr>
              <w:t xml:space="preserve">on the </w:t>
            </w:r>
            <w:r w:rsidRPr="00DE01F1">
              <w:rPr>
                <w:lang w:eastAsia="en-GB"/>
              </w:rPr>
              <w:t>band in the band combination.</w:t>
            </w:r>
          </w:p>
        </w:tc>
        <w:tc>
          <w:tcPr>
            <w:tcW w:w="862" w:type="dxa"/>
            <w:gridSpan w:val="2"/>
          </w:tcPr>
          <w:p w14:paraId="67CD0FC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EE91E02" w14:textId="77777777" w:rsidTr="00C02AE0">
        <w:trPr>
          <w:cantSplit/>
        </w:trPr>
        <w:tc>
          <w:tcPr>
            <w:tcW w:w="7793" w:type="dxa"/>
            <w:gridSpan w:val="2"/>
          </w:tcPr>
          <w:p w14:paraId="11E71E69" w14:textId="77777777" w:rsidR="00901DC0" w:rsidRPr="00DE01F1" w:rsidRDefault="00901DC0" w:rsidP="00C02AE0">
            <w:pPr>
              <w:pStyle w:val="TAL"/>
              <w:rPr>
                <w:rFonts w:eastAsia="SimSun"/>
                <w:b/>
                <w:i/>
                <w:lang w:eastAsia="zh-CN"/>
              </w:rPr>
            </w:pPr>
            <w:r w:rsidRPr="00DE01F1">
              <w:rPr>
                <w:rFonts w:eastAsia="SimSun"/>
                <w:b/>
                <w:i/>
                <w:lang w:eastAsia="zh-CN"/>
              </w:rPr>
              <w:t>must-TM234-UpTo2Tx-r14</w:t>
            </w:r>
          </w:p>
          <w:p w14:paraId="6A866B59"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TM2/3/4 using up to 2Tx.</w:t>
            </w:r>
          </w:p>
        </w:tc>
        <w:tc>
          <w:tcPr>
            <w:tcW w:w="862" w:type="dxa"/>
            <w:gridSpan w:val="2"/>
          </w:tcPr>
          <w:p w14:paraId="41D120E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559F4191" w14:textId="77777777" w:rsidTr="00C02AE0">
        <w:trPr>
          <w:cantSplit/>
        </w:trPr>
        <w:tc>
          <w:tcPr>
            <w:tcW w:w="7793" w:type="dxa"/>
            <w:gridSpan w:val="2"/>
          </w:tcPr>
          <w:p w14:paraId="2030FA83" w14:textId="77777777" w:rsidR="00901DC0" w:rsidRPr="00DE01F1" w:rsidRDefault="00901DC0" w:rsidP="00C02AE0">
            <w:pPr>
              <w:pStyle w:val="TAL"/>
              <w:rPr>
                <w:rFonts w:eastAsia="SimSun"/>
                <w:b/>
                <w:i/>
                <w:lang w:eastAsia="zh-CN"/>
              </w:rPr>
            </w:pPr>
            <w:r w:rsidRPr="00DE01F1">
              <w:rPr>
                <w:rFonts w:eastAsia="SimSun"/>
                <w:b/>
                <w:i/>
                <w:lang w:eastAsia="zh-CN"/>
              </w:rPr>
              <w:t>must-TM89-UpToOneInterferingLayer-r14</w:t>
            </w:r>
          </w:p>
          <w:p w14:paraId="12072785"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1 interfering layer.</w:t>
            </w:r>
          </w:p>
        </w:tc>
        <w:tc>
          <w:tcPr>
            <w:tcW w:w="862" w:type="dxa"/>
            <w:gridSpan w:val="2"/>
          </w:tcPr>
          <w:p w14:paraId="3783C813"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789529D4" w14:textId="77777777" w:rsidTr="00C02AE0">
        <w:trPr>
          <w:cantSplit/>
        </w:trPr>
        <w:tc>
          <w:tcPr>
            <w:tcW w:w="7793" w:type="dxa"/>
            <w:gridSpan w:val="2"/>
          </w:tcPr>
          <w:p w14:paraId="59A32826" w14:textId="77777777" w:rsidR="00901DC0" w:rsidRPr="00DE01F1" w:rsidRDefault="00901DC0" w:rsidP="00C02AE0">
            <w:pPr>
              <w:pStyle w:val="TAL"/>
              <w:rPr>
                <w:rFonts w:eastAsia="SimSun"/>
                <w:b/>
                <w:i/>
                <w:lang w:eastAsia="zh-CN"/>
              </w:rPr>
            </w:pPr>
            <w:r w:rsidRPr="00DE01F1">
              <w:rPr>
                <w:rFonts w:eastAsia="SimSun"/>
                <w:b/>
                <w:i/>
                <w:lang w:eastAsia="zh-CN"/>
              </w:rPr>
              <w:t>must-TM89-UpToThreeInterferingLayers-r14</w:t>
            </w:r>
          </w:p>
          <w:p w14:paraId="634816CA"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3 interfering layers.</w:t>
            </w:r>
          </w:p>
        </w:tc>
        <w:tc>
          <w:tcPr>
            <w:tcW w:w="862" w:type="dxa"/>
            <w:gridSpan w:val="2"/>
          </w:tcPr>
          <w:p w14:paraId="5F9F2D2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2C805DA1" w14:textId="77777777" w:rsidTr="00C02AE0">
        <w:trPr>
          <w:cantSplit/>
        </w:trPr>
        <w:tc>
          <w:tcPr>
            <w:tcW w:w="7793" w:type="dxa"/>
            <w:gridSpan w:val="2"/>
          </w:tcPr>
          <w:p w14:paraId="0D72AE58" w14:textId="77777777" w:rsidR="00901DC0" w:rsidRPr="00DE01F1" w:rsidRDefault="00901DC0" w:rsidP="00C02AE0">
            <w:pPr>
              <w:pStyle w:val="TAL"/>
              <w:rPr>
                <w:rFonts w:eastAsia="SimSun"/>
                <w:b/>
                <w:i/>
                <w:lang w:eastAsia="zh-CN"/>
              </w:rPr>
            </w:pPr>
            <w:r w:rsidRPr="00DE01F1">
              <w:rPr>
                <w:rFonts w:eastAsia="SimSun"/>
                <w:b/>
                <w:i/>
                <w:lang w:eastAsia="zh-CN"/>
              </w:rPr>
              <w:t>must-TM10-UpToOneInterferingLayer-r14</w:t>
            </w:r>
          </w:p>
          <w:p w14:paraId="0397110E"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1 interfering layer.</w:t>
            </w:r>
          </w:p>
        </w:tc>
        <w:tc>
          <w:tcPr>
            <w:tcW w:w="862" w:type="dxa"/>
            <w:gridSpan w:val="2"/>
          </w:tcPr>
          <w:p w14:paraId="55760A92"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1671315" w14:textId="77777777" w:rsidTr="00C02AE0">
        <w:trPr>
          <w:cantSplit/>
        </w:trPr>
        <w:tc>
          <w:tcPr>
            <w:tcW w:w="7793" w:type="dxa"/>
            <w:gridSpan w:val="2"/>
          </w:tcPr>
          <w:p w14:paraId="5394B41E" w14:textId="77777777" w:rsidR="00901DC0" w:rsidRPr="00DE01F1" w:rsidRDefault="00901DC0" w:rsidP="00C02AE0">
            <w:pPr>
              <w:pStyle w:val="TAL"/>
              <w:rPr>
                <w:rFonts w:eastAsia="SimSun"/>
                <w:b/>
                <w:i/>
                <w:lang w:eastAsia="zh-CN"/>
              </w:rPr>
            </w:pPr>
            <w:r w:rsidRPr="00DE01F1">
              <w:rPr>
                <w:rFonts w:eastAsia="SimSun"/>
                <w:b/>
                <w:i/>
                <w:lang w:eastAsia="zh-CN"/>
              </w:rPr>
              <w:t>must-TM10-UpToThreeInterferingLayers-r14</w:t>
            </w:r>
          </w:p>
          <w:p w14:paraId="0ACEB972"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3 interfering layers.</w:t>
            </w:r>
          </w:p>
        </w:tc>
        <w:tc>
          <w:tcPr>
            <w:tcW w:w="862" w:type="dxa"/>
            <w:gridSpan w:val="2"/>
          </w:tcPr>
          <w:p w14:paraId="37ACF606"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1E510F36" w14:textId="77777777" w:rsidTr="00C02AE0">
        <w:trPr>
          <w:cantSplit/>
        </w:trPr>
        <w:tc>
          <w:tcPr>
            <w:tcW w:w="7793" w:type="dxa"/>
            <w:gridSpan w:val="2"/>
          </w:tcPr>
          <w:p w14:paraId="6A53CA5E" w14:textId="77777777" w:rsidR="00901DC0" w:rsidRPr="00DE01F1" w:rsidRDefault="00901DC0" w:rsidP="00C02AE0">
            <w:pPr>
              <w:pStyle w:val="TAL"/>
              <w:rPr>
                <w:b/>
                <w:lang w:eastAsia="en-GB"/>
              </w:rPr>
            </w:pPr>
            <w:r w:rsidRPr="00DE01F1">
              <w:rPr>
                <w:rFonts w:eastAsia="SimSun"/>
                <w:b/>
                <w:i/>
                <w:lang w:eastAsia="zh-CN"/>
              </w:rPr>
              <w:t>naics-Capability-List</w:t>
            </w:r>
          </w:p>
          <w:p w14:paraId="2B876BC4" w14:textId="77777777" w:rsidR="00901DC0" w:rsidRPr="00DE01F1" w:rsidRDefault="00901DC0" w:rsidP="00C02AE0">
            <w:pPr>
              <w:pStyle w:val="TAL"/>
              <w:rPr>
                <w:rFonts w:eastAsia="SimSun"/>
                <w:lang w:eastAsia="zh-CN"/>
              </w:rPr>
            </w:pPr>
            <w:r w:rsidRPr="00DE01F1">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DE01F1">
              <w:rPr>
                <w:rFonts w:eastAsia="SimSun"/>
                <w:i/>
                <w:lang w:eastAsia="zh-CN"/>
              </w:rPr>
              <w:t>numberOfNAICS-CapableCC</w:t>
            </w:r>
            <w:r w:rsidRPr="00DE01F1">
              <w:rPr>
                <w:rFonts w:eastAsia="SimSun"/>
                <w:lang w:eastAsia="zh-CN"/>
              </w:rPr>
              <w:t xml:space="preserve"> indicates the number of component carriers where the NAICS processing is supported and the field </w:t>
            </w:r>
            <w:r w:rsidRPr="00DE01F1">
              <w:rPr>
                <w:rFonts w:eastAsia="SimSun"/>
                <w:i/>
                <w:lang w:eastAsia="zh-CN"/>
              </w:rPr>
              <w:t>numberOfAggregatedPRB</w:t>
            </w:r>
            <w:r w:rsidRPr="00DE01F1">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DE01F1">
              <w:rPr>
                <w:lang w:eastAsia="zh-CN"/>
              </w:rPr>
              <w:t xml:space="preserve"> The UE shall indicate the combination of {</w:t>
            </w:r>
            <w:r w:rsidRPr="00DE01F1">
              <w:rPr>
                <w:i/>
                <w:lang w:eastAsia="zh-CN"/>
              </w:rPr>
              <w:t>numberOfNAICS-CapableCC, numberOfNAICS-CapableCC</w:t>
            </w:r>
            <w:r w:rsidRPr="00DE01F1">
              <w:rPr>
                <w:lang w:eastAsia="zh-CN"/>
              </w:rPr>
              <w:t xml:space="preserve">} for every supported </w:t>
            </w:r>
            <w:r w:rsidRPr="00DE01F1">
              <w:rPr>
                <w:i/>
                <w:lang w:eastAsia="zh-CN"/>
              </w:rPr>
              <w:t>numberOfNAICS-CapableCC</w:t>
            </w:r>
            <w:r w:rsidRPr="00DE01F1">
              <w:rPr>
                <w:lang w:eastAsia="zh-CN"/>
              </w:rPr>
              <w:t>, e.g. if a UE supports {x CC, y PRBs} and {x-n CC, y-m PRBs} where n&gt;=1 and m&gt;=0, the UE shall indicate both.</w:t>
            </w:r>
          </w:p>
          <w:p w14:paraId="053E0790"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1,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w:t>
            </w:r>
          </w:p>
          <w:p w14:paraId="37B4CC1F"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2,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w:t>
            </w:r>
          </w:p>
          <w:p w14:paraId="2E078C91"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3,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 225, 250, 275, 300};</w:t>
            </w:r>
          </w:p>
          <w:p w14:paraId="72A85F34"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t>F</w:t>
            </w:r>
            <w:r w:rsidRPr="00DE01F1">
              <w:rPr>
                <w:rFonts w:ascii="Arial" w:eastAsia="SimSun" w:hAnsi="Arial" w:cs="Arial"/>
                <w:sz w:val="18"/>
                <w:szCs w:val="18"/>
                <w:lang w:eastAsia="zh-CN"/>
              </w:rPr>
              <w:t xml:space="preserve">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4,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w:t>
            </w:r>
          </w:p>
          <w:p w14:paraId="40594780" w14:textId="77777777" w:rsidR="00901DC0" w:rsidRPr="00DE01F1" w:rsidRDefault="00901DC0" w:rsidP="00C02AE0">
            <w:pPr>
              <w:pStyle w:val="B1"/>
              <w:spacing w:after="0"/>
              <w:rPr>
                <w:rFonts w:eastAsia="SimSun"/>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5,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 450, 500}.</w:t>
            </w:r>
          </w:p>
        </w:tc>
        <w:tc>
          <w:tcPr>
            <w:tcW w:w="862" w:type="dxa"/>
            <w:gridSpan w:val="2"/>
          </w:tcPr>
          <w:p w14:paraId="3C18CBD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FBB5DE8"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C15A1E" w14:textId="77777777" w:rsidR="00901DC0" w:rsidRPr="00DE01F1" w:rsidRDefault="00901DC0" w:rsidP="00C02AE0">
            <w:pPr>
              <w:pStyle w:val="TAL"/>
              <w:rPr>
                <w:b/>
                <w:i/>
                <w:lang w:eastAsia="zh-CN"/>
              </w:rPr>
            </w:pPr>
            <w:r w:rsidRPr="00DE01F1">
              <w:rPr>
                <w:b/>
                <w:i/>
                <w:lang w:eastAsia="en-GB"/>
              </w:rPr>
              <w:t>ncsg</w:t>
            </w:r>
          </w:p>
          <w:p w14:paraId="62AB0005" w14:textId="77777777" w:rsidR="00901DC0" w:rsidRPr="00DE01F1" w:rsidRDefault="00901DC0" w:rsidP="00C02AE0">
            <w:pPr>
              <w:pStyle w:val="TAL"/>
              <w:rPr>
                <w:b/>
                <w:bCs/>
                <w:i/>
                <w:noProof/>
                <w:lang w:eastAsia="en-GB"/>
              </w:rPr>
            </w:pPr>
            <w:r w:rsidRPr="00DE01F1">
              <w:rPr>
                <w:lang w:eastAsia="en-GB"/>
              </w:rPr>
              <w:t>Indicates whether the UE supports measurement NCSG Pattern Id 0, 1, 2 and 3, as specified in TS 36.133 [16].</w:t>
            </w:r>
            <w:r w:rsidRPr="00DE01F1">
              <w:t xml:space="preserve"> </w:t>
            </w:r>
            <w:r w:rsidRPr="00DE01F1">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CB8D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6DA4E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20E4C4C" w14:textId="77777777" w:rsidR="00901DC0" w:rsidRPr="00DE01F1" w:rsidRDefault="00901DC0" w:rsidP="00C02AE0">
            <w:pPr>
              <w:pStyle w:val="TAL"/>
              <w:rPr>
                <w:b/>
                <w:i/>
                <w:kern w:val="2"/>
              </w:rPr>
            </w:pPr>
            <w:r w:rsidRPr="00DE01F1">
              <w:rPr>
                <w:b/>
                <w:i/>
                <w:kern w:val="2"/>
              </w:rPr>
              <w:t>ng-EN-DC</w:t>
            </w:r>
          </w:p>
          <w:p w14:paraId="3991D03C" w14:textId="77777777" w:rsidR="00901DC0" w:rsidRPr="00DE01F1" w:rsidRDefault="00901DC0" w:rsidP="00C02AE0">
            <w:pPr>
              <w:pStyle w:val="TAL"/>
              <w:rPr>
                <w:b/>
                <w:i/>
                <w:lang w:eastAsia="en-GB"/>
              </w:rPr>
            </w:pPr>
            <w:r w:rsidRPr="00DE01F1">
              <w:t>Indicates whether the UE supports NGEN-DC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EE52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585617A" w14:textId="77777777" w:rsidTr="00C02AE0">
        <w:trPr>
          <w:cantSplit/>
        </w:trPr>
        <w:tc>
          <w:tcPr>
            <w:tcW w:w="7793" w:type="dxa"/>
            <w:gridSpan w:val="2"/>
          </w:tcPr>
          <w:p w14:paraId="7006C9E7" w14:textId="77777777" w:rsidR="00901DC0" w:rsidRPr="00DE01F1" w:rsidRDefault="00901DC0" w:rsidP="00C02AE0">
            <w:pPr>
              <w:pStyle w:val="TAL"/>
              <w:rPr>
                <w:b/>
                <w:i/>
                <w:lang w:eastAsia="zh-CN"/>
              </w:rPr>
            </w:pPr>
            <w:r w:rsidRPr="00DE01F1">
              <w:rPr>
                <w:b/>
                <w:i/>
                <w:lang w:eastAsia="en-GB"/>
              </w:rPr>
              <w:t>n-MaxList (in MIMO-UE-ParametersPerTM)</w:t>
            </w:r>
          </w:p>
          <w:p w14:paraId="4F7CA033" w14:textId="77777777" w:rsidR="00901DC0" w:rsidRPr="00DE01F1" w:rsidRDefault="00901DC0" w:rsidP="00C02AE0">
            <w:pPr>
              <w:pStyle w:val="TAL"/>
              <w:rPr>
                <w:rFonts w:eastAsia="SimSun"/>
                <w:b/>
                <w:i/>
                <w:lang w:eastAsia="zh-CN"/>
              </w:rPr>
            </w:pPr>
            <w:r w:rsidRPr="00DE01F1">
              <w:rPr>
                <w:lang w:eastAsia="en-GB"/>
              </w:rPr>
              <w:t xml:space="preserve">Indicates for a particular transmission mode the maximum number of NZP CSI RS ports supported within a CSI process applicable for band combinations for which the concerned capabilities are not signalled. For </w:t>
            </w:r>
            <w:r w:rsidRPr="00DE01F1">
              <w:rPr>
                <w:i/>
                <w:lang w:eastAsia="en-GB"/>
              </w:rPr>
              <w:t>k-Max</w:t>
            </w:r>
            <w:r w:rsidRPr="00DE01F1">
              <w:rPr>
                <w:lang w:eastAsia="en-GB"/>
              </w:rPr>
              <w:t xml:space="preserve"> values exceeding 1, the UE shall include the field and signal </w:t>
            </w:r>
            <w:r w:rsidRPr="00DE01F1">
              <w:rPr>
                <w:i/>
                <w:lang w:eastAsia="en-GB"/>
              </w:rPr>
              <w:t>k-Max</w:t>
            </w:r>
            <w:r w:rsidRPr="00DE01F1">
              <w:rPr>
                <w:lang w:eastAsia="en-GB"/>
              </w:rPr>
              <w:t xml:space="preserve"> minus 1 bits. The first bit indicates </w:t>
            </w:r>
            <w:r w:rsidRPr="00DE01F1">
              <w:rPr>
                <w:i/>
                <w:lang w:eastAsia="en-GB"/>
              </w:rPr>
              <w:t>n-Max2</w:t>
            </w:r>
            <w:r w:rsidRPr="00DE01F1">
              <w:rPr>
                <w:lang w:eastAsia="en-GB"/>
              </w:rPr>
              <w:t xml:space="preserve">, with value 0 indicating 8 and value 1 indicating 16. The second bit indicates </w:t>
            </w:r>
            <w:r w:rsidRPr="00DE01F1">
              <w:rPr>
                <w:i/>
                <w:lang w:eastAsia="en-GB"/>
              </w:rPr>
              <w:t>n-Max3</w:t>
            </w:r>
            <w:r w:rsidRPr="00DE01F1">
              <w:rPr>
                <w:lang w:eastAsia="en-GB"/>
              </w:rPr>
              <w:t xml:space="preserve">, with value 0 indicating 8 and value 1 indicating 16. The third bit indicates </w:t>
            </w:r>
            <w:r w:rsidRPr="00DE01F1">
              <w:rPr>
                <w:i/>
                <w:lang w:eastAsia="en-GB"/>
              </w:rPr>
              <w:t>n-Max4</w:t>
            </w:r>
            <w:r w:rsidRPr="00DE01F1">
              <w:rPr>
                <w:lang w:eastAsia="en-GB"/>
              </w:rPr>
              <w:t xml:space="preserve">, with value 0 indicating 8 and value 1 indicating 32. The fourth bit indicates </w:t>
            </w:r>
            <w:r w:rsidRPr="00DE01F1">
              <w:rPr>
                <w:i/>
                <w:lang w:eastAsia="en-GB"/>
              </w:rPr>
              <w:t>n-Max5</w:t>
            </w:r>
            <w:r w:rsidRPr="00DE01F1">
              <w:rPr>
                <w:lang w:eastAsia="en-GB"/>
              </w:rPr>
              <w:t>, with value 0 indicating 16 and value 1 indicating 32. The fifth</w:t>
            </w:r>
            <w:r w:rsidRPr="00DE01F1">
              <w:t xml:space="preserve"> bit indicates </w:t>
            </w:r>
            <w:r w:rsidRPr="00DE01F1">
              <w:rPr>
                <w:i/>
              </w:rPr>
              <w:t>n-Max6</w:t>
            </w:r>
            <w:r w:rsidRPr="00DE01F1">
              <w:rPr>
                <w:lang w:eastAsia="en-GB"/>
              </w:rPr>
              <w:t>, with value 0 indicating 16 and value 1 indicating 32. The s</w:t>
            </w:r>
            <w:r w:rsidRPr="00DE01F1">
              <w:t>ixt</w:t>
            </w:r>
            <w:r w:rsidRPr="00DE01F1">
              <w:rPr>
                <w:lang w:eastAsia="en-GB"/>
              </w:rPr>
              <w:t xml:space="preserve"> bit indicates </w:t>
            </w:r>
            <w:r w:rsidRPr="00DE01F1">
              <w:rPr>
                <w:i/>
                <w:lang w:eastAsia="en-GB"/>
              </w:rPr>
              <w:t>n-Max7</w:t>
            </w:r>
            <w:r w:rsidRPr="00DE01F1">
              <w:rPr>
                <w:lang w:eastAsia="en-GB"/>
              </w:rPr>
              <w:t xml:space="preserve">, with value 0 indicating 16 and value 1 indicating 32. The seventh bit indicates </w:t>
            </w:r>
            <w:r w:rsidRPr="00DE01F1">
              <w:rPr>
                <w:i/>
                <w:lang w:eastAsia="en-GB"/>
              </w:rPr>
              <w:t>n-Max8</w:t>
            </w:r>
            <w:r w:rsidRPr="00DE01F1">
              <w:rPr>
                <w:lang w:eastAsia="en-GB"/>
              </w:rPr>
              <w:t>, with value 0 indicating 16 and value 1 indicating 64.</w:t>
            </w:r>
          </w:p>
        </w:tc>
        <w:tc>
          <w:tcPr>
            <w:tcW w:w="862" w:type="dxa"/>
            <w:gridSpan w:val="2"/>
          </w:tcPr>
          <w:p w14:paraId="7B1A92F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D1280A7" w14:textId="77777777" w:rsidTr="00C02AE0">
        <w:trPr>
          <w:cantSplit/>
        </w:trPr>
        <w:tc>
          <w:tcPr>
            <w:tcW w:w="7793" w:type="dxa"/>
            <w:gridSpan w:val="2"/>
          </w:tcPr>
          <w:p w14:paraId="28F96B73" w14:textId="77777777" w:rsidR="00901DC0" w:rsidRPr="00DE01F1" w:rsidRDefault="00901DC0" w:rsidP="00C02AE0">
            <w:pPr>
              <w:pStyle w:val="TAL"/>
              <w:rPr>
                <w:b/>
                <w:i/>
                <w:lang w:eastAsia="zh-CN"/>
              </w:rPr>
            </w:pPr>
            <w:r w:rsidRPr="00DE01F1">
              <w:rPr>
                <w:b/>
                <w:i/>
                <w:lang w:eastAsia="en-GB"/>
              </w:rPr>
              <w:t>n-MaxList (in MIMO-CA-ParametersPerBoBCPerTM)</w:t>
            </w:r>
          </w:p>
          <w:p w14:paraId="039BE45C" w14:textId="77777777" w:rsidR="00901DC0" w:rsidRPr="00DE01F1" w:rsidRDefault="00901DC0" w:rsidP="00C02AE0">
            <w:pPr>
              <w:pStyle w:val="TAL"/>
              <w:rPr>
                <w:rFonts w:eastAsia="SimSun"/>
                <w:b/>
                <w:i/>
                <w:lang w:eastAsia="zh-CN"/>
              </w:rPr>
            </w:pPr>
            <w:r w:rsidRPr="00DE01F1">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E01F1">
              <w:rPr>
                <w:i/>
                <w:lang w:eastAsia="en-GB"/>
              </w:rPr>
              <w:t>n-MaxList</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Pr>
          <w:p w14:paraId="0E945F2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96B3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E76AF" w14:textId="77777777" w:rsidR="00901DC0" w:rsidRPr="00DE01F1" w:rsidRDefault="00901DC0" w:rsidP="00C02AE0">
            <w:pPr>
              <w:pStyle w:val="TAL"/>
              <w:rPr>
                <w:b/>
                <w:i/>
                <w:lang w:eastAsia="zh-CN"/>
              </w:rPr>
            </w:pPr>
            <w:r w:rsidRPr="00DE01F1">
              <w:rPr>
                <w:b/>
                <w:i/>
                <w:lang w:eastAsia="en-GB"/>
              </w:rPr>
              <w:t>NonContiguousUL-RA-WithinCC-List</w:t>
            </w:r>
          </w:p>
          <w:p w14:paraId="667C06B1" w14:textId="77777777" w:rsidR="00901DC0" w:rsidRPr="00DE01F1" w:rsidRDefault="00901DC0" w:rsidP="00C02AE0">
            <w:pPr>
              <w:pStyle w:val="TAL"/>
              <w:rPr>
                <w:b/>
                <w:i/>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99C87" w14:textId="77777777" w:rsidR="00901DC0" w:rsidRPr="00DE01F1" w:rsidRDefault="00901DC0" w:rsidP="00C02AE0">
            <w:pPr>
              <w:pStyle w:val="TAL"/>
              <w:jc w:val="center"/>
              <w:rPr>
                <w:lang w:eastAsia="en-GB"/>
              </w:rPr>
            </w:pPr>
            <w:r w:rsidRPr="00DE01F1">
              <w:rPr>
                <w:bCs/>
                <w:noProof/>
                <w:lang w:eastAsia="en-GB"/>
              </w:rPr>
              <w:t>No</w:t>
            </w:r>
          </w:p>
        </w:tc>
      </w:tr>
      <w:tr w:rsidR="00901DC0" w:rsidRPr="00DE01F1" w14:paraId="19912A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2626"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MIMO-UE-ParametersPerTM)</w:t>
            </w:r>
          </w:p>
          <w:p w14:paraId="59A1493C" w14:textId="77777777" w:rsidR="00901DC0" w:rsidRPr="00DE01F1" w:rsidRDefault="00901DC0" w:rsidP="00C02AE0">
            <w:pPr>
              <w:pStyle w:val="TAL"/>
              <w:rPr>
                <w:b/>
                <w:i/>
                <w:lang w:eastAsia="en-GB"/>
              </w:rPr>
            </w:pPr>
            <w:r w:rsidRPr="00DE01F1">
              <w:rPr>
                <w:lang w:eastAsia="en-GB"/>
              </w:rPr>
              <w:t xml:space="preserve">Indicates for a particular transmission mode the UE capabilities concerning non-precoded EBF/ FD-MIMO operation (class A) for band combinations for which the concerned capabilities are not signalled in </w:t>
            </w:r>
            <w:r w:rsidRPr="00DE01F1">
              <w:rPr>
                <w:i/>
                <w:lang w:eastAsia="en-GB"/>
              </w:rPr>
              <w:t>MIMO-CA-ParametersPerBoBCPerTM</w:t>
            </w:r>
            <w:r w:rsidRPr="00DE01F1">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B835CF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96377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3476A"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MIMO-CA-ParametersPerBoBCPerTM)</w:t>
            </w:r>
          </w:p>
          <w:p w14:paraId="0BA7A399" w14:textId="77777777" w:rsidR="00901DC0" w:rsidRPr="00DE01F1" w:rsidRDefault="00901DC0" w:rsidP="00C02AE0">
            <w:pPr>
              <w:pStyle w:val="TAL"/>
              <w:rPr>
                <w:b/>
                <w:i/>
                <w:lang w:eastAsia="en-GB"/>
              </w:rPr>
            </w:pPr>
            <w:r w:rsidRPr="00DE01F1">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3BE24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BF38A2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ED84C9" w14:textId="77777777" w:rsidR="00901DC0" w:rsidRPr="00DE01F1" w:rsidRDefault="00901DC0" w:rsidP="00C02AE0">
            <w:pPr>
              <w:pStyle w:val="TAL"/>
              <w:rPr>
                <w:b/>
                <w:i/>
                <w:lang w:eastAsia="zh-CN"/>
              </w:rPr>
            </w:pPr>
            <w:r w:rsidRPr="00DE01F1">
              <w:rPr>
                <w:b/>
                <w:i/>
                <w:lang w:eastAsia="en-GB"/>
              </w:rPr>
              <w:t>nonUniformGap</w:t>
            </w:r>
          </w:p>
          <w:p w14:paraId="3E0BC778" w14:textId="77777777" w:rsidR="00901DC0" w:rsidRPr="00DE01F1" w:rsidRDefault="00901DC0" w:rsidP="00C02AE0">
            <w:pPr>
              <w:pStyle w:val="TAL"/>
              <w:rPr>
                <w:b/>
                <w:bCs/>
                <w:i/>
                <w:noProof/>
                <w:lang w:eastAsia="en-GB"/>
              </w:rPr>
            </w:pPr>
            <w:r w:rsidRPr="00DE01F1">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0262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E92A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866B7" w14:textId="77777777" w:rsidR="00901DC0" w:rsidRPr="00DE01F1" w:rsidRDefault="00901DC0" w:rsidP="00C02AE0">
            <w:pPr>
              <w:pStyle w:val="TAL"/>
              <w:rPr>
                <w:b/>
                <w:i/>
                <w:lang w:eastAsia="zh-CN"/>
              </w:rPr>
            </w:pPr>
            <w:r w:rsidRPr="00DE01F1">
              <w:rPr>
                <w:b/>
                <w:i/>
                <w:lang w:eastAsia="zh-CN"/>
              </w:rPr>
              <w:t>noResourceRestrictionForTTIBundling</w:t>
            </w:r>
          </w:p>
          <w:p w14:paraId="52596541" w14:textId="77777777" w:rsidR="00901DC0" w:rsidRPr="00DE01F1" w:rsidRDefault="00901DC0" w:rsidP="00C02AE0">
            <w:pPr>
              <w:pStyle w:val="TAL"/>
              <w:rPr>
                <w:b/>
                <w:i/>
                <w:lang w:eastAsia="en-GB"/>
              </w:rPr>
            </w:pPr>
            <w:r w:rsidRPr="00DE01F1">
              <w:rPr>
                <w:lang w:eastAsia="en-GB"/>
              </w:rPr>
              <w:t xml:space="preserve">Indicate whether the UE supports </w:t>
            </w:r>
            <w:r w:rsidRPr="00DE01F1">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E424F"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626689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728EA" w14:textId="77777777" w:rsidR="00901DC0" w:rsidRPr="00DE01F1" w:rsidRDefault="00901DC0" w:rsidP="00C02AE0">
            <w:pPr>
              <w:pStyle w:val="TAL"/>
              <w:rPr>
                <w:b/>
                <w:i/>
                <w:lang w:eastAsia="zh-CN"/>
              </w:rPr>
            </w:pPr>
            <w:r w:rsidRPr="00DE01F1">
              <w:rPr>
                <w:b/>
                <w:i/>
                <w:lang w:eastAsia="zh-CN"/>
              </w:rPr>
              <w:t>nonCSG-SI-Reporting</w:t>
            </w:r>
          </w:p>
          <w:p w14:paraId="0CB9953E" w14:textId="77777777" w:rsidR="00901DC0" w:rsidRPr="00DE01F1" w:rsidRDefault="00901DC0" w:rsidP="00C02AE0">
            <w:pPr>
              <w:pStyle w:val="TAL"/>
              <w:rPr>
                <w:lang w:eastAsia="zh-CN"/>
              </w:rPr>
            </w:pPr>
            <w:r w:rsidRPr="00DE01F1">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9F254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CFD9C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1A2B1" w14:textId="77777777" w:rsidR="00901DC0" w:rsidRPr="00DE01F1" w:rsidRDefault="00901DC0" w:rsidP="00C02AE0">
            <w:pPr>
              <w:pStyle w:val="TAL"/>
              <w:rPr>
                <w:b/>
                <w:i/>
                <w:lang w:eastAsia="zh-CN"/>
              </w:rPr>
            </w:pPr>
            <w:r w:rsidRPr="00DE01F1">
              <w:rPr>
                <w:b/>
                <w:i/>
                <w:lang w:eastAsia="zh-CN"/>
              </w:rPr>
              <w:t>nr-AutonomousGaps-ENDC-FR1</w:t>
            </w:r>
          </w:p>
          <w:p w14:paraId="298B27A2"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7C48B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B9DF9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C1C38" w14:textId="77777777" w:rsidR="00901DC0" w:rsidRPr="00DE01F1" w:rsidRDefault="00901DC0" w:rsidP="00C02AE0">
            <w:pPr>
              <w:pStyle w:val="TAL"/>
              <w:rPr>
                <w:b/>
                <w:i/>
                <w:lang w:eastAsia="zh-CN"/>
              </w:rPr>
            </w:pPr>
            <w:r w:rsidRPr="00DE01F1">
              <w:rPr>
                <w:b/>
                <w:i/>
                <w:lang w:eastAsia="zh-CN"/>
              </w:rPr>
              <w:t>nr-AutonomousGaps-ENDC-FR2</w:t>
            </w:r>
          </w:p>
          <w:p w14:paraId="60B37605"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C38A50"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5565030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9868F" w14:textId="77777777" w:rsidR="00901DC0" w:rsidRPr="00DE01F1" w:rsidRDefault="00901DC0" w:rsidP="00C02AE0">
            <w:pPr>
              <w:pStyle w:val="TAL"/>
              <w:rPr>
                <w:b/>
                <w:i/>
                <w:lang w:eastAsia="zh-CN"/>
              </w:rPr>
            </w:pPr>
            <w:r w:rsidRPr="00DE01F1">
              <w:rPr>
                <w:b/>
                <w:i/>
                <w:lang w:eastAsia="zh-CN"/>
              </w:rPr>
              <w:t>nr-AutonomousGaps-FR1</w:t>
            </w:r>
          </w:p>
          <w:p w14:paraId="1F2BD4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84D17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41334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1BE98" w14:textId="77777777" w:rsidR="00901DC0" w:rsidRPr="00DE01F1" w:rsidRDefault="00901DC0" w:rsidP="00C02AE0">
            <w:pPr>
              <w:pStyle w:val="TAL"/>
              <w:rPr>
                <w:b/>
                <w:i/>
                <w:lang w:eastAsia="zh-CN"/>
              </w:rPr>
            </w:pPr>
            <w:r w:rsidRPr="00DE01F1">
              <w:rPr>
                <w:b/>
                <w:i/>
                <w:lang w:eastAsia="zh-CN"/>
              </w:rPr>
              <w:t>nr-AutonomousGaps-FR2</w:t>
            </w:r>
          </w:p>
          <w:p w14:paraId="526996A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53872"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3EB26E3" w14:textId="77777777" w:rsidTr="00C02AE0">
        <w:trPr>
          <w:cantSplit/>
        </w:trPr>
        <w:tc>
          <w:tcPr>
            <w:tcW w:w="7793" w:type="dxa"/>
            <w:gridSpan w:val="2"/>
          </w:tcPr>
          <w:p w14:paraId="0FD59A7E" w14:textId="77777777" w:rsidR="00901DC0" w:rsidRPr="00DE01F1" w:rsidRDefault="00901DC0" w:rsidP="00C02AE0">
            <w:pPr>
              <w:pStyle w:val="TAL"/>
              <w:rPr>
                <w:rFonts w:eastAsia="SimSun"/>
                <w:b/>
                <w:i/>
                <w:lang w:eastAsia="zh-CN"/>
              </w:rPr>
            </w:pPr>
            <w:r w:rsidRPr="00DE01F1">
              <w:rPr>
                <w:rFonts w:eastAsia="SimSun"/>
                <w:b/>
                <w:i/>
                <w:lang w:eastAsia="zh-CN"/>
              </w:rPr>
              <w:t>nr</w:t>
            </w:r>
            <w:r w:rsidRPr="00DE01F1">
              <w:rPr>
                <w:b/>
                <w:i/>
                <w:lang w:eastAsia="zh-CN"/>
              </w:rPr>
              <w:t>-HO-ToEN-DC</w:t>
            </w:r>
          </w:p>
          <w:p w14:paraId="10947D23" w14:textId="77777777" w:rsidR="00901DC0" w:rsidRPr="00DE01F1" w:rsidRDefault="00901DC0" w:rsidP="00C02AE0">
            <w:pPr>
              <w:pStyle w:val="TAL"/>
              <w:rPr>
                <w:rFonts w:eastAsia="SimSun"/>
                <w:b/>
                <w:bCs/>
                <w:i/>
                <w:noProof/>
                <w:lang w:eastAsia="zh-CN"/>
              </w:rPr>
            </w:pPr>
            <w:r w:rsidRPr="00DE01F1">
              <w:rPr>
                <w:rFonts w:eastAsia="SimSun"/>
                <w:lang w:eastAsia="zh-CN"/>
              </w:rPr>
              <w:t>I</w:t>
            </w:r>
            <w:r w:rsidRPr="00DE01F1">
              <w:rPr>
                <w:lang w:eastAsia="zh-CN"/>
              </w:rPr>
              <w:t>ndicates whether the UE supports inter-RAT handover from NR to EN-DC</w:t>
            </w:r>
            <w:r w:rsidRPr="00DE01F1">
              <w:t xml:space="preserve"> while NR-DC or NE-DC is not configured</w:t>
            </w:r>
            <w:r w:rsidRPr="00DE01F1">
              <w:rPr>
                <w:lang w:eastAsia="zh-CN"/>
              </w:rPr>
              <w:t>.</w:t>
            </w:r>
            <w:r w:rsidRPr="00DE01F1">
              <w:t xml:space="preserve"> This field is mandatory present if </w:t>
            </w:r>
            <w:r w:rsidRPr="00DE01F1">
              <w:rPr>
                <w:lang w:eastAsia="zh-CN"/>
              </w:rPr>
              <w:t>EN-DC is supported</w:t>
            </w:r>
            <w:r w:rsidRPr="00DE01F1">
              <w:t>.</w:t>
            </w:r>
          </w:p>
        </w:tc>
        <w:tc>
          <w:tcPr>
            <w:tcW w:w="862" w:type="dxa"/>
            <w:gridSpan w:val="2"/>
          </w:tcPr>
          <w:p w14:paraId="2B916562"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5486E8B8" w14:textId="77777777" w:rsidTr="00C02AE0">
        <w:trPr>
          <w:cantSplit/>
        </w:trPr>
        <w:tc>
          <w:tcPr>
            <w:tcW w:w="7793" w:type="dxa"/>
            <w:gridSpan w:val="2"/>
          </w:tcPr>
          <w:p w14:paraId="6F3F9479" w14:textId="77777777" w:rsidR="00901DC0" w:rsidRPr="00DE01F1" w:rsidRDefault="00901DC0" w:rsidP="00C02AE0">
            <w:pPr>
              <w:pStyle w:val="TAL"/>
              <w:rPr>
                <w:rFonts w:eastAsia="SimSun"/>
                <w:b/>
                <w:i/>
                <w:lang w:eastAsia="zh-CN"/>
              </w:rPr>
            </w:pPr>
            <w:r w:rsidRPr="00DE01F1">
              <w:rPr>
                <w:b/>
                <w:i/>
                <w:lang w:eastAsia="zh-CN"/>
              </w:rPr>
              <w:t>nr-IdleInactiveBeamMeasFR1</w:t>
            </w:r>
          </w:p>
          <w:p w14:paraId="752FE721"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FR1 carrier(s) in RRC_IDLE and in RRC_INACTIVE as specified in TS 36.306 [5], clause 4.3.6.46.</w:t>
            </w:r>
          </w:p>
        </w:tc>
        <w:tc>
          <w:tcPr>
            <w:tcW w:w="862" w:type="dxa"/>
            <w:gridSpan w:val="2"/>
          </w:tcPr>
          <w:p w14:paraId="49C2E2E3"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0E7D6BA1" w14:textId="77777777" w:rsidTr="00C02AE0">
        <w:trPr>
          <w:cantSplit/>
        </w:trPr>
        <w:tc>
          <w:tcPr>
            <w:tcW w:w="7793" w:type="dxa"/>
            <w:gridSpan w:val="2"/>
          </w:tcPr>
          <w:p w14:paraId="569AB4E8" w14:textId="77777777" w:rsidR="00901DC0" w:rsidRPr="00DE01F1" w:rsidRDefault="00901DC0" w:rsidP="00C02AE0">
            <w:pPr>
              <w:pStyle w:val="TAL"/>
              <w:rPr>
                <w:rFonts w:eastAsia="SimSun"/>
                <w:b/>
                <w:i/>
                <w:lang w:eastAsia="zh-CN"/>
              </w:rPr>
            </w:pPr>
            <w:r w:rsidRPr="00DE01F1">
              <w:rPr>
                <w:b/>
                <w:i/>
                <w:lang w:eastAsia="zh-CN"/>
              </w:rPr>
              <w:t>nr-IdleInactiveBeamMeasFR2</w:t>
            </w:r>
          </w:p>
          <w:p w14:paraId="081B0EDD"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FR2 carrier(s) in RRC_IDLE and in RRC_INACTIVE as specified in TS 36.306 [5], clause 4.3.6.47.</w:t>
            </w:r>
          </w:p>
        </w:tc>
        <w:tc>
          <w:tcPr>
            <w:tcW w:w="862" w:type="dxa"/>
            <w:gridSpan w:val="2"/>
          </w:tcPr>
          <w:p w14:paraId="1115DAF4"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7214E766" w14:textId="77777777" w:rsidTr="00C02AE0">
        <w:trPr>
          <w:cantSplit/>
        </w:trPr>
        <w:tc>
          <w:tcPr>
            <w:tcW w:w="7793" w:type="dxa"/>
            <w:gridSpan w:val="2"/>
          </w:tcPr>
          <w:p w14:paraId="7C96C0AC" w14:textId="77777777" w:rsidR="00901DC0" w:rsidRPr="00DE01F1" w:rsidRDefault="00901DC0" w:rsidP="00C02AE0">
            <w:pPr>
              <w:pStyle w:val="TAL"/>
              <w:rPr>
                <w:b/>
                <w:i/>
                <w:kern w:val="2"/>
              </w:rPr>
            </w:pPr>
            <w:r w:rsidRPr="00DE01F1">
              <w:rPr>
                <w:b/>
                <w:i/>
                <w:kern w:val="2"/>
              </w:rPr>
              <w:t>nr-IdleInactiveMeasFR1</w:t>
            </w:r>
          </w:p>
          <w:p w14:paraId="3E6A87BC" w14:textId="77777777" w:rsidR="00901DC0" w:rsidRPr="00DE01F1" w:rsidRDefault="00901DC0" w:rsidP="00C02AE0">
            <w:pPr>
              <w:pStyle w:val="TAL"/>
              <w:rPr>
                <w:b/>
                <w:i/>
                <w:lang w:eastAsia="zh-CN"/>
              </w:rPr>
            </w:pPr>
            <w:r w:rsidRPr="00DE01F1">
              <w:t>Indicates whether UE supports reporting measurements performed on NR FR1 carrier(s) during RRC_IDLE and RRC_INACTIVE.</w:t>
            </w:r>
          </w:p>
        </w:tc>
        <w:tc>
          <w:tcPr>
            <w:tcW w:w="862" w:type="dxa"/>
            <w:gridSpan w:val="2"/>
          </w:tcPr>
          <w:p w14:paraId="17E61D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7CE85E8A" w14:textId="77777777" w:rsidTr="00C02AE0">
        <w:trPr>
          <w:cantSplit/>
        </w:trPr>
        <w:tc>
          <w:tcPr>
            <w:tcW w:w="7793" w:type="dxa"/>
            <w:gridSpan w:val="2"/>
          </w:tcPr>
          <w:p w14:paraId="26FE29C5" w14:textId="77777777" w:rsidR="00901DC0" w:rsidRPr="00DE01F1" w:rsidRDefault="00901DC0" w:rsidP="00C02AE0">
            <w:pPr>
              <w:pStyle w:val="TAL"/>
              <w:rPr>
                <w:b/>
                <w:i/>
                <w:kern w:val="2"/>
              </w:rPr>
            </w:pPr>
            <w:r w:rsidRPr="00DE01F1">
              <w:rPr>
                <w:b/>
                <w:i/>
                <w:kern w:val="2"/>
              </w:rPr>
              <w:t>nr-IdleInactiveMeasFR2</w:t>
            </w:r>
          </w:p>
          <w:p w14:paraId="7F952BD3" w14:textId="77777777" w:rsidR="00901DC0" w:rsidRPr="00DE01F1" w:rsidRDefault="00901DC0" w:rsidP="00C02AE0">
            <w:pPr>
              <w:pStyle w:val="TAL"/>
              <w:rPr>
                <w:b/>
                <w:i/>
                <w:lang w:eastAsia="zh-CN"/>
              </w:rPr>
            </w:pPr>
            <w:r w:rsidRPr="00DE01F1">
              <w:t>Indicates whether UE supports reporting measurements performed on NR FR2 carrier(s) during RRC_IDLE and RRC_INACTIVE.</w:t>
            </w:r>
          </w:p>
        </w:tc>
        <w:tc>
          <w:tcPr>
            <w:tcW w:w="862" w:type="dxa"/>
            <w:gridSpan w:val="2"/>
          </w:tcPr>
          <w:p w14:paraId="18BF45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0A3E66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FCEDD" w14:textId="77777777" w:rsidR="00901DC0" w:rsidRPr="00DE01F1" w:rsidRDefault="00901DC0" w:rsidP="00C02AE0">
            <w:pPr>
              <w:pStyle w:val="TAL"/>
              <w:rPr>
                <w:b/>
                <w:i/>
                <w:lang w:eastAsia="zh-CN"/>
              </w:rPr>
            </w:pPr>
            <w:r w:rsidRPr="00DE01F1">
              <w:rPr>
                <w:b/>
                <w:i/>
                <w:lang w:eastAsia="zh-CN"/>
              </w:rPr>
              <w:t>numberOfBlindDecodesUSS</w:t>
            </w:r>
          </w:p>
          <w:p w14:paraId="372FE281" w14:textId="77777777" w:rsidR="00901DC0" w:rsidRPr="00DE01F1" w:rsidRDefault="00901DC0" w:rsidP="00C02AE0">
            <w:pPr>
              <w:pStyle w:val="TAL"/>
              <w:rPr>
                <w:lang w:eastAsia="en-GB"/>
              </w:rPr>
            </w:pPr>
            <w:r w:rsidRPr="00DE01F1">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1503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0C0A96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0E345" w14:textId="77777777" w:rsidR="00901DC0" w:rsidRPr="00DE01F1" w:rsidRDefault="00901DC0" w:rsidP="00C02AE0">
            <w:pPr>
              <w:pStyle w:val="TAL"/>
              <w:rPr>
                <w:b/>
                <w:i/>
              </w:rPr>
            </w:pPr>
            <w:r w:rsidRPr="00DE01F1">
              <w:rPr>
                <w:b/>
                <w:i/>
              </w:rPr>
              <w:t>nzp-CSI-RS-AperiodicInfo</w:t>
            </w:r>
          </w:p>
          <w:p w14:paraId="4C7B9B64" w14:textId="77777777" w:rsidR="00901DC0" w:rsidRPr="00DE01F1" w:rsidRDefault="00901DC0" w:rsidP="00C02AE0">
            <w:pPr>
              <w:pStyle w:val="TAL"/>
              <w:rPr>
                <w:b/>
                <w:i/>
                <w:lang w:eastAsia="zh-CN"/>
              </w:rPr>
            </w:pPr>
            <w:r w:rsidRPr="00DE01F1">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05368D"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6D51941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47146" w14:textId="77777777" w:rsidR="00901DC0" w:rsidRPr="00DE01F1" w:rsidRDefault="00901DC0" w:rsidP="00C02AE0">
            <w:pPr>
              <w:pStyle w:val="TAL"/>
              <w:rPr>
                <w:b/>
                <w:i/>
              </w:rPr>
            </w:pPr>
            <w:r w:rsidRPr="00DE01F1">
              <w:rPr>
                <w:b/>
                <w:i/>
              </w:rPr>
              <w:t>nzp-CSI-RS-PeriodicInfo</w:t>
            </w:r>
          </w:p>
          <w:p w14:paraId="2FEA3C7C" w14:textId="77777777" w:rsidR="00901DC0" w:rsidRPr="00DE01F1" w:rsidRDefault="00901DC0" w:rsidP="00C02AE0">
            <w:pPr>
              <w:pStyle w:val="TAL"/>
              <w:rPr>
                <w:b/>
                <w:i/>
                <w:lang w:eastAsia="zh-CN"/>
              </w:rPr>
            </w:pPr>
            <w:r w:rsidRPr="00DE01F1">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1F216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1469A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BBD47" w14:textId="77777777" w:rsidR="00901DC0" w:rsidRPr="00DE01F1" w:rsidRDefault="00901DC0" w:rsidP="00C02AE0">
            <w:pPr>
              <w:pStyle w:val="TAL"/>
              <w:rPr>
                <w:b/>
                <w:i/>
                <w:lang w:eastAsia="en-GB"/>
              </w:rPr>
            </w:pPr>
            <w:r w:rsidRPr="00DE01F1">
              <w:rPr>
                <w:b/>
                <w:i/>
                <w:lang w:eastAsia="en-GB"/>
              </w:rPr>
              <w:t>otdoa-UE-Assisted</w:t>
            </w:r>
          </w:p>
          <w:p w14:paraId="7089352A" w14:textId="77777777" w:rsidR="00901DC0" w:rsidRPr="00DE01F1" w:rsidRDefault="00901DC0" w:rsidP="00C02AE0">
            <w:pPr>
              <w:pStyle w:val="TAL"/>
              <w:rPr>
                <w:b/>
                <w:i/>
                <w:lang w:eastAsia="en-GB"/>
              </w:rPr>
            </w:pPr>
            <w:r w:rsidRPr="00DE01F1">
              <w:rPr>
                <w:lang w:eastAsia="en-GB"/>
              </w:rPr>
              <w:t xml:space="preserve">Indicates whether the UE supports UE-assisted OTDOA positioning, as specified in </w:t>
            </w:r>
            <w:r w:rsidRPr="00DE01F1">
              <w:rPr>
                <w:noProof/>
              </w:rPr>
              <w:t>TS 36.355</w:t>
            </w:r>
            <w:r w:rsidRPr="00DE01F1">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AC98D8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93F627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D9DDE" w14:textId="77777777" w:rsidR="00901DC0" w:rsidRPr="00DE01F1" w:rsidRDefault="00901DC0" w:rsidP="00C02AE0">
            <w:pPr>
              <w:pStyle w:val="TAL"/>
              <w:rPr>
                <w:b/>
                <w:i/>
              </w:rPr>
            </w:pPr>
            <w:r w:rsidRPr="00DE01F1">
              <w:rPr>
                <w:b/>
                <w:i/>
              </w:rPr>
              <w:t>outOfOrderDelivery</w:t>
            </w:r>
          </w:p>
          <w:p w14:paraId="7B8DF6A2" w14:textId="77777777" w:rsidR="00901DC0" w:rsidRPr="00DE01F1" w:rsidRDefault="00901DC0" w:rsidP="00C02AE0">
            <w:pPr>
              <w:pStyle w:val="TAL"/>
              <w:rPr>
                <w:b/>
                <w:i/>
                <w:lang w:eastAsia="en-GB"/>
              </w:rPr>
            </w:pPr>
            <w:r w:rsidRPr="00DE01F1">
              <w:t>Same as "</w:t>
            </w:r>
            <w:r w:rsidRPr="00DE01F1">
              <w:rPr>
                <w:i/>
              </w:rPr>
              <w:t>outOfOrderDelivery</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03B97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08678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252FD" w14:textId="77777777" w:rsidR="00901DC0" w:rsidRPr="00DE01F1" w:rsidRDefault="00901DC0" w:rsidP="00C02AE0">
            <w:pPr>
              <w:pStyle w:val="TAL"/>
              <w:rPr>
                <w:b/>
                <w:i/>
                <w:lang w:eastAsia="en-GB"/>
              </w:rPr>
            </w:pPr>
            <w:r w:rsidRPr="00DE01F1">
              <w:rPr>
                <w:b/>
                <w:i/>
                <w:lang w:eastAsia="en-GB"/>
              </w:rPr>
              <w:t>outOfSequenceGrantHandling</w:t>
            </w:r>
          </w:p>
          <w:p w14:paraId="27269E3C" w14:textId="77777777" w:rsidR="00901DC0" w:rsidRPr="00DE01F1" w:rsidRDefault="00901DC0" w:rsidP="00C02AE0">
            <w:pPr>
              <w:pStyle w:val="TAL"/>
              <w:rPr>
                <w:b/>
                <w:lang w:eastAsia="en-GB"/>
              </w:rPr>
            </w:pPr>
            <w:r w:rsidRPr="00DE01F1">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91340C"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04BE44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756D9" w14:textId="77777777" w:rsidR="00901DC0" w:rsidRPr="00DE01F1" w:rsidRDefault="00901DC0" w:rsidP="00C02AE0">
            <w:pPr>
              <w:pStyle w:val="TAL"/>
              <w:rPr>
                <w:b/>
                <w:i/>
                <w:lang w:eastAsia="en-GB"/>
              </w:rPr>
            </w:pPr>
            <w:r w:rsidRPr="00DE01F1">
              <w:rPr>
                <w:b/>
                <w:i/>
                <w:lang w:eastAsia="en-GB"/>
              </w:rPr>
              <w:t>overheatingInd</w:t>
            </w:r>
          </w:p>
          <w:p w14:paraId="675BADD4" w14:textId="77777777" w:rsidR="00901DC0" w:rsidRPr="00DE01F1" w:rsidRDefault="00901DC0" w:rsidP="00C02AE0">
            <w:pPr>
              <w:pStyle w:val="TAL"/>
              <w:rPr>
                <w:b/>
                <w:i/>
                <w:lang w:eastAsia="en-GB"/>
              </w:rPr>
            </w:pPr>
            <w:r w:rsidRPr="00DE01F1">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8868A"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41FCF8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56965" w14:textId="77777777" w:rsidR="00901DC0" w:rsidRPr="00DE01F1" w:rsidRDefault="00901DC0" w:rsidP="00C02AE0">
            <w:pPr>
              <w:pStyle w:val="TAL"/>
              <w:rPr>
                <w:b/>
                <w:i/>
                <w:lang w:eastAsia="en-GB"/>
              </w:rPr>
            </w:pPr>
            <w:r w:rsidRPr="00DE01F1">
              <w:rPr>
                <w:b/>
                <w:i/>
                <w:lang w:eastAsia="en-GB"/>
              </w:rPr>
              <w:t>overheatingIndForSCG</w:t>
            </w:r>
          </w:p>
          <w:p w14:paraId="5789129E" w14:textId="77777777" w:rsidR="00901DC0" w:rsidRPr="00DE01F1" w:rsidRDefault="00901DC0" w:rsidP="00C02AE0">
            <w:pPr>
              <w:pStyle w:val="TAL"/>
              <w:rPr>
                <w:b/>
                <w:i/>
                <w:lang w:eastAsia="en-GB"/>
              </w:rPr>
            </w:pPr>
            <w:r w:rsidRPr="00DE01F1">
              <w:t xml:space="preserve">Indicates whether the UE supports the inclusion of NR SCG reduced configuration in the overheating assistance information. The UE which indicates support of </w:t>
            </w:r>
            <w:r w:rsidRPr="00DE01F1">
              <w:rPr>
                <w:i/>
                <w:iCs/>
              </w:rPr>
              <w:t>overheatingIndForSCG</w:t>
            </w:r>
            <w:r w:rsidRPr="00DE01F1">
              <w:t xml:space="preserve"> shall also indicate support of </w:t>
            </w:r>
            <w:r w:rsidRPr="00DE01F1">
              <w:rPr>
                <w:i/>
                <w:iCs/>
              </w:rPr>
              <w:t>overheatingInd</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09C29D0" w14:textId="77777777" w:rsidR="00901DC0" w:rsidRPr="00DE01F1" w:rsidRDefault="00901DC0" w:rsidP="00C02AE0">
            <w:pPr>
              <w:keepNext/>
              <w:keepLines/>
              <w:spacing w:after="0"/>
              <w:jc w:val="center"/>
              <w:rPr>
                <w:rFonts w:ascii="Arial" w:hAnsi="Arial"/>
                <w:bCs/>
                <w:noProof/>
                <w:sz w:val="18"/>
                <w:lang w:eastAsia="zh-CN"/>
              </w:rPr>
            </w:pPr>
            <w:r w:rsidRPr="00DE01F1">
              <w:rPr>
                <w:noProof/>
              </w:rPr>
              <w:t>-</w:t>
            </w:r>
          </w:p>
        </w:tc>
      </w:tr>
      <w:tr w:rsidR="00901DC0" w:rsidRPr="00DE01F1" w14:paraId="41FC6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CAE8"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pdcch-CandidateReductions</w:t>
            </w:r>
          </w:p>
          <w:p w14:paraId="51BEFC4C"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6E1DD88"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zh-CN"/>
              </w:rPr>
              <w:t>No</w:t>
            </w:r>
          </w:p>
        </w:tc>
      </w:tr>
      <w:tr w:rsidR="00901DC0" w:rsidRPr="00DE01F1" w14:paraId="168BF3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979DE" w14:textId="77777777" w:rsidR="00901DC0" w:rsidRPr="00DE01F1" w:rsidRDefault="00901DC0" w:rsidP="00C02AE0">
            <w:pPr>
              <w:pStyle w:val="TAL"/>
              <w:rPr>
                <w:rFonts w:cs="Arial"/>
                <w:b/>
                <w:i/>
                <w:szCs w:val="18"/>
                <w:lang w:eastAsia="en-GB"/>
              </w:rPr>
            </w:pPr>
            <w:r w:rsidRPr="00DE01F1">
              <w:rPr>
                <w:rFonts w:cs="Arial"/>
                <w:b/>
                <w:i/>
                <w:szCs w:val="18"/>
                <w:lang w:eastAsia="en-GB"/>
              </w:rPr>
              <w:t>pdcp-Duplication</w:t>
            </w:r>
          </w:p>
          <w:p w14:paraId="5FA4F930" w14:textId="77777777" w:rsidR="00901DC0" w:rsidRPr="00DE01F1" w:rsidRDefault="00901DC0" w:rsidP="00C02AE0">
            <w:pPr>
              <w:pStyle w:val="TAL"/>
              <w:rPr>
                <w:b/>
                <w:i/>
              </w:rPr>
            </w:pPr>
            <w:r w:rsidRPr="00DE01F1">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F88179" w14:textId="77777777" w:rsidR="00901DC0" w:rsidRPr="00DE01F1" w:rsidRDefault="00901DC0" w:rsidP="00C02AE0">
            <w:pPr>
              <w:pStyle w:val="TAL"/>
              <w:jc w:val="center"/>
              <w:rPr>
                <w:noProof/>
              </w:rPr>
            </w:pPr>
            <w:r w:rsidRPr="00DE01F1">
              <w:rPr>
                <w:noProof/>
              </w:rPr>
              <w:t>-</w:t>
            </w:r>
          </w:p>
        </w:tc>
      </w:tr>
      <w:tr w:rsidR="00901DC0" w:rsidRPr="00DE01F1" w14:paraId="1D4509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54DE0" w14:textId="77777777" w:rsidR="00901DC0" w:rsidRPr="00DE01F1" w:rsidRDefault="00901DC0" w:rsidP="00C02AE0">
            <w:pPr>
              <w:pStyle w:val="TAL"/>
              <w:rPr>
                <w:b/>
                <w:i/>
                <w:lang w:eastAsia="en-GB"/>
              </w:rPr>
            </w:pPr>
            <w:r w:rsidRPr="00DE01F1">
              <w:rPr>
                <w:b/>
                <w:i/>
                <w:lang w:eastAsia="en-GB"/>
              </w:rPr>
              <w:t>pdcp-SN-Extension</w:t>
            </w:r>
          </w:p>
          <w:p w14:paraId="7089383A" w14:textId="77777777" w:rsidR="00901DC0" w:rsidRPr="00DE01F1" w:rsidRDefault="00901DC0" w:rsidP="00C02AE0">
            <w:pPr>
              <w:pStyle w:val="TAL"/>
              <w:rPr>
                <w:b/>
                <w:i/>
                <w:lang w:eastAsia="en-GB"/>
              </w:rPr>
            </w:pPr>
            <w:r w:rsidRPr="00DE01F1">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3F0F9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4C9E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832185"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pdcp-SN-Extension-18bits</w:t>
            </w:r>
          </w:p>
          <w:p w14:paraId="4DA9D4E4"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59062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D14F6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D89D9"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pdcp-TransferSplitUL</w:t>
            </w:r>
          </w:p>
          <w:p w14:paraId="427E581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PDCP data transfer split in UL for the </w:t>
            </w:r>
            <w:r w:rsidRPr="00DE01F1">
              <w:rPr>
                <w:rFonts w:ascii="Arial" w:hAnsi="Arial"/>
                <w:i/>
                <w:sz w:val="18"/>
              </w:rPr>
              <w:t>drb-TypeSplit</w:t>
            </w:r>
            <w:r w:rsidRPr="00DE01F1">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40774B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49FF3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805CA"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pdcp-VersionChangeWithoutHO</w:t>
            </w:r>
          </w:p>
          <w:p w14:paraId="3842D89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DE01F1">
              <w:rPr>
                <w:rFonts w:ascii="Arial" w:hAnsi="Arial"/>
                <w:i/>
                <w:iCs/>
                <w:sz w:val="18"/>
              </w:rPr>
              <w:t>pdcp-Parameters-v1610</w:t>
            </w:r>
            <w:r w:rsidRPr="00DE01F1">
              <w:rPr>
                <w:rFonts w:ascii="Arial" w:hAnsi="Arial"/>
                <w:sz w:val="18"/>
              </w:rPr>
              <w:t xml:space="preserve">. When the field </w:t>
            </w:r>
            <w:r w:rsidRPr="00DE01F1">
              <w:rPr>
                <w:rFonts w:ascii="Arial" w:hAnsi="Arial"/>
                <w:i/>
                <w:iCs/>
                <w:sz w:val="18"/>
              </w:rPr>
              <w:t>pdcp-VersionChangeWithoutHO</w:t>
            </w:r>
            <w:r w:rsidRPr="00DE01F1">
              <w:rPr>
                <w:rFonts w:ascii="Arial" w:hAnsi="Arial"/>
                <w:sz w:val="18"/>
              </w:rPr>
              <w:t xml:space="preserve"> is not included and </w:t>
            </w:r>
            <w:r w:rsidRPr="00DE01F1">
              <w:rPr>
                <w:rFonts w:ascii="Arial" w:hAnsi="Arial"/>
                <w:i/>
                <w:iCs/>
                <w:sz w:val="18"/>
              </w:rPr>
              <w:t>pdcp-Parameters-v1610</w:t>
            </w:r>
            <w:r w:rsidRPr="00DE01F1">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77D151D"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B37FD90"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73CC4FE"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pdsch-CollisionHandling</w:t>
            </w:r>
          </w:p>
          <w:p w14:paraId="515E1ABD"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w:t>
            </w:r>
            <w:r w:rsidRPr="00DE01F1">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4B607"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34E6C22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E07610C" w14:textId="77777777" w:rsidR="00901DC0" w:rsidRPr="00DE01F1" w:rsidRDefault="00901DC0" w:rsidP="00C02AE0">
            <w:pPr>
              <w:pStyle w:val="TAL"/>
              <w:rPr>
                <w:b/>
                <w:bCs/>
                <w:i/>
                <w:iCs/>
                <w:lang w:eastAsia="en-GB"/>
              </w:rPr>
            </w:pPr>
            <w:r w:rsidRPr="00DE01F1">
              <w:rPr>
                <w:b/>
                <w:bCs/>
                <w:i/>
                <w:iCs/>
                <w:lang w:eastAsia="en-GB"/>
              </w:rPr>
              <w:t>pdsch-InLteControlRegionCE-ModeA,</w:t>
            </w:r>
            <w:r w:rsidRPr="00DE01F1">
              <w:rPr>
                <w:b/>
                <w:bCs/>
                <w:i/>
                <w:iCs/>
              </w:rPr>
              <w:t xml:space="preserve"> </w:t>
            </w:r>
            <w:r w:rsidRPr="00DE01F1">
              <w:rPr>
                <w:b/>
                <w:bCs/>
                <w:i/>
                <w:iCs/>
                <w:lang w:eastAsia="en-GB"/>
              </w:rPr>
              <w:t>pdsch-InLteControlRegionCE-ModeB</w:t>
            </w:r>
          </w:p>
          <w:p w14:paraId="4C22B3C5" w14:textId="77777777" w:rsidR="00901DC0" w:rsidRPr="00DE01F1" w:rsidRDefault="00901DC0" w:rsidP="00C02AE0">
            <w:pPr>
              <w:pStyle w:val="TAL"/>
            </w:pPr>
            <w:r w:rsidRPr="00DE01F1">
              <w:rPr>
                <w:lang w:eastAsia="en-GB"/>
              </w:rPr>
              <w:t xml:space="preserve">Indicates whether UE operating in CE mode A/B supports </w:t>
            </w:r>
            <w:r w:rsidRPr="00DE01F1">
              <w:t>PDSCH reception in LTE control channel region as specified in TS 36.211 [21]</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75F0F"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4B04867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3B23340" w14:textId="77777777" w:rsidR="00901DC0" w:rsidRPr="00DE01F1" w:rsidRDefault="00901DC0" w:rsidP="00C02AE0">
            <w:pPr>
              <w:pStyle w:val="TAL"/>
              <w:rPr>
                <w:b/>
                <w:bCs/>
                <w:i/>
                <w:iCs/>
                <w:lang w:eastAsia="en-GB"/>
              </w:rPr>
            </w:pPr>
            <w:r w:rsidRPr="00DE01F1">
              <w:rPr>
                <w:b/>
                <w:bCs/>
                <w:i/>
                <w:iCs/>
                <w:lang w:eastAsia="en-GB"/>
              </w:rPr>
              <w:t>pdsch-MultiTB-CE-ModeA, pdsch-MultiTB-CE-ModeB</w:t>
            </w:r>
          </w:p>
          <w:p w14:paraId="3664C7C3" w14:textId="77777777" w:rsidR="00901DC0" w:rsidRPr="00DE01F1" w:rsidRDefault="00901DC0" w:rsidP="00C02AE0">
            <w:pPr>
              <w:pStyle w:val="TAL"/>
            </w:pPr>
            <w:r w:rsidRPr="00DE01F1">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504F71"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1ECCED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07A6F945" w14:textId="77777777" w:rsidR="00901DC0" w:rsidRPr="00DE01F1" w:rsidRDefault="00901DC0" w:rsidP="00C02AE0">
            <w:pPr>
              <w:pStyle w:val="TAL"/>
              <w:rPr>
                <w:b/>
                <w:i/>
              </w:rPr>
            </w:pPr>
            <w:r w:rsidRPr="00DE01F1">
              <w:rPr>
                <w:b/>
                <w:i/>
              </w:rPr>
              <w:t>pdsch-RepSubframe</w:t>
            </w:r>
          </w:p>
          <w:p w14:paraId="2BB57979" w14:textId="77777777" w:rsidR="00901DC0" w:rsidRPr="00DE01F1" w:rsidRDefault="00901DC0" w:rsidP="00C02AE0">
            <w:pPr>
              <w:pStyle w:val="TAL"/>
            </w:pPr>
            <w:r w:rsidRPr="00DE01F1">
              <w:t>Indicates</w:t>
            </w:r>
            <w:r w:rsidRPr="00DE01F1">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1F3A4"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DD3A06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14C8F0E5" w14:textId="77777777" w:rsidR="00901DC0" w:rsidRPr="00DE01F1" w:rsidRDefault="00901DC0" w:rsidP="00C02AE0">
            <w:pPr>
              <w:pStyle w:val="TAL"/>
              <w:rPr>
                <w:b/>
                <w:i/>
              </w:rPr>
            </w:pPr>
            <w:r w:rsidRPr="00DE01F1">
              <w:rPr>
                <w:b/>
                <w:i/>
              </w:rPr>
              <w:t>pdsch-RepSlot</w:t>
            </w:r>
          </w:p>
          <w:p w14:paraId="7BCE3749" w14:textId="77777777" w:rsidR="00901DC0" w:rsidRPr="00DE01F1" w:rsidRDefault="00901DC0" w:rsidP="00C02AE0">
            <w:pPr>
              <w:pStyle w:val="TAL"/>
            </w:pPr>
            <w:r w:rsidRPr="00DE01F1">
              <w:t>Indicates</w:t>
            </w:r>
            <w:r w:rsidRPr="00DE01F1">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2BF14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90F39DF"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3ABCB1E8" w14:textId="77777777" w:rsidR="00901DC0" w:rsidRPr="00DE01F1" w:rsidRDefault="00901DC0" w:rsidP="00C02AE0">
            <w:pPr>
              <w:pStyle w:val="TAL"/>
              <w:rPr>
                <w:b/>
                <w:i/>
              </w:rPr>
            </w:pPr>
            <w:r w:rsidRPr="00DE01F1">
              <w:rPr>
                <w:b/>
                <w:i/>
              </w:rPr>
              <w:t>pdsch-RepSubslot</w:t>
            </w:r>
          </w:p>
          <w:p w14:paraId="7401F71B" w14:textId="77777777" w:rsidR="00901DC0" w:rsidRPr="00DE01F1" w:rsidRDefault="00901DC0" w:rsidP="00C02AE0">
            <w:pPr>
              <w:pStyle w:val="TAL"/>
            </w:pPr>
            <w:r w:rsidRPr="00DE01F1">
              <w:t>Indicates</w:t>
            </w:r>
            <w:r w:rsidRPr="00DE01F1">
              <w:rPr>
                <w:lang w:eastAsia="zh-CN"/>
              </w:rPr>
              <w:t xml:space="preserve"> whether the UE supports subslot PDSCH repetition.</w:t>
            </w:r>
            <w:r w:rsidRPr="00DE01F1">
              <w:t xml:space="preserve">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71C13F"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460F5B9"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682BEB6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pdsch-SlotSubslotPDSCH-Decoding</w:t>
            </w:r>
          </w:p>
          <w:p w14:paraId="77F22AD3" w14:textId="77777777" w:rsidR="00901DC0" w:rsidRPr="00DE01F1" w:rsidRDefault="00901DC0" w:rsidP="00C02AE0">
            <w:pPr>
              <w:keepNext/>
              <w:keepLines/>
              <w:spacing w:after="0"/>
              <w:rPr>
                <w:rFonts w:ascii="Arial" w:hAnsi="Arial"/>
                <w:b/>
                <w:i/>
                <w:sz w:val="18"/>
              </w:rPr>
            </w:pPr>
            <w:r w:rsidRPr="00DE01F1">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061D624"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Yes</w:t>
            </w:r>
          </w:p>
        </w:tc>
      </w:tr>
      <w:tr w:rsidR="00901DC0" w:rsidRPr="00DE01F1" w14:paraId="37D7740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FA175" w14:textId="77777777" w:rsidR="00901DC0" w:rsidRPr="00DE01F1" w:rsidRDefault="00901DC0" w:rsidP="00C02AE0">
            <w:pPr>
              <w:pStyle w:val="TAL"/>
              <w:rPr>
                <w:b/>
                <w:i/>
                <w:lang w:eastAsia="en-GB"/>
              </w:rPr>
            </w:pPr>
            <w:r w:rsidRPr="00DE01F1">
              <w:rPr>
                <w:b/>
                <w:i/>
                <w:lang w:eastAsia="en-GB"/>
              </w:rPr>
              <w:t>perServingCellMeasurementGap</w:t>
            </w:r>
          </w:p>
          <w:p w14:paraId="30A1EAE2" w14:textId="77777777" w:rsidR="00901DC0" w:rsidRPr="00DE01F1" w:rsidRDefault="00901DC0" w:rsidP="00C02AE0">
            <w:pPr>
              <w:pStyle w:val="TAL"/>
              <w:rPr>
                <w:b/>
                <w:bCs/>
                <w:i/>
                <w:noProof/>
                <w:lang w:eastAsia="en-GB"/>
              </w:rPr>
            </w:pPr>
            <w:r w:rsidRPr="00DE01F1">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BCB0C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CB332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A016F"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w:t>
            </w:r>
            <w:r w:rsidRPr="00DE01F1">
              <w:rPr>
                <w:rFonts w:ascii="Arial" w:eastAsia="SimSun" w:hAnsi="Arial" w:cs="Arial"/>
                <w:b/>
                <w:i/>
                <w:sz w:val="18"/>
                <w:szCs w:val="18"/>
                <w:lang w:eastAsia="zh-CN"/>
              </w:rPr>
              <w:t>F</w:t>
            </w:r>
            <w:r w:rsidRPr="00DE01F1">
              <w:rPr>
                <w:rFonts w:ascii="Arial" w:eastAsia="SimSun" w:hAnsi="Arial" w:cs="Arial"/>
                <w:b/>
                <w:i/>
                <w:sz w:val="18"/>
                <w:szCs w:val="18"/>
              </w:rPr>
              <w:t>DD-</w:t>
            </w:r>
            <w:r w:rsidRPr="00DE01F1">
              <w:rPr>
                <w:rFonts w:ascii="Arial" w:eastAsia="SimSun" w:hAnsi="Arial" w:cs="Arial"/>
                <w:b/>
                <w:i/>
                <w:sz w:val="18"/>
                <w:szCs w:val="18"/>
                <w:lang w:eastAsia="zh-CN"/>
              </w:rPr>
              <w:t>P</w:t>
            </w:r>
            <w:r w:rsidRPr="00DE01F1">
              <w:rPr>
                <w:rFonts w:ascii="Arial" w:eastAsia="SimSun" w:hAnsi="Arial" w:cs="Arial"/>
                <w:b/>
                <w:i/>
                <w:sz w:val="18"/>
                <w:szCs w:val="18"/>
              </w:rPr>
              <w:t>Cell</w:t>
            </w:r>
          </w:p>
          <w:p w14:paraId="4C65EC92" w14:textId="77777777" w:rsidR="00901DC0" w:rsidRPr="00DE01F1" w:rsidRDefault="00901DC0" w:rsidP="00C02AE0">
            <w:pPr>
              <w:pStyle w:val="TAL"/>
              <w:rPr>
                <w:b/>
                <w:i/>
                <w:lang w:eastAsia="en-GB"/>
              </w:rPr>
            </w:pPr>
            <w:r w:rsidRPr="00DE01F1">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DE01F1">
              <w:rPr>
                <w:lang w:eastAsia="en-GB"/>
              </w:rPr>
              <w:t>UE supports FDD PCell</w:t>
            </w:r>
            <w:r w:rsidRPr="00DE01F1">
              <w:rPr>
                <w:rFonts w:eastAsia="SimSun"/>
                <w:lang w:eastAsia="en-GB"/>
              </w:rPr>
              <w:t xml:space="preserve"> and </w:t>
            </w:r>
            <w:r w:rsidRPr="00DE01F1">
              <w:rPr>
                <w:rFonts w:eastAsia="SimSun"/>
                <w:i/>
                <w:lang w:eastAsia="en-GB"/>
              </w:rPr>
              <w:t>phy-TDD-ReConfig-TDD-PCell</w:t>
            </w:r>
            <w:r w:rsidRPr="00DE01F1">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D31706E" w14:textId="77777777" w:rsidR="00901DC0" w:rsidRPr="00DE01F1" w:rsidRDefault="00901DC0" w:rsidP="00C02AE0">
            <w:pPr>
              <w:pStyle w:val="TAL"/>
              <w:jc w:val="center"/>
              <w:rPr>
                <w:bCs/>
                <w:noProof/>
                <w:lang w:eastAsia="en-GB"/>
              </w:rPr>
            </w:pPr>
            <w:r w:rsidRPr="00DE01F1">
              <w:rPr>
                <w:rFonts w:eastAsia="SimSun"/>
                <w:bCs/>
                <w:noProof/>
                <w:lang w:eastAsia="zh-CN"/>
              </w:rPr>
              <w:t>No</w:t>
            </w:r>
          </w:p>
        </w:tc>
      </w:tr>
      <w:tr w:rsidR="00901DC0" w:rsidRPr="00DE01F1" w14:paraId="214E2F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66DF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phy-TDD-ReConfig-TDD-PCell</w:t>
            </w:r>
          </w:p>
          <w:p w14:paraId="58D464A1" w14:textId="77777777" w:rsidR="00901DC0" w:rsidRPr="00DE01F1" w:rsidRDefault="00901DC0" w:rsidP="00C02AE0">
            <w:pPr>
              <w:pStyle w:val="TAL"/>
              <w:rPr>
                <w:b/>
                <w:i/>
                <w:lang w:eastAsia="en-GB"/>
              </w:rPr>
            </w:pPr>
            <w:r w:rsidRPr="00DE01F1">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67256986"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12DE70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73723" w14:textId="77777777" w:rsidR="00901DC0" w:rsidRPr="00DE01F1" w:rsidRDefault="00901DC0" w:rsidP="00C02AE0">
            <w:pPr>
              <w:pStyle w:val="TAL"/>
              <w:rPr>
                <w:b/>
                <w:i/>
                <w:lang w:eastAsia="en-GB"/>
              </w:rPr>
            </w:pPr>
            <w:r w:rsidRPr="00DE01F1">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B8B1C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985BFD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7A8407CE" w14:textId="77777777" w:rsidR="00901DC0" w:rsidRPr="00DE01F1" w:rsidRDefault="00901DC0" w:rsidP="00C02AE0">
            <w:pPr>
              <w:pStyle w:val="TAL"/>
              <w:rPr>
                <w:b/>
                <w:i/>
                <w:lang w:eastAsia="en-GB"/>
              </w:rPr>
            </w:pPr>
            <w:r w:rsidRPr="00DE01F1">
              <w:rPr>
                <w:b/>
                <w:i/>
                <w:lang w:eastAsia="en-GB"/>
              </w:rPr>
              <w:t>powerClass-14dBm</w:t>
            </w:r>
          </w:p>
          <w:p w14:paraId="362C6684" w14:textId="77777777" w:rsidR="00901DC0" w:rsidRPr="00DE01F1" w:rsidRDefault="00901DC0" w:rsidP="00C02AE0">
            <w:pPr>
              <w:pStyle w:val="TAL"/>
              <w:rPr>
                <w:lang w:eastAsia="en-GB"/>
              </w:rPr>
            </w:pPr>
            <w:r w:rsidRPr="00DE01F1">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65B96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B43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E6444" w14:textId="77777777" w:rsidR="00901DC0" w:rsidRPr="00DE01F1" w:rsidRDefault="00901DC0" w:rsidP="00C02AE0">
            <w:pPr>
              <w:pStyle w:val="TAL"/>
              <w:rPr>
                <w:b/>
                <w:i/>
                <w:lang w:eastAsia="en-GB"/>
              </w:rPr>
            </w:pPr>
            <w:r w:rsidRPr="00DE01F1">
              <w:rPr>
                <w:b/>
                <w:i/>
                <w:lang w:eastAsia="en-GB"/>
              </w:rPr>
              <w:t>powerPrefInd</w:t>
            </w:r>
          </w:p>
          <w:p w14:paraId="37F95C85" w14:textId="77777777" w:rsidR="00901DC0" w:rsidRPr="00DE01F1" w:rsidRDefault="00901DC0" w:rsidP="00C02AE0">
            <w:pPr>
              <w:pStyle w:val="TAL"/>
              <w:rPr>
                <w:b/>
                <w:i/>
                <w:lang w:eastAsia="en-GB"/>
              </w:rPr>
            </w:pPr>
            <w:r w:rsidRPr="00DE01F1">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5F2FA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110085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D36FD" w14:textId="77777777" w:rsidR="00901DC0" w:rsidRPr="00DE01F1" w:rsidRDefault="00901DC0" w:rsidP="00C02AE0">
            <w:pPr>
              <w:pStyle w:val="TAL"/>
              <w:rPr>
                <w:b/>
                <w:i/>
                <w:lang w:eastAsia="en-GB"/>
              </w:rPr>
            </w:pPr>
            <w:r w:rsidRPr="00DE01F1">
              <w:rPr>
                <w:b/>
                <w:i/>
                <w:lang w:eastAsia="en-GB"/>
              </w:rPr>
              <w:t>powerUCI-SlotPUSCH, powerUCI-SubslotPUSCH</w:t>
            </w:r>
          </w:p>
          <w:p w14:paraId="13E373F6" w14:textId="77777777" w:rsidR="00901DC0" w:rsidRPr="00DE01F1" w:rsidRDefault="00901DC0" w:rsidP="00C02AE0">
            <w:pPr>
              <w:pStyle w:val="TAL"/>
              <w:rPr>
                <w:b/>
                <w:i/>
                <w:lang w:eastAsia="en-GB"/>
              </w:rPr>
            </w:pPr>
            <w:r w:rsidRPr="00DE01F1">
              <w:rPr>
                <w:lang w:eastAsia="en-GB"/>
              </w:rPr>
              <w:t xml:space="preserve">Indicates whether the UE supports BPRE derivation based on the actual derived O_CQI. The parameter </w:t>
            </w:r>
            <w:r w:rsidRPr="00DE01F1">
              <w:rPr>
                <w:i/>
                <w:lang w:eastAsia="en-GB"/>
              </w:rPr>
              <w:t>uplinkPower-CSIPayload</w:t>
            </w:r>
            <w:r w:rsidRPr="00DE01F1">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E46C0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C8835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D420E"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rPr>
              <w:t>prach-Enhancements</w:t>
            </w:r>
          </w:p>
          <w:p w14:paraId="307BF95D"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This field defines whether the UE supports </w:t>
            </w:r>
            <w:r w:rsidRPr="00DE01F1">
              <w:rPr>
                <w:rFonts w:ascii="Arial" w:hAnsi="Arial" w:cs="Arial"/>
                <w:sz w:val="18"/>
                <w:szCs w:val="18"/>
                <w:lang w:eastAsia="ko-KR"/>
              </w:rPr>
              <w:t>random access preambles generated from restricted set type B in high speed scenoario as specified in TS 36.211 [</w:t>
            </w:r>
            <w:r w:rsidRPr="00DE01F1">
              <w:rPr>
                <w:rFonts w:ascii="Arial" w:hAnsi="Arial" w:cs="Arial"/>
                <w:sz w:val="18"/>
                <w:szCs w:val="18"/>
                <w:lang w:eastAsia="zh-CN"/>
              </w:rPr>
              <w:t>21</w:t>
            </w:r>
            <w:r w:rsidRPr="00DE01F1">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A3C4E" w14:textId="77777777" w:rsidR="00901DC0" w:rsidRPr="00DE01F1" w:rsidRDefault="00901DC0" w:rsidP="00C02AE0">
            <w:pPr>
              <w:keepNext/>
              <w:keepLines/>
              <w:spacing w:after="0"/>
              <w:jc w:val="center"/>
              <w:rPr>
                <w:rFonts w:ascii="Arial" w:hAnsi="Arial" w:cs="Arial"/>
                <w:bCs/>
                <w:noProof/>
                <w:sz w:val="18"/>
                <w:szCs w:val="18"/>
                <w:lang w:eastAsia="en-GB"/>
              </w:rPr>
            </w:pPr>
            <w:r w:rsidRPr="00DE01F1">
              <w:rPr>
                <w:rFonts w:ascii="Arial" w:hAnsi="Arial"/>
                <w:bCs/>
                <w:noProof/>
                <w:sz w:val="18"/>
              </w:rPr>
              <w:t>-</w:t>
            </w:r>
          </w:p>
        </w:tc>
      </w:tr>
      <w:tr w:rsidR="00901DC0" w:rsidRPr="00DE01F1" w14:paraId="5B03550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505E4"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processingTimelineSet</w:t>
            </w:r>
          </w:p>
          <w:p w14:paraId="2A3FBE71" w14:textId="77777777" w:rsidR="00901DC0" w:rsidRPr="00DE01F1" w:rsidRDefault="00901DC0" w:rsidP="00C02AE0">
            <w:pPr>
              <w:keepNext/>
              <w:keepLines/>
              <w:spacing w:after="0"/>
              <w:rPr>
                <w:rFonts w:ascii="Arial" w:hAnsi="Arial" w:cs="Arial"/>
                <w:sz w:val="18"/>
                <w:szCs w:val="18"/>
                <w:lang w:eastAsia="en-GB"/>
              </w:rPr>
            </w:pPr>
            <w:r w:rsidRPr="00DE01F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E01F1">
              <w:rPr>
                <w:rFonts w:ascii="Arial" w:hAnsi="Arial" w:cs="Arial"/>
                <w:sz w:val="18"/>
                <w:szCs w:val="18"/>
                <w:lang w:eastAsia="zh-CN"/>
              </w:rPr>
              <w:t>TS 36.211 [21], clause 8.1</w:t>
            </w:r>
            <w:r w:rsidRPr="00DE01F1">
              <w:rPr>
                <w:rFonts w:ascii="Arial" w:hAnsi="Arial" w:cs="Arial"/>
                <w:sz w:val="18"/>
                <w:szCs w:val="18"/>
                <w:lang w:eastAsia="en-GB"/>
              </w:rPr>
              <w:t xml:space="preserve">, The minimum processing timeline to use, out of the two options for a given set is configured by parameter </w:t>
            </w:r>
            <w:r w:rsidRPr="00DE01F1">
              <w:rPr>
                <w:rFonts w:ascii="Arial" w:hAnsi="Arial" w:cs="Arial"/>
                <w:i/>
                <w:sz w:val="18"/>
                <w:szCs w:val="18"/>
                <w:lang w:eastAsia="en-GB"/>
              </w:rPr>
              <w:t>proc-Timeline</w:t>
            </w:r>
            <w:r w:rsidRPr="00DE01F1">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6A79BAE2"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460261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1E11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pucch-Format4</w:t>
            </w:r>
          </w:p>
          <w:p w14:paraId="5984BFE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4C3535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6AFD77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11345"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pucch-Format5</w:t>
            </w:r>
          </w:p>
          <w:p w14:paraId="596D27A4"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B9695CB"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2A0152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DBDB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pucch-SCell</w:t>
            </w:r>
          </w:p>
          <w:p w14:paraId="27F3D6BF"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508218E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No</w:t>
            </w:r>
          </w:p>
        </w:tc>
      </w:tr>
      <w:tr w:rsidR="00901DC0" w:rsidRPr="00DE01F1" w:rsidDel="00A171DB" w14:paraId="401BD4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B835B3" w14:textId="77777777" w:rsidR="00901DC0" w:rsidRPr="00DE01F1" w:rsidRDefault="00901DC0" w:rsidP="00C02AE0">
            <w:pPr>
              <w:pStyle w:val="TAL"/>
              <w:rPr>
                <w:b/>
                <w:i/>
                <w:lang w:eastAsia="en-GB"/>
              </w:rPr>
            </w:pPr>
            <w:r w:rsidRPr="00DE01F1">
              <w:rPr>
                <w:b/>
                <w:i/>
                <w:lang w:eastAsia="en-GB"/>
              </w:rPr>
              <w:t>pur-CP-EPC-CE-ModeA, pur-CP-EPC-CE-ModeB, pur-CP-5GC-CE-ModeA, pur-CP-5GC-CE-ModeB</w:t>
            </w:r>
          </w:p>
          <w:p w14:paraId="28F0BD9D" w14:textId="77777777" w:rsidR="00901DC0" w:rsidRPr="00DE01F1" w:rsidDel="00A171DB" w:rsidRDefault="00901DC0" w:rsidP="00C02AE0">
            <w:pPr>
              <w:pStyle w:val="TAL"/>
              <w:rPr>
                <w:b/>
                <w:i/>
                <w:lang w:eastAsia="en-GB"/>
              </w:rPr>
            </w:pPr>
            <w:r w:rsidRPr="00DE01F1">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A7029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48C13F74"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B78E5C" w14:textId="77777777" w:rsidR="00901DC0" w:rsidRPr="00DE01F1" w:rsidRDefault="00901DC0" w:rsidP="00C02AE0">
            <w:pPr>
              <w:pStyle w:val="TAL"/>
              <w:rPr>
                <w:b/>
                <w:i/>
                <w:lang w:eastAsia="en-GB"/>
              </w:rPr>
            </w:pPr>
            <w:r w:rsidRPr="00DE01F1">
              <w:rPr>
                <w:b/>
                <w:i/>
                <w:lang w:eastAsia="en-GB"/>
              </w:rPr>
              <w:t>pur-CP-L1Ack</w:t>
            </w:r>
          </w:p>
          <w:p w14:paraId="4ADD094E" w14:textId="77777777" w:rsidR="00901DC0" w:rsidRPr="00DE01F1" w:rsidDel="00A171DB" w:rsidRDefault="00901DC0" w:rsidP="00C02AE0">
            <w:pPr>
              <w:pStyle w:val="TAL"/>
              <w:rPr>
                <w:b/>
                <w:i/>
                <w:lang w:eastAsia="en-GB"/>
              </w:rPr>
            </w:pPr>
            <w:r w:rsidRPr="00DE01F1">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CBAE3C8"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29E2ACF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AC3024" w14:textId="77777777" w:rsidR="00901DC0" w:rsidRPr="00DE01F1" w:rsidRDefault="00901DC0" w:rsidP="00C02AE0">
            <w:pPr>
              <w:pStyle w:val="TAL"/>
              <w:rPr>
                <w:b/>
                <w:i/>
                <w:lang w:eastAsia="en-GB"/>
              </w:rPr>
            </w:pPr>
            <w:r w:rsidRPr="00DE01F1">
              <w:rPr>
                <w:b/>
                <w:i/>
                <w:lang w:eastAsia="en-GB"/>
              </w:rPr>
              <w:t>pur-FrequencyHopping</w:t>
            </w:r>
          </w:p>
          <w:p w14:paraId="40BF973D" w14:textId="77777777" w:rsidR="00901DC0" w:rsidRPr="00DE01F1" w:rsidDel="00A171DB" w:rsidRDefault="00901DC0" w:rsidP="00C02AE0">
            <w:pPr>
              <w:pStyle w:val="TAL"/>
              <w:rPr>
                <w:b/>
                <w:i/>
                <w:lang w:eastAsia="en-GB"/>
              </w:rPr>
            </w:pPr>
            <w:r w:rsidRPr="00DE01F1">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119E7EA"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326BC4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3E1D" w14:textId="77777777" w:rsidR="00901DC0" w:rsidRPr="00DE01F1" w:rsidRDefault="00901DC0" w:rsidP="00C02AE0">
            <w:pPr>
              <w:pStyle w:val="TAL"/>
              <w:rPr>
                <w:b/>
                <w:bCs/>
                <w:i/>
                <w:noProof/>
                <w:lang w:eastAsia="en-GB"/>
              </w:rPr>
            </w:pPr>
            <w:r w:rsidRPr="00DE01F1">
              <w:rPr>
                <w:b/>
                <w:bCs/>
                <w:i/>
                <w:noProof/>
                <w:lang w:eastAsia="en-GB"/>
              </w:rPr>
              <w:t>pur-PUSCH-NB-MaxTBS</w:t>
            </w:r>
          </w:p>
          <w:p w14:paraId="4888D0F3" w14:textId="77777777" w:rsidR="00901DC0" w:rsidRPr="00DE01F1" w:rsidDel="00A171DB" w:rsidRDefault="00901DC0" w:rsidP="00C02AE0">
            <w:pPr>
              <w:pStyle w:val="TAL"/>
              <w:rPr>
                <w:b/>
                <w:i/>
                <w:lang w:eastAsia="en-GB"/>
              </w:rPr>
            </w:pPr>
            <w:r w:rsidRPr="00DE01F1">
              <w:rPr>
                <w:iCs/>
                <w:noProof/>
                <w:lang w:eastAsia="en-GB"/>
              </w:rPr>
              <w:t xml:space="preserve">Indicates whether the UE supports 2984 bits max UL TBS in 1.4 MHz </w:t>
            </w:r>
            <w:r w:rsidRPr="00DE01F1">
              <w:rPr>
                <w:lang w:eastAsia="en-GB"/>
              </w:rPr>
              <w:t>for transmission using PUR when operating in CE mode A</w:t>
            </w:r>
            <w:r w:rsidRPr="00DE01F1">
              <w:t>, as specified in TS</w:t>
            </w:r>
            <w:r w:rsidRPr="00DE01F1">
              <w:rPr>
                <w:lang w:eastAsia="en-GB"/>
              </w:rPr>
              <w:t xml:space="preserve"> 36.212 [22]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3C4E234"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0A1DE915"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1101E0" w14:textId="77777777" w:rsidR="00901DC0" w:rsidRPr="00DE01F1" w:rsidRDefault="00901DC0" w:rsidP="00C02AE0">
            <w:pPr>
              <w:pStyle w:val="TAL"/>
              <w:rPr>
                <w:b/>
                <w:i/>
                <w:lang w:eastAsia="en-GB"/>
              </w:rPr>
            </w:pPr>
            <w:r w:rsidRPr="00DE01F1">
              <w:rPr>
                <w:b/>
                <w:i/>
                <w:lang w:eastAsia="en-GB"/>
              </w:rPr>
              <w:t>pur-RSRP-Validation</w:t>
            </w:r>
          </w:p>
          <w:p w14:paraId="1781B662" w14:textId="77777777" w:rsidR="00901DC0" w:rsidRPr="00DE01F1" w:rsidDel="00A171DB" w:rsidRDefault="00901DC0" w:rsidP="00C02AE0">
            <w:pPr>
              <w:pStyle w:val="TAL"/>
              <w:rPr>
                <w:b/>
                <w:i/>
                <w:lang w:eastAsia="en-GB"/>
              </w:rPr>
            </w:pPr>
            <w:r w:rsidRPr="00DE01F1">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63E966E"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574A0DB"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838C6B" w14:textId="77777777" w:rsidR="00901DC0" w:rsidRPr="00DE01F1" w:rsidRDefault="00901DC0" w:rsidP="00C02AE0">
            <w:pPr>
              <w:pStyle w:val="TAL"/>
              <w:rPr>
                <w:b/>
                <w:i/>
                <w:lang w:eastAsia="en-GB"/>
              </w:rPr>
            </w:pPr>
            <w:r w:rsidRPr="00DE01F1">
              <w:rPr>
                <w:b/>
                <w:i/>
                <w:lang w:eastAsia="en-GB"/>
              </w:rPr>
              <w:t>pur-SubPRB-CE-ModeA, pur-SubPRB-CE-ModeB</w:t>
            </w:r>
          </w:p>
          <w:p w14:paraId="29AEAAC8" w14:textId="77777777" w:rsidR="00901DC0" w:rsidRPr="00DE01F1" w:rsidDel="00A171DB" w:rsidRDefault="00901DC0" w:rsidP="00C02AE0">
            <w:pPr>
              <w:pStyle w:val="TAL"/>
              <w:rPr>
                <w:b/>
                <w:i/>
                <w:lang w:eastAsia="en-GB"/>
              </w:rPr>
            </w:pPr>
            <w:r w:rsidRPr="00DE01F1">
              <w:rPr>
                <w:lang w:eastAsia="en-GB"/>
              </w:rPr>
              <w:t xml:space="preserve">Indicates whether UE supports subPRB </w:t>
            </w:r>
            <w:r w:rsidRPr="00DE01F1">
              <w:rPr>
                <w:bCs/>
                <w:noProof/>
                <w:lang w:eastAsia="en-GB"/>
              </w:rPr>
              <w:t>resource allocation for PUSCH</w:t>
            </w:r>
            <w:r w:rsidRPr="00DE01F1">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CDA8031"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1D8BE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BCF37" w14:textId="77777777" w:rsidR="00901DC0" w:rsidRPr="00DE01F1" w:rsidRDefault="00901DC0" w:rsidP="00C02AE0">
            <w:pPr>
              <w:pStyle w:val="TAL"/>
              <w:rPr>
                <w:b/>
                <w:i/>
                <w:lang w:eastAsia="en-GB"/>
              </w:rPr>
            </w:pPr>
            <w:r w:rsidRPr="00DE01F1">
              <w:rPr>
                <w:b/>
                <w:i/>
                <w:lang w:eastAsia="en-GB"/>
              </w:rPr>
              <w:t>pur-UP-EPC-CE-ModeA, pur-UP-EPC-CE-ModeB, pur-UP-5GC-CE-ModeA, pur-UP-5GC-CE-ModeB</w:t>
            </w:r>
          </w:p>
          <w:p w14:paraId="55597321" w14:textId="77777777" w:rsidR="00901DC0" w:rsidRPr="00DE01F1" w:rsidDel="00A171DB" w:rsidRDefault="00901DC0" w:rsidP="00C02AE0">
            <w:pPr>
              <w:pStyle w:val="TAL"/>
              <w:rPr>
                <w:b/>
                <w:i/>
                <w:lang w:eastAsia="en-GB"/>
              </w:rPr>
            </w:pPr>
            <w:r w:rsidRPr="00DE01F1">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A2A67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14:paraId="25B876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CB8AF" w14:textId="77777777" w:rsidR="00901DC0" w:rsidRPr="00DE01F1" w:rsidRDefault="00901DC0" w:rsidP="00C02AE0">
            <w:pPr>
              <w:pStyle w:val="TAL"/>
              <w:rPr>
                <w:b/>
                <w:bCs/>
                <w:i/>
                <w:iCs/>
              </w:rPr>
            </w:pPr>
            <w:r w:rsidRPr="00DE01F1">
              <w:rPr>
                <w:b/>
                <w:bCs/>
                <w:i/>
                <w:iCs/>
              </w:rPr>
              <w:t>pusch-Enhancements</w:t>
            </w:r>
          </w:p>
          <w:p w14:paraId="1FE5CEF1" w14:textId="77777777" w:rsidR="00901DC0" w:rsidRPr="00DE01F1" w:rsidRDefault="00901DC0" w:rsidP="00C02AE0">
            <w:pPr>
              <w:pStyle w:val="TAL"/>
            </w:pPr>
            <w:r w:rsidRPr="00DE01F1">
              <w:t>Indicates whether the UE supports the PUSCH enhancement mode</w:t>
            </w:r>
            <w:r w:rsidRPr="00DE01F1">
              <w:rPr>
                <w:lang w:eastAsia="zh-CN"/>
              </w:rPr>
              <w:t xml:space="preserve"> as specified in TS 36.211 [21]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E40C45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BD1EA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C979F" w14:textId="77777777" w:rsidR="00901DC0" w:rsidRPr="00DE01F1" w:rsidRDefault="00901DC0" w:rsidP="00C02AE0">
            <w:pPr>
              <w:pStyle w:val="TAL"/>
              <w:rPr>
                <w:b/>
                <w:bCs/>
                <w:i/>
                <w:iCs/>
              </w:rPr>
            </w:pPr>
            <w:r w:rsidRPr="00DE01F1">
              <w:rPr>
                <w:b/>
                <w:bCs/>
                <w:i/>
                <w:iCs/>
              </w:rPr>
              <w:t>pusch-FeedbackMode</w:t>
            </w:r>
          </w:p>
          <w:p w14:paraId="68417604" w14:textId="77777777" w:rsidR="00901DC0" w:rsidRPr="00DE01F1" w:rsidRDefault="00901DC0" w:rsidP="00C02AE0">
            <w:pPr>
              <w:pStyle w:val="TAL"/>
            </w:pPr>
            <w:r w:rsidRPr="00DE01F1">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2596DB1" w14:textId="77777777" w:rsidR="00901DC0" w:rsidRPr="00DE01F1" w:rsidRDefault="00901DC0" w:rsidP="00C02AE0">
            <w:pPr>
              <w:pStyle w:val="TAL"/>
              <w:jc w:val="center"/>
              <w:rPr>
                <w:bCs/>
                <w:noProof/>
              </w:rPr>
            </w:pPr>
            <w:r w:rsidRPr="00DE01F1">
              <w:rPr>
                <w:bCs/>
                <w:noProof/>
              </w:rPr>
              <w:t>No</w:t>
            </w:r>
          </w:p>
        </w:tc>
      </w:tr>
      <w:tr w:rsidR="00901DC0" w:rsidRPr="00DE01F1" w14:paraId="0D1E58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D8453" w14:textId="77777777" w:rsidR="00901DC0" w:rsidRPr="00DE01F1" w:rsidRDefault="00901DC0" w:rsidP="00C02AE0">
            <w:pPr>
              <w:pStyle w:val="TAL"/>
              <w:rPr>
                <w:lang w:eastAsia="en-GB"/>
              </w:rPr>
            </w:pPr>
            <w:r w:rsidRPr="00DE01F1">
              <w:rPr>
                <w:b/>
                <w:i/>
                <w:lang w:eastAsia="en-GB"/>
              </w:rPr>
              <w:t>pusch-MultiTB-CE-ModeA, pusch-MultiTB-CE-ModeB</w:t>
            </w:r>
          </w:p>
          <w:p w14:paraId="003A26EB" w14:textId="77777777" w:rsidR="00901DC0" w:rsidRPr="00DE01F1" w:rsidRDefault="00901DC0" w:rsidP="00C02AE0">
            <w:pPr>
              <w:pStyle w:val="TAL"/>
              <w:rPr>
                <w:b/>
                <w:bCs/>
                <w:i/>
                <w:iCs/>
              </w:rPr>
            </w:pPr>
            <w:r w:rsidRPr="00DE01F1">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F3B2C7" w14:textId="77777777" w:rsidR="00901DC0" w:rsidRPr="00DE01F1" w:rsidRDefault="00901DC0" w:rsidP="00C02AE0">
            <w:pPr>
              <w:pStyle w:val="TAL"/>
              <w:jc w:val="center"/>
              <w:rPr>
                <w:bCs/>
                <w:noProof/>
              </w:rPr>
            </w:pPr>
            <w:r w:rsidRPr="00DE01F1">
              <w:rPr>
                <w:bCs/>
                <w:noProof/>
                <w:lang w:eastAsia="en-GB"/>
              </w:rPr>
              <w:t>Yes</w:t>
            </w:r>
          </w:p>
        </w:tc>
      </w:tr>
      <w:tr w:rsidR="00901DC0" w:rsidRPr="00DE01F1" w14:paraId="051C6D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8717E" w14:textId="77777777" w:rsidR="00901DC0" w:rsidRPr="00DE01F1" w:rsidRDefault="00901DC0" w:rsidP="00C02AE0">
            <w:pPr>
              <w:pStyle w:val="TAL"/>
              <w:rPr>
                <w:b/>
                <w:i/>
              </w:rPr>
            </w:pPr>
            <w:r w:rsidRPr="00DE01F1">
              <w:rPr>
                <w:b/>
                <w:i/>
              </w:rPr>
              <w:t>pusch-SPS-MaxConfigSlot</w:t>
            </w:r>
          </w:p>
          <w:p w14:paraId="5636E695" w14:textId="77777777" w:rsidR="00901DC0" w:rsidRPr="00DE01F1" w:rsidRDefault="00901DC0" w:rsidP="00C02AE0">
            <w:pPr>
              <w:pStyle w:val="TAL"/>
            </w:pPr>
            <w:r w:rsidRPr="00DE01F1">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38CCFB" w14:textId="77777777" w:rsidR="00901DC0" w:rsidRPr="00DE01F1" w:rsidRDefault="00901DC0" w:rsidP="00C02AE0">
            <w:pPr>
              <w:pStyle w:val="TAL"/>
              <w:jc w:val="center"/>
              <w:rPr>
                <w:bCs/>
                <w:noProof/>
              </w:rPr>
            </w:pPr>
            <w:r w:rsidRPr="00DE01F1">
              <w:rPr>
                <w:bCs/>
                <w:noProof/>
              </w:rPr>
              <w:t>Yes</w:t>
            </w:r>
          </w:p>
        </w:tc>
      </w:tr>
      <w:tr w:rsidR="00901DC0" w:rsidRPr="00DE01F1" w14:paraId="40296D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E1FC6" w14:textId="77777777" w:rsidR="00901DC0" w:rsidRPr="00DE01F1" w:rsidRDefault="00901DC0" w:rsidP="00C02AE0">
            <w:pPr>
              <w:pStyle w:val="TAL"/>
              <w:rPr>
                <w:b/>
                <w:i/>
              </w:rPr>
            </w:pPr>
            <w:r w:rsidRPr="00DE01F1">
              <w:rPr>
                <w:b/>
                <w:i/>
              </w:rPr>
              <w:t>pusch-SPS-MultiConfigSlot</w:t>
            </w:r>
          </w:p>
          <w:p w14:paraId="0335C57A" w14:textId="77777777" w:rsidR="00901DC0" w:rsidRPr="00DE01F1" w:rsidRDefault="00901DC0" w:rsidP="00C02AE0">
            <w:pPr>
              <w:pStyle w:val="TAL"/>
            </w:pPr>
            <w:r w:rsidRPr="00DE01F1">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E584EE" w14:textId="77777777" w:rsidR="00901DC0" w:rsidRPr="00DE01F1" w:rsidRDefault="00901DC0" w:rsidP="00C02AE0">
            <w:pPr>
              <w:pStyle w:val="TAL"/>
              <w:jc w:val="center"/>
              <w:rPr>
                <w:bCs/>
                <w:noProof/>
              </w:rPr>
            </w:pPr>
            <w:r w:rsidRPr="00DE01F1">
              <w:rPr>
                <w:bCs/>
                <w:noProof/>
              </w:rPr>
              <w:t>Yes</w:t>
            </w:r>
          </w:p>
        </w:tc>
      </w:tr>
      <w:tr w:rsidR="00901DC0" w:rsidRPr="00DE01F1" w14:paraId="467FDA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55D88" w14:textId="77777777" w:rsidR="00901DC0" w:rsidRPr="00DE01F1" w:rsidRDefault="00901DC0" w:rsidP="00C02AE0">
            <w:pPr>
              <w:pStyle w:val="TAL"/>
              <w:rPr>
                <w:b/>
                <w:i/>
              </w:rPr>
            </w:pPr>
            <w:r w:rsidRPr="00DE01F1">
              <w:rPr>
                <w:b/>
                <w:i/>
              </w:rPr>
              <w:t>pusch-SPS-MaxConfigSubframe</w:t>
            </w:r>
          </w:p>
          <w:p w14:paraId="35F1EE98" w14:textId="77777777" w:rsidR="00901DC0" w:rsidRPr="00DE01F1" w:rsidRDefault="00901DC0" w:rsidP="00C02AE0">
            <w:pPr>
              <w:pStyle w:val="TAL"/>
            </w:pPr>
            <w:r w:rsidRPr="00DE01F1">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5AFBF0" w14:textId="77777777" w:rsidR="00901DC0" w:rsidRPr="00DE01F1" w:rsidRDefault="00901DC0" w:rsidP="00C02AE0">
            <w:pPr>
              <w:pStyle w:val="TAL"/>
              <w:jc w:val="center"/>
              <w:rPr>
                <w:bCs/>
                <w:noProof/>
              </w:rPr>
            </w:pPr>
            <w:r w:rsidRPr="00DE01F1">
              <w:rPr>
                <w:bCs/>
                <w:noProof/>
              </w:rPr>
              <w:t>Yes</w:t>
            </w:r>
          </w:p>
        </w:tc>
      </w:tr>
      <w:tr w:rsidR="00901DC0" w:rsidRPr="00DE01F1" w14:paraId="0A36B5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EFE3B" w14:textId="77777777" w:rsidR="00901DC0" w:rsidRPr="00DE01F1" w:rsidRDefault="00901DC0" w:rsidP="00C02AE0">
            <w:pPr>
              <w:pStyle w:val="TAL"/>
              <w:rPr>
                <w:b/>
                <w:i/>
              </w:rPr>
            </w:pPr>
            <w:r w:rsidRPr="00DE01F1">
              <w:rPr>
                <w:b/>
                <w:i/>
              </w:rPr>
              <w:t>pusch-SPS-MultiConfigSubframe</w:t>
            </w:r>
          </w:p>
          <w:p w14:paraId="1E6BFD7E" w14:textId="77777777" w:rsidR="00901DC0" w:rsidRPr="00DE01F1" w:rsidRDefault="00901DC0" w:rsidP="00C02AE0">
            <w:pPr>
              <w:pStyle w:val="TAL"/>
            </w:pPr>
            <w:r w:rsidRPr="00DE01F1">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E89F5E" w14:textId="77777777" w:rsidR="00901DC0" w:rsidRPr="00DE01F1" w:rsidRDefault="00901DC0" w:rsidP="00C02AE0">
            <w:pPr>
              <w:pStyle w:val="TAL"/>
              <w:jc w:val="center"/>
              <w:rPr>
                <w:bCs/>
                <w:noProof/>
              </w:rPr>
            </w:pPr>
            <w:r w:rsidRPr="00DE01F1">
              <w:rPr>
                <w:bCs/>
                <w:noProof/>
              </w:rPr>
              <w:t>Yes</w:t>
            </w:r>
          </w:p>
        </w:tc>
      </w:tr>
      <w:tr w:rsidR="00901DC0" w:rsidRPr="00DE01F1" w14:paraId="04651A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7C0CB" w14:textId="77777777" w:rsidR="00901DC0" w:rsidRPr="00DE01F1" w:rsidRDefault="00901DC0" w:rsidP="00C02AE0">
            <w:pPr>
              <w:pStyle w:val="TAL"/>
              <w:rPr>
                <w:b/>
                <w:i/>
              </w:rPr>
            </w:pPr>
            <w:r w:rsidRPr="00DE01F1">
              <w:rPr>
                <w:b/>
                <w:i/>
              </w:rPr>
              <w:t>pusch-SPS-MaxConfigSubslot</w:t>
            </w:r>
          </w:p>
          <w:p w14:paraId="28DC2C7A" w14:textId="77777777" w:rsidR="00901DC0" w:rsidRPr="00DE01F1" w:rsidRDefault="00901DC0" w:rsidP="00C02AE0">
            <w:pPr>
              <w:pStyle w:val="TAL"/>
            </w:pPr>
            <w:r w:rsidRPr="00DE01F1">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1A2FA32" w14:textId="77777777" w:rsidR="00901DC0" w:rsidRPr="00DE01F1" w:rsidRDefault="00901DC0" w:rsidP="00C02AE0">
            <w:pPr>
              <w:pStyle w:val="TAL"/>
              <w:jc w:val="center"/>
              <w:rPr>
                <w:bCs/>
                <w:noProof/>
              </w:rPr>
            </w:pPr>
            <w:r w:rsidRPr="00DE01F1">
              <w:rPr>
                <w:bCs/>
                <w:noProof/>
              </w:rPr>
              <w:t>-</w:t>
            </w:r>
          </w:p>
        </w:tc>
      </w:tr>
      <w:tr w:rsidR="00901DC0" w:rsidRPr="00DE01F1" w14:paraId="74A589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F48C" w14:textId="77777777" w:rsidR="00901DC0" w:rsidRPr="00DE01F1" w:rsidRDefault="00901DC0" w:rsidP="00C02AE0">
            <w:pPr>
              <w:pStyle w:val="TAL"/>
              <w:rPr>
                <w:b/>
                <w:i/>
              </w:rPr>
            </w:pPr>
            <w:r w:rsidRPr="00DE01F1">
              <w:rPr>
                <w:b/>
                <w:i/>
              </w:rPr>
              <w:t>pusch-SPS-MultiConfigSubslot</w:t>
            </w:r>
          </w:p>
          <w:p w14:paraId="06A17914" w14:textId="77777777" w:rsidR="00901DC0" w:rsidRPr="00DE01F1" w:rsidRDefault="00901DC0" w:rsidP="00C02AE0">
            <w:pPr>
              <w:pStyle w:val="TAL"/>
            </w:pPr>
            <w:r w:rsidRPr="00DE01F1">
              <w:t xml:space="preserve">Indicates the number of multiple SPS configurations of subslot PUSCH for each serving 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BAE9C0D" w14:textId="77777777" w:rsidR="00901DC0" w:rsidRPr="00DE01F1" w:rsidRDefault="00901DC0" w:rsidP="00C02AE0">
            <w:pPr>
              <w:pStyle w:val="TAL"/>
              <w:jc w:val="center"/>
              <w:rPr>
                <w:bCs/>
                <w:noProof/>
              </w:rPr>
            </w:pPr>
            <w:r w:rsidRPr="00DE01F1">
              <w:rPr>
                <w:bCs/>
                <w:noProof/>
              </w:rPr>
              <w:t>-</w:t>
            </w:r>
          </w:p>
        </w:tc>
      </w:tr>
      <w:tr w:rsidR="00901DC0" w:rsidRPr="00DE01F1" w14:paraId="38EF0C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70043" w14:textId="77777777" w:rsidR="00901DC0" w:rsidRPr="00DE01F1" w:rsidRDefault="00901DC0" w:rsidP="00C02AE0">
            <w:pPr>
              <w:pStyle w:val="TAL"/>
              <w:rPr>
                <w:b/>
                <w:i/>
              </w:rPr>
            </w:pPr>
            <w:r w:rsidRPr="00DE01F1">
              <w:rPr>
                <w:b/>
                <w:i/>
              </w:rPr>
              <w:t>pusch-SPS-SlotRepPCell</w:t>
            </w:r>
          </w:p>
          <w:p w14:paraId="5AC1D27F" w14:textId="77777777" w:rsidR="00901DC0" w:rsidRPr="00DE01F1" w:rsidRDefault="00901DC0" w:rsidP="00C02AE0">
            <w:pPr>
              <w:pStyle w:val="TAL"/>
            </w:pPr>
            <w:r w:rsidRPr="00DE01F1">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8B528E7" w14:textId="77777777" w:rsidR="00901DC0" w:rsidRPr="00DE01F1" w:rsidRDefault="00901DC0" w:rsidP="00C02AE0">
            <w:pPr>
              <w:pStyle w:val="TAL"/>
              <w:jc w:val="center"/>
              <w:rPr>
                <w:bCs/>
                <w:noProof/>
              </w:rPr>
            </w:pPr>
            <w:r w:rsidRPr="00DE01F1">
              <w:rPr>
                <w:bCs/>
                <w:noProof/>
              </w:rPr>
              <w:t>Yes</w:t>
            </w:r>
          </w:p>
        </w:tc>
      </w:tr>
      <w:tr w:rsidR="00901DC0" w:rsidRPr="00DE01F1" w14:paraId="4EEC8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B0A5" w14:textId="77777777" w:rsidR="00901DC0" w:rsidRPr="00DE01F1" w:rsidRDefault="00901DC0" w:rsidP="00C02AE0">
            <w:pPr>
              <w:pStyle w:val="TAL"/>
              <w:rPr>
                <w:b/>
                <w:i/>
              </w:rPr>
            </w:pPr>
            <w:r w:rsidRPr="00DE01F1">
              <w:rPr>
                <w:b/>
                <w:i/>
              </w:rPr>
              <w:t>pusch-SPS-SlotRepPSCell</w:t>
            </w:r>
          </w:p>
          <w:p w14:paraId="0BE78F2C" w14:textId="77777777" w:rsidR="00901DC0" w:rsidRPr="00DE01F1" w:rsidRDefault="00901DC0" w:rsidP="00C02AE0">
            <w:pPr>
              <w:pStyle w:val="TAL"/>
            </w:pPr>
            <w:r w:rsidRPr="00DE01F1">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D6C4DAC" w14:textId="77777777" w:rsidR="00901DC0" w:rsidRPr="00DE01F1" w:rsidRDefault="00901DC0" w:rsidP="00C02AE0">
            <w:pPr>
              <w:pStyle w:val="TAL"/>
              <w:jc w:val="center"/>
              <w:rPr>
                <w:bCs/>
                <w:noProof/>
              </w:rPr>
            </w:pPr>
            <w:r w:rsidRPr="00DE01F1">
              <w:rPr>
                <w:bCs/>
                <w:noProof/>
              </w:rPr>
              <w:t>Yes</w:t>
            </w:r>
          </w:p>
        </w:tc>
      </w:tr>
      <w:tr w:rsidR="00901DC0" w:rsidRPr="00DE01F1" w14:paraId="5BBB7E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EAD53" w14:textId="77777777" w:rsidR="00901DC0" w:rsidRPr="00DE01F1" w:rsidRDefault="00901DC0" w:rsidP="00C02AE0">
            <w:pPr>
              <w:pStyle w:val="TAL"/>
              <w:rPr>
                <w:b/>
                <w:i/>
              </w:rPr>
            </w:pPr>
            <w:r w:rsidRPr="00DE01F1">
              <w:rPr>
                <w:b/>
                <w:i/>
              </w:rPr>
              <w:t>pusch-SPS-SlotRepSCell</w:t>
            </w:r>
          </w:p>
          <w:p w14:paraId="0ADC3D12" w14:textId="77777777" w:rsidR="00901DC0" w:rsidRPr="00DE01F1" w:rsidRDefault="00901DC0" w:rsidP="00C02AE0">
            <w:pPr>
              <w:pStyle w:val="TAL"/>
            </w:pPr>
            <w:r w:rsidRPr="00DE01F1">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E1F8EF1" w14:textId="77777777" w:rsidR="00901DC0" w:rsidRPr="00DE01F1" w:rsidRDefault="00901DC0" w:rsidP="00C02AE0">
            <w:pPr>
              <w:pStyle w:val="TAL"/>
              <w:jc w:val="center"/>
              <w:rPr>
                <w:bCs/>
                <w:noProof/>
              </w:rPr>
            </w:pPr>
            <w:r w:rsidRPr="00DE01F1">
              <w:rPr>
                <w:bCs/>
                <w:noProof/>
              </w:rPr>
              <w:t>Yes</w:t>
            </w:r>
          </w:p>
        </w:tc>
      </w:tr>
      <w:tr w:rsidR="00901DC0" w:rsidRPr="00DE01F1" w14:paraId="7DEC08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76120" w14:textId="77777777" w:rsidR="00901DC0" w:rsidRPr="00DE01F1" w:rsidRDefault="00901DC0" w:rsidP="00C02AE0">
            <w:pPr>
              <w:pStyle w:val="TAL"/>
              <w:rPr>
                <w:b/>
                <w:i/>
              </w:rPr>
            </w:pPr>
            <w:r w:rsidRPr="00DE01F1">
              <w:rPr>
                <w:b/>
                <w:i/>
              </w:rPr>
              <w:t>pusch-SPS-SubframeRepPCell</w:t>
            </w:r>
          </w:p>
          <w:p w14:paraId="4185D67A" w14:textId="77777777" w:rsidR="00901DC0" w:rsidRPr="00DE01F1" w:rsidRDefault="00901DC0" w:rsidP="00C02AE0">
            <w:pPr>
              <w:pStyle w:val="TAL"/>
            </w:pPr>
            <w:r w:rsidRPr="00DE01F1">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681D598" w14:textId="77777777" w:rsidR="00901DC0" w:rsidRPr="00DE01F1" w:rsidRDefault="00901DC0" w:rsidP="00C02AE0">
            <w:pPr>
              <w:pStyle w:val="TAL"/>
              <w:jc w:val="center"/>
              <w:rPr>
                <w:bCs/>
                <w:noProof/>
              </w:rPr>
            </w:pPr>
            <w:r w:rsidRPr="00DE01F1">
              <w:rPr>
                <w:bCs/>
                <w:noProof/>
              </w:rPr>
              <w:t>Yes</w:t>
            </w:r>
          </w:p>
        </w:tc>
      </w:tr>
      <w:tr w:rsidR="00901DC0" w:rsidRPr="00DE01F1" w14:paraId="68C1BD2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A7F7B" w14:textId="77777777" w:rsidR="00901DC0" w:rsidRPr="00DE01F1" w:rsidRDefault="00901DC0" w:rsidP="00C02AE0">
            <w:pPr>
              <w:pStyle w:val="TAL"/>
              <w:rPr>
                <w:b/>
                <w:i/>
              </w:rPr>
            </w:pPr>
            <w:r w:rsidRPr="00DE01F1">
              <w:rPr>
                <w:b/>
                <w:i/>
              </w:rPr>
              <w:t>pusch-SPS-SubframeRepPSCell</w:t>
            </w:r>
          </w:p>
          <w:p w14:paraId="0A9977D0" w14:textId="77777777" w:rsidR="00901DC0" w:rsidRPr="00DE01F1" w:rsidRDefault="00901DC0" w:rsidP="00C02AE0">
            <w:pPr>
              <w:pStyle w:val="TAL"/>
            </w:pPr>
            <w:r w:rsidRPr="00DE01F1">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963025" w14:textId="77777777" w:rsidR="00901DC0" w:rsidRPr="00DE01F1" w:rsidRDefault="00901DC0" w:rsidP="00C02AE0">
            <w:pPr>
              <w:pStyle w:val="TAL"/>
              <w:jc w:val="center"/>
              <w:rPr>
                <w:bCs/>
                <w:noProof/>
              </w:rPr>
            </w:pPr>
            <w:r w:rsidRPr="00DE01F1">
              <w:rPr>
                <w:bCs/>
                <w:noProof/>
              </w:rPr>
              <w:t>Yes</w:t>
            </w:r>
          </w:p>
        </w:tc>
      </w:tr>
      <w:tr w:rsidR="00901DC0" w:rsidRPr="00DE01F1" w14:paraId="5A1761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26678" w14:textId="77777777" w:rsidR="00901DC0" w:rsidRPr="00DE01F1" w:rsidRDefault="00901DC0" w:rsidP="00C02AE0">
            <w:pPr>
              <w:pStyle w:val="TAL"/>
              <w:rPr>
                <w:b/>
                <w:i/>
              </w:rPr>
            </w:pPr>
            <w:r w:rsidRPr="00DE01F1">
              <w:rPr>
                <w:b/>
                <w:i/>
              </w:rPr>
              <w:t>pusch-SPS-SubframeRepSCell</w:t>
            </w:r>
          </w:p>
          <w:p w14:paraId="04A1F99E" w14:textId="77777777" w:rsidR="00901DC0" w:rsidRPr="00DE01F1" w:rsidRDefault="00901DC0" w:rsidP="00C02AE0">
            <w:pPr>
              <w:pStyle w:val="TAL"/>
            </w:pPr>
            <w:r w:rsidRPr="00DE01F1">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4F1C4CA" w14:textId="77777777" w:rsidR="00901DC0" w:rsidRPr="00DE01F1" w:rsidRDefault="00901DC0" w:rsidP="00C02AE0">
            <w:pPr>
              <w:pStyle w:val="TAL"/>
              <w:jc w:val="center"/>
              <w:rPr>
                <w:bCs/>
                <w:noProof/>
              </w:rPr>
            </w:pPr>
            <w:r w:rsidRPr="00DE01F1">
              <w:rPr>
                <w:bCs/>
                <w:noProof/>
              </w:rPr>
              <w:t>Yes</w:t>
            </w:r>
          </w:p>
        </w:tc>
      </w:tr>
      <w:tr w:rsidR="00901DC0" w:rsidRPr="00DE01F1" w14:paraId="5D7BD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58AAD" w14:textId="77777777" w:rsidR="00901DC0" w:rsidRPr="00DE01F1" w:rsidRDefault="00901DC0" w:rsidP="00C02AE0">
            <w:pPr>
              <w:pStyle w:val="TAL"/>
              <w:rPr>
                <w:b/>
                <w:i/>
              </w:rPr>
            </w:pPr>
            <w:r w:rsidRPr="00DE01F1">
              <w:rPr>
                <w:b/>
                <w:i/>
              </w:rPr>
              <w:t>pusch-SPS-SubslotRepPCell</w:t>
            </w:r>
          </w:p>
          <w:p w14:paraId="45A5FABF" w14:textId="77777777" w:rsidR="00901DC0" w:rsidRPr="00DE01F1" w:rsidRDefault="00901DC0" w:rsidP="00C02AE0">
            <w:pPr>
              <w:pStyle w:val="TAL"/>
            </w:pPr>
            <w:r w:rsidRPr="00DE01F1">
              <w:t xml:space="preserve">Indicates whether the UE supports SPS repetition for subslot PUSCH for 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B913A72" w14:textId="77777777" w:rsidR="00901DC0" w:rsidRPr="00DE01F1" w:rsidRDefault="00901DC0" w:rsidP="00C02AE0">
            <w:pPr>
              <w:pStyle w:val="TAL"/>
              <w:jc w:val="center"/>
              <w:rPr>
                <w:bCs/>
                <w:noProof/>
              </w:rPr>
            </w:pPr>
            <w:r w:rsidRPr="00DE01F1">
              <w:rPr>
                <w:bCs/>
                <w:noProof/>
              </w:rPr>
              <w:t>-</w:t>
            </w:r>
          </w:p>
        </w:tc>
      </w:tr>
      <w:tr w:rsidR="00901DC0" w:rsidRPr="00DE01F1" w14:paraId="480EA6A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C7E7" w14:textId="77777777" w:rsidR="00901DC0" w:rsidRPr="00DE01F1" w:rsidRDefault="00901DC0" w:rsidP="00C02AE0">
            <w:pPr>
              <w:pStyle w:val="TAL"/>
              <w:rPr>
                <w:b/>
                <w:i/>
              </w:rPr>
            </w:pPr>
            <w:r w:rsidRPr="00DE01F1">
              <w:rPr>
                <w:b/>
                <w:i/>
              </w:rPr>
              <w:t>pusch-SPS-SubslotRepPSCell</w:t>
            </w:r>
          </w:p>
          <w:p w14:paraId="68D0D650" w14:textId="77777777" w:rsidR="00901DC0" w:rsidRPr="00DE01F1" w:rsidRDefault="00901DC0" w:rsidP="00C02AE0">
            <w:pPr>
              <w:pStyle w:val="TAL"/>
            </w:pPr>
            <w:r w:rsidRPr="00DE01F1">
              <w:t xml:space="preserve">Indicates whether the UE supports SPS repetition for subslot PUSCH for PSCell.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A9C65" w14:textId="77777777" w:rsidR="00901DC0" w:rsidRPr="00DE01F1" w:rsidRDefault="00901DC0" w:rsidP="00C02AE0">
            <w:pPr>
              <w:pStyle w:val="TAL"/>
              <w:jc w:val="center"/>
              <w:rPr>
                <w:bCs/>
                <w:noProof/>
              </w:rPr>
            </w:pPr>
            <w:r w:rsidRPr="00DE01F1">
              <w:rPr>
                <w:bCs/>
                <w:noProof/>
              </w:rPr>
              <w:t>-</w:t>
            </w:r>
          </w:p>
        </w:tc>
      </w:tr>
      <w:tr w:rsidR="00901DC0" w:rsidRPr="00DE01F1" w14:paraId="496595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C5E4F" w14:textId="77777777" w:rsidR="00901DC0" w:rsidRPr="00DE01F1" w:rsidRDefault="00901DC0" w:rsidP="00C02AE0">
            <w:pPr>
              <w:pStyle w:val="TAL"/>
              <w:rPr>
                <w:b/>
                <w:i/>
              </w:rPr>
            </w:pPr>
            <w:r w:rsidRPr="00DE01F1">
              <w:rPr>
                <w:b/>
                <w:i/>
              </w:rPr>
              <w:t>pusch-SPS-SubslotRepSCell</w:t>
            </w:r>
          </w:p>
          <w:p w14:paraId="5C5AF063" w14:textId="77777777" w:rsidR="00901DC0" w:rsidRPr="00DE01F1" w:rsidRDefault="00901DC0" w:rsidP="00C02AE0">
            <w:pPr>
              <w:pStyle w:val="TAL"/>
            </w:pPr>
            <w:r w:rsidRPr="00DE01F1">
              <w:t xml:space="preserve">Indicates whether the UE supports SPS repetition for subslot PUSCH for serving cells other than SpCell.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C4F130" w14:textId="77777777" w:rsidR="00901DC0" w:rsidRPr="00DE01F1" w:rsidRDefault="00901DC0" w:rsidP="00C02AE0">
            <w:pPr>
              <w:pStyle w:val="TAL"/>
              <w:jc w:val="center"/>
              <w:rPr>
                <w:bCs/>
                <w:noProof/>
              </w:rPr>
            </w:pPr>
            <w:r w:rsidRPr="00DE01F1">
              <w:rPr>
                <w:bCs/>
                <w:noProof/>
              </w:rPr>
              <w:t>-</w:t>
            </w:r>
          </w:p>
        </w:tc>
      </w:tr>
      <w:tr w:rsidR="00901DC0" w:rsidRPr="00DE01F1" w14:paraId="4BAB1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5524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pusch-SRS-PowerControl-SubframeSet</w:t>
            </w:r>
          </w:p>
          <w:p w14:paraId="07D139AB" w14:textId="77777777" w:rsidR="00901DC0" w:rsidRPr="00DE01F1" w:rsidRDefault="00901DC0" w:rsidP="00C02AE0">
            <w:pPr>
              <w:pStyle w:val="TAL"/>
              <w:rPr>
                <w:b/>
                <w:i/>
                <w:lang w:eastAsia="en-GB"/>
              </w:rPr>
            </w:pPr>
            <w:r w:rsidRPr="00DE01F1">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09E157D"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3BC563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B86732"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qcl-CRI-BasedCSI-Reporting</w:t>
            </w:r>
          </w:p>
          <w:p w14:paraId="495BDCE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CRI based CSI feedback for the FeCoMP feature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437625D"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2230DBB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EA2AB"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qcl-TypeC-Operation</w:t>
            </w:r>
          </w:p>
          <w:p w14:paraId="61034F63" w14:textId="77777777" w:rsidR="00901DC0" w:rsidRPr="00DE01F1" w:rsidRDefault="00901DC0" w:rsidP="00C02AE0">
            <w:pPr>
              <w:pStyle w:val="TAL"/>
              <w:rPr>
                <w:rFonts w:eastAsia="SimSun" w:cs="Arial"/>
                <w:b/>
                <w:i/>
                <w:szCs w:val="18"/>
              </w:rPr>
            </w:pPr>
            <w:r w:rsidRPr="00DE01F1">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7097DED" w14:textId="77777777" w:rsidR="00901DC0" w:rsidRPr="00DE01F1" w:rsidRDefault="00901DC0" w:rsidP="00C02AE0">
            <w:pPr>
              <w:pStyle w:val="TAL"/>
              <w:jc w:val="center"/>
              <w:rPr>
                <w:rFonts w:eastAsia="SimSun"/>
                <w:bCs/>
                <w:noProof/>
                <w:lang w:eastAsia="zh-CN"/>
              </w:rPr>
            </w:pPr>
            <w:r w:rsidRPr="00DE01F1">
              <w:rPr>
                <w:bCs/>
                <w:noProof/>
              </w:rPr>
              <w:t>-</w:t>
            </w:r>
          </w:p>
        </w:tc>
      </w:tr>
      <w:tr w:rsidR="00901DC0" w:rsidRPr="00DE01F1" w14:paraId="2C3A51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8F309" w14:textId="77777777" w:rsidR="00901DC0" w:rsidRPr="00DE01F1" w:rsidRDefault="00901DC0" w:rsidP="00C02AE0">
            <w:pPr>
              <w:pStyle w:val="TAL"/>
              <w:rPr>
                <w:b/>
                <w:i/>
              </w:rPr>
            </w:pPr>
            <w:r w:rsidRPr="00DE01F1">
              <w:rPr>
                <w:b/>
                <w:i/>
              </w:rPr>
              <w:t>qoe-MeasReport</w:t>
            </w:r>
          </w:p>
          <w:p w14:paraId="20408307" w14:textId="77777777" w:rsidR="00901DC0" w:rsidRPr="00DE01F1" w:rsidRDefault="00901DC0" w:rsidP="00C02AE0">
            <w:pPr>
              <w:pStyle w:val="TAL"/>
            </w:pPr>
            <w:r w:rsidRPr="00DE01F1">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5EF667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C87077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2C646" w14:textId="77777777" w:rsidR="00901DC0" w:rsidRPr="00DE01F1" w:rsidRDefault="00901DC0" w:rsidP="00C02AE0">
            <w:pPr>
              <w:pStyle w:val="TAL"/>
              <w:rPr>
                <w:b/>
                <w:i/>
              </w:rPr>
            </w:pPr>
            <w:r w:rsidRPr="00DE01F1">
              <w:rPr>
                <w:b/>
                <w:i/>
              </w:rPr>
              <w:t>qoe-MTSI-MeasReport</w:t>
            </w:r>
          </w:p>
          <w:p w14:paraId="6C5D6077" w14:textId="77777777" w:rsidR="00901DC0" w:rsidRPr="00DE01F1" w:rsidRDefault="00901DC0" w:rsidP="00C02AE0">
            <w:pPr>
              <w:pStyle w:val="TAL"/>
            </w:pPr>
            <w:r w:rsidRPr="00DE01F1">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54AAACB" w14:textId="77777777" w:rsidR="00901DC0" w:rsidRPr="00DE01F1" w:rsidRDefault="00901DC0" w:rsidP="00C02AE0">
            <w:pPr>
              <w:pStyle w:val="TAL"/>
              <w:jc w:val="center"/>
              <w:rPr>
                <w:bCs/>
                <w:noProof/>
                <w:lang w:eastAsia="zh-CN"/>
              </w:rPr>
            </w:pPr>
          </w:p>
        </w:tc>
      </w:tr>
      <w:tr w:rsidR="00901DC0" w:rsidRPr="00DE01F1" w14:paraId="0F1D2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5176C"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rach-Less</w:t>
            </w:r>
          </w:p>
          <w:p w14:paraId="36D06BD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RACH-less handover, and whether the UE which indicates </w:t>
            </w:r>
            <w:r w:rsidRPr="00DE01F1">
              <w:rPr>
                <w:rFonts w:eastAsia="SimSun"/>
                <w:i/>
                <w:lang w:eastAsia="zh-CN"/>
              </w:rPr>
              <w:t>dc-Parameters</w:t>
            </w:r>
            <w:r w:rsidRPr="00DE01F1">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4C6F11F" w14:textId="77777777" w:rsidR="00901DC0" w:rsidRPr="00DE01F1" w:rsidRDefault="00901DC0" w:rsidP="00C02AE0">
            <w:pPr>
              <w:pStyle w:val="TAL"/>
              <w:jc w:val="center"/>
              <w:rPr>
                <w:rFonts w:eastAsia="SimSun"/>
                <w:bCs/>
                <w:noProof/>
                <w:lang w:eastAsia="zh-CN"/>
              </w:rPr>
            </w:pPr>
            <w:r w:rsidRPr="00DE01F1">
              <w:rPr>
                <w:lang w:eastAsia="zh-CN"/>
              </w:rPr>
              <w:t>-</w:t>
            </w:r>
          </w:p>
        </w:tc>
      </w:tr>
      <w:tr w:rsidR="00901DC0" w:rsidRPr="00DE01F1" w14:paraId="7D159E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79D22" w14:textId="77777777" w:rsidR="00901DC0" w:rsidRPr="00DE01F1" w:rsidRDefault="00901DC0" w:rsidP="00C02AE0">
            <w:pPr>
              <w:pStyle w:val="TAL"/>
              <w:rPr>
                <w:b/>
                <w:i/>
                <w:lang w:eastAsia="zh-CN"/>
              </w:rPr>
            </w:pPr>
            <w:r w:rsidRPr="00DE01F1">
              <w:rPr>
                <w:b/>
                <w:i/>
                <w:lang w:eastAsia="zh-CN"/>
              </w:rPr>
              <w:t>rach-Report</w:t>
            </w:r>
          </w:p>
          <w:p w14:paraId="3DF40575" w14:textId="77777777" w:rsidR="00901DC0" w:rsidRPr="00DE01F1" w:rsidRDefault="00901DC0" w:rsidP="00C02AE0">
            <w:pPr>
              <w:pStyle w:val="TAL"/>
              <w:rPr>
                <w:b/>
                <w:i/>
                <w:lang w:eastAsia="zh-CN"/>
              </w:rPr>
            </w:pPr>
            <w:r w:rsidRPr="00DE01F1">
              <w:rPr>
                <w:lang w:eastAsia="zh-CN"/>
              </w:rPr>
              <w:t xml:space="preserve">Indicates whether the UE supports delivery of </w:t>
            </w:r>
            <w:r w:rsidRPr="00DE01F1">
              <w:rPr>
                <w:i/>
                <w:iCs/>
                <w:lang w:eastAsia="zh-CN"/>
              </w:rPr>
              <w:t>rach-Report</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226C1" w14:textId="77777777" w:rsidR="00901DC0" w:rsidRPr="00DE01F1" w:rsidRDefault="00901DC0" w:rsidP="00C02AE0">
            <w:pPr>
              <w:pStyle w:val="TAL"/>
              <w:jc w:val="center"/>
              <w:rPr>
                <w:lang w:eastAsia="zh-CN"/>
              </w:rPr>
            </w:pPr>
            <w:r w:rsidRPr="00DE01F1">
              <w:rPr>
                <w:lang w:eastAsia="zh-CN"/>
              </w:rPr>
              <w:t>-</w:t>
            </w:r>
          </w:p>
        </w:tc>
      </w:tr>
      <w:tr w:rsidR="00901DC0" w:rsidRPr="00DE01F1" w14:paraId="4D949F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95756" w14:textId="77777777" w:rsidR="00901DC0" w:rsidRPr="00DE01F1" w:rsidRDefault="00901DC0" w:rsidP="00C02AE0">
            <w:pPr>
              <w:pStyle w:val="TAL"/>
              <w:rPr>
                <w:b/>
                <w:i/>
                <w:kern w:val="2"/>
              </w:rPr>
            </w:pPr>
            <w:r w:rsidRPr="00DE01F1">
              <w:rPr>
                <w:b/>
                <w:i/>
                <w:kern w:val="2"/>
              </w:rPr>
              <w:t>rai-Support</w:t>
            </w:r>
          </w:p>
          <w:p w14:paraId="01485A55" w14:textId="77777777" w:rsidR="00901DC0" w:rsidRPr="00DE01F1" w:rsidRDefault="00901DC0" w:rsidP="00C02AE0">
            <w:pPr>
              <w:pStyle w:val="TAL"/>
              <w:rPr>
                <w:rFonts w:eastAsia="SimSun" w:cs="Arial"/>
                <w:szCs w:val="18"/>
              </w:rPr>
            </w:pPr>
            <w:r w:rsidRPr="00DE01F1">
              <w:t>Defines whether the UE supports</w:t>
            </w:r>
            <w:r w:rsidRPr="00DE01F1">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FBE2B6C" w14:textId="77777777" w:rsidR="00901DC0" w:rsidRPr="00DE01F1" w:rsidRDefault="00901DC0" w:rsidP="00C02AE0">
            <w:pPr>
              <w:pStyle w:val="TAL"/>
              <w:jc w:val="center"/>
              <w:rPr>
                <w:rFonts w:eastAsia="SimSun"/>
                <w:noProof/>
                <w:lang w:eastAsia="zh-CN"/>
              </w:rPr>
            </w:pPr>
            <w:r w:rsidRPr="00DE01F1">
              <w:rPr>
                <w:rFonts w:eastAsia="SimSun"/>
                <w:noProof/>
                <w:lang w:eastAsia="zh-CN"/>
              </w:rPr>
              <w:t>No</w:t>
            </w:r>
          </w:p>
        </w:tc>
      </w:tr>
      <w:tr w:rsidR="00901DC0" w:rsidRPr="00DE01F1" w14:paraId="776825F3"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59A7CD8E" w14:textId="77777777" w:rsidR="00901DC0" w:rsidRPr="00DE01F1" w:rsidRDefault="00901DC0" w:rsidP="00C02AE0">
            <w:pPr>
              <w:pStyle w:val="TAL"/>
              <w:rPr>
                <w:b/>
                <w:bCs/>
                <w:i/>
                <w:iCs/>
              </w:rPr>
            </w:pPr>
            <w:r w:rsidRPr="00DE01F1">
              <w:rPr>
                <w:b/>
                <w:bCs/>
                <w:i/>
                <w:iCs/>
              </w:rPr>
              <w:t>rai-SupportEnh</w:t>
            </w:r>
          </w:p>
          <w:p w14:paraId="1585B421" w14:textId="77777777" w:rsidR="00901DC0" w:rsidRPr="00DE01F1" w:rsidRDefault="00901DC0" w:rsidP="00C02AE0">
            <w:pPr>
              <w:pStyle w:val="TAL"/>
            </w:pPr>
            <w:r w:rsidRPr="00DE01F1">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5C0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0F6BA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4DD46" w14:textId="77777777" w:rsidR="00901DC0" w:rsidRPr="00DE01F1" w:rsidRDefault="00901DC0" w:rsidP="00C02AE0">
            <w:pPr>
              <w:pStyle w:val="TAL"/>
              <w:rPr>
                <w:b/>
                <w:i/>
                <w:lang w:eastAsia="en-GB"/>
              </w:rPr>
            </w:pPr>
            <w:r w:rsidRPr="00DE01F1">
              <w:rPr>
                <w:b/>
                <w:i/>
                <w:lang w:eastAsia="en-GB"/>
              </w:rPr>
              <w:t>rclwi</w:t>
            </w:r>
          </w:p>
          <w:p w14:paraId="1129CC54" w14:textId="77777777" w:rsidR="00901DC0" w:rsidRPr="00DE01F1" w:rsidRDefault="00901DC0" w:rsidP="00C02AE0">
            <w:pPr>
              <w:pStyle w:val="TAL"/>
              <w:rPr>
                <w:b/>
                <w:i/>
                <w:lang w:eastAsia="zh-CN"/>
              </w:rPr>
            </w:pPr>
            <w:r w:rsidRPr="00DE01F1">
              <w:rPr>
                <w:lang w:eastAsia="en-GB"/>
              </w:rPr>
              <w:t xml:space="preserve">Indicates whether the UE supports RCLWI, i.e. reception of </w:t>
            </w:r>
            <w:r w:rsidRPr="00DE01F1">
              <w:rPr>
                <w:i/>
                <w:lang w:eastAsia="en-GB"/>
              </w:rPr>
              <w:t>rclwi-Configuration</w:t>
            </w:r>
            <w:r w:rsidRPr="00DE01F1">
              <w:rPr>
                <w:lang w:eastAsia="en-GB"/>
              </w:rPr>
              <w:t xml:space="preserve">. The UE which supports RLCWI shall also indicate support of </w:t>
            </w:r>
            <w:r w:rsidRPr="00DE01F1">
              <w:rPr>
                <w:i/>
                <w:lang w:eastAsia="en-GB"/>
              </w:rPr>
              <w:t>interRAT-ParametersWLAN-r13</w:t>
            </w:r>
            <w:r w:rsidRPr="00DE01F1">
              <w:rPr>
                <w:lang w:eastAsia="en-GB"/>
              </w:rPr>
              <w:t xml:space="preserve">. The UE which supports RCLWI and </w:t>
            </w:r>
            <w:r w:rsidRPr="00DE01F1">
              <w:rPr>
                <w:i/>
                <w:lang w:eastAsia="en-GB"/>
              </w:rPr>
              <w:t>wlan-IW-RAN-Rules</w:t>
            </w:r>
            <w:r w:rsidRPr="00DE01F1">
              <w:rPr>
                <w:lang w:eastAsia="en-GB"/>
              </w:rPr>
              <w:t xml:space="preserve"> shall also support applying WLAN identifiers received in </w:t>
            </w:r>
            <w:r w:rsidRPr="00DE01F1">
              <w:rPr>
                <w:i/>
                <w:lang w:eastAsia="en-GB"/>
              </w:rPr>
              <w:t>rclwi-Configuration</w:t>
            </w:r>
            <w:r w:rsidRPr="00DE01F1">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B907CC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67045C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0E612" w14:textId="77777777" w:rsidR="00901DC0" w:rsidRPr="00DE01F1" w:rsidRDefault="00901DC0" w:rsidP="00C02AE0">
            <w:pPr>
              <w:pStyle w:val="TAL"/>
              <w:rPr>
                <w:b/>
                <w:i/>
                <w:lang w:eastAsia="zh-CN"/>
              </w:rPr>
            </w:pPr>
            <w:r w:rsidRPr="00DE01F1">
              <w:rPr>
                <w:b/>
                <w:i/>
                <w:lang w:eastAsia="zh-CN"/>
              </w:rPr>
              <w:t>recommendedBitRate</w:t>
            </w:r>
          </w:p>
          <w:p w14:paraId="42A6E734" w14:textId="77777777" w:rsidR="00901DC0" w:rsidRPr="00DE01F1" w:rsidRDefault="00901DC0" w:rsidP="00C02AE0">
            <w:pPr>
              <w:pStyle w:val="TAL"/>
              <w:rPr>
                <w:b/>
                <w:i/>
                <w:lang w:eastAsia="en-GB"/>
              </w:rPr>
            </w:pPr>
            <w:r w:rsidRPr="00DE01F1">
              <w:rPr>
                <w:rFonts w:cs="Arial"/>
                <w:szCs w:val="18"/>
                <w:lang w:eastAsia="zh-CN"/>
              </w:rPr>
              <w:t>Indicates whether the UE supports the bit rate recommendation message from the eNB to the UE as specified in TS 36.321 [6], clause 6.1.3.13</w:t>
            </w:r>
            <w:r w:rsidRPr="00DE01F1">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0853E"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139BC2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58D02" w14:textId="77777777" w:rsidR="00901DC0" w:rsidRPr="00DE01F1" w:rsidRDefault="00901DC0" w:rsidP="00C02AE0">
            <w:pPr>
              <w:pStyle w:val="TAL"/>
              <w:rPr>
                <w:b/>
                <w:bCs/>
                <w:i/>
                <w:noProof/>
                <w:lang w:eastAsia="en-GB"/>
              </w:rPr>
            </w:pPr>
            <w:r w:rsidRPr="00DE01F1">
              <w:rPr>
                <w:b/>
                <w:bCs/>
                <w:i/>
                <w:noProof/>
                <w:lang w:eastAsia="en-GB"/>
              </w:rPr>
              <w:t>recommendedBitRateMultiplier</w:t>
            </w:r>
          </w:p>
          <w:p w14:paraId="2BDF45DE" w14:textId="77777777" w:rsidR="00901DC0" w:rsidRPr="00DE01F1" w:rsidRDefault="00901DC0" w:rsidP="00C02AE0">
            <w:pPr>
              <w:pStyle w:val="TAL"/>
              <w:rPr>
                <w:iCs/>
                <w:noProof/>
                <w:lang w:eastAsia="en-GB"/>
              </w:rPr>
            </w:pPr>
            <w:r w:rsidRPr="00DE01F1">
              <w:rPr>
                <w:iCs/>
                <w:noProof/>
                <w:lang w:eastAsia="en-GB"/>
              </w:rPr>
              <w:t xml:space="preserve">Indicates whether the UE supports the bit rate multiplier for recommended bit rate MAC CE as specified in TS 36.321 [6], clause 6.1.3.13. </w:t>
            </w:r>
            <w:r w:rsidRPr="00DE01F1">
              <w:rPr>
                <w:lang w:eastAsia="zh-CN"/>
              </w:rPr>
              <w:t xml:space="preserve">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881B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0B8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6EBE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recommendedBitRateQuery</w:t>
            </w:r>
          </w:p>
          <w:p w14:paraId="42441B83" w14:textId="77777777" w:rsidR="00901DC0" w:rsidRPr="00DE01F1" w:rsidRDefault="00901DC0" w:rsidP="00C02AE0">
            <w:pPr>
              <w:pStyle w:val="TAL"/>
              <w:rPr>
                <w:b/>
                <w:i/>
                <w:lang w:eastAsia="en-GB"/>
              </w:rPr>
            </w:pPr>
            <w:r w:rsidRPr="00DE01F1">
              <w:rPr>
                <w:lang w:eastAsia="zh-CN"/>
              </w:rPr>
              <w:t xml:space="preserve">Indicates whether the UE supports the bit rate recommendation query message from the UE to the eNB as specified in TS 36.321 [6], clause 6.1.3.13. 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9E04555"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243DF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012AD"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reducedCP-Latency</w:t>
            </w:r>
          </w:p>
          <w:p w14:paraId="221951F6" w14:textId="77777777" w:rsidR="00901DC0" w:rsidRPr="00DE01F1" w:rsidRDefault="00901DC0" w:rsidP="00C02AE0">
            <w:pPr>
              <w:pStyle w:val="TAL"/>
            </w:pPr>
            <w:r w:rsidRPr="00DE01F1">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6A1F69" w14:textId="77777777" w:rsidR="00901DC0" w:rsidRPr="00DE01F1" w:rsidRDefault="00901DC0" w:rsidP="00C02AE0">
            <w:pPr>
              <w:pStyle w:val="TAL"/>
              <w:jc w:val="center"/>
              <w:rPr>
                <w:bCs/>
                <w:noProof/>
              </w:rPr>
            </w:pPr>
            <w:r w:rsidRPr="00DE01F1">
              <w:rPr>
                <w:bCs/>
                <w:noProof/>
              </w:rPr>
              <w:t>Yes</w:t>
            </w:r>
          </w:p>
        </w:tc>
      </w:tr>
      <w:tr w:rsidR="00901DC0" w:rsidRPr="00DE01F1" w14:paraId="69ABAC0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D6A27C" w14:textId="77777777" w:rsidR="00901DC0" w:rsidRPr="00DE01F1" w:rsidRDefault="00901DC0" w:rsidP="00C02AE0">
            <w:pPr>
              <w:pStyle w:val="TAL"/>
              <w:rPr>
                <w:b/>
                <w:i/>
              </w:rPr>
            </w:pPr>
            <w:r w:rsidRPr="00DE01F1">
              <w:rPr>
                <w:b/>
                <w:i/>
              </w:rPr>
              <w:t>reducedIntNonContComb</w:t>
            </w:r>
          </w:p>
          <w:p w14:paraId="05244BAA" w14:textId="77777777" w:rsidR="00901DC0" w:rsidRPr="00DE01F1" w:rsidRDefault="00901DC0" w:rsidP="00C02AE0">
            <w:pPr>
              <w:pStyle w:val="TAL"/>
              <w:rPr>
                <w:lang w:eastAsia="zh-CN"/>
              </w:rPr>
            </w:pPr>
            <w:r w:rsidRPr="00DE01F1">
              <w:rPr>
                <w:lang w:eastAsia="zh-CN"/>
              </w:rPr>
              <w:t xml:space="preserve">Indicates whether the UE supports </w:t>
            </w:r>
            <w:r w:rsidRPr="00DE01F1">
              <w:t xml:space="preserve">receiving </w:t>
            </w:r>
            <w:r w:rsidRPr="00DE01F1">
              <w:rPr>
                <w:i/>
              </w:rPr>
              <w:t>requestReducedIntNonContComb</w:t>
            </w:r>
            <w:r w:rsidRPr="00DE01F1">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C77595A" w14:textId="77777777" w:rsidR="00901DC0" w:rsidRPr="00DE01F1" w:rsidRDefault="00901DC0" w:rsidP="00C02AE0">
            <w:pPr>
              <w:pStyle w:val="TAL"/>
              <w:jc w:val="center"/>
            </w:pPr>
            <w:r w:rsidRPr="00DE01F1">
              <w:t>-</w:t>
            </w:r>
          </w:p>
        </w:tc>
      </w:tr>
      <w:tr w:rsidR="00901DC0" w:rsidRPr="00DE01F1" w14:paraId="33855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49788"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reducedIntNonContCombRequested</w:t>
            </w:r>
          </w:p>
          <w:p w14:paraId="376645AD" w14:textId="77777777" w:rsidR="00901DC0" w:rsidRPr="00DE01F1" w:rsidRDefault="00901DC0" w:rsidP="00C02AE0">
            <w:pPr>
              <w:keepNext/>
              <w:keepLines/>
              <w:spacing w:after="0"/>
              <w:rPr>
                <w:rFonts w:ascii="Arial" w:hAnsi="Arial"/>
                <w:b/>
                <w:i/>
                <w:sz w:val="18"/>
              </w:rPr>
            </w:pPr>
            <w:r w:rsidRPr="00DE01F1">
              <w:rPr>
                <w:rFonts w:ascii="Arial" w:hAnsi="Arial"/>
                <w:sz w:val="18"/>
                <w:lang w:eastAsia="zh-CN"/>
              </w:rPr>
              <w:t xml:space="preserve">Indicates </w:t>
            </w:r>
            <w:r w:rsidRPr="00DE01F1">
              <w:rPr>
                <w:rFonts w:ascii="Arial" w:hAnsi="Arial"/>
                <w:sz w:val="18"/>
              </w:rPr>
              <w:t>that</w:t>
            </w:r>
            <w:r w:rsidRPr="00DE01F1">
              <w:rPr>
                <w:rFonts w:ascii="Arial" w:hAnsi="Arial"/>
                <w:sz w:val="18"/>
                <w:lang w:eastAsia="zh-CN"/>
              </w:rPr>
              <w:t xml:space="preserve"> the UE </w:t>
            </w:r>
            <w:r w:rsidRPr="00DE01F1">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98BCEB1"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1FE886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C332F" w14:textId="77777777" w:rsidR="00901DC0" w:rsidRPr="00DE01F1" w:rsidRDefault="00901DC0" w:rsidP="00C02AE0">
            <w:pPr>
              <w:pStyle w:val="TAL"/>
              <w:rPr>
                <w:b/>
                <w:i/>
              </w:rPr>
            </w:pPr>
            <w:r w:rsidRPr="00DE01F1">
              <w:rPr>
                <w:b/>
                <w:i/>
              </w:rPr>
              <w:t>reflectiveQoS</w:t>
            </w:r>
          </w:p>
          <w:p w14:paraId="20B459B5" w14:textId="77777777" w:rsidR="00901DC0" w:rsidRPr="00DE01F1" w:rsidRDefault="00901DC0" w:rsidP="00C02AE0">
            <w:pPr>
              <w:pStyle w:val="TAL"/>
              <w:rPr>
                <w:b/>
                <w:i/>
              </w:rPr>
            </w:pPr>
            <w:r w:rsidRPr="00DE01F1">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1E2411B" w14:textId="77777777" w:rsidR="00901DC0" w:rsidRPr="00DE01F1" w:rsidRDefault="00901DC0" w:rsidP="00C02AE0">
            <w:pPr>
              <w:pStyle w:val="TAL"/>
              <w:jc w:val="center"/>
            </w:pPr>
            <w:r w:rsidRPr="00DE01F1">
              <w:rPr>
                <w:kern w:val="2"/>
              </w:rPr>
              <w:t>No</w:t>
            </w:r>
          </w:p>
        </w:tc>
      </w:tr>
      <w:tr w:rsidR="00901DC0" w:rsidRPr="00DE01F1" w14:paraId="28FF4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005E6"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relWeightTwoLayers/ relWeightFourLayers/ relWeightEightLayers</w:t>
            </w:r>
          </w:p>
          <w:p w14:paraId="029F2013" w14:textId="77777777" w:rsidR="00901DC0" w:rsidRPr="00DE01F1" w:rsidRDefault="00901DC0" w:rsidP="00C02AE0">
            <w:pPr>
              <w:pStyle w:val="TAL"/>
              <w:rPr>
                <w:b/>
                <w:i/>
              </w:rPr>
            </w:pPr>
            <w:r w:rsidRPr="00DE01F1">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D9E3260" w14:textId="77777777" w:rsidR="00901DC0" w:rsidRPr="00DE01F1" w:rsidRDefault="00901DC0" w:rsidP="00C02AE0">
            <w:pPr>
              <w:pStyle w:val="TAL"/>
              <w:jc w:val="center"/>
              <w:rPr>
                <w:kern w:val="2"/>
              </w:rPr>
            </w:pPr>
            <w:r w:rsidRPr="00DE01F1">
              <w:rPr>
                <w:kern w:val="2"/>
              </w:rPr>
              <w:t>-</w:t>
            </w:r>
          </w:p>
        </w:tc>
      </w:tr>
      <w:tr w:rsidR="00901DC0" w:rsidRPr="00DE01F1" w14:paraId="20C95DB9"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529304A" w14:textId="77777777" w:rsidR="00901DC0" w:rsidRPr="00DE01F1" w:rsidRDefault="00901DC0" w:rsidP="00C02AE0">
            <w:pPr>
              <w:pStyle w:val="TAL"/>
              <w:rPr>
                <w:b/>
                <w:i/>
                <w:lang w:eastAsia="zh-CN"/>
              </w:rPr>
            </w:pPr>
            <w:r w:rsidRPr="00DE01F1">
              <w:rPr>
                <w:b/>
                <w:i/>
                <w:lang w:eastAsia="zh-CN"/>
              </w:rPr>
              <w:t>reportCGI-NR-EN-DC</w:t>
            </w:r>
          </w:p>
          <w:p w14:paraId="782E6A03"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whether the UE supports</w:t>
            </w:r>
            <w:r w:rsidRPr="00DE01F1">
              <w:rPr>
                <w:lang w:eastAsia="zh-CN"/>
              </w:rPr>
              <w:t xml:space="preserve"> Inter-RAT report CGI procedure towards NR cell when it is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7A5DAD8"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6E5C8C33"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1D4018" w14:textId="77777777" w:rsidR="00901DC0" w:rsidRPr="00DE01F1" w:rsidRDefault="00901DC0" w:rsidP="00C02AE0">
            <w:pPr>
              <w:pStyle w:val="TAL"/>
              <w:rPr>
                <w:b/>
                <w:i/>
                <w:lang w:eastAsia="zh-CN"/>
              </w:rPr>
            </w:pPr>
            <w:r w:rsidRPr="00DE01F1">
              <w:rPr>
                <w:b/>
                <w:i/>
                <w:lang w:eastAsia="zh-CN"/>
              </w:rPr>
              <w:t>reportCGI-NR-NoEN-DC</w:t>
            </w:r>
          </w:p>
          <w:p w14:paraId="4530DA45"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 xml:space="preserve">whether the UE supports </w:t>
            </w:r>
            <w:r w:rsidRPr="00DE01F1">
              <w:rPr>
                <w:lang w:eastAsia="zh-CN"/>
              </w:rPr>
              <w:t xml:space="preserve">Inter-RAT report CGI procedure towards NR cell when it is not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E32651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97F141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7B7BEF" w14:textId="77777777" w:rsidR="00901DC0" w:rsidRPr="00DE01F1" w:rsidRDefault="00901DC0" w:rsidP="00C02AE0">
            <w:pPr>
              <w:pStyle w:val="TAL"/>
              <w:rPr>
                <w:b/>
                <w:i/>
                <w:lang w:eastAsia="en-GB"/>
              </w:rPr>
            </w:pPr>
            <w:r w:rsidRPr="00DE01F1">
              <w:rPr>
                <w:b/>
                <w:i/>
                <w:lang w:eastAsia="en-GB"/>
              </w:rPr>
              <w:t>resumeWithMCG-SCellConfig</w:t>
            </w:r>
          </w:p>
          <w:p w14:paraId="6F4E5FF4" w14:textId="77777777" w:rsidR="00901DC0" w:rsidRPr="00DE01F1" w:rsidRDefault="00901DC0" w:rsidP="00C02AE0">
            <w:pPr>
              <w:pStyle w:val="TAL"/>
              <w:rPr>
                <w:b/>
                <w:i/>
                <w:lang w:eastAsia="zh-CN"/>
              </w:rPr>
            </w:pPr>
            <w:r w:rsidRPr="00DE01F1">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2CC415A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4F08E4E1"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1B3366B7" w14:textId="77777777" w:rsidR="00901DC0" w:rsidRPr="00DE01F1" w:rsidRDefault="00901DC0" w:rsidP="00C02AE0">
            <w:pPr>
              <w:pStyle w:val="TAL"/>
              <w:rPr>
                <w:b/>
                <w:i/>
                <w:lang w:eastAsia="en-GB"/>
              </w:rPr>
            </w:pPr>
            <w:r w:rsidRPr="00DE01F1">
              <w:rPr>
                <w:b/>
                <w:i/>
                <w:lang w:eastAsia="en-GB"/>
              </w:rPr>
              <w:t>resumeWithSCG-Config</w:t>
            </w:r>
          </w:p>
          <w:p w14:paraId="1DF84DBA" w14:textId="77777777" w:rsidR="00901DC0" w:rsidRPr="00DE01F1" w:rsidRDefault="00901DC0" w:rsidP="00C02AE0">
            <w:pPr>
              <w:pStyle w:val="TAL"/>
              <w:rPr>
                <w:b/>
                <w:i/>
                <w:lang w:eastAsia="zh-CN"/>
              </w:rPr>
            </w:pPr>
            <w:r w:rsidRPr="00DE01F1">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9CAAAD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350DD6AA"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3415F5C" w14:textId="77777777" w:rsidR="00901DC0" w:rsidRPr="00DE01F1" w:rsidRDefault="00901DC0" w:rsidP="00C02AE0">
            <w:pPr>
              <w:pStyle w:val="TAL"/>
              <w:rPr>
                <w:b/>
                <w:i/>
                <w:lang w:eastAsia="en-GB"/>
              </w:rPr>
            </w:pPr>
            <w:r w:rsidRPr="00DE01F1">
              <w:rPr>
                <w:b/>
                <w:i/>
                <w:lang w:eastAsia="en-GB"/>
              </w:rPr>
              <w:t>resumeWithStoredMCG-SCells</w:t>
            </w:r>
          </w:p>
          <w:p w14:paraId="1DF41B2D" w14:textId="77777777" w:rsidR="00901DC0" w:rsidRPr="00DE01F1" w:rsidRDefault="00901DC0" w:rsidP="00C02AE0">
            <w:pPr>
              <w:pStyle w:val="TAL"/>
              <w:rPr>
                <w:b/>
                <w:i/>
                <w:lang w:eastAsia="zh-CN"/>
              </w:rPr>
            </w:pPr>
            <w:r w:rsidRPr="00DE01F1">
              <w:rPr>
                <w:lang w:eastAsia="zh-CN"/>
              </w:rPr>
              <w:t>Indicates whether the UE supports</w:t>
            </w:r>
            <w:r w:rsidRPr="00DE01F1">
              <w:t xml:space="preserve"> </w:t>
            </w:r>
            <w:r w:rsidRPr="00DE01F1">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38C33D2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1493FDC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EF0F4E6" w14:textId="77777777" w:rsidR="00901DC0" w:rsidRPr="00DE01F1" w:rsidRDefault="00901DC0" w:rsidP="00C02AE0">
            <w:pPr>
              <w:pStyle w:val="TAL"/>
              <w:rPr>
                <w:b/>
                <w:i/>
                <w:lang w:eastAsia="en-GB"/>
              </w:rPr>
            </w:pPr>
            <w:r w:rsidRPr="00DE01F1">
              <w:rPr>
                <w:b/>
                <w:i/>
                <w:lang w:eastAsia="en-GB"/>
              </w:rPr>
              <w:t>resumeWithStoredSCG</w:t>
            </w:r>
          </w:p>
          <w:p w14:paraId="2CEFFDCA" w14:textId="77777777" w:rsidR="00901DC0" w:rsidRPr="00DE01F1" w:rsidRDefault="00901DC0" w:rsidP="00C02AE0">
            <w:pPr>
              <w:pStyle w:val="TAL"/>
              <w:rPr>
                <w:b/>
                <w:i/>
                <w:lang w:eastAsia="zh-CN"/>
              </w:rPr>
            </w:pPr>
            <w:r w:rsidRPr="00DE01F1">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0DE7E6F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759A7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C6F2D" w14:textId="77777777" w:rsidR="00901DC0" w:rsidRPr="00DE01F1" w:rsidRDefault="00901DC0" w:rsidP="00C02AE0">
            <w:pPr>
              <w:pStyle w:val="TAL"/>
              <w:rPr>
                <w:b/>
                <w:i/>
              </w:rPr>
            </w:pPr>
            <w:r w:rsidRPr="00DE01F1">
              <w:rPr>
                <w:b/>
                <w:i/>
              </w:rPr>
              <w:t>srs-CapabilityPerBandPairList</w:t>
            </w:r>
          </w:p>
          <w:p w14:paraId="1CC1D2B0" w14:textId="77777777" w:rsidR="00901DC0" w:rsidRPr="00DE01F1" w:rsidRDefault="00901DC0" w:rsidP="00C02AE0">
            <w:pPr>
              <w:pStyle w:val="TAL"/>
            </w:pPr>
            <w:r w:rsidRPr="00DE01F1">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DE01F1">
              <w:rPr>
                <w:i/>
              </w:rPr>
              <w:t>bandParameterList</w:t>
            </w:r>
            <w:r w:rsidRPr="00DE01F1">
              <w:t xml:space="preserve"> for the concerned band combination:</w:t>
            </w:r>
          </w:p>
          <w:p w14:paraId="52BC6C66"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first band, the UE shall include the same number of entries as in </w:t>
            </w:r>
            <w:r w:rsidRPr="00DE01F1">
              <w:rPr>
                <w:rFonts w:ascii="Arial" w:hAnsi="Arial" w:cs="Arial"/>
                <w:i/>
                <w:sz w:val="18"/>
                <w:szCs w:val="18"/>
              </w:rPr>
              <w:t>bandParameterList</w:t>
            </w:r>
            <w:r w:rsidRPr="00DE01F1">
              <w:rPr>
                <w:rFonts w:ascii="Arial" w:hAnsi="Arial" w:cs="Arial"/>
                <w:sz w:val="18"/>
                <w:szCs w:val="18"/>
              </w:rPr>
              <w:t xml:space="preserve"> i.e. first entry corresponds to first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21976351"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second band, the UE shall include one entry less i.e. first entry corresponds to the second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47C9E13C" w14:textId="77777777" w:rsidR="00901DC0" w:rsidRPr="00DE01F1" w:rsidRDefault="00901DC0" w:rsidP="00C02AE0">
            <w:pPr>
              <w:pStyle w:val="B1"/>
              <w:spacing w:after="0"/>
              <w:rPr>
                <w:b/>
                <w:i/>
              </w:rPr>
            </w:pPr>
            <w:r w:rsidRPr="00DE01F1">
              <w:rPr>
                <w:rFonts w:ascii="Arial" w:hAnsi="Arial" w:cs="Arial"/>
                <w:sz w:val="18"/>
                <w:szCs w:val="18"/>
              </w:rPr>
              <w:t>-</w:t>
            </w:r>
            <w:r w:rsidRPr="00DE01F1">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6D2873A" w14:textId="77777777" w:rsidR="00901DC0" w:rsidRPr="00DE01F1" w:rsidRDefault="00901DC0" w:rsidP="00C02AE0">
            <w:pPr>
              <w:pStyle w:val="TAL"/>
              <w:jc w:val="center"/>
              <w:rPr>
                <w:lang w:eastAsia="zh-CN"/>
              </w:rPr>
            </w:pPr>
            <w:r w:rsidRPr="00DE01F1">
              <w:rPr>
                <w:lang w:eastAsia="zh-CN"/>
              </w:rPr>
              <w:t>-</w:t>
            </w:r>
          </w:p>
        </w:tc>
      </w:tr>
      <w:tr w:rsidR="00901DC0" w:rsidRPr="00DE01F1" w14:paraId="1A4D4F9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88D6D" w14:textId="77777777" w:rsidR="00901DC0" w:rsidRPr="00DE01F1" w:rsidRDefault="00901DC0" w:rsidP="00C02AE0">
            <w:pPr>
              <w:pStyle w:val="TAL"/>
              <w:rPr>
                <w:b/>
                <w:i/>
                <w:lang w:eastAsia="en-GB"/>
              </w:rPr>
            </w:pPr>
            <w:r w:rsidRPr="00DE01F1">
              <w:rPr>
                <w:b/>
                <w:i/>
                <w:lang w:eastAsia="en-GB"/>
              </w:rPr>
              <w:t>requestedBands</w:t>
            </w:r>
          </w:p>
          <w:p w14:paraId="746666A3" w14:textId="77777777" w:rsidR="00901DC0" w:rsidRPr="00DE01F1" w:rsidRDefault="00901DC0" w:rsidP="00C02AE0">
            <w:pPr>
              <w:pStyle w:val="TAL"/>
              <w:rPr>
                <w:b/>
                <w:i/>
                <w:lang w:eastAsia="zh-CN"/>
              </w:rPr>
            </w:pPr>
            <w:r w:rsidRPr="00DE01F1">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77C6577" w14:textId="77777777" w:rsidR="00901DC0" w:rsidRPr="00DE01F1" w:rsidRDefault="00901DC0" w:rsidP="00C02AE0">
            <w:pPr>
              <w:pStyle w:val="TAL"/>
              <w:jc w:val="center"/>
              <w:rPr>
                <w:lang w:eastAsia="zh-CN"/>
              </w:rPr>
            </w:pPr>
            <w:r w:rsidRPr="00DE01F1">
              <w:rPr>
                <w:lang w:eastAsia="zh-CN"/>
              </w:rPr>
              <w:t>-</w:t>
            </w:r>
          </w:p>
        </w:tc>
      </w:tr>
      <w:tr w:rsidR="00901DC0" w:rsidRPr="00DE01F1" w14:paraId="442DE6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300AA" w14:textId="77777777" w:rsidR="00901DC0" w:rsidRPr="00DE01F1" w:rsidRDefault="00901DC0" w:rsidP="00C02AE0">
            <w:pPr>
              <w:pStyle w:val="TAL"/>
              <w:rPr>
                <w:b/>
                <w:i/>
                <w:lang w:eastAsia="en-GB"/>
              </w:rPr>
            </w:pPr>
            <w:r w:rsidRPr="00DE01F1">
              <w:rPr>
                <w:b/>
                <w:i/>
              </w:rPr>
              <w:t>requestedCCsDL, requestedCCsUL</w:t>
            </w:r>
          </w:p>
          <w:p w14:paraId="5F6D450F" w14:textId="77777777" w:rsidR="00901DC0" w:rsidRPr="00DE01F1" w:rsidRDefault="00901DC0" w:rsidP="00C02AE0">
            <w:pPr>
              <w:pStyle w:val="TAL"/>
              <w:rPr>
                <w:b/>
                <w:i/>
                <w:lang w:eastAsia="en-GB"/>
              </w:rPr>
            </w:pPr>
            <w:r w:rsidRPr="00DE01F1">
              <w:t>Indicates the maximum number of CCs</w:t>
            </w:r>
            <w:r w:rsidRPr="00DE01F1">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DFF3F57" w14:textId="77777777" w:rsidR="00901DC0" w:rsidRPr="00DE01F1" w:rsidRDefault="00901DC0" w:rsidP="00C02AE0">
            <w:pPr>
              <w:pStyle w:val="TAL"/>
              <w:jc w:val="center"/>
              <w:rPr>
                <w:lang w:eastAsia="zh-CN"/>
              </w:rPr>
            </w:pPr>
            <w:r w:rsidRPr="00DE01F1">
              <w:rPr>
                <w:lang w:eastAsia="zh-CN"/>
              </w:rPr>
              <w:t>-</w:t>
            </w:r>
          </w:p>
        </w:tc>
      </w:tr>
      <w:tr w:rsidR="00901DC0" w:rsidRPr="00DE01F1" w14:paraId="697C3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59E54" w14:textId="77777777" w:rsidR="00901DC0" w:rsidRPr="00DE01F1" w:rsidRDefault="00901DC0" w:rsidP="00C02AE0">
            <w:pPr>
              <w:pStyle w:val="TAL"/>
              <w:rPr>
                <w:b/>
                <w:i/>
              </w:rPr>
            </w:pPr>
            <w:r w:rsidRPr="00DE01F1">
              <w:rPr>
                <w:b/>
                <w:i/>
              </w:rPr>
              <w:t>requestedDiffFallbackCombList</w:t>
            </w:r>
          </w:p>
          <w:p w14:paraId="16F7C7E5" w14:textId="77777777" w:rsidR="00901DC0" w:rsidRPr="00DE01F1" w:rsidRDefault="00901DC0" w:rsidP="00C02AE0">
            <w:pPr>
              <w:pStyle w:val="TAL"/>
            </w:pPr>
            <w:r w:rsidRPr="00DE01F1">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ABC6BB1" w14:textId="77777777" w:rsidR="00901DC0" w:rsidRPr="00DE01F1" w:rsidRDefault="00901DC0" w:rsidP="00C02AE0">
            <w:pPr>
              <w:pStyle w:val="TAL"/>
              <w:jc w:val="center"/>
              <w:rPr>
                <w:lang w:eastAsia="zh-CN"/>
              </w:rPr>
            </w:pPr>
            <w:r w:rsidRPr="00DE01F1">
              <w:rPr>
                <w:lang w:eastAsia="zh-CN"/>
              </w:rPr>
              <w:t>-</w:t>
            </w:r>
          </w:p>
        </w:tc>
      </w:tr>
      <w:tr w:rsidR="00901DC0" w:rsidRPr="00DE01F1" w14:paraId="5ED309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40C3E" w14:textId="77777777" w:rsidR="00901DC0" w:rsidRPr="00DE01F1" w:rsidRDefault="00901DC0" w:rsidP="00C02AE0">
            <w:pPr>
              <w:pStyle w:val="TAL"/>
              <w:rPr>
                <w:b/>
                <w:i/>
              </w:rPr>
            </w:pPr>
            <w:r w:rsidRPr="00DE01F1">
              <w:rPr>
                <w:b/>
                <w:i/>
              </w:rPr>
              <w:t>rf</w:t>
            </w:r>
            <w:r w:rsidRPr="00DE01F1">
              <w:rPr>
                <w:b/>
                <w:i/>
                <w:lang w:eastAsia="zh-CN"/>
              </w:rPr>
              <w:t>-</w:t>
            </w:r>
            <w:r w:rsidRPr="00DE01F1">
              <w:rPr>
                <w:b/>
                <w:i/>
              </w:rPr>
              <w:t>RetuningTimeDL</w:t>
            </w:r>
          </w:p>
          <w:p w14:paraId="19868DC7" w14:textId="77777777" w:rsidR="00901DC0" w:rsidRPr="00DE01F1" w:rsidRDefault="00901DC0" w:rsidP="00C02AE0">
            <w:pPr>
              <w:pStyle w:val="TAL"/>
              <w:rPr>
                <w:b/>
                <w:i/>
              </w:rPr>
            </w:pPr>
            <w:r w:rsidRPr="00DE01F1">
              <w:t xml:space="preserve">Indicates the </w:t>
            </w:r>
            <w:r w:rsidRPr="00DE01F1">
              <w:rPr>
                <w:lang w:eastAsia="zh-CN"/>
              </w:rPr>
              <w:t xml:space="preserve">interruption time on DL reception within a band pair during the </w:t>
            </w:r>
            <w:r w:rsidRPr="00DE01F1">
              <w:t xml:space="preserve">RF retuning for switching between </w:t>
            </w:r>
            <w:r w:rsidRPr="00DE01F1">
              <w:rPr>
                <w:lang w:eastAsia="zh-CN"/>
              </w:rPr>
              <w:t xml:space="preserve">the </w:t>
            </w:r>
            <w:r w:rsidRPr="00DE01F1">
              <w:t>band pair</w:t>
            </w:r>
            <w:r w:rsidRPr="00DE01F1">
              <w:rPr>
                <w:lang w:eastAsia="zh-CN"/>
              </w:rPr>
              <w:t xml:space="preserve"> </w:t>
            </w:r>
            <w:r w:rsidRPr="00DE01F1">
              <w:t>to transmit SRS on a PUSCH-less SCell</w:t>
            </w:r>
            <w:r w:rsidRPr="00DE01F1">
              <w:rPr>
                <w:lang w:eastAsia="zh-CN"/>
              </w:rPr>
              <w:t>.</w:t>
            </w:r>
            <w:r w:rsidRPr="00DE01F1">
              <w:t xml:space="preserve"> n0 represents 0 OFDM symbol</w:t>
            </w:r>
            <w:r w:rsidRPr="00DE01F1">
              <w:rPr>
                <w:lang w:eastAsia="zh-CN"/>
              </w:rPr>
              <w:t>s</w:t>
            </w:r>
            <w:r w:rsidRPr="00DE01F1">
              <w:t>, n0dot5 represents 0.5 OFDM symbol</w:t>
            </w:r>
            <w:r w:rsidRPr="00DE01F1">
              <w:rPr>
                <w:lang w:eastAsia="zh-CN"/>
              </w:rPr>
              <w:t>s</w:t>
            </w:r>
            <w:r w:rsidRPr="00DE01F1">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9F9CA4E" w14:textId="77777777" w:rsidR="00901DC0" w:rsidRPr="00DE01F1" w:rsidRDefault="00901DC0" w:rsidP="00C02AE0">
            <w:pPr>
              <w:pStyle w:val="TAL"/>
              <w:jc w:val="center"/>
              <w:rPr>
                <w:lang w:eastAsia="zh-CN"/>
              </w:rPr>
            </w:pPr>
            <w:r w:rsidRPr="00DE01F1">
              <w:rPr>
                <w:lang w:eastAsia="zh-CN"/>
              </w:rPr>
              <w:t>-</w:t>
            </w:r>
          </w:p>
        </w:tc>
      </w:tr>
      <w:tr w:rsidR="00901DC0" w:rsidRPr="00DE01F1" w14:paraId="4E147C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979B6" w14:textId="77777777" w:rsidR="00901DC0" w:rsidRPr="00DE01F1" w:rsidRDefault="00901DC0" w:rsidP="00C02AE0">
            <w:pPr>
              <w:pStyle w:val="TAL"/>
              <w:rPr>
                <w:b/>
                <w:i/>
                <w:lang w:eastAsia="zh-CN"/>
              </w:rPr>
            </w:pPr>
            <w:r w:rsidRPr="00DE01F1">
              <w:rPr>
                <w:b/>
                <w:i/>
                <w:lang w:eastAsia="zh-CN"/>
              </w:rPr>
              <w:t>r</w:t>
            </w:r>
            <w:r w:rsidRPr="00DE01F1">
              <w:rPr>
                <w:b/>
                <w:i/>
              </w:rPr>
              <w:t>f</w:t>
            </w:r>
            <w:r w:rsidRPr="00DE01F1">
              <w:rPr>
                <w:b/>
                <w:i/>
                <w:lang w:eastAsia="zh-CN"/>
              </w:rPr>
              <w:t>-</w:t>
            </w:r>
            <w:r w:rsidRPr="00DE01F1">
              <w:rPr>
                <w:b/>
                <w:i/>
              </w:rPr>
              <w:t>RetuningTime</w:t>
            </w:r>
            <w:r w:rsidRPr="00DE01F1">
              <w:rPr>
                <w:b/>
                <w:i/>
                <w:lang w:eastAsia="zh-CN"/>
              </w:rPr>
              <w:t>U</w:t>
            </w:r>
            <w:r w:rsidRPr="00DE01F1">
              <w:rPr>
                <w:b/>
                <w:i/>
              </w:rPr>
              <w:t>L</w:t>
            </w:r>
          </w:p>
          <w:p w14:paraId="295F1CAD" w14:textId="77777777" w:rsidR="00901DC0" w:rsidRPr="00DE01F1" w:rsidRDefault="00901DC0" w:rsidP="00C02AE0">
            <w:pPr>
              <w:pStyle w:val="TAL"/>
              <w:rPr>
                <w:b/>
                <w:i/>
              </w:rPr>
            </w:pPr>
            <w:r w:rsidRPr="00DE01F1">
              <w:t xml:space="preserve">Indicates the </w:t>
            </w:r>
            <w:r w:rsidRPr="00DE01F1">
              <w:rPr>
                <w:lang w:eastAsia="zh-CN"/>
              </w:rPr>
              <w:t xml:space="preserve">interruption time on UL transmission within a band pair during the </w:t>
            </w:r>
            <w:r w:rsidRPr="00DE01F1">
              <w:t xml:space="preserve">RF retuning for switching between </w:t>
            </w:r>
            <w:r w:rsidRPr="00DE01F1">
              <w:rPr>
                <w:lang w:eastAsia="zh-CN"/>
              </w:rPr>
              <w:t xml:space="preserve">the </w:t>
            </w:r>
            <w:r w:rsidRPr="00DE01F1">
              <w:t>band pair to transmit SRS on a PUSCH-less SCell</w:t>
            </w:r>
            <w:r w:rsidRPr="00DE01F1">
              <w:rPr>
                <w:lang w:eastAsia="zh-CN"/>
              </w:rPr>
              <w:t>.</w:t>
            </w:r>
            <w:r w:rsidRPr="00DE01F1">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0DBDF5B" w14:textId="77777777" w:rsidR="00901DC0" w:rsidRPr="00DE01F1" w:rsidRDefault="00901DC0" w:rsidP="00C02AE0">
            <w:pPr>
              <w:pStyle w:val="TAL"/>
              <w:jc w:val="center"/>
              <w:rPr>
                <w:lang w:eastAsia="zh-CN"/>
              </w:rPr>
            </w:pPr>
            <w:r w:rsidRPr="00DE01F1">
              <w:rPr>
                <w:lang w:eastAsia="zh-CN"/>
              </w:rPr>
              <w:t>-</w:t>
            </w:r>
          </w:p>
        </w:tc>
      </w:tr>
      <w:tr w:rsidR="00901DC0" w:rsidRPr="00DE01F1" w14:paraId="1BC58B1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5146" w14:textId="77777777" w:rsidR="00901DC0" w:rsidRPr="00DE01F1" w:rsidRDefault="00901DC0" w:rsidP="00C02AE0">
            <w:pPr>
              <w:pStyle w:val="TAL"/>
              <w:rPr>
                <w:b/>
                <w:i/>
                <w:lang w:eastAsia="zh-CN"/>
              </w:rPr>
            </w:pPr>
            <w:r w:rsidRPr="00DE01F1">
              <w:rPr>
                <w:b/>
                <w:i/>
                <w:lang w:eastAsia="zh-CN"/>
              </w:rPr>
              <w:t>rlc-AM-Ooo-Delivery</w:t>
            </w:r>
          </w:p>
          <w:p w14:paraId="6439A4B9"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AM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713331"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28A883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58BE2" w14:textId="77777777" w:rsidR="00901DC0" w:rsidRPr="00DE01F1" w:rsidRDefault="00901DC0" w:rsidP="00C02AE0">
            <w:pPr>
              <w:pStyle w:val="TAL"/>
              <w:rPr>
                <w:b/>
                <w:i/>
                <w:lang w:eastAsia="zh-CN"/>
              </w:rPr>
            </w:pPr>
            <w:r w:rsidRPr="00DE01F1">
              <w:rPr>
                <w:b/>
                <w:i/>
                <w:lang w:eastAsia="zh-CN"/>
              </w:rPr>
              <w:t>rlc-UM-Ooo-Delivery</w:t>
            </w:r>
          </w:p>
          <w:p w14:paraId="2C841C1E"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UM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377B85"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9935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996DB7" w14:textId="77777777" w:rsidR="00901DC0" w:rsidRPr="00DE01F1" w:rsidRDefault="00901DC0" w:rsidP="00C02AE0">
            <w:pPr>
              <w:pStyle w:val="TAL"/>
              <w:rPr>
                <w:b/>
                <w:i/>
                <w:lang w:eastAsia="zh-CN"/>
              </w:rPr>
            </w:pPr>
            <w:r w:rsidRPr="00DE01F1">
              <w:rPr>
                <w:b/>
                <w:i/>
                <w:lang w:eastAsia="zh-CN"/>
              </w:rPr>
              <w:t>rlm-ReportSupport</w:t>
            </w:r>
          </w:p>
          <w:p w14:paraId="5412F25A" w14:textId="77777777" w:rsidR="00901DC0" w:rsidRPr="00DE01F1" w:rsidRDefault="00901DC0" w:rsidP="00C02AE0">
            <w:pPr>
              <w:pStyle w:val="TAL"/>
              <w:rPr>
                <w:b/>
                <w:i/>
                <w:lang w:eastAsia="zh-CN"/>
              </w:rPr>
            </w:pPr>
            <w:r w:rsidRPr="00DE01F1">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5E83DAF" w14:textId="77777777" w:rsidR="00901DC0" w:rsidRPr="00DE01F1" w:rsidRDefault="00901DC0" w:rsidP="00C02AE0">
            <w:pPr>
              <w:pStyle w:val="TAL"/>
              <w:jc w:val="center"/>
              <w:rPr>
                <w:lang w:eastAsia="zh-CN"/>
              </w:rPr>
            </w:pPr>
            <w:r w:rsidRPr="00DE01F1">
              <w:rPr>
                <w:lang w:eastAsia="zh-CN"/>
              </w:rPr>
              <w:t>-</w:t>
            </w:r>
          </w:p>
        </w:tc>
      </w:tr>
      <w:tr w:rsidR="00901DC0" w:rsidRPr="00DE01F1" w14:paraId="7BB4616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7A598" w14:textId="77777777" w:rsidR="00901DC0" w:rsidRPr="00DE01F1" w:rsidRDefault="00901DC0" w:rsidP="00C02AE0">
            <w:pPr>
              <w:pStyle w:val="TAL"/>
              <w:rPr>
                <w:b/>
                <w:i/>
              </w:rPr>
            </w:pPr>
            <w:r w:rsidRPr="00DE01F1">
              <w:rPr>
                <w:b/>
                <w:i/>
              </w:rPr>
              <w:t>rohc-ContextContinue</w:t>
            </w:r>
          </w:p>
          <w:p w14:paraId="35B89E92" w14:textId="77777777" w:rsidR="00901DC0" w:rsidRPr="00DE01F1" w:rsidRDefault="00901DC0" w:rsidP="00C02AE0">
            <w:pPr>
              <w:pStyle w:val="TAL"/>
              <w:rPr>
                <w:b/>
                <w:i/>
                <w:lang w:eastAsia="zh-CN"/>
              </w:rPr>
            </w:pPr>
            <w:r w:rsidRPr="00DE01F1">
              <w:t>Same as "</w:t>
            </w:r>
            <w:r w:rsidRPr="00DE01F1">
              <w:rPr>
                <w:i/>
              </w:rPr>
              <w:t>continueROHC-Context</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A82587" w14:textId="77777777" w:rsidR="00901DC0" w:rsidRPr="00DE01F1" w:rsidRDefault="00901DC0" w:rsidP="00C02AE0">
            <w:pPr>
              <w:pStyle w:val="TAL"/>
              <w:jc w:val="center"/>
              <w:rPr>
                <w:lang w:eastAsia="zh-CN"/>
              </w:rPr>
            </w:pPr>
            <w:r w:rsidRPr="00DE01F1">
              <w:rPr>
                <w:lang w:eastAsia="zh-CN"/>
              </w:rPr>
              <w:t>No</w:t>
            </w:r>
          </w:p>
        </w:tc>
      </w:tr>
      <w:tr w:rsidR="00901DC0" w:rsidRPr="00DE01F1" w14:paraId="70203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091FC1" w14:textId="77777777" w:rsidR="00901DC0" w:rsidRPr="00DE01F1" w:rsidRDefault="00901DC0" w:rsidP="00C02AE0">
            <w:pPr>
              <w:pStyle w:val="TAL"/>
              <w:rPr>
                <w:b/>
                <w:i/>
                <w:lang w:eastAsia="zh-CN"/>
              </w:rPr>
            </w:pPr>
            <w:r w:rsidRPr="00DE01F1">
              <w:rPr>
                <w:b/>
                <w:i/>
                <w:lang w:eastAsia="zh-CN"/>
              </w:rPr>
              <w:t>rohc-ContextMaxSessions</w:t>
            </w:r>
          </w:p>
          <w:p w14:paraId="431414A4" w14:textId="77777777" w:rsidR="00901DC0" w:rsidRPr="00DE01F1" w:rsidRDefault="00901DC0" w:rsidP="00C02AE0">
            <w:pPr>
              <w:pStyle w:val="TAL"/>
              <w:rPr>
                <w:b/>
                <w:i/>
                <w:lang w:eastAsia="zh-CN"/>
              </w:rPr>
            </w:pPr>
            <w:r w:rsidRPr="00DE01F1">
              <w:t>Same as "</w:t>
            </w:r>
            <w:r w:rsidRPr="00DE01F1">
              <w:rPr>
                <w:i/>
              </w:rPr>
              <w:t>maxNumberROHC-ContextSessions</w:t>
            </w:r>
            <w:r w:rsidRPr="00DE01F1">
              <w:t>" defined in TS 38.306 [87].</w:t>
            </w:r>
            <w:r w:rsidRPr="00DE01F1">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468B622" w14:textId="77777777" w:rsidR="00901DC0" w:rsidRPr="00DE01F1" w:rsidRDefault="00901DC0" w:rsidP="00C02AE0">
            <w:pPr>
              <w:pStyle w:val="TAL"/>
              <w:jc w:val="center"/>
              <w:rPr>
                <w:lang w:eastAsia="zh-CN"/>
              </w:rPr>
            </w:pPr>
            <w:r w:rsidRPr="00DE01F1">
              <w:rPr>
                <w:lang w:eastAsia="zh-CN"/>
              </w:rPr>
              <w:t>No</w:t>
            </w:r>
          </w:p>
        </w:tc>
      </w:tr>
      <w:tr w:rsidR="00901DC0" w:rsidRPr="00DE01F1" w14:paraId="0909FA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CE813" w14:textId="77777777" w:rsidR="00901DC0" w:rsidRPr="00DE01F1" w:rsidRDefault="00901DC0" w:rsidP="00C02AE0">
            <w:pPr>
              <w:pStyle w:val="TAL"/>
              <w:rPr>
                <w:b/>
                <w:i/>
              </w:rPr>
            </w:pPr>
            <w:r w:rsidRPr="00DE01F1">
              <w:rPr>
                <w:b/>
                <w:i/>
              </w:rPr>
              <w:t>rohc-Profiles</w:t>
            </w:r>
          </w:p>
          <w:p w14:paraId="75CFE768" w14:textId="77777777" w:rsidR="00901DC0" w:rsidRPr="00DE01F1" w:rsidRDefault="00901DC0" w:rsidP="00C02AE0">
            <w:pPr>
              <w:pStyle w:val="TAL"/>
              <w:rPr>
                <w:b/>
                <w:i/>
                <w:lang w:eastAsia="zh-CN"/>
              </w:rPr>
            </w:pPr>
            <w:r w:rsidRPr="00DE01F1">
              <w:t>Same as "</w:t>
            </w:r>
            <w:r w:rsidRPr="00DE01F1">
              <w:rPr>
                <w:i/>
              </w:rPr>
              <w:t>supportedROHC-Profiles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3ED7E10" w14:textId="77777777" w:rsidR="00901DC0" w:rsidRPr="00DE01F1" w:rsidRDefault="00901DC0" w:rsidP="00C02AE0">
            <w:pPr>
              <w:pStyle w:val="TAL"/>
              <w:jc w:val="center"/>
              <w:rPr>
                <w:lang w:eastAsia="zh-CN"/>
              </w:rPr>
            </w:pPr>
            <w:r w:rsidRPr="00DE01F1">
              <w:rPr>
                <w:lang w:eastAsia="zh-CN"/>
              </w:rPr>
              <w:t>No</w:t>
            </w:r>
          </w:p>
        </w:tc>
      </w:tr>
      <w:tr w:rsidR="00901DC0" w:rsidRPr="00DE01F1" w14:paraId="4AA93C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2BCFF" w14:textId="77777777" w:rsidR="00901DC0" w:rsidRPr="00DE01F1" w:rsidRDefault="00901DC0" w:rsidP="00C02AE0">
            <w:pPr>
              <w:pStyle w:val="TAL"/>
              <w:rPr>
                <w:b/>
                <w:i/>
              </w:rPr>
            </w:pPr>
            <w:r w:rsidRPr="00DE01F1">
              <w:rPr>
                <w:b/>
                <w:i/>
              </w:rPr>
              <w:t>rohc-ProfilesUL-Only</w:t>
            </w:r>
          </w:p>
          <w:p w14:paraId="55A9689D" w14:textId="77777777" w:rsidR="00901DC0" w:rsidRPr="00DE01F1" w:rsidRDefault="00901DC0" w:rsidP="00C02AE0">
            <w:pPr>
              <w:pStyle w:val="TAL"/>
              <w:rPr>
                <w:b/>
                <w:i/>
              </w:rPr>
            </w:pPr>
            <w:r w:rsidRPr="00DE01F1">
              <w:t>Same as "</w:t>
            </w:r>
            <w:r w:rsidRPr="00DE01F1">
              <w:rPr>
                <w:i/>
              </w:rPr>
              <w:t>uplinkOnlyROHC-Profiles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1F310A" w14:textId="77777777" w:rsidR="00901DC0" w:rsidRPr="00DE01F1" w:rsidRDefault="00901DC0" w:rsidP="00C02AE0">
            <w:pPr>
              <w:pStyle w:val="TAL"/>
              <w:jc w:val="center"/>
              <w:rPr>
                <w:lang w:eastAsia="zh-CN"/>
              </w:rPr>
            </w:pPr>
            <w:r w:rsidRPr="00DE01F1">
              <w:rPr>
                <w:lang w:eastAsia="zh-CN"/>
              </w:rPr>
              <w:t>No</w:t>
            </w:r>
          </w:p>
        </w:tc>
      </w:tr>
      <w:tr w:rsidR="00901DC0" w:rsidRPr="00DE01F1" w14:paraId="4B03C9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41AD4" w14:textId="77777777" w:rsidR="00901DC0" w:rsidRPr="00DE01F1" w:rsidRDefault="00901DC0" w:rsidP="00C02AE0">
            <w:pPr>
              <w:pStyle w:val="TAL"/>
              <w:rPr>
                <w:b/>
                <w:i/>
                <w:lang w:eastAsia="zh-CN"/>
              </w:rPr>
            </w:pPr>
            <w:r w:rsidRPr="00DE01F1">
              <w:rPr>
                <w:b/>
                <w:i/>
                <w:lang w:eastAsia="zh-CN"/>
              </w:rPr>
              <w:t>rsrqMeasWideband</w:t>
            </w:r>
          </w:p>
          <w:p w14:paraId="21D62E14" w14:textId="77777777" w:rsidR="00901DC0" w:rsidRPr="00DE01F1" w:rsidRDefault="00901DC0" w:rsidP="00C02AE0">
            <w:pPr>
              <w:pStyle w:val="TAL"/>
              <w:rPr>
                <w:b/>
                <w:i/>
                <w:lang w:eastAsia="zh-CN"/>
              </w:rPr>
            </w:pPr>
            <w:r w:rsidRPr="00DE01F1">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0B280CB" w14:textId="77777777" w:rsidR="00901DC0" w:rsidRPr="00DE01F1" w:rsidRDefault="00901DC0" w:rsidP="00C02AE0">
            <w:pPr>
              <w:pStyle w:val="TAL"/>
              <w:jc w:val="center"/>
              <w:rPr>
                <w:lang w:eastAsia="zh-CN"/>
              </w:rPr>
            </w:pPr>
            <w:r w:rsidRPr="00DE01F1">
              <w:rPr>
                <w:lang w:eastAsia="zh-CN"/>
              </w:rPr>
              <w:t>Yes</w:t>
            </w:r>
          </w:p>
        </w:tc>
      </w:tr>
      <w:tr w:rsidR="00901DC0" w:rsidRPr="00DE01F1" w14:paraId="2ED339BE" w14:textId="77777777" w:rsidTr="00C02AE0">
        <w:trPr>
          <w:cantSplit/>
        </w:trPr>
        <w:tc>
          <w:tcPr>
            <w:tcW w:w="7793" w:type="dxa"/>
            <w:gridSpan w:val="2"/>
          </w:tcPr>
          <w:p w14:paraId="6B49D6F4" w14:textId="77777777" w:rsidR="00901DC0" w:rsidRPr="00DE01F1" w:rsidRDefault="00901DC0" w:rsidP="00C02AE0">
            <w:pPr>
              <w:pStyle w:val="TAL"/>
              <w:rPr>
                <w:b/>
                <w:bCs/>
                <w:i/>
                <w:noProof/>
                <w:lang w:eastAsia="en-GB"/>
              </w:rPr>
            </w:pPr>
            <w:r w:rsidRPr="00DE01F1">
              <w:rPr>
                <w:b/>
                <w:bCs/>
                <w:i/>
                <w:noProof/>
                <w:lang w:eastAsia="en-GB"/>
              </w:rPr>
              <w:t>rsrq-</w:t>
            </w:r>
            <w:r w:rsidRPr="00DE01F1">
              <w:rPr>
                <w:b/>
                <w:bCs/>
                <w:i/>
                <w:noProof/>
                <w:lang w:eastAsia="zh-CN"/>
              </w:rPr>
              <w:t>On</w:t>
            </w:r>
            <w:r w:rsidRPr="00DE01F1">
              <w:rPr>
                <w:b/>
                <w:bCs/>
                <w:i/>
                <w:noProof/>
                <w:lang w:eastAsia="en-GB"/>
              </w:rPr>
              <w:t>AllSymbols</w:t>
            </w:r>
          </w:p>
          <w:p w14:paraId="0AC84867" w14:textId="77777777" w:rsidR="00901DC0" w:rsidRPr="00DE01F1" w:rsidRDefault="00901DC0" w:rsidP="00C02AE0">
            <w:pPr>
              <w:pStyle w:val="TAL"/>
              <w:rPr>
                <w:b/>
                <w:bCs/>
                <w:i/>
                <w:noProof/>
                <w:lang w:eastAsia="en-GB"/>
              </w:rPr>
            </w:pPr>
            <w:r w:rsidRPr="00DE01F1">
              <w:rPr>
                <w:lang w:eastAsia="en-GB"/>
              </w:rPr>
              <w:t xml:space="preserve">Indicates whether the UE </w:t>
            </w:r>
            <w:r w:rsidRPr="00DE01F1">
              <w:rPr>
                <w:lang w:eastAsia="zh-CN"/>
              </w:rPr>
              <w:t>can perform</w:t>
            </w:r>
            <w:r w:rsidRPr="00DE01F1">
              <w:rPr>
                <w:lang w:eastAsia="en-GB"/>
              </w:rPr>
              <w:t xml:space="preserve"> </w:t>
            </w:r>
            <w:r w:rsidRPr="00DE01F1">
              <w:rPr>
                <w:lang w:eastAsia="zh-CN"/>
              </w:rPr>
              <w:t xml:space="preserve">RSRQ measurement on all OFDM symbols and also support the extended </w:t>
            </w:r>
            <w:r w:rsidRPr="00DE01F1">
              <w:rPr>
                <w:kern w:val="2"/>
                <w:lang w:eastAsia="zh-CN"/>
              </w:rPr>
              <w:t>RSRQ upper value range from -3dB to 2.5dB</w:t>
            </w:r>
            <w:r w:rsidRPr="00DE01F1">
              <w:rPr>
                <w:lang w:eastAsia="en-GB"/>
              </w:rPr>
              <w:t xml:space="preserve"> </w:t>
            </w:r>
            <w:r w:rsidRPr="00DE01F1">
              <w:rPr>
                <w:kern w:val="2"/>
                <w:lang w:eastAsia="zh-CN"/>
              </w:rPr>
              <w:t>in measurement configuration and reporting as specified in TS 36.133 [16]</w:t>
            </w:r>
            <w:r w:rsidRPr="00DE01F1">
              <w:rPr>
                <w:lang w:eastAsia="en-GB"/>
              </w:rPr>
              <w:t>.</w:t>
            </w:r>
          </w:p>
        </w:tc>
        <w:tc>
          <w:tcPr>
            <w:tcW w:w="862" w:type="dxa"/>
            <w:gridSpan w:val="2"/>
          </w:tcPr>
          <w:p w14:paraId="408E515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F1DB0B3" w14:textId="77777777" w:rsidTr="00C02AE0">
        <w:trPr>
          <w:cantSplit/>
        </w:trPr>
        <w:tc>
          <w:tcPr>
            <w:tcW w:w="7793" w:type="dxa"/>
            <w:gridSpan w:val="2"/>
          </w:tcPr>
          <w:p w14:paraId="785AFE45"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w:t>
            </w:r>
            <w:r w:rsidRPr="00DE01F1">
              <w:rPr>
                <w:rFonts w:ascii="Arial" w:hAnsi="Arial"/>
                <w:b/>
                <w:i/>
                <w:sz w:val="18"/>
              </w:rPr>
              <w:t>-SINR-</w:t>
            </w:r>
            <w:r w:rsidRPr="00DE01F1">
              <w:rPr>
                <w:rFonts w:ascii="Arial" w:hAnsi="Arial"/>
                <w:b/>
                <w:i/>
                <w:sz w:val="18"/>
                <w:lang w:eastAsia="zh-CN"/>
              </w:rPr>
              <w:t>Meas</w:t>
            </w:r>
          </w:p>
          <w:p w14:paraId="55D98B82" w14:textId="77777777" w:rsidR="00901DC0" w:rsidRPr="00DE01F1" w:rsidRDefault="00901DC0" w:rsidP="00C02AE0">
            <w:pPr>
              <w:keepNext/>
              <w:keepLines/>
              <w:spacing w:after="0"/>
              <w:rPr>
                <w:rFonts w:ascii="Arial" w:hAnsi="Arial"/>
                <w:b/>
                <w:bCs/>
                <w:i/>
                <w:noProof/>
                <w:sz w:val="18"/>
              </w:rPr>
            </w:pPr>
            <w:r w:rsidRPr="00DE01F1">
              <w:rPr>
                <w:rFonts w:ascii="Arial" w:hAnsi="Arial"/>
                <w:sz w:val="18"/>
                <w:lang w:eastAsia="zh-CN"/>
              </w:rPr>
              <w:t>Indicates whether the UE can perform RS</w:t>
            </w:r>
            <w:r w:rsidRPr="00DE01F1">
              <w:rPr>
                <w:rFonts w:ascii="Arial" w:hAnsi="Arial"/>
                <w:sz w:val="18"/>
              </w:rPr>
              <w:t>-SIN</w:t>
            </w:r>
            <w:r w:rsidRPr="00DE01F1">
              <w:rPr>
                <w:rFonts w:ascii="Arial" w:hAnsi="Arial"/>
                <w:sz w:val="18"/>
                <w:lang w:eastAsia="zh-CN"/>
              </w:rPr>
              <w:t>R measurements</w:t>
            </w:r>
            <w:r w:rsidRPr="00DE01F1">
              <w:rPr>
                <w:rFonts w:ascii="Arial" w:hAnsi="Arial"/>
                <w:sz w:val="18"/>
              </w:rPr>
              <w:t xml:space="preserve"> in RRC_CONNECTED as specified in TS 36.214 [48]</w:t>
            </w:r>
            <w:r w:rsidRPr="00DE01F1">
              <w:rPr>
                <w:rFonts w:ascii="Arial" w:hAnsi="Arial"/>
                <w:sz w:val="18"/>
                <w:lang w:eastAsia="zh-CN"/>
              </w:rPr>
              <w:t>.</w:t>
            </w:r>
          </w:p>
        </w:tc>
        <w:tc>
          <w:tcPr>
            <w:tcW w:w="862" w:type="dxa"/>
            <w:gridSpan w:val="2"/>
          </w:tcPr>
          <w:p w14:paraId="15C9F08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B917F15" w14:textId="77777777" w:rsidTr="00C02AE0">
        <w:trPr>
          <w:cantSplit/>
        </w:trPr>
        <w:tc>
          <w:tcPr>
            <w:tcW w:w="7793" w:type="dxa"/>
            <w:gridSpan w:val="2"/>
          </w:tcPr>
          <w:p w14:paraId="3110C9AD"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rssi-AndChannelOccupancyReporting</w:t>
            </w:r>
          </w:p>
          <w:p w14:paraId="6C15B50E"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 xml:space="preserve">Indicates whether the UE supports performing measurements and reporting of RSSI and channel occupancy. This field can be included only if </w:t>
            </w:r>
            <w:r w:rsidRPr="00DE01F1">
              <w:rPr>
                <w:rFonts w:ascii="Arial" w:hAnsi="Arial"/>
                <w:i/>
                <w:sz w:val="18"/>
                <w:lang w:eastAsia="zh-CN"/>
              </w:rPr>
              <w:t>downlinkLAA</w:t>
            </w:r>
            <w:r w:rsidRPr="00DE01F1">
              <w:rPr>
                <w:rFonts w:ascii="Arial" w:hAnsi="Arial"/>
                <w:sz w:val="18"/>
                <w:lang w:eastAsia="zh-CN"/>
              </w:rPr>
              <w:t xml:space="preserve"> is included.</w:t>
            </w:r>
          </w:p>
        </w:tc>
        <w:tc>
          <w:tcPr>
            <w:tcW w:w="862" w:type="dxa"/>
            <w:gridSpan w:val="2"/>
          </w:tcPr>
          <w:p w14:paraId="17CFD7A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4F683DC9" w14:textId="77777777" w:rsidTr="00C02AE0">
        <w:trPr>
          <w:cantSplit/>
        </w:trPr>
        <w:tc>
          <w:tcPr>
            <w:tcW w:w="7793" w:type="dxa"/>
            <w:gridSpan w:val="2"/>
          </w:tcPr>
          <w:p w14:paraId="37C518CE" w14:textId="77777777" w:rsidR="00901DC0" w:rsidRPr="00DE01F1" w:rsidRDefault="00901DC0" w:rsidP="00C02AE0">
            <w:pPr>
              <w:pStyle w:val="TAL"/>
              <w:rPr>
                <w:b/>
                <w:i/>
                <w:noProof/>
              </w:rPr>
            </w:pPr>
            <w:r w:rsidRPr="00DE01F1">
              <w:rPr>
                <w:b/>
                <w:i/>
                <w:noProof/>
              </w:rPr>
              <w:t>sa-NR</w:t>
            </w:r>
          </w:p>
          <w:p w14:paraId="1F5557F3" w14:textId="77777777" w:rsidR="00901DC0" w:rsidRPr="00DE01F1" w:rsidRDefault="00901DC0" w:rsidP="00C02AE0">
            <w:pPr>
              <w:pStyle w:val="TAL"/>
              <w:rPr>
                <w:lang w:eastAsia="zh-CN"/>
              </w:rPr>
            </w:pPr>
            <w:r w:rsidRPr="00DE01F1">
              <w:t>Indicates whether the UE supports standalone NR as specified in TS 38.331 [82].</w:t>
            </w:r>
          </w:p>
        </w:tc>
        <w:tc>
          <w:tcPr>
            <w:tcW w:w="862" w:type="dxa"/>
            <w:gridSpan w:val="2"/>
          </w:tcPr>
          <w:p w14:paraId="281BD933" w14:textId="77777777" w:rsidR="00901DC0" w:rsidRPr="00DE01F1" w:rsidRDefault="00901DC0" w:rsidP="00C02AE0">
            <w:pPr>
              <w:pStyle w:val="TAL"/>
              <w:jc w:val="center"/>
              <w:rPr>
                <w:bCs/>
                <w:noProof/>
              </w:rPr>
            </w:pPr>
            <w:r w:rsidRPr="00DE01F1">
              <w:t>No</w:t>
            </w:r>
          </w:p>
        </w:tc>
      </w:tr>
      <w:tr w:rsidR="00901DC0" w:rsidRPr="00DE01F1" w14:paraId="63DBC60A" w14:textId="77777777" w:rsidTr="00C02AE0">
        <w:trPr>
          <w:cantSplit/>
        </w:trPr>
        <w:tc>
          <w:tcPr>
            <w:tcW w:w="7793" w:type="dxa"/>
            <w:gridSpan w:val="2"/>
          </w:tcPr>
          <w:p w14:paraId="6D173410" w14:textId="77777777" w:rsidR="00901DC0" w:rsidRPr="00DE01F1" w:rsidRDefault="00901DC0" w:rsidP="00C02AE0">
            <w:pPr>
              <w:keepNext/>
              <w:keepLines/>
              <w:spacing w:after="0"/>
              <w:rPr>
                <w:rFonts w:ascii="Arial" w:hAnsi="Arial"/>
                <w:b/>
                <w:bCs/>
                <w:i/>
                <w:iCs/>
                <w:noProof/>
                <w:sz w:val="18"/>
                <w:lang w:eastAsia="en-GB"/>
              </w:rPr>
            </w:pPr>
            <w:bookmarkStart w:id="344" w:name="_Hlk56074310"/>
            <w:r w:rsidRPr="00DE01F1">
              <w:rPr>
                <w:rFonts w:ascii="Arial" w:hAnsi="Arial"/>
                <w:b/>
                <w:bCs/>
                <w:i/>
                <w:iCs/>
                <w:noProof/>
                <w:sz w:val="18"/>
                <w:lang w:eastAsia="en-GB"/>
              </w:rPr>
              <w:t>scalingFactorTxSidelink, scalingFactorRxSidelink</w:t>
            </w:r>
          </w:p>
          <w:p w14:paraId="2E35472B" w14:textId="77777777" w:rsidR="00901DC0" w:rsidRPr="00DE01F1" w:rsidRDefault="00901DC0" w:rsidP="00C02AE0">
            <w:pPr>
              <w:pStyle w:val="TAL"/>
              <w:rPr>
                <w:b/>
                <w:i/>
                <w:noProof/>
              </w:rPr>
            </w:pPr>
            <w:r w:rsidRPr="00DE01F1">
              <w:t xml:space="preserve">Indicates, for a particular band combination of EUTRA, the scaling facor, as defined in TS 38.306 [87], for the PC5 band combination(s) </w:t>
            </w:r>
            <w:r w:rsidRPr="00DE01F1">
              <w:rPr>
                <w:i/>
              </w:rPr>
              <w:t>v2x-SupportedBandCombinationListEUTRA-NR</w:t>
            </w:r>
            <w:r w:rsidRPr="00DE01F1">
              <w:t xml:space="preserve"> on which the UE supports simultaneous transmission/reception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(as indicated by </w:t>
            </w:r>
            <w:r w:rsidRPr="00DE01F1">
              <w:rPr>
                <w:i/>
              </w:rPr>
              <w:t>v2x-SupportedTxBandCombListPerBC-v1630 /</w:t>
            </w:r>
            <w:r w:rsidRPr="00DE01F1">
              <w:t xml:space="preserve"> </w:t>
            </w:r>
            <w:r w:rsidRPr="00DE01F1">
              <w:rPr>
                <w:i/>
              </w:rPr>
              <w:t>v2x-SupportedRxBandCombListPerBC-v1630</w:t>
            </w:r>
            <w:r w:rsidRPr="00DE01F1">
              <w:t xml:space="preserve">). The leading / leftmost value corresponds to the first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the next value corresponds to the second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and so on. For each value of </w:t>
            </w:r>
            <w:r w:rsidRPr="00DE01F1">
              <w:rPr>
                <w:i/>
              </w:rPr>
              <w:t>ScalingFactorSidelink-r16</w:t>
            </w:r>
            <w:r w:rsidRPr="00DE01F1">
              <w:t>, value f0p4 indicates the scaling factor 0.4, f0p75 indicates 0.75, and so on.</w:t>
            </w:r>
            <w:bookmarkEnd w:id="344"/>
          </w:p>
        </w:tc>
        <w:tc>
          <w:tcPr>
            <w:tcW w:w="862" w:type="dxa"/>
            <w:gridSpan w:val="2"/>
          </w:tcPr>
          <w:p w14:paraId="4CF8121D" w14:textId="77777777" w:rsidR="00901DC0" w:rsidRPr="00DE01F1" w:rsidRDefault="00901DC0" w:rsidP="00C02AE0">
            <w:pPr>
              <w:pStyle w:val="TAL"/>
              <w:jc w:val="center"/>
            </w:pPr>
            <w:r w:rsidRPr="00DE01F1">
              <w:rPr>
                <w:lang w:eastAsia="zh-CN"/>
              </w:rPr>
              <w:t>-</w:t>
            </w:r>
          </w:p>
        </w:tc>
      </w:tr>
      <w:tr w:rsidR="00901DC0" w:rsidRPr="00DE01F1" w14:paraId="22904B4A" w14:textId="77777777" w:rsidTr="00C02AE0">
        <w:trPr>
          <w:cantSplit/>
        </w:trPr>
        <w:tc>
          <w:tcPr>
            <w:tcW w:w="7793" w:type="dxa"/>
            <w:gridSpan w:val="2"/>
          </w:tcPr>
          <w:p w14:paraId="01494FDE" w14:textId="77777777" w:rsidR="00901DC0" w:rsidRPr="00DE01F1" w:rsidRDefault="00901DC0" w:rsidP="00C02AE0">
            <w:pPr>
              <w:pStyle w:val="TAL"/>
              <w:rPr>
                <w:b/>
                <w:bCs/>
                <w:i/>
                <w:iCs/>
                <w:noProof/>
                <w:lang w:eastAsia="en-GB"/>
              </w:rPr>
            </w:pPr>
            <w:r w:rsidRPr="00DE01F1">
              <w:rPr>
                <w:b/>
                <w:bCs/>
                <w:i/>
                <w:iCs/>
                <w:noProof/>
                <w:lang w:eastAsia="en-GB"/>
              </w:rPr>
              <w:t>scptm-AsyncDC</w:t>
            </w:r>
          </w:p>
          <w:p w14:paraId="7489B024"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the carriers that are or can be configured as serving cells in the MCG and the SCG are not synchronized. If this field is included, the UE shall also include </w:t>
            </w:r>
            <w:r w:rsidRPr="00DE01F1">
              <w:rPr>
                <w:i/>
                <w:kern w:val="2"/>
                <w:lang w:eastAsia="en-GB"/>
              </w:rPr>
              <w:t>scptm-SCell</w:t>
            </w:r>
            <w:r w:rsidRPr="00DE01F1">
              <w:rPr>
                <w:kern w:val="2"/>
                <w:lang w:eastAsia="en-GB"/>
              </w:rPr>
              <w:t xml:space="preserve"> and </w:t>
            </w:r>
            <w:r w:rsidRPr="00DE01F1">
              <w:rPr>
                <w:i/>
                <w:kern w:val="2"/>
                <w:lang w:eastAsia="en-GB"/>
              </w:rPr>
              <w:t>scptm-NonServingCell</w:t>
            </w:r>
            <w:r w:rsidRPr="00DE01F1">
              <w:rPr>
                <w:kern w:val="2"/>
                <w:lang w:eastAsia="en-GB"/>
              </w:rPr>
              <w:t>.</w:t>
            </w:r>
          </w:p>
        </w:tc>
        <w:tc>
          <w:tcPr>
            <w:tcW w:w="862" w:type="dxa"/>
            <w:gridSpan w:val="2"/>
          </w:tcPr>
          <w:p w14:paraId="613753A2" w14:textId="77777777" w:rsidR="00901DC0" w:rsidRPr="00DE01F1" w:rsidRDefault="00901DC0" w:rsidP="00C02AE0">
            <w:pPr>
              <w:pStyle w:val="TAL"/>
              <w:jc w:val="center"/>
              <w:rPr>
                <w:bCs/>
                <w:noProof/>
              </w:rPr>
            </w:pPr>
            <w:r w:rsidRPr="00DE01F1">
              <w:rPr>
                <w:lang w:eastAsia="zh-CN"/>
              </w:rPr>
              <w:t>Yes</w:t>
            </w:r>
          </w:p>
        </w:tc>
      </w:tr>
      <w:tr w:rsidR="00901DC0" w:rsidRPr="00DE01F1" w14:paraId="09BF6EEB" w14:textId="77777777" w:rsidTr="00C02AE0">
        <w:trPr>
          <w:cantSplit/>
        </w:trPr>
        <w:tc>
          <w:tcPr>
            <w:tcW w:w="7793" w:type="dxa"/>
            <w:gridSpan w:val="2"/>
          </w:tcPr>
          <w:p w14:paraId="14A51CC5" w14:textId="77777777" w:rsidR="00901DC0" w:rsidRPr="00DE01F1" w:rsidRDefault="00901DC0" w:rsidP="00C02AE0">
            <w:pPr>
              <w:pStyle w:val="TAL"/>
              <w:rPr>
                <w:b/>
                <w:bCs/>
                <w:i/>
                <w:iCs/>
                <w:noProof/>
                <w:lang w:eastAsia="en-GB"/>
              </w:rPr>
            </w:pPr>
            <w:r w:rsidRPr="00DE01F1">
              <w:rPr>
                <w:b/>
                <w:bCs/>
                <w:i/>
                <w:iCs/>
                <w:noProof/>
                <w:lang w:eastAsia="zh-CN"/>
              </w:rPr>
              <w:t>scptm</w:t>
            </w:r>
            <w:r w:rsidRPr="00DE01F1">
              <w:rPr>
                <w:b/>
                <w:bCs/>
                <w:i/>
                <w:iCs/>
                <w:noProof/>
                <w:lang w:eastAsia="en-GB"/>
              </w:rPr>
              <w:t>-NonServingCell</w:t>
            </w:r>
          </w:p>
          <w:p w14:paraId="1D4D5E9A" w14:textId="77777777" w:rsidR="00901DC0" w:rsidRPr="00DE01F1" w:rsidRDefault="00901DC0" w:rsidP="00C02AE0">
            <w:pPr>
              <w:pStyle w:val="TAL"/>
              <w:rPr>
                <w:b/>
                <w:bCs/>
                <w:i/>
                <w:iCs/>
                <w:noProof/>
                <w:lang w:eastAsia="en-GB"/>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and to network synchronization properties) a serving cell may be additionally configured. If this field is included, the UE shall also include the </w:t>
            </w:r>
            <w:r w:rsidRPr="00DE01F1">
              <w:rPr>
                <w:i/>
                <w:kern w:val="2"/>
                <w:lang w:eastAsia="en-GB"/>
              </w:rPr>
              <w:t>scptm-SCell</w:t>
            </w:r>
            <w:r w:rsidRPr="00DE01F1">
              <w:rPr>
                <w:kern w:val="2"/>
                <w:lang w:eastAsia="en-GB"/>
              </w:rPr>
              <w:t xml:space="preserve"> field.</w:t>
            </w:r>
          </w:p>
        </w:tc>
        <w:tc>
          <w:tcPr>
            <w:tcW w:w="862" w:type="dxa"/>
            <w:gridSpan w:val="2"/>
          </w:tcPr>
          <w:p w14:paraId="3C32F3CA"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54394909" w14:textId="77777777" w:rsidTr="00C02AE0">
        <w:trPr>
          <w:cantSplit/>
        </w:trPr>
        <w:tc>
          <w:tcPr>
            <w:tcW w:w="7793" w:type="dxa"/>
            <w:gridSpan w:val="2"/>
          </w:tcPr>
          <w:p w14:paraId="100EDB6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scptm-Parameters</w:t>
            </w:r>
          </w:p>
          <w:p w14:paraId="2502DFF2"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Presence of the field indicates that the UE supports SC-PTM reception as specified in TS 36.306 [5].</w:t>
            </w:r>
          </w:p>
        </w:tc>
        <w:tc>
          <w:tcPr>
            <w:tcW w:w="862" w:type="dxa"/>
            <w:gridSpan w:val="2"/>
          </w:tcPr>
          <w:p w14:paraId="7A561A3B" w14:textId="77777777" w:rsidR="00901DC0" w:rsidRPr="00DE01F1" w:rsidRDefault="00901DC0" w:rsidP="00C02AE0">
            <w:pPr>
              <w:keepNext/>
              <w:keepLines/>
              <w:spacing w:after="0"/>
              <w:jc w:val="center"/>
              <w:rPr>
                <w:rFonts w:ascii="Arial" w:hAnsi="Arial"/>
                <w:bCs/>
                <w:noProof/>
                <w:sz w:val="18"/>
              </w:rPr>
            </w:pPr>
            <w:r w:rsidRPr="00DE01F1">
              <w:rPr>
                <w:rFonts w:ascii="Arial" w:hAnsi="Arial"/>
                <w:sz w:val="18"/>
                <w:lang w:eastAsia="zh-CN"/>
              </w:rPr>
              <w:t>Yes</w:t>
            </w:r>
          </w:p>
        </w:tc>
      </w:tr>
      <w:tr w:rsidR="00901DC0" w:rsidRPr="00DE01F1" w14:paraId="0BDF971A" w14:textId="77777777" w:rsidTr="00C02AE0">
        <w:trPr>
          <w:cantSplit/>
        </w:trPr>
        <w:tc>
          <w:tcPr>
            <w:tcW w:w="7793" w:type="dxa"/>
            <w:gridSpan w:val="2"/>
          </w:tcPr>
          <w:p w14:paraId="34B3C4FF" w14:textId="77777777" w:rsidR="00901DC0" w:rsidRPr="00DE01F1" w:rsidRDefault="00901DC0" w:rsidP="00C02AE0">
            <w:pPr>
              <w:pStyle w:val="TAL"/>
              <w:rPr>
                <w:b/>
                <w:bCs/>
                <w:i/>
                <w:iCs/>
                <w:noProof/>
                <w:lang w:eastAsia="en-GB"/>
              </w:rPr>
            </w:pPr>
            <w:r w:rsidRPr="00DE01F1">
              <w:rPr>
                <w:b/>
                <w:bCs/>
                <w:i/>
                <w:iCs/>
                <w:noProof/>
                <w:lang w:eastAsia="en-GB"/>
              </w:rPr>
              <w:t>scptm-SCell</w:t>
            </w:r>
          </w:p>
          <w:p w14:paraId="6F994599"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when an SCell is configured on that frequency (regardless of whether the SCell is activated or deactivated).</w:t>
            </w:r>
          </w:p>
        </w:tc>
        <w:tc>
          <w:tcPr>
            <w:tcW w:w="862" w:type="dxa"/>
            <w:gridSpan w:val="2"/>
          </w:tcPr>
          <w:p w14:paraId="660FEC0D" w14:textId="77777777" w:rsidR="00901DC0" w:rsidRPr="00DE01F1" w:rsidRDefault="00901DC0" w:rsidP="00C02AE0">
            <w:pPr>
              <w:pStyle w:val="TAL"/>
              <w:jc w:val="center"/>
              <w:rPr>
                <w:bCs/>
                <w:noProof/>
              </w:rPr>
            </w:pPr>
            <w:r w:rsidRPr="00DE01F1">
              <w:rPr>
                <w:lang w:eastAsia="zh-CN"/>
              </w:rPr>
              <w:t>Yes</w:t>
            </w:r>
          </w:p>
        </w:tc>
      </w:tr>
      <w:tr w:rsidR="00901DC0" w:rsidRPr="00DE01F1" w14:paraId="21A7F1FF" w14:textId="77777777" w:rsidTr="00C02AE0">
        <w:trPr>
          <w:cantSplit/>
        </w:trPr>
        <w:tc>
          <w:tcPr>
            <w:tcW w:w="7793" w:type="dxa"/>
            <w:gridSpan w:val="2"/>
          </w:tcPr>
          <w:p w14:paraId="1BB474E6" w14:textId="77777777" w:rsidR="00901DC0" w:rsidRPr="00DE01F1" w:rsidRDefault="00901DC0" w:rsidP="00C02AE0">
            <w:pPr>
              <w:pStyle w:val="TAL"/>
              <w:rPr>
                <w:b/>
                <w:i/>
                <w:lang w:eastAsia="en-GB"/>
              </w:rPr>
            </w:pPr>
            <w:r w:rsidRPr="00DE01F1">
              <w:rPr>
                <w:b/>
                <w:i/>
                <w:lang w:eastAsia="en-GB"/>
              </w:rPr>
              <w:t>scptm-ParallelReception</w:t>
            </w:r>
          </w:p>
          <w:p w14:paraId="74F554B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02C02DC1" w14:textId="77777777" w:rsidR="00901DC0" w:rsidRPr="00DE01F1" w:rsidRDefault="00901DC0" w:rsidP="00C02AE0">
            <w:pPr>
              <w:keepNext/>
              <w:keepLines/>
              <w:spacing w:after="0"/>
              <w:jc w:val="center"/>
              <w:rPr>
                <w:rFonts w:ascii="Arial" w:hAnsi="Arial"/>
                <w:sz w:val="18"/>
              </w:rPr>
            </w:pPr>
            <w:r w:rsidRPr="00DE01F1">
              <w:rPr>
                <w:rFonts w:ascii="Arial" w:hAnsi="Arial"/>
                <w:sz w:val="18"/>
                <w:lang w:eastAsia="zh-CN"/>
              </w:rPr>
              <w:t>Yes</w:t>
            </w:r>
          </w:p>
        </w:tc>
      </w:tr>
      <w:tr w:rsidR="00901DC0" w:rsidRPr="00DE01F1" w14:paraId="2D01F6F0" w14:textId="77777777" w:rsidTr="00C02AE0">
        <w:trPr>
          <w:cantSplit/>
        </w:trPr>
        <w:tc>
          <w:tcPr>
            <w:tcW w:w="7793" w:type="dxa"/>
            <w:gridSpan w:val="2"/>
            <w:tcBorders>
              <w:bottom w:val="single" w:sz="4" w:space="0" w:color="808080"/>
            </w:tcBorders>
          </w:tcPr>
          <w:p w14:paraId="42FB95E9" w14:textId="77777777" w:rsidR="00901DC0" w:rsidRPr="00DE01F1" w:rsidRDefault="00901DC0" w:rsidP="00C02AE0">
            <w:pPr>
              <w:pStyle w:val="TAL"/>
              <w:rPr>
                <w:b/>
                <w:i/>
                <w:lang w:eastAsia="en-GB"/>
              </w:rPr>
            </w:pPr>
            <w:r w:rsidRPr="00DE01F1">
              <w:rPr>
                <w:b/>
                <w:i/>
                <w:lang w:eastAsia="en-GB"/>
              </w:rPr>
              <w:t>secondSlotStartingPosition</w:t>
            </w:r>
          </w:p>
          <w:p w14:paraId="48B2E70F" w14:textId="77777777" w:rsidR="00901DC0" w:rsidRPr="00DE01F1" w:rsidRDefault="00901DC0" w:rsidP="00C02AE0">
            <w:pPr>
              <w:pStyle w:val="TAL"/>
              <w:rPr>
                <w:b/>
                <w:lang w:eastAsia="en-GB"/>
              </w:rPr>
            </w:pPr>
            <w:r w:rsidRPr="00DE01F1">
              <w:rPr>
                <w:lang w:eastAsia="en-GB"/>
              </w:rPr>
              <w:t xml:space="preserve">Indicates </w:t>
            </w:r>
            <w:r w:rsidRPr="00DE01F1">
              <w:t xml:space="preserve">whether the UE supports reception of subframes with second slot starting position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bottom w:val="single" w:sz="4" w:space="0" w:color="808080"/>
            </w:tcBorders>
          </w:tcPr>
          <w:p w14:paraId="1256F5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DFF499" w14:textId="77777777" w:rsidTr="00C02AE0">
        <w:trPr>
          <w:cantSplit/>
        </w:trPr>
        <w:tc>
          <w:tcPr>
            <w:tcW w:w="7793" w:type="dxa"/>
            <w:gridSpan w:val="2"/>
            <w:tcBorders>
              <w:bottom w:val="single" w:sz="4" w:space="0" w:color="808080"/>
            </w:tcBorders>
          </w:tcPr>
          <w:p w14:paraId="3F6B2B48" w14:textId="77777777" w:rsidR="00901DC0" w:rsidRPr="00DE01F1" w:rsidRDefault="00901DC0" w:rsidP="00C02AE0">
            <w:pPr>
              <w:pStyle w:val="TAL"/>
              <w:rPr>
                <w:b/>
                <w:i/>
              </w:rPr>
            </w:pPr>
            <w:r w:rsidRPr="00DE01F1">
              <w:rPr>
                <w:b/>
                <w:i/>
              </w:rPr>
              <w:t>semiOL</w:t>
            </w:r>
          </w:p>
          <w:p w14:paraId="0D6837AF" w14:textId="77777777" w:rsidR="00901DC0" w:rsidRPr="00DE01F1" w:rsidRDefault="00901DC0" w:rsidP="00C02AE0">
            <w:pPr>
              <w:pStyle w:val="TAL"/>
              <w:rPr>
                <w:b/>
                <w:i/>
                <w:lang w:eastAsia="en-GB"/>
              </w:rPr>
            </w:pPr>
            <w:r w:rsidRPr="00DE01F1">
              <w:t>Indicates whether the UE supports semi-open-loop transmission for the indicated transmission mode.</w:t>
            </w:r>
          </w:p>
        </w:tc>
        <w:tc>
          <w:tcPr>
            <w:tcW w:w="862" w:type="dxa"/>
            <w:gridSpan w:val="2"/>
            <w:tcBorders>
              <w:bottom w:val="single" w:sz="4" w:space="0" w:color="808080"/>
            </w:tcBorders>
          </w:tcPr>
          <w:p w14:paraId="722CF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1470C3C" w14:textId="77777777" w:rsidTr="00C02AE0">
        <w:trPr>
          <w:cantSplit/>
        </w:trPr>
        <w:tc>
          <w:tcPr>
            <w:tcW w:w="7793" w:type="dxa"/>
            <w:gridSpan w:val="2"/>
            <w:tcBorders>
              <w:bottom w:val="single" w:sz="4" w:space="0" w:color="808080"/>
            </w:tcBorders>
          </w:tcPr>
          <w:p w14:paraId="47B7741D" w14:textId="77777777" w:rsidR="00901DC0" w:rsidRPr="00DE01F1" w:rsidRDefault="00901DC0" w:rsidP="00C02AE0">
            <w:pPr>
              <w:pStyle w:val="TAL"/>
              <w:rPr>
                <w:b/>
                <w:i/>
                <w:lang w:eastAsia="en-GB"/>
              </w:rPr>
            </w:pPr>
            <w:r w:rsidRPr="00DE01F1">
              <w:rPr>
                <w:b/>
                <w:i/>
                <w:lang w:eastAsia="en-GB"/>
              </w:rPr>
              <w:t>semiStaticCFI</w:t>
            </w:r>
          </w:p>
          <w:p w14:paraId="63EE50E7"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for subframe/slot/sub-slot operation. </w:t>
            </w:r>
          </w:p>
        </w:tc>
        <w:tc>
          <w:tcPr>
            <w:tcW w:w="862" w:type="dxa"/>
            <w:gridSpan w:val="2"/>
            <w:tcBorders>
              <w:bottom w:val="single" w:sz="4" w:space="0" w:color="808080"/>
            </w:tcBorders>
          </w:tcPr>
          <w:p w14:paraId="48A29BF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CAC58" w14:textId="77777777" w:rsidTr="00C02AE0">
        <w:trPr>
          <w:cantSplit/>
        </w:trPr>
        <w:tc>
          <w:tcPr>
            <w:tcW w:w="7793" w:type="dxa"/>
            <w:gridSpan w:val="2"/>
            <w:tcBorders>
              <w:bottom w:val="single" w:sz="4" w:space="0" w:color="808080"/>
            </w:tcBorders>
          </w:tcPr>
          <w:p w14:paraId="3DAD0CAC" w14:textId="77777777" w:rsidR="00901DC0" w:rsidRPr="00DE01F1" w:rsidRDefault="00901DC0" w:rsidP="00C02AE0">
            <w:pPr>
              <w:pStyle w:val="TAL"/>
              <w:rPr>
                <w:b/>
                <w:i/>
                <w:lang w:eastAsia="en-GB"/>
              </w:rPr>
            </w:pPr>
            <w:r w:rsidRPr="00DE01F1">
              <w:rPr>
                <w:b/>
                <w:i/>
                <w:lang w:eastAsia="en-GB"/>
              </w:rPr>
              <w:t>semiStaticCFI-Pattern</w:t>
            </w:r>
          </w:p>
          <w:p w14:paraId="32CC0923"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pattern for subframe/slot/sub-slot operation. </w:t>
            </w:r>
            <w:r w:rsidRPr="00DE01F1">
              <w:rPr>
                <w:rFonts w:eastAsia="SimSun"/>
                <w:lang w:eastAsia="en-GB"/>
              </w:rPr>
              <w:t>This field is only applicable for UEs supporting TDD.</w:t>
            </w:r>
          </w:p>
        </w:tc>
        <w:tc>
          <w:tcPr>
            <w:tcW w:w="862" w:type="dxa"/>
            <w:gridSpan w:val="2"/>
            <w:tcBorders>
              <w:bottom w:val="single" w:sz="4" w:space="0" w:color="808080"/>
            </w:tcBorders>
          </w:tcPr>
          <w:p w14:paraId="588757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BD76C3" w14:textId="77777777" w:rsidTr="00C02AE0">
        <w:trPr>
          <w:cantSplit/>
        </w:trPr>
        <w:tc>
          <w:tcPr>
            <w:tcW w:w="7793" w:type="dxa"/>
            <w:gridSpan w:val="2"/>
            <w:tcBorders>
              <w:bottom w:val="single" w:sz="4" w:space="0" w:color="808080"/>
            </w:tcBorders>
          </w:tcPr>
          <w:p w14:paraId="41AC93E5" w14:textId="77777777" w:rsidR="00901DC0" w:rsidRPr="00DE01F1" w:rsidRDefault="00901DC0" w:rsidP="00C02AE0">
            <w:pPr>
              <w:pStyle w:val="TAL"/>
              <w:rPr>
                <w:b/>
                <w:bCs/>
                <w:i/>
                <w:noProof/>
                <w:lang w:eastAsia="en-GB"/>
              </w:rPr>
            </w:pPr>
            <w:r w:rsidRPr="00DE01F1">
              <w:rPr>
                <w:b/>
                <w:bCs/>
                <w:i/>
                <w:noProof/>
                <w:lang w:eastAsia="en-GB"/>
              </w:rPr>
              <w:t>shortCQI-ForSCellActivation</w:t>
            </w:r>
          </w:p>
          <w:p w14:paraId="14B28F90" w14:textId="77777777" w:rsidR="00901DC0" w:rsidRPr="00DE01F1" w:rsidRDefault="00901DC0" w:rsidP="00C02AE0">
            <w:pPr>
              <w:pStyle w:val="TAL"/>
              <w:rPr>
                <w:b/>
                <w:i/>
                <w:lang w:eastAsia="en-GB"/>
              </w:rPr>
            </w:pPr>
            <w:r w:rsidRPr="00DE01F1">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13A32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E2C6680" w14:textId="77777777" w:rsidTr="00C02AE0">
        <w:trPr>
          <w:cantSplit/>
        </w:trPr>
        <w:tc>
          <w:tcPr>
            <w:tcW w:w="7793" w:type="dxa"/>
            <w:gridSpan w:val="2"/>
          </w:tcPr>
          <w:p w14:paraId="0F81FF12" w14:textId="77777777" w:rsidR="00901DC0" w:rsidRPr="00DE01F1" w:rsidRDefault="00901DC0" w:rsidP="00C02AE0">
            <w:pPr>
              <w:pStyle w:val="TAL"/>
              <w:rPr>
                <w:bCs/>
                <w:noProof/>
              </w:rPr>
            </w:pPr>
            <w:r w:rsidRPr="00DE01F1">
              <w:rPr>
                <w:b/>
                <w:bCs/>
                <w:i/>
                <w:noProof/>
                <w:lang w:eastAsia="en-GB"/>
              </w:rPr>
              <w:t>shortMeasurementGap</w:t>
            </w:r>
            <w:r w:rsidRPr="00DE01F1">
              <w:rPr>
                <w:b/>
                <w:bCs/>
                <w:i/>
                <w:noProof/>
                <w:lang w:eastAsia="en-GB"/>
              </w:rPr>
              <w:br/>
            </w:r>
            <w:r w:rsidRPr="00DE01F1">
              <w:rPr>
                <w:bCs/>
                <w:noProof/>
                <w:lang w:eastAsia="en-GB"/>
              </w:rPr>
              <w:t xml:space="preserve">Indicates whether the UE supports </w:t>
            </w:r>
            <w:r w:rsidRPr="00DE01F1">
              <w:t xml:space="preserve">shorter measurement gap length (i.e. </w:t>
            </w:r>
            <w:r w:rsidRPr="00DE01F1">
              <w:rPr>
                <w:i/>
              </w:rPr>
              <w:t>gp2</w:t>
            </w:r>
            <w:r w:rsidRPr="00DE01F1">
              <w:t xml:space="preserve"> and </w:t>
            </w:r>
            <w:r w:rsidRPr="00DE01F1">
              <w:rPr>
                <w:i/>
              </w:rPr>
              <w:t>gp3</w:t>
            </w:r>
            <w:r w:rsidRPr="00DE01F1">
              <w:t>)</w:t>
            </w:r>
            <w:r w:rsidRPr="00DE01F1">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922FC0E"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No</w:t>
            </w:r>
          </w:p>
        </w:tc>
      </w:tr>
      <w:tr w:rsidR="00901DC0" w:rsidRPr="00DE01F1" w14:paraId="450706E5" w14:textId="77777777" w:rsidTr="00C02AE0">
        <w:trPr>
          <w:cantSplit/>
        </w:trPr>
        <w:tc>
          <w:tcPr>
            <w:tcW w:w="7793" w:type="dxa"/>
            <w:gridSpan w:val="2"/>
            <w:tcBorders>
              <w:bottom w:val="single" w:sz="4" w:space="0" w:color="808080"/>
            </w:tcBorders>
          </w:tcPr>
          <w:p w14:paraId="286505EE"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shortSPS-IntervalFDD</w:t>
            </w:r>
          </w:p>
          <w:p w14:paraId="46A1559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65DBC21"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036ED62" w14:textId="77777777" w:rsidTr="00C02AE0">
        <w:trPr>
          <w:cantSplit/>
        </w:trPr>
        <w:tc>
          <w:tcPr>
            <w:tcW w:w="7793" w:type="dxa"/>
            <w:gridSpan w:val="2"/>
            <w:tcBorders>
              <w:bottom w:val="single" w:sz="4" w:space="0" w:color="808080"/>
            </w:tcBorders>
          </w:tcPr>
          <w:p w14:paraId="39A04EEA"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shortSPS-IntervalTDD</w:t>
            </w:r>
          </w:p>
          <w:p w14:paraId="56004B0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44B84EA"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64CC2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DA36B" w14:textId="77777777" w:rsidR="00901DC0" w:rsidRPr="00DE01F1" w:rsidRDefault="00901DC0" w:rsidP="00C02AE0">
            <w:pPr>
              <w:pStyle w:val="TAL"/>
              <w:rPr>
                <w:b/>
                <w:i/>
                <w:lang w:eastAsia="zh-CN"/>
              </w:rPr>
            </w:pPr>
            <w:r w:rsidRPr="00DE01F1">
              <w:rPr>
                <w:b/>
                <w:i/>
                <w:lang w:eastAsia="zh-CN"/>
              </w:rPr>
              <w:t>simultaneousPUCCH-PUSCH</w:t>
            </w:r>
          </w:p>
          <w:p w14:paraId="55B2F90A" w14:textId="77777777" w:rsidR="00901DC0" w:rsidRPr="00DE01F1" w:rsidRDefault="00901DC0" w:rsidP="00C02AE0">
            <w:pPr>
              <w:pStyle w:val="TAL"/>
              <w:rPr>
                <w:lang w:eastAsia="zh-CN"/>
              </w:rPr>
            </w:pPr>
            <w:r w:rsidRPr="00DE01F1">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08E52D" w14:textId="77777777" w:rsidR="00901DC0" w:rsidRPr="00DE01F1" w:rsidRDefault="00901DC0" w:rsidP="00C02AE0">
            <w:pPr>
              <w:pStyle w:val="TAL"/>
              <w:jc w:val="center"/>
              <w:rPr>
                <w:lang w:eastAsia="zh-CN"/>
              </w:rPr>
            </w:pPr>
            <w:r w:rsidRPr="00DE01F1">
              <w:rPr>
                <w:lang w:eastAsia="zh-CN"/>
              </w:rPr>
              <w:t>Yes</w:t>
            </w:r>
          </w:p>
        </w:tc>
      </w:tr>
      <w:tr w:rsidR="00901DC0" w:rsidRPr="00DE01F1" w14:paraId="536B27D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C53C1" w14:textId="77777777" w:rsidR="00901DC0" w:rsidRPr="00DE01F1" w:rsidRDefault="00901DC0" w:rsidP="00C02AE0">
            <w:pPr>
              <w:pStyle w:val="TAL"/>
              <w:rPr>
                <w:b/>
                <w:i/>
                <w:lang w:eastAsia="zh-CN"/>
              </w:rPr>
            </w:pPr>
            <w:r w:rsidRPr="00DE01F1">
              <w:rPr>
                <w:b/>
                <w:i/>
                <w:lang w:eastAsia="zh-CN"/>
              </w:rPr>
              <w:t>simultaneousRx-Tx</w:t>
            </w:r>
          </w:p>
          <w:p w14:paraId="7EB5B966" w14:textId="77777777" w:rsidR="00901DC0" w:rsidRPr="00DE01F1" w:rsidRDefault="00901DC0" w:rsidP="00C02AE0">
            <w:pPr>
              <w:pStyle w:val="TAL"/>
              <w:rPr>
                <w:b/>
                <w:i/>
                <w:lang w:eastAsia="zh-CN"/>
              </w:rPr>
            </w:pPr>
            <w:r w:rsidRPr="00DE01F1">
              <w:rPr>
                <w:lang w:eastAsia="zh-CN"/>
              </w:rPr>
              <w:t xml:space="preserve">Indicates whether the UE supports simultaneous reception and transmission on different bands for each band combination listed in </w:t>
            </w:r>
            <w:r w:rsidRPr="00DE01F1">
              <w:rPr>
                <w:i/>
                <w:lang w:eastAsia="zh-CN"/>
              </w:rPr>
              <w:t>supportedBandCombination</w:t>
            </w:r>
            <w:r w:rsidRPr="00DE01F1">
              <w:rPr>
                <w:lang w:eastAsia="zh-CN"/>
              </w:rPr>
              <w:t>. This field is only applicable for inter-band TDD band combinations.</w:t>
            </w:r>
            <w:r w:rsidRPr="00DE01F1">
              <w:rPr>
                <w:lang w:eastAsia="en-GB"/>
              </w:rPr>
              <w:t xml:space="preserve"> A UE indicating support of </w:t>
            </w:r>
            <w:r w:rsidRPr="00DE01F1">
              <w:rPr>
                <w:i/>
                <w:lang w:eastAsia="en-GB"/>
              </w:rPr>
              <w:t>simultaneousRx-Tx</w:t>
            </w:r>
            <w:r w:rsidRPr="00DE01F1">
              <w:rPr>
                <w:lang w:eastAsia="en-GB"/>
              </w:rPr>
              <w:t xml:space="preserve"> and </w:t>
            </w:r>
            <w:r w:rsidRPr="00DE01F1">
              <w:rPr>
                <w:i/>
                <w:lang w:eastAsia="en-GB"/>
              </w:rPr>
              <w:t>dc-Support</w:t>
            </w:r>
            <w:r w:rsidRPr="00DE01F1">
              <w:rPr>
                <w:i/>
                <w:lang w:eastAsia="zh-CN"/>
              </w:rPr>
              <w:t>-r12</w:t>
            </w:r>
            <w:r w:rsidRPr="00DE01F1">
              <w:rPr>
                <w:i/>
                <w:lang w:eastAsia="en-GB"/>
              </w:rPr>
              <w:t xml:space="preserve"> </w:t>
            </w:r>
            <w:r w:rsidRPr="00DE01F1">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C96774B" w14:textId="77777777" w:rsidR="00901DC0" w:rsidRPr="00DE01F1" w:rsidRDefault="00901DC0" w:rsidP="00C02AE0">
            <w:pPr>
              <w:pStyle w:val="TAL"/>
              <w:jc w:val="center"/>
              <w:rPr>
                <w:lang w:eastAsia="zh-CN"/>
              </w:rPr>
            </w:pPr>
            <w:r w:rsidRPr="00DE01F1">
              <w:rPr>
                <w:lang w:eastAsia="zh-CN"/>
              </w:rPr>
              <w:t>-</w:t>
            </w:r>
          </w:p>
        </w:tc>
      </w:tr>
      <w:tr w:rsidR="00901DC0" w:rsidRPr="00DE01F1" w14:paraId="2C5EB0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3B09A" w14:textId="77777777" w:rsidR="00901DC0" w:rsidRPr="00DE01F1" w:rsidRDefault="00901DC0" w:rsidP="00C02AE0">
            <w:pPr>
              <w:pStyle w:val="TAL"/>
              <w:rPr>
                <w:b/>
                <w:i/>
                <w:lang w:eastAsia="zh-CN"/>
              </w:rPr>
            </w:pPr>
            <w:r w:rsidRPr="00DE01F1">
              <w:rPr>
                <w:b/>
                <w:i/>
                <w:lang w:eastAsia="zh-CN"/>
              </w:rPr>
              <w:t>simultaneousTx-DifferentTx-Duration</w:t>
            </w:r>
          </w:p>
          <w:p w14:paraId="49FAF3D0" w14:textId="77777777" w:rsidR="00901DC0" w:rsidRPr="00DE01F1" w:rsidRDefault="00901DC0" w:rsidP="00C02AE0">
            <w:pPr>
              <w:pStyle w:val="TAL"/>
              <w:rPr>
                <w:b/>
                <w:i/>
                <w:lang w:eastAsia="zh-CN"/>
              </w:rPr>
            </w:pPr>
            <w:r w:rsidRPr="00DE01F1">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6853AC" w14:textId="77777777" w:rsidR="00901DC0" w:rsidRPr="00DE01F1" w:rsidRDefault="00901DC0" w:rsidP="00C02AE0">
            <w:pPr>
              <w:pStyle w:val="TAL"/>
              <w:jc w:val="center"/>
              <w:rPr>
                <w:lang w:eastAsia="zh-CN"/>
              </w:rPr>
            </w:pPr>
            <w:r w:rsidRPr="00DE01F1">
              <w:rPr>
                <w:lang w:eastAsia="zh-CN"/>
              </w:rPr>
              <w:t>-</w:t>
            </w:r>
          </w:p>
        </w:tc>
      </w:tr>
      <w:tr w:rsidR="00901DC0" w:rsidRPr="00DE01F1" w14:paraId="78C7AE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7B424"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skipFallbackCombinations</w:t>
            </w:r>
          </w:p>
          <w:p w14:paraId="07B69549"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 xml:space="preserve">Indicates whether UE supports receiving </w:t>
            </w:r>
            <w:r w:rsidRPr="00DE01F1">
              <w:rPr>
                <w:rFonts w:ascii="Arial" w:hAnsi="Arial"/>
                <w:i/>
                <w:sz w:val="18"/>
                <w:lang w:eastAsia="zh-CN"/>
              </w:rPr>
              <w:t>requestSkipFallbackComb</w:t>
            </w:r>
            <w:r w:rsidRPr="00DE01F1">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289BA9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6515AB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5FD4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b/>
                <w:i/>
                <w:sz w:val="18"/>
                <w:lang w:eastAsia="zh-CN"/>
              </w:rPr>
              <w:t>skipFallbackCombRequested</w:t>
            </w:r>
          </w:p>
          <w:p w14:paraId="0C82D77A" w14:textId="77777777" w:rsidR="00901DC0" w:rsidRPr="00DE01F1" w:rsidRDefault="00901DC0" w:rsidP="00C02AE0">
            <w:pPr>
              <w:keepNext/>
              <w:keepLines/>
              <w:spacing w:after="0"/>
              <w:rPr>
                <w:rFonts w:ascii="Arial" w:hAnsi="Arial"/>
                <w:b/>
                <w:i/>
                <w:sz w:val="18"/>
                <w:lang w:eastAsia="zh-CN"/>
              </w:rPr>
            </w:pPr>
            <w:r w:rsidRPr="00DE01F1">
              <w:rPr>
                <w:rFonts w:ascii="Arial" w:hAnsi="Arial" w:cs="Arial"/>
                <w:sz w:val="18"/>
                <w:szCs w:val="18"/>
              </w:rPr>
              <w:t xml:space="preserve">Indicates </w:t>
            </w:r>
            <w:r w:rsidRPr="00DE01F1">
              <w:rPr>
                <w:rFonts w:ascii="Arial" w:hAnsi="Arial" w:cs="Arial"/>
                <w:sz w:val="18"/>
                <w:szCs w:val="18"/>
                <w:lang w:eastAsia="zh-CN"/>
              </w:rPr>
              <w:t>whether</w:t>
            </w:r>
            <w:r w:rsidRPr="00DE01F1">
              <w:rPr>
                <w:rFonts w:ascii="Arial" w:hAnsi="Arial" w:cs="Arial"/>
                <w:i/>
                <w:sz w:val="18"/>
                <w:szCs w:val="18"/>
              </w:rPr>
              <w:t xml:space="preserve"> request</w:t>
            </w:r>
            <w:r w:rsidRPr="00DE01F1">
              <w:rPr>
                <w:rFonts w:ascii="Arial" w:hAnsi="Arial" w:cs="Arial"/>
                <w:i/>
                <w:sz w:val="18"/>
                <w:szCs w:val="18"/>
                <w:lang w:eastAsia="zh-CN"/>
              </w:rPr>
              <w:t>S</w:t>
            </w:r>
            <w:r w:rsidRPr="00DE01F1">
              <w:rPr>
                <w:rFonts w:ascii="Arial" w:hAnsi="Arial" w:cs="Arial"/>
                <w:i/>
                <w:sz w:val="18"/>
                <w:szCs w:val="18"/>
              </w:rPr>
              <w:t xml:space="preserve">kipFallbackComb </w:t>
            </w:r>
            <w:r w:rsidRPr="00DE01F1">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9123C3"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522F1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D9E2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skipMonitoringDCI-Format0-1A</w:t>
            </w:r>
          </w:p>
          <w:p w14:paraId="218840AA"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3258A1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No</w:t>
            </w:r>
          </w:p>
        </w:tc>
      </w:tr>
      <w:tr w:rsidR="00901DC0" w:rsidRPr="00DE01F1" w14:paraId="5E3DC1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5DCE3"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skipSubframeProcessing</w:t>
            </w:r>
          </w:p>
          <w:p w14:paraId="7177F2D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DE01F1">
              <w:rPr>
                <w:rFonts w:ascii="Arial" w:hAnsi="Arial"/>
                <w:i/>
                <w:sz w:val="18"/>
                <w:lang w:eastAsia="zh-CN"/>
              </w:rPr>
              <w:t xml:space="preserve">: skipProcessingDL-Slot, skipProcessingDL-Subslot, skipProcessingUL-Slot </w:t>
            </w:r>
            <w:r w:rsidRPr="00DE01F1">
              <w:rPr>
                <w:rFonts w:ascii="Arial" w:hAnsi="Arial"/>
                <w:sz w:val="18"/>
                <w:lang w:eastAsia="zh-CN"/>
              </w:rPr>
              <w:t>and</w:t>
            </w:r>
            <w:r w:rsidRPr="00DE01F1">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1ABFE0B"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78E62B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37CB2" w14:textId="77777777" w:rsidR="00901DC0" w:rsidRPr="00DE01F1" w:rsidRDefault="00901DC0" w:rsidP="00C02AE0">
            <w:pPr>
              <w:keepNext/>
              <w:keepLines/>
              <w:spacing w:after="0"/>
              <w:rPr>
                <w:rFonts w:ascii="Arial" w:hAnsi="Arial"/>
                <w:sz w:val="18"/>
                <w:lang w:eastAsia="zh-CN"/>
              </w:rPr>
            </w:pPr>
            <w:r w:rsidRPr="00DE01F1">
              <w:rPr>
                <w:rFonts w:ascii="Arial" w:hAnsi="Arial"/>
                <w:b/>
                <w:i/>
                <w:sz w:val="18"/>
                <w:lang w:eastAsia="zh-CN"/>
              </w:rPr>
              <w:t>skipUplinkDynamic</w:t>
            </w:r>
          </w:p>
          <w:p w14:paraId="267366E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43F3BCE"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4D25FD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B0268"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skipUplinkSPS</w:t>
            </w:r>
          </w:p>
          <w:p w14:paraId="5A082CC4"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6AA4501"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D72CF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56C6C39" w14:textId="77777777" w:rsidR="00901DC0" w:rsidRPr="00DE01F1" w:rsidRDefault="00901DC0" w:rsidP="00C02AE0">
            <w:pPr>
              <w:pStyle w:val="TAL"/>
              <w:rPr>
                <w:b/>
                <w:i/>
                <w:lang w:eastAsia="en-GB"/>
              </w:rPr>
            </w:pPr>
            <w:r w:rsidRPr="00DE01F1">
              <w:rPr>
                <w:b/>
                <w:i/>
                <w:lang w:eastAsia="en-GB"/>
              </w:rPr>
              <w:t>sl-64QAM-Rx</w:t>
            </w:r>
          </w:p>
          <w:p w14:paraId="6B809800" w14:textId="77777777" w:rsidR="00901DC0" w:rsidRPr="00DE01F1" w:rsidRDefault="00901DC0" w:rsidP="00C02AE0">
            <w:pPr>
              <w:pStyle w:val="TAL"/>
              <w:rPr>
                <w:b/>
                <w:i/>
              </w:rPr>
            </w:pPr>
            <w:r w:rsidRPr="00DE01F1">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543B46" w14:textId="77777777" w:rsidR="00901DC0" w:rsidRPr="00DE01F1" w:rsidRDefault="00901DC0" w:rsidP="00C02AE0">
            <w:pPr>
              <w:pStyle w:val="TAL"/>
              <w:jc w:val="center"/>
              <w:rPr>
                <w:lang w:eastAsia="zh-CN"/>
              </w:rPr>
            </w:pPr>
            <w:r w:rsidRPr="00DE01F1">
              <w:rPr>
                <w:lang w:eastAsia="zh-CN"/>
              </w:rPr>
              <w:t>-</w:t>
            </w:r>
          </w:p>
        </w:tc>
      </w:tr>
      <w:tr w:rsidR="00901DC0" w:rsidRPr="00DE01F1" w14:paraId="5752E44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860738" w14:textId="77777777" w:rsidR="00901DC0" w:rsidRPr="00DE01F1" w:rsidRDefault="00901DC0" w:rsidP="00C02AE0">
            <w:pPr>
              <w:pStyle w:val="TAL"/>
              <w:rPr>
                <w:b/>
                <w:i/>
              </w:rPr>
            </w:pPr>
            <w:r w:rsidRPr="00DE01F1">
              <w:rPr>
                <w:b/>
                <w:i/>
              </w:rPr>
              <w:t>sl-64QAM-Tx</w:t>
            </w:r>
          </w:p>
          <w:p w14:paraId="28CFCCEE" w14:textId="77777777" w:rsidR="00901DC0" w:rsidRPr="00DE01F1" w:rsidRDefault="00901DC0" w:rsidP="00C02AE0">
            <w:pPr>
              <w:pStyle w:val="TAL"/>
              <w:rPr>
                <w:lang w:eastAsia="zh-CN"/>
              </w:rPr>
            </w:pPr>
            <w:r w:rsidRPr="00DE01F1">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6F59B48" w14:textId="77777777" w:rsidR="00901DC0" w:rsidRPr="00DE01F1" w:rsidRDefault="00901DC0" w:rsidP="00C02AE0">
            <w:pPr>
              <w:pStyle w:val="TAL"/>
              <w:jc w:val="center"/>
              <w:rPr>
                <w:lang w:eastAsia="zh-CN"/>
              </w:rPr>
            </w:pPr>
            <w:r w:rsidRPr="00DE01F1">
              <w:rPr>
                <w:lang w:eastAsia="zh-CN"/>
              </w:rPr>
              <w:t>-</w:t>
            </w:r>
          </w:p>
        </w:tc>
      </w:tr>
      <w:tr w:rsidR="00901DC0" w:rsidRPr="00DE01F1" w14:paraId="7F0C658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D8BA9" w14:textId="77777777" w:rsidR="00901DC0" w:rsidRPr="00DE01F1" w:rsidRDefault="00901DC0" w:rsidP="00C02AE0">
            <w:pPr>
              <w:pStyle w:val="TAL"/>
              <w:rPr>
                <w:b/>
                <w:i/>
                <w:lang w:eastAsia="en-GB"/>
              </w:rPr>
            </w:pPr>
            <w:r w:rsidRPr="00DE01F1">
              <w:rPr>
                <w:b/>
                <w:i/>
                <w:lang w:eastAsia="en-GB"/>
              </w:rPr>
              <w:t>sl-CongestionControl</w:t>
            </w:r>
          </w:p>
          <w:p w14:paraId="7CB38784" w14:textId="77777777" w:rsidR="00901DC0" w:rsidRPr="00DE01F1" w:rsidRDefault="00901DC0" w:rsidP="00C02AE0">
            <w:pPr>
              <w:pStyle w:val="TAL"/>
              <w:rPr>
                <w:b/>
                <w:i/>
                <w:lang w:eastAsia="en-GB"/>
              </w:rPr>
            </w:pPr>
            <w:r w:rsidRPr="00DE01F1">
              <w:t>Indicates whether the UE supports Channel Busy Ratio measurement and reporting of Channel Busy Ratio measurement results to eNB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CAD7" w14:textId="77777777" w:rsidR="00901DC0" w:rsidRPr="00DE01F1" w:rsidRDefault="00901DC0" w:rsidP="00C02AE0">
            <w:pPr>
              <w:keepNext/>
              <w:keepLines/>
              <w:spacing w:after="0"/>
              <w:jc w:val="center"/>
              <w:rPr>
                <w:bCs/>
                <w:noProof/>
                <w:lang w:eastAsia="ko-KR"/>
              </w:rPr>
            </w:pPr>
            <w:r w:rsidRPr="00DE01F1">
              <w:rPr>
                <w:bCs/>
                <w:noProof/>
                <w:lang w:eastAsia="ko-KR"/>
              </w:rPr>
              <w:t>-</w:t>
            </w:r>
          </w:p>
        </w:tc>
      </w:tr>
      <w:tr w:rsidR="00901DC0" w:rsidRPr="00DE01F1" w14:paraId="6750A2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0F56B"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sl-LowT2min</w:t>
            </w:r>
          </w:p>
          <w:p w14:paraId="4EF3D506" w14:textId="77777777" w:rsidR="00901DC0" w:rsidRPr="00DE01F1" w:rsidRDefault="00901DC0" w:rsidP="00C02AE0">
            <w:pPr>
              <w:pStyle w:val="TAL"/>
              <w:rPr>
                <w:b/>
                <w:i/>
                <w:lang w:eastAsia="en-GB"/>
              </w:rPr>
            </w:pPr>
            <w:r w:rsidRPr="00DE01F1">
              <w:rPr>
                <w:rFonts w:cs="Arial"/>
                <w:szCs w:val="18"/>
              </w:rPr>
              <w:t>Indicates whether the UE supports 10ms as minimum value of T2 for resource selection procedure of V2X sidelink communication</w:t>
            </w:r>
            <w:r w:rsidRPr="00DE01F1">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402822"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279F56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B767D" w14:textId="77777777" w:rsidR="00901DC0" w:rsidRPr="00DE01F1" w:rsidRDefault="00901DC0" w:rsidP="00C02AE0">
            <w:pPr>
              <w:pStyle w:val="TAL"/>
              <w:rPr>
                <w:b/>
                <w:bCs/>
                <w:i/>
                <w:iCs/>
                <w:lang w:eastAsia="en-GB"/>
              </w:rPr>
            </w:pPr>
            <w:r w:rsidRPr="00DE01F1">
              <w:rPr>
                <w:b/>
                <w:bCs/>
                <w:i/>
                <w:iCs/>
                <w:lang w:eastAsia="en-GB"/>
              </w:rPr>
              <w:t>sl-ParameterNR</w:t>
            </w:r>
          </w:p>
          <w:p w14:paraId="04AD6BD6" w14:textId="77777777" w:rsidR="00901DC0" w:rsidRPr="00DE01F1" w:rsidRDefault="00901DC0" w:rsidP="00C02AE0">
            <w:pPr>
              <w:pStyle w:val="TAL"/>
              <w:rPr>
                <w:lang w:eastAsia="en-GB"/>
              </w:rPr>
            </w:pPr>
            <w:r w:rsidRPr="00DE01F1">
              <w:t xml:space="preserve">Includes the </w:t>
            </w:r>
            <w:r w:rsidRPr="00DE01F1">
              <w:rPr>
                <w:i/>
                <w:iCs/>
              </w:rPr>
              <w:t>SidelinkParametersNR</w:t>
            </w:r>
            <w:r w:rsidRPr="00DE01F1">
              <w:t xml:space="preserve"> IE as specified in TS 38.331 [82]. The field includes the sidelink capability for NR-PC5, where </w:t>
            </w:r>
            <w:r w:rsidRPr="00DE01F1">
              <w:rPr>
                <w:i/>
                <w:iCs/>
              </w:rPr>
              <w:t>multipleSR-ConfigurationsSidelink</w:t>
            </w:r>
            <w:r w:rsidRPr="00DE01F1">
              <w:t xml:space="preserve"> and </w:t>
            </w:r>
            <w:r w:rsidRPr="00DE01F1">
              <w:rPr>
                <w:i/>
                <w:iCs/>
              </w:rPr>
              <w:t>logicalChannelSR-DelayTimerSidelink</w:t>
            </w:r>
            <w:r w:rsidRPr="00DE01F1">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0C0E9CB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5A0FA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777C7" w14:textId="77777777" w:rsidR="00901DC0" w:rsidRPr="00DE01F1" w:rsidRDefault="00901DC0" w:rsidP="00C02AE0">
            <w:pPr>
              <w:keepNext/>
              <w:keepLines/>
              <w:spacing w:after="0"/>
              <w:rPr>
                <w:rFonts w:ascii="Arial" w:hAnsi="Arial"/>
                <w:b/>
                <w:i/>
                <w:sz w:val="18"/>
              </w:rPr>
            </w:pPr>
            <w:r w:rsidRPr="00DE01F1">
              <w:rPr>
                <w:rFonts w:ascii="Arial" w:hAnsi="Arial"/>
                <w:b/>
                <w:i/>
                <w:sz w:val="18"/>
              </w:rPr>
              <w:t>sl-RateMatchingTBSScaling</w:t>
            </w:r>
          </w:p>
          <w:p w14:paraId="331ADC6B" w14:textId="77777777" w:rsidR="00901DC0" w:rsidRPr="00DE01F1" w:rsidRDefault="00901DC0" w:rsidP="00C02AE0">
            <w:pPr>
              <w:pStyle w:val="TAL"/>
              <w:rPr>
                <w:b/>
                <w:i/>
                <w:lang w:eastAsia="en-GB"/>
              </w:rPr>
            </w:pPr>
            <w:r w:rsidRPr="00DE01F1">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86C785"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7151E4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B8245" w14:textId="77777777" w:rsidR="00901DC0" w:rsidRPr="00DE01F1" w:rsidRDefault="00901DC0" w:rsidP="00C02AE0">
            <w:pPr>
              <w:pStyle w:val="TAL"/>
              <w:rPr>
                <w:b/>
                <w:i/>
                <w:lang w:eastAsia="en-GB"/>
              </w:rPr>
            </w:pPr>
            <w:r w:rsidRPr="00DE01F1">
              <w:rPr>
                <w:b/>
                <w:i/>
                <w:lang w:eastAsia="en-GB"/>
              </w:rPr>
              <w:t>slotPDSCH-TxDiv-TM8</w:t>
            </w:r>
          </w:p>
          <w:p w14:paraId="1DB161B1" w14:textId="77777777" w:rsidR="00901DC0" w:rsidRPr="00DE01F1" w:rsidRDefault="00901DC0" w:rsidP="00C02AE0">
            <w:pPr>
              <w:pStyle w:val="TAL"/>
              <w:rPr>
                <w:b/>
                <w:i/>
                <w:lang w:eastAsia="en-GB"/>
              </w:rPr>
            </w:pPr>
            <w:r w:rsidRPr="00DE01F1">
              <w:t>Indicates whether the UE supports TX diversity transmission using ports 7 and 8 for TM8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D87DC"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w:t>
            </w:r>
          </w:p>
        </w:tc>
      </w:tr>
      <w:tr w:rsidR="00901DC0" w:rsidRPr="00DE01F1" w14:paraId="6EDBEF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70930" w14:textId="77777777" w:rsidR="00901DC0" w:rsidRPr="00DE01F1" w:rsidRDefault="00901DC0" w:rsidP="00C02AE0">
            <w:pPr>
              <w:pStyle w:val="TAL"/>
              <w:rPr>
                <w:b/>
                <w:i/>
                <w:lang w:eastAsia="en-GB"/>
              </w:rPr>
            </w:pPr>
            <w:r w:rsidRPr="00DE01F1">
              <w:rPr>
                <w:b/>
                <w:i/>
                <w:lang w:eastAsia="en-GB"/>
              </w:rPr>
              <w:t>slotPDSCH-TxDiv-TM9and10</w:t>
            </w:r>
          </w:p>
          <w:p w14:paraId="21E873CB" w14:textId="77777777" w:rsidR="00901DC0" w:rsidRPr="00DE01F1" w:rsidRDefault="00901DC0" w:rsidP="00C02AE0">
            <w:pPr>
              <w:pStyle w:val="TAL"/>
              <w:rPr>
                <w:b/>
                <w:i/>
                <w:lang w:eastAsia="en-GB"/>
              </w:rPr>
            </w:pPr>
            <w:r w:rsidRPr="00DE01F1">
              <w:t>Indicates whether the UE supports TX diversity transmission using ports 7 and 8 for TM9/10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AF083D"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Yes</w:t>
            </w:r>
          </w:p>
        </w:tc>
      </w:tr>
      <w:tr w:rsidR="00901DC0" w:rsidRPr="00DE01F1" w14:paraId="20B805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62EFE" w14:textId="77777777" w:rsidR="00901DC0" w:rsidRPr="00DE01F1" w:rsidRDefault="00901DC0" w:rsidP="00C02AE0">
            <w:pPr>
              <w:pStyle w:val="TAL"/>
              <w:rPr>
                <w:b/>
                <w:i/>
                <w:lang w:eastAsia="en-GB"/>
              </w:rPr>
            </w:pPr>
            <w:r w:rsidRPr="00DE01F1">
              <w:rPr>
                <w:b/>
                <w:i/>
                <w:lang w:eastAsia="en-GB"/>
              </w:rPr>
              <w:t>slotSymbolResourceResvDL-CE-ModeA, slotSymbolResourceResvDL-CE-ModeB, slotSymbolResourceResvUL-CE-ModeA, slotSymbolResourceResvUL-CE-ModeB</w:t>
            </w:r>
          </w:p>
          <w:p w14:paraId="64C57ED8" w14:textId="77777777" w:rsidR="00901DC0" w:rsidRPr="00DE01F1" w:rsidRDefault="00901DC0" w:rsidP="00C02AE0">
            <w:pPr>
              <w:pStyle w:val="TAL"/>
              <w:rPr>
                <w:b/>
                <w:i/>
                <w:lang w:eastAsia="en-GB"/>
              </w:rPr>
            </w:pPr>
            <w:r w:rsidRPr="00DE01F1">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A003A2" w14:textId="77777777" w:rsidR="00901DC0" w:rsidRPr="00DE01F1" w:rsidRDefault="00901DC0" w:rsidP="00C02AE0">
            <w:pPr>
              <w:keepNext/>
              <w:keepLines/>
              <w:spacing w:after="0"/>
              <w:jc w:val="center"/>
              <w:rPr>
                <w:rFonts w:ascii="Arial" w:hAnsi="Arial" w:cs="Arial"/>
                <w:bCs/>
                <w:noProof/>
                <w:lang w:eastAsia="ko-KR"/>
              </w:rPr>
            </w:pPr>
            <w:r w:rsidRPr="00DE01F1">
              <w:rPr>
                <w:rFonts w:ascii="Arial" w:hAnsi="Arial" w:cs="Arial"/>
                <w:bCs/>
                <w:noProof/>
                <w:sz w:val="18"/>
                <w:lang w:eastAsia="en-GB"/>
              </w:rPr>
              <w:t>Yes</w:t>
            </w:r>
          </w:p>
        </w:tc>
      </w:tr>
      <w:tr w:rsidR="00901DC0" w:rsidRPr="00DE01F1" w14:paraId="684AF67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ABEA23" w14:textId="77777777" w:rsidR="00901DC0" w:rsidRPr="00DE01F1" w:rsidRDefault="00901DC0" w:rsidP="00C02AE0">
            <w:pPr>
              <w:pStyle w:val="TAL"/>
              <w:rPr>
                <w:b/>
                <w:i/>
              </w:rPr>
            </w:pPr>
            <w:r w:rsidRPr="00DE01F1">
              <w:rPr>
                <w:b/>
                <w:i/>
              </w:rPr>
              <w:t>slss-SupportedTxFreq</w:t>
            </w:r>
          </w:p>
          <w:p w14:paraId="3442298A" w14:textId="77777777" w:rsidR="00901DC0" w:rsidRPr="00DE01F1" w:rsidRDefault="00901DC0" w:rsidP="00C02AE0">
            <w:pPr>
              <w:pStyle w:val="TAL"/>
            </w:pPr>
            <w:r w:rsidRPr="00DE01F1">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940716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7D71F2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F58EE" w14:textId="77777777" w:rsidR="00901DC0" w:rsidRPr="00DE01F1" w:rsidRDefault="00901DC0" w:rsidP="00C02AE0">
            <w:pPr>
              <w:pStyle w:val="TAL"/>
              <w:rPr>
                <w:b/>
                <w:i/>
                <w:lang w:eastAsia="en-GB"/>
              </w:rPr>
            </w:pPr>
            <w:r w:rsidRPr="00DE01F1">
              <w:rPr>
                <w:b/>
                <w:i/>
                <w:lang w:eastAsia="en-GB"/>
              </w:rPr>
              <w:t>slss-TxRx</w:t>
            </w:r>
          </w:p>
          <w:p w14:paraId="7963606C" w14:textId="77777777" w:rsidR="00901DC0" w:rsidRPr="00DE01F1" w:rsidRDefault="00901DC0" w:rsidP="00C02AE0">
            <w:pPr>
              <w:pStyle w:val="TAL"/>
              <w:rPr>
                <w:lang w:eastAsia="zh-CN"/>
              </w:rPr>
            </w:pPr>
            <w:r w:rsidRPr="00DE01F1">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7717C0"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01F081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D3057E" w14:textId="77777777" w:rsidR="00901DC0" w:rsidRPr="00DE01F1" w:rsidRDefault="00901DC0" w:rsidP="00C02AE0">
            <w:pPr>
              <w:pStyle w:val="TAL"/>
              <w:rPr>
                <w:b/>
                <w:i/>
              </w:rPr>
            </w:pPr>
            <w:r w:rsidRPr="00DE01F1">
              <w:rPr>
                <w:b/>
                <w:i/>
              </w:rPr>
              <w:t>sl-TxDiversity</w:t>
            </w:r>
          </w:p>
          <w:p w14:paraId="648682F2" w14:textId="77777777" w:rsidR="00901DC0" w:rsidRPr="00DE01F1" w:rsidRDefault="00901DC0" w:rsidP="00C02AE0">
            <w:pPr>
              <w:pStyle w:val="TAL"/>
            </w:pPr>
            <w:r w:rsidRPr="00DE01F1">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75A656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C4C9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3884" w14:textId="77777777" w:rsidR="00901DC0" w:rsidRPr="00DE01F1" w:rsidRDefault="00901DC0" w:rsidP="00C02AE0">
            <w:pPr>
              <w:pStyle w:val="TAL"/>
              <w:rPr>
                <w:b/>
                <w:i/>
              </w:rPr>
            </w:pPr>
            <w:r w:rsidRPr="00DE01F1">
              <w:rPr>
                <w:b/>
                <w:i/>
              </w:rPr>
              <w:t>sn-SizeLo</w:t>
            </w:r>
          </w:p>
          <w:p w14:paraId="17D3BF47" w14:textId="77777777" w:rsidR="00901DC0" w:rsidRPr="00DE01F1" w:rsidRDefault="00901DC0" w:rsidP="00C02AE0">
            <w:pPr>
              <w:pStyle w:val="TAL"/>
              <w:rPr>
                <w:b/>
                <w:i/>
                <w:lang w:eastAsia="en-GB"/>
              </w:rPr>
            </w:pPr>
            <w:r w:rsidRPr="00DE01F1">
              <w:t>Same as "</w:t>
            </w:r>
            <w:r w:rsidRPr="00DE01F1">
              <w:rPr>
                <w:i/>
              </w:rPr>
              <w:t>shortSN</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15DCE6C" w14:textId="77777777" w:rsidR="00901DC0" w:rsidRPr="00DE01F1" w:rsidRDefault="00901DC0" w:rsidP="00C02AE0">
            <w:pPr>
              <w:pStyle w:val="TAL"/>
              <w:jc w:val="center"/>
              <w:rPr>
                <w:bCs/>
                <w:noProof/>
                <w:lang w:eastAsia="ko-KR"/>
              </w:rPr>
            </w:pPr>
            <w:r w:rsidRPr="00DE01F1">
              <w:rPr>
                <w:bCs/>
                <w:noProof/>
                <w:lang w:eastAsia="ko-KR"/>
              </w:rPr>
              <w:t>No</w:t>
            </w:r>
          </w:p>
        </w:tc>
      </w:tr>
      <w:tr w:rsidR="00901DC0" w:rsidRPr="00DE01F1" w14:paraId="42A03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4C9FD" w14:textId="77777777" w:rsidR="00901DC0" w:rsidRPr="00DE01F1" w:rsidRDefault="00901DC0" w:rsidP="00C02AE0">
            <w:pPr>
              <w:pStyle w:val="TAL"/>
              <w:rPr>
                <w:b/>
                <w:i/>
              </w:rPr>
            </w:pPr>
            <w:r w:rsidRPr="00DE01F1">
              <w:rPr>
                <w:b/>
                <w:i/>
              </w:rPr>
              <w:t>spatialBundling-HARQ-ACK</w:t>
            </w:r>
          </w:p>
          <w:p w14:paraId="5F45F734" w14:textId="77777777" w:rsidR="00901DC0" w:rsidRPr="00DE01F1" w:rsidRDefault="00901DC0" w:rsidP="00C02AE0">
            <w:pPr>
              <w:pStyle w:val="TAL"/>
            </w:pPr>
            <w:r w:rsidRPr="00DE01F1">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A296F51" w14:textId="77777777" w:rsidR="00901DC0" w:rsidRPr="00DE01F1" w:rsidRDefault="00901DC0" w:rsidP="00C02AE0">
            <w:pPr>
              <w:pStyle w:val="TAL"/>
              <w:jc w:val="center"/>
            </w:pPr>
            <w:r w:rsidRPr="00DE01F1">
              <w:t>No</w:t>
            </w:r>
          </w:p>
        </w:tc>
      </w:tr>
      <w:tr w:rsidR="00901DC0" w:rsidRPr="00DE01F1" w14:paraId="572745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8CEF5" w14:textId="77777777" w:rsidR="00901DC0" w:rsidRPr="00DE01F1" w:rsidRDefault="00901DC0" w:rsidP="00C02AE0">
            <w:pPr>
              <w:pStyle w:val="TAL"/>
              <w:rPr>
                <w:b/>
                <w:i/>
              </w:rPr>
            </w:pPr>
            <w:r w:rsidRPr="00DE01F1">
              <w:rPr>
                <w:b/>
                <w:i/>
              </w:rPr>
              <w:t>spdcch-differentRS-types</w:t>
            </w:r>
          </w:p>
          <w:p w14:paraId="04E85C6F" w14:textId="77777777" w:rsidR="00901DC0" w:rsidRPr="00DE01F1" w:rsidRDefault="00901DC0" w:rsidP="00C02AE0">
            <w:pPr>
              <w:pStyle w:val="TAL"/>
            </w:pPr>
            <w:r w:rsidRPr="00DE01F1">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12EB01D" w14:textId="77777777" w:rsidR="00901DC0" w:rsidRPr="00DE01F1" w:rsidRDefault="00901DC0" w:rsidP="00C02AE0">
            <w:pPr>
              <w:pStyle w:val="TAL"/>
              <w:jc w:val="center"/>
            </w:pPr>
            <w:r w:rsidRPr="00DE01F1">
              <w:t>Yes</w:t>
            </w:r>
          </w:p>
        </w:tc>
      </w:tr>
      <w:tr w:rsidR="00901DC0" w:rsidRPr="00DE01F1" w14:paraId="34083D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71A3" w14:textId="77777777" w:rsidR="00901DC0" w:rsidRPr="00DE01F1" w:rsidRDefault="00901DC0" w:rsidP="00C02AE0">
            <w:pPr>
              <w:pStyle w:val="TAL"/>
              <w:rPr>
                <w:b/>
                <w:i/>
              </w:rPr>
            </w:pPr>
            <w:r w:rsidRPr="00DE01F1">
              <w:rPr>
                <w:b/>
                <w:i/>
              </w:rPr>
              <w:t>spdcch-Reuse</w:t>
            </w:r>
          </w:p>
          <w:p w14:paraId="111C3CC1" w14:textId="77777777" w:rsidR="00901DC0" w:rsidRPr="00DE01F1" w:rsidRDefault="00901DC0" w:rsidP="00C02AE0">
            <w:pPr>
              <w:pStyle w:val="TAL"/>
            </w:pPr>
            <w:bookmarkStart w:id="345" w:name="_Hlk523747968"/>
            <w:r w:rsidRPr="00DE01F1">
              <w:t>Indicates whether the UE supports L1 based SPDCCH reuse</w:t>
            </w:r>
            <w:bookmarkEnd w:id="345"/>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35376FB" w14:textId="77777777" w:rsidR="00901DC0" w:rsidRPr="00DE01F1" w:rsidRDefault="00901DC0" w:rsidP="00C02AE0">
            <w:pPr>
              <w:pStyle w:val="TAL"/>
              <w:jc w:val="center"/>
            </w:pPr>
            <w:r w:rsidRPr="00DE01F1">
              <w:t>Yes</w:t>
            </w:r>
          </w:p>
        </w:tc>
      </w:tr>
      <w:tr w:rsidR="00901DC0" w:rsidRPr="00DE01F1" w14:paraId="67642A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A60D1" w14:textId="77777777" w:rsidR="00901DC0" w:rsidRPr="00DE01F1" w:rsidRDefault="00901DC0" w:rsidP="00C02AE0">
            <w:pPr>
              <w:pStyle w:val="TAL"/>
              <w:rPr>
                <w:b/>
                <w:i/>
              </w:rPr>
            </w:pPr>
            <w:r w:rsidRPr="00DE01F1">
              <w:rPr>
                <w:b/>
                <w:i/>
              </w:rPr>
              <w:t>sps-CyclicShift</w:t>
            </w:r>
          </w:p>
          <w:p w14:paraId="49A1035F" w14:textId="77777777" w:rsidR="00901DC0" w:rsidRPr="00DE01F1" w:rsidRDefault="00901DC0" w:rsidP="00C02AE0">
            <w:pPr>
              <w:pStyle w:val="TAL"/>
            </w:pPr>
            <w:r w:rsidRPr="00DE01F1">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10B3E5C" w14:textId="77777777" w:rsidR="00901DC0" w:rsidRPr="00DE01F1" w:rsidRDefault="00901DC0" w:rsidP="00C02AE0">
            <w:pPr>
              <w:pStyle w:val="TAL"/>
              <w:jc w:val="center"/>
            </w:pPr>
            <w:r w:rsidRPr="00DE01F1">
              <w:t>Yes</w:t>
            </w:r>
          </w:p>
        </w:tc>
      </w:tr>
      <w:tr w:rsidR="00901DC0" w:rsidRPr="00DE01F1" w14:paraId="29DC5D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C7FB9"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sps-ServingCell</w:t>
            </w:r>
          </w:p>
          <w:p w14:paraId="5CAC8C62" w14:textId="77777777" w:rsidR="00901DC0" w:rsidRPr="00DE01F1" w:rsidRDefault="00901DC0" w:rsidP="00C02AE0">
            <w:pPr>
              <w:pStyle w:val="TAL"/>
              <w:rPr>
                <w:b/>
                <w:i/>
              </w:rPr>
            </w:pPr>
            <w:r w:rsidRPr="00DE01F1">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9283EF" w14:textId="77777777" w:rsidR="00901DC0" w:rsidRPr="00DE01F1" w:rsidRDefault="00901DC0" w:rsidP="00C02AE0">
            <w:pPr>
              <w:pStyle w:val="TAL"/>
              <w:jc w:val="center"/>
            </w:pPr>
            <w:r w:rsidRPr="00DE01F1">
              <w:rPr>
                <w:lang w:eastAsia="zh-CN"/>
              </w:rPr>
              <w:t>-</w:t>
            </w:r>
          </w:p>
        </w:tc>
      </w:tr>
      <w:tr w:rsidR="00901DC0" w:rsidRPr="00DE01F1" w14:paraId="5FC5398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BF91A" w14:textId="77777777" w:rsidR="00901DC0" w:rsidRPr="00DE01F1" w:rsidRDefault="00901DC0" w:rsidP="00C02AE0">
            <w:pPr>
              <w:pStyle w:val="TAL"/>
              <w:rPr>
                <w:b/>
                <w:i/>
              </w:rPr>
            </w:pPr>
            <w:r w:rsidRPr="00DE01F1">
              <w:rPr>
                <w:b/>
                <w:i/>
              </w:rPr>
              <w:t>sps-STTI</w:t>
            </w:r>
          </w:p>
          <w:p w14:paraId="48C00155" w14:textId="77777777" w:rsidR="00901DC0" w:rsidRPr="00DE01F1" w:rsidRDefault="00901DC0" w:rsidP="00C02AE0">
            <w:pPr>
              <w:pStyle w:val="TAL"/>
            </w:pPr>
            <w:bookmarkStart w:id="346" w:name="_Hlk523748019"/>
            <w:r w:rsidRPr="00DE01F1">
              <w:t xml:space="preserve">Indicates whether the UE supports SPS in DL and/or UL for slot or subslot based PDSCH and PUSCH, respectively. </w:t>
            </w:r>
            <w:bookmarkEnd w:id="346"/>
          </w:p>
        </w:tc>
        <w:tc>
          <w:tcPr>
            <w:tcW w:w="862" w:type="dxa"/>
            <w:gridSpan w:val="2"/>
            <w:tcBorders>
              <w:top w:val="single" w:sz="4" w:space="0" w:color="808080"/>
              <w:left w:val="single" w:sz="4" w:space="0" w:color="808080"/>
              <w:bottom w:val="single" w:sz="4" w:space="0" w:color="808080"/>
              <w:right w:val="single" w:sz="4" w:space="0" w:color="808080"/>
            </w:tcBorders>
          </w:tcPr>
          <w:p w14:paraId="08FFFE23" w14:textId="77777777" w:rsidR="00901DC0" w:rsidRPr="00DE01F1" w:rsidRDefault="00901DC0" w:rsidP="00C02AE0">
            <w:pPr>
              <w:pStyle w:val="TAL"/>
              <w:jc w:val="center"/>
            </w:pPr>
            <w:r w:rsidRPr="00DE01F1">
              <w:t>Yes</w:t>
            </w:r>
          </w:p>
        </w:tc>
      </w:tr>
      <w:tr w:rsidR="00901DC0" w:rsidRPr="00DE01F1" w14:paraId="57E20A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D3F25" w14:textId="77777777" w:rsidR="00901DC0" w:rsidRPr="00DE01F1" w:rsidRDefault="00901DC0" w:rsidP="00C02AE0">
            <w:pPr>
              <w:pStyle w:val="TAL"/>
              <w:rPr>
                <w:b/>
                <w:i/>
              </w:rPr>
            </w:pPr>
            <w:r w:rsidRPr="00DE01F1">
              <w:rPr>
                <w:b/>
                <w:i/>
              </w:rPr>
              <w:t>srs-DCI7-TriggeringFS2</w:t>
            </w:r>
          </w:p>
          <w:p w14:paraId="44AC4A61" w14:textId="77777777" w:rsidR="00901DC0" w:rsidRPr="00DE01F1" w:rsidRDefault="00901DC0" w:rsidP="00C02AE0">
            <w:pPr>
              <w:pStyle w:val="TAL"/>
              <w:rPr>
                <w:bCs/>
                <w:noProof/>
                <w:lang w:eastAsia="en-GB"/>
              </w:rPr>
            </w:pPr>
            <w:r w:rsidRPr="00DE01F1">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0AE4036" w14:textId="77777777" w:rsidR="00901DC0" w:rsidRPr="00DE01F1" w:rsidRDefault="00901DC0" w:rsidP="00C02AE0">
            <w:pPr>
              <w:pStyle w:val="TAL"/>
              <w:jc w:val="center"/>
              <w:rPr>
                <w:bCs/>
                <w:noProof/>
                <w:lang w:eastAsia="en-GB"/>
              </w:rPr>
            </w:pPr>
            <w:r w:rsidRPr="00DE01F1">
              <w:t>-</w:t>
            </w:r>
          </w:p>
        </w:tc>
      </w:tr>
      <w:tr w:rsidR="00901DC0" w:rsidRPr="00DE01F1" w14:paraId="3F0D9B9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3AAB0" w14:textId="77777777" w:rsidR="00901DC0" w:rsidRPr="00DE01F1" w:rsidRDefault="00901DC0" w:rsidP="00C02AE0">
            <w:pPr>
              <w:pStyle w:val="TAL"/>
              <w:rPr>
                <w:b/>
                <w:i/>
              </w:rPr>
            </w:pPr>
            <w:r w:rsidRPr="00DE01F1">
              <w:rPr>
                <w:b/>
                <w:i/>
              </w:rPr>
              <w:t>srs-Enhancements</w:t>
            </w:r>
          </w:p>
          <w:p w14:paraId="28A7D7D0" w14:textId="77777777" w:rsidR="00901DC0" w:rsidRPr="00DE01F1" w:rsidRDefault="00901DC0" w:rsidP="00C02AE0">
            <w:pPr>
              <w:pStyle w:val="TAL"/>
            </w:pPr>
            <w:r w:rsidRPr="00DE01F1">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0F110A" w14:textId="77777777" w:rsidR="00901DC0" w:rsidRPr="00DE01F1" w:rsidRDefault="00901DC0" w:rsidP="00C02AE0">
            <w:pPr>
              <w:pStyle w:val="TAL"/>
              <w:jc w:val="center"/>
            </w:pPr>
            <w:r w:rsidRPr="00DE01F1">
              <w:t>Yes</w:t>
            </w:r>
          </w:p>
        </w:tc>
      </w:tr>
      <w:tr w:rsidR="00901DC0" w:rsidRPr="00DE01F1" w14:paraId="3C4704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3D2A" w14:textId="77777777" w:rsidR="00901DC0" w:rsidRPr="00DE01F1" w:rsidRDefault="00901DC0" w:rsidP="00C02AE0">
            <w:pPr>
              <w:pStyle w:val="TAL"/>
              <w:rPr>
                <w:b/>
                <w:i/>
              </w:rPr>
            </w:pPr>
            <w:r w:rsidRPr="00DE01F1">
              <w:rPr>
                <w:b/>
                <w:i/>
              </w:rPr>
              <w:t>srs-EnhancementsTDD</w:t>
            </w:r>
          </w:p>
          <w:p w14:paraId="7E921C0B" w14:textId="77777777" w:rsidR="00901DC0" w:rsidRPr="00DE01F1" w:rsidRDefault="00901DC0" w:rsidP="00C02AE0">
            <w:pPr>
              <w:pStyle w:val="TAL"/>
            </w:pPr>
            <w:r w:rsidRPr="00DE01F1">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4ABD25" w14:textId="77777777" w:rsidR="00901DC0" w:rsidRPr="00DE01F1" w:rsidRDefault="00901DC0" w:rsidP="00C02AE0">
            <w:pPr>
              <w:pStyle w:val="TAL"/>
              <w:jc w:val="center"/>
            </w:pPr>
            <w:r w:rsidRPr="00DE01F1">
              <w:t>Yes</w:t>
            </w:r>
          </w:p>
        </w:tc>
      </w:tr>
      <w:tr w:rsidR="00901DC0" w:rsidRPr="00DE01F1" w14:paraId="49AA40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BC26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srs-FlexibleTiming</w:t>
            </w:r>
          </w:p>
          <w:p w14:paraId="0BACF967"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soundingRS-FlexibleTiming-r14</w:t>
            </w:r>
            <w:r w:rsidRPr="00DE01F1">
              <w:rPr>
                <w:lang w:eastAsia="zh-CN"/>
              </w:rPr>
              <w:t xml:space="preserve"> for the corresponding band pair. 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 xml:space="preserve">rf-RetuningTimeDL </w:t>
            </w:r>
            <w:r w:rsidRPr="00DE01F1">
              <w:rPr>
                <w:lang w:eastAsia="zh-CN"/>
              </w:rPr>
              <w:t>or</w:t>
            </w:r>
            <w:r w:rsidRPr="00DE01F1">
              <w:rPr>
                <w:i/>
                <w:lang w:eastAsia="zh-CN"/>
              </w:rPr>
              <w:t xml:space="preserve"> 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5E8A90E" w14:textId="77777777" w:rsidR="00901DC0" w:rsidRPr="00DE01F1" w:rsidRDefault="00901DC0" w:rsidP="00C02AE0">
            <w:pPr>
              <w:pStyle w:val="TAL"/>
              <w:jc w:val="center"/>
            </w:pPr>
            <w:r w:rsidRPr="00DE01F1">
              <w:t>-</w:t>
            </w:r>
          </w:p>
        </w:tc>
      </w:tr>
      <w:tr w:rsidR="00901DC0" w:rsidRPr="00DE01F1" w14:paraId="4B5C999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F99A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srs-HARQ-ReferenceConfig</w:t>
            </w:r>
          </w:p>
          <w:p w14:paraId="0B65D983"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harq-ReferenceConfig-r14</w:t>
            </w:r>
            <w:r w:rsidRPr="00DE01F1">
              <w:rPr>
                <w:lang w:eastAsia="zh-CN"/>
              </w:rPr>
              <w:t xml:space="preserve"> for the corresponding band pair.</w:t>
            </w:r>
            <w:r w:rsidRPr="00DE01F1" w:rsidDel="009A2F45">
              <w:rPr>
                <w:lang w:eastAsia="zh-CN"/>
              </w:rPr>
              <w:t xml:space="preserve"> </w:t>
            </w:r>
            <w:r w:rsidRPr="00DE01F1">
              <w:rPr>
                <w:lang w:eastAsia="zh-CN"/>
              </w:rPr>
              <w:t xml:space="preserve">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rf-RetuningTimeDL</w:t>
            </w:r>
            <w:r w:rsidRPr="00DE01F1">
              <w:rPr>
                <w:lang w:eastAsia="zh-CN"/>
              </w:rPr>
              <w:t xml:space="preserve"> or </w:t>
            </w:r>
            <w:r w:rsidRPr="00DE01F1">
              <w:rPr>
                <w:i/>
                <w:lang w:eastAsia="zh-CN"/>
              </w:rPr>
              <w:t>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D561B27" w14:textId="77777777" w:rsidR="00901DC0" w:rsidRPr="00DE01F1" w:rsidRDefault="00901DC0" w:rsidP="00C02AE0">
            <w:pPr>
              <w:pStyle w:val="TAL"/>
              <w:jc w:val="center"/>
            </w:pPr>
            <w:r w:rsidRPr="00DE01F1">
              <w:t>-</w:t>
            </w:r>
          </w:p>
        </w:tc>
      </w:tr>
      <w:tr w:rsidR="00901DC0" w:rsidRPr="00DE01F1" w14:paraId="2E1560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CD0FB" w14:textId="77777777" w:rsidR="00901DC0" w:rsidRPr="00DE01F1" w:rsidRDefault="00901DC0" w:rsidP="00C02AE0">
            <w:pPr>
              <w:pStyle w:val="TAL"/>
              <w:rPr>
                <w:b/>
                <w:i/>
              </w:rPr>
            </w:pPr>
            <w:r w:rsidRPr="00DE01F1">
              <w:rPr>
                <w:b/>
                <w:i/>
              </w:rPr>
              <w:t>srs-MaxSimultaneousCCs</w:t>
            </w:r>
          </w:p>
          <w:p w14:paraId="6169FD94" w14:textId="77777777" w:rsidR="00901DC0" w:rsidRPr="00DE01F1" w:rsidRDefault="00901DC0" w:rsidP="00C02AE0">
            <w:pPr>
              <w:pStyle w:val="TAL"/>
            </w:pPr>
            <w:r w:rsidRPr="00DE01F1">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A321326" w14:textId="77777777" w:rsidR="00901DC0" w:rsidRPr="00DE01F1" w:rsidRDefault="00901DC0" w:rsidP="00C02AE0">
            <w:pPr>
              <w:pStyle w:val="TAL"/>
              <w:jc w:val="center"/>
            </w:pPr>
            <w:r w:rsidRPr="00DE01F1">
              <w:t>-</w:t>
            </w:r>
          </w:p>
        </w:tc>
      </w:tr>
      <w:tr w:rsidR="00901DC0" w:rsidRPr="00DE01F1" w14:paraId="2ECA04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E952C" w14:textId="77777777" w:rsidR="00901DC0" w:rsidRPr="00DE01F1" w:rsidRDefault="00901DC0" w:rsidP="00C02AE0">
            <w:pPr>
              <w:pStyle w:val="TAL"/>
              <w:rPr>
                <w:b/>
                <w:i/>
              </w:rPr>
            </w:pPr>
            <w:r w:rsidRPr="00DE01F1">
              <w:rPr>
                <w:b/>
                <w:i/>
              </w:rPr>
              <w:t>srs-UpPTS-6sym</w:t>
            </w:r>
          </w:p>
          <w:p w14:paraId="014D741B" w14:textId="77777777" w:rsidR="00901DC0" w:rsidRPr="00DE01F1" w:rsidRDefault="00901DC0" w:rsidP="00C02AE0">
            <w:pPr>
              <w:pStyle w:val="TAL"/>
            </w:pPr>
            <w:r w:rsidRPr="00DE01F1">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36BEF5A" w14:textId="77777777" w:rsidR="00901DC0" w:rsidRPr="00DE01F1" w:rsidRDefault="00901DC0" w:rsidP="00C02AE0">
            <w:pPr>
              <w:pStyle w:val="TAL"/>
              <w:jc w:val="center"/>
            </w:pPr>
            <w:r w:rsidRPr="00DE01F1">
              <w:t>-</w:t>
            </w:r>
          </w:p>
        </w:tc>
      </w:tr>
      <w:tr w:rsidR="00901DC0" w:rsidRPr="00DE01F1" w14:paraId="5A5726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68A17" w14:textId="77777777" w:rsidR="00901DC0" w:rsidRPr="00DE01F1" w:rsidRDefault="00901DC0" w:rsidP="00C02AE0">
            <w:pPr>
              <w:pStyle w:val="TAL"/>
              <w:rPr>
                <w:b/>
                <w:bCs/>
                <w:i/>
                <w:noProof/>
                <w:lang w:eastAsia="en-GB"/>
              </w:rPr>
            </w:pPr>
            <w:r w:rsidRPr="00DE01F1">
              <w:rPr>
                <w:b/>
                <w:bCs/>
                <w:i/>
                <w:noProof/>
                <w:lang w:eastAsia="en-GB"/>
              </w:rPr>
              <w:t>srvcc-FromUTRA-FDD-ToGERAN</w:t>
            </w:r>
          </w:p>
          <w:p w14:paraId="56BC60D2" w14:textId="77777777" w:rsidR="00901DC0" w:rsidRPr="00DE01F1" w:rsidRDefault="00901DC0" w:rsidP="00C02AE0">
            <w:pPr>
              <w:pStyle w:val="TAL"/>
              <w:rPr>
                <w:i/>
                <w:lang w:eastAsia="zh-CN"/>
              </w:rPr>
            </w:pPr>
            <w:r w:rsidRPr="00DE01F1">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DB2CEC"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07403F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11672" w14:textId="77777777" w:rsidR="00901DC0" w:rsidRPr="00DE01F1" w:rsidRDefault="00901DC0" w:rsidP="00C02AE0">
            <w:pPr>
              <w:pStyle w:val="TAL"/>
              <w:rPr>
                <w:b/>
                <w:bCs/>
                <w:i/>
                <w:noProof/>
                <w:lang w:eastAsia="en-GB"/>
              </w:rPr>
            </w:pPr>
            <w:r w:rsidRPr="00DE01F1">
              <w:rPr>
                <w:b/>
                <w:bCs/>
                <w:i/>
                <w:noProof/>
                <w:lang w:eastAsia="en-GB"/>
              </w:rPr>
              <w:t>srvcc-FromUTRA-FDD-ToUTRA-FDD</w:t>
            </w:r>
          </w:p>
          <w:p w14:paraId="79770334" w14:textId="77777777" w:rsidR="00901DC0" w:rsidRPr="00DE01F1" w:rsidRDefault="00901DC0" w:rsidP="00C02AE0">
            <w:pPr>
              <w:pStyle w:val="TAL"/>
              <w:rPr>
                <w:b/>
                <w:i/>
                <w:lang w:eastAsia="zh-CN"/>
              </w:rPr>
            </w:pPr>
            <w:r w:rsidRPr="00DE01F1">
              <w:rPr>
                <w:lang w:eastAsia="en-GB"/>
              </w:rPr>
              <w:t>Indicates whether UE supports SRVCC handover from UTRA FDD PS HS to UTRA FDD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C2E264"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1F1854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85126" w14:textId="77777777" w:rsidR="00901DC0" w:rsidRPr="00DE01F1" w:rsidRDefault="00901DC0" w:rsidP="00C02AE0">
            <w:pPr>
              <w:pStyle w:val="TAL"/>
              <w:rPr>
                <w:b/>
                <w:bCs/>
                <w:i/>
                <w:noProof/>
                <w:lang w:eastAsia="en-GB"/>
              </w:rPr>
            </w:pPr>
            <w:r w:rsidRPr="00DE01F1">
              <w:rPr>
                <w:b/>
                <w:bCs/>
                <w:i/>
                <w:noProof/>
                <w:lang w:eastAsia="en-GB"/>
              </w:rPr>
              <w:t>srvcc-FromUTRA-TDD128-ToGERAN</w:t>
            </w:r>
          </w:p>
          <w:p w14:paraId="08DE10C7" w14:textId="77777777" w:rsidR="00901DC0" w:rsidRPr="00DE01F1" w:rsidRDefault="00901DC0" w:rsidP="00C02AE0">
            <w:pPr>
              <w:pStyle w:val="TAL"/>
              <w:rPr>
                <w:lang w:eastAsia="zh-CN"/>
              </w:rPr>
            </w:pPr>
            <w:r w:rsidRPr="00DE01F1">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36459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34394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61FD2C" w14:textId="77777777" w:rsidR="00901DC0" w:rsidRPr="00DE01F1" w:rsidRDefault="00901DC0" w:rsidP="00C02AE0">
            <w:pPr>
              <w:pStyle w:val="TAL"/>
              <w:rPr>
                <w:b/>
                <w:bCs/>
                <w:i/>
                <w:noProof/>
                <w:lang w:eastAsia="en-GB"/>
              </w:rPr>
            </w:pPr>
            <w:r w:rsidRPr="00DE01F1">
              <w:rPr>
                <w:b/>
                <w:bCs/>
                <w:i/>
                <w:noProof/>
                <w:lang w:eastAsia="en-GB"/>
              </w:rPr>
              <w:t>srvcc-FromUTRA-TDD128-ToUTRA-TDD128</w:t>
            </w:r>
          </w:p>
          <w:p w14:paraId="613A24A6" w14:textId="77777777" w:rsidR="00901DC0" w:rsidRPr="00DE01F1" w:rsidRDefault="00901DC0" w:rsidP="00C02AE0">
            <w:pPr>
              <w:pStyle w:val="TAL"/>
              <w:rPr>
                <w:b/>
                <w:i/>
                <w:lang w:eastAsia="zh-CN"/>
              </w:rPr>
            </w:pPr>
            <w:r w:rsidRPr="00DE01F1">
              <w:rPr>
                <w:lang w:eastAsia="en-GB"/>
              </w:rPr>
              <w:t>Indicates whether UE supports SRVCC handover from UTRA TDD 1.28Mcps PS HS to UTRA TDD 1.28Mcps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9CDFD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4C55A7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8571F" w14:textId="77777777" w:rsidR="00901DC0" w:rsidRPr="00DE01F1" w:rsidRDefault="00901DC0" w:rsidP="00C02AE0">
            <w:pPr>
              <w:pStyle w:val="TAL"/>
              <w:rPr>
                <w:b/>
                <w:bCs/>
                <w:i/>
                <w:noProof/>
                <w:lang w:eastAsia="en-GB"/>
              </w:rPr>
            </w:pPr>
            <w:r w:rsidRPr="00DE01F1">
              <w:rPr>
                <w:b/>
                <w:bCs/>
                <w:i/>
                <w:noProof/>
                <w:lang w:eastAsia="en-GB"/>
              </w:rPr>
              <w:t>ss-CCH-InterfHandl</w:t>
            </w:r>
          </w:p>
          <w:p w14:paraId="4F231A2D" w14:textId="77777777" w:rsidR="00901DC0" w:rsidRPr="00DE01F1" w:rsidRDefault="00901DC0" w:rsidP="00C02AE0">
            <w:pPr>
              <w:pStyle w:val="TAL"/>
              <w:rPr>
                <w:b/>
                <w:bCs/>
                <w:i/>
                <w:noProof/>
                <w:lang w:eastAsia="en-GB"/>
              </w:rPr>
            </w:pPr>
            <w:r w:rsidRPr="00DE01F1">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B008F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E0C74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B5E50" w14:textId="77777777" w:rsidR="00901DC0" w:rsidRPr="00DE01F1" w:rsidRDefault="00901DC0" w:rsidP="00C02AE0">
            <w:pPr>
              <w:pStyle w:val="TAL"/>
              <w:rPr>
                <w:b/>
                <w:bCs/>
                <w:i/>
                <w:noProof/>
                <w:lang w:eastAsia="en-GB"/>
              </w:rPr>
            </w:pPr>
            <w:r w:rsidRPr="00DE01F1">
              <w:rPr>
                <w:b/>
                <w:bCs/>
                <w:i/>
                <w:noProof/>
                <w:lang w:eastAsia="en-GB"/>
              </w:rPr>
              <w:t>ss-SINR-Meas-NR-FR1, ss-SINR-Meas-NR-FR2</w:t>
            </w:r>
          </w:p>
          <w:p w14:paraId="225DEB4C" w14:textId="77777777" w:rsidR="00901DC0" w:rsidRPr="00DE01F1" w:rsidRDefault="00901DC0" w:rsidP="00C02AE0">
            <w:pPr>
              <w:pStyle w:val="TAL"/>
              <w:rPr>
                <w:b/>
                <w:bCs/>
                <w:i/>
                <w:noProof/>
                <w:lang w:eastAsia="en-GB"/>
              </w:rPr>
            </w:pPr>
            <w:r w:rsidRPr="00DE01F1">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1879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07306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0477" w14:textId="77777777" w:rsidR="00901DC0" w:rsidRPr="00DE01F1" w:rsidRDefault="00901DC0" w:rsidP="00C02AE0">
            <w:pPr>
              <w:keepNext/>
              <w:keepLines/>
              <w:spacing w:after="0"/>
              <w:rPr>
                <w:rFonts w:ascii="Arial" w:hAnsi="Arial" w:cs="Arial"/>
                <w:b/>
                <w:bCs/>
                <w:i/>
                <w:noProof/>
                <w:sz w:val="18"/>
                <w:szCs w:val="18"/>
              </w:rPr>
            </w:pPr>
            <w:r w:rsidRPr="00DE01F1">
              <w:rPr>
                <w:rFonts w:ascii="Arial" w:hAnsi="Arial" w:cs="Arial"/>
                <w:b/>
                <w:bCs/>
                <w:i/>
                <w:noProof/>
                <w:sz w:val="18"/>
                <w:szCs w:val="18"/>
              </w:rPr>
              <w:t>ssp10-TDD-Only</w:t>
            </w:r>
          </w:p>
          <w:p w14:paraId="228B0493" w14:textId="77777777" w:rsidR="00901DC0" w:rsidRPr="00DE01F1" w:rsidRDefault="00901DC0" w:rsidP="00C02AE0">
            <w:pPr>
              <w:pStyle w:val="TAL"/>
              <w:rPr>
                <w:b/>
                <w:bCs/>
                <w:i/>
                <w:noProof/>
                <w:lang w:eastAsia="en-GB"/>
              </w:rPr>
            </w:pPr>
            <w:r w:rsidRPr="00DE01F1">
              <w:rPr>
                <w:bCs/>
                <w:noProof/>
                <w:lang w:eastAsia="zh-CN"/>
              </w:rPr>
              <w:t xml:space="preserve">Indicates the UE supports special subframe configuration 10 when operating only in TDD carriers (i.e., not in TDD/FDD CA or TDD/FS3 CA). A UE including this field shall not include </w:t>
            </w:r>
            <w:r w:rsidRPr="00DE01F1">
              <w:rPr>
                <w:i/>
                <w:lang w:eastAsia="en-GB"/>
              </w:rPr>
              <w:t>tdd-SpecialSubframe-r14</w:t>
            </w:r>
            <w:r w:rsidRPr="00DE01F1">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B4F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A4496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D786D" w14:textId="77777777" w:rsidR="00901DC0" w:rsidRPr="00DE01F1" w:rsidRDefault="00901DC0" w:rsidP="00C02AE0">
            <w:pPr>
              <w:pStyle w:val="TAL"/>
              <w:rPr>
                <w:b/>
                <w:i/>
                <w:lang w:eastAsia="zh-CN"/>
              </w:rPr>
            </w:pPr>
            <w:r w:rsidRPr="00DE01F1">
              <w:rPr>
                <w:b/>
                <w:i/>
                <w:lang w:eastAsia="zh-CN"/>
              </w:rPr>
              <w:t>standaloneGNSS-Location</w:t>
            </w:r>
          </w:p>
          <w:p w14:paraId="6091C736"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9445BF" w14:textId="77777777" w:rsidR="00901DC0" w:rsidRPr="00DE01F1" w:rsidRDefault="00901DC0" w:rsidP="00C02AE0">
            <w:pPr>
              <w:pStyle w:val="TAL"/>
              <w:jc w:val="center"/>
              <w:rPr>
                <w:lang w:eastAsia="zh-CN"/>
              </w:rPr>
            </w:pPr>
            <w:r w:rsidRPr="00DE01F1">
              <w:rPr>
                <w:lang w:eastAsia="zh-CN"/>
              </w:rPr>
              <w:t>-</w:t>
            </w:r>
          </w:p>
        </w:tc>
      </w:tr>
      <w:tr w:rsidR="00901DC0" w:rsidRPr="00DE01F1" w14:paraId="6652AB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0B02E" w14:textId="77777777" w:rsidR="00901DC0" w:rsidRPr="00DE01F1" w:rsidRDefault="00901DC0" w:rsidP="00C02AE0">
            <w:pPr>
              <w:pStyle w:val="TAL"/>
              <w:rPr>
                <w:b/>
                <w:i/>
                <w:lang w:eastAsia="zh-CN"/>
              </w:rPr>
            </w:pPr>
            <w:r w:rsidRPr="00DE01F1">
              <w:rPr>
                <w:b/>
                <w:i/>
                <w:lang w:eastAsia="zh-CN"/>
              </w:rPr>
              <w:t>sTTI-SPT-Supported</w:t>
            </w:r>
          </w:p>
          <w:p w14:paraId="30B3AB1B" w14:textId="77777777" w:rsidR="00901DC0" w:rsidRPr="00DE01F1" w:rsidRDefault="00901DC0" w:rsidP="00C02AE0">
            <w:pPr>
              <w:pStyle w:val="TAL"/>
              <w:rPr>
                <w:b/>
                <w:i/>
              </w:rPr>
            </w:pPr>
            <w:r w:rsidRPr="00DE01F1">
              <w:rPr>
                <w:lang w:eastAsia="zh-CN"/>
              </w:rPr>
              <w:t xml:space="preserve">Indicates whether </w:t>
            </w:r>
            <w:r w:rsidRPr="00DE01F1">
              <w:rPr>
                <w:lang w:eastAsia="en-GB"/>
              </w:rPr>
              <w:t xml:space="preserve">the UE supports the features STTI and/or SPT. </w:t>
            </w:r>
            <w:r w:rsidRPr="00DE01F1">
              <w:t xml:space="preserve">If the UE supports </w:t>
            </w:r>
            <w:r w:rsidRPr="00DE01F1">
              <w:rPr>
                <w:lang w:eastAsia="en-GB"/>
              </w:rPr>
              <w:t>STTI and/or SPT</w:t>
            </w:r>
            <w:r w:rsidRPr="00DE01F1">
              <w:t xml:space="preserve"> features, the UE shall report the field </w:t>
            </w:r>
            <w:r w:rsidRPr="00DE01F1">
              <w:rPr>
                <w:i/>
              </w:rPr>
              <w:t xml:space="preserve">sTTI-SPT-Supported </w:t>
            </w:r>
            <w:r w:rsidRPr="00DE01F1">
              <w:t xml:space="preserve">set to </w:t>
            </w:r>
            <w:r w:rsidRPr="00DE01F1">
              <w:rPr>
                <w:i/>
              </w:rPr>
              <w:t>supported</w:t>
            </w:r>
            <w:r w:rsidRPr="00DE01F1">
              <w:t xml:space="preserve"> in capability signalling, irrespective of whether </w:t>
            </w:r>
            <w:r w:rsidRPr="00DE01F1">
              <w:rPr>
                <w:i/>
              </w:rPr>
              <w:t xml:space="preserve">requestSTTI-SPT-Capability </w:t>
            </w:r>
            <w:r w:rsidRPr="00DE01F1">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7B7EED7" w14:textId="77777777" w:rsidR="00901DC0" w:rsidRPr="00DE01F1" w:rsidRDefault="00901DC0" w:rsidP="00C02AE0">
            <w:pPr>
              <w:pStyle w:val="TAL"/>
              <w:jc w:val="center"/>
              <w:rPr>
                <w:lang w:eastAsia="zh-CN"/>
              </w:rPr>
            </w:pPr>
            <w:r w:rsidRPr="00DE01F1">
              <w:rPr>
                <w:lang w:eastAsia="zh-CN"/>
              </w:rPr>
              <w:t>-</w:t>
            </w:r>
          </w:p>
        </w:tc>
      </w:tr>
      <w:tr w:rsidR="00901DC0" w:rsidRPr="00DE01F1" w14:paraId="5C046D1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E631B" w14:textId="77777777" w:rsidR="00901DC0" w:rsidRPr="00DE01F1" w:rsidRDefault="00901DC0" w:rsidP="00C02AE0">
            <w:pPr>
              <w:pStyle w:val="TAL"/>
              <w:rPr>
                <w:b/>
                <w:i/>
                <w:lang w:eastAsia="zh-CN"/>
              </w:rPr>
            </w:pPr>
            <w:r w:rsidRPr="00DE01F1">
              <w:rPr>
                <w:b/>
                <w:i/>
                <w:lang w:eastAsia="zh-CN"/>
              </w:rPr>
              <w:t>sTTI-FD-MIMO-Coexistence</w:t>
            </w:r>
          </w:p>
          <w:p w14:paraId="4D7CB7B5"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 xml:space="preserve">the UE </w:t>
            </w:r>
            <w:r w:rsidRPr="00DE01F1">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A07DBC" w14:textId="77777777" w:rsidR="00901DC0" w:rsidRPr="00DE01F1" w:rsidRDefault="00901DC0" w:rsidP="00C02AE0">
            <w:pPr>
              <w:pStyle w:val="TAL"/>
              <w:jc w:val="center"/>
              <w:rPr>
                <w:lang w:eastAsia="zh-CN"/>
              </w:rPr>
            </w:pPr>
            <w:r w:rsidRPr="00DE01F1">
              <w:rPr>
                <w:lang w:eastAsia="zh-CN"/>
              </w:rPr>
              <w:t>-</w:t>
            </w:r>
          </w:p>
        </w:tc>
      </w:tr>
      <w:tr w:rsidR="00901DC0" w:rsidRPr="00DE01F1" w14:paraId="1393685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AC6E1" w14:textId="77777777" w:rsidR="00901DC0" w:rsidRPr="00DE01F1" w:rsidRDefault="00901DC0" w:rsidP="00C02AE0">
            <w:pPr>
              <w:pStyle w:val="TAL"/>
              <w:rPr>
                <w:b/>
                <w:i/>
              </w:rPr>
            </w:pPr>
            <w:r w:rsidRPr="00DE01F1">
              <w:rPr>
                <w:b/>
                <w:i/>
              </w:rPr>
              <w:t>sTTI-SupportedCombinations</w:t>
            </w:r>
          </w:p>
          <w:p w14:paraId="540C7B4E" w14:textId="77777777" w:rsidR="00901DC0" w:rsidRPr="00DE01F1" w:rsidRDefault="00901DC0" w:rsidP="00C02AE0">
            <w:pPr>
              <w:pStyle w:val="TAL"/>
              <w:rPr>
                <w:b/>
                <w:i/>
                <w:lang w:eastAsia="zh-CN"/>
              </w:rPr>
            </w:pPr>
            <w:r w:rsidRPr="00DE01F1">
              <w:t xml:space="preserve">Indicates the different combinations of short TTI lengths, see field description for </w:t>
            </w:r>
            <w:r w:rsidRPr="00DE01F1">
              <w:rPr>
                <w:i/>
                <w:lang w:eastAsia="zh-CN"/>
              </w:rPr>
              <w:t xml:space="preserve">dl-STTI-Length </w:t>
            </w:r>
            <w:r w:rsidRPr="00DE01F1">
              <w:rPr>
                <w:lang w:eastAsia="zh-CN"/>
              </w:rPr>
              <w:t>and</w:t>
            </w:r>
            <w:r w:rsidRPr="00DE01F1">
              <w:rPr>
                <w:i/>
                <w:lang w:eastAsia="zh-CN"/>
              </w:rPr>
              <w:t xml:space="preserve"> ul-STTI-Length</w:t>
            </w:r>
            <w:r w:rsidRPr="00DE01F1">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DE349CE" w14:textId="77777777" w:rsidR="00901DC0" w:rsidRPr="00DE01F1" w:rsidRDefault="00901DC0" w:rsidP="00C02AE0">
            <w:pPr>
              <w:pStyle w:val="TAL"/>
              <w:jc w:val="center"/>
              <w:rPr>
                <w:lang w:eastAsia="zh-CN"/>
              </w:rPr>
            </w:pPr>
            <w:r w:rsidRPr="00DE01F1">
              <w:rPr>
                <w:lang w:eastAsia="zh-CN"/>
              </w:rPr>
              <w:t>-</w:t>
            </w:r>
          </w:p>
        </w:tc>
      </w:tr>
      <w:tr w:rsidR="00901DC0" w:rsidRPr="00DE01F1" w14:paraId="58F8F4E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57DF0" w14:textId="77777777" w:rsidR="00901DC0" w:rsidRPr="00DE01F1" w:rsidRDefault="00901DC0" w:rsidP="00C02AE0">
            <w:pPr>
              <w:pStyle w:val="TAL"/>
              <w:rPr>
                <w:b/>
                <w:i/>
                <w:lang w:eastAsia="en-GB"/>
              </w:rPr>
            </w:pPr>
            <w:r w:rsidRPr="00DE01F1">
              <w:rPr>
                <w:b/>
                <w:i/>
                <w:lang w:eastAsia="en-GB"/>
              </w:rPr>
              <w:t>subcarrierPuncturingCE-ModeA, subcarrierPuncturingCE-ModeB</w:t>
            </w:r>
          </w:p>
          <w:p w14:paraId="688D0E7E" w14:textId="77777777" w:rsidR="00901DC0" w:rsidRPr="00DE01F1" w:rsidRDefault="00901DC0" w:rsidP="00C02AE0">
            <w:pPr>
              <w:pStyle w:val="TAL"/>
              <w:rPr>
                <w:b/>
                <w:i/>
              </w:rPr>
            </w:pPr>
            <w:r w:rsidRPr="00DE01F1">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671DB5B"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044E49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7CFEE" w14:textId="77777777" w:rsidR="00901DC0" w:rsidRPr="00DE01F1" w:rsidRDefault="00901DC0" w:rsidP="00C02AE0">
            <w:pPr>
              <w:pStyle w:val="TAL"/>
              <w:rPr>
                <w:b/>
                <w:bCs/>
                <w:i/>
                <w:noProof/>
                <w:lang w:eastAsia="en-GB"/>
              </w:rPr>
            </w:pPr>
            <w:r w:rsidRPr="00DE01F1">
              <w:rPr>
                <w:b/>
                <w:i/>
              </w:rPr>
              <w:t>subcarrierSpacingMBMS-khz7dot5, subcarrierSpacingMBMS-khz1dot25</w:t>
            </w:r>
          </w:p>
          <w:p w14:paraId="2F50B607" w14:textId="77777777" w:rsidR="00901DC0" w:rsidRPr="00DE01F1" w:rsidRDefault="00901DC0" w:rsidP="00C02AE0">
            <w:pPr>
              <w:pStyle w:val="TAL"/>
              <w:rPr>
                <w:b/>
                <w:i/>
                <w:lang w:eastAsia="zh-CN"/>
              </w:rPr>
            </w:pPr>
            <w:r w:rsidRPr="00DE01F1">
              <w:rPr>
                <w:bCs/>
                <w:noProof/>
                <w:lang w:eastAsia="en-GB"/>
              </w:rPr>
              <w:t xml:space="preserve">Indicates the supported subcarrier spacings for MBSFN subframes in addition to 15 kHz subcarrier spacing. </w:t>
            </w:r>
            <w:r w:rsidRPr="00DE01F1">
              <w:rPr>
                <w:bCs/>
                <w:i/>
                <w:noProof/>
                <w:lang w:eastAsia="en-GB"/>
              </w:rPr>
              <w:t>subcarrierSpacingMBMS-khz1dot25</w:t>
            </w:r>
            <w:r w:rsidRPr="00DE01F1">
              <w:rPr>
                <w:bCs/>
                <w:noProof/>
                <w:lang w:eastAsia="en-GB"/>
              </w:rPr>
              <w:t xml:space="preserve"> and </w:t>
            </w:r>
            <w:r w:rsidRPr="00DE01F1">
              <w:rPr>
                <w:bCs/>
                <w:i/>
                <w:noProof/>
                <w:lang w:eastAsia="en-GB"/>
              </w:rPr>
              <w:t xml:space="preserve">subcarrierSpacingMBMS-khz7dot5 </w:t>
            </w:r>
            <w:r w:rsidRPr="00DE01F1">
              <w:rPr>
                <w:bCs/>
                <w:noProof/>
                <w:lang w:eastAsia="en-GB"/>
              </w:rPr>
              <w:t>indicates that the UE supports 1.25 and 7.5 kHz respectively for MBSFN subframes as described in TS 36.211 [21], clause 6.12.</w:t>
            </w:r>
            <w:r w:rsidRPr="00DE01F1">
              <w:t xml:space="preserve"> </w:t>
            </w:r>
            <w:r w:rsidRPr="00DE01F1">
              <w:rPr>
                <w:bCs/>
                <w:noProof/>
                <w:lang w:eastAsia="en-GB"/>
              </w:rPr>
              <w:t xml:space="preserve">This field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63F8D8" w14:textId="77777777" w:rsidR="00901DC0" w:rsidRPr="00DE01F1" w:rsidRDefault="00901DC0" w:rsidP="00C02AE0">
            <w:pPr>
              <w:pStyle w:val="TAL"/>
              <w:jc w:val="center"/>
              <w:rPr>
                <w:lang w:eastAsia="zh-CN"/>
              </w:rPr>
            </w:pPr>
            <w:r w:rsidRPr="00DE01F1">
              <w:rPr>
                <w:lang w:eastAsia="zh-CN"/>
              </w:rPr>
              <w:t>-</w:t>
            </w:r>
          </w:p>
        </w:tc>
      </w:tr>
      <w:tr w:rsidR="00901DC0" w:rsidRPr="00DE01F1" w14:paraId="4A43BC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AA4A8" w14:textId="77777777" w:rsidR="00901DC0" w:rsidRPr="00DE01F1" w:rsidRDefault="00901DC0" w:rsidP="00C02AE0">
            <w:pPr>
              <w:pStyle w:val="TAL"/>
              <w:rPr>
                <w:b/>
                <w:bCs/>
                <w:i/>
                <w:noProof/>
                <w:lang w:eastAsia="en-GB"/>
              </w:rPr>
            </w:pPr>
            <w:r w:rsidRPr="00DE01F1">
              <w:rPr>
                <w:b/>
                <w:i/>
              </w:rPr>
              <w:t>subcarrierSpacingMBMS-khz2dot5, subcarrierSpacingMBMS-khz0dot37</w:t>
            </w:r>
          </w:p>
          <w:p w14:paraId="126BA24B" w14:textId="77777777" w:rsidR="00901DC0" w:rsidRPr="00DE01F1" w:rsidRDefault="00901DC0" w:rsidP="00C02AE0">
            <w:pPr>
              <w:pStyle w:val="TAL"/>
              <w:rPr>
                <w:b/>
                <w:i/>
              </w:rPr>
            </w:pPr>
            <w:r w:rsidRPr="00DE01F1">
              <w:rPr>
                <w:bCs/>
                <w:noProof/>
                <w:lang w:eastAsia="en-GB"/>
              </w:rPr>
              <w:t>Presence of this field indicates the supported subcarrier spacings of 2.5kHz / 0.37kHz for MBSFN subframes in addition to 15 kHz subcarrier spacing</w:t>
            </w:r>
            <w:r w:rsidRPr="00DE01F1">
              <w:rPr>
                <w:lang w:eastAsia="en-GB"/>
              </w:rPr>
              <w:t xml:space="preserve"> when operating on the E-UTRA band given by the entry in </w:t>
            </w:r>
            <w:r w:rsidRPr="00DE01F1">
              <w:rPr>
                <w:i/>
                <w:iCs/>
                <w:lang w:eastAsia="en-GB"/>
              </w:rPr>
              <w:t>mbms-SupportedBandInfoList</w:t>
            </w:r>
            <w:r w:rsidRPr="00DE01F1">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63DC1E1" w14:textId="77777777" w:rsidR="00901DC0" w:rsidRPr="00DE01F1" w:rsidRDefault="00901DC0" w:rsidP="00C02AE0">
            <w:pPr>
              <w:pStyle w:val="TAL"/>
              <w:jc w:val="center"/>
              <w:rPr>
                <w:lang w:eastAsia="zh-CN"/>
              </w:rPr>
            </w:pPr>
            <w:r w:rsidRPr="00DE01F1">
              <w:rPr>
                <w:lang w:eastAsia="zh-CN"/>
              </w:rPr>
              <w:t>-</w:t>
            </w:r>
          </w:p>
        </w:tc>
      </w:tr>
      <w:tr w:rsidR="00901DC0" w:rsidRPr="00DE01F1" w14:paraId="290BA7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57E08" w14:textId="77777777" w:rsidR="00901DC0" w:rsidRPr="00DE01F1" w:rsidRDefault="00901DC0" w:rsidP="00C02AE0">
            <w:pPr>
              <w:pStyle w:val="TAL"/>
              <w:rPr>
                <w:b/>
                <w:i/>
                <w:lang w:eastAsia="en-GB"/>
              </w:rPr>
            </w:pPr>
            <w:r w:rsidRPr="00DE01F1">
              <w:rPr>
                <w:b/>
                <w:i/>
                <w:lang w:eastAsia="en-GB"/>
              </w:rPr>
              <w:t>subframeResourceResvDL-CE-ModeA, subframeResourceResvDL-CE-ModeB, subframeResourceResvUL-CE-ModeA, subframeResourceResvUL-CE-ModeB</w:t>
            </w:r>
          </w:p>
          <w:p w14:paraId="3910C14A" w14:textId="77777777" w:rsidR="00901DC0" w:rsidRPr="00DE01F1" w:rsidRDefault="00901DC0" w:rsidP="00C02AE0">
            <w:pPr>
              <w:pStyle w:val="TAL"/>
              <w:rPr>
                <w:b/>
                <w:i/>
              </w:rPr>
            </w:pPr>
            <w:r w:rsidRPr="00DE01F1">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2D3F931"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150AE8E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E9216" w14:textId="77777777" w:rsidR="00901DC0" w:rsidRPr="00DE01F1" w:rsidRDefault="00901DC0" w:rsidP="00C02AE0">
            <w:pPr>
              <w:pStyle w:val="TAL"/>
              <w:rPr>
                <w:b/>
                <w:i/>
                <w:lang w:eastAsia="en-GB"/>
              </w:rPr>
            </w:pPr>
            <w:r w:rsidRPr="00DE01F1">
              <w:rPr>
                <w:b/>
                <w:i/>
                <w:lang w:eastAsia="en-GB"/>
              </w:rPr>
              <w:t>subslotPDSCH-TxDiv-TM9and10</w:t>
            </w:r>
          </w:p>
          <w:p w14:paraId="12D730A9" w14:textId="77777777" w:rsidR="00901DC0" w:rsidRPr="00DE01F1" w:rsidRDefault="00901DC0" w:rsidP="00C02AE0">
            <w:pPr>
              <w:pStyle w:val="TAL"/>
              <w:rPr>
                <w:b/>
                <w:i/>
              </w:rPr>
            </w:pPr>
            <w:r w:rsidRPr="00DE01F1">
              <w:t>Indicates whether the UE supports TX diversity transmission using ports 7 and 8 for TM9/10 for subslot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26EA0" w14:textId="77777777" w:rsidR="00901DC0" w:rsidRPr="00DE01F1" w:rsidRDefault="00901DC0" w:rsidP="00C02AE0">
            <w:pPr>
              <w:pStyle w:val="TAL"/>
              <w:jc w:val="center"/>
              <w:rPr>
                <w:lang w:eastAsia="zh-CN"/>
              </w:rPr>
            </w:pPr>
            <w:r w:rsidRPr="00DE01F1">
              <w:rPr>
                <w:lang w:eastAsia="zh-CN"/>
              </w:rPr>
              <w:t>Yes</w:t>
            </w:r>
          </w:p>
        </w:tc>
      </w:tr>
      <w:tr w:rsidR="00901DC0" w:rsidRPr="00DE01F1" w14:paraId="394105B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604FD" w14:textId="77777777" w:rsidR="00901DC0" w:rsidRPr="00DE01F1" w:rsidRDefault="00901DC0" w:rsidP="00C02AE0">
            <w:pPr>
              <w:pStyle w:val="TAL"/>
              <w:rPr>
                <w:b/>
                <w:i/>
                <w:iCs/>
                <w:noProof/>
              </w:rPr>
            </w:pPr>
            <w:r w:rsidRPr="00DE01F1">
              <w:rPr>
                <w:b/>
                <w:i/>
                <w:iCs/>
                <w:noProof/>
              </w:rPr>
              <w:t>supportedBandCombination</w:t>
            </w:r>
          </w:p>
          <w:p w14:paraId="3C4A4FA7" w14:textId="77777777" w:rsidR="00901DC0" w:rsidRPr="00DE01F1" w:rsidRDefault="00901DC0" w:rsidP="00C02AE0">
            <w:pPr>
              <w:pStyle w:val="TAL"/>
              <w:rPr>
                <w:lang w:eastAsia="ko-KR"/>
              </w:rPr>
            </w:pPr>
            <w:r w:rsidRPr="00DE01F1">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9DE89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1F9EB4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64309" w14:textId="77777777" w:rsidR="00901DC0" w:rsidRPr="00DE01F1" w:rsidRDefault="00901DC0" w:rsidP="00C02AE0">
            <w:pPr>
              <w:pStyle w:val="TAL"/>
              <w:rPr>
                <w:b/>
                <w:i/>
                <w:iCs/>
                <w:noProof/>
              </w:rPr>
            </w:pPr>
            <w:r w:rsidRPr="00DE01F1">
              <w:rPr>
                <w:b/>
                <w:i/>
                <w:iCs/>
                <w:noProof/>
              </w:rPr>
              <w:t>supportedBandCombinationAdd</w:t>
            </w:r>
            <w:r w:rsidRPr="00DE01F1">
              <w:rPr>
                <w:b/>
                <w:i/>
                <w:iCs/>
                <w:noProof/>
                <w:lang w:eastAsia="ko-KR"/>
              </w:rPr>
              <w:t>-r11</w:t>
            </w:r>
          </w:p>
          <w:p w14:paraId="4FC67128" w14:textId="77777777" w:rsidR="00901DC0" w:rsidRPr="00DE01F1" w:rsidRDefault="00901DC0" w:rsidP="00C02AE0">
            <w:pPr>
              <w:pStyle w:val="TAL"/>
              <w:rPr>
                <w:bCs/>
              </w:rPr>
            </w:pPr>
            <w:r w:rsidRPr="00DE01F1">
              <w:rPr>
                <w:iCs/>
                <w:noProof/>
              </w:rPr>
              <w:t xml:space="preserve">Includes additional supported CA band combinations in case maximum number of CA band combinations of </w:t>
            </w:r>
            <w:r w:rsidRPr="00DE01F1">
              <w:rPr>
                <w:i/>
                <w:iCs/>
                <w:noProof/>
              </w:rPr>
              <w:t xml:space="preserve">supportedBandCombination </w:t>
            </w:r>
            <w:r w:rsidRPr="00DE01F1">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AEFF0EA" w14:textId="77777777" w:rsidR="00901DC0" w:rsidRPr="00DE01F1" w:rsidRDefault="00901DC0" w:rsidP="00C02AE0">
            <w:pPr>
              <w:pStyle w:val="TAL"/>
              <w:jc w:val="center"/>
              <w:rPr>
                <w:lang w:eastAsia="en-GB"/>
              </w:rPr>
            </w:pPr>
            <w:r w:rsidRPr="00DE01F1">
              <w:rPr>
                <w:bCs/>
                <w:noProof/>
                <w:lang w:eastAsia="zh-TW"/>
              </w:rPr>
              <w:t>-</w:t>
            </w:r>
          </w:p>
        </w:tc>
      </w:tr>
      <w:tr w:rsidR="00901DC0" w:rsidRPr="00DE01F1" w14:paraId="3CFB519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37AA0" w14:textId="77777777" w:rsidR="00901DC0" w:rsidRPr="00DE01F1" w:rsidRDefault="00901DC0" w:rsidP="00C02AE0">
            <w:pPr>
              <w:pStyle w:val="TAL"/>
              <w:rPr>
                <w:b/>
                <w:bCs/>
                <w:i/>
                <w:noProof/>
              </w:rPr>
            </w:pPr>
            <w:r w:rsidRPr="00DE01F1">
              <w:rPr>
                <w:b/>
                <w:bCs/>
                <w:i/>
                <w:noProof/>
                <w:lang w:eastAsia="ko-KR"/>
              </w:rPr>
              <w:t>SupportedBandCombinationAdd-v11d0,</w:t>
            </w:r>
            <w:r w:rsidRPr="00DE01F1">
              <w:rPr>
                <w:bCs/>
                <w:noProof/>
                <w:lang w:eastAsia="ko-KR"/>
              </w:rPr>
              <w:t xml:space="preserve"> </w:t>
            </w:r>
            <w:r w:rsidRPr="00DE01F1">
              <w:rPr>
                <w:b/>
                <w:bCs/>
                <w:i/>
                <w:noProof/>
                <w:lang w:eastAsia="ko-KR"/>
              </w:rPr>
              <w:t>SupportedBandCombinationAdd-v1250,</w:t>
            </w:r>
            <w:r w:rsidRPr="00DE01F1">
              <w:rPr>
                <w:bCs/>
                <w:noProof/>
                <w:lang w:eastAsia="ko-KR"/>
              </w:rPr>
              <w:t xml:space="preserve"> </w:t>
            </w:r>
            <w:r w:rsidRPr="00DE01F1">
              <w:rPr>
                <w:b/>
                <w:bCs/>
                <w:i/>
                <w:noProof/>
                <w:lang w:eastAsia="ko-KR"/>
              </w:rPr>
              <w:t>SupportedBandCombinationAdd-v1270</w:t>
            </w:r>
            <w:r w:rsidRPr="00DE01F1">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5442DAE" w14:textId="77777777" w:rsidR="00901DC0" w:rsidRPr="00DE01F1" w:rsidRDefault="00901DC0" w:rsidP="00C02AE0">
            <w:pPr>
              <w:keepNext/>
              <w:keepLines/>
              <w:spacing w:after="0"/>
              <w:rPr>
                <w:rFonts w:ascii="Arial" w:hAnsi="Arial"/>
                <w:b/>
                <w:bCs/>
                <w:i/>
                <w:noProof/>
                <w:sz w:val="18"/>
                <w:lang w:eastAsia="ko-KR"/>
              </w:rPr>
            </w:pPr>
            <w:r w:rsidRPr="00DE01F1">
              <w:rPr>
                <w:rFonts w:ascii="Arial" w:hAnsi="Arial"/>
                <w:sz w:val="18"/>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ko-KR"/>
              </w:rPr>
              <w:t>SupportedBandCombinationAdd-r11</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95915"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17A094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7162F" w14:textId="77777777" w:rsidR="00901DC0" w:rsidRPr="00DE01F1" w:rsidRDefault="00901DC0" w:rsidP="00C02AE0">
            <w:pPr>
              <w:pStyle w:val="TAL"/>
              <w:rPr>
                <w:b/>
                <w:bCs/>
                <w:i/>
                <w:iCs/>
                <w:noProof/>
              </w:rPr>
            </w:pPr>
            <w:r w:rsidRPr="00DE01F1">
              <w:rPr>
                <w:b/>
                <w:bCs/>
                <w:i/>
                <w:iCs/>
                <w:noProof/>
              </w:rPr>
              <w:t>SupportedBandCombinationAdd-v1610</w:t>
            </w:r>
          </w:p>
          <w:p w14:paraId="439ABF3F" w14:textId="77777777" w:rsidR="00901DC0" w:rsidRPr="00DE01F1" w:rsidRDefault="00901DC0" w:rsidP="00C02AE0">
            <w:pPr>
              <w:pStyle w:val="TAL"/>
              <w:rPr>
                <w:noProof/>
                <w:lang w:eastAsia="ko-KR"/>
              </w:rPr>
            </w:pPr>
            <w:r w:rsidRPr="00DE01F1">
              <w:t xml:space="preserve">If included, the UE shall </w:t>
            </w:r>
            <w:r w:rsidRPr="00DE01F1">
              <w:rPr>
                <w:lang w:eastAsia="zh-CN"/>
              </w:rPr>
              <w:t xml:space="preserve">include the same number of entries, and listed in the same order, as in </w:t>
            </w:r>
            <w:r w:rsidRPr="00DE01F1">
              <w:rPr>
                <w:i/>
                <w:lang w:eastAsia="ko-KR"/>
              </w:rPr>
              <w:t>SupportedBandCombinationAdd-r11</w:t>
            </w:r>
            <w:r w:rsidRPr="00DE01F1">
              <w:t xml:space="preserve">. If absent, network assumes gap is required when measurement is performed on any NR bands while UE is served by cell(s) belongs to an E-UTRA CA band combinations listed in </w:t>
            </w:r>
            <w:r w:rsidRPr="00DE01F1">
              <w:rPr>
                <w:i/>
              </w:rPr>
              <w:t>SupportedBandCombinationAdd-r11</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2A7BA3E" w14:textId="77777777" w:rsidR="00901DC0" w:rsidRPr="00DE01F1" w:rsidRDefault="00901DC0" w:rsidP="00C02AE0">
            <w:pPr>
              <w:pStyle w:val="TAL"/>
              <w:jc w:val="center"/>
              <w:rPr>
                <w:noProof/>
                <w:lang w:eastAsia="zh-TW"/>
              </w:rPr>
            </w:pPr>
            <w:r w:rsidRPr="00DE01F1">
              <w:rPr>
                <w:bCs/>
                <w:noProof/>
                <w:lang w:eastAsia="zh-TW"/>
              </w:rPr>
              <w:t>-</w:t>
            </w:r>
          </w:p>
        </w:tc>
      </w:tr>
      <w:tr w:rsidR="00901DC0" w:rsidRPr="00DE01F1" w14:paraId="1F4E07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359A8" w14:textId="77777777" w:rsidR="00901DC0" w:rsidRPr="00DE01F1" w:rsidRDefault="00901DC0" w:rsidP="00C02AE0">
            <w:pPr>
              <w:pStyle w:val="TAL"/>
              <w:rPr>
                <w:b/>
                <w:bCs/>
                <w:i/>
                <w:iCs/>
                <w:noProof/>
                <w:lang w:eastAsia="zh-CN"/>
              </w:rPr>
            </w:pPr>
            <w:r w:rsidRPr="00DE01F1">
              <w:rPr>
                <w:b/>
                <w:i/>
                <w:iCs/>
                <w:noProof/>
              </w:rPr>
              <w:t>SupportedBandCombinationExt, SupportedBandCombination-v1090</w:t>
            </w:r>
            <w:r w:rsidRPr="00DE01F1">
              <w:rPr>
                <w:b/>
                <w:i/>
                <w:iCs/>
                <w:noProof/>
                <w:lang w:eastAsia="zh-CN"/>
              </w:rPr>
              <w:t>,</w:t>
            </w:r>
            <w:r w:rsidRPr="00DE01F1">
              <w:rPr>
                <w:b/>
                <w:i/>
                <w:iCs/>
                <w:noProof/>
              </w:rPr>
              <w:t xml:space="preserve"> </w:t>
            </w:r>
            <w:r w:rsidRPr="00DE01F1">
              <w:rPr>
                <w:b/>
                <w:bCs/>
                <w:i/>
                <w:iCs/>
                <w:noProof/>
                <w:lang w:eastAsia="en-GB"/>
              </w:rPr>
              <w:t xml:space="preserve">SupportedBandCombination-v10i0, </w:t>
            </w:r>
            <w:r w:rsidRPr="00DE01F1">
              <w:rPr>
                <w:b/>
                <w:i/>
                <w:iCs/>
                <w:noProof/>
              </w:rPr>
              <w:t>SupportedBandCombination-v1</w:t>
            </w:r>
            <w:r w:rsidRPr="00DE01F1">
              <w:rPr>
                <w:b/>
                <w:i/>
                <w:iCs/>
                <w:noProof/>
                <w:lang w:eastAsia="zh-CN"/>
              </w:rPr>
              <w:t>13</w:t>
            </w:r>
            <w:r w:rsidRPr="00DE01F1">
              <w:rPr>
                <w:b/>
                <w:i/>
                <w:iCs/>
                <w:noProof/>
              </w:rPr>
              <w:t>0, SupportedBandCombination-v1250</w:t>
            </w:r>
            <w:r w:rsidRPr="00DE01F1">
              <w:rPr>
                <w:b/>
                <w:i/>
                <w:iCs/>
                <w:noProof/>
                <w:lang w:eastAsia="ko-KR"/>
              </w:rPr>
              <w:t>, SupportedBandCombination-v1270</w:t>
            </w:r>
            <w:r w:rsidRPr="00DE01F1">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2434219"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4B78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A04FB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57935" w14:textId="77777777" w:rsidR="00901DC0" w:rsidRPr="00DE01F1" w:rsidRDefault="00901DC0" w:rsidP="00C02AE0">
            <w:pPr>
              <w:pStyle w:val="TAL"/>
              <w:rPr>
                <w:b/>
                <w:bCs/>
                <w:i/>
                <w:iCs/>
                <w:noProof/>
              </w:rPr>
            </w:pPr>
            <w:r w:rsidRPr="00DE01F1">
              <w:rPr>
                <w:b/>
                <w:bCs/>
                <w:i/>
                <w:iCs/>
                <w:noProof/>
              </w:rPr>
              <w:t>SupportedBandCombination-v1610</w:t>
            </w:r>
          </w:p>
          <w:p w14:paraId="0E87A1D3" w14:textId="77777777" w:rsidR="00901DC0" w:rsidRPr="00DE01F1" w:rsidRDefault="00901DC0" w:rsidP="00C02AE0">
            <w:pPr>
              <w:pStyle w:val="TAL"/>
              <w:rPr>
                <w:b/>
                <w:i/>
                <w:iCs/>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supportedBandCombination-r10</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457DEA4"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2E3EC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02A26"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w:t>
            </w:r>
          </w:p>
          <w:p w14:paraId="749DE937" w14:textId="77777777" w:rsidR="00901DC0" w:rsidRPr="00DE01F1" w:rsidRDefault="00901DC0" w:rsidP="00C02AE0">
            <w:pPr>
              <w:keepNext/>
              <w:keepLines/>
              <w:spacing w:after="0"/>
              <w:rPr>
                <w:rFonts w:ascii="Arial" w:hAnsi="Arial"/>
                <w:b/>
                <w:bCs/>
                <w:i/>
                <w:iCs/>
                <w:noProof/>
                <w:sz w:val="18"/>
              </w:rPr>
            </w:pPr>
            <w:r w:rsidRPr="00DE01F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DE01F1">
              <w:rPr>
                <w:rFonts w:ascii="Arial" w:hAnsi="Arial"/>
                <w:i/>
                <w:sz w:val="18"/>
              </w:rPr>
              <w:t>requestReducedFormat</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08D518"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55E680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6BC34"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ACEE74A" w14:textId="77777777" w:rsidR="00901DC0" w:rsidRPr="00DE01F1" w:rsidRDefault="00901DC0" w:rsidP="00C02AE0">
            <w:pPr>
              <w:keepNext/>
              <w:keepLines/>
              <w:spacing w:after="0"/>
              <w:rPr>
                <w:rFonts w:ascii="Arial" w:hAnsi="Arial"/>
                <w:b/>
                <w:bCs/>
                <w:i/>
                <w:iCs/>
                <w:noProof/>
                <w:sz w:val="18"/>
                <w:lang w:eastAsia="en-GB"/>
              </w:rPr>
            </w:pPr>
            <w:r w:rsidRPr="00DE01F1">
              <w:rPr>
                <w:rFonts w:ascii="Arial" w:hAnsi="Arial"/>
                <w:sz w:val="18"/>
                <w:lang w:eastAsia="en-GB"/>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en-GB"/>
              </w:rPr>
              <w:t>supportedBandCombination</w:t>
            </w:r>
            <w:r w:rsidRPr="00DE01F1">
              <w:rPr>
                <w:rFonts w:ascii="Arial" w:hAnsi="Arial"/>
                <w:i/>
                <w:sz w:val="18"/>
              </w:rPr>
              <w:t>Reduced</w:t>
            </w:r>
            <w:r w:rsidRPr="00DE01F1">
              <w:rPr>
                <w:rFonts w:ascii="Arial" w:hAnsi="Arial"/>
                <w:i/>
                <w:sz w:val="18"/>
                <w:lang w:eastAsia="en-GB"/>
              </w:rPr>
              <w:t>-r1</w:t>
            </w:r>
            <w:r w:rsidRPr="00DE01F1">
              <w:rPr>
                <w:rFonts w:ascii="Arial" w:hAnsi="Arial"/>
                <w:i/>
                <w:sz w:val="18"/>
              </w:rPr>
              <w:t>3</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BD7E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1DD37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8DC8" w14:textId="77777777" w:rsidR="00901DC0" w:rsidRPr="00DE01F1" w:rsidRDefault="00901DC0" w:rsidP="00C02AE0">
            <w:pPr>
              <w:pStyle w:val="TAL"/>
              <w:rPr>
                <w:b/>
                <w:bCs/>
                <w:i/>
                <w:iCs/>
                <w:noProof/>
              </w:rPr>
            </w:pPr>
            <w:r w:rsidRPr="00DE01F1">
              <w:rPr>
                <w:b/>
                <w:bCs/>
                <w:i/>
                <w:iCs/>
                <w:noProof/>
              </w:rPr>
              <w:t>SupportedBandCombinationReduced-v1610</w:t>
            </w:r>
          </w:p>
          <w:p w14:paraId="2FDAF3BF" w14:textId="77777777" w:rsidR="00901DC0" w:rsidRPr="00DE01F1" w:rsidRDefault="00901DC0" w:rsidP="00C02AE0">
            <w:pPr>
              <w:pStyle w:val="TAL"/>
              <w:rPr>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w:t>
            </w:r>
            <w:r w:rsidRPr="00DE01F1">
              <w:rPr>
                <w:i/>
              </w:rPr>
              <w:t>Reduced</w:t>
            </w:r>
            <w:r w:rsidRPr="00DE01F1">
              <w:rPr>
                <w:i/>
                <w:lang w:eastAsia="en-GB"/>
              </w:rPr>
              <w:t>-r1</w:t>
            </w:r>
            <w:r w:rsidRPr="00DE01F1">
              <w:rPr>
                <w:i/>
              </w:rPr>
              <w:t>3</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supportedBandCombinationReduced-r13</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DC5A1CD" w14:textId="77777777" w:rsidR="00901DC0" w:rsidRPr="00DE01F1" w:rsidRDefault="00901DC0" w:rsidP="00C02AE0">
            <w:pPr>
              <w:pStyle w:val="TAL"/>
              <w:jc w:val="center"/>
              <w:rPr>
                <w:noProof/>
              </w:rPr>
            </w:pPr>
            <w:r w:rsidRPr="00DE01F1">
              <w:rPr>
                <w:bCs/>
                <w:noProof/>
                <w:lang w:eastAsia="zh-TW"/>
              </w:rPr>
              <w:t>-</w:t>
            </w:r>
          </w:p>
        </w:tc>
      </w:tr>
      <w:tr w:rsidR="00901DC0" w:rsidRPr="00DE01F1" w14:paraId="15D76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D5CC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andGERAN</w:t>
            </w:r>
          </w:p>
          <w:p w14:paraId="35FE1A69" w14:textId="77777777" w:rsidR="00901DC0" w:rsidRPr="00DE01F1" w:rsidRDefault="00901DC0" w:rsidP="00C02AE0">
            <w:pPr>
              <w:pStyle w:val="TAL"/>
              <w:rPr>
                <w:lang w:eastAsia="en-GB"/>
              </w:rPr>
            </w:pPr>
            <w:r w:rsidRPr="00DE01F1">
              <w:rPr>
                <w:lang w:eastAsia="en-GB"/>
              </w:rPr>
              <w:t>GERAN band as defined in TS 45.005 [20]</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48043C"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B3757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2F34" w14:textId="77777777" w:rsidR="00901DC0" w:rsidRPr="00DE01F1" w:rsidRDefault="00901DC0" w:rsidP="00C02AE0">
            <w:pPr>
              <w:pStyle w:val="TAL"/>
              <w:rPr>
                <w:b/>
                <w:bCs/>
                <w:i/>
                <w:noProof/>
                <w:lang w:eastAsia="en-GB"/>
              </w:rPr>
            </w:pPr>
            <w:r w:rsidRPr="00DE01F1">
              <w:rPr>
                <w:b/>
                <w:bCs/>
                <w:i/>
                <w:noProof/>
                <w:lang w:eastAsia="en-GB"/>
              </w:rPr>
              <w:t>SupportedBandList1XRTT</w:t>
            </w:r>
          </w:p>
          <w:p w14:paraId="0D9E9963" w14:textId="77777777" w:rsidR="00901DC0" w:rsidRPr="00DE01F1" w:rsidRDefault="00901DC0" w:rsidP="00C02AE0">
            <w:pPr>
              <w:pStyle w:val="TAL"/>
              <w:rPr>
                <w:lang w:eastAsia="en-GB"/>
              </w:rPr>
            </w:pPr>
            <w:r w:rsidRPr="00DE01F1">
              <w:rPr>
                <w:lang w:eastAsia="en-GB"/>
              </w:rPr>
              <w:t>One entry corresponding to each supported CDMA2000 1xRTT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6F26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3454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70823" w14:textId="77777777" w:rsidR="00901DC0" w:rsidRPr="00DE01F1" w:rsidRDefault="00901DC0" w:rsidP="00C02AE0">
            <w:pPr>
              <w:pStyle w:val="TAL"/>
              <w:rPr>
                <w:b/>
                <w:iCs/>
                <w:lang w:eastAsia="en-GB"/>
              </w:rPr>
            </w:pPr>
            <w:r w:rsidRPr="00DE01F1">
              <w:rPr>
                <w:b/>
                <w:i/>
                <w:iCs/>
                <w:noProof/>
              </w:rPr>
              <w:t>SupportedBandListEUTRA</w:t>
            </w:r>
          </w:p>
          <w:p w14:paraId="7B3FD2FF" w14:textId="77777777" w:rsidR="00901DC0" w:rsidRPr="00DE01F1" w:rsidRDefault="00901DC0" w:rsidP="00C02AE0">
            <w:pPr>
              <w:pStyle w:val="TAL"/>
              <w:rPr>
                <w:b/>
                <w:bCs/>
                <w:i/>
                <w:noProof/>
                <w:lang w:eastAsia="en-GB"/>
              </w:rPr>
            </w:pPr>
            <w:r w:rsidRPr="00DE01F1">
              <w:rPr>
                <w:lang w:eastAsia="en-GB"/>
              </w:rPr>
              <w:t xml:space="preserve">Includes the supported E-UTRA bands. </w:t>
            </w:r>
            <w:r w:rsidRPr="00DE01F1">
              <w:rPr>
                <w:iCs/>
                <w:lang w:eastAsia="en-GB"/>
              </w:rPr>
              <w:t xml:space="preserve">This field shall include all bands which are indicated in </w:t>
            </w:r>
            <w:r w:rsidRPr="00DE01F1">
              <w:rPr>
                <w:i/>
                <w:lang w:eastAsia="en-GB"/>
              </w:rPr>
              <w:t>BandCombinationParameters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8E67E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45C6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D72D6" w14:textId="77777777" w:rsidR="00901DC0" w:rsidRPr="00DE01F1" w:rsidRDefault="00901DC0" w:rsidP="00C02AE0">
            <w:pPr>
              <w:pStyle w:val="TAL"/>
              <w:rPr>
                <w:b/>
                <w:i/>
                <w:iCs/>
                <w:noProof/>
              </w:rPr>
            </w:pPr>
            <w:r w:rsidRPr="00DE01F1">
              <w:rPr>
                <w:b/>
                <w:i/>
                <w:iCs/>
                <w:noProof/>
              </w:rPr>
              <w:t>SupportedBandListEUTRA-v9e0</w:t>
            </w:r>
            <w:r w:rsidRPr="00DE01F1">
              <w:rPr>
                <w:rFonts w:eastAsia="SimSun"/>
                <w:b/>
                <w:i/>
                <w:iCs/>
                <w:noProof/>
                <w:lang w:eastAsia="zh-CN"/>
              </w:rPr>
              <w:t xml:space="preserve">, </w:t>
            </w:r>
            <w:r w:rsidRPr="00DE01F1">
              <w:rPr>
                <w:b/>
                <w:i/>
                <w:iCs/>
                <w:noProof/>
              </w:rPr>
              <w:t>SupportedBandListEUTRA-v1250, SupportedBandListEUTRA-v1310, SupportedBandListEUTRA-v1320</w:t>
            </w:r>
          </w:p>
          <w:p w14:paraId="471B380F"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w:t>
            </w:r>
            <w:r w:rsidRPr="00DE01F1">
              <w:rPr>
                <w:i/>
                <w:lang w:eastAsia="zh-CN"/>
              </w:rPr>
              <w:t>Band</w:t>
            </w:r>
            <w:r w:rsidRPr="00DE01F1">
              <w:rPr>
                <w:i/>
                <w:lang w:eastAsia="en-GB"/>
              </w:rPr>
              <w:t>ListEUTRA</w:t>
            </w:r>
            <w:r w:rsidRPr="00DE01F1">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A4279C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5AD0C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DFB3"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EAB88D4"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986F3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D0738" w14:textId="77777777" w:rsidR="00901DC0" w:rsidRPr="00DE01F1" w:rsidRDefault="00901DC0" w:rsidP="00C02AE0">
            <w:pPr>
              <w:pStyle w:val="TAL"/>
              <w:rPr>
                <w:b/>
                <w:bCs/>
                <w:i/>
                <w:noProof/>
                <w:lang w:eastAsia="en-GB"/>
              </w:rPr>
            </w:pPr>
            <w:r w:rsidRPr="00DE01F1">
              <w:rPr>
                <w:b/>
                <w:bCs/>
                <w:i/>
                <w:noProof/>
                <w:lang w:eastAsia="en-GB"/>
              </w:rPr>
              <w:t>SupportedBandListHRPD</w:t>
            </w:r>
          </w:p>
          <w:p w14:paraId="469AC12A" w14:textId="77777777" w:rsidR="00901DC0" w:rsidRPr="00DE01F1" w:rsidRDefault="00901DC0" w:rsidP="00C02AE0">
            <w:pPr>
              <w:pStyle w:val="TAL"/>
              <w:rPr>
                <w:lang w:eastAsia="en-GB"/>
              </w:rPr>
            </w:pPr>
            <w:r w:rsidRPr="00DE01F1">
              <w:rPr>
                <w:lang w:eastAsia="en-GB"/>
              </w:rPr>
              <w:t>One entry corresponding to each supported CDMA2000 HRPD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14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6BF7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75BD2" w14:textId="77777777" w:rsidR="00901DC0" w:rsidRPr="00DE01F1" w:rsidRDefault="00901DC0" w:rsidP="00C02AE0">
            <w:pPr>
              <w:pStyle w:val="TAL"/>
              <w:rPr>
                <w:b/>
                <w:iCs/>
                <w:lang w:eastAsia="en-GB"/>
              </w:rPr>
            </w:pPr>
            <w:r w:rsidRPr="00DE01F1">
              <w:rPr>
                <w:b/>
                <w:i/>
                <w:iCs/>
                <w:noProof/>
              </w:rPr>
              <w:t>SupportedBandListNR-SA</w:t>
            </w:r>
          </w:p>
          <w:p w14:paraId="6BCA72A9" w14:textId="77777777" w:rsidR="00901DC0" w:rsidRPr="00DE01F1" w:rsidRDefault="00901DC0" w:rsidP="00C02AE0">
            <w:pPr>
              <w:pStyle w:val="TAL"/>
              <w:rPr>
                <w:b/>
                <w:bCs/>
                <w:i/>
                <w:noProof/>
                <w:lang w:eastAsia="en-GB"/>
              </w:rPr>
            </w:pPr>
            <w:r w:rsidRPr="00DE01F1">
              <w:rPr>
                <w:lang w:eastAsia="en-GB"/>
              </w:rPr>
              <w:t>Includes the NR bands supported by the UE in NR-SA (for handover and redirection). The field is included in case the UE supports NR SA as specified in TS 38.331 [32] and not otherwise.</w:t>
            </w:r>
            <w:r w:rsidRPr="00DE01F1">
              <w:rPr>
                <w:lang w:eastAsia="zh-CN"/>
              </w:rPr>
              <w:t xml:space="preserve"> The presence of this field also indicates that the UE can perform both NR SS-RSRP and SS-RSRQ </w:t>
            </w:r>
            <w:r w:rsidRPr="00DE01F1">
              <w:rPr>
                <w:lang w:eastAsia="en-GB"/>
              </w:rPr>
              <w:t>measurement in the included NR band(s) as specified</w:t>
            </w:r>
            <w:r w:rsidRPr="00DE01F1">
              <w:rPr>
                <w:lang w:eastAsia="zh-CN"/>
              </w:rPr>
              <w:t xml:space="preserve">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09DA26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49DF8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F738B2" w14:textId="77777777" w:rsidR="00901DC0" w:rsidRPr="00DE01F1" w:rsidRDefault="00901DC0" w:rsidP="00C02AE0">
            <w:pPr>
              <w:pStyle w:val="TAL"/>
              <w:rPr>
                <w:b/>
                <w:iCs/>
                <w:lang w:eastAsia="en-GB"/>
              </w:rPr>
            </w:pPr>
            <w:r w:rsidRPr="00DE01F1">
              <w:rPr>
                <w:b/>
                <w:i/>
                <w:iCs/>
                <w:noProof/>
              </w:rPr>
              <w:t>supportedBandListEN-DC</w:t>
            </w:r>
          </w:p>
          <w:p w14:paraId="6946BDFB" w14:textId="77777777" w:rsidR="00901DC0" w:rsidRPr="00DE01F1" w:rsidRDefault="00901DC0" w:rsidP="00C02AE0">
            <w:pPr>
              <w:pStyle w:val="TAL"/>
              <w:rPr>
                <w:b/>
                <w:bCs/>
                <w:i/>
                <w:noProof/>
                <w:lang w:eastAsia="en-GB"/>
              </w:rPr>
            </w:pPr>
            <w:r w:rsidRPr="00DE01F1">
              <w:rPr>
                <w:lang w:eastAsia="en-GB"/>
              </w:rPr>
              <w:t xml:space="preserve">Includes the NR bands supported by the UE in (NG)EN-DC. The field is included in case the parameter </w:t>
            </w:r>
            <w:r w:rsidRPr="00DE01F1">
              <w:rPr>
                <w:i/>
              </w:rPr>
              <w:t>en-DC</w:t>
            </w:r>
            <w:r w:rsidRPr="00DE01F1">
              <w:t xml:space="preserve"> or </w:t>
            </w:r>
            <w:r w:rsidRPr="00DE01F1">
              <w:rPr>
                <w:i/>
              </w:rPr>
              <w:t>ng-EN-DC</w:t>
            </w:r>
            <w:r w:rsidRPr="00DE01F1">
              <w:t xml:space="preserve"> is present and set to </w:t>
            </w:r>
            <w:r w:rsidRPr="00DE01F1">
              <w:rPr>
                <w:i/>
              </w:rPr>
              <w:t xml:space="preserve">supported </w:t>
            </w:r>
            <w:r w:rsidRPr="00DE01F1">
              <w:t>and not otherwise</w:t>
            </w:r>
            <w:r w:rsidRPr="00DE01F1">
              <w:rPr>
                <w:lang w:eastAsia="en-GB"/>
              </w:rPr>
              <w:t>.</w:t>
            </w:r>
            <w:r w:rsidRPr="00DE01F1">
              <w:rPr>
                <w:lang w:eastAsia="zh-CN"/>
              </w:rPr>
              <w:t xml:space="preserve"> The presence of this field also indicates that the UE can perform both NR SS-RSRP and SS-RSRQ </w:t>
            </w:r>
            <w:r w:rsidRPr="00DE01F1">
              <w:rPr>
                <w:lang w:eastAsia="en-GB"/>
              </w:rPr>
              <w:t>measurement in the included NR band(s) as</w:t>
            </w:r>
            <w:r w:rsidRPr="00DE01F1">
              <w:rPr>
                <w:lang w:eastAsia="zh-CN"/>
              </w:rPr>
              <w:t xml:space="preserve"> specified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9F344A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ECF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7641F" w14:textId="77777777" w:rsidR="00901DC0" w:rsidRPr="00DE01F1" w:rsidRDefault="00901DC0" w:rsidP="00C02AE0">
            <w:pPr>
              <w:pStyle w:val="TAL"/>
              <w:rPr>
                <w:b/>
                <w:i/>
                <w:lang w:eastAsia="en-GB"/>
              </w:rPr>
            </w:pPr>
            <w:r w:rsidRPr="00DE01F1">
              <w:rPr>
                <w:b/>
                <w:i/>
                <w:lang w:eastAsia="en-GB"/>
              </w:rPr>
              <w:t>supportedBandListWLAN</w:t>
            </w:r>
          </w:p>
          <w:p w14:paraId="02A8BEE0" w14:textId="77777777" w:rsidR="00901DC0" w:rsidRPr="00DE01F1" w:rsidRDefault="00901DC0" w:rsidP="00C02AE0">
            <w:pPr>
              <w:pStyle w:val="TAL"/>
              <w:rPr>
                <w:b/>
                <w:bCs/>
                <w:i/>
                <w:noProof/>
                <w:lang w:eastAsia="en-GB"/>
              </w:rPr>
            </w:pPr>
            <w:r w:rsidRPr="00DE01F1">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AF41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2F84A5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2B5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andUTRA-FDD</w:t>
            </w:r>
          </w:p>
          <w:p w14:paraId="1F276F98" w14:textId="77777777" w:rsidR="00901DC0" w:rsidRPr="00DE01F1" w:rsidRDefault="00901DC0" w:rsidP="00C02AE0">
            <w:pPr>
              <w:pStyle w:val="TAL"/>
              <w:rPr>
                <w:lang w:eastAsia="en-GB"/>
              </w:rPr>
            </w:pPr>
            <w:r w:rsidRPr="00DE01F1">
              <w:rPr>
                <w:lang w:eastAsia="en-GB"/>
              </w:rPr>
              <w:t>UTRA band as defined in TS 25.101 [17]</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E7C5"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580E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86996"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andUTRA-TDD128</w:t>
            </w:r>
          </w:p>
          <w:p w14:paraId="370756A4"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939F6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C46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6F461"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andUTRA-TDD384</w:t>
            </w:r>
          </w:p>
          <w:p w14:paraId="5F7A0C3F"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4B30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6E79C3D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49CFC"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andUTRA-TDD768</w:t>
            </w:r>
          </w:p>
          <w:p w14:paraId="41A72E7D"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AF3B11"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91F90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5B89BD" w14:textId="77777777" w:rsidR="00901DC0" w:rsidRPr="00DE01F1" w:rsidRDefault="00901DC0" w:rsidP="00C02AE0">
            <w:pPr>
              <w:pStyle w:val="TAL"/>
              <w:rPr>
                <w:b/>
                <w:i/>
                <w:iCs/>
              </w:rPr>
            </w:pPr>
            <w:r w:rsidRPr="00DE01F1">
              <w:rPr>
                <w:b/>
                <w:i/>
                <w:iCs/>
              </w:rPr>
              <w:t>supportedBandwidthCombinationSet</w:t>
            </w:r>
          </w:p>
          <w:p w14:paraId="62C00820" w14:textId="77777777" w:rsidR="00901DC0" w:rsidRPr="00DE01F1" w:rsidRDefault="00901DC0" w:rsidP="00C02AE0">
            <w:pPr>
              <w:pStyle w:val="TAL"/>
              <w:rPr>
                <w:kern w:val="2"/>
                <w:lang w:eastAsia="zh-CN"/>
              </w:rPr>
            </w:pPr>
            <w:r w:rsidRPr="00DE01F1">
              <w:rPr>
                <w:kern w:val="2"/>
                <w:lang w:eastAsia="zh-CN"/>
              </w:rPr>
              <w:t xml:space="preserve">The </w:t>
            </w:r>
            <w:r w:rsidRPr="00DE01F1">
              <w:rPr>
                <w:i/>
                <w:kern w:val="2"/>
                <w:lang w:eastAsia="zh-CN"/>
              </w:rPr>
              <w:t>supportedBandwidthCombinationSet</w:t>
            </w:r>
            <w:r w:rsidRPr="00DE01F1">
              <w:rPr>
                <w:kern w:val="2"/>
                <w:lang w:eastAsia="zh-CN"/>
              </w:rPr>
              <w:t xml:space="preserve"> indicated for a band combination is applicable to all bandwidth classes indicated by the UE in this band combination.</w:t>
            </w:r>
          </w:p>
          <w:p w14:paraId="7C04A61D" w14:textId="77777777" w:rsidR="00901DC0" w:rsidRPr="00DE01F1" w:rsidRDefault="00901DC0" w:rsidP="00C02AE0">
            <w:pPr>
              <w:pStyle w:val="TAL"/>
              <w:rPr>
                <w:lang w:eastAsia="en-GB"/>
              </w:rPr>
            </w:pPr>
            <w:r w:rsidRPr="00DE01F1">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965955A"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61E17C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3E981" w14:textId="77777777" w:rsidR="00901DC0" w:rsidRPr="00DE01F1" w:rsidRDefault="00901DC0" w:rsidP="00C02AE0">
            <w:pPr>
              <w:pStyle w:val="TAL"/>
              <w:rPr>
                <w:b/>
                <w:i/>
                <w:lang w:eastAsia="zh-CN"/>
              </w:rPr>
            </w:pPr>
            <w:r w:rsidRPr="00DE01F1">
              <w:rPr>
                <w:b/>
                <w:i/>
                <w:lang w:eastAsia="zh-CN"/>
              </w:rPr>
              <w:t>supportedCellGrouping</w:t>
            </w:r>
          </w:p>
          <w:p w14:paraId="3A51E024" w14:textId="77777777" w:rsidR="00901DC0" w:rsidRPr="00DE01F1" w:rsidRDefault="00901DC0" w:rsidP="00C02AE0">
            <w:pPr>
              <w:pStyle w:val="TAL"/>
              <w:rPr>
                <w:lang w:eastAsia="zh-CN"/>
              </w:rPr>
            </w:pPr>
            <w:r w:rsidRPr="00DE01F1">
              <w:rPr>
                <w:lang w:eastAsia="zh-CN"/>
              </w:rPr>
              <w:t>This field indicates for which mapping of serving cells to cell groups (</w:t>
            </w:r>
            <w:r w:rsidRPr="00DE01F1">
              <w:rPr>
                <w:lang w:eastAsia="en-GB"/>
              </w:rPr>
              <w:t>i.e. MCG or SCG)</w:t>
            </w:r>
            <w:r w:rsidRPr="00DE01F1">
              <w:rPr>
                <w:lang w:eastAsia="ko-KR"/>
              </w:rPr>
              <w:t xml:space="preserve"> </w:t>
            </w:r>
            <w:r w:rsidRPr="00DE01F1">
              <w:rPr>
                <w:lang w:eastAsia="zh-CN"/>
              </w:rPr>
              <w:t xml:space="preserve">the UE supports asynchronous DC. This field is only present for a band combination with more than two </w:t>
            </w:r>
            <w:r w:rsidRPr="00DE01F1">
              <w:rPr>
                <w:lang w:eastAsia="en-GB"/>
              </w:rPr>
              <w:t xml:space="preserve">but less than six </w:t>
            </w:r>
            <w:r w:rsidRPr="00DE01F1">
              <w:rPr>
                <w:lang w:eastAsia="zh-CN"/>
              </w:rPr>
              <w:t>band entries where the UE supports asynchronous DC. If this field is not present but asynchronous operation is supported, the UE supports all possible mappings of serving cells to cell groups</w:t>
            </w:r>
            <w:r w:rsidRPr="00DE01F1">
              <w:rPr>
                <w:lang w:eastAsia="en-GB"/>
              </w:rPr>
              <w:t xml:space="preserve"> </w:t>
            </w:r>
            <w:r w:rsidRPr="00DE01F1">
              <w:rPr>
                <w:lang w:eastAsia="zh-CN"/>
              </w:rPr>
              <w:t xml:space="preserve">for the band combination. The bitmap size is selected based on the number of entries in the combinations, i.e., in case of three entries, the bitmap corresponding to </w:t>
            </w:r>
            <w:r w:rsidRPr="00DE01F1">
              <w:rPr>
                <w:i/>
                <w:lang w:eastAsia="zh-CN"/>
              </w:rPr>
              <w:t>threeEntries</w:t>
            </w:r>
            <w:r w:rsidRPr="00DE01F1">
              <w:rPr>
                <w:lang w:eastAsia="zh-CN"/>
              </w:rPr>
              <w:t xml:space="preserve"> is selected and so on.</w:t>
            </w:r>
          </w:p>
          <w:p w14:paraId="72109C97" w14:textId="77777777" w:rsidR="00901DC0" w:rsidRPr="00DE01F1" w:rsidRDefault="00901DC0" w:rsidP="00C02AE0">
            <w:pPr>
              <w:pStyle w:val="TAL"/>
              <w:rPr>
                <w:lang w:eastAsia="zh-CN"/>
              </w:rPr>
            </w:pPr>
            <w:r w:rsidRPr="00DE01F1">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E01F1">
              <w:rPr>
                <w:lang w:eastAsia="en-GB"/>
              </w:rPr>
              <w:t xml:space="preserve"> </w:t>
            </w:r>
            <w:r w:rsidRPr="00DE01F1">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254530E" w14:textId="77777777" w:rsidR="00901DC0" w:rsidRPr="00DE01F1" w:rsidRDefault="00901DC0" w:rsidP="00C02AE0">
            <w:pPr>
              <w:pStyle w:val="TAL"/>
              <w:rPr>
                <w:lang w:eastAsia="zh-CN"/>
              </w:rPr>
            </w:pPr>
            <w:r w:rsidRPr="00DE01F1">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802FFD9" w14:textId="77777777" w:rsidR="00901DC0" w:rsidRPr="00DE01F1" w:rsidRDefault="00901DC0" w:rsidP="00C02AE0">
            <w:pPr>
              <w:pStyle w:val="TAL"/>
              <w:jc w:val="center"/>
              <w:rPr>
                <w:lang w:eastAsia="zh-CN"/>
              </w:rPr>
            </w:pPr>
            <w:r w:rsidRPr="00DE01F1">
              <w:rPr>
                <w:lang w:eastAsia="zh-CN"/>
              </w:rPr>
              <w:t>-</w:t>
            </w:r>
          </w:p>
        </w:tc>
      </w:tr>
      <w:tr w:rsidR="00901DC0" w:rsidRPr="00DE01F1" w14:paraId="18288C6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30615" w14:textId="77777777" w:rsidR="00901DC0" w:rsidRPr="00DE01F1" w:rsidRDefault="00901DC0" w:rsidP="00C02AE0">
            <w:pPr>
              <w:pStyle w:val="TAL"/>
              <w:rPr>
                <w:b/>
                <w:i/>
                <w:iCs/>
              </w:rPr>
            </w:pPr>
            <w:r w:rsidRPr="00DE01F1">
              <w:rPr>
                <w:b/>
                <w:i/>
                <w:iCs/>
              </w:rPr>
              <w:t>supportedCSI-Proc, sTTI-SupportedCSI-Proc</w:t>
            </w:r>
          </w:p>
          <w:p w14:paraId="1C8D36D6" w14:textId="77777777" w:rsidR="00901DC0" w:rsidRPr="00DE01F1" w:rsidRDefault="00901DC0" w:rsidP="00C02AE0">
            <w:pPr>
              <w:pStyle w:val="TAL"/>
              <w:rPr>
                <w:b/>
                <w:bCs/>
              </w:rPr>
            </w:pPr>
            <w:r w:rsidRPr="00DE01F1">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E01F1">
              <w:rPr>
                <w:i/>
                <w:lang w:eastAsia="en-GB"/>
              </w:rPr>
              <w:t>BandParameters/STTI-SPT-BandParameters</w:t>
            </w:r>
            <w:r w:rsidRPr="00DE01F1">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07D761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9A06CA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087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t>supportedCSI-Proc (in FeatureSetDL-PerCC)</w:t>
            </w:r>
          </w:p>
          <w:p w14:paraId="24709E89" w14:textId="77777777" w:rsidR="00901DC0" w:rsidRPr="00DE01F1" w:rsidRDefault="00901DC0" w:rsidP="00C02AE0">
            <w:pPr>
              <w:pStyle w:val="TAL"/>
              <w:rPr>
                <w:b/>
                <w:i/>
                <w:iCs/>
              </w:rPr>
            </w:pPr>
            <w:r w:rsidRPr="00DE01F1">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F7EAC3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625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60E6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t>supportedMIMO-CapabilityDL-MRDC (in FeatureSetDL-PerCC)</w:t>
            </w:r>
          </w:p>
          <w:p w14:paraId="4E12576F" w14:textId="77777777" w:rsidR="00901DC0" w:rsidRPr="00DE01F1" w:rsidRDefault="00901DC0" w:rsidP="00C02AE0">
            <w:pPr>
              <w:pStyle w:val="TAL"/>
              <w:rPr>
                <w:b/>
                <w:i/>
                <w:iCs/>
              </w:rPr>
            </w:pPr>
            <w:r w:rsidRPr="00DE01F1">
              <w:rPr>
                <w:iCs/>
              </w:rPr>
              <w:t xml:space="preserve">In </w:t>
            </w:r>
            <w:r w:rsidRPr="00DE01F1">
              <w:rPr>
                <w:lang w:eastAsia="en-GB"/>
              </w:rPr>
              <w:t>MR</w:t>
            </w:r>
            <w:r w:rsidRPr="00DE01F1">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0B12002"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C52FD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DF3" w14:textId="77777777" w:rsidR="00901DC0" w:rsidRPr="00DE01F1" w:rsidRDefault="00901DC0" w:rsidP="00C02AE0">
            <w:pPr>
              <w:pStyle w:val="TAL"/>
              <w:rPr>
                <w:b/>
                <w:i/>
                <w:lang w:eastAsia="en-GB"/>
              </w:rPr>
            </w:pPr>
            <w:r w:rsidRPr="00DE01F1">
              <w:rPr>
                <w:b/>
                <w:i/>
                <w:lang w:eastAsia="en-GB"/>
              </w:rPr>
              <w:t>supportedNAICS-2CRS-AP</w:t>
            </w:r>
          </w:p>
          <w:p w14:paraId="38867759" w14:textId="77777777" w:rsidR="00901DC0" w:rsidRPr="00DE01F1" w:rsidRDefault="00901DC0" w:rsidP="00C02AE0">
            <w:pPr>
              <w:pStyle w:val="TAL"/>
              <w:rPr>
                <w:lang w:eastAsia="en-GB"/>
              </w:rPr>
            </w:pPr>
            <w:r w:rsidRPr="00DE01F1">
              <w:rPr>
                <w:lang w:eastAsia="en-GB"/>
              </w:rPr>
              <w:t xml:space="preserve">If included, the UE supports NAICS for the band combination. The UE shall include a bitmap of the same length, and in the same order, as in </w:t>
            </w:r>
            <w:r w:rsidRPr="00DE01F1">
              <w:rPr>
                <w:i/>
                <w:lang w:eastAsia="en-GB"/>
              </w:rPr>
              <w:t xml:space="preserve">naics-Capability-List, </w:t>
            </w:r>
            <w:r w:rsidRPr="00DE01F1">
              <w:rPr>
                <w:lang w:eastAsia="en-GB"/>
              </w:rPr>
              <w:t>to indicate 2 CRS AP NAICS capability of the band combination. The first/ leftmost bit points to the first entry of</w:t>
            </w:r>
            <w:r w:rsidRPr="00DE01F1">
              <w:rPr>
                <w:i/>
                <w:lang w:eastAsia="en-GB"/>
              </w:rPr>
              <w:t xml:space="preserve"> naics-Capability-List</w:t>
            </w:r>
            <w:r w:rsidRPr="00DE01F1">
              <w:rPr>
                <w:lang w:eastAsia="en-GB"/>
              </w:rPr>
              <w:t>, the second bit points to the second entry of</w:t>
            </w:r>
            <w:r w:rsidRPr="00DE01F1">
              <w:rPr>
                <w:i/>
                <w:lang w:eastAsia="en-GB"/>
              </w:rPr>
              <w:t xml:space="preserve"> naics-Capability-List</w:t>
            </w:r>
            <w:r w:rsidRPr="00DE01F1">
              <w:rPr>
                <w:lang w:eastAsia="en-GB"/>
              </w:rPr>
              <w:t>, and so on.</w:t>
            </w:r>
          </w:p>
          <w:p w14:paraId="199D6388" w14:textId="77777777" w:rsidR="00901DC0" w:rsidRPr="00DE01F1" w:rsidRDefault="00901DC0" w:rsidP="00C02AE0">
            <w:pPr>
              <w:pStyle w:val="TAL"/>
              <w:rPr>
                <w:rFonts w:eastAsia="SimSun"/>
                <w:b/>
                <w:bCs/>
                <w:lang w:eastAsia="zh-CN"/>
              </w:rPr>
            </w:pPr>
            <w:r w:rsidRPr="00DE01F1">
              <w:rPr>
                <w:lang w:eastAsia="en-GB"/>
              </w:rPr>
              <w:t>For band combinations with a single component carrier, UE is only allowed to indicate {</w:t>
            </w:r>
            <w:r w:rsidRPr="00DE01F1">
              <w:rPr>
                <w:rFonts w:eastAsia="SimSun"/>
                <w:i/>
                <w:lang w:eastAsia="zh-CN"/>
              </w:rPr>
              <w:t>numberOfNAICS-CapableCC</w:t>
            </w:r>
            <w:r w:rsidRPr="00DE01F1">
              <w:rPr>
                <w:rFonts w:eastAsia="SimSun"/>
                <w:lang w:eastAsia="zh-CN"/>
              </w:rPr>
              <w:t xml:space="preserve">, </w:t>
            </w:r>
            <w:r w:rsidRPr="00DE01F1">
              <w:rPr>
                <w:i/>
                <w:lang w:eastAsia="en-GB"/>
              </w:rPr>
              <w:t>numberOfAggregatedPRB</w:t>
            </w:r>
            <w:r w:rsidRPr="00DE01F1">
              <w:rPr>
                <w:lang w:eastAsia="en-GB"/>
              </w:rPr>
              <w:t>}</w:t>
            </w:r>
            <w:r w:rsidRPr="00DE01F1">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0015D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6DDA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6BEC6" w14:textId="77777777" w:rsidR="00901DC0" w:rsidRPr="00DE01F1" w:rsidRDefault="00901DC0" w:rsidP="00C02AE0">
            <w:pPr>
              <w:pStyle w:val="TAL"/>
              <w:rPr>
                <w:b/>
                <w:i/>
                <w:lang w:eastAsia="zh-CN"/>
              </w:rPr>
            </w:pPr>
            <w:r w:rsidRPr="00DE01F1">
              <w:rPr>
                <w:b/>
                <w:i/>
                <w:lang w:eastAsia="zh-CN"/>
              </w:rPr>
              <w:t>supportedOperatorDic</w:t>
            </w:r>
          </w:p>
          <w:p w14:paraId="5761B1FB" w14:textId="77777777" w:rsidR="00901DC0" w:rsidRPr="00DE01F1" w:rsidRDefault="00901DC0" w:rsidP="00C02AE0">
            <w:pPr>
              <w:pStyle w:val="TAL"/>
              <w:rPr>
                <w:b/>
                <w:i/>
                <w:lang w:eastAsia="en-GB"/>
              </w:rPr>
            </w:pPr>
            <w:r w:rsidRPr="00DE01F1">
              <w:rPr>
                <w:lang w:eastAsia="zh-CN"/>
              </w:rPr>
              <w:t xml:space="preserve">Indicates whether the UE supports operator defined dictionary. If UE supports operator defined dictionary, the UE shall report </w:t>
            </w:r>
            <w:r w:rsidRPr="00DE01F1">
              <w:rPr>
                <w:i/>
                <w:lang w:eastAsia="zh-CN"/>
              </w:rPr>
              <w:t xml:space="preserve">versionOfDictionary </w:t>
            </w:r>
            <w:r w:rsidRPr="00DE01F1">
              <w:rPr>
                <w:lang w:eastAsia="zh-CN"/>
              </w:rPr>
              <w:t xml:space="preserve">and </w:t>
            </w:r>
            <w:r w:rsidRPr="00DE01F1">
              <w:rPr>
                <w:i/>
                <w:lang w:eastAsia="zh-CN"/>
              </w:rPr>
              <w:t>associatedPLMN-ID</w:t>
            </w:r>
            <w:r w:rsidRPr="00DE01F1">
              <w:rPr>
                <w:lang w:eastAsia="zh-CN"/>
              </w:rPr>
              <w:t xml:space="preserve"> of the stored operator defined dictionary. This parameter is not required to be present if the UE is in VPLMN. In this release of the specification, UE can only support one operator defined dictionary. The </w:t>
            </w:r>
            <w:r w:rsidRPr="00DE01F1">
              <w:rPr>
                <w:i/>
                <w:lang w:eastAsia="zh-CN"/>
              </w:rPr>
              <w:t>associatedPLMN-ID</w:t>
            </w:r>
            <w:r w:rsidRPr="00DE01F1">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9F5D448" w14:textId="77777777" w:rsidR="00901DC0" w:rsidRPr="00DE01F1" w:rsidRDefault="00901DC0" w:rsidP="00C02AE0">
            <w:pPr>
              <w:pStyle w:val="TAL"/>
              <w:jc w:val="center"/>
              <w:rPr>
                <w:bCs/>
                <w:noProof/>
                <w:lang w:eastAsia="zh-TW"/>
              </w:rPr>
            </w:pPr>
            <w:r w:rsidRPr="00DE01F1">
              <w:rPr>
                <w:bCs/>
                <w:noProof/>
                <w:lang w:eastAsia="zh-CN"/>
              </w:rPr>
              <w:t>-</w:t>
            </w:r>
          </w:p>
        </w:tc>
      </w:tr>
      <w:tr w:rsidR="00901DC0" w:rsidRPr="00DE01F1" w14:paraId="42998D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DA5DC" w14:textId="77777777" w:rsidR="00901DC0" w:rsidRPr="00DE01F1" w:rsidRDefault="00901DC0" w:rsidP="00C02AE0">
            <w:pPr>
              <w:pStyle w:val="TAL"/>
              <w:rPr>
                <w:b/>
                <w:i/>
                <w:iCs/>
              </w:rPr>
            </w:pPr>
            <w:r w:rsidRPr="00DE01F1">
              <w:rPr>
                <w:b/>
                <w:i/>
                <w:iCs/>
              </w:rPr>
              <w:t>supportRohcContextContinue</w:t>
            </w:r>
          </w:p>
          <w:p w14:paraId="3DC0BBB8" w14:textId="77777777" w:rsidR="00901DC0" w:rsidRPr="00DE01F1" w:rsidRDefault="00901DC0" w:rsidP="00C02AE0">
            <w:pPr>
              <w:pStyle w:val="TAL"/>
              <w:rPr>
                <w:i/>
                <w:iCs/>
              </w:rPr>
            </w:pPr>
            <w:r w:rsidRPr="00DE01F1">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5EE50A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394EE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CEE5A" w14:textId="77777777" w:rsidR="00901DC0" w:rsidRPr="00DE01F1" w:rsidRDefault="00901DC0" w:rsidP="00C02AE0">
            <w:pPr>
              <w:pStyle w:val="TAL"/>
              <w:rPr>
                <w:b/>
                <w:i/>
                <w:lang w:eastAsia="en-GB"/>
              </w:rPr>
            </w:pPr>
            <w:r w:rsidRPr="00DE01F1">
              <w:rPr>
                <w:b/>
                <w:i/>
                <w:lang w:eastAsia="en-GB"/>
              </w:rPr>
              <w:t>supportedROHC-Profiles</w:t>
            </w:r>
          </w:p>
          <w:p w14:paraId="2BE0B037" w14:textId="77777777" w:rsidR="00901DC0" w:rsidRPr="00DE01F1" w:rsidRDefault="00901DC0" w:rsidP="00C02AE0">
            <w:pPr>
              <w:pStyle w:val="TAL"/>
              <w:rPr>
                <w:b/>
                <w:i/>
                <w:lang w:eastAsia="en-GB"/>
              </w:rPr>
            </w:pPr>
            <w:r w:rsidRPr="00DE01F1">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5D4E6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8277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8D5A1" w14:textId="77777777" w:rsidR="00901DC0" w:rsidRPr="00DE01F1" w:rsidRDefault="00901DC0" w:rsidP="00C02AE0">
            <w:pPr>
              <w:pStyle w:val="TAL"/>
              <w:rPr>
                <w:b/>
                <w:i/>
                <w:lang w:eastAsia="en-GB"/>
              </w:rPr>
            </w:pPr>
            <w:r w:rsidRPr="00DE01F1">
              <w:rPr>
                <w:b/>
                <w:i/>
                <w:lang w:eastAsia="en-GB"/>
              </w:rPr>
              <w:t>supportedUplinkOnlyROHC-Profiles</w:t>
            </w:r>
          </w:p>
          <w:p w14:paraId="49486811" w14:textId="77777777" w:rsidR="00901DC0" w:rsidRPr="00DE01F1" w:rsidRDefault="00901DC0" w:rsidP="00C02AE0">
            <w:pPr>
              <w:pStyle w:val="TAL"/>
              <w:rPr>
                <w:b/>
                <w:i/>
                <w:lang w:eastAsia="en-GB"/>
              </w:rPr>
            </w:pPr>
            <w:r w:rsidRPr="00DE01F1">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9CD2146"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4EA10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0509B" w14:textId="77777777" w:rsidR="00901DC0" w:rsidRPr="00DE01F1" w:rsidRDefault="00901DC0" w:rsidP="00C02AE0">
            <w:pPr>
              <w:pStyle w:val="TAL"/>
              <w:rPr>
                <w:b/>
                <w:i/>
                <w:lang w:eastAsia="zh-CN"/>
              </w:rPr>
            </w:pPr>
            <w:r w:rsidRPr="00DE01F1">
              <w:rPr>
                <w:b/>
                <w:i/>
                <w:lang w:eastAsia="zh-CN"/>
              </w:rPr>
              <w:t>supportedStandardDic</w:t>
            </w:r>
          </w:p>
          <w:p w14:paraId="6FC0FF35" w14:textId="77777777" w:rsidR="00901DC0" w:rsidRPr="00DE01F1" w:rsidRDefault="00901DC0" w:rsidP="00C02AE0">
            <w:pPr>
              <w:pStyle w:val="TAL"/>
              <w:rPr>
                <w:b/>
                <w:i/>
                <w:lang w:eastAsia="en-GB"/>
              </w:rPr>
            </w:pPr>
            <w:r w:rsidRPr="00DE01F1">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A0B773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773B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F0C40" w14:textId="77777777" w:rsidR="00901DC0" w:rsidRPr="00DE01F1" w:rsidRDefault="00901DC0" w:rsidP="00C02AE0">
            <w:pPr>
              <w:pStyle w:val="TAL"/>
              <w:rPr>
                <w:b/>
                <w:i/>
                <w:lang w:eastAsia="zh-CN"/>
              </w:rPr>
            </w:pPr>
            <w:r w:rsidRPr="00DE01F1">
              <w:rPr>
                <w:b/>
                <w:i/>
                <w:lang w:eastAsia="zh-CN"/>
              </w:rPr>
              <w:t>supportedUDC</w:t>
            </w:r>
          </w:p>
          <w:p w14:paraId="64D5C4B2" w14:textId="77777777" w:rsidR="00901DC0" w:rsidRPr="00DE01F1" w:rsidRDefault="00901DC0" w:rsidP="00C02AE0">
            <w:pPr>
              <w:pStyle w:val="TAL"/>
              <w:rPr>
                <w:b/>
                <w:i/>
                <w:lang w:eastAsia="zh-CN"/>
              </w:rPr>
            </w:pPr>
            <w:r w:rsidRPr="00DE01F1">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7E7CB8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468215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61E6B" w14:textId="77777777" w:rsidR="00901DC0" w:rsidRPr="00DE01F1" w:rsidRDefault="00901DC0" w:rsidP="00C02AE0">
            <w:pPr>
              <w:pStyle w:val="TAL"/>
              <w:rPr>
                <w:b/>
                <w:i/>
                <w:iCs/>
              </w:rPr>
            </w:pPr>
            <w:r w:rsidRPr="00DE01F1">
              <w:rPr>
                <w:b/>
                <w:i/>
                <w:iCs/>
              </w:rPr>
              <w:t>tdd-SpecialSubframe</w:t>
            </w:r>
          </w:p>
          <w:p w14:paraId="6869A604" w14:textId="77777777" w:rsidR="00901DC0" w:rsidRPr="00DE01F1" w:rsidRDefault="00901DC0" w:rsidP="00C02AE0">
            <w:pPr>
              <w:pStyle w:val="TAL"/>
              <w:rPr>
                <w:i/>
                <w:iCs/>
              </w:rPr>
            </w:pPr>
            <w:r w:rsidRPr="00DE01F1">
              <w:rPr>
                <w:lang w:eastAsia="en-GB"/>
              </w:rPr>
              <w:t xml:space="preserve">Indicates whether the UE supports TDD special subframe defined in TS 36.211 [21]. A UE shall indicate </w:t>
            </w:r>
            <w:r w:rsidRPr="00DE01F1">
              <w:rPr>
                <w:i/>
                <w:lang w:eastAsia="en-GB"/>
              </w:rPr>
              <w:t>tdd-SpecialSubframe-r11</w:t>
            </w:r>
            <w:r w:rsidRPr="00DE01F1">
              <w:rPr>
                <w:lang w:eastAsia="en-GB"/>
              </w:rPr>
              <w:t xml:space="preserve"> if it supports the TDD special subframes ssp7 and ssp9. A UE shall indicate </w:t>
            </w:r>
            <w:r w:rsidRPr="00DE01F1">
              <w:rPr>
                <w:i/>
                <w:lang w:eastAsia="en-GB"/>
              </w:rPr>
              <w:t>tdd-SpecialSubframe-r14</w:t>
            </w:r>
            <w:r w:rsidRPr="00DE01F1">
              <w:rPr>
                <w:lang w:eastAsia="en-GB"/>
              </w:rPr>
              <w:t xml:space="preserve"> if it supports the TDD special subframe ssp10,</w:t>
            </w:r>
            <w:r w:rsidRPr="00DE01F1">
              <w:t xml:space="preserve"> except when </w:t>
            </w:r>
            <w:r w:rsidRPr="00DE01F1">
              <w:rPr>
                <w:i/>
              </w:rPr>
              <w:t>ssp10-TDD-Only-r14</w:t>
            </w:r>
            <w:r w:rsidRPr="00DE01F1">
              <w:t xml:space="preserve"> is included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2DBA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82440C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BC193"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tdd-FDD-CA-PCellDuplex</w:t>
            </w:r>
          </w:p>
          <w:p w14:paraId="31BDDDE0" w14:textId="77777777" w:rsidR="00901DC0" w:rsidRPr="00DE01F1" w:rsidRDefault="00901DC0" w:rsidP="00C02AE0">
            <w:pPr>
              <w:pStyle w:val="TAL"/>
              <w:rPr>
                <w:i/>
                <w:iCs/>
              </w:rPr>
            </w:pPr>
            <w:r w:rsidRPr="00DE01F1">
              <w:rPr>
                <w:bCs/>
                <w:noProof/>
                <w:lang w:eastAsia="zh-CN"/>
              </w:rPr>
              <w:t xml:space="preserve">The presence of this field </w:t>
            </w:r>
            <w:r w:rsidRPr="00DE01F1">
              <w:rPr>
                <w:noProof/>
                <w:lang w:eastAsia="zh-CN"/>
              </w:rPr>
              <w:t>i</w:t>
            </w:r>
            <w:r w:rsidRPr="00DE01F1">
              <w:rPr>
                <w:bCs/>
                <w:noProof/>
                <w:lang w:eastAsia="zh-CN"/>
              </w:rPr>
              <w:t xml:space="preserve">ndicates </w:t>
            </w:r>
            <w:r w:rsidRPr="00DE01F1">
              <w:rPr>
                <w:noProof/>
                <w:lang w:eastAsia="zh-CN"/>
              </w:rPr>
              <w:t>that</w:t>
            </w:r>
            <w:r w:rsidRPr="00DE01F1">
              <w:rPr>
                <w:bCs/>
                <w:noProof/>
                <w:lang w:eastAsia="zh-CN"/>
              </w:rPr>
              <w:t xml:space="preserve"> the UE supports TDD/FDD CA in any supported band combination including at least one FDD band </w:t>
            </w:r>
            <w:r w:rsidRPr="00DE01F1">
              <w:rPr>
                <w:noProof/>
                <w:lang w:eastAsia="zh-CN"/>
              </w:rPr>
              <w:t xml:space="preserve">with </w:t>
            </w:r>
            <w:r w:rsidRPr="00DE01F1">
              <w:rPr>
                <w:i/>
                <w:noProof/>
                <w:lang w:eastAsia="zh-CN"/>
              </w:rPr>
              <w:t>bandParametersUL</w:t>
            </w:r>
            <w:r w:rsidRPr="00DE01F1">
              <w:rPr>
                <w:bCs/>
                <w:noProof/>
                <w:lang w:eastAsia="zh-CN"/>
              </w:rPr>
              <w:t xml:space="preserve"> and at least one TDD band</w:t>
            </w:r>
            <w:r w:rsidRPr="00DE01F1">
              <w:rPr>
                <w:noProof/>
                <w:lang w:eastAsia="zh-CN"/>
              </w:rPr>
              <w:t xml:space="preserve"> with </w:t>
            </w:r>
            <w:r w:rsidRPr="00DE01F1">
              <w:rPr>
                <w:i/>
                <w:noProof/>
                <w:lang w:eastAsia="zh-CN"/>
              </w:rPr>
              <w:t>bandParametersUL</w:t>
            </w:r>
            <w:r w:rsidRPr="00DE01F1">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DE01F1">
              <w:rPr>
                <w:lang w:eastAsia="en-GB"/>
              </w:rPr>
              <w:t xml:space="preserve">with </w:t>
            </w:r>
            <w:r w:rsidRPr="00DE01F1">
              <w:rPr>
                <w:i/>
                <w:lang w:eastAsia="en-GB"/>
              </w:rPr>
              <w:t>bandParametersUL</w:t>
            </w:r>
            <w:r w:rsidRPr="00DE01F1">
              <w:rPr>
                <w:noProof/>
                <w:lang w:eastAsia="zh-CN"/>
              </w:rPr>
              <w:t xml:space="preserve"> </w:t>
            </w:r>
            <w:r w:rsidRPr="00DE01F1">
              <w:rPr>
                <w:bCs/>
                <w:noProof/>
                <w:lang w:eastAsia="zh-CN"/>
              </w:rPr>
              <w:t>and at least one TDD band</w:t>
            </w:r>
            <w:r w:rsidRPr="00DE01F1">
              <w:rPr>
                <w:lang w:eastAsia="en-GB"/>
              </w:rPr>
              <w:t xml:space="preserve"> with </w:t>
            </w:r>
            <w:r w:rsidRPr="00DE01F1">
              <w:rPr>
                <w:i/>
                <w:lang w:eastAsia="en-GB"/>
              </w:rPr>
              <w:t>bandParametersUL</w:t>
            </w:r>
            <w:r w:rsidRPr="00DE01F1">
              <w:rPr>
                <w:bCs/>
                <w:noProof/>
                <w:lang w:eastAsia="zh-CN"/>
              </w:rPr>
              <w:t xml:space="preserve">. If this field is included, the UE shall set at least one of the bits as "1". </w:t>
            </w:r>
            <w:r w:rsidRPr="00DE01F1">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59A10"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3124F9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64B38" w14:textId="77777777" w:rsidR="00901DC0" w:rsidRPr="00DE01F1" w:rsidRDefault="00901DC0" w:rsidP="00C02AE0">
            <w:pPr>
              <w:pStyle w:val="TAL"/>
              <w:rPr>
                <w:noProof/>
              </w:rPr>
            </w:pPr>
            <w:r w:rsidRPr="00DE01F1">
              <w:rPr>
                <w:b/>
                <w:i/>
                <w:noProof/>
              </w:rPr>
              <w:t>tdd-TTI-Bundling</w:t>
            </w:r>
          </w:p>
          <w:p w14:paraId="351061E9" w14:textId="77777777" w:rsidR="00901DC0" w:rsidRPr="00DE01F1" w:rsidRDefault="00901DC0" w:rsidP="00C02AE0">
            <w:pPr>
              <w:pStyle w:val="TAL"/>
              <w:rPr>
                <w:noProof/>
              </w:rPr>
            </w:pPr>
            <w:r w:rsidRPr="00DE01F1">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E01F1">
              <w:rPr>
                <w:i/>
                <w:noProof/>
              </w:rPr>
              <w:t>tdd-SpecialSubframe-r14</w:t>
            </w:r>
            <w:r w:rsidRPr="00DE01F1">
              <w:rPr>
                <w:noProof/>
              </w:rPr>
              <w:t xml:space="preserve"> or </w:t>
            </w:r>
            <w:r w:rsidRPr="00DE01F1">
              <w:rPr>
                <w:i/>
              </w:rPr>
              <w:t>ssp10-TDD-Only-r14</w:t>
            </w:r>
            <w:r w:rsidRPr="00DE01F1">
              <w:t xml:space="preserve"> </w:t>
            </w:r>
            <w:r w:rsidRPr="00DE01F1">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088F4D2" w14:textId="77777777" w:rsidR="00901DC0" w:rsidRPr="00DE01F1" w:rsidRDefault="00901DC0" w:rsidP="00C02AE0">
            <w:pPr>
              <w:pStyle w:val="TAL"/>
              <w:jc w:val="center"/>
              <w:rPr>
                <w:noProof/>
              </w:rPr>
            </w:pPr>
            <w:r w:rsidRPr="00DE01F1">
              <w:rPr>
                <w:noProof/>
              </w:rPr>
              <w:t>Yes</w:t>
            </w:r>
          </w:p>
        </w:tc>
      </w:tr>
      <w:tr w:rsidR="00901DC0" w:rsidRPr="00DE01F1" w14:paraId="3C12197C" w14:textId="77777777" w:rsidTr="00C02AE0">
        <w:trPr>
          <w:cantSplit/>
        </w:trPr>
        <w:tc>
          <w:tcPr>
            <w:tcW w:w="7793" w:type="dxa"/>
            <w:gridSpan w:val="2"/>
          </w:tcPr>
          <w:p w14:paraId="72875BB5" w14:textId="77777777" w:rsidR="00901DC0" w:rsidRPr="00DE01F1" w:rsidRDefault="00901DC0" w:rsidP="00C02AE0">
            <w:pPr>
              <w:pStyle w:val="TAL"/>
              <w:rPr>
                <w:b/>
                <w:bCs/>
                <w:i/>
                <w:noProof/>
                <w:lang w:eastAsia="en-GB"/>
              </w:rPr>
            </w:pPr>
            <w:r w:rsidRPr="00DE01F1">
              <w:rPr>
                <w:b/>
                <w:bCs/>
                <w:i/>
                <w:noProof/>
                <w:lang w:eastAsia="en-GB"/>
              </w:rPr>
              <w:t>timeReferenceProvision</w:t>
            </w:r>
          </w:p>
          <w:p w14:paraId="4DD630C1" w14:textId="77777777" w:rsidR="00901DC0" w:rsidRPr="00DE01F1" w:rsidRDefault="00901DC0" w:rsidP="00C02AE0">
            <w:pPr>
              <w:pStyle w:val="TAL"/>
              <w:rPr>
                <w:b/>
                <w:bCs/>
                <w:i/>
                <w:noProof/>
                <w:lang w:eastAsia="zh-CN"/>
              </w:rPr>
            </w:pPr>
            <w:r w:rsidRPr="00DE01F1">
              <w:rPr>
                <w:bCs/>
                <w:noProof/>
                <w:lang w:eastAsia="zh-CN"/>
              </w:rPr>
              <w:t xml:space="preserve">Indicates whether the UE supports provision of time reference in </w:t>
            </w:r>
            <w:r w:rsidRPr="00DE01F1">
              <w:rPr>
                <w:i/>
                <w:lang w:eastAsia="en-GB"/>
              </w:rPr>
              <w:t>DLInformationTransfer</w:t>
            </w:r>
            <w:r w:rsidRPr="00DE01F1">
              <w:rPr>
                <w:bCs/>
                <w:noProof/>
                <w:lang w:eastAsia="zh-CN"/>
              </w:rPr>
              <w:t xml:space="preserve"> message.</w:t>
            </w:r>
          </w:p>
        </w:tc>
        <w:tc>
          <w:tcPr>
            <w:tcW w:w="862" w:type="dxa"/>
            <w:gridSpan w:val="2"/>
          </w:tcPr>
          <w:p w14:paraId="2D193BA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F85F4C9" w14:textId="77777777" w:rsidTr="00C02AE0">
        <w:trPr>
          <w:cantSplit/>
        </w:trPr>
        <w:tc>
          <w:tcPr>
            <w:tcW w:w="7793" w:type="dxa"/>
            <w:gridSpan w:val="2"/>
          </w:tcPr>
          <w:p w14:paraId="1D687D25" w14:textId="77777777" w:rsidR="00901DC0" w:rsidRPr="00DE01F1" w:rsidRDefault="00901DC0" w:rsidP="00C02AE0">
            <w:pPr>
              <w:pStyle w:val="TAL"/>
              <w:rPr>
                <w:b/>
                <w:bCs/>
                <w:i/>
                <w:iCs/>
                <w:noProof/>
                <w:lang w:eastAsia="x-none"/>
              </w:rPr>
            </w:pPr>
            <w:r w:rsidRPr="00DE01F1">
              <w:rPr>
                <w:b/>
                <w:bCs/>
                <w:i/>
                <w:iCs/>
                <w:noProof/>
                <w:lang w:eastAsia="x-none"/>
              </w:rPr>
              <w:t>timeSeparationSlot2, timeSeparationSlot4</w:t>
            </w:r>
          </w:p>
          <w:p w14:paraId="4C95B8C7" w14:textId="77777777" w:rsidR="00901DC0" w:rsidRPr="00DE01F1" w:rsidRDefault="00901DC0" w:rsidP="00C02AE0">
            <w:pPr>
              <w:pStyle w:val="TAL"/>
              <w:rPr>
                <w:noProof/>
                <w:lang w:eastAsia="x-none"/>
              </w:rPr>
            </w:pPr>
            <w:r w:rsidRPr="00DE01F1">
              <w:rPr>
                <w:noProof/>
                <w:lang w:eastAsia="x-none"/>
              </w:rPr>
              <w:t>Indicates whether the UE supports time staggering length of 2 slots (MBSFN reference signal pattern type 2) / 4 slots (MBSFN reference signal pattern type 1) for MBSFN-RS associated with PMCH with</w:t>
            </w:r>
            <w:r w:rsidRPr="00DE01F1">
              <w:t xml:space="preserve"> </w:t>
            </w:r>
            <w:r w:rsidRPr="00DE01F1">
              <w:rPr>
                <w:noProof/>
                <w:lang w:eastAsia="x-none"/>
              </w:rPr>
              <w:t>subcarrier spacing of 0.37 kHz for MBSFN subframes</w:t>
            </w:r>
            <w:r w:rsidRPr="00DE01F1">
              <w:rPr>
                <w:lang w:eastAsia="en-GB"/>
              </w:rPr>
              <w:t xml:space="preserve"> when operating on the E</w:t>
            </w:r>
            <w:r w:rsidRPr="00DE01F1">
              <w:rPr>
                <w:lang w:eastAsia="en-GB"/>
              </w:rPr>
              <w:noBreakHyphen/>
              <w:t xml:space="preserve">UTRA band given by the entry in </w:t>
            </w:r>
            <w:r w:rsidRPr="00DE01F1">
              <w:rPr>
                <w:i/>
                <w:iCs/>
                <w:lang w:eastAsia="en-GB"/>
              </w:rPr>
              <w:t>mbms-SupportedBandInfoList</w:t>
            </w:r>
            <w:r w:rsidRPr="00DE01F1">
              <w:rPr>
                <w:noProof/>
                <w:lang w:eastAsia="x-none"/>
              </w:rPr>
              <w:t xml:space="preserve"> as described in TS 36.211 [21], clause 6.10.2.2.4.</w:t>
            </w:r>
          </w:p>
        </w:tc>
        <w:tc>
          <w:tcPr>
            <w:tcW w:w="862" w:type="dxa"/>
            <w:gridSpan w:val="2"/>
          </w:tcPr>
          <w:p w14:paraId="26DE76F2"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D3340F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C98D1" w14:textId="77777777" w:rsidR="00901DC0" w:rsidRPr="00DE01F1" w:rsidRDefault="00901DC0" w:rsidP="00C02AE0">
            <w:pPr>
              <w:pStyle w:val="TAL"/>
              <w:rPr>
                <w:b/>
                <w:i/>
                <w:iCs/>
                <w:lang w:eastAsia="zh-CN"/>
              </w:rPr>
            </w:pPr>
            <w:r w:rsidRPr="00DE01F1">
              <w:rPr>
                <w:b/>
                <w:i/>
                <w:iCs/>
              </w:rPr>
              <w:t>timerT312</w:t>
            </w:r>
          </w:p>
          <w:p w14:paraId="2B4F3C94" w14:textId="77777777" w:rsidR="00901DC0" w:rsidRPr="00DE01F1" w:rsidRDefault="00901DC0" w:rsidP="00C02AE0">
            <w:pPr>
              <w:pStyle w:val="TAL"/>
              <w:rPr>
                <w:b/>
                <w:bCs/>
                <w:i/>
                <w:noProof/>
                <w:lang w:eastAsia="en-GB"/>
              </w:rPr>
            </w:pPr>
            <w:r w:rsidRPr="00DE01F1">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9D3CB84"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6758DF7E"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624F7461" w14:textId="77777777" w:rsidR="00901DC0" w:rsidRPr="00DE01F1" w:rsidRDefault="00901DC0" w:rsidP="00C02AE0">
            <w:pPr>
              <w:pStyle w:val="TAL"/>
              <w:rPr>
                <w:b/>
                <w:i/>
                <w:lang w:eastAsia="zh-CN"/>
              </w:rPr>
            </w:pPr>
            <w:r w:rsidRPr="00DE01F1">
              <w:rPr>
                <w:b/>
                <w:i/>
                <w:lang w:eastAsia="zh-CN"/>
              </w:rPr>
              <w:t>tm5-FDD</w:t>
            </w:r>
          </w:p>
          <w:p w14:paraId="1D309FCE" w14:textId="77777777" w:rsidR="00901DC0" w:rsidRPr="00DE01F1" w:rsidRDefault="00901DC0" w:rsidP="00C02AE0">
            <w:pPr>
              <w:pStyle w:val="TAL"/>
              <w:rPr>
                <w:iCs/>
                <w:lang w:eastAsia="en-GB"/>
              </w:rPr>
            </w:pPr>
            <w:r w:rsidRPr="00DE01F1">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D6F714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C07C5F"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5782E1FA" w14:textId="77777777" w:rsidR="00901DC0" w:rsidRPr="00DE01F1" w:rsidRDefault="00901DC0" w:rsidP="00C02AE0">
            <w:pPr>
              <w:pStyle w:val="TAL"/>
              <w:rPr>
                <w:b/>
                <w:i/>
                <w:lang w:eastAsia="zh-CN"/>
              </w:rPr>
            </w:pPr>
            <w:r w:rsidRPr="00DE01F1">
              <w:rPr>
                <w:b/>
                <w:i/>
                <w:lang w:eastAsia="zh-CN"/>
              </w:rPr>
              <w:t>tm5-TDD</w:t>
            </w:r>
          </w:p>
          <w:p w14:paraId="532421AA" w14:textId="77777777" w:rsidR="00901DC0" w:rsidRPr="00DE01F1" w:rsidRDefault="00901DC0" w:rsidP="00C02AE0">
            <w:pPr>
              <w:pStyle w:val="TAL"/>
              <w:rPr>
                <w:iCs/>
                <w:lang w:eastAsia="en-GB"/>
              </w:rPr>
            </w:pPr>
            <w:r w:rsidRPr="00DE01F1">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C2C5B8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E316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02E0A" w14:textId="77777777" w:rsidR="00901DC0" w:rsidRPr="00DE01F1" w:rsidRDefault="00901DC0" w:rsidP="00C02AE0">
            <w:pPr>
              <w:pStyle w:val="TAL"/>
              <w:rPr>
                <w:b/>
                <w:bCs/>
                <w:i/>
                <w:noProof/>
                <w:lang w:eastAsia="zh-TW"/>
              </w:rPr>
            </w:pPr>
            <w:r w:rsidRPr="00DE01F1">
              <w:rPr>
                <w:b/>
                <w:bCs/>
                <w:i/>
                <w:noProof/>
                <w:lang w:eastAsia="zh-TW"/>
              </w:rPr>
              <w:t>tm6-CE-ModeA</w:t>
            </w:r>
          </w:p>
          <w:p w14:paraId="4DA31431" w14:textId="77777777" w:rsidR="00901DC0" w:rsidRPr="00DE01F1" w:rsidRDefault="00901DC0" w:rsidP="00C02AE0">
            <w:pPr>
              <w:pStyle w:val="TAL"/>
              <w:rPr>
                <w:b/>
                <w:bCs/>
                <w:i/>
                <w:noProof/>
                <w:lang w:eastAsia="zh-TW"/>
              </w:rPr>
            </w:pPr>
            <w:r w:rsidRPr="00DE01F1">
              <w:rPr>
                <w:lang w:eastAsia="en-GB"/>
              </w:rPr>
              <w:t xml:space="preserve">Indicates whether the UE supports tm6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4A7E7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D4FE4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5CDBC" w14:textId="77777777" w:rsidR="00901DC0" w:rsidRPr="00DE01F1" w:rsidRDefault="00901DC0" w:rsidP="00C02AE0">
            <w:pPr>
              <w:pStyle w:val="TAL"/>
              <w:rPr>
                <w:b/>
                <w:i/>
                <w:lang w:eastAsia="zh-CN"/>
              </w:rPr>
            </w:pPr>
            <w:bookmarkStart w:id="347" w:name="_Hlk523748062"/>
            <w:r w:rsidRPr="00DE01F1">
              <w:rPr>
                <w:b/>
                <w:i/>
                <w:lang w:eastAsia="zh-CN"/>
              </w:rPr>
              <w:t>tm8-slotPDSCH</w:t>
            </w:r>
            <w:bookmarkEnd w:id="347"/>
          </w:p>
          <w:p w14:paraId="42E29FBB" w14:textId="77777777" w:rsidR="00901DC0" w:rsidRPr="00DE01F1" w:rsidRDefault="00901DC0" w:rsidP="00C02AE0">
            <w:pPr>
              <w:pStyle w:val="TAL"/>
              <w:rPr>
                <w:b/>
                <w:bCs/>
                <w:i/>
                <w:noProof/>
                <w:lang w:eastAsia="zh-TW"/>
              </w:rPr>
            </w:pPr>
            <w:r w:rsidRPr="00DE01F1">
              <w:rPr>
                <w:iCs/>
                <w:lang w:eastAsia="zh-CN"/>
              </w:rPr>
              <w:t xml:space="preserve">Indicates whether the UE supports </w:t>
            </w:r>
            <w:bookmarkStart w:id="348" w:name="_Hlk523748078"/>
            <w:r w:rsidRPr="00DE01F1">
              <w:rPr>
                <w:iCs/>
                <w:lang w:eastAsia="zh-CN"/>
              </w:rPr>
              <w:t>configuration and decoding of TM8 for slot PDSCH in TDD</w:t>
            </w:r>
            <w:bookmarkEnd w:id="348"/>
            <w:r w:rsidRPr="00DE01F1">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169B4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FC535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F2B44" w14:textId="77777777" w:rsidR="00901DC0" w:rsidRPr="00DE01F1" w:rsidRDefault="00901DC0" w:rsidP="00C02AE0">
            <w:pPr>
              <w:pStyle w:val="TAL"/>
              <w:rPr>
                <w:b/>
                <w:bCs/>
                <w:i/>
                <w:noProof/>
                <w:lang w:eastAsia="zh-TW"/>
              </w:rPr>
            </w:pPr>
            <w:r w:rsidRPr="00DE01F1">
              <w:rPr>
                <w:b/>
                <w:bCs/>
                <w:i/>
                <w:noProof/>
                <w:lang w:eastAsia="zh-TW"/>
              </w:rPr>
              <w:t>tm9-CE-ModeA</w:t>
            </w:r>
          </w:p>
          <w:p w14:paraId="642BC544"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3B9B6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37282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F783A" w14:textId="77777777" w:rsidR="00901DC0" w:rsidRPr="00DE01F1" w:rsidRDefault="00901DC0" w:rsidP="00C02AE0">
            <w:pPr>
              <w:pStyle w:val="TAL"/>
              <w:rPr>
                <w:b/>
                <w:bCs/>
                <w:i/>
                <w:noProof/>
                <w:lang w:eastAsia="zh-TW"/>
              </w:rPr>
            </w:pPr>
            <w:r w:rsidRPr="00DE01F1">
              <w:rPr>
                <w:b/>
                <w:bCs/>
                <w:i/>
                <w:noProof/>
                <w:lang w:eastAsia="zh-TW"/>
              </w:rPr>
              <w:t>tm9-CE-ModeB</w:t>
            </w:r>
          </w:p>
          <w:p w14:paraId="0FD43CEA"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B, see TS 36.213 [23], clause 7.2.3</w:t>
            </w:r>
            <w:r w:rsidRPr="00DE01F1">
              <w:rPr>
                <w:lang w:eastAsia="en-GB"/>
              </w:rPr>
              <w:t>.</w:t>
            </w:r>
            <w:r w:rsidRPr="00DE01F1">
              <w:rPr>
                <w:rFonts w:eastAsia="SimSun"/>
                <w:lang w:eastAsia="en-GB"/>
              </w:rPr>
              <w:t xml:space="preserve"> This field can be included only if </w:t>
            </w:r>
            <w:r w:rsidRPr="00DE01F1">
              <w:rPr>
                <w:i/>
                <w:iCs/>
              </w:rPr>
              <w:t>ce-ModeB</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18970"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65BA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3A884" w14:textId="77777777" w:rsidR="00901DC0" w:rsidRPr="00DE01F1" w:rsidRDefault="00901DC0" w:rsidP="00C02AE0">
            <w:pPr>
              <w:pStyle w:val="TAL"/>
              <w:rPr>
                <w:b/>
                <w:bCs/>
                <w:i/>
                <w:noProof/>
                <w:lang w:eastAsia="zh-TW"/>
              </w:rPr>
            </w:pPr>
            <w:r w:rsidRPr="00DE01F1">
              <w:rPr>
                <w:b/>
                <w:bCs/>
                <w:i/>
                <w:noProof/>
                <w:lang w:eastAsia="zh-TW"/>
              </w:rPr>
              <w:t>tm9-LAA</w:t>
            </w:r>
          </w:p>
          <w:p w14:paraId="0C347B0A" w14:textId="77777777" w:rsidR="00901DC0" w:rsidRPr="00DE01F1" w:rsidRDefault="00901DC0" w:rsidP="00C02AE0">
            <w:pPr>
              <w:pStyle w:val="TAL"/>
              <w:rPr>
                <w:b/>
                <w:bCs/>
                <w:i/>
                <w:noProof/>
                <w:lang w:eastAsia="zh-TW"/>
              </w:rPr>
            </w:pPr>
            <w:r w:rsidRPr="00DE01F1">
              <w:rPr>
                <w:lang w:eastAsia="en-GB"/>
              </w:rPr>
              <w:t>Indicates whether the UE supports tm9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60F31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ECF2C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A60A" w14:textId="77777777" w:rsidR="00901DC0" w:rsidRPr="00DE01F1" w:rsidRDefault="00901DC0" w:rsidP="00C02AE0">
            <w:pPr>
              <w:pStyle w:val="TAL"/>
              <w:rPr>
                <w:b/>
                <w:i/>
                <w:lang w:eastAsia="zh-CN"/>
              </w:rPr>
            </w:pPr>
            <w:r w:rsidRPr="00DE01F1">
              <w:rPr>
                <w:b/>
                <w:i/>
                <w:lang w:eastAsia="zh-CN"/>
              </w:rPr>
              <w:t>tm9-slotSubslot</w:t>
            </w:r>
          </w:p>
          <w:p w14:paraId="4676A42D"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0852452"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BC7AC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2400C" w14:textId="77777777" w:rsidR="00901DC0" w:rsidRPr="00DE01F1" w:rsidRDefault="00901DC0" w:rsidP="00C02AE0">
            <w:pPr>
              <w:pStyle w:val="TAL"/>
              <w:rPr>
                <w:b/>
                <w:i/>
                <w:lang w:eastAsia="zh-CN"/>
              </w:rPr>
            </w:pPr>
            <w:r w:rsidRPr="00DE01F1">
              <w:rPr>
                <w:b/>
                <w:i/>
                <w:lang w:eastAsia="zh-CN"/>
              </w:rPr>
              <w:t>tm9-slotSubslotMBSFN</w:t>
            </w:r>
          </w:p>
          <w:p w14:paraId="448FB33F"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7DC5C2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164D6A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888B6" w14:textId="77777777" w:rsidR="00901DC0" w:rsidRPr="00DE01F1" w:rsidRDefault="00901DC0" w:rsidP="00C02AE0">
            <w:pPr>
              <w:pStyle w:val="TAL"/>
              <w:rPr>
                <w:b/>
                <w:bCs/>
                <w:i/>
                <w:noProof/>
                <w:lang w:eastAsia="zh-TW"/>
              </w:rPr>
            </w:pPr>
            <w:r w:rsidRPr="00DE01F1">
              <w:rPr>
                <w:b/>
                <w:bCs/>
                <w:i/>
                <w:noProof/>
                <w:lang w:eastAsia="zh-TW"/>
              </w:rPr>
              <w:t>tm9-With-8Tx-FDD</w:t>
            </w:r>
          </w:p>
          <w:p w14:paraId="0C11B06C" w14:textId="77777777" w:rsidR="00901DC0" w:rsidRPr="00DE01F1" w:rsidRDefault="00901DC0" w:rsidP="00C02AE0">
            <w:pPr>
              <w:pStyle w:val="TAL"/>
              <w:rPr>
                <w:bCs/>
                <w:noProof/>
                <w:lang w:eastAsia="zh-TW"/>
              </w:rPr>
            </w:pPr>
            <w:r w:rsidRPr="00DE01F1">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A9CDE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74F5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AE2C5" w14:textId="77777777" w:rsidR="00901DC0" w:rsidRPr="00DE01F1" w:rsidRDefault="00901DC0" w:rsidP="00C02AE0">
            <w:pPr>
              <w:pStyle w:val="TAL"/>
              <w:rPr>
                <w:b/>
                <w:bCs/>
                <w:i/>
                <w:noProof/>
                <w:lang w:eastAsia="zh-TW"/>
              </w:rPr>
            </w:pPr>
            <w:r w:rsidRPr="00DE01F1">
              <w:rPr>
                <w:b/>
                <w:bCs/>
                <w:i/>
                <w:noProof/>
                <w:lang w:eastAsia="zh-TW"/>
              </w:rPr>
              <w:t>tm10-LAA</w:t>
            </w:r>
          </w:p>
          <w:p w14:paraId="780A7C2D" w14:textId="77777777" w:rsidR="00901DC0" w:rsidRPr="00DE01F1" w:rsidRDefault="00901DC0" w:rsidP="00C02AE0">
            <w:pPr>
              <w:pStyle w:val="TAL"/>
              <w:rPr>
                <w:b/>
                <w:bCs/>
                <w:i/>
                <w:noProof/>
                <w:lang w:eastAsia="zh-TW"/>
              </w:rPr>
            </w:pPr>
            <w:r w:rsidRPr="00DE01F1">
              <w:rPr>
                <w:lang w:eastAsia="en-GB"/>
              </w:rPr>
              <w:t>Indicates whether the UE supports tm10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AB7AB"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B260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D5201" w14:textId="77777777" w:rsidR="00901DC0" w:rsidRPr="00DE01F1" w:rsidRDefault="00901DC0" w:rsidP="00C02AE0">
            <w:pPr>
              <w:pStyle w:val="TAL"/>
              <w:rPr>
                <w:b/>
                <w:i/>
                <w:lang w:eastAsia="zh-CN"/>
              </w:rPr>
            </w:pPr>
            <w:r w:rsidRPr="00DE01F1">
              <w:rPr>
                <w:b/>
                <w:i/>
                <w:lang w:eastAsia="zh-CN"/>
              </w:rPr>
              <w:t>tm10-slotSubslot</w:t>
            </w:r>
          </w:p>
          <w:p w14:paraId="5C3FCF25"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6FAB608"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AB871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D7BFF" w14:textId="77777777" w:rsidR="00901DC0" w:rsidRPr="00DE01F1" w:rsidRDefault="00901DC0" w:rsidP="00C02AE0">
            <w:pPr>
              <w:pStyle w:val="TAL"/>
              <w:rPr>
                <w:b/>
                <w:i/>
                <w:lang w:eastAsia="zh-CN"/>
              </w:rPr>
            </w:pPr>
            <w:r w:rsidRPr="00DE01F1">
              <w:rPr>
                <w:b/>
                <w:i/>
                <w:lang w:eastAsia="zh-CN"/>
              </w:rPr>
              <w:t>tm10-slotSubslotMBSFN</w:t>
            </w:r>
          </w:p>
          <w:p w14:paraId="10BAD582"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A9D970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3FCB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2CE7C"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totalWeightedLayers</w:t>
            </w:r>
          </w:p>
          <w:p w14:paraId="28185DFD" w14:textId="77777777" w:rsidR="00901DC0" w:rsidRPr="00DE01F1" w:rsidRDefault="00901DC0" w:rsidP="00C02AE0">
            <w:pPr>
              <w:pStyle w:val="TAL"/>
              <w:rPr>
                <w:b/>
                <w:i/>
                <w:lang w:eastAsia="zh-CN"/>
              </w:rPr>
            </w:pPr>
            <w:r w:rsidRPr="00DE01F1">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9DA7ED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185FC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DDFF6" w14:textId="77777777" w:rsidR="00901DC0" w:rsidRPr="00DE01F1" w:rsidRDefault="00901DC0" w:rsidP="00C02AE0">
            <w:pPr>
              <w:pStyle w:val="TAL"/>
              <w:rPr>
                <w:b/>
                <w:bCs/>
                <w:i/>
                <w:noProof/>
                <w:lang w:eastAsia="zh-TW"/>
              </w:rPr>
            </w:pPr>
            <w:r w:rsidRPr="00DE01F1">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235B5A3"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2BD9016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0A629" w14:textId="77777777" w:rsidR="00901DC0" w:rsidRPr="00DE01F1" w:rsidRDefault="00901DC0" w:rsidP="00C02AE0">
            <w:pPr>
              <w:pStyle w:val="TAL"/>
              <w:rPr>
                <w:b/>
                <w:i/>
                <w:lang w:eastAsia="zh-CN"/>
              </w:rPr>
            </w:pPr>
            <w:r w:rsidRPr="00DE01F1">
              <w:rPr>
                <w:b/>
                <w:i/>
                <w:lang w:eastAsia="zh-CN"/>
              </w:rPr>
              <w:t>twoStepSchedulingTimingInfo</w:t>
            </w:r>
          </w:p>
          <w:p w14:paraId="27332A45" w14:textId="77777777" w:rsidR="00901DC0" w:rsidRPr="00DE01F1" w:rsidRDefault="00901DC0" w:rsidP="00C02AE0">
            <w:pPr>
              <w:pStyle w:val="TAL"/>
              <w:rPr>
                <w:noProof/>
              </w:rPr>
            </w:pPr>
            <w:r w:rsidRPr="00DE01F1">
              <w:rPr>
                <w:lang w:eastAsia="zh-CN"/>
              </w:rPr>
              <w:t xml:space="preserve">Presence of this field indicates that </w:t>
            </w:r>
            <w:r w:rsidRPr="00DE01F1">
              <w:rPr>
                <w:noProof/>
              </w:rPr>
              <w:t>the UE supports uplink scheduling using PUSCH trigger A and PUSCH trigger B (as defined in TS 36.213 [23]).</w:t>
            </w:r>
          </w:p>
          <w:p w14:paraId="70E960F5" w14:textId="77777777" w:rsidR="00901DC0" w:rsidRPr="00DE01F1" w:rsidRDefault="00901DC0" w:rsidP="00C02AE0">
            <w:pPr>
              <w:pStyle w:val="TAL"/>
              <w:rPr>
                <w:noProof/>
                <w:lang w:eastAsia="zh-CN"/>
              </w:rPr>
            </w:pPr>
            <w:r w:rsidRPr="00DE01F1">
              <w:rPr>
                <w:noProof/>
              </w:rPr>
              <w:t xml:space="preserve">This field also </w:t>
            </w:r>
            <w:r w:rsidRPr="00DE01F1">
              <w:rPr>
                <w:noProof/>
                <w:lang w:eastAsia="zh-CN"/>
              </w:rPr>
              <w:t xml:space="preserve">indicates the timing between the PUSCH trigger B and the earliest time the UE supports performing the associated UL transmission. For reception of PUSCH trigger B in subframe N, value </w:t>
            </w:r>
            <w:r w:rsidRPr="00DE01F1">
              <w:rPr>
                <w:i/>
                <w:noProof/>
                <w:lang w:eastAsia="zh-CN"/>
              </w:rPr>
              <w:t>nPlus1</w:t>
            </w:r>
            <w:r w:rsidRPr="00DE01F1">
              <w:rPr>
                <w:noProof/>
                <w:lang w:eastAsia="zh-CN"/>
              </w:rPr>
              <w:t xml:space="preserve"> indicates that the UE supports performing the UL transmission in subframe N+1, value </w:t>
            </w:r>
            <w:r w:rsidRPr="00DE01F1">
              <w:rPr>
                <w:i/>
                <w:noProof/>
                <w:lang w:eastAsia="zh-CN"/>
              </w:rPr>
              <w:t>nPlus2</w:t>
            </w:r>
            <w:r w:rsidRPr="00DE01F1">
              <w:rPr>
                <w:noProof/>
                <w:lang w:eastAsia="zh-CN"/>
              </w:rPr>
              <w:t xml:space="preserve"> indicates that the UE supports performing the UL transmission in subframe N+2, and so on.</w:t>
            </w:r>
          </w:p>
          <w:p w14:paraId="44398EED" w14:textId="77777777" w:rsidR="00901DC0" w:rsidRPr="00DE01F1" w:rsidRDefault="00901DC0" w:rsidP="00C02AE0">
            <w:pPr>
              <w:pStyle w:val="TAL"/>
              <w:rPr>
                <w:b/>
                <w:bCs/>
                <w:i/>
                <w:noProof/>
                <w:lang w:eastAsia="zh-TW"/>
              </w:rPr>
            </w:pPr>
            <w:r w:rsidRPr="00DE01F1">
              <w:rPr>
                <w:rFonts w:eastAsia="SimSun"/>
                <w:lang w:eastAsia="en-GB"/>
              </w:rPr>
              <w:t xml:space="preserve">This field can be included only if </w:t>
            </w:r>
            <w:r w:rsidRPr="00DE01F1">
              <w:rPr>
                <w:rFonts w:eastAsia="SimSun"/>
                <w:i/>
                <w:lang w:eastAsia="en-GB"/>
              </w:rPr>
              <w:t>uplinkLAA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CFC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460B8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69837" w14:textId="77777777" w:rsidR="00901DC0" w:rsidRPr="00DE01F1" w:rsidRDefault="00901DC0" w:rsidP="00C02AE0">
            <w:pPr>
              <w:pStyle w:val="TAL"/>
              <w:rPr>
                <w:b/>
                <w:bCs/>
                <w:i/>
                <w:noProof/>
                <w:lang w:eastAsia="zh-TW"/>
              </w:rPr>
            </w:pPr>
            <w:r w:rsidRPr="00DE01F1">
              <w:rPr>
                <w:b/>
                <w:bCs/>
                <w:i/>
                <w:noProof/>
                <w:lang w:eastAsia="zh-TW"/>
              </w:rPr>
              <w:t>txAntennaSwitchDL, txAntennaSwitchUL</w:t>
            </w:r>
          </w:p>
          <w:p w14:paraId="60DA55BD" w14:textId="77777777" w:rsidR="00901DC0" w:rsidRPr="00DE01F1" w:rsidRDefault="00901DC0" w:rsidP="00C02AE0">
            <w:pPr>
              <w:pStyle w:val="TAL"/>
            </w:pPr>
            <w:r w:rsidRPr="00DE01F1">
              <w:t xml:space="preserve">The presence of </w:t>
            </w:r>
            <w:r w:rsidRPr="00DE01F1">
              <w:rPr>
                <w:i/>
              </w:rPr>
              <w:t>txAntennaSwitchUL</w:t>
            </w:r>
            <w:r w:rsidRPr="00DE01F1">
              <w:t xml:space="preserve"> indicates the UE supports transmit antenna selection for this UL band in the band combination as described in TS 36.213 [23], clauses 8.2 and 8.7.</w:t>
            </w:r>
          </w:p>
          <w:p w14:paraId="331812BF" w14:textId="77777777" w:rsidR="00901DC0" w:rsidRPr="00DE01F1" w:rsidRDefault="00901DC0" w:rsidP="00C02AE0">
            <w:pPr>
              <w:pStyle w:val="TAL"/>
              <w:rPr>
                <w:bCs/>
                <w:noProof/>
                <w:lang w:eastAsia="zh-TW"/>
              </w:rPr>
            </w:pPr>
            <w:bookmarkStart w:id="349" w:name="_Hlk499614695"/>
            <w:r w:rsidRPr="00DE01F1">
              <w:rPr>
                <w:lang w:eastAsia="zh-CN"/>
              </w:rPr>
              <w:t xml:space="preserve">The field </w:t>
            </w:r>
            <w:r w:rsidRPr="00DE01F1">
              <w:rPr>
                <w:i/>
                <w:lang w:eastAsia="zh-CN"/>
              </w:rPr>
              <w:t>txAntennaSwitchDL</w:t>
            </w:r>
            <w:r w:rsidRPr="00DE01F1">
              <w:rPr>
                <w:lang w:eastAsia="zh-CN"/>
              </w:rPr>
              <w:t xml:space="preserve"> indicates the entry number of the first-listed band with UL in the band combination that affects this DL. The field </w:t>
            </w:r>
            <w:r w:rsidRPr="00DE01F1">
              <w:rPr>
                <w:i/>
                <w:lang w:eastAsia="zh-CN"/>
              </w:rPr>
              <w:t>txAntennaSwitchUL</w:t>
            </w:r>
            <w:r w:rsidRPr="00DE01F1">
              <w:rPr>
                <w:lang w:eastAsia="zh-CN"/>
              </w:rPr>
              <w:t xml:space="preserve"> indicates the entry number of the first-listed band with UL in the band combination that switches together with this UL.</w:t>
            </w:r>
            <w:bookmarkEnd w:id="349"/>
            <w:r w:rsidRPr="00DE01F1">
              <w:rPr>
                <w:lang w:eastAsia="zh-CN"/>
              </w:rPr>
              <w:t xml:space="preserve"> </w:t>
            </w:r>
            <w:bookmarkStart w:id="350" w:name="_Hlk499614750"/>
            <w:r w:rsidRPr="00DE01F1">
              <w:rPr>
                <w:lang w:eastAsia="zh-CN"/>
              </w:rPr>
              <w:t xml:space="preserve">Value 1 means first </w:t>
            </w:r>
            <w:bookmarkEnd w:id="350"/>
            <w:r w:rsidRPr="00DE01F1">
              <w:rPr>
                <w:lang w:eastAsia="zh-CN"/>
              </w:rPr>
              <w:t>entry, value 2 means second entry and so on. All DL and UL that switch together indicate the same entry number.</w:t>
            </w:r>
          </w:p>
          <w:p w14:paraId="3D93F01F" w14:textId="77777777" w:rsidR="00901DC0" w:rsidRPr="00DE01F1" w:rsidRDefault="00901DC0" w:rsidP="00C02AE0">
            <w:pPr>
              <w:pStyle w:val="TAL"/>
              <w:rPr>
                <w:bCs/>
                <w:noProof/>
                <w:lang w:eastAsia="zh-TW"/>
              </w:rPr>
            </w:pPr>
            <w:r w:rsidRPr="00DE01F1">
              <w:rPr>
                <w:bCs/>
                <w:noProof/>
                <w:lang w:eastAsia="zh-TW"/>
              </w:rPr>
              <w:t>For the case of carrier switching, the antenna switching capability for the target carrier configuration is indicated as follows:</w:t>
            </w:r>
          </w:p>
          <w:p w14:paraId="6F6F9AB8" w14:textId="77777777" w:rsidR="00901DC0" w:rsidRPr="00DE01F1" w:rsidRDefault="00901DC0" w:rsidP="00C02AE0">
            <w:pPr>
              <w:pStyle w:val="TAL"/>
              <w:rPr>
                <w:b/>
                <w:bCs/>
                <w:i/>
                <w:noProof/>
                <w:lang w:eastAsia="zh-TW"/>
              </w:rPr>
            </w:pPr>
            <w:r w:rsidRPr="00DE01F1">
              <w:t>For UE configured with a set of component carriers belonging to a band combination C</w:t>
            </w:r>
            <w:r w:rsidRPr="00DE01F1">
              <w:rPr>
                <w:vertAlign w:val="subscript"/>
              </w:rPr>
              <w:t>baseline</w:t>
            </w:r>
            <w:r w:rsidRPr="00DE01F1">
              <w:t xml:space="preserve"> = {b</w:t>
            </w:r>
            <w:r w:rsidRPr="00DE01F1">
              <w:rPr>
                <w:vertAlign w:val="subscript"/>
              </w:rPr>
              <w:t>1</w:t>
            </w:r>
            <w:r w:rsidRPr="00DE01F1">
              <w:t>(1),…,b</w:t>
            </w:r>
            <w:r w:rsidRPr="00DE01F1">
              <w:rPr>
                <w:vertAlign w:val="subscript"/>
              </w:rPr>
              <w:t>x</w:t>
            </w:r>
            <w:r w:rsidRPr="00DE01F1">
              <w:t>(1),…,b</w:t>
            </w:r>
            <w:r w:rsidRPr="00DE01F1">
              <w:rPr>
                <w:vertAlign w:val="subscript"/>
              </w:rPr>
              <w:t>y</w:t>
            </w:r>
            <w:r w:rsidRPr="00DE01F1">
              <w:t>(0),…}, where "1/0" denotes whether the corresponding band has an uplink, if a component carrier in b</w:t>
            </w:r>
            <w:r w:rsidRPr="00DE01F1">
              <w:rPr>
                <w:vertAlign w:val="subscript"/>
              </w:rPr>
              <w:t>x</w:t>
            </w:r>
            <w:r w:rsidRPr="00DE01F1">
              <w:t xml:space="preserve"> is to be switched to a component carrier in b</w:t>
            </w:r>
            <w:r w:rsidRPr="00DE01F1">
              <w:rPr>
                <w:vertAlign w:val="subscript"/>
              </w:rPr>
              <w:t xml:space="preserve">y </w:t>
            </w:r>
            <w:r w:rsidRPr="00DE01F1">
              <w:t xml:space="preserve">(according to </w:t>
            </w:r>
            <w:r w:rsidRPr="00DE01F1">
              <w:rPr>
                <w:bCs/>
                <w:i/>
                <w:noProof/>
              </w:rPr>
              <w:t>srs-SwitchFromServCellIndex</w:t>
            </w:r>
            <w:r w:rsidRPr="00DE01F1">
              <w:rPr>
                <w:bCs/>
                <w:noProof/>
              </w:rPr>
              <w:t>)</w:t>
            </w:r>
            <w:r w:rsidRPr="00DE01F1">
              <w:t>, the antenna switching capability is derived based on band combination C</w:t>
            </w:r>
            <w:r w:rsidRPr="00DE01F1">
              <w:rPr>
                <w:vertAlign w:val="subscript"/>
              </w:rPr>
              <w:t xml:space="preserve">target </w:t>
            </w:r>
            <w:r w:rsidRPr="00DE01F1">
              <w:t>= {b</w:t>
            </w:r>
            <w:r w:rsidRPr="00DE01F1">
              <w:rPr>
                <w:vertAlign w:val="subscript"/>
              </w:rPr>
              <w:t>1</w:t>
            </w:r>
            <w:r w:rsidRPr="00DE01F1">
              <w:t>(1),…,b</w:t>
            </w:r>
            <w:r w:rsidRPr="00DE01F1">
              <w:rPr>
                <w:vertAlign w:val="subscript"/>
              </w:rPr>
              <w:t>x</w:t>
            </w:r>
            <w:r w:rsidRPr="00DE01F1">
              <w:t>(0),…,b</w:t>
            </w:r>
            <w:r w:rsidRPr="00DE01F1">
              <w:rPr>
                <w:vertAlign w:val="subscript"/>
              </w:rPr>
              <w:t>y</w:t>
            </w:r>
            <w:r w:rsidRPr="00DE01F1">
              <w:t>(1),…}.</w:t>
            </w:r>
          </w:p>
        </w:tc>
        <w:tc>
          <w:tcPr>
            <w:tcW w:w="862" w:type="dxa"/>
            <w:gridSpan w:val="2"/>
            <w:tcBorders>
              <w:top w:val="single" w:sz="4" w:space="0" w:color="808080"/>
              <w:left w:val="single" w:sz="4" w:space="0" w:color="808080"/>
              <w:bottom w:val="single" w:sz="4" w:space="0" w:color="808080"/>
              <w:right w:val="single" w:sz="4" w:space="0" w:color="808080"/>
            </w:tcBorders>
          </w:tcPr>
          <w:p w14:paraId="278F6D4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3B7C6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67FB2" w14:textId="77777777" w:rsidR="00901DC0" w:rsidRPr="00DE01F1" w:rsidRDefault="00901DC0" w:rsidP="00C02AE0">
            <w:pPr>
              <w:pStyle w:val="TAL"/>
              <w:rPr>
                <w:b/>
                <w:bCs/>
                <w:i/>
                <w:noProof/>
                <w:lang w:eastAsia="zh-TW"/>
              </w:rPr>
            </w:pPr>
            <w:r w:rsidRPr="00DE01F1">
              <w:rPr>
                <w:b/>
                <w:bCs/>
                <w:i/>
                <w:noProof/>
                <w:lang w:eastAsia="zh-TW"/>
              </w:rPr>
              <w:t>txDiv-PUCCH1b-ChSelect</w:t>
            </w:r>
          </w:p>
          <w:p w14:paraId="3BDDB857" w14:textId="77777777" w:rsidR="00901DC0" w:rsidRPr="00DE01F1" w:rsidRDefault="00901DC0" w:rsidP="00C02AE0">
            <w:pPr>
              <w:pStyle w:val="TAL"/>
              <w:rPr>
                <w:b/>
                <w:bCs/>
                <w:i/>
                <w:noProof/>
                <w:lang w:eastAsia="zh-TW"/>
              </w:rPr>
            </w:pPr>
            <w:r w:rsidRPr="00DE01F1">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3F5B1EE"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C45E4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75B44" w14:textId="77777777" w:rsidR="00901DC0" w:rsidRPr="00DE01F1" w:rsidRDefault="00901DC0" w:rsidP="00C02AE0">
            <w:pPr>
              <w:pStyle w:val="TAL"/>
              <w:rPr>
                <w:b/>
                <w:bCs/>
                <w:i/>
                <w:iCs/>
                <w:noProof/>
                <w:lang w:eastAsia="zh-TW"/>
              </w:rPr>
            </w:pPr>
            <w:r w:rsidRPr="00DE01F1">
              <w:rPr>
                <w:b/>
                <w:bCs/>
                <w:i/>
                <w:iCs/>
                <w:noProof/>
                <w:lang w:eastAsia="zh-TW"/>
              </w:rPr>
              <w:t>txDiv-SPUCCH</w:t>
            </w:r>
          </w:p>
          <w:p w14:paraId="58852B13" w14:textId="77777777" w:rsidR="00901DC0" w:rsidRPr="00DE01F1" w:rsidRDefault="00901DC0" w:rsidP="00C02AE0">
            <w:pPr>
              <w:pStyle w:val="TAL"/>
              <w:rPr>
                <w:rFonts w:cs="Arial"/>
                <w:noProof/>
                <w:szCs w:val="18"/>
                <w:lang w:eastAsia="zh-TW"/>
              </w:rPr>
            </w:pPr>
            <w:r w:rsidRPr="00DE01F1">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7D25CFC" w14:textId="77777777" w:rsidR="00901DC0" w:rsidRPr="00DE01F1" w:rsidRDefault="00901DC0" w:rsidP="00C02AE0">
            <w:pPr>
              <w:pStyle w:val="TAL"/>
              <w:jc w:val="center"/>
              <w:rPr>
                <w:noProof/>
                <w:lang w:eastAsia="zh-TW"/>
              </w:rPr>
            </w:pPr>
            <w:r w:rsidRPr="00DE01F1">
              <w:rPr>
                <w:noProof/>
                <w:lang w:eastAsia="zh-TW"/>
              </w:rPr>
              <w:t>Yes</w:t>
            </w:r>
          </w:p>
        </w:tc>
      </w:tr>
      <w:tr w:rsidR="00901DC0" w:rsidRPr="00DE01F1" w14:paraId="2D99D67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40CA8" w14:textId="77777777" w:rsidR="00901DC0" w:rsidRPr="00DE01F1" w:rsidRDefault="00901DC0" w:rsidP="00C02AE0">
            <w:pPr>
              <w:pStyle w:val="TAL"/>
              <w:rPr>
                <w:b/>
                <w:bCs/>
                <w:i/>
                <w:iCs/>
                <w:noProof/>
                <w:lang w:eastAsia="zh-TW"/>
              </w:rPr>
            </w:pPr>
            <w:r w:rsidRPr="00DE01F1">
              <w:rPr>
                <w:b/>
                <w:bCs/>
                <w:i/>
                <w:iCs/>
                <w:noProof/>
                <w:lang w:eastAsia="zh-TW"/>
              </w:rPr>
              <w:t>tx-Sidelink, rx-Sidelink</w:t>
            </w:r>
          </w:p>
          <w:p w14:paraId="037642BB" w14:textId="77777777" w:rsidR="00901DC0" w:rsidRPr="00DE01F1" w:rsidRDefault="00901DC0" w:rsidP="00C02AE0">
            <w:pPr>
              <w:pStyle w:val="TAL"/>
              <w:rPr>
                <w:rFonts w:eastAsia="DengXian"/>
                <w:noProof/>
                <w:lang w:eastAsia="zh-CN"/>
              </w:rPr>
            </w:pPr>
            <w:r w:rsidRPr="00DE01F1">
              <w:rPr>
                <w:rFonts w:eastAsia="DengXian"/>
                <w:noProof/>
                <w:lang w:eastAsia="zh-CN"/>
              </w:rPr>
              <w:t>Indicates that the UE supports sidelink transmission/reception on the band in the band combination.</w:t>
            </w:r>
          </w:p>
          <w:p w14:paraId="6AEAAE29" w14:textId="77777777" w:rsidR="00901DC0" w:rsidRPr="00DE01F1" w:rsidRDefault="00901DC0" w:rsidP="00C02AE0">
            <w:pPr>
              <w:pStyle w:val="TAL"/>
            </w:pPr>
            <w:r w:rsidRPr="00DE01F1">
              <w:rPr>
                <w:rFonts w:eastAsia="DengXian"/>
                <w:noProof/>
                <w:lang w:eastAsia="zh-CN"/>
              </w:rPr>
              <w:t xml:space="preserve">For </w:t>
            </w:r>
            <w:r w:rsidRPr="00DE01F1">
              <w:t xml:space="preserve">NR sidelink transmission, </w:t>
            </w:r>
            <w:r w:rsidRPr="00DE01F1">
              <w:rPr>
                <w:i/>
                <w:iCs/>
              </w:rPr>
              <w:t>tx-Sidelink</w:t>
            </w:r>
            <w:r w:rsidRPr="00DE01F1">
              <w:t xml:space="preserve"> is only applicable if the UE supports at least one of </w:t>
            </w:r>
            <w:r w:rsidRPr="00DE01F1">
              <w:rPr>
                <w:i/>
                <w:iCs/>
              </w:rPr>
              <w:t>sl-TransmissionMode1-r16</w:t>
            </w:r>
            <w:r w:rsidRPr="00DE01F1">
              <w:t xml:space="preserve"> and </w:t>
            </w:r>
            <w:r w:rsidRPr="00DE01F1">
              <w:rPr>
                <w:i/>
                <w:iCs/>
              </w:rPr>
              <w:t>sl-TransmissionMode2-r16</w:t>
            </w:r>
            <w:r w:rsidRPr="00DE01F1">
              <w:t xml:space="preserve"> on the band </w:t>
            </w:r>
            <w:r w:rsidRPr="00DE01F1">
              <w:rPr>
                <w:noProof/>
                <w:lang w:eastAsia="en-GB"/>
              </w:rPr>
              <w:t>as specified in TS 38.331 [82]</w:t>
            </w:r>
            <w:r w:rsidRPr="00DE01F1">
              <w:t>.</w:t>
            </w:r>
          </w:p>
          <w:p w14:paraId="48285DDE" w14:textId="77777777" w:rsidR="00901DC0" w:rsidRPr="00DE01F1" w:rsidRDefault="00901DC0" w:rsidP="00C02AE0">
            <w:pPr>
              <w:pStyle w:val="TAL"/>
              <w:rPr>
                <w:lang w:eastAsia="zh-CN"/>
              </w:rPr>
            </w:pPr>
            <w:r w:rsidRPr="00DE01F1">
              <w:t xml:space="preserve">For NR sidelink reception, </w:t>
            </w:r>
            <w:r w:rsidRPr="00DE01F1">
              <w:rPr>
                <w:i/>
                <w:iCs/>
              </w:rPr>
              <w:t>rx-Sidelink</w:t>
            </w:r>
            <w:r w:rsidRPr="00DE01F1">
              <w:t xml:space="preserve"> is only applicable if the UE supports </w:t>
            </w:r>
            <w:r w:rsidRPr="00DE01F1">
              <w:rPr>
                <w:i/>
                <w:iCs/>
              </w:rPr>
              <w:t>sl-Reception-r16</w:t>
            </w:r>
            <w:r w:rsidRPr="00DE01F1">
              <w:t xml:space="preserve"> on the band</w:t>
            </w:r>
            <w:r w:rsidRPr="00DE01F1">
              <w:rPr>
                <w:noProof/>
                <w:lang w:eastAsia="en-GB"/>
              </w:rPr>
              <w:t xml:space="preserve"> as specified in TS 38.331 [82]</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FA5FAF8" w14:textId="77777777" w:rsidR="00901DC0" w:rsidRPr="00DE01F1" w:rsidRDefault="00901DC0" w:rsidP="00C02AE0">
            <w:pPr>
              <w:pStyle w:val="TAL"/>
              <w:jc w:val="center"/>
              <w:rPr>
                <w:noProof/>
                <w:lang w:eastAsia="zh-TW"/>
              </w:rPr>
            </w:pPr>
            <w:r w:rsidRPr="00DE01F1">
              <w:rPr>
                <w:rFonts w:eastAsia="DengXian"/>
                <w:noProof/>
                <w:lang w:eastAsia="zh-CN"/>
              </w:rPr>
              <w:t>-</w:t>
            </w:r>
          </w:p>
        </w:tc>
      </w:tr>
      <w:tr w:rsidR="00901DC0" w:rsidRPr="00DE01F1" w14:paraId="0BC51A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52298"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b/>
                <w:bCs/>
                <w:i/>
                <w:noProof/>
                <w:sz w:val="18"/>
                <w:lang w:eastAsia="zh-TW"/>
              </w:rPr>
              <w:t>uci-PUSCH-Ext</w:t>
            </w:r>
          </w:p>
          <w:p w14:paraId="02CCDDC4"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86452B2"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No</w:t>
            </w:r>
          </w:p>
        </w:tc>
      </w:tr>
      <w:tr w:rsidR="00901DC0" w:rsidRPr="00DE01F1" w14:paraId="0E998630" w14:textId="77777777" w:rsidTr="00C02AE0">
        <w:trPr>
          <w:cantSplit/>
        </w:trPr>
        <w:tc>
          <w:tcPr>
            <w:tcW w:w="7793" w:type="dxa"/>
            <w:gridSpan w:val="2"/>
          </w:tcPr>
          <w:p w14:paraId="2392A5EC" w14:textId="77777777" w:rsidR="00901DC0" w:rsidRPr="00DE01F1" w:rsidRDefault="00901DC0" w:rsidP="00C02AE0">
            <w:pPr>
              <w:pStyle w:val="TAL"/>
              <w:rPr>
                <w:b/>
                <w:i/>
                <w:lang w:eastAsia="en-GB"/>
              </w:rPr>
            </w:pPr>
            <w:r w:rsidRPr="00DE01F1">
              <w:rPr>
                <w:b/>
                <w:i/>
                <w:lang w:eastAsia="ko-KR"/>
              </w:rPr>
              <w:t>u</w:t>
            </w:r>
            <w:r w:rsidRPr="00DE01F1">
              <w:rPr>
                <w:b/>
                <w:i/>
                <w:lang w:eastAsia="en-GB"/>
              </w:rPr>
              <w:t>e-AutonomousWithFullSensing</w:t>
            </w:r>
          </w:p>
          <w:p w14:paraId="4BF42179" w14:textId="77777777" w:rsidR="00901DC0" w:rsidRPr="00DE01F1" w:rsidRDefault="00901DC0" w:rsidP="00C02AE0">
            <w:pPr>
              <w:pStyle w:val="TAL"/>
              <w:rPr>
                <w:b/>
                <w:bCs/>
                <w:i/>
                <w:noProof/>
                <w:lang w:eastAsia="en-GB"/>
              </w:rPr>
            </w:pPr>
            <w:r w:rsidRPr="00DE01F1">
              <w:t xml:space="preserve">Indicates </w:t>
            </w:r>
            <w:r w:rsidRPr="00DE01F1">
              <w:rPr>
                <w:lang w:eastAsia="ko-KR"/>
              </w:rPr>
              <w:t xml:space="preserve">whether the UE supports transmitting PSCCH/PSSCH using UE autonomous resource selection mode with full sensing (i.e., continuous channel monitoring)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r w:rsidRPr="00DE01F1">
              <w:rPr>
                <w:lang w:eastAsia="ko-KR"/>
              </w:rPr>
              <w:t>.</w:t>
            </w:r>
          </w:p>
        </w:tc>
        <w:tc>
          <w:tcPr>
            <w:tcW w:w="862" w:type="dxa"/>
            <w:gridSpan w:val="2"/>
          </w:tcPr>
          <w:p w14:paraId="6FB5054E"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53460F71" w14:textId="77777777" w:rsidTr="00C02AE0">
        <w:trPr>
          <w:cantSplit/>
        </w:trPr>
        <w:tc>
          <w:tcPr>
            <w:tcW w:w="7793" w:type="dxa"/>
            <w:gridSpan w:val="2"/>
          </w:tcPr>
          <w:p w14:paraId="32BD94DD" w14:textId="77777777" w:rsidR="00901DC0" w:rsidRPr="00DE01F1" w:rsidRDefault="00901DC0" w:rsidP="00C02AE0">
            <w:pPr>
              <w:pStyle w:val="TAL"/>
              <w:rPr>
                <w:b/>
                <w:i/>
                <w:lang w:eastAsia="en-GB"/>
              </w:rPr>
            </w:pPr>
            <w:r w:rsidRPr="00DE01F1">
              <w:rPr>
                <w:b/>
                <w:i/>
                <w:lang w:eastAsia="en-GB"/>
              </w:rPr>
              <w:t>ue-AutonomousWithPartialSensing</w:t>
            </w:r>
          </w:p>
          <w:p w14:paraId="2E04A952" w14:textId="77777777" w:rsidR="00901DC0" w:rsidRPr="00DE01F1" w:rsidRDefault="00901DC0" w:rsidP="00C02AE0">
            <w:pPr>
              <w:pStyle w:val="TAL"/>
              <w:rPr>
                <w:b/>
                <w:i/>
                <w:lang w:eastAsia="ko-KR"/>
              </w:rPr>
            </w:pPr>
            <w:r w:rsidRPr="00DE01F1">
              <w:t xml:space="preserve">Indicates </w:t>
            </w:r>
            <w:r w:rsidRPr="00DE01F1">
              <w:rPr>
                <w:lang w:eastAsia="ko-KR"/>
              </w:rPr>
              <w:t xml:space="preserve">whether the UE supports transmitting PSCCH/PSSCH using UE autonomous resource selection mode with partial sensing (i.e., channel monitoring in a limited set of subframes)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p>
        </w:tc>
        <w:tc>
          <w:tcPr>
            <w:tcW w:w="862" w:type="dxa"/>
            <w:gridSpan w:val="2"/>
          </w:tcPr>
          <w:p w14:paraId="03E069C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26B009B" w14:textId="77777777" w:rsidTr="00C02AE0">
        <w:trPr>
          <w:cantSplit/>
        </w:trPr>
        <w:tc>
          <w:tcPr>
            <w:tcW w:w="7793" w:type="dxa"/>
            <w:gridSpan w:val="2"/>
          </w:tcPr>
          <w:p w14:paraId="41CB4555" w14:textId="77777777" w:rsidR="00901DC0" w:rsidRPr="00DE01F1" w:rsidRDefault="00901DC0" w:rsidP="00C02AE0">
            <w:pPr>
              <w:pStyle w:val="TAL"/>
              <w:rPr>
                <w:b/>
                <w:bCs/>
                <w:i/>
                <w:noProof/>
                <w:lang w:eastAsia="en-GB"/>
              </w:rPr>
            </w:pPr>
            <w:r w:rsidRPr="00DE01F1">
              <w:rPr>
                <w:b/>
                <w:bCs/>
                <w:i/>
                <w:noProof/>
                <w:lang w:eastAsia="en-GB"/>
              </w:rPr>
              <w:t>ue-Category</w:t>
            </w:r>
          </w:p>
          <w:p w14:paraId="2E2F9B35" w14:textId="77777777" w:rsidR="00901DC0" w:rsidRPr="00DE01F1" w:rsidRDefault="00901DC0" w:rsidP="00C02AE0">
            <w:pPr>
              <w:pStyle w:val="TAL"/>
              <w:rPr>
                <w:lang w:eastAsia="en-GB"/>
              </w:rPr>
            </w:pPr>
            <w:r w:rsidRPr="00DE01F1">
              <w:rPr>
                <w:lang w:eastAsia="en-GB"/>
              </w:rPr>
              <w:t>UE category as defined in TS 36.306 [5]. Set to values 1 to 12 in this version of the specification.</w:t>
            </w:r>
          </w:p>
        </w:tc>
        <w:tc>
          <w:tcPr>
            <w:tcW w:w="862" w:type="dxa"/>
            <w:gridSpan w:val="2"/>
          </w:tcPr>
          <w:p w14:paraId="7362051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5672FD3" w14:textId="77777777" w:rsidTr="00C02AE0">
        <w:trPr>
          <w:cantSplit/>
        </w:trPr>
        <w:tc>
          <w:tcPr>
            <w:tcW w:w="7793" w:type="dxa"/>
            <w:gridSpan w:val="2"/>
          </w:tcPr>
          <w:p w14:paraId="2E02F07C"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DL</w:t>
            </w:r>
          </w:p>
          <w:p w14:paraId="41D08509"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DL </w:t>
            </w:r>
            <w:r w:rsidRPr="00DE01F1">
              <w:rPr>
                <w:lang w:eastAsia="en-GB"/>
              </w:rPr>
              <w:t xml:space="preserve">category as defined in TS 36.306 [5]. Value </w:t>
            </w:r>
            <w:r w:rsidRPr="00DE01F1">
              <w:rPr>
                <w:i/>
                <w:lang w:eastAsia="en-GB"/>
              </w:rPr>
              <w:t>n17</w:t>
            </w:r>
            <w:r w:rsidRPr="00DE01F1">
              <w:rPr>
                <w:lang w:eastAsia="en-GB"/>
              </w:rPr>
              <w:t xml:space="preserve"> corresponds to UE category 17, value </w:t>
            </w:r>
            <w:r w:rsidRPr="00DE01F1">
              <w:rPr>
                <w:i/>
                <w:lang w:eastAsia="en-GB"/>
              </w:rPr>
              <w:t>m1</w:t>
            </w:r>
            <w:r w:rsidRPr="00DE01F1">
              <w:rPr>
                <w:lang w:eastAsia="en-GB"/>
              </w:rPr>
              <w:t xml:space="preserve"> corresponds to UE category M1, value </w:t>
            </w:r>
            <w:r w:rsidRPr="00DE01F1">
              <w:rPr>
                <w:i/>
                <w:lang w:eastAsia="en-GB"/>
              </w:rPr>
              <w:t>oneBis</w:t>
            </w:r>
            <w:r w:rsidRPr="00DE01F1">
              <w:rPr>
                <w:lang w:eastAsia="en-GB"/>
              </w:rPr>
              <w:t xml:space="preserve"> corresponds to UE category 1bis, value m2 corresponds to UE category M2. For ASN.1 compatibility, a UE indicating </w:t>
            </w:r>
            <w:r w:rsidRPr="00DE01F1">
              <w:rPr>
                <w:lang w:eastAsia="zh-CN"/>
              </w:rPr>
              <w:t xml:space="preserve">DL </w:t>
            </w:r>
            <w:r w:rsidRPr="00DE01F1">
              <w:rPr>
                <w:lang w:eastAsia="en-GB"/>
              </w:rPr>
              <w:t xml:space="preserve">category 0, m1 or m2 shall also indicate any of the categories (1..5) in </w:t>
            </w:r>
            <w:r w:rsidRPr="00DE01F1">
              <w:rPr>
                <w:i/>
                <w:iCs/>
                <w:lang w:eastAsia="en-GB"/>
              </w:rPr>
              <w:t>ue-Category</w:t>
            </w:r>
            <w:r w:rsidRPr="00DE01F1">
              <w:rPr>
                <w:iCs/>
                <w:lang w:eastAsia="en-GB"/>
              </w:rPr>
              <w:t xml:space="preserve"> (without suffix)</w:t>
            </w:r>
            <w:r w:rsidRPr="00DE01F1">
              <w:rPr>
                <w:lang w:eastAsia="en-GB"/>
              </w:rPr>
              <w:t>, which is ignored by the eNB,</w:t>
            </w:r>
            <w:r w:rsidRPr="00DE01F1">
              <w:rPr>
                <w:lang w:eastAsia="zh-CN"/>
              </w:rPr>
              <w:t xml:space="preserve"> </w:t>
            </w:r>
            <w:r w:rsidRPr="00DE01F1">
              <w:rPr>
                <w:lang w:eastAsia="en-GB"/>
              </w:rPr>
              <w:t xml:space="preserve">a UE indicating UE category oneBis shall also indicate UE category 1 in </w:t>
            </w:r>
            <w:r w:rsidRPr="00DE01F1">
              <w:rPr>
                <w:i/>
                <w:lang w:eastAsia="en-GB"/>
              </w:rPr>
              <w:t>ue-Category</w:t>
            </w:r>
            <w:r w:rsidRPr="00DE01F1">
              <w:rPr>
                <w:lang w:eastAsia="en-GB"/>
              </w:rPr>
              <w:t xml:space="preserve"> (without suffix), and a UE indicating UE category m2 shall also indicate UE category m1. The field </w:t>
            </w:r>
            <w:r w:rsidRPr="00DE01F1">
              <w:rPr>
                <w:i/>
                <w:lang w:eastAsia="en-GB"/>
              </w:rPr>
              <w:t>ue-Category</w:t>
            </w:r>
            <w:r w:rsidRPr="00DE01F1">
              <w:rPr>
                <w:i/>
                <w:lang w:eastAsia="zh-CN"/>
              </w:rPr>
              <w:t xml:space="preserve">DL </w:t>
            </w:r>
            <w:r w:rsidRPr="00DE01F1">
              <w:rPr>
                <w:lang w:eastAsia="en-GB"/>
              </w:rPr>
              <w:t>is set to values 0</w:t>
            </w:r>
            <w:r w:rsidRPr="00DE01F1">
              <w:rPr>
                <w:lang w:eastAsia="zh-CN"/>
              </w:rPr>
              <w:t xml:space="preserve">, m1, oneBis, m2, 4, 6, 7, 9 to 16, n17, 18, </w:t>
            </w:r>
            <w:r w:rsidRPr="00DE01F1">
              <w:rPr>
                <w:lang w:eastAsia="en-GB"/>
              </w:rPr>
              <w:t>1</w:t>
            </w:r>
            <w:r w:rsidRPr="00DE01F1">
              <w:rPr>
                <w:lang w:eastAsia="zh-CN"/>
              </w:rPr>
              <w:t>9, 20, 21, 22, 23, 24, 25, 26</w:t>
            </w:r>
            <w:r w:rsidRPr="00DE01F1">
              <w:rPr>
                <w:lang w:eastAsia="en-GB"/>
              </w:rPr>
              <w:t xml:space="preserve"> in this version of the specification.</w:t>
            </w:r>
          </w:p>
        </w:tc>
        <w:tc>
          <w:tcPr>
            <w:tcW w:w="862" w:type="dxa"/>
            <w:gridSpan w:val="2"/>
          </w:tcPr>
          <w:p w14:paraId="778C88C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B430734" w14:textId="77777777" w:rsidTr="00C02AE0">
        <w:trPr>
          <w:cantSplit/>
        </w:trPr>
        <w:tc>
          <w:tcPr>
            <w:tcW w:w="7808" w:type="dxa"/>
            <w:gridSpan w:val="3"/>
          </w:tcPr>
          <w:p w14:paraId="42A29814" w14:textId="77777777" w:rsidR="00901DC0" w:rsidRPr="00DE01F1" w:rsidRDefault="00901DC0" w:rsidP="00C02AE0">
            <w:pPr>
              <w:pStyle w:val="TAL"/>
              <w:rPr>
                <w:b/>
                <w:i/>
                <w:noProof/>
              </w:rPr>
            </w:pPr>
            <w:r w:rsidRPr="00DE01F1">
              <w:rPr>
                <w:b/>
                <w:i/>
                <w:noProof/>
              </w:rPr>
              <w:t>ue-CategorySL-C-TX</w:t>
            </w:r>
          </w:p>
          <w:p w14:paraId="72B11CB7" w14:textId="77777777" w:rsidR="00901DC0" w:rsidRPr="00DE01F1" w:rsidRDefault="00901DC0" w:rsidP="00C02AE0">
            <w:pPr>
              <w:pStyle w:val="TAL"/>
              <w:rPr>
                <w:rFonts w:cs="Arial"/>
                <w:noProof/>
              </w:rPr>
            </w:pPr>
            <w:r w:rsidRPr="00DE01F1">
              <w:rPr>
                <w:rFonts w:cs="Arial"/>
              </w:rPr>
              <w:t xml:space="preserve">UE </w:t>
            </w:r>
            <w:r w:rsidRPr="00DE01F1">
              <w:rPr>
                <w:rFonts w:cs="Arial"/>
                <w:lang w:eastAsia="zh-CN"/>
              </w:rPr>
              <w:t xml:space="preserve">SL </w:t>
            </w:r>
            <w:r w:rsidRPr="00DE01F1">
              <w:rPr>
                <w:rFonts w:cs="Arial"/>
              </w:rPr>
              <w:t>category for V2X transmission as defined in TS 36.306 [5]. Set to values 1 to 5 in this version of the specification.</w:t>
            </w:r>
          </w:p>
        </w:tc>
        <w:tc>
          <w:tcPr>
            <w:tcW w:w="847" w:type="dxa"/>
          </w:tcPr>
          <w:p w14:paraId="0FA79670"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303BD332" w14:textId="77777777" w:rsidTr="00C02AE0">
        <w:trPr>
          <w:cantSplit/>
        </w:trPr>
        <w:tc>
          <w:tcPr>
            <w:tcW w:w="7808" w:type="dxa"/>
            <w:gridSpan w:val="3"/>
          </w:tcPr>
          <w:p w14:paraId="4578186D" w14:textId="77777777" w:rsidR="00901DC0" w:rsidRPr="00DE01F1" w:rsidRDefault="00901DC0" w:rsidP="00C02AE0">
            <w:pPr>
              <w:pStyle w:val="TAL"/>
              <w:rPr>
                <w:b/>
                <w:i/>
                <w:noProof/>
              </w:rPr>
            </w:pPr>
            <w:r w:rsidRPr="00DE01F1">
              <w:rPr>
                <w:b/>
                <w:i/>
                <w:noProof/>
              </w:rPr>
              <w:t>ue-CategorySL-C-RX</w:t>
            </w:r>
          </w:p>
          <w:p w14:paraId="2B4DF2D4" w14:textId="77777777" w:rsidR="00901DC0" w:rsidRPr="00DE01F1" w:rsidRDefault="00901DC0" w:rsidP="00C02AE0">
            <w:pPr>
              <w:pStyle w:val="TAL"/>
              <w:rPr>
                <w:noProof/>
              </w:rPr>
            </w:pPr>
            <w:r w:rsidRPr="00DE01F1">
              <w:rPr>
                <w:rFonts w:cs="Arial"/>
              </w:rPr>
              <w:t>UE SL category for V2X reception as defined in TS 36.306 [5]. Set to values 1 to 4 in this version of the specification.</w:t>
            </w:r>
          </w:p>
        </w:tc>
        <w:tc>
          <w:tcPr>
            <w:tcW w:w="847" w:type="dxa"/>
          </w:tcPr>
          <w:p w14:paraId="686971B3"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43FBD0AA" w14:textId="77777777" w:rsidTr="00C02AE0">
        <w:trPr>
          <w:cantSplit/>
        </w:trPr>
        <w:tc>
          <w:tcPr>
            <w:tcW w:w="7793" w:type="dxa"/>
            <w:gridSpan w:val="2"/>
          </w:tcPr>
          <w:p w14:paraId="0221DF9D"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UL</w:t>
            </w:r>
          </w:p>
          <w:p w14:paraId="688C3138"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UL </w:t>
            </w:r>
            <w:r w:rsidRPr="00DE01F1">
              <w:rPr>
                <w:lang w:eastAsia="en-GB"/>
              </w:rPr>
              <w:t xml:space="preserve">category as defined in TS 36.306 [5]. Value </w:t>
            </w:r>
            <w:r w:rsidRPr="00DE01F1">
              <w:rPr>
                <w:i/>
                <w:lang w:eastAsia="en-GB"/>
              </w:rPr>
              <w:t>n14</w:t>
            </w:r>
            <w:r w:rsidRPr="00DE01F1">
              <w:rPr>
                <w:lang w:eastAsia="en-GB"/>
              </w:rPr>
              <w:t xml:space="preserve"> corresponds to UE category 14, value </w:t>
            </w:r>
            <w:r w:rsidRPr="00DE01F1">
              <w:rPr>
                <w:i/>
                <w:lang w:eastAsia="en-GB"/>
              </w:rPr>
              <w:t>n16</w:t>
            </w:r>
            <w:r w:rsidRPr="00DE01F1">
              <w:rPr>
                <w:lang w:eastAsia="en-GB"/>
              </w:rPr>
              <w:t xml:space="preserve"> corresponds to UE category 16 and so on. Value </w:t>
            </w:r>
            <w:r w:rsidRPr="00DE01F1">
              <w:rPr>
                <w:i/>
                <w:lang w:eastAsia="en-GB"/>
              </w:rPr>
              <w:t>m1</w:t>
            </w:r>
            <w:r w:rsidRPr="00DE01F1">
              <w:rPr>
                <w:lang w:eastAsia="en-GB"/>
              </w:rPr>
              <w:t xml:space="preserve"> corresponds to UE category M1, value </w:t>
            </w:r>
            <w:r w:rsidRPr="00DE01F1">
              <w:rPr>
                <w:i/>
                <w:lang w:eastAsia="en-GB"/>
              </w:rPr>
              <w:t>m2</w:t>
            </w:r>
            <w:r w:rsidRPr="00DE01F1">
              <w:rPr>
                <w:lang w:eastAsia="en-GB"/>
              </w:rPr>
              <w:t xml:space="preserve"> corresponds to UE category M2, value </w:t>
            </w:r>
            <w:r w:rsidRPr="00DE01F1">
              <w:rPr>
                <w:i/>
                <w:lang w:eastAsia="en-GB"/>
              </w:rPr>
              <w:t>oneBis</w:t>
            </w:r>
            <w:r w:rsidRPr="00DE01F1">
              <w:rPr>
                <w:lang w:eastAsia="en-GB"/>
              </w:rPr>
              <w:t xml:space="preserve"> corresponds to UE category 1bis. The field </w:t>
            </w:r>
            <w:r w:rsidRPr="00DE01F1">
              <w:rPr>
                <w:i/>
                <w:lang w:eastAsia="en-GB"/>
              </w:rPr>
              <w:t>ue-Category</w:t>
            </w:r>
            <w:r w:rsidRPr="00DE01F1">
              <w:rPr>
                <w:i/>
                <w:lang w:eastAsia="zh-CN"/>
              </w:rPr>
              <w:t>UL</w:t>
            </w:r>
            <w:r w:rsidRPr="00DE01F1">
              <w:rPr>
                <w:lang w:eastAsia="en-GB"/>
              </w:rPr>
              <w:t xml:space="preserve"> is set to values m1, m2, 0</w:t>
            </w:r>
            <w:r w:rsidRPr="00DE01F1">
              <w:rPr>
                <w:lang w:eastAsia="zh-CN"/>
              </w:rPr>
              <w:t>, oneBis, 3, 5, 7, 8</w:t>
            </w:r>
            <w:r w:rsidRPr="00DE01F1">
              <w:rPr>
                <w:lang w:eastAsia="en-GB"/>
              </w:rPr>
              <w:t>, 13, n14,</w:t>
            </w:r>
            <w:r w:rsidRPr="00DE01F1">
              <w:rPr>
                <w:lang w:eastAsia="zh-CN"/>
              </w:rPr>
              <w:t xml:space="preserve"> </w:t>
            </w:r>
            <w:r w:rsidRPr="00DE01F1">
              <w:rPr>
                <w:lang w:eastAsia="en-GB"/>
              </w:rPr>
              <w:t>15, n16</w:t>
            </w:r>
            <w:r w:rsidRPr="00DE01F1">
              <w:rPr>
                <w:lang w:eastAsia="zh-CN"/>
              </w:rPr>
              <w:t xml:space="preserve"> to n21 or 22 to 26 </w:t>
            </w:r>
            <w:r w:rsidRPr="00DE01F1">
              <w:rPr>
                <w:lang w:eastAsia="en-GB"/>
              </w:rPr>
              <w:t>in this version of the specification.</w:t>
            </w:r>
          </w:p>
        </w:tc>
        <w:tc>
          <w:tcPr>
            <w:tcW w:w="862" w:type="dxa"/>
            <w:gridSpan w:val="2"/>
          </w:tcPr>
          <w:p w14:paraId="6549317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25A6FD" w14:textId="77777777" w:rsidTr="00C02AE0">
        <w:trPr>
          <w:cantSplit/>
        </w:trPr>
        <w:tc>
          <w:tcPr>
            <w:tcW w:w="7793" w:type="dxa"/>
            <w:gridSpan w:val="2"/>
          </w:tcPr>
          <w:p w14:paraId="2E80DE34" w14:textId="77777777" w:rsidR="00901DC0" w:rsidRPr="00DE01F1" w:rsidRDefault="00901DC0" w:rsidP="00C02AE0">
            <w:pPr>
              <w:pStyle w:val="TAL"/>
              <w:rPr>
                <w:b/>
                <w:bCs/>
                <w:i/>
                <w:noProof/>
                <w:lang w:eastAsia="en-GB"/>
              </w:rPr>
            </w:pPr>
            <w:r w:rsidRPr="00DE01F1">
              <w:rPr>
                <w:b/>
                <w:bCs/>
                <w:i/>
                <w:noProof/>
                <w:lang w:eastAsia="en-GB"/>
              </w:rPr>
              <w:t>ue-CA-PowerClass-N</w:t>
            </w:r>
          </w:p>
          <w:p w14:paraId="20D93F91"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N in the E-UTRA band combination, see TS 36.101 [42] and </w:t>
            </w:r>
            <w:r w:rsidRPr="00DE01F1">
              <w:rPr>
                <w:rFonts w:eastAsia="SimSun"/>
                <w:lang w:eastAsia="en-GB"/>
              </w:rPr>
              <w:t>TS 36.307 [78]</w:t>
            </w:r>
            <w:r w:rsidRPr="00DE01F1">
              <w:rPr>
                <w:lang w:eastAsia="en-GB"/>
              </w:rPr>
              <w:t xml:space="preserve">. If </w:t>
            </w:r>
            <w:r w:rsidRPr="00DE01F1">
              <w:rPr>
                <w:i/>
                <w:lang w:eastAsia="en-GB"/>
              </w:rPr>
              <w:t>ue-CA-PowerClass-N</w:t>
            </w:r>
            <w:r w:rsidRPr="00DE01F1">
              <w:rPr>
                <w:lang w:eastAsia="en-GB"/>
              </w:rPr>
              <w:t xml:space="preserve"> is not included, UE supports the default UE power class in the E-UTRA band combination, see TS 36.101 [42].</w:t>
            </w:r>
          </w:p>
        </w:tc>
        <w:tc>
          <w:tcPr>
            <w:tcW w:w="862" w:type="dxa"/>
            <w:gridSpan w:val="2"/>
          </w:tcPr>
          <w:p w14:paraId="49686CE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1D66D7F" w14:textId="77777777" w:rsidTr="00C02AE0">
        <w:trPr>
          <w:cantSplit/>
        </w:trPr>
        <w:tc>
          <w:tcPr>
            <w:tcW w:w="7793" w:type="dxa"/>
            <w:gridSpan w:val="2"/>
          </w:tcPr>
          <w:p w14:paraId="2D841B0B" w14:textId="77777777" w:rsidR="00901DC0" w:rsidRPr="00DE01F1" w:rsidRDefault="00901DC0" w:rsidP="00C02AE0">
            <w:pPr>
              <w:pStyle w:val="TAL"/>
              <w:rPr>
                <w:b/>
                <w:bCs/>
                <w:i/>
                <w:noProof/>
                <w:lang w:eastAsia="en-GB"/>
              </w:rPr>
            </w:pPr>
            <w:r w:rsidRPr="00DE01F1">
              <w:rPr>
                <w:b/>
                <w:bCs/>
                <w:i/>
                <w:noProof/>
                <w:lang w:eastAsia="en-GB"/>
              </w:rPr>
              <w:t>ue-CE-NeedULGaps</w:t>
            </w:r>
          </w:p>
          <w:p w14:paraId="400E3463" w14:textId="77777777" w:rsidR="00901DC0" w:rsidRPr="00DE01F1" w:rsidRDefault="00901DC0" w:rsidP="00C02AE0">
            <w:pPr>
              <w:pStyle w:val="TAL"/>
              <w:rPr>
                <w:b/>
                <w:bCs/>
                <w:i/>
                <w:noProof/>
                <w:lang w:eastAsia="en-GB"/>
              </w:rPr>
            </w:pPr>
            <w:r w:rsidRPr="00DE01F1">
              <w:rPr>
                <w:iCs/>
                <w:noProof/>
                <w:lang w:eastAsia="en-GB"/>
              </w:rPr>
              <w:t xml:space="preserve">Indicates whether the UE needs uplink gaps during continuous uplink transmission </w:t>
            </w:r>
            <w:r w:rsidRPr="00DE01F1">
              <w:rPr>
                <w:lang w:eastAsia="en-GB"/>
              </w:rPr>
              <w:t>in FDD as specified in TS 36.211 [21] and TS 36.306 [5]</w:t>
            </w:r>
            <w:r w:rsidRPr="00DE01F1">
              <w:t>.</w:t>
            </w:r>
          </w:p>
        </w:tc>
        <w:tc>
          <w:tcPr>
            <w:tcW w:w="862" w:type="dxa"/>
            <w:gridSpan w:val="2"/>
          </w:tcPr>
          <w:p w14:paraId="7BFC87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2D7A49F" w14:textId="77777777" w:rsidTr="00C02AE0">
        <w:trPr>
          <w:cantSplit/>
        </w:trPr>
        <w:tc>
          <w:tcPr>
            <w:tcW w:w="7793" w:type="dxa"/>
            <w:gridSpan w:val="2"/>
          </w:tcPr>
          <w:p w14:paraId="3A335E34" w14:textId="77777777" w:rsidR="00901DC0" w:rsidRPr="00DE01F1" w:rsidRDefault="00901DC0" w:rsidP="00C02AE0">
            <w:pPr>
              <w:pStyle w:val="TAL"/>
              <w:rPr>
                <w:b/>
                <w:bCs/>
                <w:i/>
                <w:noProof/>
                <w:lang w:eastAsia="en-GB"/>
              </w:rPr>
            </w:pPr>
            <w:r w:rsidRPr="00DE01F1">
              <w:rPr>
                <w:b/>
                <w:bCs/>
                <w:i/>
                <w:noProof/>
                <w:lang w:eastAsia="en-GB"/>
              </w:rPr>
              <w:t>ue-PowerClass-N, ue-PowerClass-5</w:t>
            </w:r>
          </w:p>
          <w:p w14:paraId="5FB1CC27"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1, 2, 4 or 5 in the E-UTRA band, see TS 36.101 [42] and </w:t>
            </w:r>
            <w:r w:rsidRPr="00DE01F1">
              <w:rPr>
                <w:rFonts w:eastAsia="SimSun"/>
                <w:lang w:eastAsia="en-GB"/>
              </w:rPr>
              <w:t>TS 36.307 [79]</w:t>
            </w:r>
            <w:r w:rsidRPr="00DE01F1">
              <w:rPr>
                <w:lang w:eastAsia="en-GB"/>
              </w:rPr>
              <w:t xml:space="preserve">. UE includes either </w:t>
            </w:r>
            <w:r w:rsidRPr="00DE01F1">
              <w:rPr>
                <w:i/>
                <w:lang w:eastAsia="en-GB"/>
              </w:rPr>
              <w:t>ue-PowerClass-N</w:t>
            </w:r>
            <w:r w:rsidRPr="00DE01F1">
              <w:rPr>
                <w:lang w:eastAsia="en-GB"/>
              </w:rPr>
              <w:t xml:space="preserve"> or</w:t>
            </w:r>
            <w:r w:rsidRPr="00DE01F1">
              <w:rPr>
                <w:i/>
                <w:lang w:eastAsia="en-GB"/>
              </w:rPr>
              <w:t xml:space="preserve"> ue-PowerClass-5</w:t>
            </w:r>
            <w:r w:rsidRPr="00DE01F1">
              <w:rPr>
                <w:lang w:eastAsia="en-GB"/>
              </w:rPr>
              <w:t xml:space="preserve">. If neither </w:t>
            </w:r>
            <w:r w:rsidRPr="00DE01F1">
              <w:rPr>
                <w:i/>
                <w:lang w:eastAsia="en-GB"/>
              </w:rPr>
              <w:t>ue-PowerClass-N</w:t>
            </w:r>
            <w:r w:rsidRPr="00DE01F1">
              <w:rPr>
                <w:lang w:eastAsia="en-GB"/>
              </w:rPr>
              <w:t xml:space="preserve"> nor</w:t>
            </w:r>
            <w:r w:rsidRPr="00DE01F1">
              <w:rPr>
                <w:i/>
                <w:lang w:eastAsia="en-GB"/>
              </w:rPr>
              <w:t xml:space="preserve"> ue-PowerClass-5</w:t>
            </w:r>
            <w:r w:rsidRPr="00DE01F1">
              <w:rPr>
                <w:lang w:eastAsia="en-GB"/>
              </w:rPr>
              <w:t xml:space="preserve"> is included, UE supports the default UE power class in the E-UTRA band, see TS 36.101 [42].</w:t>
            </w:r>
          </w:p>
        </w:tc>
        <w:tc>
          <w:tcPr>
            <w:tcW w:w="862" w:type="dxa"/>
            <w:gridSpan w:val="2"/>
          </w:tcPr>
          <w:p w14:paraId="42F1D72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990770" w14:textId="77777777" w:rsidTr="00C02AE0">
        <w:trPr>
          <w:cantSplit/>
        </w:trPr>
        <w:tc>
          <w:tcPr>
            <w:tcW w:w="7793" w:type="dxa"/>
            <w:gridSpan w:val="2"/>
          </w:tcPr>
          <w:p w14:paraId="35D33D1B" w14:textId="77777777" w:rsidR="00901DC0" w:rsidRPr="00DE01F1" w:rsidRDefault="00901DC0" w:rsidP="00C02AE0">
            <w:pPr>
              <w:pStyle w:val="TAL"/>
              <w:rPr>
                <w:b/>
                <w:bCs/>
                <w:i/>
                <w:noProof/>
                <w:lang w:eastAsia="en-GB"/>
              </w:rPr>
            </w:pPr>
            <w:r w:rsidRPr="00DE01F1">
              <w:rPr>
                <w:b/>
                <w:bCs/>
                <w:i/>
                <w:noProof/>
                <w:lang w:eastAsia="en-GB"/>
              </w:rPr>
              <w:t>ue-Rx-TxTimeDiffMeasurements</w:t>
            </w:r>
          </w:p>
          <w:p w14:paraId="03DC0A61" w14:textId="77777777" w:rsidR="00901DC0" w:rsidRPr="00DE01F1" w:rsidRDefault="00901DC0" w:rsidP="00C02AE0">
            <w:pPr>
              <w:pStyle w:val="TAL"/>
              <w:rPr>
                <w:b/>
                <w:bCs/>
                <w:i/>
                <w:noProof/>
                <w:lang w:eastAsia="en-GB"/>
              </w:rPr>
            </w:pPr>
            <w:r w:rsidRPr="00DE01F1">
              <w:rPr>
                <w:lang w:eastAsia="en-GB"/>
              </w:rPr>
              <w:t>Indicates whether the UE supports Rx - Tx time difference measurements.</w:t>
            </w:r>
          </w:p>
        </w:tc>
        <w:tc>
          <w:tcPr>
            <w:tcW w:w="862" w:type="dxa"/>
            <w:gridSpan w:val="2"/>
          </w:tcPr>
          <w:p w14:paraId="2B86EF5A"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6E966F7" w14:textId="77777777" w:rsidTr="00C02AE0">
        <w:trPr>
          <w:cantSplit/>
        </w:trPr>
        <w:tc>
          <w:tcPr>
            <w:tcW w:w="7793" w:type="dxa"/>
            <w:gridSpan w:val="2"/>
          </w:tcPr>
          <w:p w14:paraId="73BF5948" w14:textId="77777777" w:rsidR="00901DC0" w:rsidRPr="00DE01F1" w:rsidRDefault="00901DC0" w:rsidP="00C02AE0">
            <w:pPr>
              <w:pStyle w:val="TAL"/>
              <w:rPr>
                <w:b/>
                <w:bCs/>
                <w:i/>
                <w:noProof/>
                <w:lang w:eastAsia="en-GB"/>
              </w:rPr>
            </w:pPr>
            <w:r w:rsidRPr="00DE01F1">
              <w:rPr>
                <w:b/>
                <w:bCs/>
                <w:i/>
                <w:noProof/>
                <w:lang w:eastAsia="en-GB"/>
              </w:rPr>
              <w:t>ue-SpecificRefSigsSupported</w:t>
            </w:r>
          </w:p>
        </w:tc>
        <w:tc>
          <w:tcPr>
            <w:tcW w:w="862" w:type="dxa"/>
            <w:gridSpan w:val="2"/>
          </w:tcPr>
          <w:p w14:paraId="0ED11A4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FFC9EE9" w14:textId="77777777" w:rsidTr="00C02AE0">
        <w:trPr>
          <w:cantSplit/>
        </w:trPr>
        <w:tc>
          <w:tcPr>
            <w:tcW w:w="7793" w:type="dxa"/>
            <w:gridSpan w:val="2"/>
          </w:tcPr>
          <w:p w14:paraId="431FD76A"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ue-SSTD-Meas</w:t>
            </w:r>
          </w:p>
          <w:p w14:paraId="3797D480" w14:textId="77777777" w:rsidR="00901DC0" w:rsidRPr="00DE01F1" w:rsidRDefault="00901DC0" w:rsidP="00C02AE0">
            <w:pPr>
              <w:keepNext/>
              <w:keepLines/>
              <w:spacing w:after="0"/>
              <w:rPr>
                <w:rFonts w:ascii="Arial" w:hAnsi="Arial"/>
                <w:b/>
                <w:i/>
                <w:noProof/>
                <w:sz w:val="18"/>
              </w:rPr>
            </w:pPr>
            <w:r w:rsidRPr="00DE01F1">
              <w:rPr>
                <w:rFonts w:ascii="Arial" w:hAnsi="Arial"/>
                <w:sz w:val="18"/>
              </w:rPr>
              <w:t>Indicates whether the UE supports SSTD measurements between the PCell and the PSCell as specified in TS 36.214 [48] and TS 36.133 [16].</w:t>
            </w:r>
          </w:p>
        </w:tc>
        <w:tc>
          <w:tcPr>
            <w:tcW w:w="862" w:type="dxa"/>
            <w:gridSpan w:val="2"/>
          </w:tcPr>
          <w:p w14:paraId="56C007EB"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w:t>
            </w:r>
          </w:p>
        </w:tc>
      </w:tr>
      <w:tr w:rsidR="00901DC0" w:rsidRPr="00DE01F1" w14:paraId="00C7DA12" w14:textId="77777777" w:rsidTr="00C02AE0">
        <w:trPr>
          <w:cantSplit/>
        </w:trPr>
        <w:tc>
          <w:tcPr>
            <w:tcW w:w="7793" w:type="dxa"/>
            <w:gridSpan w:val="2"/>
          </w:tcPr>
          <w:p w14:paraId="396910A2" w14:textId="77777777" w:rsidR="00901DC0" w:rsidRPr="00DE01F1" w:rsidRDefault="00901DC0" w:rsidP="00C02AE0">
            <w:pPr>
              <w:pStyle w:val="TAL"/>
              <w:rPr>
                <w:b/>
                <w:i/>
                <w:noProof/>
                <w:lang w:eastAsia="en-GB"/>
              </w:rPr>
            </w:pPr>
            <w:r w:rsidRPr="00DE01F1">
              <w:rPr>
                <w:b/>
                <w:i/>
                <w:noProof/>
                <w:lang w:eastAsia="en-GB"/>
              </w:rPr>
              <w:t>ue-TxAntennaSelectionSupported</w:t>
            </w:r>
          </w:p>
          <w:p w14:paraId="0EAFF557" w14:textId="77777777" w:rsidR="00901DC0" w:rsidRPr="00DE01F1" w:rsidRDefault="00901DC0" w:rsidP="00C02AE0">
            <w:pPr>
              <w:pStyle w:val="TAL"/>
              <w:rPr>
                <w:b/>
                <w:bCs/>
                <w:i/>
                <w:noProof/>
                <w:lang w:eastAsia="en-GB"/>
              </w:rPr>
            </w:pPr>
            <w:r w:rsidRPr="00DE01F1">
              <w:rPr>
                <w:lang w:eastAsia="en-GB"/>
              </w:rPr>
              <w:t xml:space="preserve">Except for the supported band combinations for which </w:t>
            </w:r>
            <w:r w:rsidRPr="00DE01F1">
              <w:rPr>
                <w:i/>
                <w:lang w:eastAsia="en-GB"/>
              </w:rPr>
              <w:t>bandParameterList-v1380</w:t>
            </w:r>
            <w:r w:rsidRPr="00DE01F1">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E01F1">
              <w:rPr>
                <w:i/>
                <w:lang w:eastAsia="en-GB"/>
              </w:rPr>
              <w:t>bandParameterList-v1380</w:t>
            </w:r>
            <w:r w:rsidRPr="00DE01F1">
              <w:rPr>
                <w:lang w:eastAsia="en-GB"/>
              </w:rPr>
              <w:t xml:space="preserve"> is included.</w:t>
            </w:r>
          </w:p>
        </w:tc>
        <w:tc>
          <w:tcPr>
            <w:tcW w:w="862" w:type="dxa"/>
            <w:gridSpan w:val="2"/>
          </w:tcPr>
          <w:p w14:paraId="0F63BFF5"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7461F41" w14:textId="77777777" w:rsidTr="00C02AE0">
        <w:trPr>
          <w:cantSplit/>
        </w:trPr>
        <w:tc>
          <w:tcPr>
            <w:tcW w:w="7793" w:type="dxa"/>
            <w:gridSpan w:val="2"/>
          </w:tcPr>
          <w:p w14:paraId="0E05A3A2" w14:textId="77777777" w:rsidR="00901DC0" w:rsidRPr="00DE01F1" w:rsidRDefault="00901DC0" w:rsidP="00C02AE0">
            <w:pPr>
              <w:pStyle w:val="TAL"/>
              <w:rPr>
                <w:b/>
                <w:i/>
                <w:noProof/>
                <w:lang w:eastAsia="en-GB"/>
              </w:rPr>
            </w:pPr>
            <w:r w:rsidRPr="00DE01F1">
              <w:rPr>
                <w:b/>
                <w:i/>
                <w:noProof/>
                <w:lang w:eastAsia="en-GB"/>
              </w:rPr>
              <w:t>ue-TxAntennaSelection-SRS-1T4R</w:t>
            </w:r>
          </w:p>
          <w:p w14:paraId="09632F16" w14:textId="77777777" w:rsidR="00901DC0" w:rsidRPr="00DE01F1" w:rsidRDefault="00901DC0" w:rsidP="00C02AE0">
            <w:pPr>
              <w:pStyle w:val="TAL"/>
              <w:rPr>
                <w:b/>
                <w:i/>
                <w:noProof/>
                <w:lang w:eastAsia="en-GB"/>
              </w:rPr>
            </w:pPr>
            <w:r w:rsidRPr="00DE01F1">
              <w:rPr>
                <w:lang w:eastAsia="en-GB"/>
              </w:rPr>
              <w:t xml:space="preserve">Indicates whether the UE supports selecting one antenna among four antennas to transmit SRS </w:t>
            </w:r>
            <w:r w:rsidRPr="00DE01F1">
              <w:rPr>
                <w:rFonts w:eastAsia="SimSun"/>
                <w:lang w:eastAsia="zh-CN"/>
              </w:rPr>
              <w:t xml:space="preserve">for the corresponding band of the band combination </w:t>
            </w:r>
            <w:r w:rsidRPr="00DE01F1">
              <w:rPr>
                <w:lang w:eastAsia="en-GB"/>
              </w:rPr>
              <w:t>as described in TS 36.213 [23].</w:t>
            </w:r>
          </w:p>
        </w:tc>
        <w:tc>
          <w:tcPr>
            <w:tcW w:w="862" w:type="dxa"/>
            <w:gridSpan w:val="2"/>
          </w:tcPr>
          <w:p w14:paraId="3D120492"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7DC3DB0D" w14:textId="77777777" w:rsidTr="00C02AE0">
        <w:trPr>
          <w:cantSplit/>
        </w:trPr>
        <w:tc>
          <w:tcPr>
            <w:tcW w:w="7793" w:type="dxa"/>
            <w:gridSpan w:val="2"/>
          </w:tcPr>
          <w:p w14:paraId="5829EA69"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-2Pairs</w:t>
            </w:r>
          </w:p>
          <w:p w14:paraId="5B12AA44"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between two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761AD0A9"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33667FA3" w14:textId="77777777" w:rsidTr="00C02AE0">
        <w:trPr>
          <w:cantSplit/>
        </w:trPr>
        <w:tc>
          <w:tcPr>
            <w:tcW w:w="7793" w:type="dxa"/>
            <w:gridSpan w:val="2"/>
          </w:tcPr>
          <w:p w14:paraId="5DB78512"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-3Pairs</w:t>
            </w:r>
          </w:p>
          <w:p w14:paraId="6478ED69"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among three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0E38C83D"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623FF7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B61E2" w14:textId="77777777" w:rsidR="00901DC0" w:rsidRPr="00DE01F1" w:rsidRDefault="00901DC0" w:rsidP="00C02AE0">
            <w:pPr>
              <w:pStyle w:val="TAL"/>
              <w:rPr>
                <w:b/>
                <w:i/>
                <w:lang w:eastAsia="zh-CN"/>
              </w:rPr>
            </w:pPr>
            <w:r w:rsidRPr="00DE01F1">
              <w:rPr>
                <w:b/>
                <w:i/>
                <w:lang w:eastAsia="zh-CN"/>
              </w:rPr>
              <w:t>ul-64QAM</w:t>
            </w:r>
          </w:p>
          <w:p w14:paraId="47271ADB" w14:textId="77777777" w:rsidR="00901DC0" w:rsidRPr="00DE01F1" w:rsidRDefault="00901DC0" w:rsidP="00C02AE0">
            <w:pPr>
              <w:pStyle w:val="TAL"/>
              <w:rPr>
                <w:b/>
                <w:i/>
                <w:lang w:eastAsia="zh-CN"/>
              </w:rPr>
            </w:pPr>
            <w:r w:rsidRPr="00DE01F1">
              <w:rPr>
                <w:lang w:eastAsia="en-GB"/>
              </w:rPr>
              <w:t>Indicates whether the UE supports 64QAM in UL</w:t>
            </w:r>
            <w:r w:rsidRPr="00DE01F1">
              <w:rPr>
                <w:lang w:eastAsia="zh-CN"/>
              </w:rPr>
              <w:t xml:space="preserve"> on the </w:t>
            </w:r>
            <w:r w:rsidRPr="00DE01F1">
              <w:rPr>
                <w:lang w:eastAsia="en-GB"/>
              </w:rPr>
              <w:t>band. This field is only present when the field ue</w:t>
            </w:r>
            <w:r w:rsidRPr="00DE01F1">
              <w:rPr>
                <w:i/>
                <w:iCs/>
                <w:lang w:eastAsia="en-GB"/>
              </w:rPr>
              <w:t>-CategoryUL</w:t>
            </w:r>
            <w:r w:rsidRPr="00DE01F1">
              <w:rPr>
                <w:iCs/>
                <w:lang w:eastAsia="en-GB"/>
              </w:rPr>
              <w:t xml:space="preserve"> indicates UL UE category that supports UL 64QAM, see TS 36.306 [5], Table 4.1A-2</w:t>
            </w:r>
            <w:r w:rsidRPr="00DE01F1">
              <w:rPr>
                <w:lang w:eastAsia="en-GB"/>
              </w:rPr>
              <w:t>.</w:t>
            </w:r>
            <w:r w:rsidRPr="00DE01F1">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23E11DC" w14:textId="77777777" w:rsidR="00901DC0" w:rsidRPr="00DE01F1" w:rsidRDefault="00901DC0" w:rsidP="00C02AE0">
            <w:pPr>
              <w:pStyle w:val="TAL"/>
              <w:jc w:val="center"/>
              <w:rPr>
                <w:lang w:eastAsia="zh-CN"/>
              </w:rPr>
            </w:pPr>
            <w:r w:rsidRPr="00DE01F1">
              <w:rPr>
                <w:lang w:eastAsia="zh-CN"/>
              </w:rPr>
              <w:t>-</w:t>
            </w:r>
          </w:p>
        </w:tc>
      </w:tr>
      <w:tr w:rsidR="00901DC0" w:rsidRPr="00DE01F1" w14:paraId="2243D4D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C3CCC" w14:textId="77777777" w:rsidR="00901DC0" w:rsidRPr="00DE01F1" w:rsidRDefault="00901DC0" w:rsidP="00C02AE0">
            <w:pPr>
              <w:pStyle w:val="TAL"/>
              <w:rPr>
                <w:b/>
                <w:i/>
                <w:lang w:eastAsia="zh-CN"/>
              </w:rPr>
            </w:pPr>
            <w:r w:rsidRPr="00DE01F1">
              <w:rPr>
                <w:b/>
                <w:i/>
                <w:lang w:eastAsia="zh-CN"/>
              </w:rPr>
              <w:t>ul-256QAM</w:t>
            </w:r>
          </w:p>
          <w:p w14:paraId="2F853F5E"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on the </w:t>
            </w:r>
            <w:r w:rsidRPr="00DE01F1">
              <w:rPr>
                <w:lang w:eastAsia="en-GB"/>
              </w:rPr>
              <w:t>band in the band combination. This field is only present when the field ue</w:t>
            </w:r>
            <w:r w:rsidRPr="00DE01F1">
              <w:rPr>
                <w:i/>
                <w:iCs/>
                <w:lang w:eastAsia="en-GB"/>
              </w:rPr>
              <w:t>-CategoryUL</w:t>
            </w:r>
            <w:r w:rsidRPr="00DE01F1">
              <w:rPr>
                <w:lang w:eastAsia="en-GB"/>
              </w:rPr>
              <w:t xml:space="preserve"> indicates UL UE category that supports 256QAM in UL, see TS 36.306 [5], Table 4.1A-2. The UE includes this field only if the field </w:t>
            </w:r>
            <w:r w:rsidRPr="00DE01F1">
              <w:rPr>
                <w:i/>
                <w:lang w:eastAsia="en-GB"/>
              </w:rPr>
              <w:t>ul-256QAM-perCC-InfoLis</w:t>
            </w:r>
            <w:r w:rsidRPr="00DE01F1">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DCCA26" w14:textId="77777777" w:rsidR="00901DC0" w:rsidRPr="00DE01F1" w:rsidRDefault="00901DC0" w:rsidP="00C02AE0">
            <w:pPr>
              <w:pStyle w:val="TAL"/>
              <w:jc w:val="center"/>
              <w:rPr>
                <w:lang w:eastAsia="zh-CN"/>
              </w:rPr>
            </w:pPr>
            <w:r w:rsidRPr="00DE01F1">
              <w:rPr>
                <w:lang w:eastAsia="zh-CN"/>
              </w:rPr>
              <w:t>-</w:t>
            </w:r>
          </w:p>
        </w:tc>
      </w:tr>
      <w:tr w:rsidR="00901DC0" w:rsidRPr="00DE01F1" w14:paraId="5B903E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2F6C" w14:textId="77777777" w:rsidR="00901DC0" w:rsidRPr="00DE01F1" w:rsidRDefault="00901DC0" w:rsidP="00C02AE0">
            <w:pPr>
              <w:pStyle w:val="TAL"/>
              <w:rPr>
                <w:b/>
                <w:i/>
                <w:lang w:eastAsia="zh-CN"/>
              </w:rPr>
            </w:pPr>
            <w:r w:rsidRPr="00DE01F1">
              <w:rPr>
                <w:b/>
                <w:i/>
                <w:lang w:eastAsia="zh-CN"/>
              </w:rPr>
              <w:t>ul-256QAM (in FeatureSetUL-PerCC)</w:t>
            </w:r>
          </w:p>
          <w:p w14:paraId="55AD0A9D" w14:textId="77777777" w:rsidR="00901DC0" w:rsidRPr="00DE01F1" w:rsidRDefault="00901DC0" w:rsidP="00C02AE0">
            <w:pPr>
              <w:pStyle w:val="TAL"/>
              <w:rPr>
                <w:bCs/>
                <w:iCs/>
                <w:lang w:eastAsia="zh-CN"/>
              </w:rPr>
            </w:pPr>
            <w:r w:rsidRPr="00DE01F1">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A7D14B4" w14:textId="77777777" w:rsidR="00901DC0" w:rsidRPr="00DE01F1" w:rsidRDefault="00901DC0" w:rsidP="00C02AE0">
            <w:pPr>
              <w:pStyle w:val="TAL"/>
              <w:jc w:val="center"/>
              <w:rPr>
                <w:lang w:eastAsia="zh-CN"/>
              </w:rPr>
            </w:pPr>
            <w:r w:rsidRPr="00DE01F1">
              <w:rPr>
                <w:lang w:eastAsia="zh-CN"/>
              </w:rPr>
              <w:t>-</w:t>
            </w:r>
          </w:p>
        </w:tc>
      </w:tr>
      <w:tr w:rsidR="00901DC0" w:rsidRPr="00DE01F1" w14:paraId="648652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1A0BA" w14:textId="77777777" w:rsidR="00901DC0" w:rsidRPr="00DE01F1" w:rsidRDefault="00901DC0" w:rsidP="00C02AE0">
            <w:pPr>
              <w:pStyle w:val="TAL"/>
              <w:rPr>
                <w:b/>
                <w:i/>
                <w:lang w:eastAsia="zh-CN"/>
              </w:rPr>
            </w:pPr>
            <w:r w:rsidRPr="00DE01F1">
              <w:rPr>
                <w:b/>
                <w:i/>
                <w:lang w:eastAsia="zh-CN"/>
              </w:rPr>
              <w:t>ul-256QAM-perCC-InfoList</w:t>
            </w:r>
          </w:p>
          <w:p w14:paraId="046FDA3D" w14:textId="77777777" w:rsidR="00901DC0" w:rsidRPr="00DE01F1" w:rsidRDefault="00901DC0" w:rsidP="00C02AE0">
            <w:pPr>
              <w:pStyle w:val="TAL"/>
              <w:rPr>
                <w:lang w:eastAsia="zh-CN"/>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 xml:space="preserve">, </w:t>
            </w:r>
            <w:r w:rsidRPr="00DE01F1">
              <w:rPr>
                <w:lang w:eastAsia="en-GB"/>
              </w:rPr>
              <w:t xml:space="preserve">whether the UE supports 256QAM in the band combination. </w:t>
            </w:r>
            <w:r w:rsidRPr="00DE01F1">
              <w:rPr>
                <w:lang w:eastAsia="ko-KR"/>
              </w:rPr>
              <w:t xml:space="preserve">The number of entries is equal to the number of component carriers in the corresponding bandwidth class. </w:t>
            </w:r>
            <w:r w:rsidRPr="00DE01F1">
              <w:rPr>
                <w:rFonts w:cs="Arial"/>
                <w:szCs w:val="18"/>
                <w:lang w:eastAsia="ko-KR"/>
              </w:rPr>
              <w:t xml:space="preserve">The UE shall support the setting indicated in each entry of the list regardless of the order of entries in the list. This field is only present when the field </w:t>
            </w:r>
            <w:r w:rsidRPr="00DE01F1">
              <w:rPr>
                <w:rFonts w:cs="Arial"/>
                <w:i/>
                <w:szCs w:val="18"/>
                <w:lang w:eastAsia="ko-KR"/>
              </w:rPr>
              <w:t>ue-CategoryUL</w:t>
            </w:r>
            <w:r w:rsidRPr="00DE01F1">
              <w:rPr>
                <w:rFonts w:cs="Arial"/>
                <w:szCs w:val="18"/>
                <w:lang w:eastAsia="ko-KR"/>
              </w:rPr>
              <w:t xml:space="preserve"> indicates UL UE category that supports 256QAM in UL, see TS 36.306 [5], Table 4.1A-2. The UE includes this field only if the field </w:t>
            </w:r>
            <w:r w:rsidRPr="00DE01F1">
              <w:rPr>
                <w:rFonts w:cs="Arial"/>
                <w:i/>
                <w:szCs w:val="18"/>
                <w:lang w:eastAsia="ko-KR"/>
              </w:rPr>
              <w:t>ul-256QAM</w:t>
            </w:r>
            <w:r w:rsidRPr="00DE01F1">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140165" w14:textId="77777777" w:rsidR="00901DC0" w:rsidRPr="00DE01F1" w:rsidRDefault="00901DC0" w:rsidP="00C02AE0">
            <w:pPr>
              <w:pStyle w:val="TAL"/>
              <w:jc w:val="center"/>
              <w:rPr>
                <w:lang w:eastAsia="zh-CN"/>
              </w:rPr>
            </w:pPr>
            <w:r w:rsidRPr="00DE01F1">
              <w:rPr>
                <w:lang w:eastAsia="zh-CN"/>
              </w:rPr>
              <w:t>-</w:t>
            </w:r>
          </w:p>
        </w:tc>
      </w:tr>
      <w:tr w:rsidR="00901DC0" w:rsidRPr="00DE01F1" w14:paraId="64D5D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8F4E2" w14:textId="77777777" w:rsidR="00901DC0" w:rsidRPr="00DE01F1" w:rsidRDefault="00901DC0" w:rsidP="00C02AE0">
            <w:pPr>
              <w:pStyle w:val="TAL"/>
              <w:rPr>
                <w:b/>
                <w:i/>
                <w:lang w:eastAsia="zh-CN"/>
              </w:rPr>
            </w:pPr>
            <w:r w:rsidRPr="00DE01F1">
              <w:rPr>
                <w:b/>
                <w:i/>
                <w:lang w:eastAsia="zh-CN"/>
              </w:rPr>
              <w:t>ul-256QAM-Slot</w:t>
            </w:r>
          </w:p>
          <w:p w14:paraId="42A74D7B"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754372F" w14:textId="77777777" w:rsidR="00901DC0" w:rsidRPr="00DE01F1" w:rsidRDefault="00901DC0" w:rsidP="00C02AE0">
            <w:pPr>
              <w:pStyle w:val="TAL"/>
              <w:jc w:val="center"/>
              <w:rPr>
                <w:lang w:eastAsia="zh-CN"/>
              </w:rPr>
            </w:pPr>
            <w:r w:rsidRPr="00DE01F1">
              <w:rPr>
                <w:lang w:eastAsia="zh-CN"/>
              </w:rPr>
              <w:t>-</w:t>
            </w:r>
          </w:p>
        </w:tc>
      </w:tr>
      <w:tr w:rsidR="00901DC0" w:rsidRPr="00DE01F1" w14:paraId="2E74B4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0D82C" w14:textId="77777777" w:rsidR="00901DC0" w:rsidRPr="00DE01F1" w:rsidRDefault="00901DC0" w:rsidP="00C02AE0">
            <w:pPr>
              <w:pStyle w:val="TAL"/>
              <w:rPr>
                <w:b/>
                <w:i/>
                <w:lang w:eastAsia="zh-CN"/>
              </w:rPr>
            </w:pPr>
            <w:r w:rsidRPr="00DE01F1">
              <w:rPr>
                <w:b/>
                <w:i/>
                <w:lang w:eastAsia="zh-CN"/>
              </w:rPr>
              <w:t>ul-256QAM-Subslot</w:t>
            </w:r>
          </w:p>
          <w:p w14:paraId="7051F73C"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subslot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869E54" w14:textId="77777777" w:rsidR="00901DC0" w:rsidRPr="00DE01F1" w:rsidRDefault="00901DC0" w:rsidP="00C02AE0">
            <w:pPr>
              <w:pStyle w:val="TAL"/>
              <w:jc w:val="center"/>
              <w:rPr>
                <w:lang w:eastAsia="zh-CN"/>
              </w:rPr>
            </w:pPr>
            <w:r w:rsidRPr="00DE01F1">
              <w:rPr>
                <w:lang w:eastAsia="zh-CN"/>
              </w:rPr>
              <w:t>-</w:t>
            </w:r>
          </w:p>
        </w:tc>
      </w:tr>
      <w:tr w:rsidR="00901DC0" w:rsidRPr="00DE01F1" w14:paraId="775D0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86CAB" w14:textId="77777777" w:rsidR="00901DC0" w:rsidRPr="00DE01F1" w:rsidRDefault="00901DC0" w:rsidP="00C02AE0">
            <w:pPr>
              <w:pStyle w:val="TAL"/>
              <w:rPr>
                <w:b/>
                <w:i/>
                <w:lang w:eastAsia="zh-CN"/>
              </w:rPr>
            </w:pPr>
            <w:bookmarkStart w:id="351" w:name="_Hlk523748107"/>
            <w:r w:rsidRPr="00DE01F1">
              <w:rPr>
                <w:b/>
                <w:i/>
                <w:lang w:eastAsia="zh-CN"/>
              </w:rPr>
              <w:t>ul-AsyncHarqSharingDiff-TTI-Lengths</w:t>
            </w:r>
            <w:bookmarkEnd w:id="351"/>
          </w:p>
          <w:p w14:paraId="4B7DBA4E" w14:textId="77777777" w:rsidR="00901DC0" w:rsidRPr="00DE01F1" w:rsidRDefault="00901DC0" w:rsidP="00C02AE0">
            <w:pPr>
              <w:pStyle w:val="TAL"/>
              <w:rPr>
                <w:b/>
                <w:i/>
                <w:lang w:eastAsia="zh-CN"/>
              </w:rPr>
            </w:pPr>
            <w:r w:rsidRPr="00DE01F1">
              <w:rPr>
                <w:lang w:eastAsia="zh-CN"/>
              </w:rPr>
              <w:t xml:space="preserve">Indicates whether the UE supports </w:t>
            </w:r>
            <w:bookmarkStart w:id="352" w:name="_Hlk523748122"/>
            <w:r w:rsidRPr="00DE01F1">
              <w:rPr>
                <w:lang w:eastAsia="zh-CN"/>
              </w:rPr>
              <w:t>UL asynchronous HARQ sharing between different TTI lengths for an UL serving cell</w:t>
            </w:r>
            <w:bookmarkEnd w:id="352"/>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61288A" w14:textId="77777777" w:rsidR="00901DC0" w:rsidRPr="00DE01F1" w:rsidRDefault="00901DC0" w:rsidP="00C02AE0">
            <w:pPr>
              <w:pStyle w:val="TAL"/>
              <w:jc w:val="center"/>
              <w:rPr>
                <w:lang w:eastAsia="zh-CN"/>
              </w:rPr>
            </w:pPr>
            <w:r w:rsidRPr="00DE01F1">
              <w:rPr>
                <w:lang w:eastAsia="zh-CN"/>
              </w:rPr>
              <w:t>Yes</w:t>
            </w:r>
          </w:p>
        </w:tc>
      </w:tr>
      <w:tr w:rsidR="00901DC0" w:rsidRPr="00DE01F1" w14:paraId="7F000A0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6252A" w14:textId="77777777" w:rsidR="00901DC0" w:rsidRPr="00DE01F1" w:rsidRDefault="00901DC0" w:rsidP="00C02AE0">
            <w:pPr>
              <w:pStyle w:val="TAL"/>
              <w:rPr>
                <w:b/>
                <w:i/>
                <w:lang w:eastAsia="zh-CN"/>
              </w:rPr>
            </w:pPr>
            <w:r w:rsidRPr="00DE01F1">
              <w:rPr>
                <w:b/>
                <w:i/>
                <w:lang w:eastAsia="zh-CN"/>
              </w:rPr>
              <w:t>ul-CoMP</w:t>
            </w:r>
          </w:p>
          <w:p w14:paraId="205CA216" w14:textId="77777777" w:rsidR="00901DC0" w:rsidRPr="00DE01F1" w:rsidRDefault="00901DC0" w:rsidP="00C02AE0">
            <w:pPr>
              <w:pStyle w:val="TAL"/>
              <w:rPr>
                <w:b/>
                <w:i/>
                <w:lang w:eastAsia="zh-CN"/>
              </w:rPr>
            </w:pPr>
            <w:r w:rsidRPr="00DE01F1">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C2FA10" w14:textId="77777777" w:rsidR="00901DC0" w:rsidRPr="00DE01F1" w:rsidRDefault="00901DC0" w:rsidP="00C02AE0">
            <w:pPr>
              <w:pStyle w:val="TAL"/>
              <w:jc w:val="center"/>
              <w:rPr>
                <w:lang w:eastAsia="zh-CN"/>
              </w:rPr>
            </w:pPr>
            <w:r w:rsidRPr="00DE01F1">
              <w:rPr>
                <w:lang w:eastAsia="zh-CN"/>
              </w:rPr>
              <w:t>No</w:t>
            </w:r>
          </w:p>
        </w:tc>
      </w:tr>
      <w:tr w:rsidR="00901DC0" w:rsidRPr="00DE01F1" w14:paraId="62C719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CD288" w14:textId="77777777" w:rsidR="00901DC0" w:rsidRPr="00DE01F1" w:rsidRDefault="00901DC0" w:rsidP="00C02AE0">
            <w:pPr>
              <w:pStyle w:val="TAL"/>
              <w:rPr>
                <w:b/>
                <w:i/>
              </w:rPr>
            </w:pPr>
            <w:r w:rsidRPr="00DE01F1">
              <w:rPr>
                <w:b/>
                <w:i/>
              </w:rPr>
              <w:t>ul-dmrs-Enhancements</w:t>
            </w:r>
          </w:p>
          <w:p w14:paraId="18758326" w14:textId="77777777" w:rsidR="00901DC0" w:rsidRPr="00DE01F1" w:rsidRDefault="00901DC0" w:rsidP="00C02AE0">
            <w:pPr>
              <w:pStyle w:val="TAL"/>
              <w:rPr>
                <w:b/>
                <w:i/>
                <w:lang w:eastAsia="zh-CN"/>
              </w:rPr>
            </w:pPr>
            <w:r w:rsidRPr="00DE01F1">
              <w:rPr>
                <w:lang w:eastAsia="zh-CN"/>
              </w:rPr>
              <w:t xml:space="preserve">Indicates whether the UE supports UL DMRS enhancements </w:t>
            </w:r>
            <w:r w:rsidRPr="00DE01F1">
              <w:t>as defined in TS 36.211 [21], clause 6.10.3A</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35172D" w14:textId="77777777" w:rsidR="00901DC0" w:rsidRPr="00DE01F1" w:rsidRDefault="00901DC0" w:rsidP="00C02AE0">
            <w:pPr>
              <w:pStyle w:val="TAL"/>
              <w:jc w:val="center"/>
              <w:rPr>
                <w:lang w:eastAsia="zh-CN"/>
              </w:rPr>
            </w:pPr>
            <w:r w:rsidRPr="00DE01F1">
              <w:rPr>
                <w:lang w:eastAsia="zh-CN"/>
              </w:rPr>
              <w:t>Yes</w:t>
            </w:r>
          </w:p>
        </w:tc>
      </w:tr>
      <w:tr w:rsidR="00901DC0" w:rsidRPr="00DE01F1" w14:paraId="065287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6483B" w14:textId="77777777" w:rsidR="00901DC0" w:rsidRPr="00DE01F1" w:rsidRDefault="00901DC0" w:rsidP="00C02AE0">
            <w:pPr>
              <w:pStyle w:val="TAL"/>
              <w:rPr>
                <w:b/>
                <w:i/>
                <w:lang w:eastAsia="zh-CN"/>
              </w:rPr>
            </w:pPr>
            <w:r w:rsidRPr="00DE01F1">
              <w:rPr>
                <w:b/>
                <w:i/>
                <w:lang w:eastAsia="zh-CN"/>
              </w:rPr>
              <w:t>ul-PDCP-AvgDelay</w:t>
            </w:r>
          </w:p>
          <w:p w14:paraId="56ADC1AB" w14:textId="77777777" w:rsidR="00901DC0" w:rsidRPr="00DE01F1" w:rsidRDefault="00901DC0" w:rsidP="00C02AE0">
            <w:pPr>
              <w:pStyle w:val="TAL"/>
              <w:rPr>
                <w:b/>
                <w:i/>
              </w:rPr>
            </w:pPr>
            <w:r w:rsidRPr="00DE01F1">
              <w:rPr>
                <w:lang w:eastAsia="zh-CN"/>
              </w:rPr>
              <w:t xml:space="preserve">Indicates whether the UE supports </w:t>
            </w:r>
            <w:r w:rsidRPr="00DE01F1">
              <w:rPr>
                <w:kern w:val="2"/>
                <w:lang w:eastAsia="zh-CN"/>
              </w:rPr>
              <w:t>UL PDCP Packet Average Delay</w:t>
            </w:r>
            <w:r w:rsidRPr="00DE01F1">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2EBACD6" w14:textId="77777777" w:rsidR="00901DC0" w:rsidRPr="00DE01F1" w:rsidRDefault="00901DC0" w:rsidP="00C02AE0">
            <w:pPr>
              <w:pStyle w:val="TAL"/>
              <w:jc w:val="center"/>
              <w:rPr>
                <w:lang w:eastAsia="zh-CN"/>
              </w:rPr>
            </w:pPr>
            <w:r w:rsidRPr="00DE01F1">
              <w:rPr>
                <w:lang w:eastAsia="zh-CN"/>
              </w:rPr>
              <w:t>-</w:t>
            </w:r>
          </w:p>
        </w:tc>
      </w:tr>
      <w:tr w:rsidR="00901DC0" w:rsidRPr="00DE01F1" w14:paraId="1A2BAF6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271C7A19" w14:textId="77777777" w:rsidR="00901DC0" w:rsidRPr="00DE01F1" w:rsidRDefault="00901DC0" w:rsidP="00C02AE0">
            <w:pPr>
              <w:pStyle w:val="TAL"/>
              <w:rPr>
                <w:b/>
                <w:i/>
                <w:lang w:eastAsia="zh-CN"/>
              </w:rPr>
            </w:pPr>
            <w:r w:rsidRPr="00DE01F1">
              <w:rPr>
                <w:b/>
                <w:i/>
                <w:lang w:eastAsia="zh-CN"/>
              </w:rPr>
              <w:t>ul-PDCP-Delay</w:t>
            </w:r>
          </w:p>
          <w:p w14:paraId="0A84D99E" w14:textId="77777777" w:rsidR="00901DC0" w:rsidRPr="00DE01F1" w:rsidRDefault="00901DC0" w:rsidP="00C02AE0">
            <w:pPr>
              <w:pStyle w:val="TAL"/>
              <w:rPr>
                <w:lang w:eastAsia="zh-CN"/>
              </w:rPr>
            </w:pPr>
            <w:r w:rsidRPr="00DE01F1">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59D2F48" w14:textId="77777777" w:rsidR="00901DC0" w:rsidRPr="00DE01F1" w:rsidRDefault="00901DC0" w:rsidP="00C02AE0">
            <w:pPr>
              <w:pStyle w:val="TAL"/>
              <w:jc w:val="center"/>
              <w:rPr>
                <w:lang w:eastAsia="zh-CN"/>
              </w:rPr>
            </w:pPr>
            <w:r w:rsidRPr="00DE01F1">
              <w:rPr>
                <w:lang w:eastAsia="zh-CN"/>
              </w:rPr>
              <w:t>-</w:t>
            </w:r>
          </w:p>
        </w:tc>
      </w:tr>
      <w:tr w:rsidR="00901DC0" w:rsidRPr="00DE01F1" w14:paraId="3E90559D"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8F5D360" w14:textId="77777777" w:rsidR="00901DC0" w:rsidRPr="00DE01F1" w:rsidRDefault="00901DC0" w:rsidP="00C02AE0">
            <w:pPr>
              <w:pStyle w:val="TAL"/>
              <w:rPr>
                <w:b/>
                <w:i/>
                <w:lang w:eastAsia="zh-CN"/>
              </w:rPr>
            </w:pPr>
            <w:r w:rsidRPr="00DE01F1">
              <w:rPr>
                <w:b/>
                <w:i/>
                <w:lang w:eastAsia="zh-CN"/>
              </w:rPr>
              <w:t>ul-powerControlEnhancements</w:t>
            </w:r>
          </w:p>
          <w:p w14:paraId="29BAB722" w14:textId="77777777" w:rsidR="00901DC0" w:rsidRPr="00DE01F1" w:rsidRDefault="00901DC0" w:rsidP="00C02AE0">
            <w:pPr>
              <w:pStyle w:val="TAL"/>
              <w:rPr>
                <w:lang w:eastAsia="zh-CN"/>
              </w:rPr>
            </w:pPr>
            <w:r w:rsidRPr="00DE01F1">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7B106219" w14:textId="77777777" w:rsidR="00901DC0" w:rsidRPr="00DE01F1" w:rsidRDefault="00901DC0" w:rsidP="00C02AE0">
            <w:pPr>
              <w:pStyle w:val="TAL"/>
              <w:jc w:val="center"/>
              <w:rPr>
                <w:lang w:eastAsia="zh-CN"/>
              </w:rPr>
            </w:pPr>
            <w:r w:rsidRPr="00DE01F1">
              <w:rPr>
                <w:lang w:eastAsia="zh-CN"/>
              </w:rPr>
              <w:t>Yes</w:t>
            </w:r>
          </w:p>
        </w:tc>
      </w:tr>
      <w:tr w:rsidR="00901DC0" w:rsidRPr="00DE01F1" w14:paraId="2F88F9B2"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2313DAE" w14:textId="77777777" w:rsidR="00901DC0" w:rsidRPr="00DE01F1" w:rsidRDefault="00901DC0" w:rsidP="00C02AE0">
            <w:pPr>
              <w:pStyle w:val="TAL"/>
              <w:rPr>
                <w:b/>
                <w:i/>
                <w:lang w:eastAsia="en-GB"/>
              </w:rPr>
            </w:pPr>
            <w:r w:rsidRPr="00DE01F1">
              <w:rPr>
                <w:b/>
                <w:i/>
                <w:lang w:eastAsia="zh-CN"/>
              </w:rPr>
              <w:t>up</w:t>
            </w:r>
            <w:r w:rsidRPr="00DE01F1">
              <w:rPr>
                <w:b/>
                <w:i/>
                <w:lang w:eastAsia="en-GB"/>
              </w:rPr>
              <w:t>linkLAA</w:t>
            </w:r>
          </w:p>
          <w:p w14:paraId="76180749" w14:textId="77777777" w:rsidR="00901DC0" w:rsidRPr="00DE01F1" w:rsidRDefault="00901DC0" w:rsidP="00C02AE0">
            <w:pPr>
              <w:pStyle w:val="TAL"/>
              <w:rPr>
                <w:b/>
                <w:i/>
                <w:lang w:eastAsia="zh-CN"/>
              </w:rPr>
            </w:pPr>
            <w:r w:rsidRPr="00DE01F1">
              <w:rPr>
                <w:lang w:eastAsia="en-GB"/>
              </w:rPr>
              <w:t xml:space="preserve">Presence of the field indicates that the UE supports </w:t>
            </w:r>
            <w:r w:rsidRPr="00DE01F1">
              <w:rPr>
                <w:lang w:eastAsia="zh-CN"/>
              </w:rPr>
              <w:t>uplink</w:t>
            </w:r>
            <w:r w:rsidRPr="00DE01F1">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DC7BE0" w14:textId="77777777" w:rsidR="00901DC0" w:rsidRPr="00DE01F1" w:rsidRDefault="00901DC0" w:rsidP="00C02AE0">
            <w:pPr>
              <w:pStyle w:val="TAL"/>
              <w:jc w:val="center"/>
              <w:rPr>
                <w:lang w:eastAsia="zh-CN"/>
              </w:rPr>
            </w:pPr>
            <w:r w:rsidRPr="00DE01F1">
              <w:rPr>
                <w:lang w:eastAsia="zh-CN"/>
              </w:rPr>
              <w:t>-</w:t>
            </w:r>
          </w:p>
        </w:tc>
      </w:tr>
      <w:tr w:rsidR="00901DC0" w:rsidRPr="00DE01F1" w14:paraId="6681B87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FF9C8" w14:textId="77777777" w:rsidR="00901DC0" w:rsidRPr="00DE01F1" w:rsidRDefault="00901DC0" w:rsidP="00C02AE0">
            <w:pPr>
              <w:pStyle w:val="TAL"/>
              <w:rPr>
                <w:b/>
                <w:i/>
                <w:lang w:eastAsia="zh-CN"/>
              </w:rPr>
            </w:pPr>
            <w:r w:rsidRPr="00DE01F1">
              <w:rPr>
                <w:b/>
                <w:i/>
                <w:lang w:eastAsia="zh-CN"/>
              </w:rPr>
              <w:t>uss-BlindDecodingAdjustment</w:t>
            </w:r>
          </w:p>
          <w:p w14:paraId="0F7E3883" w14:textId="77777777" w:rsidR="00901DC0" w:rsidRPr="00DE01F1" w:rsidRDefault="00901DC0" w:rsidP="00C02AE0">
            <w:pPr>
              <w:pStyle w:val="TAL"/>
              <w:rPr>
                <w:b/>
                <w:lang w:eastAsia="zh-CN"/>
              </w:rPr>
            </w:pPr>
            <w:r w:rsidRPr="00DE01F1">
              <w:rPr>
                <w:lang w:eastAsia="en-GB"/>
              </w:rPr>
              <w:t>Indicates whether the UE</w:t>
            </w:r>
            <w:r w:rsidRPr="00DE01F1">
              <w:rPr>
                <w:b/>
                <w:lang w:eastAsia="zh-CN"/>
              </w:rPr>
              <w:t xml:space="preserve"> </w:t>
            </w:r>
            <w:r w:rsidRPr="00DE01F1">
              <w:rPr>
                <w:lang w:eastAsia="zh-CN"/>
              </w:rPr>
              <w:t>supports</w:t>
            </w:r>
            <w:r w:rsidRPr="00DE01F1">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4ABEAC" w14:textId="77777777" w:rsidR="00901DC0" w:rsidRPr="00DE01F1" w:rsidRDefault="00901DC0" w:rsidP="00C02AE0">
            <w:pPr>
              <w:pStyle w:val="TAL"/>
              <w:jc w:val="center"/>
              <w:rPr>
                <w:lang w:eastAsia="zh-CN"/>
              </w:rPr>
            </w:pPr>
            <w:r w:rsidRPr="00DE01F1">
              <w:rPr>
                <w:lang w:eastAsia="zh-CN"/>
              </w:rPr>
              <w:t>-</w:t>
            </w:r>
          </w:p>
        </w:tc>
      </w:tr>
      <w:tr w:rsidR="00901DC0" w:rsidRPr="00DE01F1" w14:paraId="7D5065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E309B" w14:textId="77777777" w:rsidR="00901DC0" w:rsidRPr="00DE01F1" w:rsidRDefault="00901DC0" w:rsidP="00C02AE0">
            <w:pPr>
              <w:pStyle w:val="TAL"/>
              <w:rPr>
                <w:lang w:eastAsia="en-GB"/>
              </w:rPr>
            </w:pPr>
            <w:r w:rsidRPr="00DE01F1">
              <w:rPr>
                <w:b/>
                <w:i/>
                <w:lang w:eastAsia="zh-CN"/>
              </w:rPr>
              <w:t>uss-BlindDecodingReduction</w:t>
            </w:r>
          </w:p>
          <w:p w14:paraId="7EEB6473" w14:textId="77777777" w:rsidR="00901DC0" w:rsidRPr="00DE01F1" w:rsidRDefault="00901DC0" w:rsidP="00C02AE0">
            <w:pPr>
              <w:pStyle w:val="TAL"/>
              <w:rPr>
                <w:b/>
                <w:lang w:eastAsia="zh-CN"/>
              </w:rPr>
            </w:pPr>
            <w:r w:rsidRPr="00DE01F1">
              <w:rPr>
                <w:lang w:eastAsia="en-GB"/>
              </w:rPr>
              <w:t xml:space="preserve">Indicates </w:t>
            </w:r>
            <w:r w:rsidRPr="00DE01F1">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798E2F" w14:textId="77777777" w:rsidR="00901DC0" w:rsidRPr="00DE01F1" w:rsidRDefault="00901DC0" w:rsidP="00C02AE0">
            <w:pPr>
              <w:pStyle w:val="TAL"/>
              <w:jc w:val="center"/>
              <w:rPr>
                <w:lang w:eastAsia="zh-CN"/>
              </w:rPr>
            </w:pPr>
            <w:r w:rsidRPr="00DE01F1">
              <w:rPr>
                <w:lang w:eastAsia="zh-CN"/>
              </w:rPr>
              <w:t>-</w:t>
            </w:r>
          </w:p>
        </w:tc>
      </w:tr>
      <w:tr w:rsidR="00901DC0" w:rsidRPr="00DE01F1" w14:paraId="5FD3F9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0DA72" w14:textId="77777777" w:rsidR="00901DC0" w:rsidRPr="00DE01F1" w:rsidRDefault="00901DC0" w:rsidP="00C02AE0">
            <w:pPr>
              <w:pStyle w:val="TAL"/>
              <w:rPr>
                <w:b/>
                <w:i/>
              </w:rPr>
            </w:pPr>
            <w:r w:rsidRPr="00DE01F1">
              <w:rPr>
                <w:b/>
                <w:i/>
              </w:rPr>
              <w:t>unicastFrequencyHopping</w:t>
            </w:r>
          </w:p>
          <w:p w14:paraId="230908AE" w14:textId="77777777" w:rsidR="00901DC0" w:rsidRPr="00DE01F1" w:rsidRDefault="00901DC0" w:rsidP="00C02AE0">
            <w:pPr>
              <w:pStyle w:val="TAL"/>
              <w:rPr>
                <w:b/>
                <w:i/>
                <w:lang w:eastAsia="zh-CN"/>
              </w:rPr>
            </w:pPr>
            <w:r w:rsidRPr="00DE01F1">
              <w:t xml:space="preserve">Indicates whether the UE supports frequency hopping for unicast </w:t>
            </w:r>
            <w:r w:rsidRPr="00DE01F1">
              <w:rPr>
                <w:noProof/>
              </w:rPr>
              <w:t xml:space="preserve">MPDCCH/PDSCH (configured by </w:t>
            </w:r>
            <w:r w:rsidRPr="00DE01F1">
              <w:rPr>
                <w:i/>
                <w:noProof/>
              </w:rPr>
              <w:t>mpdcch-pdsch-HoppingConfig</w:t>
            </w:r>
            <w:r w:rsidRPr="00DE01F1">
              <w:rPr>
                <w:noProof/>
              </w:rPr>
              <w:t xml:space="preserve">) and </w:t>
            </w:r>
            <w:r w:rsidRPr="00DE01F1">
              <w:rPr>
                <w:lang w:eastAsia="en-GB"/>
              </w:rPr>
              <w:t xml:space="preserve">unicast PUSCH (configured by </w:t>
            </w:r>
            <w:r w:rsidRPr="00DE01F1">
              <w:rPr>
                <w:i/>
                <w:lang w:eastAsia="en-GB"/>
              </w:rPr>
              <w:t>pusch-HoppingConfig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9EB6B5" w14:textId="77777777" w:rsidR="00901DC0" w:rsidRPr="00DE01F1" w:rsidRDefault="00901DC0" w:rsidP="00C02AE0">
            <w:pPr>
              <w:pStyle w:val="TAL"/>
              <w:jc w:val="center"/>
              <w:rPr>
                <w:lang w:eastAsia="zh-CN"/>
              </w:rPr>
            </w:pPr>
            <w:r w:rsidRPr="00DE01F1">
              <w:rPr>
                <w:lang w:eastAsia="zh-CN"/>
              </w:rPr>
              <w:t>-</w:t>
            </w:r>
          </w:p>
        </w:tc>
      </w:tr>
      <w:tr w:rsidR="00901DC0" w:rsidRPr="00DE01F1" w14:paraId="62EAE4E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1E75C" w14:textId="77777777" w:rsidR="00901DC0" w:rsidRPr="00DE01F1" w:rsidRDefault="00901DC0" w:rsidP="00C02AE0">
            <w:pPr>
              <w:pStyle w:val="TAL"/>
              <w:rPr>
                <w:b/>
                <w:i/>
              </w:rPr>
            </w:pPr>
            <w:r w:rsidRPr="00DE01F1">
              <w:rPr>
                <w:b/>
                <w:i/>
              </w:rPr>
              <w:t>unicast-fembmsMixedSCell</w:t>
            </w:r>
          </w:p>
          <w:p w14:paraId="49B5AABC" w14:textId="77777777" w:rsidR="00901DC0" w:rsidRPr="00DE01F1" w:rsidRDefault="00901DC0" w:rsidP="00C02AE0">
            <w:pPr>
              <w:pStyle w:val="TAL"/>
              <w:rPr>
                <w:b/>
                <w:i/>
              </w:rPr>
            </w:pPr>
            <w:r w:rsidRPr="00DE01F1">
              <w:t>Indicates whether the UE supports unicast reception from FeMBMS/Unicast mixed cell. Thi</w:t>
            </w:r>
            <w:r w:rsidRPr="00DE01F1">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C0DE" w14:textId="77777777" w:rsidR="00901DC0" w:rsidRPr="00DE01F1" w:rsidRDefault="00901DC0" w:rsidP="00C02AE0">
            <w:pPr>
              <w:pStyle w:val="TAL"/>
              <w:jc w:val="center"/>
              <w:rPr>
                <w:lang w:eastAsia="zh-CN"/>
              </w:rPr>
            </w:pPr>
            <w:r w:rsidRPr="00DE01F1">
              <w:rPr>
                <w:lang w:eastAsia="zh-CN"/>
              </w:rPr>
              <w:t>No</w:t>
            </w:r>
          </w:p>
        </w:tc>
      </w:tr>
      <w:tr w:rsidR="00901DC0" w:rsidRPr="00DE01F1" w14:paraId="61C0977B"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5D67F5" w14:textId="77777777" w:rsidR="00901DC0" w:rsidRPr="00DE01F1" w:rsidRDefault="00901DC0" w:rsidP="00C02AE0">
            <w:pPr>
              <w:pStyle w:val="TAL"/>
              <w:rPr>
                <w:b/>
                <w:i/>
                <w:lang w:eastAsia="zh-CN"/>
              </w:rPr>
            </w:pPr>
            <w:r w:rsidRPr="00DE01F1">
              <w:rPr>
                <w:b/>
                <w:i/>
                <w:lang w:eastAsia="zh-CN"/>
              </w:rPr>
              <w:t>utra-GERAN-CGI-Reporting-ENDC</w:t>
            </w:r>
          </w:p>
          <w:p w14:paraId="626A189D"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 xml:space="preserve">whether the UE supports </w:t>
            </w:r>
            <w:r w:rsidRPr="00DE01F1">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B3F2D7B"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B245B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034AF" w14:textId="77777777" w:rsidR="00901DC0" w:rsidRPr="00DE01F1" w:rsidRDefault="00901DC0" w:rsidP="00C02AE0">
            <w:pPr>
              <w:pStyle w:val="TAL"/>
              <w:rPr>
                <w:b/>
                <w:i/>
                <w:lang w:eastAsia="zh-CN"/>
              </w:rPr>
            </w:pPr>
            <w:r w:rsidRPr="00DE01F1">
              <w:rPr>
                <w:b/>
                <w:i/>
                <w:lang w:eastAsia="zh-CN"/>
              </w:rPr>
              <w:t>utran-ProximityIndication</w:t>
            </w:r>
          </w:p>
          <w:p w14:paraId="3571DFBD" w14:textId="77777777" w:rsidR="00901DC0" w:rsidRPr="00DE01F1" w:rsidRDefault="00901DC0" w:rsidP="00C02AE0">
            <w:pPr>
              <w:pStyle w:val="TAL"/>
              <w:rPr>
                <w:b/>
                <w:i/>
                <w:lang w:eastAsia="zh-CN"/>
              </w:rPr>
            </w:pPr>
            <w:r w:rsidRPr="00DE01F1">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CA1180B" w14:textId="77777777" w:rsidR="00901DC0" w:rsidRPr="00DE01F1" w:rsidRDefault="00901DC0" w:rsidP="00C02AE0">
            <w:pPr>
              <w:pStyle w:val="TAL"/>
              <w:jc w:val="center"/>
              <w:rPr>
                <w:lang w:eastAsia="zh-CN"/>
              </w:rPr>
            </w:pPr>
            <w:r w:rsidRPr="00DE01F1">
              <w:rPr>
                <w:lang w:eastAsia="zh-CN"/>
              </w:rPr>
              <w:t>-</w:t>
            </w:r>
          </w:p>
        </w:tc>
      </w:tr>
      <w:tr w:rsidR="00901DC0" w:rsidRPr="00DE01F1" w14:paraId="0301DA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CE0AC" w14:textId="77777777" w:rsidR="00901DC0" w:rsidRPr="00DE01F1" w:rsidRDefault="00901DC0" w:rsidP="00C02AE0">
            <w:pPr>
              <w:pStyle w:val="TAL"/>
              <w:rPr>
                <w:b/>
                <w:i/>
                <w:lang w:eastAsia="zh-CN"/>
              </w:rPr>
            </w:pPr>
            <w:r w:rsidRPr="00DE01F1">
              <w:rPr>
                <w:b/>
                <w:i/>
                <w:lang w:eastAsia="zh-CN"/>
              </w:rPr>
              <w:t>utran-SI-AcquisitionForHO</w:t>
            </w:r>
          </w:p>
          <w:p w14:paraId="00A3F996"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AA8D7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43A3F1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6EE78" w14:textId="77777777" w:rsidR="00901DC0" w:rsidRPr="00DE01F1" w:rsidRDefault="00901DC0" w:rsidP="00C02AE0">
            <w:pPr>
              <w:pStyle w:val="TAL"/>
              <w:rPr>
                <w:b/>
                <w:i/>
                <w:lang w:eastAsia="en-GB"/>
              </w:rPr>
            </w:pPr>
            <w:r w:rsidRPr="00DE01F1">
              <w:rPr>
                <w:b/>
                <w:i/>
                <w:lang w:eastAsia="en-GB"/>
              </w:rPr>
              <w:t>v2x-BandParametersNR</w:t>
            </w:r>
          </w:p>
          <w:p w14:paraId="4B677C66" w14:textId="77777777" w:rsidR="00901DC0" w:rsidRPr="00DE01F1" w:rsidRDefault="00901DC0" w:rsidP="00C02AE0">
            <w:pPr>
              <w:pStyle w:val="TAL"/>
              <w:rPr>
                <w:b/>
                <w:i/>
                <w:lang w:eastAsia="en-GB"/>
              </w:rPr>
            </w:pPr>
            <w:r w:rsidRPr="00DE01F1">
              <w:rPr>
                <w:bCs/>
                <w:noProof/>
                <w:lang w:eastAsia="en-GB"/>
              </w:rPr>
              <w:t xml:space="preserve">Includes the NR </w:t>
            </w:r>
            <w:r w:rsidRPr="00DE01F1">
              <w:rPr>
                <w:i/>
              </w:rPr>
              <w:t>BandParametersSidelink-r16</w:t>
            </w:r>
            <w:r w:rsidRPr="00DE01F1">
              <w:rPr>
                <w:bCs/>
                <w:i/>
                <w:noProof/>
                <w:lang w:eastAsia="en-GB"/>
              </w:rPr>
              <w:t xml:space="preserve"> </w:t>
            </w:r>
            <w:r w:rsidRPr="00DE01F1">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C1C458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C243B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05AA9" w14:textId="77777777" w:rsidR="00901DC0" w:rsidRPr="00DE01F1" w:rsidRDefault="00901DC0" w:rsidP="00C02AE0">
            <w:pPr>
              <w:pStyle w:val="TAL"/>
              <w:rPr>
                <w:b/>
                <w:i/>
                <w:lang w:eastAsia="en-GB"/>
              </w:rPr>
            </w:pPr>
            <w:r w:rsidRPr="00DE01F1">
              <w:rPr>
                <w:b/>
                <w:i/>
                <w:lang w:eastAsia="en-GB"/>
              </w:rPr>
              <w:t>v2x-BandwidthClassTxSL, v2x-BandwidthClassRxSL</w:t>
            </w:r>
          </w:p>
          <w:p w14:paraId="6E22AB4E" w14:textId="77777777" w:rsidR="00901DC0" w:rsidRPr="00DE01F1" w:rsidRDefault="00901DC0" w:rsidP="00C02AE0">
            <w:pPr>
              <w:pStyle w:val="TAL"/>
              <w:rPr>
                <w:iCs/>
                <w:noProof/>
                <w:kern w:val="2"/>
                <w:lang w:eastAsia="zh-CN"/>
              </w:rPr>
            </w:pPr>
            <w:r w:rsidRPr="00DE01F1">
              <w:rPr>
                <w:iCs/>
                <w:noProof/>
                <w:lang w:eastAsia="en-GB"/>
              </w:rPr>
              <w:t xml:space="preserve">The bandwidth class </w:t>
            </w:r>
            <w:r w:rsidRPr="00DE01F1">
              <w:rPr>
                <w:iCs/>
                <w:noProof/>
                <w:lang w:eastAsia="zh-CN"/>
              </w:rPr>
              <w:t xml:space="preserve">for V2X sidelink transmission and reception </w:t>
            </w:r>
            <w:r w:rsidRPr="00DE01F1">
              <w:rPr>
                <w:iCs/>
                <w:noProof/>
                <w:lang w:eastAsia="en-GB"/>
              </w:rPr>
              <w:t>supported by the UE as defined in TS 36.101 [42], Table 5.6</w:t>
            </w:r>
            <w:r w:rsidRPr="00DE01F1">
              <w:rPr>
                <w:iCs/>
                <w:noProof/>
                <w:lang w:eastAsia="zh-CN"/>
              </w:rPr>
              <w:t>G.1</w:t>
            </w:r>
            <w:r w:rsidRPr="00DE01F1">
              <w:rPr>
                <w:iCs/>
                <w:noProof/>
                <w:lang w:eastAsia="en-GB"/>
              </w:rPr>
              <w:t>-</w:t>
            </w:r>
            <w:r w:rsidRPr="00DE01F1">
              <w:rPr>
                <w:iCs/>
                <w:noProof/>
                <w:lang w:eastAsia="zh-CN"/>
              </w:rPr>
              <w:t>3</w:t>
            </w:r>
            <w:r w:rsidRPr="00DE01F1">
              <w:rPr>
                <w:iCs/>
                <w:noProof/>
                <w:lang w:eastAsia="en-GB"/>
              </w:rPr>
              <w:t>.</w:t>
            </w:r>
          </w:p>
          <w:p w14:paraId="4312CC17" w14:textId="77777777" w:rsidR="00901DC0" w:rsidRPr="00DE01F1" w:rsidRDefault="00901DC0" w:rsidP="00C02AE0">
            <w:pPr>
              <w:pStyle w:val="TAL"/>
              <w:rPr>
                <w:b/>
                <w:i/>
                <w:lang w:eastAsia="en-GB"/>
              </w:rPr>
            </w:pPr>
            <w:r w:rsidRPr="00DE01F1">
              <w:rPr>
                <w:iCs/>
                <w:noProof/>
                <w:kern w:val="2"/>
                <w:lang w:eastAsia="zh-CN"/>
              </w:rPr>
              <w:t xml:space="preserve">The UE explicitly includes all the supported bandwidth class combinations </w:t>
            </w:r>
            <w:r w:rsidRPr="00DE01F1">
              <w:rPr>
                <w:iCs/>
                <w:noProof/>
                <w:lang w:eastAsia="zh-CN"/>
              </w:rPr>
              <w:t>for V2X sidelink transmission or reception</w:t>
            </w:r>
            <w:r w:rsidRPr="00DE01F1">
              <w:rPr>
                <w:iCs/>
                <w:noProof/>
                <w:kern w:val="2"/>
                <w:lang w:eastAsia="zh-CN"/>
              </w:rPr>
              <w:t xml:space="preserve"> in the band combination signalling. Support for one bandwidth class does not implicitly indicate support for another bandwidth class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C78D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A728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D19DC" w14:textId="77777777" w:rsidR="00901DC0" w:rsidRPr="00DE01F1" w:rsidRDefault="00901DC0" w:rsidP="00C02AE0">
            <w:pPr>
              <w:pStyle w:val="TAL"/>
              <w:rPr>
                <w:b/>
                <w:i/>
                <w:lang w:eastAsia="en-GB"/>
              </w:rPr>
            </w:pPr>
            <w:r w:rsidRPr="00DE01F1">
              <w:rPr>
                <w:b/>
                <w:i/>
                <w:lang w:eastAsia="en-GB"/>
              </w:rPr>
              <w:t>v2x-eNB-Scheduled</w:t>
            </w:r>
          </w:p>
          <w:p w14:paraId="6CD5E197" w14:textId="77777777" w:rsidR="00901DC0" w:rsidRPr="00DE01F1" w:rsidRDefault="00901DC0" w:rsidP="00C02AE0">
            <w:pPr>
              <w:pStyle w:val="TAL"/>
              <w:rPr>
                <w:b/>
                <w:i/>
                <w:lang w:eastAsia="en-GB"/>
              </w:rPr>
            </w:pPr>
            <w:r w:rsidRPr="00DE01F1">
              <w:t xml:space="preserve">Indicates whether the UE supports transmitting PSCCH/PSSCH using dynamic scheduling, SPS in eNB scheduled mode for V2X sidelink communication, reporting SPS assistance information and the UE supports maximum transmit power </w:t>
            </w:r>
            <w:r w:rsidRPr="00DE01F1">
              <w:rPr>
                <w:lang w:eastAsia="ko-KR"/>
              </w:rPr>
              <w:t xml:space="preserve">associated with Power class 3 V2X UE, see </w:t>
            </w:r>
            <w:r w:rsidRPr="00DE01F1">
              <w:rPr>
                <w:lang w:eastAsia="en-GB"/>
              </w:rPr>
              <w:t>TS 36.101 [42]</w:t>
            </w:r>
            <w:r w:rsidRPr="00DE01F1">
              <w:t xml:space="preserve"> in a band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3C416F"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398D0E0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CD574B" w14:textId="77777777" w:rsidR="00901DC0" w:rsidRPr="00DE01F1" w:rsidRDefault="00901DC0" w:rsidP="00C02AE0">
            <w:pPr>
              <w:pStyle w:val="TAL"/>
              <w:rPr>
                <w:b/>
                <w:i/>
              </w:rPr>
            </w:pPr>
            <w:r w:rsidRPr="00DE01F1">
              <w:rPr>
                <w:b/>
                <w:i/>
              </w:rPr>
              <w:t>v2x-EnhancedHighReception</w:t>
            </w:r>
          </w:p>
          <w:p w14:paraId="319A8654" w14:textId="77777777" w:rsidR="00901DC0" w:rsidRPr="00DE01F1" w:rsidRDefault="00901DC0" w:rsidP="00C02AE0">
            <w:pPr>
              <w:pStyle w:val="TAL"/>
              <w:rPr>
                <w:rFonts w:cs="Arial"/>
                <w:szCs w:val="18"/>
              </w:rPr>
            </w:pPr>
            <w:r w:rsidRPr="00DE01F1">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020133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ABAD2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EEF9D" w14:textId="77777777" w:rsidR="00901DC0" w:rsidRPr="00DE01F1" w:rsidRDefault="00901DC0" w:rsidP="00C02AE0">
            <w:pPr>
              <w:pStyle w:val="TAL"/>
              <w:rPr>
                <w:b/>
                <w:i/>
                <w:lang w:eastAsia="en-GB"/>
              </w:rPr>
            </w:pPr>
            <w:r w:rsidRPr="00DE01F1">
              <w:rPr>
                <w:b/>
                <w:i/>
                <w:lang w:eastAsia="en-GB"/>
              </w:rPr>
              <w:t>v2x-HighPower</w:t>
            </w:r>
          </w:p>
          <w:p w14:paraId="1C1B3D2B" w14:textId="77777777" w:rsidR="00901DC0" w:rsidRPr="00DE01F1" w:rsidRDefault="00901DC0" w:rsidP="00C02AE0">
            <w:pPr>
              <w:pStyle w:val="TAL"/>
              <w:rPr>
                <w:b/>
                <w:i/>
                <w:lang w:eastAsia="en-GB"/>
              </w:rPr>
            </w:pPr>
            <w:r w:rsidRPr="00DE01F1">
              <w:t xml:space="preserve">Indicates whether the UE supports </w:t>
            </w:r>
            <w:r w:rsidRPr="00DE01F1">
              <w:rPr>
                <w:lang w:eastAsia="ko-KR"/>
              </w:rPr>
              <w:t xml:space="preserve">maximum transmit power associated with Power class 2 V2X UE for V2X sidelink transmission in a band, </w:t>
            </w:r>
            <w:r w:rsidRPr="00DE01F1">
              <w:rPr>
                <w:lang w:eastAsia="en-GB"/>
              </w:rPr>
              <w:t>see TS 36.101 [42]</w:t>
            </w:r>
            <w:r w:rsidRPr="00DE01F1">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65A1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CBDB8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98202" w14:textId="77777777" w:rsidR="00901DC0" w:rsidRPr="00DE01F1" w:rsidRDefault="00901DC0" w:rsidP="00C02AE0">
            <w:pPr>
              <w:pStyle w:val="TAL"/>
              <w:rPr>
                <w:b/>
                <w:i/>
                <w:lang w:eastAsia="en-GB"/>
              </w:rPr>
            </w:pPr>
            <w:r w:rsidRPr="00DE01F1">
              <w:rPr>
                <w:b/>
                <w:i/>
                <w:lang w:eastAsia="en-GB"/>
              </w:rPr>
              <w:t>v2x-HighReception</w:t>
            </w:r>
          </w:p>
          <w:p w14:paraId="299D6A9C" w14:textId="77777777" w:rsidR="00901DC0" w:rsidRPr="00DE01F1" w:rsidRDefault="00901DC0" w:rsidP="00C02AE0">
            <w:pPr>
              <w:pStyle w:val="TAL"/>
              <w:rPr>
                <w:b/>
                <w:bCs/>
                <w:i/>
                <w:noProof/>
                <w:lang w:eastAsia="en-GB"/>
              </w:rPr>
            </w:pPr>
            <w:r w:rsidRPr="00DE01F1">
              <w:t>Indicates whether the UE supports reception of 20 PSCCH in a subframe and decoding of 136 RBs per subframe counting both PSCCH and PSSCH in a band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F9B19"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073F1E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CCB7F" w14:textId="77777777" w:rsidR="00901DC0" w:rsidRPr="00DE01F1" w:rsidRDefault="00901DC0" w:rsidP="00C02AE0">
            <w:pPr>
              <w:pStyle w:val="TAL"/>
              <w:rPr>
                <w:b/>
                <w:i/>
                <w:lang w:eastAsia="en-GB"/>
              </w:rPr>
            </w:pPr>
            <w:r w:rsidRPr="00DE01F1">
              <w:rPr>
                <w:b/>
                <w:i/>
                <w:lang w:eastAsia="en-GB"/>
              </w:rPr>
              <w:t>v2x-nonAdjacentPSCCH-PSSCH</w:t>
            </w:r>
          </w:p>
          <w:p w14:paraId="59C787B9" w14:textId="77777777" w:rsidR="00901DC0" w:rsidRPr="00DE01F1" w:rsidRDefault="00901DC0" w:rsidP="00C02AE0">
            <w:pPr>
              <w:pStyle w:val="TAL"/>
              <w:rPr>
                <w:b/>
                <w:i/>
                <w:lang w:eastAsia="en-GB"/>
              </w:rPr>
            </w:pPr>
            <w:r w:rsidRPr="00DE01F1">
              <w:t>Indicates whether the UE supports transmission and reception in the configuration of non-adjacent PSCCH and PSSCH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AEB41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6ADEC9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F1C27" w14:textId="77777777" w:rsidR="00901DC0" w:rsidRPr="00DE01F1" w:rsidRDefault="00901DC0" w:rsidP="00C02AE0">
            <w:pPr>
              <w:pStyle w:val="TAL"/>
              <w:rPr>
                <w:b/>
                <w:i/>
                <w:lang w:eastAsia="en-GB"/>
              </w:rPr>
            </w:pPr>
            <w:r w:rsidRPr="00DE01F1">
              <w:rPr>
                <w:b/>
                <w:i/>
                <w:lang w:eastAsia="en-GB"/>
              </w:rPr>
              <w:t>v2x-numberTxRxTiming</w:t>
            </w:r>
          </w:p>
          <w:p w14:paraId="1097CD73" w14:textId="77777777" w:rsidR="00901DC0" w:rsidRPr="00DE01F1" w:rsidRDefault="00901DC0" w:rsidP="00C02AE0">
            <w:pPr>
              <w:pStyle w:val="TAL"/>
              <w:rPr>
                <w:b/>
                <w:i/>
                <w:lang w:eastAsia="en-GB"/>
              </w:rPr>
            </w:pPr>
            <w:r w:rsidRPr="00DE01F1">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B180FB"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B6FDE5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E4D5" w14:textId="77777777" w:rsidR="00901DC0" w:rsidRPr="00DE01F1" w:rsidRDefault="00901DC0" w:rsidP="00C02AE0">
            <w:pPr>
              <w:pStyle w:val="TAL"/>
              <w:rPr>
                <w:b/>
                <w:i/>
              </w:rPr>
            </w:pPr>
            <w:r w:rsidRPr="00DE01F1">
              <w:rPr>
                <w:b/>
                <w:i/>
              </w:rPr>
              <w:t>v2x-SensingReportingMode3</w:t>
            </w:r>
          </w:p>
          <w:p w14:paraId="7F096FDB" w14:textId="77777777" w:rsidR="00901DC0" w:rsidRPr="00DE01F1" w:rsidRDefault="00901DC0" w:rsidP="00C02AE0">
            <w:pPr>
              <w:pStyle w:val="TAL"/>
              <w:rPr>
                <w:b/>
                <w:i/>
                <w:lang w:eastAsia="en-GB"/>
              </w:rPr>
            </w:pPr>
            <w:r w:rsidRPr="00DE01F1">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151268" w14:textId="77777777" w:rsidR="00901DC0" w:rsidRPr="00DE01F1" w:rsidRDefault="00901DC0" w:rsidP="00C02AE0">
            <w:pPr>
              <w:pStyle w:val="TAL"/>
              <w:jc w:val="center"/>
              <w:rPr>
                <w:bCs/>
                <w:noProof/>
                <w:lang w:eastAsia="ko-KR"/>
              </w:rPr>
            </w:pPr>
            <w:r w:rsidRPr="00DE01F1">
              <w:rPr>
                <w:rFonts w:cs="Arial"/>
                <w:bCs/>
                <w:noProof/>
                <w:lang w:eastAsia="zh-CN"/>
              </w:rPr>
              <w:t>-</w:t>
            </w:r>
          </w:p>
        </w:tc>
      </w:tr>
      <w:tr w:rsidR="00901DC0" w:rsidRPr="00DE01F1" w14:paraId="42DBD8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1C983" w14:textId="77777777" w:rsidR="00901DC0" w:rsidRPr="00DE01F1" w:rsidRDefault="00901DC0" w:rsidP="00C02AE0">
            <w:pPr>
              <w:pStyle w:val="TAL"/>
              <w:rPr>
                <w:b/>
                <w:i/>
                <w:lang w:eastAsia="en-GB"/>
              </w:rPr>
            </w:pPr>
            <w:r w:rsidRPr="00DE01F1">
              <w:rPr>
                <w:b/>
                <w:i/>
                <w:lang w:eastAsia="en-GB"/>
              </w:rPr>
              <w:t>v2x-SupportedBandCombinationList</w:t>
            </w:r>
          </w:p>
          <w:p w14:paraId="488C5D83"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V2X </w:t>
            </w:r>
            <w:r w:rsidRPr="00DE01F1">
              <w:rPr>
                <w:rFonts w:eastAsia="SimSun"/>
                <w:lang w:eastAsia="zh-CN"/>
              </w:rPr>
              <w:t>sidelink</w:t>
            </w:r>
            <w:r w:rsidRPr="00DE01F1">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EC49E6" w14:textId="77777777" w:rsidR="00901DC0" w:rsidRPr="00DE01F1" w:rsidRDefault="00901DC0" w:rsidP="00C02AE0">
            <w:pPr>
              <w:pStyle w:val="TAL"/>
              <w:jc w:val="center"/>
              <w:rPr>
                <w:bCs/>
                <w:noProof/>
                <w:lang w:eastAsia="ko-KR"/>
              </w:rPr>
            </w:pPr>
          </w:p>
        </w:tc>
      </w:tr>
      <w:tr w:rsidR="00901DC0" w:rsidRPr="00DE01F1" w14:paraId="3F452B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AF43" w14:textId="77777777" w:rsidR="00901DC0" w:rsidRPr="00DE01F1" w:rsidRDefault="00901DC0" w:rsidP="00C02AE0">
            <w:pPr>
              <w:pStyle w:val="TAL"/>
              <w:rPr>
                <w:b/>
                <w:i/>
                <w:lang w:eastAsia="en-GB"/>
              </w:rPr>
            </w:pPr>
            <w:r w:rsidRPr="00DE01F1">
              <w:rPr>
                <w:b/>
                <w:i/>
                <w:lang w:eastAsia="en-GB"/>
              </w:rPr>
              <w:t>v2x-SupportedBandCombinationListEUTRA-NR</w:t>
            </w:r>
          </w:p>
          <w:p w14:paraId="66AD608C"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NR sidelink communication only, or joint V2X </w:t>
            </w:r>
            <w:r w:rsidRPr="00DE01F1">
              <w:rPr>
                <w:rFonts w:eastAsia="SimSun"/>
                <w:lang w:eastAsia="zh-CN"/>
              </w:rPr>
              <w:t>sidelink</w:t>
            </w:r>
            <w:r w:rsidRPr="00DE01F1">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245DD871"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4045D1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FE243" w14:textId="77777777" w:rsidR="00901DC0" w:rsidRPr="00DE01F1" w:rsidRDefault="00901DC0" w:rsidP="00C02AE0">
            <w:pPr>
              <w:pStyle w:val="TAL"/>
              <w:rPr>
                <w:b/>
                <w:i/>
                <w:lang w:eastAsia="en-GB"/>
              </w:rPr>
            </w:pPr>
            <w:r w:rsidRPr="00DE01F1">
              <w:rPr>
                <w:b/>
                <w:i/>
                <w:lang w:eastAsia="en-GB"/>
              </w:rPr>
              <w:t>v2x-SupportedTxBandCombListPerBC, v2x-SupportedRxBandCombListPerBC</w:t>
            </w:r>
          </w:p>
          <w:p w14:paraId="39E80BD1"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w:t>
            </w:r>
            <w:r w:rsidRPr="00DE01F1">
              <w:t xml:space="preserve"> on which the UE supports simultaneous transmission or reception of EUTRA and V2X </w:t>
            </w:r>
            <w:r w:rsidRPr="00DE01F1">
              <w:rPr>
                <w:rFonts w:eastAsia="SimSun"/>
                <w:lang w:eastAsia="zh-CN"/>
              </w:rPr>
              <w:t>sidelink</w:t>
            </w:r>
            <w:r w:rsidRPr="00DE01F1">
              <w:t xml:space="preserve"> communication respectively. The first bit refers to the first entry of </w:t>
            </w:r>
            <w:r w:rsidRPr="00DE01F1">
              <w:rPr>
                <w:i/>
              </w:rPr>
              <w:t>v2x-SupportedBandCombinationList</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61A24D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8A6D6D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42767"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v2x-SupportedTxBandCombListPerBC-v1630, v2x-SupportedRxBandCombListPerBC-v1630</w:t>
            </w:r>
          </w:p>
          <w:p w14:paraId="21187169"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v2x-SupportedBandCombinationListEUTRA-NR</w:t>
            </w:r>
            <w:r w:rsidRPr="00DE01F1">
              <w:t xml:space="preserve"> on which the UE supports simultaneous transmission or 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The first bit refers to the first entry of </w:t>
            </w:r>
            <w:r w:rsidRPr="00DE01F1">
              <w:rPr>
                <w:i/>
              </w:rPr>
              <w:t>v2x-SupportedBandCombinationListEUTRA-NR</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C39E90" w14:textId="77777777" w:rsidR="00901DC0" w:rsidRPr="00DE01F1" w:rsidRDefault="00901DC0" w:rsidP="00C02AE0">
            <w:pPr>
              <w:pStyle w:val="TAL"/>
              <w:jc w:val="center"/>
              <w:rPr>
                <w:bCs/>
                <w:noProof/>
                <w:lang w:eastAsia="ko-KR"/>
              </w:rPr>
            </w:pPr>
            <w:r w:rsidRPr="00DE01F1">
              <w:rPr>
                <w:rFonts w:eastAsia="DengXian"/>
                <w:bCs/>
                <w:noProof/>
                <w:lang w:eastAsia="zh-CN"/>
              </w:rPr>
              <w:t>-</w:t>
            </w:r>
          </w:p>
        </w:tc>
      </w:tr>
      <w:tr w:rsidR="00901DC0" w:rsidRPr="00DE01F1" w14:paraId="7EE17C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D2930" w14:textId="77777777" w:rsidR="00901DC0" w:rsidRPr="00DE01F1" w:rsidRDefault="00901DC0" w:rsidP="00C02AE0">
            <w:pPr>
              <w:pStyle w:val="TAL"/>
              <w:rPr>
                <w:b/>
                <w:i/>
                <w:lang w:eastAsia="en-GB"/>
              </w:rPr>
            </w:pPr>
            <w:r w:rsidRPr="00DE01F1">
              <w:rPr>
                <w:b/>
                <w:i/>
                <w:lang w:eastAsia="en-GB"/>
              </w:rPr>
              <w:t>v2x-TxWithShortResvInterval</w:t>
            </w:r>
          </w:p>
          <w:p w14:paraId="5971CE8F" w14:textId="77777777" w:rsidR="00901DC0" w:rsidRPr="00DE01F1" w:rsidRDefault="00901DC0" w:rsidP="00C02AE0">
            <w:pPr>
              <w:pStyle w:val="TAL"/>
              <w:rPr>
                <w:b/>
                <w:i/>
                <w:lang w:eastAsia="en-GB"/>
              </w:rPr>
            </w:pPr>
            <w:r w:rsidRPr="00DE01F1">
              <w:t xml:space="preserve">Indicates whether the UE supports 20 ms and 50 ms resource reservation periods for </w:t>
            </w:r>
            <w:r w:rsidRPr="00DE01F1">
              <w:rPr>
                <w:lang w:eastAsia="ko-KR"/>
              </w:rPr>
              <w:t>UE autonomous resource selection and eNB scheduled resource allocation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E1FA8"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B2923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69D2" w14:textId="77777777" w:rsidR="00901DC0" w:rsidRPr="00DE01F1" w:rsidRDefault="00901DC0" w:rsidP="00C02AE0">
            <w:pPr>
              <w:pStyle w:val="TAL"/>
              <w:rPr>
                <w:b/>
                <w:i/>
                <w:lang w:eastAsia="en-GB"/>
              </w:rPr>
            </w:pPr>
            <w:r w:rsidRPr="00DE01F1">
              <w:rPr>
                <w:b/>
                <w:i/>
                <w:lang w:eastAsia="en-GB"/>
              </w:rPr>
              <w:t>virtualCellID-BasicSRS</w:t>
            </w:r>
          </w:p>
          <w:p w14:paraId="2BAE5590" w14:textId="77777777" w:rsidR="00901DC0" w:rsidRPr="00DE01F1" w:rsidRDefault="00901DC0" w:rsidP="00C02AE0">
            <w:pPr>
              <w:pStyle w:val="TAL"/>
              <w:rPr>
                <w:b/>
                <w:i/>
                <w:lang w:eastAsia="en-GB"/>
              </w:rPr>
            </w:pPr>
            <w:r w:rsidRPr="00DE01F1">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A15389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C7F15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DFC67" w14:textId="77777777" w:rsidR="00901DC0" w:rsidRPr="00DE01F1" w:rsidRDefault="00901DC0" w:rsidP="00C02AE0">
            <w:pPr>
              <w:pStyle w:val="TAL"/>
              <w:rPr>
                <w:b/>
                <w:i/>
                <w:lang w:eastAsia="en-GB"/>
              </w:rPr>
            </w:pPr>
            <w:r w:rsidRPr="00DE01F1">
              <w:rPr>
                <w:b/>
                <w:i/>
                <w:lang w:eastAsia="en-GB"/>
              </w:rPr>
              <w:t>virtualCellID-AddSRS</w:t>
            </w:r>
          </w:p>
          <w:p w14:paraId="6ED8F254" w14:textId="77777777" w:rsidR="00901DC0" w:rsidRPr="00DE01F1" w:rsidRDefault="00901DC0" w:rsidP="00C02AE0">
            <w:pPr>
              <w:pStyle w:val="TAL"/>
              <w:rPr>
                <w:b/>
                <w:i/>
                <w:lang w:eastAsia="en-GB"/>
              </w:rPr>
            </w:pPr>
            <w:r w:rsidRPr="00DE01F1">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3D5648C"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696A5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DCE53" w14:textId="77777777" w:rsidR="00901DC0" w:rsidRPr="00DE01F1" w:rsidRDefault="00901DC0" w:rsidP="00C02AE0">
            <w:pPr>
              <w:pStyle w:val="TAL"/>
              <w:rPr>
                <w:b/>
                <w:bCs/>
                <w:i/>
                <w:noProof/>
                <w:lang w:eastAsia="en-GB"/>
              </w:rPr>
            </w:pPr>
            <w:r w:rsidRPr="00DE01F1">
              <w:rPr>
                <w:b/>
                <w:bCs/>
                <w:i/>
                <w:noProof/>
                <w:lang w:eastAsia="en-GB"/>
              </w:rPr>
              <w:t>voiceOverPS-HS-UTRA-FDD</w:t>
            </w:r>
          </w:p>
          <w:p w14:paraId="53C11CFE" w14:textId="77777777" w:rsidR="00901DC0" w:rsidRPr="00DE01F1" w:rsidRDefault="00901DC0" w:rsidP="00C02AE0">
            <w:pPr>
              <w:pStyle w:val="TAL"/>
              <w:rPr>
                <w:b/>
                <w:i/>
                <w:lang w:eastAsia="zh-CN"/>
              </w:rPr>
            </w:pPr>
            <w:r w:rsidRPr="00DE01F1">
              <w:rPr>
                <w:lang w:eastAsia="en-GB"/>
              </w:rPr>
              <w:t>Indicates whether UE supports IMS voice according to GSMA IR.58 profile in UTRA FDD</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822A1F"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F6582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EC374" w14:textId="77777777" w:rsidR="00901DC0" w:rsidRPr="00DE01F1" w:rsidRDefault="00901DC0" w:rsidP="00C02AE0">
            <w:pPr>
              <w:pStyle w:val="TAL"/>
              <w:rPr>
                <w:b/>
                <w:bCs/>
                <w:i/>
                <w:noProof/>
                <w:lang w:eastAsia="en-GB"/>
              </w:rPr>
            </w:pPr>
            <w:r w:rsidRPr="00DE01F1">
              <w:rPr>
                <w:b/>
                <w:bCs/>
                <w:i/>
                <w:noProof/>
                <w:lang w:eastAsia="en-GB"/>
              </w:rPr>
              <w:t>voiceOverPS-HS-UTRA-TDD128</w:t>
            </w:r>
          </w:p>
          <w:p w14:paraId="7A7CF84D" w14:textId="77777777" w:rsidR="00901DC0" w:rsidRPr="00DE01F1" w:rsidRDefault="00901DC0" w:rsidP="00C02AE0">
            <w:pPr>
              <w:pStyle w:val="TAL"/>
              <w:rPr>
                <w:b/>
                <w:i/>
                <w:lang w:eastAsia="zh-CN"/>
              </w:rPr>
            </w:pPr>
            <w:r w:rsidRPr="00DE01F1">
              <w:rPr>
                <w:lang w:eastAsia="en-GB"/>
              </w:rPr>
              <w:t>Indicates whether UE supports IMS voice in UTRA TDD 1.28Mcps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EA6E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6434A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9EA0F" w14:textId="77777777" w:rsidR="00901DC0" w:rsidRPr="00DE01F1" w:rsidRDefault="00901DC0" w:rsidP="00C02AE0">
            <w:pPr>
              <w:pStyle w:val="TAL"/>
              <w:rPr>
                <w:b/>
                <w:i/>
                <w:lang w:eastAsia="en-GB"/>
              </w:rPr>
            </w:pPr>
            <w:r w:rsidRPr="00DE01F1">
              <w:rPr>
                <w:b/>
                <w:i/>
                <w:lang w:eastAsia="en-GB"/>
              </w:rPr>
              <w:t>whiteCellList</w:t>
            </w:r>
          </w:p>
          <w:p w14:paraId="7CD51F08" w14:textId="77777777" w:rsidR="00901DC0" w:rsidRPr="00DE01F1" w:rsidRDefault="00901DC0" w:rsidP="00C02AE0">
            <w:pPr>
              <w:pStyle w:val="TAL"/>
              <w:rPr>
                <w:b/>
                <w:i/>
                <w:lang w:eastAsia="en-GB"/>
              </w:rPr>
            </w:pPr>
            <w:r w:rsidRPr="00DE01F1">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147117" w14:textId="77777777" w:rsidR="00901DC0" w:rsidRPr="00DE01F1" w:rsidRDefault="00901DC0" w:rsidP="00C02AE0">
            <w:pPr>
              <w:pStyle w:val="TAL"/>
              <w:jc w:val="center"/>
              <w:rPr>
                <w:lang w:eastAsia="en-GB"/>
              </w:rPr>
            </w:pPr>
            <w:r w:rsidRPr="00DE01F1">
              <w:rPr>
                <w:lang w:eastAsia="en-GB"/>
              </w:rPr>
              <w:t>-</w:t>
            </w:r>
          </w:p>
        </w:tc>
      </w:tr>
      <w:tr w:rsidR="00901DC0" w:rsidRPr="00DE01F1" w14:paraId="324E5A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E3E2F" w14:textId="77777777" w:rsidR="00901DC0" w:rsidRPr="00DE01F1" w:rsidRDefault="00901DC0" w:rsidP="00C02AE0">
            <w:pPr>
              <w:pStyle w:val="TAL"/>
              <w:rPr>
                <w:b/>
                <w:bCs/>
                <w:i/>
                <w:iCs/>
                <w:lang w:eastAsia="en-GB"/>
              </w:rPr>
            </w:pPr>
            <w:r w:rsidRPr="00DE01F1">
              <w:rPr>
                <w:b/>
                <w:bCs/>
                <w:i/>
                <w:iCs/>
                <w:lang w:eastAsia="en-GB"/>
              </w:rPr>
              <w:t>widebandPRG-Slot, widebandPRG-Subslot, widebandPRG-Subframe</w:t>
            </w:r>
          </w:p>
          <w:p w14:paraId="11F46C91" w14:textId="77777777" w:rsidR="00901DC0" w:rsidRPr="00DE01F1" w:rsidRDefault="00901DC0" w:rsidP="00C02AE0">
            <w:pPr>
              <w:pStyle w:val="TAL"/>
              <w:rPr>
                <w:lang w:eastAsia="en-GB"/>
              </w:rPr>
            </w:pPr>
            <w:r w:rsidRPr="00DE01F1">
              <w:t xml:space="preserve">Indicates whether the UE supports wideband </w:t>
            </w:r>
            <w:r w:rsidRPr="00DE01F1">
              <w:rPr>
                <w:lang w:eastAsia="en-GB"/>
              </w:rPr>
              <w:t>precoding resource block group</w:t>
            </w:r>
            <w:r w:rsidRPr="00DE01F1">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8F5A1D5" w14:textId="77777777" w:rsidR="00901DC0" w:rsidRPr="00DE01F1" w:rsidRDefault="00901DC0" w:rsidP="00C02AE0">
            <w:pPr>
              <w:pStyle w:val="TAL"/>
              <w:jc w:val="center"/>
              <w:rPr>
                <w:lang w:eastAsia="en-GB"/>
              </w:rPr>
            </w:pPr>
            <w:r w:rsidRPr="00DE01F1">
              <w:rPr>
                <w:lang w:eastAsia="zh-CN"/>
              </w:rPr>
              <w:t>-</w:t>
            </w:r>
          </w:p>
        </w:tc>
      </w:tr>
      <w:tr w:rsidR="00901DC0" w:rsidRPr="00DE01F1" w14:paraId="1AEA33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706A3" w14:textId="77777777" w:rsidR="00901DC0" w:rsidRPr="00DE01F1" w:rsidRDefault="00901DC0" w:rsidP="00C02AE0">
            <w:pPr>
              <w:pStyle w:val="TAL"/>
              <w:rPr>
                <w:b/>
                <w:i/>
                <w:lang w:eastAsia="en-GB"/>
              </w:rPr>
            </w:pPr>
            <w:r w:rsidRPr="00DE01F1">
              <w:rPr>
                <w:b/>
                <w:i/>
                <w:lang w:eastAsia="en-GB"/>
              </w:rPr>
              <w:t>wlan-IW-RAN-Rules</w:t>
            </w:r>
          </w:p>
          <w:p w14:paraId="73F63FDA"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access network selection and traffic steering rules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FC879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43C06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95D14" w14:textId="77777777" w:rsidR="00901DC0" w:rsidRPr="00DE01F1" w:rsidRDefault="00901DC0" w:rsidP="00C02AE0">
            <w:pPr>
              <w:pStyle w:val="TAL"/>
              <w:rPr>
                <w:b/>
                <w:i/>
                <w:lang w:eastAsia="en-GB"/>
              </w:rPr>
            </w:pPr>
            <w:r w:rsidRPr="00DE01F1">
              <w:rPr>
                <w:b/>
                <w:i/>
                <w:lang w:eastAsia="en-GB"/>
              </w:rPr>
              <w:t>wlan-IW-ANDSF-Policies</w:t>
            </w:r>
          </w:p>
          <w:p w14:paraId="39049777"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ANDSF policies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389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C50A1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60157" w14:textId="77777777" w:rsidR="00901DC0" w:rsidRPr="00DE01F1" w:rsidRDefault="00901DC0" w:rsidP="00C02AE0">
            <w:pPr>
              <w:pStyle w:val="TAL"/>
              <w:rPr>
                <w:b/>
                <w:i/>
                <w:lang w:eastAsia="en-GB"/>
              </w:rPr>
            </w:pPr>
            <w:r w:rsidRPr="00DE01F1">
              <w:rPr>
                <w:b/>
                <w:i/>
                <w:lang w:eastAsia="en-GB"/>
              </w:rPr>
              <w:t>wlan-MAC-Address</w:t>
            </w:r>
          </w:p>
          <w:p w14:paraId="35FE1BBB" w14:textId="77777777" w:rsidR="00901DC0" w:rsidRPr="00DE01F1" w:rsidRDefault="00901DC0" w:rsidP="00C02AE0">
            <w:pPr>
              <w:pStyle w:val="TAL"/>
              <w:rPr>
                <w:b/>
                <w:i/>
                <w:lang w:eastAsia="en-GB"/>
              </w:rPr>
            </w:pPr>
            <w:r w:rsidRPr="00DE01F1">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07AA67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D277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20A8C" w14:textId="77777777" w:rsidR="00901DC0" w:rsidRPr="00DE01F1" w:rsidRDefault="00901DC0" w:rsidP="00C02AE0">
            <w:pPr>
              <w:pStyle w:val="TAL"/>
              <w:rPr>
                <w:b/>
                <w:i/>
                <w:lang w:eastAsia="en-GB"/>
              </w:rPr>
            </w:pPr>
            <w:r w:rsidRPr="00DE01F1">
              <w:rPr>
                <w:b/>
                <w:i/>
                <w:lang w:eastAsia="en-GB"/>
              </w:rPr>
              <w:t>wlan-PeriodicMeas</w:t>
            </w:r>
          </w:p>
          <w:p w14:paraId="483B6ED5" w14:textId="77777777" w:rsidR="00901DC0" w:rsidRPr="00DE01F1" w:rsidRDefault="00901DC0" w:rsidP="00C02AE0">
            <w:pPr>
              <w:pStyle w:val="TAL"/>
              <w:rPr>
                <w:lang w:eastAsia="en-GB"/>
              </w:rPr>
            </w:pPr>
            <w:r w:rsidRPr="00DE01F1">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B17B04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D8F3F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E7FCF" w14:textId="77777777" w:rsidR="00901DC0" w:rsidRPr="00DE01F1" w:rsidRDefault="00901DC0" w:rsidP="00C02AE0">
            <w:pPr>
              <w:pStyle w:val="TAL"/>
              <w:rPr>
                <w:b/>
                <w:i/>
                <w:lang w:eastAsia="en-GB"/>
              </w:rPr>
            </w:pPr>
            <w:r w:rsidRPr="00DE01F1">
              <w:rPr>
                <w:b/>
                <w:i/>
                <w:lang w:eastAsia="en-GB"/>
              </w:rPr>
              <w:t>wlan-ReportAnyWLAN</w:t>
            </w:r>
          </w:p>
          <w:p w14:paraId="4589E617" w14:textId="77777777" w:rsidR="00901DC0" w:rsidRPr="00DE01F1" w:rsidRDefault="00901DC0" w:rsidP="00C02AE0">
            <w:pPr>
              <w:pStyle w:val="TAL"/>
              <w:rPr>
                <w:lang w:eastAsia="en-GB"/>
              </w:rPr>
            </w:pPr>
            <w:r w:rsidRPr="00DE01F1">
              <w:rPr>
                <w:lang w:eastAsia="en-GB"/>
              </w:rPr>
              <w:t xml:space="preserve">Indicates whether the UE supports reporting of WLANs not listed in the </w:t>
            </w:r>
            <w:r w:rsidRPr="00DE01F1">
              <w:rPr>
                <w:i/>
                <w:lang w:eastAsia="en-GB"/>
              </w:rPr>
              <w:t>measObjectWLAN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4CDB8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61A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43A2A" w14:textId="77777777" w:rsidR="00901DC0" w:rsidRPr="00DE01F1" w:rsidRDefault="00901DC0" w:rsidP="00C02AE0">
            <w:pPr>
              <w:pStyle w:val="TAL"/>
              <w:rPr>
                <w:b/>
                <w:i/>
                <w:lang w:eastAsia="en-GB"/>
              </w:rPr>
            </w:pPr>
            <w:r w:rsidRPr="00DE01F1">
              <w:rPr>
                <w:b/>
                <w:i/>
                <w:lang w:eastAsia="en-GB"/>
              </w:rPr>
              <w:t>wlan-SupportedDataRate</w:t>
            </w:r>
          </w:p>
          <w:p w14:paraId="7AB83239" w14:textId="77777777" w:rsidR="00901DC0" w:rsidRPr="00DE01F1" w:rsidRDefault="00901DC0" w:rsidP="00C02AE0">
            <w:pPr>
              <w:pStyle w:val="TAL"/>
              <w:rPr>
                <w:lang w:eastAsia="en-GB"/>
              </w:rPr>
            </w:pPr>
            <w:r w:rsidRPr="00DE01F1">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76BB42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EDC72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F59C7" w14:textId="77777777" w:rsidR="00901DC0" w:rsidRPr="00DE01F1" w:rsidRDefault="00901DC0" w:rsidP="00C02AE0">
            <w:pPr>
              <w:pStyle w:val="TAL"/>
              <w:rPr>
                <w:b/>
                <w:i/>
              </w:rPr>
            </w:pPr>
            <w:r w:rsidRPr="00DE01F1">
              <w:rPr>
                <w:b/>
                <w:i/>
              </w:rPr>
              <w:t>zp-CSI-RS-AperiodicInfo</w:t>
            </w:r>
          </w:p>
          <w:p w14:paraId="75F41403" w14:textId="77777777" w:rsidR="00901DC0" w:rsidRPr="00DE01F1" w:rsidRDefault="00901DC0" w:rsidP="00C02AE0">
            <w:pPr>
              <w:pStyle w:val="TAL"/>
              <w:rPr>
                <w:b/>
                <w:i/>
                <w:lang w:eastAsia="en-GB"/>
              </w:rPr>
            </w:pPr>
            <w:r w:rsidRPr="00DE01F1">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B0A66F" w14:textId="77777777" w:rsidR="00901DC0" w:rsidRPr="00DE01F1" w:rsidRDefault="00901DC0" w:rsidP="00C02AE0">
            <w:pPr>
              <w:pStyle w:val="TAL"/>
              <w:jc w:val="center"/>
              <w:rPr>
                <w:bCs/>
                <w:noProof/>
                <w:lang w:eastAsia="en-GB"/>
              </w:rPr>
            </w:pPr>
            <w:r w:rsidRPr="00DE01F1">
              <w:rPr>
                <w:bCs/>
                <w:noProof/>
                <w:lang w:eastAsia="en-GB"/>
              </w:rPr>
              <w:t>Yes</w:t>
            </w:r>
          </w:p>
        </w:tc>
      </w:tr>
    </w:tbl>
    <w:p w14:paraId="0AFE841B" w14:textId="77777777" w:rsidR="00901DC0" w:rsidRPr="00DE01F1" w:rsidRDefault="00901DC0" w:rsidP="00901DC0"/>
    <w:p w14:paraId="611EBE39" w14:textId="77777777" w:rsidR="00901DC0" w:rsidRPr="00DE01F1" w:rsidRDefault="00901DC0" w:rsidP="00901DC0">
      <w:pPr>
        <w:pStyle w:val="NO"/>
      </w:pPr>
      <w:r w:rsidRPr="00DE01F1">
        <w:t>NOTE 1:</w:t>
      </w:r>
      <w:r w:rsidRPr="00DE01F1">
        <w:tab/>
        <w:t xml:space="preserve">The IE </w:t>
      </w:r>
      <w:r w:rsidRPr="00DE01F1">
        <w:rPr>
          <w:i/>
          <w:noProof/>
        </w:rPr>
        <w:t>UE-EUTRA-Capability</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7374764F" w14:textId="77777777" w:rsidR="00901DC0" w:rsidRPr="00DE01F1" w:rsidRDefault="00901DC0" w:rsidP="00901DC0">
      <w:pPr>
        <w:pStyle w:val="NO"/>
        <w:rPr>
          <w:noProof/>
          <w:lang w:eastAsia="ko-KR"/>
        </w:rPr>
      </w:pPr>
      <w:r w:rsidRPr="00DE01F1">
        <w:rPr>
          <w:noProof/>
          <w:lang w:eastAsia="ko-KR"/>
        </w:rPr>
        <w:t>NOTE 2:</w:t>
      </w:r>
      <w:r w:rsidRPr="00DE01F1">
        <w:rPr>
          <w:noProof/>
          <w:lang w:eastAsia="ko-KR"/>
        </w:rPr>
        <w:tab/>
        <w:t xml:space="preserve">The column FDD/ TDD diff indicates if the UE is allowed to signal, as part of the additional capabilities for an XDD mode i.e. within </w:t>
      </w:r>
      <w:r w:rsidRPr="00DE01F1">
        <w:rPr>
          <w:i/>
          <w:noProof/>
          <w:lang w:eastAsia="ko-KR"/>
        </w:rPr>
        <w:t>UE-EUTRA-CapabilityAddXDD-Mode-xNM</w:t>
      </w:r>
      <w:r w:rsidRPr="00DE01F1">
        <w:rPr>
          <w:noProof/>
          <w:lang w:eastAsia="ko-KR"/>
        </w:rPr>
        <w:t xml:space="preserve">, a different value compared to the value signalled elsewhere within </w:t>
      </w:r>
      <w:r w:rsidRPr="00DE01F1">
        <w:rPr>
          <w:i/>
          <w:noProof/>
          <w:lang w:eastAsia="ko-KR"/>
        </w:rPr>
        <w:t>UE-EUTRA-Capability</w:t>
      </w:r>
      <w:r w:rsidRPr="00DE01F1">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5EB9A3A" w14:textId="77777777" w:rsidR="00901DC0" w:rsidRPr="00DE01F1" w:rsidRDefault="00901DC0" w:rsidP="00901DC0">
      <w:pPr>
        <w:pStyle w:val="NO"/>
        <w:rPr>
          <w:noProof/>
          <w:lang w:eastAsia="ko-KR"/>
        </w:rPr>
      </w:pPr>
      <w:r w:rsidRPr="00DE01F1">
        <w:rPr>
          <w:noProof/>
          <w:lang w:eastAsia="ko-KR"/>
        </w:rPr>
        <w:t>NOTE 2a:</w:t>
      </w:r>
      <w:r w:rsidRPr="00DE01F1">
        <w:rPr>
          <w:noProof/>
          <w:lang w:eastAsia="ko-KR"/>
        </w:rPr>
        <w:tab/>
        <w:t>From REL-15 onwards, the UE is not allowed to signal different values for FDD and TDD unless yes is indicated in column FDD/ TDD diff (i.e. no need to introduce field description solely for the purpose of indicate no)</w:t>
      </w:r>
      <w:r w:rsidRPr="00DE01F1">
        <w:rPr>
          <w:noProof/>
          <w:lang w:eastAsia="zh-CN"/>
        </w:rPr>
        <w:t>.</w:t>
      </w:r>
    </w:p>
    <w:p w14:paraId="4A8881B4" w14:textId="77777777" w:rsidR="00901DC0" w:rsidRPr="00DE01F1" w:rsidRDefault="00901DC0" w:rsidP="00901DC0">
      <w:pPr>
        <w:pStyle w:val="NO"/>
        <w:rPr>
          <w:iCs/>
          <w:noProof/>
          <w:lang w:eastAsia="ko-KR"/>
        </w:rPr>
      </w:pPr>
      <w:r w:rsidRPr="00DE01F1">
        <w:rPr>
          <w:noProof/>
          <w:lang w:eastAsia="ko-KR"/>
        </w:rPr>
        <w:t>NOTE 3:</w:t>
      </w:r>
      <w:r w:rsidRPr="00DE01F1">
        <w:rPr>
          <w:noProof/>
          <w:lang w:eastAsia="ko-KR"/>
        </w:rPr>
        <w:tab/>
        <w:t xml:space="preserve">The </w:t>
      </w:r>
      <w:r w:rsidRPr="00DE01F1">
        <w:rPr>
          <w:i/>
          <w:iCs/>
          <w:noProof/>
          <w:lang w:eastAsia="ko-KR"/>
        </w:rPr>
        <w:t xml:space="preserve">BandCombinationParameters </w:t>
      </w:r>
      <w:r w:rsidRPr="00DE01F1">
        <w:rPr>
          <w:iCs/>
          <w:noProof/>
          <w:lang w:eastAsia="ko-KR"/>
        </w:rPr>
        <w:t>for the same band combination can be included more than once.</w:t>
      </w:r>
    </w:p>
    <w:p w14:paraId="71E4C009" w14:textId="77777777" w:rsidR="00901DC0" w:rsidRPr="00DE01F1" w:rsidRDefault="00901DC0" w:rsidP="00901DC0">
      <w:pPr>
        <w:pStyle w:val="NO"/>
        <w:rPr>
          <w:noProof/>
          <w:lang w:eastAsia="ko-KR"/>
        </w:rPr>
      </w:pPr>
      <w:r w:rsidRPr="00DE01F1">
        <w:rPr>
          <w:noProof/>
          <w:lang w:eastAsia="ko-KR"/>
        </w:rPr>
        <w:t>NOTE 4:</w:t>
      </w:r>
      <w:r w:rsidRPr="00DE01F1">
        <w:rPr>
          <w:noProof/>
          <w:lang w:eastAsia="ko-KR"/>
        </w:rPr>
        <w:tab/>
        <w:t>UE CA and measurement capabilities indicate the combinations of frequencies that can be configured as serving frequencies.</w:t>
      </w:r>
    </w:p>
    <w:p w14:paraId="6FA81DD1" w14:textId="77777777" w:rsidR="00901DC0" w:rsidRPr="00DE01F1" w:rsidRDefault="00901DC0" w:rsidP="00901DC0">
      <w:pPr>
        <w:pStyle w:val="NO"/>
        <w:rPr>
          <w:noProof/>
          <w:lang w:eastAsia="ko-KR"/>
        </w:rPr>
      </w:pPr>
      <w:r w:rsidRPr="00DE01F1">
        <w:rPr>
          <w:noProof/>
          <w:lang w:eastAsia="ko-KR"/>
        </w:rPr>
        <w:t>NOTE 5:</w:t>
      </w:r>
      <w:r w:rsidRPr="00DE01F1">
        <w:rPr>
          <w:noProof/>
          <w:lang w:eastAsia="ko-KR"/>
        </w:rPr>
        <w:tab/>
        <w:t xml:space="preserve">The grouping of the cells to the first and second cell group, as indicated by </w:t>
      </w:r>
      <w:r w:rsidRPr="00DE01F1">
        <w:rPr>
          <w:i/>
          <w:noProof/>
          <w:lang w:eastAsia="ko-KR"/>
        </w:rPr>
        <w:t>supportedCellGrouping</w:t>
      </w:r>
      <w:r w:rsidRPr="00DE01F1">
        <w:rPr>
          <w:noProof/>
          <w:lang w:eastAsia="ko-KR"/>
        </w:rPr>
        <w:t>, is shown in the table below.</w:t>
      </w:r>
      <w:r w:rsidRPr="00DE01F1">
        <w:rPr>
          <w:noProof/>
          <w:lang w:eastAsia="zh-CN"/>
        </w:rPr>
        <w:t xml:space="preserve"> The leading / leftmost bit of </w:t>
      </w:r>
      <w:r w:rsidRPr="00DE01F1">
        <w:rPr>
          <w:i/>
          <w:noProof/>
          <w:lang w:eastAsia="ko-KR"/>
        </w:rPr>
        <w:t>supportedCellGrouping</w:t>
      </w:r>
      <w:r w:rsidRPr="00DE01F1">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01DC0" w:rsidRPr="00DE01F1" w14:paraId="2906B62C" w14:textId="77777777" w:rsidTr="00C02AE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8CC135" w14:textId="77777777" w:rsidR="00901DC0" w:rsidRPr="00DE01F1" w:rsidRDefault="00901DC0" w:rsidP="00C02AE0">
            <w:pPr>
              <w:pStyle w:val="TAH"/>
              <w:rPr>
                <w:lang w:eastAsia="en-GB"/>
              </w:rPr>
            </w:pPr>
            <w:r w:rsidRPr="00DE01F1">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5DCBF7B" w14:textId="77777777" w:rsidR="00901DC0" w:rsidRPr="00DE01F1" w:rsidRDefault="00901DC0" w:rsidP="00C02AE0">
            <w:pPr>
              <w:pStyle w:val="TAL"/>
              <w:rPr>
                <w:lang w:eastAsia="en-GB"/>
              </w:rPr>
            </w:pPr>
            <w:r w:rsidRPr="00DE01F1">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0AAB87D" w14:textId="77777777" w:rsidR="00901DC0" w:rsidRPr="00DE01F1" w:rsidRDefault="00901DC0" w:rsidP="00C02AE0">
            <w:pPr>
              <w:pStyle w:val="TAL"/>
              <w:rPr>
                <w:lang w:eastAsia="en-GB"/>
              </w:rPr>
            </w:pPr>
            <w:r w:rsidRPr="00DE01F1">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0744EFB" w14:textId="77777777" w:rsidR="00901DC0" w:rsidRPr="00DE01F1" w:rsidRDefault="00901DC0" w:rsidP="00C02AE0">
            <w:pPr>
              <w:pStyle w:val="TAL"/>
              <w:rPr>
                <w:lang w:eastAsia="en-GB"/>
              </w:rPr>
            </w:pPr>
            <w:r w:rsidRPr="00DE01F1">
              <w:rPr>
                <w:lang w:eastAsia="en-GB"/>
              </w:rPr>
              <w:t>3</w:t>
            </w:r>
          </w:p>
        </w:tc>
      </w:tr>
      <w:tr w:rsidR="00901DC0" w:rsidRPr="00DE01F1" w14:paraId="772E414E" w14:textId="77777777" w:rsidTr="00C02AE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187784D" w14:textId="77777777" w:rsidR="00901DC0" w:rsidRPr="00DE01F1" w:rsidRDefault="00901DC0" w:rsidP="00C02AE0">
            <w:pPr>
              <w:pStyle w:val="TAH"/>
              <w:rPr>
                <w:lang w:eastAsia="en-GB"/>
              </w:rPr>
            </w:pPr>
            <w:r w:rsidRPr="00DE01F1">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51ECBEF"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nil"/>
            </w:tcBorders>
            <w:shd w:val="clear" w:color="auto" w:fill="auto"/>
            <w:noWrap/>
            <w:vAlign w:val="bottom"/>
            <w:hideMark/>
          </w:tcPr>
          <w:p w14:paraId="49825EE0"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97E8E85" w14:textId="77777777" w:rsidR="00901DC0" w:rsidRPr="00DE01F1" w:rsidRDefault="00901DC0" w:rsidP="00C02AE0">
            <w:pPr>
              <w:pStyle w:val="TAL"/>
              <w:rPr>
                <w:lang w:eastAsia="en-GB"/>
              </w:rPr>
            </w:pPr>
            <w:r w:rsidRPr="00DE01F1">
              <w:rPr>
                <w:lang w:eastAsia="en-GB"/>
              </w:rPr>
              <w:t>3</w:t>
            </w:r>
          </w:p>
        </w:tc>
      </w:tr>
      <w:tr w:rsidR="00901DC0" w:rsidRPr="00DE01F1" w14:paraId="68DA942F"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48C47FE" w14:textId="77777777" w:rsidR="00901DC0" w:rsidRPr="00DE01F1" w:rsidRDefault="00901DC0" w:rsidP="00C02AE0">
            <w:pPr>
              <w:pStyle w:val="TAH"/>
              <w:rPr>
                <w:lang w:eastAsia="en-GB"/>
              </w:rPr>
            </w:pPr>
            <w:r w:rsidRPr="00DE01F1">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4B2C273" w14:textId="77777777" w:rsidR="00901DC0" w:rsidRPr="00DE01F1" w:rsidRDefault="00901DC0" w:rsidP="00C02AE0">
            <w:pPr>
              <w:pStyle w:val="TAH"/>
              <w:rPr>
                <w:lang w:eastAsia="en-GB"/>
              </w:rPr>
            </w:pPr>
            <w:r w:rsidRPr="00DE01F1">
              <w:rPr>
                <w:lang w:eastAsia="en-GB"/>
              </w:rPr>
              <w:t>Cell grouping option (0= first cell group, 1= second cell group)</w:t>
            </w:r>
          </w:p>
        </w:tc>
      </w:tr>
      <w:tr w:rsidR="00901DC0" w:rsidRPr="00DE01F1" w14:paraId="6CECE392"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73CA2F" w14:textId="77777777" w:rsidR="00901DC0" w:rsidRPr="00DE01F1" w:rsidRDefault="00901DC0" w:rsidP="00C02AE0">
            <w:pPr>
              <w:pStyle w:val="TAL"/>
              <w:rPr>
                <w:lang w:eastAsia="en-GB"/>
              </w:rPr>
            </w:pPr>
            <w:r w:rsidRPr="00DE01F1">
              <w:rPr>
                <w:lang w:eastAsia="en-GB"/>
              </w:rPr>
              <w:t>1</w:t>
            </w:r>
          </w:p>
        </w:tc>
        <w:tc>
          <w:tcPr>
            <w:tcW w:w="960" w:type="dxa"/>
            <w:tcBorders>
              <w:top w:val="nil"/>
              <w:left w:val="nil"/>
              <w:bottom w:val="nil"/>
              <w:right w:val="single" w:sz="8" w:space="0" w:color="auto"/>
            </w:tcBorders>
            <w:shd w:val="clear" w:color="auto" w:fill="auto"/>
            <w:noWrap/>
            <w:vAlign w:val="bottom"/>
            <w:hideMark/>
          </w:tcPr>
          <w:p w14:paraId="09203143" w14:textId="77777777" w:rsidR="00901DC0" w:rsidRPr="00DE01F1" w:rsidRDefault="00901DC0" w:rsidP="00C02AE0">
            <w:pPr>
              <w:pStyle w:val="TAL"/>
              <w:rPr>
                <w:lang w:eastAsia="en-GB"/>
              </w:rPr>
            </w:pPr>
            <w:r w:rsidRPr="00DE01F1">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30E960E" w14:textId="77777777" w:rsidR="00901DC0" w:rsidRPr="00DE01F1" w:rsidRDefault="00901DC0" w:rsidP="00C02AE0">
            <w:pPr>
              <w:pStyle w:val="TAL"/>
              <w:rPr>
                <w:lang w:eastAsia="en-GB"/>
              </w:rPr>
            </w:pPr>
            <w:r w:rsidRPr="00DE01F1">
              <w:rPr>
                <w:lang w:eastAsia="en-GB"/>
              </w:rPr>
              <w:t>0001</w:t>
            </w:r>
          </w:p>
        </w:tc>
        <w:tc>
          <w:tcPr>
            <w:tcW w:w="960" w:type="dxa"/>
            <w:tcBorders>
              <w:top w:val="nil"/>
              <w:left w:val="nil"/>
              <w:bottom w:val="nil"/>
              <w:right w:val="single" w:sz="8" w:space="0" w:color="auto"/>
            </w:tcBorders>
            <w:shd w:val="clear" w:color="auto" w:fill="auto"/>
            <w:noWrap/>
            <w:vAlign w:val="bottom"/>
            <w:hideMark/>
          </w:tcPr>
          <w:p w14:paraId="519F7233" w14:textId="77777777" w:rsidR="00901DC0" w:rsidRPr="00DE01F1" w:rsidRDefault="00901DC0" w:rsidP="00C02AE0">
            <w:pPr>
              <w:pStyle w:val="TAL"/>
              <w:rPr>
                <w:lang w:eastAsia="en-GB"/>
              </w:rPr>
            </w:pPr>
            <w:r w:rsidRPr="00DE01F1">
              <w:rPr>
                <w:lang w:eastAsia="en-GB"/>
              </w:rPr>
              <w:t>001</w:t>
            </w:r>
          </w:p>
        </w:tc>
      </w:tr>
      <w:tr w:rsidR="00901DC0" w:rsidRPr="00DE01F1" w14:paraId="6A40026B"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E33819" w14:textId="77777777" w:rsidR="00901DC0" w:rsidRPr="00DE01F1" w:rsidRDefault="00901DC0" w:rsidP="00C02AE0">
            <w:pPr>
              <w:pStyle w:val="TAL"/>
              <w:rPr>
                <w:lang w:eastAsia="en-GB"/>
              </w:rPr>
            </w:pPr>
            <w:r w:rsidRPr="00DE01F1">
              <w:rPr>
                <w:lang w:eastAsia="en-GB"/>
              </w:rPr>
              <w:t>2</w:t>
            </w:r>
          </w:p>
        </w:tc>
        <w:tc>
          <w:tcPr>
            <w:tcW w:w="960" w:type="dxa"/>
            <w:tcBorders>
              <w:top w:val="nil"/>
              <w:left w:val="nil"/>
              <w:bottom w:val="nil"/>
              <w:right w:val="single" w:sz="8" w:space="0" w:color="auto"/>
            </w:tcBorders>
            <w:shd w:val="clear" w:color="auto" w:fill="auto"/>
            <w:noWrap/>
            <w:vAlign w:val="bottom"/>
            <w:hideMark/>
          </w:tcPr>
          <w:p w14:paraId="65EBEBD3" w14:textId="77777777" w:rsidR="00901DC0" w:rsidRPr="00DE01F1" w:rsidRDefault="00901DC0" w:rsidP="00C02AE0">
            <w:pPr>
              <w:pStyle w:val="TAL"/>
              <w:rPr>
                <w:lang w:eastAsia="en-GB"/>
              </w:rPr>
            </w:pPr>
            <w:r w:rsidRPr="00DE01F1">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6C2E834" w14:textId="77777777" w:rsidR="00901DC0" w:rsidRPr="00DE01F1" w:rsidRDefault="00901DC0" w:rsidP="00C02AE0">
            <w:pPr>
              <w:pStyle w:val="TAL"/>
              <w:rPr>
                <w:lang w:eastAsia="en-GB"/>
              </w:rPr>
            </w:pPr>
            <w:r w:rsidRPr="00DE01F1">
              <w:rPr>
                <w:lang w:eastAsia="en-GB"/>
              </w:rPr>
              <w:t>0010</w:t>
            </w:r>
          </w:p>
        </w:tc>
        <w:tc>
          <w:tcPr>
            <w:tcW w:w="960" w:type="dxa"/>
            <w:tcBorders>
              <w:top w:val="nil"/>
              <w:left w:val="nil"/>
              <w:bottom w:val="nil"/>
              <w:right w:val="single" w:sz="8" w:space="0" w:color="auto"/>
            </w:tcBorders>
            <w:shd w:val="clear" w:color="auto" w:fill="auto"/>
            <w:noWrap/>
            <w:vAlign w:val="bottom"/>
            <w:hideMark/>
          </w:tcPr>
          <w:p w14:paraId="1E52D19C" w14:textId="77777777" w:rsidR="00901DC0" w:rsidRPr="00DE01F1" w:rsidRDefault="00901DC0" w:rsidP="00C02AE0">
            <w:pPr>
              <w:pStyle w:val="TAL"/>
              <w:rPr>
                <w:lang w:eastAsia="en-GB"/>
              </w:rPr>
            </w:pPr>
            <w:r w:rsidRPr="00DE01F1">
              <w:rPr>
                <w:lang w:eastAsia="en-GB"/>
              </w:rPr>
              <w:t>010</w:t>
            </w:r>
          </w:p>
        </w:tc>
      </w:tr>
      <w:tr w:rsidR="00901DC0" w:rsidRPr="00DE01F1" w14:paraId="78163E76"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4A9BE47" w14:textId="77777777" w:rsidR="00901DC0" w:rsidRPr="00DE01F1" w:rsidRDefault="00901DC0" w:rsidP="00C02AE0">
            <w:pPr>
              <w:pStyle w:val="TAL"/>
              <w:rPr>
                <w:lang w:eastAsia="en-GB"/>
              </w:rPr>
            </w:pPr>
            <w:r w:rsidRPr="00DE01F1">
              <w:rPr>
                <w:lang w:eastAsia="en-GB"/>
              </w:rPr>
              <w:t>3</w:t>
            </w:r>
          </w:p>
        </w:tc>
        <w:tc>
          <w:tcPr>
            <w:tcW w:w="960" w:type="dxa"/>
            <w:tcBorders>
              <w:top w:val="nil"/>
              <w:left w:val="nil"/>
              <w:bottom w:val="nil"/>
              <w:right w:val="single" w:sz="8" w:space="0" w:color="auto"/>
            </w:tcBorders>
            <w:shd w:val="clear" w:color="auto" w:fill="auto"/>
            <w:noWrap/>
            <w:vAlign w:val="bottom"/>
            <w:hideMark/>
          </w:tcPr>
          <w:p w14:paraId="6EF589D9" w14:textId="77777777" w:rsidR="00901DC0" w:rsidRPr="00DE01F1" w:rsidRDefault="00901DC0" w:rsidP="00C02AE0">
            <w:pPr>
              <w:pStyle w:val="TAL"/>
              <w:rPr>
                <w:lang w:eastAsia="en-GB"/>
              </w:rPr>
            </w:pPr>
            <w:r w:rsidRPr="00DE01F1">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CB644CA" w14:textId="77777777" w:rsidR="00901DC0" w:rsidRPr="00DE01F1" w:rsidRDefault="00901DC0" w:rsidP="00C02AE0">
            <w:pPr>
              <w:pStyle w:val="TAL"/>
              <w:rPr>
                <w:lang w:eastAsia="en-GB"/>
              </w:rPr>
            </w:pPr>
            <w:r w:rsidRPr="00DE01F1">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779D611" w14:textId="77777777" w:rsidR="00901DC0" w:rsidRPr="00DE01F1" w:rsidRDefault="00901DC0" w:rsidP="00C02AE0">
            <w:pPr>
              <w:pStyle w:val="TAL"/>
              <w:rPr>
                <w:lang w:eastAsia="en-GB"/>
              </w:rPr>
            </w:pPr>
            <w:r w:rsidRPr="00DE01F1">
              <w:rPr>
                <w:lang w:eastAsia="en-GB"/>
              </w:rPr>
              <w:t>011</w:t>
            </w:r>
          </w:p>
        </w:tc>
      </w:tr>
      <w:tr w:rsidR="00901DC0" w:rsidRPr="00DE01F1" w14:paraId="235A8EA1"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67317A" w14:textId="77777777" w:rsidR="00901DC0" w:rsidRPr="00DE01F1" w:rsidRDefault="00901DC0" w:rsidP="00C02AE0">
            <w:pPr>
              <w:pStyle w:val="TAL"/>
              <w:rPr>
                <w:lang w:eastAsia="en-GB"/>
              </w:rPr>
            </w:pPr>
            <w:r w:rsidRPr="00DE01F1">
              <w:rPr>
                <w:lang w:eastAsia="en-GB"/>
              </w:rPr>
              <w:t>4</w:t>
            </w:r>
          </w:p>
        </w:tc>
        <w:tc>
          <w:tcPr>
            <w:tcW w:w="960" w:type="dxa"/>
            <w:tcBorders>
              <w:top w:val="nil"/>
              <w:left w:val="nil"/>
              <w:bottom w:val="nil"/>
              <w:right w:val="single" w:sz="8" w:space="0" w:color="auto"/>
            </w:tcBorders>
            <w:shd w:val="clear" w:color="auto" w:fill="auto"/>
            <w:noWrap/>
            <w:vAlign w:val="bottom"/>
            <w:hideMark/>
          </w:tcPr>
          <w:p w14:paraId="79E1CB7E" w14:textId="77777777" w:rsidR="00901DC0" w:rsidRPr="00DE01F1" w:rsidRDefault="00901DC0" w:rsidP="00C02AE0">
            <w:pPr>
              <w:pStyle w:val="TAL"/>
              <w:rPr>
                <w:lang w:eastAsia="en-GB"/>
              </w:rPr>
            </w:pPr>
            <w:r w:rsidRPr="00DE01F1">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6488720" w14:textId="77777777" w:rsidR="00901DC0" w:rsidRPr="00DE01F1" w:rsidRDefault="00901DC0" w:rsidP="00C02AE0">
            <w:pPr>
              <w:pStyle w:val="TAL"/>
              <w:rPr>
                <w:lang w:eastAsia="en-GB"/>
              </w:rPr>
            </w:pPr>
            <w:r w:rsidRPr="00DE01F1">
              <w:rPr>
                <w:lang w:eastAsia="en-GB"/>
              </w:rPr>
              <w:t>0100</w:t>
            </w:r>
          </w:p>
        </w:tc>
        <w:tc>
          <w:tcPr>
            <w:tcW w:w="960" w:type="dxa"/>
            <w:tcBorders>
              <w:top w:val="nil"/>
              <w:left w:val="nil"/>
              <w:bottom w:val="nil"/>
              <w:right w:val="nil"/>
            </w:tcBorders>
            <w:shd w:val="clear" w:color="auto" w:fill="auto"/>
            <w:noWrap/>
            <w:vAlign w:val="bottom"/>
            <w:hideMark/>
          </w:tcPr>
          <w:p w14:paraId="0774B543" w14:textId="77777777" w:rsidR="00901DC0" w:rsidRPr="00DE01F1" w:rsidRDefault="00901DC0" w:rsidP="00C02AE0">
            <w:pPr>
              <w:pStyle w:val="TAL"/>
              <w:rPr>
                <w:lang w:eastAsia="en-GB"/>
              </w:rPr>
            </w:pPr>
          </w:p>
        </w:tc>
      </w:tr>
      <w:tr w:rsidR="00901DC0" w:rsidRPr="00DE01F1" w14:paraId="7C9EDD9F"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E6E4F" w14:textId="77777777" w:rsidR="00901DC0" w:rsidRPr="00DE01F1" w:rsidRDefault="00901DC0" w:rsidP="00C02AE0">
            <w:pPr>
              <w:pStyle w:val="TAL"/>
              <w:rPr>
                <w:lang w:eastAsia="en-GB"/>
              </w:rPr>
            </w:pPr>
            <w:r w:rsidRPr="00DE01F1">
              <w:rPr>
                <w:lang w:eastAsia="en-GB"/>
              </w:rPr>
              <w:t>5</w:t>
            </w:r>
          </w:p>
        </w:tc>
        <w:tc>
          <w:tcPr>
            <w:tcW w:w="960" w:type="dxa"/>
            <w:tcBorders>
              <w:top w:val="nil"/>
              <w:left w:val="nil"/>
              <w:bottom w:val="nil"/>
              <w:right w:val="single" w:sz="8" w:space="0" w:color="auto"/>
            </w:tcBorders>
            <w:shd w:val="clear" w:color="auto" w:fill="auto"/>
            <w:noWrap/>
            <w:vAlign w:val="bottom"/>
            <w:hideMark/>
          </w:tcPr>
          <w:p w14:paraId="7E7AB2E6" w14:textId="77777777" w:rsidR="00901DC0" w:rsidRPr="00DE01F1" w:rsidRDefault="00901DC0" w:rsidP="00C02AE0">
            <w:pPr>
              <w:pStyle w:val="TAL"/>
              <w:rPr>
                <w:lang w:eastAsia="en-GB"/>
              </w:rPr>
            </w:pPr>
            <w:r w:rsidRPr="00DE01F1">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42E1877" w14:textId="77777777" w:rsidR="00901DC0" w:rsidRPr="00DE01F1" w:rsidRDefault="00901DC0" w:rsidP="00C02AE0">
            <w:pPr>
              <w:pStyle w:val="TAL"/>
              <w:rPr>
                <w:lang w:eastAsia="en-GB"/>
              </w:rPr>
            </w:pPr>
            <w:r w:rsidRPr="00DE01F1">
              <w:rPr>
                <w:lang w:eastAsia="en-GB"/>
              </w:rPr>
              <w:t>0101</w:t>
            </w:r>
          </w:p>
        </w:tc>
        <w:tc>
          <w:tcPr>
            <w:tcW w:w="960" w:type="dxa"/>
            <w:tcBorders>
              <w:top w:val="nil"/>
              <w:left w:val="nil"/>
              <w:bottom w:val="nil"/>
              <w:right w:val="nil"/>
            </w:tcBorders>
            <w:shd w:val="clear" w:color="auto" w:fill="auto"/>
            <w:noWrap/>
            <w:vAlign w:val="bottom"/>
            <w:hideMark/>
          </w:tcPr>
          <w:p w14:paraId="376D7143" w14:textId="77777777" w:rsidR="00901DC0" w:rsidRPr="00DE01F1" w:rsidRDefault="00901DC0" w:rsidP="00C02AE0">
            <w:pPr>
              <w:pStyle w:val="TAL"/>
              <w:rPr>
                <w:lang w:eastAsia="en-GB"/>
              </w:rPr>
            </w:pPr>
          </w:p>
        </w:tc>
      </w:tr>
      <w:tr w:rsidR="00901DC0" w:rsidRPr="00DE01F1" w14:paraId="323667FA"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A90522" w14:textId="77777777" w:rsidR="00901DC0" w:rsidRPr="00DE01F1" w:rsidRDefault="00901DC0" w:rsidP="00C02AE0">
            <w:pPr>
              <w:pStyle w:val="TAL"/>
              <w:rPr>
                <w:lang w:eastAsia="en-GB"/>
              </w:rPr>
            </w:pPr>
            <w:r w:rsidRPr="00DE01F1">
              <w:rPr>
                <w:lang w:eastAsia="en-GB"/>
              </w:rPr>
              <w:t>6</w:t>
            </w:r>
          </w:p>
        </w:tc>
        <w:tc>
          <w:tcPr>
            <w:tcW w:w="960" w:type="dxa"/>
            <w:tcBorders>
              <w:top w:val="nil"/>
              <w:left w:val="nil"/>
              <w:bottom w:val="nil"/>
              <w:right w:val="single" w:sz="8" w:space="0" w:color="auto"/>
            </w:tcBorders>
            <w:shd w:val="clear" w:color="auto" w:fill="auto"/>
            <w:noWrap/>
            <w:vAlign w:val="bottom"/>
            <w:hideMark/>
          </w:tcPr>
          <w:p w14:paraId="7036EA9A" w14:textId="77777777" w:rsidR="00901DC0" w:rsidRPr="00DE01F1" w:rsidRDefault="00901DC0" w:rsidP="00C02AE0">
            <w:pPr>
              <w:pStyle w:val="TAL"/>
              <w:rPr>
                <w:lang w:eastAsia="en-GB"/>
              </w:rPr>
            </w:pPr>
            <w:r w:rsidRPr="00DE01F1">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5D2FC87" w14:textId="77777777" w:rsidR="00901DC0" w:rsidRPr="00DE01F1" w:rsidRDefault="00901DC0" w:rsidP="00C02AE0">
            <w:pPr>
              <w:pStyle w:val="TAL"/>
              <w:rPr>
                <w:lang w:eastAsia="en-GB"/>
              </w:rPr>
            </w:pPr>
            <w:r w:rsidRPr="00DE01F1">
              <w:rPr>
                <w:lang w:eastAsia="en-GB"/>
              </w:rPr>
              <w:t>0110</w:t>
            </w:r>
          </w:p>
        </w:tc>
        <w:tc>
          <w:tcPr>
            <w:tcW w:w="960" w:type="dxa"/>
            <w:tcBorders>
              <w:top w:val="nil"/>
              <w:left w:val="nil"/>
              <w:bottom w:val="nil"/>
              <w:right w:val="nil"/>
            </w:tcBorders>
            <w:shd w:val="clear" w:color="auto" w:fill="auto"/>
            <w:noWrap/>
            <w:vAlign w:val="bottom"/>
            <w:hideMark/>
          </w:tcPr>
          <w:p w14:paraId="0A2E6DC9" w14:textId="77777777" w:rsidR="00901DC0" w:rsidRPr="00DE01F1" w:rsidRDefault="00901DC0" w:rsidP="00C02AE0">
            <w:pPr>
              <w:pStyle w:val="TAL"/>
              <w:rPr>
                <w:lang w:eastAsia="en-GB"/>
              </w:rPr>
            </w:pPr>
          </w:p>
        </w:tc>
      </w:tr>
      <w:tr w:rsidR="00901DC0" w:rsidRPr="00DE01F1" w14:paraId="31C748C2"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3F9EE2"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nil"/>
              <w:right w:val="single" w:sz="8" w:space="0" w:color="auto"/>
            </w:tcBorders>
            <w:shd w:val="clear" w:color="auto" w:fill="auto"/>
            <w:noWrap/>
            <w:vAlign w:val="bottom"/>
            <w:hideMark/>
          </w:tcPr>
          <w:p w14:paraId="5FBF45BA" w14:textId="77777777" w:rsidR="00901DC0" w:rsidRPr="00DE01F1" w:rsidRDefault="00901DC0" w:rsidP="00C02AE0">
            <w:pPr>
              <w:pStyle w:val="TAL"/>
              <w:rPr>
                <w:lang w:eastAsia="en-GB"/>
              </w:rPr>
            </w:pPr>
            <w:r w:rsidRPr="00DE01F1">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7E2D3B3" w14:textId="77777777" w:rsidR="00901DC0" w:rsidRPr="00DE01F1" w:rsidRDefault="00901DC0" w:rsidP="00C02AE0">
            <w:pPr>
              <w:pStyle w:val="TAL"/>
              <w:rPr>
                <w:lang w:eastAsia="en-GB"/>
              </w:rPr>
            </w:pPr>
            <w:r w:rsidRPr="00DE01F1">
              <w:rPr>
                <w:lang w:eastAsia="en-GB"/>
              </w:rPr>
              <w:t>0111</w:t>
            </w:r>
          </w:p>
        </w:tc>
        <w:tc>
          <w:tcPr>
            <w:tcW w:w="960" w:type="dxa"/>
            <w:tcBorders>
              <w:top w:val="nil"/>
              <w:left w:val="nil"/>
              <w:bottom w:val="nil"/>
              <w:right w:val="nil"/>
            </w:tcBorders>
            <w:shd w:val="clear" w:color="auto" w:fill="auto"/>
            <w:noWrap/>
            <w:vAlign w:val="bottom"/>
            <w:hideMark/>
          </w:tcPr>
          <w:p w14:paraId="63E05FC7" w14:textId="77777777" w:rsidR="00901DC0" w:rsidRPr="00DE01F1" w:rsidRDefault="00901DC0" w:rsidP="00C02AE0">
            <w:pPr>
              <w:pStyle w:val="TAL"/>
              <w:rPr>
                <w:lang w:eastAsia="en-GB"/>
              </w:rPr>
            </w:pPr>
          </w:p>
        </w:tc>
      </w:tr>
      <w:tr w:rsidR="00901DC0" w:rsidRPr="00DE01F1" w14:paraId="1D18F17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3F10CB" w14:textId="77777777" w:rsidR="00901DC0" w:rsidRPr="00DE01F1" w:rsidRDefault="00901DC0" w:rsidP="00C02AE0">
            <w:pPr>
              <w:pStyle w:val="TAL"/>
              <w:rPr>
                <w:lang w:eastAsia="en-GB"/>
              </w:rPr>
            </w:pPr>
            <w:r w:rsidRPr="00DE01F1">
              <w:rPr>
                <w:lang w:eastAsia="en-GB"/>
              </w:rPr>
              <w:t>8</w:t>
            </w:r>
          </w:p>
        </w:tc>
        <w:tc>
          <w:tcPr>
            <w:tcW w:w="960" w:type="dxa"/>
            <w:tcBorders>
              <w:top w:val="nil"/>
              <w:left w:val="nil"/>
              <w:bottom w:val="nil"/>
              <w:right w:val="single" w:sz="8" w:space="0" w:color="auto"/>
            </w:tcBorders>
            <w:shd w:val="clear" w:color="auto" w:fill="auto"/>
            <w:noWrap/>
            <w:vAlign w:val="bottom"/>
            <w:hideMark/>
          </w:tcPr>
          <w:p w14:paraId="1F741F2E" w14:textId="77777777" w:rsidR="00901DC0" w:rsidRPr="00DE01F1" w:rsidRDefault="00901DC0" w:rsidP="00C02AE0">
            <w:pPr>
              <w:pStyle w:val="TAL"/>
              <w:rPr>
                <w:lang w:eastAsia="en-GB"/>
              </w:rPr>
            </w:pPr>
            <w:r w:rsidRPr="00DE01F1">
              <w:rPr>
                <w:lang w:eastAsia="en-GB"/>
              </w:rPr>
              <w:t>01000</w:t>
            </w:r>
          </w:p>
        </w:tc>
        <w:tc>
          <w:tcPr>
            <w:tcW w:w="960" w:type="dxa"/>
            <w:tcBorders>
              <w:top w:val="nil"/>
              <w:left w:val="nil"/>
              <w:bottom w:val="nil"/>
              <w:right w:val="nil"/>
            </w:tcBorders>
            <w:shd w:val="clear" w:color="auto" w:fill="auto"/>
            <w:noWrap/>
            <w:vAlign w:val="bottom"/>
            <w:hideMark/>
          </w:tcPr>
          <w:p w14:paraId="44DCDC9C"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68082FA6" w14:textId="77777777" w:rsidR="00901DC0" w:rsidRPr="00DE01F1" w:rsidRDefault="00901DC0" w:rsidP="00C02AE0">
            <w:pPr>
              <w:pStyle w:val="TAL"/>
              <w:rPr>
                <w:lang w:eastAsia="en-GB"/>
              </w:rPr>
            </w:pPr>
          </w:p>
        </w:tc>
      </w:tr>
      <w:tr w:rsidR="00901DC0" w:rsidRPr="00DE01F1" w14:paraId="01DBCDE3"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F4F763" w14:textId="77777777" w:rsidR="00901DC0" w:rsidRPr="00DE01F1" w:rsidRDefault="00901DC0" w:rsidP="00C02AE0">
            <w:pPr>
              <w:pStyle w:val="TAL"/>
              <w:rPr>
                <w:lang w:eastAsia="en-GB"/>
              </w:rPr>
            </w:pPr>
            <w:r w:rsidRPr="00DE01F1">
              <w:rPr>
                <w:lang w:eastAsia="en-GB"/>
              </w:rPr>
              <w:t>9</w:t>
            </w:r>
          </w:p>
        </w:tc>
        <w:tc>
          <w:tcPr>
            <w:tcW w:w="960" w:type="dxa"/>
            <w:tcBorders>
              <w:top w:val="nil"/>
              <w:left w:val="nil"/>
              <w:bottom w:val="nil"/>
              <w:right w:val="single" w:sz="8" w:space="0" w:color="auto"/>
            </w:tcBorders>
            <w:shd w:val="clear" w:color="auto" w:fill="auto"/>
            <w:noWrap/>
            <w:vAlign w:val="bottom"/>
            <w:hideMark/>
          </w:tcPr>
          <w:p w14:paraId="30C38CE6" w14:textId="77777777" w:rsidR="00901DC0" w:rsidRPr="00DE01F1" w:rsidRDefault="00901DC0" w:rsidP="00C02AE0">
            <w:pPr>
              <w:pStyle w:val="TAL"/>
              <w:rPr>
                <w:lang w:eastAsia="en-GB"/>
              </w:rPr>
            </w:pPr>
            <w:r w:rsidRPr="00DE01F1">
              <w:rPr>
                <w:lang w:eastAsia="en-GB"/>
              </w:rPr>
              <w:t>01001</w:t>
            </w:r>
          </w:p>
        </w:tc>
        <w:tc>
          <w:tcPr>
            <w:tcW w:w="960" w:type="dxa"/>
            <w:tcBorders>
              <w:top w:val="nil"/>
              <w:left w:val="nil"/>
              <w:bottom w:val="nil"/>
              <w:right w:val="nil"/>
            </w:tcBorders>
            <w:shd w:val="clear" w:color="auto" w:fill="auto"/>
            <w:noWrap/>
            <w:vAlign w:val="bottom"/>
            <w:hideMark/>
          </w:tcPr>
          <w:p w14:paraId="590117AA"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9F5B2DF" w14:textId="77777777" w:rsidR="00901DC0" w:rsidRPr="00DE01F1" w:rsidRDefault="00901DC0" w:rsidP="00C02AE0">
            <w:pPr>
              <w:pStyle w:val="TAL"/>
              <w:rPr>
                <w:lang w:eastAsia="en-GB"/>
              </w:rPr>
            </w:pPr>
          </w:p>
        </w:tc>
      </w:tr>
      <w:tr w:rsidR="00901DC0" w:rsidRPr="00DE01F1" w14:paraId="1A3A2A6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762BC5" w14:textId="77777777" w:rsidR="00901DC0" w:rsidRPr="00DE01F1" w:rsidRDefault="00901DC0" w:rsidP="00C02AE0">
            <w:pPr>
              <w:pStyle w:val="TAL"/>
              <w:rPr>
                <w:lang w:eastAsia="en-GB"/>
              </w:rPr>
            </w:pPr>
            <w:r w:rsidRPr="00DE01F1">
              <w:rPr>
                <w:lang w:eastAsia="en-GB"/>
              </w:rPr>
              <w:t>10</w:t>
            </w:r>
          </w:p>
        </w:tc>
        <w:tc>
          <w:tcPr>
            <w:tcW w:w="960" w:type="dxa"/>
            <w:tcBorders>
              <w:top w:val="nil"/>
              <w:left w:val="nil"/>
              <w:bottom w:val="nil"/>
              <w:right w:val="single" w:sz="8" w:space="0" w:color="auto"/>
            </w:tcBorders>
            <w:shd w:val="clear" w:color="auto" w:fill="auto"/>
            <w:noWrap/>
            <w:vAlign w:val="bottom"/>
            <w:hideMark/>
          </w:tcPr>
          <w:p w14:paraId="187A0827" w14:textId="77777777" w:rsidR="00901DC0" w:rsidRPr="00DE01F1" w:rsidRDefault="00901DC0" w:rsidP="00C02AE0">
            <w:pPr>
              <w:pStyle w:val="TAL"/>
              <w:rPr>
                <w:lang w:eastAsia="en-GB"/>
              </w:rPr>
            </w:pPr>
            <w:r w:rsidRPr="00DE01F1">
              <w:rPr>
                <w:lang w:eastAsia="en-GB"/>
              </w:rPr>
              <w:t>01010</w:t>
            </w:r>
          </w:p>
        </w:tc>
        <w:tc>
          <w:tcPr>
            <w:tcW w:w="960" w:type="dxa"/>
            <w:tcBorders>
              <w:top w:val="nil"/>
              <w:left w:val="nil"/>
              <w:bottom w:val="nil"/>
              <w:right w:val="nil"/>
            </w:tcBorders>
            <w:shd w:val="clear" w:color="auto" w:fill="auto"/>
            <w:noWrap/>
            <w:vAlign w:val="bottom"/>
            <w:hideMark/>
          </w:tcPr>
          <w:p w14:paraId="1C9773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93C529C" w14:textId="77777777" w:rsidR="00901DC0" w:rsidRPr="00DE01F1" w:rsidRDefault="00901DC0" w:rsidP="00C02AE0">
            <w:pPr>
              <w:pStyle w:val="TAL"/>
              <w:rPr>
                <w:lang w:eastAsia="en-GB"/>
              </w:rPr>
            </w:pPr>
          </w:p>
        </w:tc>
      </w:tr>
      <w:tr w:rsidR="00901DC0" w:rsidRPr="00DE01F1" w14:paraId="352D6C76"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7A65E6" w14:textId="77777777" w:rsidR="00901DC0" w:rsidRPr="00DE01F1" w:rsidRDefault="00901DC0" w:rsidP="00C02AE0">
            <w:pPr>
              <w:pStyle w:val="TAL"/>
              <w:rPr>
                <w:lang w:eastAsia="en-GB"/>
              </w:rPr>
            </w:pPr>
            <w:r w:rsidRPr="00DE01F1">
              <w:rPr>
                <w:lang w:eastAsia="en-GB"/>
              </w:rPr>
              <w:t>11</w:t>
            </w:r>
          </w:p>
        </w:tc>
        <w:tc>
          <w:tcPr>
            <w:tcW w:w="960" w:type="dxa"/>
            <w:tcBorders>
              <w:top w:val="nil"/>
              <w:left w:val="nil"/>
              <w:bottom w:val="nil"/>
              <w:right w:val="single" w:sz="8" w:space="0" w:color="auto"/>
            </w:tcBorders>
            <w:shd w:val="clear" w:color="auto" w:fill="auto"/>
            <w:noWrap/>
            <w:vAlign w:val="bottom"/>
            <w:hideMark/>
          </w:tcPr>
          <w:p w14:paraId="26A3FB47" w14:textId="77777777" w:rsidR="00901DC0" w:rsidRPr="00DE01F1" w:rsidRDefault="00901DC0" w:rsidP="00C02AE0">
            <w:pPr>
              <w:pStyle w:val="TAL"/>
              <w:rPr>
                <w:lang w:eastAsia="en-GB"/>
              </w:rPr>
            </w:pPr>
            <w:r w:rsidRPr="00DE01F1">
              <w:rPr>
                <w:lang w:eastAsia="en-GB"/>
              </w:rPr>
              <w:t>01011</w:t>
            </w:r>
          </w:p>
        </w:tc>
        <w:tc>
          <w:tcPr>
            <w:tcW w:w="960" w:type="dxa"/>
            <w:tcBorders>
              <w:top w:val="nil"/>
              <w:left w:val="nil"/>
              <w:bottom w:val="nil"/>
              <w:right w:val="nil"/>
            </w:tcBorders>
            <w:shd w:val="clear" w:color="auto" w:fill="auto"/>
            <w:noWrap/>
            <w:vAlign w:val="bottom"/>
            <w:hideMark/>
          </w:tcPr>
          <w:p w14:paraId="7BEB9A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898B390" w14:textId="77777777" w:rsidR="00901DC0" w:rsidRPr="00DE01F1" w:rsidRDefault="00901DC0" w:rsidP="00C02AE0">
            <w:pPr>
              <w:pStyle w:val="TAL"/>
              <w:rPr>
                <w:lang w:eastAsia="en-GB"/>
              </w:rPr>
            </w:pPr>
          </w:p>
        </w:tc>
      </w:tr>
      <w:tr w:rsidR="00901DC0" w:rsidRPr="00DE01F1" w14:paraId="33A5BCF7"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A6B9D8" w14:textId="77777777" w:rsidR="00901DC0" w:rsidRPr="00DE01F1" w:rsidRDefault="00901DC0" w:rsidP="00C02AE0">
            <w:pPr>
              <w:pStyle w:val="TAL"/>
              <w:rPr>
                <w:lang w:eastAsia="en-GB"/>
              </w:rPr>
            </w:pPr>
            <w:r w:rsidRPr="00DE01F1">
              <w:rPr>
                <w:lang w:eastAsia="en-GB"/>
              </w:rPr>
              <w:t>12</w:t>
            </w:r>
          </w:p>
        </w:tc>
        <w:tc>
          <w:tcPr>
            <w:tcW w:w="960" w:type="dxa"/>
            <w:tcBorders>
              <w:top w:val="nil"/>
              <w:left w:val="nil"/>
              <w:bottom w:val="nil"/>
              <w:right w:val="single" w:sz="8" w:space="0" w:color="auto"/>
            </w:tcBorders>
            <w:shd w:val="clear" w:color="auto" w:fill="auto"/>
            <w:noWrap/>
            <w:vAlign w:val="bottom"/>
            <w:hideMark/>
          </w:tcPr>
          <w:p w14:paraId="5934582D" w14:textId="77777777" w:rsidR="00901DC0" w:rsidRPr="00DE01F1" w:rsidRDefault="00901DC0" w:rsidP="00C02AE0">
            <w:pPr>
              <w:pStyle w:val="TAL"/>
              <w:rPr>
                <w:lang w:eastAsia="en-GB"/>
              </w:rPr>
            </w:pPr>
            <w:r w:rsidRPr="00DE01F1">
              <w:rPr>
                <w:lang w:eastAsia="en-GB"/>
              </w:rPr>
              <w:t>01100</w:t>
            </w:r>
          </w:p>
        </w:tc>
        <w:tc>
          <w:tcPr>
            <w:tcW w:w="960" w:type="dxa"/>
            <w:tcBorders>
              <w:top w:val="nil"/>
              <w:left w:val="nil"/>
              <w:bottom w:val="nil"/>
              <w:right w:val="nil"/>
            </w:tcBorders>
            <w:shd w:val="clear" w:color="auto" w:fill="auto"/>
            <w:noWrap/>
            <w:vAlign w:val="bottom"/>
            <w:hideMark/>
          </w:tcPr>
          <w:p w14:paraId="4827A5D7"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34120DBC" w14:textId="77777777" w:rsidR="00901DC0" w:rsidRPr="00DE01F1" w:rsidRDefault="00901DC0" w:rsidP="00C02AE0">
            <w:pPr>
              <w:pStyle w:val="TAL"/>
              <w:rPr>
                <w:lang w:eastAsia="en-GB"/>
              </w:rPr>
            </w:pPr>
          </w:p>
        </w:tc>
      </w:tr>
      <w:tr w:rsidR="00901DC0" w:rsidRPr="00DE01F1" w14:paraId="7F60081E"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F1722" w14:textId="77777777" w:rsidR="00901DC0" w:rsidRPr="00DE01F1" w:rsidRDefault="00901DC0" w:rsidP="00C02AE0">
            <w:pPr>
              <w:pStyle w:val="TAL"/>
              <w:rPr>
                <w:lang w:eastAsia="en-GB"/>
              </w:rPr>
            </w:pPr>
            <w:r w:rsidRPr="00DE01F1">
              <w:rPr>
                <w:lang w:eastAsia="en-GB"/>
              </w:rPr>
              <w:t>13</w:t>
            </w:r>
          </w:p>
        </w:tc>
        <w:tc>
          <w:tcPr>
            <w:tcW w:w="960" w:type="dxa"/>
            <w:tcBorders>
              <w:top w:val="nil"/>
              <w:left w:val="nil"/>
              <w:bottom w:val="nil"/>
              <w:right w:val="single" w:sz="8" w:space="0" w:color="auto"/>
            </w:tcBorders>
            <w:shd w:val="clear" w:color="auto" w:fill="auto"/>
            <w:noWrap/>
            <w:vAlign w:val="bottom"/>
            <w:hideMark/>
          </w:tcPr>
          <w:p w14:paraId="0D377787" w14:textId="77777777" w:rsidR="00901DC0" w:rsidRPr="00DE01F1" w:rsidRDefault="00901DC0" w:rsidP="00C02AE0">
            <w:pPr>
              <w:pStyle w:val="TAL"/>
              <w:rPr>
                <w:lang w:eastAsia="en-GB"/>
              </w:rPr>
            </w:pPr>
            <w:r w:rsidRPr="00DE01F1">
              <w:rPr>
                <w:lang w:eastAsia="en-GB"/>
              </w:rPr>
              <w:t>01101</w:t>
            </w:r>
          </w:p>
        </w:tc>
        <w:tc>
          <w:tcPr>
            <w:tcW w:w="960" w:type="dxa"/>
            <w:tcBorders>
              <w:top w:val="nil"/>
              <w:left w:val="nil"/>
              <w:bottom w:val="nil"/>
              <w:right w:val="nil"/>
            </w:tcBorders>
            <w:shd w:val="clear" w:color="auto" w:fill="auto"/>
            <w:noWrap/>
            <w:vAlign w:val="bottom"/>
            <w:hideMark/>
          </w:tcPr>
          <w:p w14:paraId="23F13968"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8340991" w14:textId="77777777" w:rsidR="00901DC0" w:rsidRPr="00DE01F1" w:rsidRDefault="00901DC0" w:rsidP="00C02AE0">
            <w:pPr>
              <w:pStyle w:val="TAL"/>
              <w:rPr>
                <w:lang w:eastAsia="en-GB"/>
              </w:rPr>
            </w:pPr>
          </w:p>
        </w:tc>
      </w:tr>
      <w:tr w:rsidR="00901DC0" w:rsidRPr="00DE01F1" w14:paraId="7AF0FB95"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245E43" w14:textId="77777777" w:rsidR="00901DC0" w:rsidRPr="00DE01F1" w:rsidRDefault="00901DC0" w:rsidP="00C02AE0">
            <w:pPr>
              <w:pStyle w:val="TAL"/>
              <w:rPr>
                <w:lang w:eastAsia="en-GB"/>
              </w:rPr>
            </w:pPr>
            <w:r w:rsidRPr="00DE01F1">
              <w:rPr>
                <w:lang w:eastAsia="en-GB"/>
              </w:rPr>
              <w:t>14</w:t>
            </w:r>
          </w:p>
        </w:tc>
        <w:tc>
          <w:tcPr>
            <w:tcW w:w="960" w:type="dxa"/>
            <w:tcBorders>
              <w:top w:val="nil"/>
              <w:left w:val="nil"/>
              <w:bottom w:val="nil"/>
              <w:right w:val="single" w:sz="8" w:space="0" w:color="auto"/>
            </w:tcBorders>
            <w:shd w:val="clear" w:color="auto" w:fill="auto"/>
            <w:noWrap/>
            <w:vAlign w:val="bottom"/>
            <w:hideMark/>
          </w:tcPr>
          <w:p w14:paraId="6840F173" w14:textId="77777777" w:rsidR="00901DC0" w:rsidRPr="00DE01F1" w:rsidRDefault="00901DC0" w:rsidP="00C02AE0">
            <w:pPr>
              <w:pStyle w:val="TAL"/>
              <w:rPr>
                <w:lang w:eastAsia="en-GB"/>
              </w:rPr>
            </w:pPr>
            <w:r w:rsidRPr="00DE01F1">
              <w:rPr>
                <w:lang w:eastAsia="en-GB"/>
              </w:rPr>
              <w:t>01110</w:t>
            </w:r>
          </w:p>
        </w:tc>
        <w:tc>
          <w:tcPr>
            <w:tcW w:w="960" w:type="dxa"/>
            <w:tcBorders>
              <w:top w:val="nil"/>
              <w:left w:val="nil"/>
              <w:bottom w:val="nil"/>
              <w:right w:val="nil"/>
            </w:tcBorders>
            <w:shd w:val="clear" w:color="auto" w:fill="auto"/>
            <w:noWrap/>
            <w:vAlign w:val="bottom"/>
            <w:hideMark/>
          </w:tcPr>
          <w:p w14:paraId="1E7BC310"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0CF70113" w14:textId="77777777" w:rsidR="00901DC0" w:rsidRPr="00DE01F1" w:rsidRDefault="00901DC0" w:rsidP="00C02AE0">
            <w:pPr>
              <w:pStyle w:val="TAL"/>
              <w:rPr>
                <w:lang w:eastAsia="en-GB"/>
              </w:rPr>
            </w:pPr>
          </w:p>
        </w:tc>
      </w:tr>
      <w:tr w:rsidR="00901DC0" w:rsidRPr="00DE01F1" w14:paraId="1713125A"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F0807D"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7DEA8A" w14:textId="77777777" w:rsidR="00901DC0" w:rsidRPr="00DE01F1" w:rsidRDefault="00901DC0" w:rsidP="00C02AE0">
            <w:pPr>
              <w:pStyle w:val="TAL"/>
              <w:rPr>
                <w:lang w:eastAsia="en-GB"/>
              </w:rPr>
            </w:pPr>
            <w:r w:rsidRPr="00DE01F1">
              <w:rPr>
                <w:lang w:eastAsia="en-GB"/>
              </w:rPr>
              <w:t>01111</w:t>
            </w:r>
          </w:p>
        </w:tc>
        <w:tc>
          <w:tcPr>
            <w:tcW w:w="960" w:type="dxa"/>
            <w:tcBorders>
              <w:top w:val="nil"/>
              <w:left w:val="nil"/>
              <w:bottom w:val="nil"/>
              <w:right w:val="nil"/>
            </w:tcBorders>
            <w:shd w:val="clear" w:color="auto" w:fill="auto"/>
            <w:noWrap/>
            <w:vAlign w:val="bottom"/>
            <w:hideMark/>
          </w:tcPr>
          <w:p w14:paraId="7B9B93A2"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A7BB673" w14:textId="77777777" w:rsidR="00901DC0" w:rsidRPr="00DE01F1" w:rsidRDefault="00901DC0" w:rsidP="00C02AE0">
            <w:pPr>
              <w:pStyle w:val="TAL"/>
              <w:rPr>
                <w:lang w:eastAsia="en-GB"/>
              </w:rPr>
            </w:pPr>
          </w:p>
        </w:tc>
      </w:tr>
    </w:tbl>
    <w:p w14:paraId="51B3BF7D" w14:textId="77777777" w:rsidR="00901DC0" w:rsidRPr="00DE01F1" w:rsidRDefault="00901DC0" w:rsidP="00901DC0">
      <w:pPr>
        <w:rPr>
          <w:noProof/>
        </w:rPr>
      </w:pPr>
    </w:p>
    <w:p w14:paraId="77C61279" w14:textId="77777777" w:rsidR="00901DC0" w:rsidRPr="00DE01F1" w:rsidRDefault="00901DC0" w:rsidP="00901DC0">
      <w:pPr>
        <w:pStyle w:val="NO"/>
        <w:rPr>
          <w:noProof/>
        </w:rPr>
      </w:pPr>
      <w:r w:rsidRPr="00DE01F1">
        <w:rPr>
          <w:noProof/>
        </w:rPr>
        <w:t>NOTE 6:</w:t>
      </w:r>
      <w:r w:rsidRPr="00DE01F1">
        <w:rPr>
          <w:noProof/>
        </w:rPr>
        <w:tab/>
        <w:t xml:space="preserve">UE includes the </w:t>
      </w:r>
      <w:r w:rsidRPr="00DE01F1">
        <w:rPr>
          <w:i/>
          <w:noProof/>
        </w:rPr>
        <w:t>intraBandContiguousCC-InfoList-r12</w:t>
      </w:r>
      <w:r w:rsidRPr="00DE01F1">
        <w:rPr>
          <w:noProof/>
        </w:rPr>
        <w:t xml:space="preserve"> also for bandwidth class A because of the presence conditions in </w:t>
      </w:r>
      <w:r w:rsidRPr="00DE01F1">
        <w:rPr>
          <w:i/>
          <w:noProof/>
        </w:rPr>
        <w:t>BandCombinationParameters-v1270</w:t>
      </w:r>
      <w:r w:rsidRPr="00DE01F1">
        <w:rPr>
          <w:noProof/>
        </w:rPr>
        <w:t xml:space="preserve">. For example, if UE supports CA_1A_41D band combination, if UE includes the field </w:t>
      </w:r>
      <w:r w:rsidRPr="00DE01F1">
        <w:rPr>
          <w:i/>
          <w:noProof/>
        </w:rPr>
        <w:t>intraBandContiguousCC-InfoList-r12</w:t>
      </w:r>
      <w:r w:rsidRPr="00DE01F1">
        <w:rPr>
          <w:noProof/>
        </w:rPr>
        <w:t xml:space="preserve"> for band 41, the UE includes </w:t>
      </w:r>
      <w:r w:rsidRPr="00DE01F1">
        <w:rPr>
          <w:i/>
          <w:noProof/>
        </w:rPr>
        <w:t>intraBandContiguousCC-InfoList-r12</w:t>
      </w:r>
      <w:r w:rsidRPr="00DE01F1">
        <w:rPr>
          <w:noProof/>
        </w:rPr>
        <w:t xml:space="preserve"> also for band 1.</w:t>
      </w:r>
    </w:p>
    <w:p w14:paraId="04BF93A9" w14:textId="77777777" w:rsidR="00901DC0" w:rsidRPr="00DE01F1" w:rsidRDefault="00901DC0" w:rsidP="00901DC0">
      <w:pPr>
        <w:pStyle w:val="NO"/>
        <w:rPr>
          <w:noProof/>
          <w:lang w:eastAsia="ko-KR"/>
        </w:rPr>
      </w:pPr>
      <w:bookmarkStart w:id="353" w:name="_Hlk49984300"/>
      <w:r w:rsidRPr="00DE01F1">
        <w:rPr>
          <w:noProof/>
          <w:lang w:eastAsia="ko-KR"/>
        </w:rPr>
        <w:t>NOTE 6a:</w:t>
      </w:r>
      <w:r w:rsidRPr="00DE01F1">
        <w:rPr>
          <w:noProof/>
          <w:lang w:eastAsia="ko-KR"/>
        </w:rPr>
        <w:tab/>
        <w:t xml:space="preserve">For multiple </w:t>
      </w:r>
      <w:r w:rsidRPr="00DE01F1">
        <w:rPr>
          <w:i/>
          <w:iCs/>
          <w:noProof/>
          <w:lang w:eastAsia="ko-KR"/>
        </w:rPr>
        <w:t>BandParameters</w:t>
      </w:r>
      <w:r w:rsidRPr="00DE01F1">
        <w:rPr>
          <w:noProof/>
          <w:lang w:eastAsia="ko-KR"/>
        </w:rPr>
        <w:t xml:space="preserve"> entries with the same </w:t>
      </w:r>
      <w:r w:rsidRPr="00DE01F1">
        <w:rPr>
          <w:i/>
          <w:iCs/>
          <w:noProof/>
          <w:lang w:eastAsia="ko-KR"/>
        </w:rPr>
        <w:t>bandEUTRA</w:t>
      </w:r>
      <w:r w:rsidRPr="00DE01F1">
        <w:rPr>
          <w:noProof/>
          <w:lang w:eastAsia="ko-KR"/>
        </w:rPr>
        <w:t xml:space="preserve"> and same </w:t>
      </w:r>
      <w:r w:rsidRPr="00DE01F1">
        <w:rPr>
          <w:i/>
          <w:iCs/>
          <w:noProof/>
          <w:lang w:eastAsia="ko-KR"/>
        </w:rPr>
        <w:t xml:space="preserve">ca-BandwidthClassDL </w:t>
      </w:r>
      <w:r w:rsidRPr="00DE01F1">
        <w:rPr>
          <w:noProof/>
          <w:lang w:eastAsia="ko-KR"/>
        </w:rPr>
        <w:t xml:space="preserve">in a supported band combination, the UE capabilities indicated by </w:t>
      </w:r>
      <w:r w:rsidRPr="00DE01F1">
        <w:rPr>
          <w:i/>
          <w:iCs/>
          <w:noProof/>
          <w:lang w:eastAsia="ko-KR"/>
        </w:rPr>
        <w:t>BandParameters</w:t>
      </w:r>
      <w:r w:rsidRPr="00DE01F1">
        <w:rPr>
          <w:noProof/>
          <w:lang w:eastAsia="ko-KR"/>
        </w:rPr>
        <w:t xml:space="preserve"> are agnostic to the order in which they are indicated in the </w:t>
      </w:r>
      <w:r w:rsidRPr="00DE01F1">
        <w:rPr>
          <w:i/>
          <w:iCs/>
          <w:noProof/>
          <w:lang w:eastAsia="ko-KR"/>
        </w:rPr>
        <w:t>bandParameterList</w:t>
      </w:r>
      <w:r w:rsidRPr="00DE01F1">
        <w:rPr>
          <w:noProof/>
          <w:lang w:eastAsia="ko-KR"/>
        </w:rPr>
        <w:t xml:space="preserve">, under the condition that the set of the capabilities indicated for the concerned </w:t>
      </w:r>
      <w:r w:rsidRPr="00DE01F1">
        <w:rPr>
          <w:i/>
          <w:iCs/>
          <w:noProof/>
          <w:lang w:eastAsia="ko-KR"/>
        </w:rPr>
        <w:t>bandEUTRA</w:t>
      </w:r>
      <w:r w:rsidRPr="00DE01F1">
        <w:rPr>
          <w:noProof/>
          <w:lang w:eastAsia="ko-KR"/>
        </w:rPr>
        <w:t xml:space="preserve"> (e.g. </w:t>
      </w:r>
      <w:r w:rsidRPr="00DE01F1">
        <w:rPr>
          <w:i/>
          <w:iCs/>
          <w:noProof/>
          <w:lang w:eastAsia="ko-KR"/>
        </w:rPr>
        <w:t>bandParametersDL</w:t>
      </w:r>
      <w:r w:rsidRPr="00DE01F1">
        <w:rPr>
          <w:noProof/>
          <w:lang w:eastAsia="ko-KR"/>
        </w:rPr>
        <w:t xml:space="preserve"> and </w:t>
      </w:r>
      <w:r w:rsidRPr="00DE01F1">
        <w:rPr>
          <w:i/>
          <w:iCs/>
          <w:noProof/>
          <w:lang w:eastAsia="ko-KR"/>
        </w:rPr>
        <w:t>bandParametersUL)</w:t>
      </w:r>
      <w:r w:rsidRPr="00DE01F1">
        <w:rPr>
          <w:noProof/>
          <w:lang w:eastAsia="ko-KR"/>
        </w:rPr>
        <w:t xml:space="preserve"> are used together, and the concerned </w:t>
      </w:r>
      <w:r w:rsidRPr="00DE01F1">
        <w:rPr>
          <w:i/>
          <w:iCs/>
          <w:noProof/>
          <w:lang w:eastAsia="ko-KR"/>
        </w:rPr>
        <w:t>BandParameters</w:t>
      </w:r>
      <w:r w:rsidRPr="00DE01F1">
        <w:rPr>
          <w:noProof/>
          <w:lang w:eastAsia="ko-KR"/>
        </w:rPr>
        <w:t xml:space="preserve"> correspond to the </w:t>
      </w:r>
      <w:r w:rsidRPr="00DE01F1">
        <w:rPr>
          <w:i/>
          <w:iCs/>
          <w:noProof/>
          <w:lang w:eastAsia="ko-KR"/>
        </w:rPr>
        <w:t>supportedBandwithCombinationSet</w:t>
      </w:r>
      <w:r w:rsidRPr="00DE01F1">
        <w:rPr>
          <w:noProof/>
          <w:lang w:eastAsia="ko-KR"/>
        </w:rPr>
        <w:t xml:space="preserve"> for which set of channel bandwidths for carrier(s) is the same among sub-blocks, as defined in TS 36.101 [42], Table 5.6A.1-3, Table</w:t>
      </w:r>
      <w:r w:rsidRPr="00DE01F1">
        <w:t xml:space="preserve"> 5.6A.1-4, Table 5.6A.1-5.</w:t>
      </w:r>
      <w:bookmarkEnd w:id="353"/>
    </w:p>
    <w:p w14:paraId="44907CDB" w14:textId="77777777" w:rsidR="00901DC0" w:rsidRPr="00DE01F1" w:rsidRDefault="00901DC0" w:rsidP="00901DC0">
      <w:pPr>
        <w:pStyle w:val="NO"/>
        <w:rPr>
          <w:noProof/>
          <w:lang w:eastAsia="ko-KR"/>
        </w:rPr>
      </w:pPr>
      <w:r w:rsidRPr="00DE01F1">
        <w:rPr>
          <w:noProof/>
          <w:lang w:eastAsia="ko-KR"/>
        </w:rPr>
        <w:t>NOTE 7:</w:t>
      </w:r>
      <w:r w:rsidRPr="00DE01F1">
        <w:rPr>
          <w:noProof/>
          <w:lang w:eastAsia="ko-KR"/>
        </w:rPr>
        <w:tab/>
        <w:t xml:space="preserve">For a UE that indicates release X in field </w:t>
      </w:r>
      <w:r w:rsidRPr="00DE01F1">
        <w:rPr>
          <w:i/>
          <w:noProof/>
          <w:lang w:eastAsia="ko-KR"/>
        </w:rPr>
        <w:t>accessStratumRelease</w:t>
      </w:r>
      <w:r w:rsidRPr="00DE01F1">
        <w:rPr>
          <w:noProof/>
          <w:lang w:eastAsia="ko-KR"/>
        </w:rPr>
        <w:t xml:space="preserve"> but supports a feature specified in release X+ N (i.e. early UE implementation), the ASN.1 comprehension requirement are specified in Annex F.</w:t>
      </w:r>
    </w:p>
    <w:p w14:paraId="7612BBD1" w14:textId="77777777" w:rsidR="00901DC0" w:rsidRPr="00DE01F1" w:rsidRDefault="00901DC0" w:rsidP="00901DC0">
      <w:pPr>
        <w:pStyle w:val="NO"/>
        <w:rPr>
          <w:noProof/>
        </w:rPr>
      </w:pPr>
      <w:bookmarkStart w:id="354" w:name="_Hlk6668875"/>
      <w:r w:rsidRPr="00DE01F1">
        <w:t>NOTE 8:</w:t>
      </w:r>
      <w:r w:rsidRPr="00DE01F1">
        <w:tab/>
        <w:t xml:space="preserve">For a UE that does not include </w:t>
      </w:r>
      <w:r w:rsidRPr="00DE01F1">
        <w:rPr>
          <w:i/>
        </w:rPr>
        <w:t>mimo-WeightedLayersCapabilities-r13</w:t>
      </w:r>
      <w:r w:rsidRPr="00DE01F1">
        <w:t xml:space="preserve">, or for the case with no CC configured with FD-MIMO, the </w:t>
      </w:r>
      <w:r w:rsidRPr="00DE01F1">
        <w:rPr>
          <w:lang w:eastAsia="en-GB"/>
        </w:rPr>
        <w:t>FD-MIMO processing capability</w:t>
      </w:r>
      <w:r w:rsidRPr="00DE01F1">
        <w:t xml:space="preserve"> condition is not applicable (i.e. considered as satisfied). For a UE that includes </w:t>
      </w:r>
      <w:r w:rsidRPr="00DE01F1">
        <w:rPr>
          <w:i/>
        </w:rPr>
        <w:t>mimo-WeightedLayersCapabilities-r13</w:t>
      </w:r>
      <w:r w:rsidRPr="00DE01F1">
        <w:t xml:space="preserve">, the </w:t>
      </w:r>
      <w:r w:rsidRPr="00DE01F1">
        <w:rPr>
          <w:lang w:eastAsia="en-GB"/>
        </w:rPr>
        <w:t>FD-MIMO processing capability</w:t>
      </w:r>
      <w:r w:rsidRPr="00DE01F1">
        <w:t xml:space="preserve"> condition is satisfied if the </w:t>
      </w:r>
      <w:r w:rsidRPr="00DE01F1">
        <w:rPr>
          <w:noProof/>
        </w:rPr>
        <w:t>equation 4.3.28.13-1 in TS 36.306 [5] is satisfied.</w:t>
      </w:r>
      <w:bookmarkEnd w:id="354"/>
    </w:p>
    <w:p w14:paraId="47BC2E19" w14:textId="77777777" w:rsidR="00901DC0" w:rsidRPr="00DE01F1" w:rsidRDefault="00901DC0" w:rsidP="00901DC0">
      <w:pPr>
        <w:pStyle w:val="NO"/>
        <w:rPr>
          <w:noProof/>
          <w:lang w:eastAsia="ko-KR"/>
        </w:rPr>
      </w:pPr>
    </w:p>
    <w:p w14:paraId="35577070" w14:textId="77777777" w:rsidR="00EF4F87" w:rsidRPr="00DE01F1" w:rsidRDefault="00EF4F87" w:rsidP="00EF4F87">
      <w:pPr>
        <w:pStyle w:val="Heading4"/>
      </w:pPr>
      <w:r w:rsidRPr="00DE01F1">
        <w:t>6.7.3.6</w:t>
      </w:r>
      <w:r w:rsidRPr="00DE01F1">
        <w:tab/>
        <w:t>NB-IoT Other information elements</w:t>
      </w:r>
      <w:bookmarkEnd w:id="48"/>
      <w:bookmarkEnd w:id="49"/>
      <w:bookmarkEnd w:id="50"/>
      <w:bookmarkEnd w:id="51"/>
      <w:bookmarkEnd w:id="52"/>
      <w:bookmarkEnd w:id="53"/>
      <w:bookmarkEnd w:id="54"/>
      <w:bookmarkEnd w:id="55"/>
      <w:bookmarkEnd w:id="56"/>
      <w:bookmarkEnd w:id="57"/>
      <w:bookmarkEnd w:id="58"/>
      <w:bookmarkEnd w:id="59"/>
    </w:p>
    <w:p w14:paraId="41E1C7E2" w14:textId="77777777" w:rsidR="00EF4F87" w:rsidRPr="00DE01F1" w:rsidRDefault="00EF4F87" w:rsidP="00EF4F87">
      <w:pPr>
        <w:pStyle w:val="Heading4"/>
      </w:pPr>
      <w:r w:rsidRPr="00DE01F1">
        <w:t>–</w:t>
      </w:r>
      <w:r w:rsidRPr="00DE01F1">
        <w:tab/>
      </w:r>
      <w:r w:rsidRPr="00DE01F1">
        <w:rPr>
          <w:i/>
          <w:noProof/>
        </w:rPr>
        <w:t>UE-Capability-NB</w:t>
      </w:r>
      <w:bookmarkEnd w:id="60"/>
      <w:bookmarkEnd w:id="61"/>
      <w:bookmarkEnd w:id="62"/>
      <w:bookmarkEnd w:id="63"/>
      <w:bookmarkEnd w:id="64"/>
      <w:bookmarkEnd w:id="65"/>
      <w:bookmarkEnd w:id="66"/>
      <w:bookmarkEnd w:id="67"/>
      <w:bookmarkEnd w:id="68"/>
      <w:bookmarkEnd w:id="69"/>
      <w:bookmarkEnd w:id="70"/>
      <w:bookmarkEnd w:id="71"/>
    </w:p>
    <w:p w14:paraId="0DBE1022" w14:textId="77777777" w:rsidR="00EF4F87" w:rsidRPr="00DE01F1" w:rsidRDefault="00EF4F87" w:rsidP="00EF4F87">
      <w:pPr>
        <w:rPr>
          <w:iCs/>
        </w:rPr>
      </w:pPr>
      <w:r w:rsidRPr="00DE01F1">
        <w:t xml:space="preserve">The IE </w:t>
      </w:r>
      <w:r w:rsidRPr="00DE01F1">
        <w:rPr>
          <w:i/>
          <w:noProof/>
        </w:rPr>
        <w:t xml:space="preserve">UE-Capability-NB </w:t>
      </w:r>
      <w:r w:rsidRPr="00DE01F1">
        <w:rPr>
          <w:iCs/>
        </w:rPr>
        <w:t xml:space="preserve">is used to convey the NB-IoT UE Radio Access Capability Parameters, see TS 36.306 [5]. The IE </w:t>
      </w:r>
      <w:r w:rsidRPr="00DE01F1">
        <w:rPr>
          <w:i/>
          <w:iCs/>
        </w:rPr>
        <w:t>UE-Capability-NB</w:t>
      </w:r>
      <w:r w:rsidRPr="00DE01F1">
        <w:rPr>
          <w:iCs/>
        </w:rPr>
        <w:t xml:space="preserve"> is transferred in NB-IoT only.</w:t>
      </w:r>
    </w:p>
    <w:p w14:paraId="4F7D9276" w14:textId="77777777" w:rsidR="00EF4F87" w:rsidRPr="00DE01F1" w:rsidRDefault="00EF4F87" w:rsidP="00EF4F87">
      <w:pPr>
        <w:pStyle w:val="TH"/>
        <w:rPr>
          <w:bCs/>
          <w:i/>
          <w:iCs/>
        </w:rPr>
      </w:pPr>
      <w:r w:rsidRPr="00DE01F1">
        <w:rPr>
          <w:bCs/>
          <w:i/>
          <w:iCs/>
          <w:noProof/>
        </w:rPr>
        <w:t xml:space="preserve">UE-Capability-NB </w:t>
      </w:r>
      <w:r w:rsidRPr="00DE01F1">
        <w:rPr>
          <w:bCs/>
          <w:iCs/>
          <w:noProof/>
        </w:rPr>
        <w:t>information element</w:t>
      </w:r>
    </w:p>
    <w:p w14:paraId="1F6895DB" w14:textId="77777777" w:rsidR="00EF4F87" w:rsidRPr="00DE01F1" w:rsidRDefault="00EF4F87" w:rsidP="00EF4F87">
      <w:pPr>
        <w:pStyle w:val="PL"/>
        <w:shd w:val="clear" w:color="auto" w:fill="E6E6E6"/>
      </w:pPr>
      <w:r w:rsidRPr="00DE01F1">
        <w:t>-- ASN1START</w:t>
      </w:r>
    </w:p>
    <w:p w14:paraId="0A49B5FF" w14:textId="77777777" w:rsidR="00EF4F87" w:rsidRPr="00DE01F1" w:rsidRDefault="00EF4F87" w:rsidP="00EF4F87">
      <w:pPr>
        <w:pStyle w:val="PL"/>
        <w:shd w:val="clear" w:color="auto" w:fill="E6E6E6"/>
      </w:pPr>
    </w:p>
    <w:p w14:paraId="48D7BD65" w14:textId="77777777" w:rsidR="00EF4F87" w:rsidRPr="00DE01F1" w:rsidRDefault="00EF4F87" w:rsidP="00EF4F87">
      <w:pPr>
        <w:pStyle w:val="PL"/>
        <w:shd w:val="clear" w:color="auto" w:fill="E6E6E6"/>
      </w:pPr>
      <w:r w:rsidRPr="00DE01F1">
        <w:t>UE-Capability-NB-r13 ::=</w:t>
      </w:r>
      <w:r w:rsidRPr="00DE01F1">
        <w:tab/>
      </w:r>
      <w:r w:rsidRPr="00DE01F1">
        <w:tab/>
        <w:t>SEQUENCE {</w:t>
      </w:r>
    </w:p>
    <w:p w14:paraId="1789A9A7" w14:textId="77777777" w:rsidR="00EF4F87" w:rsidRPr="00DE01F1" w:rsidRDefault="00EF4F87" w:rsidP="00EF4F87">
      <w:pPr>
        <w:pStyle w:val="PL"/>
        <w:shd w:val="clear" w:color="auto" w:fill="E6E6E6"/>
      </w:pPr>
      <w:r w:rsidRPr="00DE01F1">
        <w:tab/>
        <w:t>accessStratumRelease-r13</w:t>
      </w:r>
      <w:r w:rsidRPr="00DE01F1">
        <w:tab/>
      </w:r>
      <w:r w:rsidRPr="00DE01F1">
        <w:tab/>
        <w:t>AccessStratumRelease-NB-r13,</w:t>
      </w:r>
    </w:p>
    <w:p w14:paraId="173E3CF8" w14:textId="77777777" w:rsidR="00EF4F87" w:rsidRPr="00DE01F1" w:rsidRDefault="00EF4F87" w:rsidP="00EF4F87">
      <w:pPr>
        <w:pStyle w:val="PL"/>
        <w:shd w:val="clear" w:color="auto" w:fill="E6E6E6"/>
      </w:pPr>
      <w:r w:rsidRPr="00DE01F1">
        <w:tab/>
        <w:t>ue-Category-NB-r13</w:t>
      </w:r>
      <w:r w:rsidRPr="00DE01F1">
        <w:tab/>
      </w:r>
      <w:r w:rsidRPr="00DE01F1">
        <w:tab/>
      </w:r>
      <w:r w:rsidRPr="00DE01F1">
        <w:tab/>
      </w:r>
      <w:r w:rsidRPr="00DE01F1">
        <w:tab/>
        <w:t>ENUMERATED {nb1}</w:t>
      </w:r>
      <w:r w:rsidRPr="00DE01F1">
        <w:tab/>
      </w:r>
      <w:r w:rsidRPr="00DE01F1">
        <w:tab/>
      </w:r>
      <w:r w:rsidRPr="00DE01F1">
        <w:tab/>
      </w:r>
      <w:r w:rsidRPr="00DE01F1">
        <w:tab/>
      </w:r>
      <w:r w:rsidRPr="00DE01F1">
        <w:tab/>
        <w:t>OPTIONAL,</w:t>
      </w:r>
    </w:p>
    <w:p w14:paraId="49B5ACA4" w14:textId="77777777" w:rsidR="00EF4F87" w:rsidRPr="00DE01F1" w:rsidRDefault="00EF4F87" w:rsidP="00EF4F87">
      <w:pPr>
        <w:pStyle w:val="PL"/>
        <w:shd w:val="clear" w:color="auto" w:fill="E6E6E6"/>
      </w:pPr>
      <w:r w:rsidRPr="00DE01F1">
        <w:tab/>
        <w:t>multipleDRB-r13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9ACF268" w14:textId="77777777" w:rsidR="00EF4F87" w:rsidRPr="00DE01F1" w:rsidRDefault="00EF4F87" w:rsidP="00EF4F87">
      <w:pPr>
        <w:pStyle w:val="PL"/>
        <w:shd w:val="clear" w:color="auto" w:fill="E6E6E6"/>
      </w:pPr>
      <w:r w:rsidRPr="00DE01F1">
        <w:tab/>
        <w:t>pdcp-Parameters-r13</w:t>
      </w:r>
      <w:r w:rsidRPr="00DE01F1">
        <w:tab/>
      </w:r>
      <w:r w:rsidRPr="00DE01F1">
        <w:tab/>
      </w:r>
      <w:r w:rsidRPr="00DE01F1">
        <w:tab/>
      </w:r>
      <w:r w:rsidRPr="00DE01F1">
        <w:tab/>
        <w:t>PDCP-Parameters-NB-r13</w:t>
      </w:r>
      <w:r w:rsidRPr="00DE01F1">
        <w:tab/>
      </w:r>
      <w:r w:rsidRPr="00DE01F1">
        <w:tab/>
      </w:r>
      <w:r w:rsidRPr="00DE01F1">
        <w:tab/>
      </w:r>
      <w:r w:rsidRPr="00DE01F1">
        <w:tab/>
        <w:t>OPTIONAL,</w:t>
      </w:r>
    </w:p>
    <w:p w14:paraId="5ADC7006" w14:textId="77777777" w:rsidR="00EF4F87" w:rsidRPr="00DE01F1" w:rsidRDefault="00EF4F87" w:rsidP="00EF4F87">
      <w:pPr>
        <w:pStyle w:val="PL"/>
        <w:shd w:val="clear" w:color="auto" w:fill="E6E6E6"/>
      </w:pPr>
      <w:r w:rsidRPr="00DE01F1">
        <w:tab/>
        <w:t>phyLayerParameters-r13</w:t>
      </w:r>
      <w:r w:rsidRPr="00DE01F1">
        <w:tab/>
      </w:r>
      <w:r w:rsidRPr="00DE01F1">
        <w:tab/>
      </w:r>
      <w:r w:rsidRPr="00DE01F1">
        <w:tab/>
        <w:t>PhyLayerParameters-NB-r13,</w:t>
      </w:r>
    </w:p>
    <w:p w14:paraId="55C273C4" w14:textId="77777777" w:rsidR="00EF4F87" w:rsidRPr="00DE01F1" w:rsidRDefault="00EF4F87" w:rsidP="00EF4F87">
      <w:pPr>
        <w:pStyle w:val="PL"/>
        <w:shd w:val="clear" w:color="auto" w:fill="E6E6E6"/>
      </w:pPr>
      <w:r w:rsidRPr="00DE01F1">
        <w:tab/>
        <w:t>rf-Parameters-r13</w:t>
      </w:r>
      <w:r w:rsidRPr="00DE01F1">
        <w:tab/>
      </w:r>
      <w:r w:rsidRPr="00DE01F1">
        <w:tab/>
      </w:r>
      <w:r w:rsidRPr="00DE01F1">
        <w:tab/>
      </w:r>
      <w:r w:rsidRPr="00DE01F1">
        <w:tab/>
        <w:t>RF-Parameters-NB-r13,</w:t>
      </w:r>
    </w:p>
    <w:p w14:paraId="1FDFFB06" w14:textId="77777777" w:rsidR="00EF4F87" w:rsidRPr="00DE01F1" w:rsidRDefault="00EF4F87" w:rsidP="00EF4F87">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6EADE055" w14:textId="77777777" w:rsidR="00EF4F87" w:rsidRPr="00DE01F1" w:rsidRDefault="00EF4F87" w:rsidP="00EF4F87">
      <w:pPr>
        <w:pStyle w:val="PL"/>
        <w:shd w:val="clear" w:color="auto" w:fill="E6E6E6"/>
      </w:pPr>
      <w:r w:rsidRPr="00DE01F1">
        <w:t>}</w:t>
      </w:r>
    </w:p>
    <w:p w14:paraId="1F83FDD7" w14:textId="77777777" w:rsidR="00EF4F87" w:rsidRPr="00DE01F1" w:rsidRDefault="00EF4F87" w:rsidP="00EF4F87">
      <w:pPr>
        <w:pStyle w:val="PL"/>
        <w:shd w:val="clear" w:color="auto" w:fill="E6E6E6"/>
      </w:pPr>
    </w:p>
    <w:p w14:paraId="25ADD662" w14:textId="77777777" w:rsidR="00EF4F87" w:rsidRPr="00DE01F1" w:rsidRDefault="00EF4F87" w:rsidP="00EF4F87">
      <w:pPr>
        <w:pStyle w:val="PL"/>
        <w:shd w:val="clear" w:color="auto" w:fill="E6E6E6"/>
      </w:pPr>
      <w:r w:rsidRPr="00DE01F1">
        <w:t>UE-Capability-NB-Ext-r14-IEs ::=</w:t>
      </w:r>
      <w:r w:rsidRPr="00DE01F1">
        <w:tab/>
      </w:r>
      <w:r w:rsidRPr="00DE01F1">
        <w:tab/>
        <w:t>SEQUENCE {</w:t>
      </w:r>
    </w:p>
    <w:p w14:paraId="190626B3" w14:textId="77777777" w:rsidR="00EF4F87" w:rsidRPr="00DE01F1" w:rsidRDefault="00EF4F87" w:rsidP="00EF4F87">
      <w:pPr>
        <w:pStyle w:val="PL"/>
        <w:shd w:val="clear" w:color="auto" w:fill="E6E6E6"/>
      </w:pPr>
      <w:r w:rsidRPr="00DE01F1">
        <w:tab/>
        <w:t>ue-Category-NB-r14</w:t>
      </w:r>
      <w:r w:rsidRPr="00DE01F1">
        <w:tab/>
      </w:r>
      <w:r w:rsidRPr="00DE01F1">
        <w:tab/>
      </w:r>
      <w:r w:rsidRPr="00DE01F1">
        <w:tab/>
      </w:r>
      <w:r w:rsidRPr="00DE01F1">
        <w:tab/>
      </w:r>
      <w:r w:rsidRPr="00DE01F1">
        <w:tab/>
        <w:t>ENUMERATED {nb2}</w:t>
      </w:r>
      <w:r w:rsidRPr="00DE01F1">
        <w:tab/>
      </w:r>
      <w:r w:rsidRPr="00DE01F1">
        <w:tab/>
      </w:r>
      <w:r w:rsidRPr="00DE01F1">
        <w:tab/>
      </w:r>
      <w:r w:rsidRPr="00DE01F1">
        <w:tab/>
        <w:t>OPTIONAL,</w:t>
      </w:r>
    </w:p>
    <w:p w14:paraId="1C07643E" w14:textId="77777777" w:rsidR="00EF4F87" w:rsidRPr="00DE01F1" w:rsidRDefault="00EF4F87" w:rsidP="00EF4F87">
      <w:pPr>
        <w:pStyle w:val="PL"/>
        <w:shd w:val="clear" w:color="auto" w:fill="E6E6E6"/>
      </w:pPr>
      <w:r w:rsidRPr="00DE01F1">
        <w:tab/>
        <w:t>mac-Parameters-r14</w:t>
      </w:r>
      <w:r w:rsidRPr="00DE01F1">
        <w:tab/>
      </w:r>
      <w:r w:rsidRPr="00DE01F1">
        <w:tab/>
      </w:r>
      <w:r w:rsidRPr="00DE01F1">
        <w:tab/>
      </w:r>
      <w:r w:rsidRPr="00DE01F1">
        <w:tab/>
      </w:r>
      <w:r w:rsidRPr="00DE01F1">
        <w:tab/>
        <w:t>MAC-Parameters-NB-r14</w:t>
      </w:r>
      <w:r w:rsidRPr="00DE01F1">
        <w:tab/>
      </w:r>
      <w:r w:rsidRPr="00DE01F1">
        <w:tab/>
      </w:r>
      <w:r w:rsidRPr="00DE01F1">
        <w:tab/>
        <w:t>OPTIONAL,</w:t>
      </w:r>
    </w:p>
    <w:p w14:paraId="629D4F60" w14:textId="77777777" w:rsidR="00EF4F87" w:rsidRPr="00DE01F1" w:rsidRDefault="00EF4F87" w:rsidP="00EF4F87">
      <w:pPr>
        <w:pStyle w:val="PL"/>
        <w:shd w:val="clear" w:color="auto" w:fill="E6E6E6"/>
      </w:pPr>
      <w:r w:rsidRPr="00DE01F1">
        <w:tab/>
        <w:t>phyLayerParameters-v1430</w:t>
      </w:r>
      <w:r w:rsidRPr="00DE01F1">
        <w:tab/>
      </w:r>
      <w:r w:rsidRPr="00DE01F1">
        <w:tab/>
      </w:r>
      <w:r w:rsidRPr="00DE01F1">
        <w:tab/>
        <w:t>PhyLayerParameters-NB-v1430</w:t>
      </w:r>
      <w:r w:rsidRPr="00DE01F1">
        <w:tab/>
      </w:r>
      <w:r w:rsidRPr="00DE01F1">
        <w:tab/>
        <w:t>OPTIONAL,</w:t>
      </w:r>
    </w:p>
    <w:p w14:paraId="47FB0033" w14:textId="77777777" w:rsidR="00EF4F87" w:rsidRPr="00DE01F1" w:rsidRDefault="00EF4F87" w:rsidP="00EF4F87">
      <w:pPr>
        <w:pStyle w:val="PL"/>
        <w:shd w:val="clear" w:color="auto" w:fill="E6E6E6"/>
      </w:pPr>
      <w:r w:rsidRPr="00DE01F1">
        <w:tab/>
        <w:t>rf-Parameters-v1430</w:t>
      </w:r>
      <w:r w:rsidRPr="00DE01F1">
        <w:tab/>
      </w:r>
      <w:r w:rsidRPr="00DE01F1">
        <w:tab/>
      </w:r>
      <w:r w:rsidRPr="00DE01F1">
        <w:tab/>
      </w:r>
      <w:r w:rsidRPr="00DE01F1">
        <w:tab/>
      </w:r>
      <w:r w:rsidRPr="00DE01F1">
        <w:tab/>
        <w:t>RF-Parameters-NB-v1430,</w:t>
      </w:r>
    </w:p>
    <w:p w14:paraId="034374B4"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UE-Capability-NB-v1440-IEs</w:t>
      </w:r>
      <w:r w:rsidRPr="00DE01F1">
        <w:tab/>
      </w:r>
      <w:r w:rsidRPr="00DE01F1">
        <w:tab/>
        <w:t>OPTIONAL</w:t>
      </w:r>
    </w:p>
    <w:p w14:paraId="4DE0DE81" w14:textId="77777777" w:rsidR="00EF4F87" w:rsidRPr="00DE01F1" w:rsidRDefault="00EF4F87" w:rsidP="00EF4F87">
      <w:pPr>
        <w:pStyle w:val="PL"/>
        <w:shd w:val="clear" w:color="auto" w:fill="E6E6E6"/>
      </w:pPr>
      <w:r w:rsidRPr="00DE01F1">
        <w:t>}</w:t>
      </w:r>
    </w:p>
    <w:p w14:paraId="46C4CEC9" w14:textId="77777777" w:rsidR="00EF4F87" w:rsidRPr="00DE01F1" w:rsidRDefault="00EF4F87" w:rsidP="00EF4F87">
      <w:pPr>
        <w:pStyle w:val="PL"/>
        <w:shd w:val="clear" w:color="auto" w:fill="E6E6E6"/>
      </w:pPr>
    </w:p>
    <w:p w14:paraId="073DD049" w14:textId="77777777" w:rsidR="00EF4F87" w:rsidRPr="00DE01F1" w:rsidRDefault="00EF4F87" w:rsidP="00EF4F87">
      <w:pPr>
        <w:pStyle w:val="PL"/>
        <w:shd w:val="clear" w:color="auto" w:fill="E6E6E6"/>
      </w:pPr>
      <w:r w:rsidRPr="00DE01F1">
        <w:t>UE-Capability-NB-v1440-IEs ::=</w:t>
      </w:r>
      <w:r w:rsidRPr="00DE01F1">
        <w:tab/>
      </w:r>
      <w:r w:rsidRPr="00DE01F1">
        <w:tab/>
        <w:t>SEQUENCE {</w:t>
      </w:r>
    </w:p>
    <w:p w14:paraId="696C3D22" w14:textId="77777777" w:rsidR="00EF4F87" w:rsidRPr="00DE01F1" w:rsidRDefault="00EF4F87" w:rsidP="00EF4F87">
      <w:pPr>
        <w:pStyle w:val="PL"/>
        <w:shd w:val="clear" w:color="auto" w:fill="E6E6E6"/>
      </w:pPr>
      <w:r w:rsidRPr="00DE01F1">
        <w:tab/>
        <w:t>phyLayerParameters-v1440</w:t>
      </w:r>
      <w:r w:rsidRPr="00DE01F1">
        <w:tab/>
      </w:r>
      <w:r w:rsidRPr="00DE01F1">
        <w:tab/>
      </w:r>
      <w:r w:rsidRPr="00DE01F1">
        <w:tab/>
        <w:t>PhyLayerParameters-NB-v1440</w:t>
      </w:r>
      <w:r w:rsidRPr="00DE01F1">
        <w:tab/>
      </w:r>
      <w:r w:rsidRPr="00DE01F1">
        <w:tab/>
        <w:t>OPTIONAL,</w:t>
      </w:r>
    </w:p>
    <w:p w14:paraId="78723F87"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UE-Capability-NB-v14x0-IEs</w:t>
      </w:r>
      <w:r w:rsidRPr="00DE01F1">
        <w:tab/>
      </w:r>
      <w:r w:rsidRPr="00DE01F1">
        <w:tab/>
        <w:t>OPTIONAL</w:t>
      </w:r>
    </w:p>
    <w:p w14:paraId="51FC19C0" w14:textId="77777777" w:rsidR="00EF4F87" w:rsidRPr="00DE01F1" w:rsidRDefault="00EF4F87" w:rsidP="00EF4F87">
      <w:pPr>
        <w:pStyle w:val="PL"/>
        <w:shd w:val="clear" w:color="auto" w:fill="E6E6E6"/>
      </w:pPr>
      <w:r w:rsidRPr="00DE01F1">
        <w:t>}</w:t>
      </w:r>
    </w:p>
    <w:p w14:paraId="4F74B064" w14:textId="77777777" w:rsidR="00EF4F87" w:rsidRPr="00DE01F1" w:rsidRDefault="00EF4F87" w:rsidP="00EF4F87">
      <w:pPr>
        <w:pStyle w:val="PL"/>
        <w:shd w:val="clear" w:color="auto" w:fill="E6E6E6"/>
      </w:pPr>
    </w:p>
    <w:p w14:paraId="4A9FDDC5" w14:textId="77777777" w:rsidR="00EF4F87" w:rsidRPr="00DE01F1" w:rsidRDefault="00EF4F87" w:rsidP="00EF4F87">
      <w:pPr>
        <w:pStyle w:val="PL"/>
        <w:shd w:val="clear" w:color="auto" w:fill="E6E6E6"/>
      </w:pPr>
      <w:r w:rsidRPr="00DE01F1">
        <w:t>UE-Capability-NB-v14x0-IEs ::=</w:t>
      </w:r>
      <w:r w:rsidRPr="00DE01F1">
        <w:tab/>
      </w:r>
      <w:r w:rsidRPr="00DE01F1">
        <w:tab/>
        <w:t>SEQUENCE {</w:t>
      </w:r>
    </w:p>
    <w:p w14:paraId="720BA88D" w14:textId="77777777" w:rsidR="00EF4F87" w:rsidRPr="00DE01F1" w:rsidRDefault="00EF4F87" w:rsidP="00EF4F87">
      <w:pPr>
        <w:pStyle w:val="PL"/>
        <w:shd w:val="clear" w:color="auto" w:fill="E6E6E6"/>
      </w:pPr>
      <w:r w:rsidRPr="00DE01F1">
        <w:t>-- Following field is only to be used for late REL-14 extensions</w:t>
      </w:r>
    </w:p>
    <w:p w14:paraId="444E2F32" w14:textId="77777777" w:rsidR="00EF4F87" w:rsidRPr="00DE01F1" w:rsidRDefault="00EF4F87" w:rsidP="00EF4F87">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06756251"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UE-Capability-NB-v1530-IEs</w:t>
      </w:r>
      <w:r w:rsidRPr="00DE01F1">
        <w:tab/>
      </w:r>
      <w:r w:rsidRPr="00DE01F1">
        <w:tab/>
        <w:t>OPTIONAL</w:t>
      </w:r>
    </w:p>
    <w:p w14:paraId="60496609" w14:textId="77777777" w:rsidR="00EF4F87" w:rsidRPr="00DE01F1" w:rsidRDefault="00EF4F87" w:rsidP="00EF4F87">
      <w:pPr>
        <w:pStyle w:val="PL"/>
        <w:shd w:val="clear" w:color="auto" w:fill="E6E6E6"/>
      </w:pPr>
      <w:r w:rsidRPr="00DE01F1">
        <w:t>}</w:t>
      </w:r>
    </w:p>
    <w:p w14:paraId="7ADC5257" w14:textId="77777777" w:rsidR="00EF4F87" w:rsidRPr="00DE01F1" w:rsidRDefault="00EF4F87" w:rsidP="00EF4F87">
      <w:pPr>
        <w:pStyle w:val="PL"/>
        <w:shd w:val="clear" w:color="auto" w:fill="E6E6E6"/>
      </w:pPr>
    </w:p>
    <w:p w14:paraId="714FC319" w14:textId="77777777" w:rsidR="00EF4F87" w:rsidRPr="00DE01F1" w:rsidRDefault="00EF4F87" w:rsidP="00EF4F87">
      <w:pPr>
        <w:pStyle w:val="PL"/>
        <w:shd w:val="clear" w:color="auto" w:fill="E6E6E6"/>
      </w:pPr>
      <w:r w:rsidRPr="00DE01F1">
        <w:t>UE-Capability-NB-v1530-IEs ::=</w:t>
      </w:r>
      <w:r w:rsidRPr="00DE01F1">
        <w:tab/>
      </w:r>
      <w:r w:rsidRPr="00DE01F1">
        <w:tab/>
        <w:t>SEQUENCE {</w:t>
      </w:r>
    </w:p>
    <w:p w14:paraId="1BFC7AB7" w14:textId="77777777" w:rsidR="00EF4F87" w:rsidRPr="00DE01F1" w:rsidRDefault="00EF4F87" w:rsidP="00EF4F87">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FC6FDC" w14:textId="77777777" w:rsidR="00EF4F87" w:rsidRPr="00DE01F1" w:rsidRDefault="00EF4F87" w:rsidP="00EF4F87">
      <w:pPr>
        <w:pStyle w:val="PL"/>
        <w:shd w:val="clear" w:color="auto" w:fill="E6E6E6"/>
      </w:pPr>
      <w:r w:rsidRPr="00DE01F1">
        <w:tab/>
        <w:t>rlc-Parameters-r15</w:t>
      </w:r>
      <w:r w:rsidRPr="00DE01F1">
        <w:tab/>
      </w:r>
      <w:r w:rsidRPr="00DE01F1">
        <w:tab/>
      </w:r>
      <w:r w:rsidRPr="00DE01F1">
        <w:tab/>
      </w:r>
      <w:r w:rsidRPr="00DE01F1">
        <w:tab/>
      </w:r>
      <w:r w:rsidRPr="00DE01F1">
        <w:tab/>
        <w:t>RLC-Parameters-NB-r15,</w:t>
      </w:r>
    </w:p>
    <w:p w14:paraId="525C194C" w14:textId="77777777" w:rsidR="00EF4F87" w:rsidRPr="00DE01F1" w:rsidRDefault="00EF4F87" w:rsidP="00EF4F87">
      <w:pPr>
        <w:pStyle w:val="PL"/>
        <w:shd w:val="clear" w:color="auto" w:fill="E6E6E6"/>
      </w:pPr>
      <w:r w:rsidRPr="00DE01F1">
        <w:tab/>
        <w:t>mac-Parameters-v1530</w:t>
      </w:r>
      <w:r w:rsidRPr="00DE01F1">
        <w:tab/>
      </w:r>
      <w:r w:rsidRPr="00DE01F1">
        <w:tab/>
      </w:r>
      <w:r w:rsidRPr="00DE01F1">
        <w:tab/>
      </w:r>
      <w:r w:rsidRPr="00DE01F1">
        <w:tab/>
        <w:t>MAC-Parameters-NB-v1530,</w:t>
      </w:r>
    </w:p>
    <w:p w14:paraId="3243524D" w14:textId="77777777" w:rsidR="00EF4F87" w:rsidRPr="00DE01F1" w:rsidRDefault="00EF4F87" w:rsidP="00EF4F87">
      <w:pPr>
        <w:pStyle w:val="PL"/>
        <w:shd w:val="clear" w:color="auto" w:fill="E6E6E6"/>
      </w:pPr>
      <w:r w:rsidRPr="00DE01F1">
        <w:tab/>
        <w:t>phyLayerParameters-v1530</w:t>
      </w:r>
      <w:r w:rsidRPr="00DE01F1">
        <w:tab/>
      </w:r>
      <w:r w:rsidRPr="00DE01F1">
        <w:tab/>
      </w:r>
      <w:r w:rsidRPr="00DE01F1">
        <w:tab/>
        <w:t>PhyLayerParameters-NB-v1530</w:t>
      </w:r>
      <w:r w:rsidRPr="00DE01F1">
        <w:tab/>
      </w:r>
      <w:r w:rsidRPr="00DE01F1">
        <w:tab/>
        <w:t>OPTIONAL,</w:t>
      </w:r>
    </w:p>
    <w:p w14:paraId="5BB917B5" w14:textId="77777777" w:rsidR="00EF4F87" w:rsidRPr="00DE01F1" w:rsidRDefault="00EF4F87" w:rsidP="00EF4F87">
      <w:pPr>
        <w:pStyle w:val="PL"/>
        <w:shd w:val="clear" w:color="auto" w:fill="E6E6E6"/>
      </w:pPr>
      <w:r w:rsidRPr="00DE01F1">
        <w:tab/>
        <w:t>tdd-UE-Capability-r15</w:t>
      </w:r>
      <w:r w:rsidRPr="00DE01F1">
        <w:tab/>
      </w:r>
      <w:r w:rsidRPr="00DE01F1">
        <w:tab/>
      </w:r>
      <w:r w:rsidRPr="00DE01F1">
        <w:tab/>
      </w:r>
      <w:r w:rsidRPr="00DE01F1">
        <w:tab/>
        <w:t>TDD-UE-Capability-NB-r15</w:t>
      </w:r>
      <w:r w:rsidRPr="00DE01F1">
        <w:tab/>
      </w:r>
      <w:r w:rsidRPr="00DE01F1">
        <w:tab/>
        <w:t>OPTIONAL,</w:t>
      </w:r>
    </w:p>
    <w:p w14:paraId="66CF5C62"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UE-Capability-NB-v15x0-IEs</w:t>
      </w:r>
      <w:r w:rsidRPr="00DE01F1">
        <w:tab/>
      </w:r>
      <w:r w:rsidRPr="00DE01F1">
        <w:tab/>
        <w:t>OPTIONAL</w:t>
      </w:r>
    </w:p>
    <w:p w14:paraId="3C180F71" w14:textId="77777777" w:rsidR="00EF4F87" w:rsidRPr="00DE01F1" w:rsidRDefault="00EF4F87" w:rsidP="00EF4F87">
      <w:pPr>
        <w:pStyle w:val="PL"/>
        <w:shd w:val="clear" w:color="auto" w:fill="E6E6E6"/>
      </w:pPr>
      <w:r w:rsidRPr="00DE01F1">
        <w:t>}</w:t>
      </w:r>
    </w:p>
    <w:p w14:paraId="021534DA" w14:textId="77777777" w:rsidR="00EF4F87" w:rsidRPr="00DE01F1" w:rsidRDefault="00EF4F87" w:rsidP="00EF4F87">
      <w:pPr>
        <w:pStyle w:val="PL"/>
        <w:shd w:val="pct10" w:color="auto" w:fill="auto"/>
        <w:rPr>
          <w:lang w:eastAsia="ko-KR"/>
        </w:rPr>
      </w:pPr>
    </w:p>
    <w:p w14:paraId="029937A9" w14:textId="77777777" w:rsidR="00EF4F87" w:rsidRPr="00DE01F1" w:rsidRDefault="00EF4F87" w:rsidP="00EF4F87">
      <w:pPr>
        <w:pStyle w:val="PL"/>
        <w:shd w:val="pct10" w:color="auto" w:fill="auto"/>
        <w:rPr>
          <w:lang w:eastAsia="ko-KR"/>
        </w:rPr>
      </w:pPr>
      <w:r w:rsidRPr="00DE01F1">
        <w:rPr>
          <w:lang w:eastAsia="ko-KR"/>
        </w:rPr>
        <w:t>UE-Capability-NB-v15x0-IEs ::=</w:t>
      </w:r>
      <w:r w:rsidRPr="00DE01F1">
        <w:rPr>
          <w:lang w:eastAsia="ko-KR"/>
        </w:rPr>
        <w:tab/>
      </w:r>
      <w:r w:rsidRPr="00DE01F1">
        <w:rPr>
          <w:lang w:eastAsia="ko-KR"/>
        </w:rPr>
        <w:tab/>
        <w:t>SEQUENCE {</w:t>
      </w:r>
    </w:p>
    <w:p w14:paraId="4AF9052B" w14:textId="77777777" w:rsidR="00EF4F87" w:rsidRPr="00DE01F1" w:rsidRDefault="00EF4F87" w:rsidP="00EF4F87">
      <w:pPr>
        <w:pStyle w:val="PL"/>
        <w:shd w:val="pct10" w:color="auto" w:fill="auto"/>
        <w:rPr>
          <w:lang w:eastAsia="ko-KR"/>
        </w:rPr>
      </w:pPr>
      <w:r w:rsidRPr="00DE01F1">
        <w:rPr>
          <w:lang w:eastAsia="ko-KR"/>
        </w:rPr>
        <w:t>-- Following field is only to be used for late REL-15 extensions</w:t>
      </w:r>
    </w:p>
    <w:p w14:paraId="4E482AFE" w14:textId="77777777" w:rsidR="00EF4F87" w:rsidRPr="00DE01F1" w:rsidRDefault="00EF4F87" w:rsidP="00EF4F87">
      <w:pPr>
        <w:pStyle w:val="PL"/>
        <w:shd w:val="pct10" w:color="auto" w:fill="auto"/>
        <w:rPr>
          <w:lang w:eastAsia="ko-KR"/>
        </w:rPr>
      </w:pPr>
      <w:r w:rsidRPr="00DE01F1">
        <w:rPr>
          <w:lang w:eastAsia="ko-KR"/>
        </w:rPr>
        <w:tab/>
        <w:t>lateNonCriticalExtension</w:t>
      </w:r>
      <w:r w:rsidRPr="00DE01F1">
        <w:rPr>
          <w:lang w:eastAsia="ko-KR"/>
        </w:rPr>
        <w:tab/>
      </w:r>
      <w:r w:rsidRPr="00DE01F1">
        <w:rPr>
          <w:lang w:eastAsia="ko-KR"/>
        </w:rPr>
        <w:tab/>
      </w:r>
      <w:r w:rsidRPr="00DE01F1">
        <w:rPr>
          <w:lang w:eastAsia="ko-KR"/>
        </w:rPr>
        <w:tab/>
        <w:t>OCTET STRING</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41A62572"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UE-Capability-NB-v1610-IEs</w:t>
      </w:r>
      <w:r w:rsidRPr="00DE01F1">
        <w:rPr>
          <w:lang w:eastAsia="ko-KR"/>
        </w:rPr>
        <w:tab/>
      </w:r>
      <w:r w:rsidRPr="00DE01F1">
        <w:rPr>
          <w:lang w:eastAsia="ko-KR"/>
        </w:rPr>
        <w:tab/>
        <w:t>OPTIONAL</w:t>
      </w:r>
    </w:p>
    <w:p w14:paraId="1DF751B8" w14:textId="77777777" w:rsidR="00EF4F87" w:rsidRPr="00DE01F1" w:rsidRDefault="00EF4F87" w:rsidP="00EF4F87">
      <w:pPr>
        <w:pStyle w:val="PL"/>
        <w:shd w:val="pct10" w:color="auto" w:fill="auto"/>
        <w:rPr>
          <w:lang w:eastAsia="ko-KR"/>
        </w:rPr>
      </w:pPr>
      <w:r w:rsidRPr="00DE01F1">
        <w:rPr>
          <w:lang w:eastAsia="ko-KR"/>
        </w:rPr>
        <w:t>}</w:t>
      </w:r>
    </w:p>
    <w:p w14:paraId="3406C860" w14:textId="77777777" w:rsidR="00EF4F87" w:rsidRPr="00DE01F1" w:rsidRDefault="00EF4F87" w:rsidP="00EF4F87">
      <w:pPr>
        <w:pStyle w:val="PL"/>
        <w:shd w:val="pct10" w:color="auto" w:fill="auto"/>
        <w:rPr>
          <w:lang w:eastAsia="ko-KR"/>
        </w:rPr>
      </w:pPr>
    </w:p>
    <w:p w14:paraId="0341DE20" w14:textId="77777777" w:rsidR="00EF4F87" w:rsidRPr="00DE01F1" w:rsidRDefault="00EF4F87" w:rsidP="00EF4F87">
      <w:pPr>
        <w:pStyle w:val="PL"/>
        <w:shd w:val="pct10" w:color="auto" w:fill="auto"/>
        <w:rPr>
          <w:lang w:eastAsia="ko-KR"/>
        </w:rPr>
      </w:pPr>
      <w:r w:rsidRPr="00DE01F1">
        <w:rPr>
          <w:lang w:eastAsia="ko-KR"/>
        </w:rPr>
        <w:t>UE-Capability-NB-v1610-IEs ::=</w:t>
      </w:r>
      <w:r w:rsidRPr="00DE01F1">
        <w:rPr>
          <w:lang w:eastAsia="ko-KR"/>
        </w:rPr>
        <w:tab/>
      </w:r>
      <w:r w:rsidRPr="00DE01F1">
        <w:rPr>
          <w:lang w:eastAsia="ko-KR"/>
        </w:rPr>
        <w:tab/>
        <w:t>SEQUENCE {</w:t>
      </w:r>
    </w:p>
    <w:p w14:paraId="10F31D89" w14:textId="77777777" w:rsidR="00EF4F87" w:rsidRPr="00DE01F1" w:rsidRDefault="00EF4F87" w:rsidP="00EF4F87">
      <w:pPr>
        <w:pStyle w:val="PL"/>
        <w:shd w:val="pct10" w:color="auto" w:fill="auto"/>
        <w:rPr>
          <w:lang w:eastAsia="ko-KR"/>
        </w:rPr>
      </w:pPr>
      <w:r w:rsidRPr="00DE01F1">
        <w:rPr>
          <w:lang w:eastAsia="ko-KR"/>
        </w:rPr>
        <w:tab/>
        <w:t>earlySecurityReactivation-r16</w:t>
      </w:r>
      <w:r w:rsidRPr="00DE01F1">
        <w:rPr>
          <w:lang w:eastAsia="ko-KR"/>
        </w:rPr>
        <w:tab/>
      </w:r>
      <w:r w:rsidRPr="00DE01F1">
        <w:rPr>
          <w:lang w:eastAsia="ko-KR"/>
        </w:rPr>
        <w:tab/>
        <w:t>ENUMERATED {supported}</w:t>
      </w:r>
      <w:r w:rsidRPr="00DE01F1">
        <w:rPr>
          <w:lang w:eastAsia="ko-KR"/>
        </w:rPr>
        <w:tab/>
      </w:r>
      <w:r w:rsidRPr="00DE01F1">
        <w:rPr>
          <w:lang w:eastAsia="ko-KR"/>
        </w:rPr>
        <w:tab/>
      </w:r>
      <w:r w:rsidRPr="00DE01F1">
        <w:rPr>
          <w:lang w:eastAsia="ko-KR"/>
        </w:rPr>
        <w:tab/>
        <w:t>OPTIONAL,</w:t>
      </w:r>
    </w:p>
    <w:p w14:paraId="59C0D52E" w14:textId="77777777" w:rsidR="00EF4F87" w:rsidRPr="00DE01F1" w:rsidRDefault="00EF4F87" w:rsidP="00EF4F87">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5BF3055" w14:textId="77777777" w:rsidR="00EF4F87" w:rsidRPr="00DE01F1" w:rsidRDefault="00EF4F87" w:rsidP="00EF4F87">
      <w:pPr>
        <w:pStyle w:val="PL"/>
        <w:shd w:val="clear" w:color="auto" w:fill="E6E6E6"/>
      </w:pPr>
      <w:r w:rsidRPr="00DE01F1">
        <w:tab/>
        <w:t>pur-Parameters-r16</w:t>
      </w:r>
      <w:r w:rsidRPr="00DE01F1">
        <w:tab/>
      </w:r>
      <w:r w:rsidRPr="00DE01F1">
        <w:tab/>
      </w:r>
      <w:r w:rsidRPr="00DE01F1">
        <w:tab/>
      </w:r>
      <w:r w:rsidRPr="00DE01F1">
        <w:tab/>
      </w:r>
      <w:r w:rsidRPr="00DE01F1">
        <w:tab/>
        <w:t>PUR-Parameters-NB-r16</w:t>
      </w:r>
      <w:r w:rsidRPr="00DE01F1">
        <w:tab/>
      </w:r>
      <w:r w:rsidRPr="00DE01F1">
        <w:tab/>
      </w:r>
      <w:r w:rsidRPr="00DE01F1">
        <w:tab/>
        <w:t>OPTIONAL,</w:t>
      </w:r>
    </w:p>
    <w:p w14:paraId="22AE18ED" w14:textId="77777777" w:rsidR="00EF4F87" w:rsidRPr="00DE01F1" w:rsidRDefault="00EF4F87" w:rsidP="00EF4F87">
      <w:pPr>
        <w:pStyle w:val="PL"/>
        <w:shd w:val="clear" w:color="auto" w:fill="E6E6E6"/>
      </w:pPr>
      <w:r w:rsidRPr="00DE01F1">
        <w:tab/>
        <w:t>mac-Parameters-v1610</w:t>
      </w:r>
      <w:r w:rsidRPr="00DE01F1">
        <w:tab/>
      </w:r>
      <w:r w:rsidRPr="00DE01F1">
        <w:tab/>
      </w:r>
      <w:r w:rsidRPr="00DE01F1">
        <w:tab/>
      </w:r>
      <w:r w:rsidRPr="00DE01F1">
        <w:tab/>
        <w:t>MAC-Parameters-NB-v1610,</w:t>
      </w:r>
    </w:p>
    <w:p w14:paraId="0BFF1318" w14:textId="77777777" w:rsidR="00EF4F87" w:rsidRPr="00DE01F1" w:rsidRDefault="00EF4F87" w:rsidP="00EF4F87">
      <w:pPr>
        <w:pStyle w:val="PL"/>
        <w:shd w:val="clear" w:color="auto" w:fill="E6E6E6"/>
      </w:pPr>
      <w:r w:rsidRPr="00DE01F1">
        <w:tab/>
        <w:t>phyLayerParameters-v1610</w:t>
      </w:r>
      <w:r w:rsidRPr="00DE01F1">
        <w:tab/>
      </w:r>
      <w:r w:rsidRPr="00DE01F1">
        <w:tab/>
      </w:r>
      <w:r w:rsidRPr="00DE01F1">
        <w:tab/>
        <w:t>PhyLayerParameters-NB-v1610</w:t>
      </w:r>
      <w:r w:rsidRPr="00DE01F1">
        <w:tab/>
      </w:r>
      <w:r w:rsidRPr="00DE01F1">
        <w:tab/>
        <w:t>OPTIONAL,</w:t>
      </w:r>
    </w:p>
    <w:p w14:paraId="538C2EC6" w14:textId="77777777" w:rsidR="00EF4F87" w:rsidRPr="00DE01F1" w:rsidRDefault="00EF4F87" w:rsidP="00EF4F87">
      <w:pPr>
        <w:pStyle w:val="PL"/>
        <w:shd w:val="clear" w:color="auto" w:fill="E6E6E6"/>
      </w:pPr>
      <w:r w:rsidRPr="00DE01F1">
        <w:tab/>
        <w:t>son-Parameters-r16</w:t>
      </w:r>
      <w:r w:rsidRPr="00DE01F1">
        <w:tab/>
      </w:r>
      <w:r w:rsidRPr="00DE01F1">
        <w:tab/>
      </w:r>
      <w:r w:rsidRPr="00DE01F1">
        <w:tab/>
      </w:r>
      <w:r w:rsidRPr="00DE01F1">
        <w:tab/>
      </w:r>
      <w:r w:rsidRPr="00DE01F1">
        <w:tab/>
        <w:t>SON-Parameters-NB-r16</w:t>
      </w:r>
      <w:r w:rsidRPr="00DE01F1">
        <w:tab/>
      </w:r>
      <w:r w:rsidRPr="00DE01F1">
        <w:tab/>
        <w:t>OPTIONAL,</w:t>
      </w:r>
    </w:p>
    <w:p w14:paraId="43EB3E77" w14:textId="57860E44" w:rsidR="00EF4F87" w:rsidRPr="00DE01F1" w:rsidRDefault="00EF4F87" w:rsidP="00EF4F87">
      <w:pPr>
        <w:pStyle w:val="PL"/>
        <w:shd w:val="clear" w:color="auto" w:fill="E6E6E6"/>
      </w:pPr>
      <w:r w:rsidRPr="00DE01F1">
        <w:tab/>
        <w:t>meas</w:t>
      </w:r>
      <w:del w:id="355" w:author="Samsung (Seungri)" w:date="2022-04-25T17:18:00Z">
        <w:r w:rsidRPr="00DE01F1" w:rsidDel="004F09C2">
          <w:delText>-</w:delText>
        </w:r>
      </w:del>
      <w:r w:rsidRPr="00DE01F1">
        <w:t>Parameters-r16</w:t>
      </w:r>
      <w:r w:rsidRPr="00DE01F1">
        <w:tab/>
      </w:r>
      <w:r w:rsidRPr="00DE01F1">
        <w:tab/>
      </w:r>
      <w:r w:rsidRPr="00DE01F1">
        <w:tab/>
      </w:r>
      <w:r w:rsidRPr="00DE01F1">
        <w:tab/>
      </w:r>
      <w:r w:rsidRPr="00DE01F1">
        <w:tab/>
        <w:t>Meas</w:t>
      </w:r>
      <w:del w:id="356" w:author="Samsung (Seungri)" w:date="2022-04-25T17:18:00Z">
        <w:r w:rsidRPr="00DE01F1" w:rsidDel="004F09C2">
          <w:delText>-</w:delText>
        </w:r>
      </w:del>
      <w:r w:rsidRPr="00DE01F1">
        <w:t>Parameters-NB-r16,</w:t>
      </w:r>
    </w:p>
    <w:p w14:paraId="32C84195" w14:textId="77777777" w:rsidR="00EF4F87" w:rsidRPr="00DE01F1" w:rsidRDefault="00EF4F87" w:rsidP="00EF4F87">
      <w:pPr>
        <w:pStyle w:val="PL"/>
        <w:shd w:val="clear" w:color="auto" w:fill="E6E6E6"/>
      </w:pPr>
      <w:r w:rsidRPr="00DE01F1">
        <w:tab/>
        <w:t>tdd-UE-Capability-v1610</w:t>
      </w:r>
      <w:r w:rsidRPr="00DE01F1">
        <w:tab/>
      </w:r>
      <w:r w:rsidRPr="00DE01F1">
        <w:tab/>
      </w:r>
      <w:r w:rsidRPr="00DE01F1">
        <w:tab/>
      </w:r>
      <w:r w:rsidRPr="00DE01F1">
        <w:tab/>
        <w:t>TDD-UE-Capability-NB-v1610</w:t>
      </w:r>
      <w:r w:rsidRPr="00DE01F1">
        <w:tab/>
      </w:r>
      <w:r w:rsidRPr="00DE01F1">
        <w:tab/>
        <w:t>OPTIONAL,</w:t>
      </w:r>
    </w:p>
    <w:p w14:paraId="4788CF9D"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SEQUENCE</w:t>
      </w:r>
      <w:r w:rsidRPr="00DE01F1">
        <w:rPr>
          <w:lang w:eastAsia="ko-KR"/>
        </w:rPr>
        <w:tab/>
        <w:t>{}</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669195BF" w14:textId="77777777" w:rsidR="00EF4F87" w:rsidRPr="00DE01F1" w:rsidRDefault="00EF4F87" w:rsidP="00EF4F87">
      <w:pPr>
        <w:pStyle w:val="PL"/>
        <w:shd w:val="pct10" w:color="auto" w:fill="auto"/>
        <w:rPr>
          <w:lang w:eastAsia="ko-KR"/>
        </w:rPr>
      </w:pPr>
      <w:r w:rsidRPr="00DE01F1">
        <w:rPr>
          <w:lang w:eastAsia="ko-KR"/>
        </w:rPr>
        <w:t>}</w:t>
      </w:r>
    </w:p>
    <w:p w14:paraId="7A2AA6CF" w14:textId="77777777" w:rsidR="00EF4F87" w:rsidRPr="00DE01F1" w:rsidRDefault="00EF4F87" w:rsidP="00EF4F87">
      <w:pPr>
        <w:pStyle w:val="PL"/>
        <w:shd w:val="pct10" w:color="auto" w:fill="auto"/>
        <w:rPr>
          <w:lang w:eastAsia="ko-KR"/>
        </w:rPr>
      </w:pPr>
    </w:p>
    <w:p w14:paraId="514E5F04" w14:textId="77777777" w:rsidR="00EF4F87" w:rsidRPr="00DE01F1" w:rsidRDefault="00EF4F87" w:rsidP="00EF4F87">
      <w:pPr>
        <w:pStyle w:val="PL"/>
        <w:shd w:val="pct10" w:color="auto" w:fill="auto"/>
      </w:pPr>
      <w:r w:rsidRPr="00DE01F1">
        <w:t>TDD-UE-Capability-NB-r15 ::=</w:t>
      </w:r>
      <w:r w:rsidRPr="00DE01F1">
        <w:tab/>
      </w:r>
      <w:r w:rsidRPr="00DE01F1">
        <w:tab/>
        <w:t>SEQUENCE {</w:t>
      </w:r>
    </w:p>
    <w:p w14:paraId="469FF432" w14:textId="77777777" w:rsidR="00EF4F87" w:rsidRPr="00DE01F1" w:rsidRDefault="00EF4F87" w:rsidP="00EF4F87">
      <w:pPr>
        <w:pStyle w:val="PL"/>
        <w:shd w:val="pct10" w:color="auto" w:fill="auto"/>
        <w:rPr>
          <w:lang w:eastAsia="ko-KR"/>
        </w:rPr>
      </w:pPr>
      <w:r w:rsidRPr="00DE01F1">
        <w:rPr>
          <w:lang w:eastAsia="ko-KR"/>
        </w:rPr>
        <w:tab/>
        <w:t>ue-Category-NB-r15</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ENUMERATED {nb2}</w:t>
      </w:r>
      <w:r w:rsidRPr="00DE01F1">
        <w:rPr>
          <w:lang w:eastAsia="ko-KR"/>
        </w:rPr>
        <w:tab/>
      </w:r>
      <w:r w:rsidRPr="00DE01F1">
        <w:rPr>
          <w:lang w:eastAsia="ko-KR"/>
        </w:rPr>
        <w:tab/>
      </w:r>
      <w:r w:rsidRPr="00DE01F1">
        <w:rPr>
          <w:lang w:eastAsia="ko-KR"/>
        </w:rPr>
        <w:tab/>
      </w:r>
      <w:r w:rsidRPr="00DE01F1">
        <w:rPr>
          <w:lang w:eastAsia="ko-KR"/>
        </w:rPr>
        <w:tab/>
        <w:t>OPTIONAL,</w:t>
      </w:r>
    </w:p>
    <w:p w14:paraId="0167F08B" w14:textId="77777777" w:rsidR="00EF4F87" w:rsidRPr="00DE01F1" w:rsidRDefault="00EF4F87" w:rsidP="00EF4F87">
      <w:pPr>
        <w:pStyle w:val="PL"/>
        <w:shd w:val="pct10" w:color="auto" w:fill="auto"/>
      </w:pPr>
      <w:r w:rsidRPr="00DE01F1">
        <w:tab/>
        <w:t>phyLayerParametersRel13-r15</w:t>
      </w:r>
      <w:r w:rsidRPr="00DE01F1">
        <w:tab/>
      </w:r>
      <w:r w:rsidRPr="00DE01F1">
        <w:tab/>
      </w:r>
      <w:r w:rsidRPr="00DE01F1">
        <w:tab/>
        <w:t>PhyLayerParameters-NB-r13</w:t>
      </w:r>
      <w:r w:rsidRPr="00DE01F1">
        <w:tab/>
      </w:r>
      <w:r w:rsidRPr="00DE01F1">
        <w:tab/>
        <w:t>OPTIONAL,</w:t>
      </w:r>
    </w:p>
    <w:p w14:paraId="0B83B7D3" w14:textId="77777777" w:rsidR="00EF4F87" w:rsidRPr="00DE01F1" w:rsidRDefault="00EF4F87" w:rsidP="00EF4F87">
      <w:pPr>
        <w:pStyle w:val="PL"/>
        <w:shd w:val="pct10" w:color="auto" w:fill="auto"/>
      </w:pPr>
      <w:r w:rsidRPr="00DE01F1">
        <w:tab/>
        <w:t>phyLayerParametersRel14-r15</w:t>
      </w:r>
      <w:r w:rsidRPr="00DE01F1">
        <w:tab/>
      </w:r>
      <w:r w:rsidRPr="00DE01F1">
        <w:tab/>
      </w:r>
      <w:r w:rsidRPr="00DE01F1">
        <w:tab/>
        <w:t>PhyLayerParameters-NB-v1430</w:t>
      </w:r>
      <w:r w:rsidRPr="00DE01F1">
        <w:tab/>
      </w:r>
      <w:r w:rsidRPr="00DE01F1">
        <w:tab/>
        <w:t>OPTIONAL,</w:t>
      </w:r>
    </w:p>
    <w:p w14:paraId="572FDD63" w14:textId="77777777" w:rsidR="00EF4F87" w:rsidRPr="00DE01F1" w:rsidRDefault="00EF4F87" w:rsidP="00EF4F87">
      <w:pPr>
        <w:pStyle w:val="PL"/>
        <w:shd w:val="pct10" w:color="auto" w:fill="auto"/>
      </w:pPr>
      <w:r w:rsidRPr="00DE01F1">
        <w:tab/>
        <w:t>phyLayerParameters-v1530</w:t>
      </w:r>
      <w:r w:rsidRPr="00DE01F1">
        <w:tab/>
      </w:r>
      <w:r w:rsidRPr="00DE01F1">
        <w:tab/>
      </w:r>
      <w:r w:rsidRPr="00DE01F1">
        <w:tab/>
        <w:t>PhyLayerParameters-NB-v1530</w:t>
      </w:r>
      <w:r w:rsidRPr="00DE01F1">
        <w:tab/>
      </w:r>
      <w:r w:rsidRPr="00DE01F1">
        <w:tab/>
        <w:t>OPTIONAL,</w:t>
      </w:r>
    </w:p>
    <w:p w14:paraId="624D0C19" w14:textId="77777777" w:rsidR="00EF4F87" w:rsidRPr="00DE01F1" w:rsidRDefault="00EF4F87" w:rsidP="00EF4F87">
      <w:pPr>
        <w:pStyle w:val="PL"/>
        <w:shd w:val="pct10" w:color="auto" w:fill="auto"/>
      </w:pPr>
      <w:r w:rsidRPr="00DE01F1">
        <w:tab/>
        <w:t>...</w:t>
      </w:r>
    </w:p>
    <w:p w14:paraId="40D5F73E" w14:textId="77777777" w:rsidR="00EF4F87" w:rsidRPr="00DE01F1" w:rsidRDefault="00EF4F87" w:rsidP="00EF4F87">
      <w:pPr>
        <w:pStyle w:val="PL"/>
        <w:shd w:val="pct10" w:color="auto" w:fill="auto"/>
      </w:pPr>
      <w:r w:rsidRPr="00DE01F1">
        <w:t>}</w:t>
      </w:r>
    </w:p>
    <w:p w14:paraId="6B7AEF65" w14:textId="77777777" w:rsidR="00EF4F87" w:rsidRPr="00DE01F1" w:rsidRDefault="00EF4F87" w:rsidP="00EF4F87">
      <w:pPr>
        <w:pStyle w:val="PL"/>
        <w:shd w:val="pct10" w:color="auto" w:fill="auto"/>
      </w:pPr>
    </w:p>
    <w:p w14:paraId="663EE8C7" w14:textId="77777777" w:rsidR="00EF4F87" w:rsidRPr="00DE01F1" w:rsidRDefault="00EF4F87" w:rsidP="00EF4F87">
      <w:pPr>
        <w:pStyle w:val="PL"/>
        <w:shd w:val="pct10" w:color="auto" w:fill="auto"/>
      </w:pPr>
      <w:r w:rsidRPr="00DE01F1">
        <w:t>TDD-UE-Capability-NB-v1610 ::=</w:t>
      </w:r>
      <w:r w:rsidRPr="00DE01F1">
        <w:tab/>
      </w:r>
      <w:r w:rsidRPr="00DE01F1">
        <w:tab/>
        <w:t>SEQUENCE {</w:t>
      </w:r>
    </w:p>
    <w:p w14:paraId="16751A80"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25864BCF"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C171D97"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0DD6F81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0AF80963" w14:textId="77777777" w:rsidR="00EF4F87" w:rsidRPr="00DE01F1" w:rsidRDefault="00EF4F87" w:rsidP="00EF4F87">
      <w:pPr>
        <w:pStyle w:val="PL"/>
        <w:shd w:val="clear" w:color="auto" w:fill="E6E6E6"/>
      </w:pPr>
      <w:r w:rsidRPr="00DE01F1">
        <w:t>}</w:t>
      </w:r>
    </w:p>
    <w:p w14:paraId="688CC094" w14:textId="77777777" w:rsidR="00EF4F87" w:rsidRPr="00DE01F1" w:rsidRDefault="00EF4F87" w:rsidP="00EF4F87">
      <w:pPr>
        <w:pStyle w:val="PL"/>
        <w:shd w:val="clear" w:color="auto" w:fill="E6E6E6"/>
      </w:pPr>
    </w:p>
    <w:p w14:paraId="7AC4CEA5" w14:textId="77777777" w:rsidR="00EF4F87" w:rsidRPr="00DE01F1" w:rsidRDefault="00EF4F87" w:rsidP="00EF4F87">
      <w:pPr>
        <w:pStyle w:val="PL"/>
        <w:shd w:val="clear" w:color="auto" w:fill="E6E6E6"/>
      </w:pPr>
      <w:r w:rsidRPr="00DE01F1">
        <w:t>AccessStratumRelease-NB-r13 ::=</w:t>
      </w:r>
      <w:r w:rsidRPr="00DE01F1">
        <w:tab/>
      </w:r>
      <w:r w:rsidRPr="00DE01F1">
        <w:tab/>
        <w:t>ENUMERATED {rel13, rel14, rel15, rel16, spare4, spare3, spare2, spare1, ...}</w:t>
      </w:r>
    </w:p>
    <w:p w14:paraId="6B388AD2" w14:textId="77777777" w:rsidR="00EF4F87" w:rsidRPr="00DE01F1" w:rsidRDefault="00EF4F87" w:rsidP="00EF4F87">
      <w:pPr>
        <w:pStyle w:val="PL"/>
        <w:shd w:val="clear" w:color="auto" w:fill="E6E6E6"/>
      </w:pPr>
    </w:p>
    <w:p w14:paraId="7332964B" w14:textId="77777777" w:rsidR="00EF4F87" w:rsidRPr="00DE01F1" w:rsidRDefault="00EF4F87" w:rsidP="00EF4F87">
      <w:pPr>
        <w:pStyle w:val="PL"/>
        <w:shd w:val="clear" w:color="auto" w:fill="E6E6E6"/>
      </w:pPr>
      <w:r w:rsidRPr="00DE01F1">
        <w:t>PDCP-Parameters-NB-r13</w:t>
      </w:r>
      <w:r w:rsidRPr="00DE01F1">
        <w:tab/>
      </w:r>
      <w:r w:rsidRPr="00DE01F1">
        <w:tab/>
        <w:t>::= SEQUENCE {</w:t>
      </w:r>
    </w:p>
    <w:p w14:paraId="76BCACC2" w14:textId="77777777" w:rsidR="00EF4F87" w:rsidRPr="00DE01F1" w:rsidRDefault="00EF4F87" w:rsidP="00EF4F87">
      <w:pPr>
        <w:pStyle w:val="PL"/>
        <w:shd w:val="clear" w:color="auto" w:fill="E6E6E6"/>
      </w:pPr>
      <w:r w:rsidRPr="00DE01F1">
        <w:tab/>
        <w:t>supportedROHC-Profiles-r13</w:t>
      </w:r>
      <w:r w:rsidRPr="00DE01F1">
        <w:tab/>
      </w:r>
      <w:r w:rsidRPr="00DE01F1">
        <w:tab/>
      </w:r>
      <w:r w:rsidRPr="00DE01F1">
        <w:tab/>
        <w:t>SEQUENCE {</w:t>
      </w:r>
    </w:p>
    <w:p w14:paraId="3F3C95DF" w14:textId="77777777" w:rsidR="00EF4F87" w:rsidRPr="00DE01F1" w:rsidRDefault="00EF4F87" w:rsidP="00EF4F87">
      <w:pPr>
        <w:pStyle w:val="PL"/>
        <w:shd w:val="clear" w:color="auto" w:fill="E6E6E6"/>
      </w:pPr>
      <w:r w:rsidRPr="00DE01F1">
        <w:tab/>
      </w:r>
      <w:r w:rsidRPr="00DE01F1">
        <w:tab/>
        <w:t>profile0x0002</w:t>
      </w:r>
      <w:r w:rsidRPr="00DE01F1">
        <w:tab/>
      </w:r>
      <w:r w:rsidRPr="00DE01F1">
        <w:tab/>
      </w:r>
      <w:r w:rsidRPr="00DE01F1">
        <w:tab/>
      </w:r>
      <w:r w:rsidRPr="00DE01F1">
        <w:tab/>
      </w:r>
      <w:r w:rsidRPr="00DE01F1">
        <w:tab/>
      </w:r>
      <w:r w:rsidRPr="00DE01F1">
        <w:tab/>
        <w:t>BOOLEAN,</w:t>
      </w:r>
    </w:p>
    <w:p w14:paraId="124E6E8C" w14:textId="77777777" w:rsidR="00EF4F87" w:rsidRPr="00DE01F1" w:rsidRDefault="00EF4F87" w:rsidP="00EF4F87">
      <w:pPr>
        <w:pStyle w:val="PL"/>
        <w:shd w:val="clear" w:color="auto" w:fill="E6E6E6"/>
      </w:pPr>
      <w:r w:rsidRPr="00DE01F1">
        <w:tab/>
      </w:r>
      <w:r w:rsidRPr="00DE01F1">
        <w:tab/>
        <w:t>profile0x0003</w:t>
      </w:r>
      <w:r w:rsidRPr="00DE01F1">
        <w:tab/>
      </w:r>
      <w:r w:rsidRPr="00DE01F1">
        <w:tab/>
      </w:r>
      <w:r w:rsidRPr="00DE01F1">
        <w:tab/>
      </w:r>
      <w:r w:rsidRPr="00DE01F1">
        <w:tab/>
      </w:r>
      <w:r w:rsidRPr="00DE01F1">
        <w:tab/>
      </w:r>
      <w:r w:rsidRPr="00DE01F1">
        <w:tab/>
        <w:t>BOOLEAN,</w:t>
      </w:r>
    </w:p>
    <w:p w14:paraId="65F39EDD" w14:textId="77777777" w:rsidR="00EF4F87" w:rsidRPr="00DE01F1" w:rsidRDefault="00EF4F87" w:rsidP="00EF4F87">
      <w:pPr>
        <w:pStyle w:val="PL"/>
        <w:shd w:val="clear" w:color="auto" w:fill="E6E6E6"/>
      </w:pPr>
      <w:r w:rsidRPr="00DE01F1">
        <w:tab/>
      </w:r>
      <w:r w:rsidRPr="00DE01F1">
        <w:tab/>
        <w:t>profile0x0004</w:t>
      </w:r>
      <w:r w:rsidRPr="00DE01F1">
        <w:tab/>
      </w:r>
      <w:r w:rsidRPr="00DE01F1">
        <w:tab/>
      </w:r>
      <w:r w:rsidRPr="00DE01F1">
        <w:tab/>
      </w:r>
      <w:r w:rsidRPr="00DE01F1">
        <w:tab/>
      </w:r>
      <w:r w:rsidRPr="00DE01F1">
        <w:tab/>
      </w:r>
      <w:r w:rsidRPr="00DE01F1">
        <w:tab/>
        <w:t>BOOLEAN,</w:t>
      </w:r>
    </w:p>
    <w:p w14:paraId="4E22725B" w14:textId="77777777" w:rsidR="00EF4F87" w:rsidRPr="00DE01F1" w:rsidRDefault="00EF4F87" w:rsidP="00EF4F87">
      <w:pPr>
        <w:pStyle w:val="PL"/>
        <w:shd w:val="clear" w:color="auto" w:fill="E6E6E6"/>
      </w:pPr>
      <w:r w:rsidRPr="00DE01F1">
        <w:tab/>
      </w:r>
      <w:r w:rsidRPr="00DE01F1">
        <w:tab/>
        <w:t>profile0x0006</w:t>
      </w:r>
      <w:r w:rsidRPr="00DE01F1">
        <w:tab/>
      </w:r>
      <w:r w:rsidRPr="00DE01F1">
        <w:tab/>
      </w:r>
      <w:r w:rsidRPr="00DE01F1">
        <w:tab/>
      </w:r>
      <w:r w:rsidRPr="00DE01F1">
        <w:tab/>
      </w:r>
      <w:r w:rsidRPr="00DE01F1">
        <w:tab/>
      </w:r>
      <w:r w:rsidRPr="00DE01F1">
        <w:tab/>
        <w:t>BOOLEAN,</w:t>
      </w:r>
    </w:p>
    <w:p w14:paraId="1A89E062" w14:textId="77777777" w:rsidR="00EF4F87" w:rsidRPr="00DE01F1" w:rsidRDefault="00EF4F87" w:rsidP="00EF4F87">
      <w:pPr>
        <w:pStyle w:val="PL"/>
        <w:shd w:val="clear" w:color="auto" w:fill="E6E6E6"/>
      </w:pPr>
      <w:r w:rsidRPr="00DE01F1">
        <w:tab/>
      </w:r>
      <w:r w:rsidRPr="00DE01F1">
        <w:tab/>
        <w:t>profile0x0102</w:t>
      </w:r>
      <w:r w:rsidRPr="00DE01F1">
        <w:tab/>
      </w:r>
      <w:r w:rsidRPr="00DE01F1">
        <w:tab/>
      </w:r>
      <w:r w:rsidRPr="00DE01F1">
        <w:tab/>
      </w:r>
      <w:r w:rsidRPr="00DE01F1">
        <w:tab/>
      </w:r>
      <w:r w:rsidRPr="00DE01F1">
        <w:tab/>
      </w:r>
      <w:r w:rsidRPr="00DE01F1">
        <w:tab/>
        <w:t>BOOLEAN,</w:t>
      </w:r>
    </w:p>
    <w:p w14:paraId="3671C27B" w14:textId="77777777" w:rsidR="00EF4F87" w:rsidRPr="00DE01F1" w:rsidRDefault="00EF4F87" w:rsidP="00EF4F87">
      <w:pPr>
        <w:pStyle w:val="PL"/>
        <w:shd w:val="clear" w:color="auto" w:fill="E6E6E6"/>
      </w:pPr>
      <w:r w:rsidRPr="00DE01F1">
        <w:tab/>
      </w:r>
      <w:r w:rsidRPr="00DE01F1">
        <w:tab/>
        <w:t>profile0x0103</w:t>
      </w:r>
      <w:r w:rsidRPr="00DE01F1">
        <w:tab/>
      </w:r>
      <w:r w:rsidRPr="00DE01F1">
        <w:tab/>
      </w:r>
      <w:r w:rsidRPr="00DE01F1">
        <w:tab/>
      </w:r>
      <w:r w:rsidRPr="00DE01F1">
        <w:tab/>
      </w:r>
      <w:r w:rsidRPr="00DE01F1">
        <w:tab/>
      </w:r>
      <w:r w:rsidRPr="00DE01F1">
        <w:tab/>
        <w:t>BOOLEAN,</w:t>
      </w:r>
    </w:p>
    <w:p w14:paraId="453EA8F9" w14:textId="77777777" w:rsidR="00EF4F87" w:rsidRPr="00DE01F1" w:rsidRDefault="00EF4F87" w:rsidP="00EF4F87">
      <w:pPr>
        <w:pStyle w:val="PL"/>
        <w:shd w:val="clear" w:color="auto" w:fill="E6E6E6"/>
      </w:pPr>
      <w:r w:rsidRPr="00DE01F1">
        <w:tab/>
      </w:r>
      <w:r w:rsidRPr="00DE01F1">
        <w:tab/>
        <w:t>profile0x0104</w:t>
      </w:r>
      <w:r w:rsidRPr="00DE01F1">
        <w:tab/>
      </w:r>
      <w:r w:rsidRPr="00DE01F1">
        <w:tab/>
      </w:r>
      <w:r w:rsidRPr="00DE01F1">
        <w:tab/>
      </w:r>
      <w:r w:rsidRPr="00DE01F1">
        <w:tab/>
      </w:r>
      <w:r w:rsidRPr="00DE01F1">
        <w:tab/>
      </w:r>
      <w:r w:rsidRPr="00DE01F1">
        <w:tab/>
        <w:t>BOOLEAN</w:t>
      </w:r>
    </w:p>
    <w:p w14:paraId="0FE52C74" w14:textId="77777777" w:rsidR="00EF4F87" w:rsidRPr="00DE01F1" w:rsidRDefault="00EF4F87" w:rsidP="00EF4F87">
      <w:pPr>
        <w:pStyle w:val="PL"/>
        <w:shd w:val="clear" w:color="auto" w:fill="E6E6E6"/>
      </w:pPr>
      <w:r w:rsidRPr="00DE01F1">
        <w:tab/>
        <w:t>},</w:t>
      </w:r>
    </w:p>
    <w:p w14:paraId="65E7295E" w14:textId="77777777" w:rsidR="00EF4F87" w:rsidRPr="00DE01F1" w:rsidRDefault="00EF4F87" w:rsidP="00EF4F87">
      <w:pPr>
        <w:pStyle w:val="PL"/>
        <w:shd w:val="clear" w:color="auto" w:fill="E6E6E6"/>
      </w:pPr>
      <w:r w:rsidRPr="00DE01F1">
        <w:tab/>
        <w:t>maxNumberROHC-ContextSessions-r13</w:t>
      </w:r>
      <w:r w:rsidRPr="00DE01F1">
        <w:tab/>
        <w:t>ENUMERATED {cs2, cs4, cs8, cs12}</w:t>
      </w:r>
      <w:r w:rsidRPr="00DE01F1">
        <w:tab/>
        <w:t>DEFAULT cs2,</w:t>
      </w:r>
    </w:p>
    <w:p w14:paraId="702AE312" w14:textId="77777777" w:rsidR="00EF4F87" w:rsidRPr="00DE01F1" w:rsidRDefault="00EF4F87" w:rsidP="00EF4F87">
      <w:pPr>
        <w:pStyle w:val="PL"/>
        <w:shd w:val="clear" w:color="auto" w:fill="E6E6E6"/>
      </w:pPr>
      <w:r w:rsidRPr="00DE01F1">
        <w:tab/>
        <w:t>...</w:t>
      </w:r>
    </w:p>
    <w:p w14:paraId="38562745" w14:textId="77777777" w:rsidR="00EF4F87" w:rsidRPr="00DE01F1" w:rsidRDefault="00EF4F87" w:rsidP="00EF4F87">
      <w:pPr>
        <w:pStyle w:val="PL"/>
        <w:shd w:val="clear" w:color="auto" w:fill="E6E6E6"/>
      </w:pPr>
      <w:r w:rsidRPr="00DE01F1">
        <w:t>}</w:t>
      </w:r>
    </w:p>
    <w:p w14:paraId="5C2D541D" w14:textId="77777777" w:rsidR="00EF4F87" w:rsidRPr="00DE01F1" w:rsidRDefault="00EF4F87" w:rsidP="00EF4F87">
      <w:pPr>
        <w:pStyle w:val="PL"/>
        <w:shd w:val="clear" w:color="auto" w:fill="E6E6E6"/>
      </w:pPr>
    </w:p>
    <w:p w14:paraId="5200B267" w14:textId="77777777" w:rsidR="00EF4F87" w:rsidRPr="00DE01F1" w:rsidRDefault="00EF4F87" w:rsidP="00EF4F87">
      <w:pPr>
        <w:pStyle w:val="PL"/>
        <w:shd w:val="clear" w:color="auto" w:fill="E6E6E6"/>
      </w:pPr>
      <w:r w:rsidRPr="00DE01F1">
        <w:t>RLC-Parameters-NB-r15</w:t>
      </w:r>
      <w:r w:rsidRPr="00DE01F1">
        <w:tab/>
      </w:r>
      <w:r w:rsidRPr="00DE01F1">
        <w:tab/>
        <w:t>::=</w:t>
      </w:r>
      <w:r w:rsidRPr="00DE01F1">
        <w:tab/>
      </w:r>
      <w:r w:rsidRPr="00DE01F1">
        <w:tab/>
        <w:t>SEQUENCE {</w:t>
      </w:r>
    </w:p>
    <w:p w14:paraId="7FC8F966" w14:textId="77777777" w:rsidR="00EF4F87" w:rsidRPr="00DE01F1" w:rsidRDefault="00EF4F87" w:rsidP="00EF4F87">
      <w:pPr>
        <w:pStyle w:val="PL"/>
        <w:shd w:val="clear" w:color="auto" w:fill="E6E6E6"/>
      </w:pPr>
      <w:r w:rsidRPr="00DE01F1">
        <w:tab/>
        <w:t>rlc-UM-r15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C14B20B" w14:textId="77777777" w:rsidR="00EF4F87" w:rsidRPr="00DE01F1" w:rsidRDefault="00EF4F87" w:rsidP="00EF4F87">
      <w:pPr>
        <w:pStyle w:val="PL"/>
        <w:shd w:val="clear" w:color="auto" w:fill="E6E6E6"/>
      </w:pPr>
      <w:r w:rsidRPr="00DE01F1">
        <w:t>}</w:t>
      </w:r>
    </w:p>
    <w:p w14:paraId="20FF30BB" w14:textId="77777777" w:rsidR="00EF4F87" w:rsidRPr="00DE01F1" w:rsidRDefault="00EF4F87" w:rsidP="00EF4F87">
      <w:pPr>
        <w:pStyle w:val="PL"/>
        <w:shd w:val="clear" w:color="auto" w:fill="E6E6E6"/>
      </w:pPr>
    </w:p>
    <w:p w14:paraId="78FD3C83" w14:textId="77777777" w:rsidR="00EF4F87" w:rsidRPr="00DE01F1" w:rsidRDefault="00EF4F87" w:rsidP="00EF4F87">
      <w:pPr>
        <w:pStyle w:val="PL"/>
        <w:shd w:val="clear" w:color="auto" w:fill="E6E6E6"/>
        <w:ind w:left="351" w:hanging="357"/>
      </w:pPr>
      <w:r w:rsidRPr="00DE01F1">
        <w:t>MAC-Parameters-NB-r14</w:t>
      </w:r>
      <w:r w:rsidRPr="00DE01F1">
        <w:tab/>
      </w:r>
      <w:r w:rsidRPr="00DE01F1">
        <w:tab/>
        <w:t>::=</w:t>
      </w:r>
      <w:r w:rsidRPr="00DE01F1">
        <w:tab/>
      </w:r>
      <w:r w:rsidRPr="00DE01F1">
        <w:tab/>
        <w:t>SEQUENCE {</w:t>
      </w:r>
    </w:p>
    <w:p w14:paraId="260771D7" w14:textId="77777777" w:rsidR="00EF4F87" w:rsidRPr="00DE01F1" w:rsidRDefault="00EF4F87" w:rsidP="00EF4F87">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6A70F83" w14:textId="77777777" w:rsidR="00EF4F87" w:rsidRPr="00DE01F1" w:rsidRDefault="00EF4F87" w:rsidP="00EF4F87">
      <w:pPr>
        <w:pStyle w:val="PL"/>
        <w:shd w:val="clear" w:color="auto" w:fill="E6E6E6"/>
        <w:ind w:left="351" w:hanging="357"/>
      </w:pPr>
      <w:r w:rsidRPr="00DE01F1">
        <w:tab/>
        <w:t>rai-Support-r14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20AD63A" w14:textId="77777777" w:rsidR="00EF4F87" w:rsidRPr="00DE01F1" w:rsidRDefault="00EF4F87" w:rsidP="00EF4F87">
      <w:pPr>
        <w:pStyle w:val="PL"/>
        <w:shd w:val="clear" w:color="auto" w:fill="E6E6E6"/>
        <w:ind w:left="351" w:hanging="357"/>
      </w:pPr>
      <w:r w:rsidRPr="00DE01F1">
        <w:t>}</w:t>
      </w:r>
    </w:p>
    <w:p w14:paraId="04C94D69" w14:textId="77777777" w:rsidR="00EF4F87" w:rsidRPr="00DE01F1" w:rsidRDefault="00EF4F87" w:rsidP="00EF4F87">
      <w:pPr>
        <w:pStyle w:val="PL"/>
        <w:shd w:val="clear" w:color="auto" w:fill="E6E6E6"/>
      </w:pPr>
    </w:p>
    <w:p w14:paraId="39AB5C8F" w14:textId="77777777" w:rsidR="00EF4F87" w:rsidRPr="00DE01F1" w:rsidRDefault="00EF4F87" w:rsidP="00EF4F87">
      <w:pPr>
        <w:pStyle w:val="PL"/>
        <w:shd w:val="clear" w:color="auto" w:fill="E6E6E6"/>
      </w:pPr>
      <w:r w:rsidRPr="00DE01F1">
        <w:t>MAC-Parameters-NB-v1530</w:t>
      </w:r>
      <w:r w:rsidRPr="00DE01F1">
        <w:tab/>
      </w:r>
      <w:r w:rsidRPr="00DE01F1">
        <w:tab/>
        <w:t>::=</w:t>
      </w:r>
      <w:r w:rsidRPr="00DE01F1">
        <w:tab/>
      </w:r>
      <w:r w:rsidRPr="00DE01F1">
        <w:tab/>
        <w:t>SEQUENCE {</w:t>
      </w:r>
    </w:p>
    <w:p w14:paraId="7E0AA240" w14:textId="77777777" w:rsidR="00EF4F87" w:rsidRPr="00DE01F1" w:rsidRDefault="00EF4F87" w:rsidP="00EF4F87">
      <w:pPr>
        <w:pStyle w:val="PL"/>
        <w:shd w:val="clear" w:color="auto" w:fill="E6E6E6"/>
      </w:pPr>
      <w:r w:rsidRPr="00DE01F1">
        <w:tab/>
        <w:t>sr-SPS-BSR-r15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FF7C50" w14:textId="77777777" w:rsidR="00EF4F87" w:rsidRPr="00DE01F1" w:rsidRDefault="00EF4F87" w:rsidP="00EF4F87">
      <w:pPr>
        <w:pStyle w:val="PL"/>
        <w:shd w:val="clear" w:color="auto" w:fill="E6E6E6"/>
      </w:pPr>
      <w:r w:rsidRPr="00DE01F1">
        <w:t>}</w:t>
      </w:r>
    </w:p>
    <w:p w14:paraId="7C510E0F" w14:textId="77777777" w:rsidR="00EF4F87" w:rsidRPr="00DE01F1" w:rsidRDefault="00EF4F87" w:rsidP="00EF4F87">
      <w:pPr>
        <w:pStyle w:val="PL"/>
        <w:shd w:val="clear" w:color="auto" w:fill="E6E6E6"/>
      </w:pPr>
    </w:p>
    <w:p w14:paraId="4C953F2C" w14:textId="77777777" w:rsidR="00EF4F87" w:rsidRPr="00DE01F1" w:rsidRDefault="00EF4F87" w:rsidP="00EF4F87">
      <w:pPr>
        <w:pStyle w:val="PL"/>
        <w:shd w:val="clear" w:color="auto" w:fill="E6E6E6"/>
      </w:pPr>
      <w:r w:rsidRPr="00DE01F1">
        <w:t>MAC-Parameters-NB-v1610</w:t>
      </w:r>
      <w:r w:rsidRPr="00DE01F1">
        <w:tab/>
      </w:r>
      <w:r w:rsidRPr="00DE01F1">
        <w:tab/>
        <w:t>::=</w:t>
      </w:r>
      <w:r w:rsidRPr="00DE01F1">
        <w:tab/>
      </w:r>
      <w:r w:rsidRPr="00DE01F1">
        <w:tab/>
        <w:t>SEQUENCE {</w:t>
      </w:r>
    </w:p>
    <w:p w14:paraId="14A56037" w14:textId="77777777" w:rsidR="00EF4F87" w:rsidRPr="00DE01F1" w:rsidRDefault="00EF4F87" w:rsidP="00EF4F87">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68E0AB" w14:textId="77777777" w:rsidR="00EF4F87" w:rsidRPr="00DE01F1" w:rsidRDefault="00EF4F87" w:rsidP="00EF4F87">
      <w:pPr>
        <w:pStyle w:val="PL"/>
        <w:shd w:val="clear" w:color="auto" w:fill="E6E6E6"/>
      </w:pPr>
      <w:r w:rsidRPr="00DE01F1">
        <w:t>}</w:t>
      </w:r>
    </w:p>
    <w:p w14:paraId="7D7FCCEB" w14:textId="77777777" w:rsidR="00EF4F87" w:rsidRPr="00DE01F1" w:rsidRDefault="00EF4F87" w:rsidP="00EF4F87">
      <w:pPr>
        <w:pStyle w:val="PL"/>
        <w:shd w:val="clear" w:color="auto" w:fill="E6E6E6"/>
      </w:pPr>
    </w:p>
    <w:p w14:paraId="2AE55A8B" w14:textId="4CDE3260" w:rsidR="00EF4F87" w:rsidRPr="00DE01F1" w:rsidRDefault="00EF4F87" w:rsidP="00EF4F87">
      <w:pPr>
        <w:pStyle w:val="PL"/>
        <w:shd w:val="clear" w:color="auto" w:fill="E6E6E6"/>
      </w:pPr>
      <w:r w:rsidRPr="00DE01F1">
        <w:t>Meas</w:t>
      </w:r>
      <w:del w:id="357" w:author="Samsung (Seungri)" w:date="2022-04-25T17:18:00Z">
        <w:r w:rsidRPr="00DE01F1" w:rsidDel="004F09C2">
          <w:delText>-</w:delText>
        </w:r>
      </w:del>
      <w:r w:rsidRPr="00DE01F1">
        <w:t>Parameters-NB-r16</w:t>
      </w:r>
      <w:r w:rsidRPr="00DE01F1">
        <w:tab/>
      </w:r>
      <w:r w:rsidRPr="00DE01F1">
        <w:tab/>
        <w:t>::=</w:t>
      </w:r>
      <w:r w:rsidRPr="00DE01F1">
        <w:tab/>
      </w:r>
      <w:r w:rsidRPr="00DE01F1">
        <w:tab/>
        <w:t>SEQUENCE {</w:t>
      </w:r>
    </w:p>
    <w:p w14:paraId="3BCF540C" w14:textId="77777777" w:rsidR="00EF4F87" w:rsidRPr="00DE01F1" w:rsidRDefault="00EF4F87" w:rsidP="00EF4F87">
      <w:pPr>
        <w:pStyle w:val="PL"/>
        <w:shd w:val="clear" w:color="auto" w:fill="E6E6E6"/>
      </w:pPr>
      <w:r w:rsidRPr="00DE01F1">
        <w:tab/>
        <w:t>dl-ChannelQualityReporting-r16</w:t>
      </w:r>
      <w:r w:rsidRPr="00DE01F1">
        <w:tab/>
      </w:r>
      <w:r w:rsidRPr="00DE01F1">
        <w:tab/>
        <w:t>ENUMERATED {supported}</w:t>
      </w:r>
      <w:r w:rsidRPr="00DE01F1">
        <w:tab/>
      </w:r>
      <w:r w:rsidRPr="00DE01F1">
        <w:tab/>
      </w:r>
      <w:r w:rsidRPr="00DE01F1">
        <w:tab/>
        <w:t>OPTIONAL</w:t>
      </w:r>
    </w:p>
    <w:p w14:paraId="1BD82A20" w14:textId="77777777" w:rsidR="00EF4F87" w:rsidRPr="00DE01F1" w:rsidRDefault="00EF4F87" w:rsidP="00EF4F87">
      <w:pPr>
        <w:pStyle w:val="PL"/>
        <w:shd w:val="clear" w:color="auto" w:fill="E6E6E6"/>
      </w:pPr>
      <w:r w:rsidRPr="00DE01F1">
        <w:t>}</w:t>
      </w:r>
    </w:p>
    <w:p w14:paraId="4ED4D854" w14:textId="77777777" w:rsidR="00EF4F87" w:rsidRPr="00DE01F1" w:rsidRDefault="00EF4F87" w:rsidP="00EF4F87">
      <w:pPr>
        <w:pStyle w:val="PL"/>
        <w:shd w:val="clear" w:color="auto" w:fill="E6E6E6"/>
      </w:pPr>
    </w:p>
    <w:p w14:paraId="567BEC06" w14:textId="77777777" w:rsidR="00EF4F87" w:rsidRPr="00DE01F1" w:rsidRDefault="00EF4F87" w:rsidP="00EF4F87">
      <w:pPr>
        <w:pStyle w:val="PL"/>
        <w:shd w:val="clear" w:color="auto" w:fill="E6E6E6"/>
        <w:ind w:left="351" w:hanging="357"/>
      </w:pPr>
      <w:r w:rsidRPr="00DE01F1">
        <w:t>PhyLayerParameters-NB-r13</w:t>
      </w:r>
      <w:r w:rsidRPr="00DE01F1">
        <w:tab/>
        <w:t>::=</w:t>
      </w:r>
      <w:r w:rsidRPr="00DE01F1">
        <w:tab/>
      </w:r>
      <w:r w:rsidRPr="00DE01F1">
        <w:tab/>
        <w:t>SEQUENCE {</w:t>
      </w:r>
    </w:p>
    <w:p w14:paraId="6B1A9664" w14:textId="77777777" w:rsidR="00EF4F87" w:rsidRPr="00DE01F1" w:rsidRDefault="00EF4F87" w:rsidP="00EF4F87">
      <w:pPr>
        <w:pStyle w:val="PL"/>
        <w:shd w:val="clear" w:color="auto" w:fill="E6E6E6"/>
        <w:ind w:left="351" w:hanging="357"/>
      </w:pPr>
      <w:r w:rsidRPr="00DE01F1">
        <w:tab/>
        <w:t>multiTone-r13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086FF6" w14:textId="77777777" w:rsidR="00EF4F87" w:rsidRPr="00DE01F1" w:rsidRDefault="00EF4F87" w:rsidP="00EF4F87">
      <w:pPr>
        <w:pStyle w:val="PL"/>
        <w:shd w:val="clear" w:color="auto" w:fill="E6E6E6"/>
        <w:ind w:left="351" w:hanging="357"/>
      </w:pPr>
      <w:r w:rsidRPr="00DE01F1">
        <w:tab/>
        <w:t>multiCarrier-r13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BC3777" w14:textId="77777777" w:rsidR="00EF4F87" w:rsidRPr="00DE01F1" w:rsidRDefault="00EF4F87" w:rsidP="00EF4F87">
      <w:pPr>
        <w:pStyle w:val="PL"/>
        <w:shd w:val="clear" w:color="auto" w:fill="E6E6E6"/>
        <w:ind w:left="351" w:hanging="357"/>
      </w:pPr>
      <w:r w:rsidRPr="00DE01F1">
        <w:tab/>
        <w:t>}</w:t>
      </w:r>
    </w:p>
    <w:p w14:paraId="1BA896E4" w14:textId="77777777" w:rsidR="00EF4F87" w:rsidRPr="00DE01F1" w:rsidRDefault="00EF4F87" w:rsidP="00EF4F87">
      <w:pPr>
        <w:pStyle w:val="PL"/>
        <w:shd w:val="clear" w:color="auto" w:fill="E6E6E6"/>
      </w:pPr>
    </w:p>
    <w:p w14:paraId="2DB16752" w14:textId="77777777" w:rsidR="00EF4F87" w:rsidRPr="00DE01F1" w:rsidRDefault="00EF4F87" w:rsidP="00EF4F87">
      <w:pPr>
        <w:pStyle w:val="PL"/>
        <w:shd w:val="clear" w:color="auto" w:fill="E6E6E6"/>
        <w:ind w:left="351" w:hanging="357"/>
      </w:pPr>
      <w:r w:rsidRPr="00DE01F1">
        <w:t>PhyLayerParameters-NB-v1430</w:t>
      </w:r>
      <w:r w:rsidRPr="00DE01F1">
        <w:tab/>
        <w:t>::=</w:t>
      </w:r>
      <w:r w:rsidRPr="00DE01F1">
        <w:tab/>
      </w:r>
      <w:r w:rsidRPr="00DE01F1">
        <w:tab/>
        <w:t>SEQUENCE {</w:t>
      </w:r>
    </w:p>
    <w:p w14:paraId="09D57B00" w14:textId="77777777" w:rsidR="00EF4F87" w:rsidRPr="00DE01F1" w:rsidRDefault="00EF4F87" w:rsidP="00EF4F87">
      <w:pPr>
        <w:pStyle w:val="PL"/>
        <w:shd w:val="clear" w:color="auto" w:fill="E6E6E6"/>
        <w:ind w:left="351" w:hanging="357"/>
      </w:pPr>
      <w:r w:rsidRPr="00DE01F1">
        <w:tab/>
        <w:t>multiCarrier-NPRACH-r14</w:t>
      </w:r>
      <w:r w:rsidRPr="00DE01F1">
        <w:tab/>
      </w:r>
      <w:r w:rsidRPr="00DE01F1">
        <w:tab/>
      </w:r>
      <w:r w:rsidRPr="00DE01F1">
        <w:tab/>
      </w:r>
      <w:r w:rsidRPr="00DE01F1">
        <w:tab/>
        <w:t>ENUMERATED {supported}</w:t>
      </w:r>
      <w:r w:rsidRPr="00DE01F1">
        <w:tab/>
      </w:r>
      <w:r w:rsidRPr="00DE01F1">
        <w:tab/>
      </w:r>
      <w:r w:rsidRPr="00DE01F1">
        <w:tab/>
        <w:t>OPTIONAL,</w:t>
      </w:r>
    </w:p>
    <w:p w14:paraId="5DDC6A0B" w14:textId="77777777" w:rsidR="00EF4F87" w:rsidRPr="00DE01F1" w:rsidRDefault="00EF4F87" w:rsidP="00EF4F87">
      <w:pPr>
        <w:pStyle w:val="PL"/>
        <w:shd w:val="clear" w:color="auto" w:fill="E6E6E6"/>
        <w:ind w:left="351" w:hanging="357"/>
      </w:pPr>
      <w:r w:rsidRPr="00DE01F1">
        <w:tab/>
        <w:t>twoHARQ-Processes-r14</w:t>
      </w:r>
      <w:r w:rsidRPr="00DE01F1">
        <w:tab/>
      </w:r>
      <w:r w:rsidRPr="00DE01F1">
        <w:tab/>
      </w:r>
      <w:r w:rsidRPr="00DE01F1">
        <w:tab/>
      </w:r>
      <w:r w:rsidRPr="00DE01F1">
        <w:tab/>
        <w:t>ENUMERATED {supported}</w:t>
      </w:r>
      <w:r w:rsidRPr="00DE01F1">
        <w:tab/>
      </w:r>
      <w:r w:rsidRPr="00DE01F1">
        <w:tab/>
      </w:r>
      <w:r w:rsidRPr="00DE01F1">
        <w:tab/>
        <w:t>OPTIONAL</w:t>
      </w:r>
    </w:p>
    <w:p w14:paraId="6BDD06EE" w14:textId="77777777" w:rsidR="00EF4F87" w:rsidRPr="00DE01F1" w:rsidRDefault="00EF4F87" w:rsidP="00EF4F87">
      <w:pPr>
        <w:pStyle w:val="PL"/>
        <w:shd w:val="clear" w:color="auto" w:fill="E6E6E6"/>
      </w:pPr>
      <w:r w:rsidRPr="00DE01F1">
        <w:t>}</w:t>
      </w:r>
    </w:p>
    <w:p w14:paraId="195FB79F" w14:textId="77777777" w:rsidR="00EF4F87" w:rsidRPr="00DE01F1" w:rsidRDefault="00EF4F87" w:rsidP="00EF4F87">
      <w:pPr>
        <w:pStyle w:val="PL"/>
        <w:shd w:val="clear" w:color="auto" w:fill="E6E6E6"/>
      </w:pPr>
    </w:p>
    <w:p w14:paraId="08141C9E" w14:textId="77777777" w:rsidR="00EF4F87" w:rsidRPr="00DE01F1" w:rsidRDefault="00EF4F87" w:rsidP="00EF4F87">
      <w:pPr>
        <w:pStyle w:val="PL"/>
        <w:shd w:val="clear" w:color="auto" w:fill="E6E6E6"/>
      </w:pPr>
      <w:r w:rsidRPr="00DE01F1">
        <w:t>PhyLayerParameters-NB-v1440</w:t>
      </w:r>
      <w:r w:rsidRPr="00DE01F1">
        <w:tab/>
        <w:t>::=</w:t>
      </w:r>
      <w:r w:rsidRPr="00DE01F1">
        <w:tab/>
      </w:r>
      <w:r w:rsidRPr="00DE01F1">
        <w:tab/>
        <w:t>SEQUENCE {</w:t>
      </w:r>
    </w:p>
    <w:p w14:paraId="069A8250" w14:textId="77777777" w:rsidR="00EF4F87" w:rsidRPr="00DE01F1" w:rsidRDefault="00EF4F87" w:rsidP="00EF4F87">
      <w:pPr>
        <w:pStyle w:val="PL"/>
        <w:shd w:val="clear" w:color="auto" w:fill="E6E6E6"/>
      </w:pPr>
      <w:r w:rsidRPr="00DE01F1">
        <w:tab/>
        <w:t>interferenceRandomisation-r14</w:t>
      </w:r>
      <w:r w:rsidRPr="00DE01F1">
        <w:tab/>
      </w:r>
      <w:r w:rsidRPr="00DE01F1">
        <w:tab/>
        <w:t>ENUMERATED {supported}</w:t>
      </w:r>
      <w:r w:rsidRPr="00DE01F1">
        <w:tab/>
      </w:r>
      <w:r w:rsidRPr="00DE01F1">
        <w:tab/>
      </w:r>
      <w:r w:rsidRPr="00DE01F1">
        <w:tab/>
        <w:t>OPTIONAL</w:t>
      </w:r>
    </w:p>
    <w:p w14:paraId="7085F147" w14:textId="77777777" w:rsidR="00EF4F87" w:rsidRPr="00DE01F1" w:rsidRDefault="00EF4F87" w:rsidP="00EF4F87">
      <w:pPr>
        <w:pStyle w:val="PL"/>
        <w:shd w:val="clear" w:color="auto" w:fill="E6E6E6"/>
      </w:pPr>
      <w:r w:rsidRPr="00DE01F1">
        <w:t>}</w:t>
      </w:r>
    </w:p>
    <w:p w14:paraId="5D86362A" w14:textId="77777777" w:rsidR="00EF4F87" w:rsidRPr="00DE01F1" w:rsidRDefault="00EF4F87" w:rsidP="00EF4F87">
      <w:pPr>
        <w:pStyle w:val="PL"/>
        <w:shd w:val="clear" w:color="auto" w:fill="E6E6E6"/>
      </w:pPr>
    </w:p>
    <w:p w14:paraId="00D8CF64" w14:textId="77777777" w:rsidR="00EF4F87" w:rsidRPr="00DE01F1" w:rsidRDefault="00EF4F87" w:rsidP="00EF4F87">
      <w:pPr>
        <w:pStyle w:val="PL"/>
        <w:shd w:val="clear" w:color="auto" w:fill="E6E6E6"/>
      </w:pPr>
      <w:r w:rsidRPr="00DE01F1">
        <w:t>PhyLayerParameters-NB-v1530</w:t>
      </w:r>
      <w:r w:rsidRPr="00DE01F1">
        <w:tab/>
        <w:t>::=</w:t>
      </w:r>
      <w:r w:rsidRPr="00DE01F1">
        <w:tab/>
      </w:r>
      <w:r w:rsidRPr="00DE01F1">
        <w:tab/>
        <w:t>SEQUENCE {</w:t>
      </w:r>
    </w:p>
    <w:p w14:paraId="1898D28C" w14:textId="77777777" w:rsidR="00EF4F87" w:rsidRPr="00DE01F1" w:rsidRDefault="00EF4F87" w:rsidP="00EF4F87">
      <w:pPr>
        <w:pStyle w:val="PL"/>
        <w:shd w:val="clear" w:color="auto" w:fill="E6E6E6"/>
      </w:pPr>
      <w:r w:rsidRPr="00DE01F1">
        <w:tab/>
        <w:t>mixedOperationMode-r15</w:t>
      </w:r>
      <w:r w:rsidRPr="00DE01F1">
        <w:tab/>
      </w:r>
      <w:r w:rsidRPr="00DE01F1">
        <w:tab/>
      </w:r>
      <w:r w:rsidRPr="00DE01F1">
        <w:tab/>
      </w:r>
      <w:r w:rsidRPr="00DE01F1">
        <w:tab/>
        <w:t>ENUMERATED {supported}</w:t>
      </w:r>
      <w:r w:rsidRPr="00DE01F1">
        <w:tab/>
      </w:r>
      <w:r w:rsidRPr="00DE01F1">
        <w:tab/>
      </w:r>
      <w:r w:rsidRPr="00DE01F1">
        <w:tab/>
        <w:t>OPTIONAL,</w:t>
      </w:r>
    </w:p>
    <w:p w14:paraId="39D20693" w14:textId="77777777" w:rsidR="00EF4F87" w:rsidRPr="00DE01F1" w:rsidRDefault="00EF4F87" w:rsidP="00EF4F87">
      <w:pPr>
        <w:pStyle w:val="PL"/>
        <w:shd w:val="clear" w:color="auto" w:fill="E6E6E6"/>
      </w:pPr>
      <w:r w:rsidRPr="00DE01F1">
        <w:tab/>
        <w:t>sr-WithHARQ-ACK-r15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52FFD8" w14:textId="77777777" w:rsidR="00EF4F87" w:rsidRPr="00DE01F1" w:rsidRDefault="00EF4F87" w:rsidP="00EF4F87">
      <w:pPr>
        <w:pStyle w:val="PL"/>
        <w:shd w:val="clear" w:color="auto" w:fill="E6E6E6"/>
      </w:pPr>
      <w:r w:rsidRPr="00DE01F1">
        <w:tab/>
        <w:t>sr-WithoutHARQ-ACK-r15</w:t>
      </w:r>
      <w:r w:rsidRPr="00DE01F1">
        <w:tab/>
      </w:r>
      <w:r w:rsidRPr="00DE01F1">
        <w:tab/>
      </w:r>
      <w:r w:rsidRPr="00DE01F1">
        <w:tab/>
      </w:r>
      <w:r w:rsidRPr="00DE01F1">
        <w:tab/>
        <w:t>ENUMERATED {supported}</w:t>
      </w:r>
      <w:r w:rsidRPr="00DE01F1">
        <w:tab/>
      </w:r>
      <w:r w:rsidRPr="00DE01F1">
        <w:tab/>
      </w:r>
      <w:r w:rsidRPr="00DE01F1">
        <w:tab/>
        <w:t>OPTIONAL,</w:t>
      </w:r>
    </w:p>
    <w:p w14:paraId="102DD9BD" w14:textId="77777777" w:rsidR="00EF4F87" w:rsidRPr="00DE01F1" w:rsidRDefault="00EF4F87" w:rsidP="00EF4F87">
      <w:pPr>
        <w:pStyle w:val="PL"/>
        <w:shd w:val="clear" w:color="auto" w:fill="E6E6E6"/>
      </w:pPr>
      <w:r w:rsidRPr="00DE01F1">
        <w:tab/>
        <w:t>nprach-Format2-r15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A06DA16" w14:textId="77777777" w:rsidR="00EF4F87" w:rsidRPr="00DE01F1" w:rsidRDefault="00EF4F87" w:rsidP="00EF4F87">
      <w:pPr>
        <w:pStyle w:val="PL"/>
        <w:shd w:val="clear" w:color="auto" w:fill="E6E6E6"/>
      </w:pPr>
      <w:r w:rsidRPr="00DE01F1">
        <w:tab/>
        <w:t>additionalTransmissionSIB1-r15</w:t>
      </w:r>
      <w:r w:rsidRPr="00DE01F1">
        <w:tab/>
      </w:r>
      <w:r w:rsidRPr="00DE01F1">
        <w:tab/>
        <w:t>ENUMERATED {supported}</w:t>
      </w:r>
      <w:r w:rsidRPr="00DE01F1">
        <w:tab/>
      </w:r>
      <w:r w:rsidRPr="00DE01F1">
        <w:tab/>
      </w:r>
      <w:r w:rsidRPr="00DE01F1">
        <w:tab/>
        <w:t>OPTIONAL,</w:t>
      </w:r>
    </w:p>
    <w:p w14:paraId="03E96134" w14:textId="77777777" w:rsidR="00EF4F87" w:rsidRPr="00DE01F1" w:rsidRDefault="00EF4F87" w:rsidP="00EF4F87">
      <w:pPr>
        <w:pStyle w:val="PL"/>
        <w:shd w:val="clear" w:color="auto" w:fill="E6E6E6"/>
      </w:pPr>
      <w:r w:rsidRPr="00DE01F1">
        <w:tab/>
        <w:t>npusch-3dot75kHz-SCS-TDD-r15</w:t>
      </w:r>
      <w:r w:rsidRPr="00DE01F1">
        <w:tab/>
      </w:r>
      <w:r w:rsidRPr="00DE01F1">
        <w:tab/>
        <w:t>ENUMERATED {supported}</w:t>
      </w:r>
      <w:r w:rsidRPr="00DE01F1">
        <w:tab/>
      </w:r>
      <w:r w:rsidRPr="00DE01F1">
        <w:tab/>
      </w:r>
      <w:r w:rsidRPr="00DE01F1">
        <w:tab/>
        <w:t>OPTIONAL</w:t>
      </w:r>
    </w:p>
    <w:p w14:paraId="2B42A7E3" w14:textId="77777777" w:rsidR="00EF4F87" w:rsidRPr="00DE01F1" w:rsidRDefault="00EF4F87" w:rsidP="00EF4F87">
      <w:pPr>
        <w:pStyle w:val="PL"/>
        <w:shd w:val="clear" w:color="auto" w:fill="E6E6E6"/>
      </w:pPr>
      <w:r w:rsidRPr="00DE01F1">
        <w:t>}</w:t>
      </w:r>
    </w:p>
    <w:p w14:paraId="372F7872" w14:textId="77777777" w:rsidR="00EF4F87" w:rsidRPr="00DE01F1" w:rsidRDefault="00EF4F87" w:rsidP="00EF4F87">
      <w:pPr>
        <w:pStyle w:val="PL"/>
        <w:shd w:val="clear" w:color="auto" w:fill="E6E6E6"/>
      </w:pPr>
    </w:p>
    <w:p w14:paraId="332C841B" w14:textId="77777777" w:rsidR="00EF4F87" w:rsidRPr="00DE01F1" w:rsidRDefault="00EF4F87" w:rsidP="00EF4F87">
      <w:pPr>
        <w:pStyle w:val="PL"/>
        <w:shd w:val="clear" w:color="auto" w:fill="E6E6E6"/>
        <w:ind w:left="351" w:hanging="357"/>
      </w:pPr>
      <w:r w:rsidRPr="00DE01F1">
        <w:t>PhyLayerParameters-NB-v1610</w:t>
      </w:r>
      <w:r w:rsidRPr="00DE01F1">
        <w:tab/>
        <w:t>::=</w:t>
      </w:r>
      <w:r w:rsidRPr="00DE01F1">
        <w:tab/>
      </w:r>
      <w:r w:rsidRPr="00DE01F1">
        <w:tab/>
        <w:t>SEQUENCE {</w:t>
      </w:r>
    </w:p>
    <w:p w14:paraId="4DD4DFB7" w14:textId="77777777" w:rsidR="00EF4F87" w:rsidRPr="00DE01F1" w:rsidRDefault="00EF4F87" w:rsidP="00EF4F87">
      <w:pPr>
        <w:pStyle w:val="PL"/>
        <w:shd w:val="clear" w:color="auto" w:fill="E6E6E6"/>
        <w:ind w:left="351" w:hanging="357"/>
      </w:pPr>
      <w:r w:rsidRPr="00DE01F1">
        <w:tab/>
        <w:t>npdsch-MultiTB-r16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975C7F" w14:textId="77777777" w:rsidR="00EF4F87" w:rsidRPr="00DE01F1" w:rsidRDefault="00EF4F87" w:rsidP="00EF4F87">
      <w:pPr>
        <w:pStyle w:val="PL"/>
        <w:shd w:val="clear" w:color="auto" w:fill="E6E6E6"/>
        <w:ind w:left="351" w:hanging="357"/>
      </w:pPr>
      <w:r w:rsidRPr="00DE01F1">
        <w:tab/>
        <w:t>npdsch-MultiTB-Interleaving-r16</w:t>
      </w:r>
      <w:r w:rsidRPr="00DE01F1">
        <w:tab/>
      </w:r>
      <w:r w:rsidRPr="00DE01F1">
        <w:tab/>
        <w:t>ENUMERATED {supported}</w:t>
      </w:r>
      <w:r w:rsidRPr="00DE01F1">
        <w:tab/>
      </w:r>
      <w:r w:rsidRPr="00DE01F1">
        <w:tab/>
      </w:r>
      <w:r w:rsidRPr="00DE01F1">
        <w:tab/>
        <w:t>OPTIONAL,</w:t>
      </w:r>
    </w:p>
    <w:p w14:paraId="1BC47F5B" w14:textId="77777777" w:rsidR="00EF4F87" w:rsidRPr="00DE01F1" w:rsidRDefault="00EF4F87" w:rsidP="00EF4F87">
      <w:pPr>
        <w:pStyle w:val="PL"/>
        <w:shd w:val="clear" w:color="auto" w:fill="E6E6E6"/>
        <w:ind w:left="351" w:hanging="357"/>
      </w:pPr>
      <w:r w:rsidRPr="00DE01F1">
        <w:tab/>
        <w:t>npusch-MultiTB-r16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C568C6A" w14:textId="77777777" w:rsidR="00EF4F87" w:rsidRPr="00DE01F1" w:rsidRDefault="00EF4F87" w:rsidP="00EF4F87">
      <w:pPr>
        <w:pStyle w:val="PL"/>
        <w:shd w:val="clear" w:color="auto" w:fill="E6E6E6"/>
        <w:ind w:left="351" w:hanging="357"/>
      </w:pPr>
      <w:r w:rsidRPr="00DE01F1">
        <w:tab/>
        <w:t>npusch-MultiTB-Interleaving-r16</w:t>
      </w:r>
      <w:r w:rsidRPr="00DE01F1">
        <w:tab/>
      </w:r>
      <w:r w:rsidRPr="00DE01F1">
        <w:tab/>
        <w:t>ENUMERATED {supported}</w:t>
      </w:r>
      <w:r w:rsidRPr="00DE01F1">
        <w:tab/>
      </w:r>
      <w:r w:rsidRPr="00DE01F1">
        <w:tab/>
      </w:r>
      <w:r w:rsidRPr="00DE01F1">
        <w:tab/>
        <w:t>OPTIONAL,</w:t>
      </w:r>
    </w:p>
    <w:p w14:paraId="7F55ADD9" w14:textId="77777777" w:rsidR="00EF4F87" w:rsidRPr="00DE01F1" w:rsidRDefault="00EF4F87" w:rsidP="00EF4F87">
      <w:pPr>
        <w:pStyle w:val="PL"/>
        <w:shd w:val="clear" w:color="auto" w:fill="E6E6E6"/>
        <w:tabs>
          <w:tab w:val="left" w:pos="2885"/>
        </w:tabs>
        <w:ind w:left="351" w:hanging="357"/>
      </w:pPr>
      <w:r w:rsidRPr="00DE01F1">
        <w:tab/>
        <w:t>multiTB-HARQ-AckBundling-r16</w:t>
      </w:r>
      <w:r w:rsidRPr="00DE01F1">
        <w:tab/>
      </w:r>
      <w:r w:rsidRPr="00DE01F1">
        <w:tab/>
        <w:t>ENUMERATED {supported}</w:t>
      </w:r>
      <w:r w:rsidRPr="00DE01F1">
        <w:tab/>
      </w:r>
      <w:r w:rsidRPr="00DE01F1">
        <w:tab/>
      </w:r>
      <w:r w:rsidRPr="00DE01F1">
        <w:tab/>
        <w:t>OPTIONAL,</w:t>
      </w:r>
    </w:p>
    <w:p w14:paraId="14FB5AE4"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09DA9674"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1CA8768"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71B95B2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6EEAADBF" w14:textId="77777777" w:rsidR="00EF4F87" w:rsidRPr="00DE01F1" w:rsidRDefault="00EF4F87" w:rsidP="00EF4F87">
      <w:pPr>
        <w:pStyle w:val="PL"/>
        <w:shd w:val="clear" w:color="auto" w:fill="E6E6E6"/>
        <w:ind w:left="351" w:hanging="357"/>
      </w:pPr>
      <w:r w:rsidRPr="00DE01F1">
        <w:t>}</w:t>
      </w:r>
    </w:p>
    <w:p w14:paraId="3C187CC9" w14:textId="77777777" w:rsidR="00EF4F87" w:rsidRPr="00DE01F1" w:rsidRDefault="00EF4F87" w:rsidP="00EF4F87">
      <w:pPr>
        <w:pStyle w:val="PL"/>
        <w:shd w:val="clear" w:color="auto" w:fill="E6E6E6"/>
      </w:pPr>
    </w:p>
    <w:p w14:paraId="1278035D" w14:textId="77777777" w:rsidR="00EF4F87" w:rsidRPr="00DE01F1" w:rsidRDefault="00EF4F87" w:rsidP="00EF4F87">
      <w:pPr>
        <w:pStyle w:val="PL"/>
        <w:shd w:val="clear" w:color="auto" w:fill="E6E6E6"/>
        <w:ind w:left="351" w:hanging="357"/>
      </w:pPr>
      <w:r w:rsidRPr="00DE01F1">
        <w:t>PUR-Parameters-NB-r16</w:t>
      </w:r>
      <w:r w:rsidRPr="00DE01F1">
        <w:tab/>
        <w:t>::=</w:t>
      </w:r>
      <w:r w:rsidRPr="00DE01F1">
        <w:tab/>
      </w:r>
      <w:r w:rsidRPr="00DE01F1">
        <w:tab/>
      </w:r>
      <w:r w:rsidRPr="00DE01F1">
        <w:tab/>
        <w:t>SEQUENCE {</w:t>
      </w:r>
    </w:p>
    <w:p w14:paraId="2125C02F" w14:textId="77777777" w:rsidR="00EF4F87" w:rsidRPr="00DE01F1" w:rsidRDefault="00EF4F87" w:rsidP="00EF4F87">
      <w:pPr>
        <w:pStyle w:val="PL"/>
        <w:shd w:val="clear" w:color="auto" w:fill="E6E6E6"/>
      </w:pPr>
      <w:r w:rsidRPr="00DE01F1">
        <w:tab/>
        <w:t>pur-CP-EPC-r16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3CC" w14:textId="77777777" w:rsidR="00EF4F87" w:rsidRPr="00DE01F1" w:rsidRDefault="00EF4F87" w:rsidP="00EF4F87">
      <w:pPr>
        <w:pStyle w:val="PL"/>
        <w:shd w:val="clear" w:color="auto" w:fill="E6E6E6"/>
      </w:pPr>
      <w:r w:rsidRPr="00DE01F1">
        <w:tab/>
        <w:t>pur-CP-5GC-r16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AEEFD8" w14:textId="77777777" w:rsidR="00EF4F87" w:rsidRPr="00DE01F1" w:rsidRDefault="00EF4F87" w:rsidP="00EF4F87">
      <w:pPr>
        <w:pStyle w:val="PL"/>
        <w:shd w:val="clear" w:color="auto" w:fill="E6E6E6"/>
      </w:pPr>
      <w:r w:rsidRPr="00DE01F1">
        <w:tab/>
        <w:t>pur-UP-EPC-r16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33F6EE" w14:textId="77777777" w:rsidR="00EF4F87" w:rsidRPr="00DE01F1" w:rsidRDefault="00EF4F87" w:rsidP="00EF4F87">
      <w:pPr>
        <w:pStyle w:val="PL"/>
        <w:shd w:val="clear" w:color="auto" w:fill="E6E6E6"/>
      </w:pPr>
      <w:r w:rsidRPr="00DE01F1">
        <w:tab/>
        <w:t>pur-UP-5GC-r16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B94CA8D" w14:textId="77777777" w:rsidR="00EF4F87" w:rsidRPr="00DE01F1" w:rsidRDefault="00EF4F87" w:rsidP="00EF4F87">
      <w:pPr>
        <w:pStyle w:val="PL"/>
        <w:shd w:val="clear" w:color="auto" w:fill="E6E6E6"/>
      </w:pPr>
      <w:r w:rsidRPr="00DE01F1">
        <w:tab/>
        <w:t>pur-NRSRP-Validation-r16</w:t>
      </w:r>
      <w:r w:rsidRPr="00DE01F1">
        <w:tab/>
      </w:r>
      <w:r w:rsidRPr="00DE01F1">
        <w:tab/>
      </w:r>
      <w:r w:rsidRPr="00DE01F1">
        <w:tab/>
        <w:t>ENUMERATED {supported}</w:t>
      </w:r>
      <w:r w:rsidRPr="00DE01F1">
        <w:tab/>
      </w:r>
      <w:r w:rsidRPr="00DE01F1">
        <w:tab/>
      </w:r>
      <w:r w:rsidRPr="00DE01F1">
        <w:tab/>
        <w:t>OPTIONAL,</w:t>
      </w:r>
    </w:p>
    <w:p w14:paraId="362B3EA4" w14:textId="77777777" w:rsidR="00EF4F87" w:rsidRPr="00DE01F1" w:rsidRDefault="00EF4F87" w:rsidP="00EF4F87">
      <w:pPr>
        <w:pStyle w:val="PL"/>
        <w:shd w:val="clear" w:color="auto" w:fill="E6E6E6"/>
      </w:pPr>
      <w:r w:rsidRPr="00DE01F1">
        <w:tab/>
        <w:t>pur-CP-L1Ack-r16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40EF4FE" w14:textId="77777777" w:rsidR="00EF4F87" w:rsidRPr="00DE01F1" w:rsidRDefault="00EF4F87" w:rsidP="00EF4F87">
      <w:pPr>
        <w:pStyle w:val="PL"/>
        <w:shd w:val="clear" w:color="auto" w:fill="E6E6E6"/>
        <w:ind w:left="351" w:hanging="357"/>
      </w:pPr>
      <w:r w:rsidRPr="00DE01F1">
        <w:t>}</w:t>
      </w:r>
    </w:p>
    <w:p w14:paraId="3CD97ED4" w14:textId="77777777" w:rsidR="00EF4F87" w:rsidRPr="00DE01F1" w:rsidRDefault="00EF4F87" w:rsidP="00EF4F87">
      <w:pPr>
        <w:pStyle w:val="PL"/>
        <w:shd w:val="clear" w:color="auto" w:fill="E6E6E6"/>
      </w:pPr>
    </w:p>
    <w:p w14:paraId="7EE35A96" w14:textId="77777777" w:rsidR="00EF4F87" w:rsidRPr="00DE01F1" w:rsidRDefault="00EF4F87" w:rsidP="00EF4F87">
      <w:pPr>
        <w:pStyle w:val="PL"/>
        <w:shd w:val="clear" w:color="auto" w:fill="E6E6E6"/>
      </w:pPr>
      <w:r w:rsidRPr="00DE01F1">
        <w:t>RF-Parameters-NB-r13</w:t>
      </w:r>
      <w:r w:rsidRPr="00DE01F1">
        <w:tab/>
        <w:t>::=</w:t>
      </w:r>
      <w:r w:rsidRPr="00DE01F1">
        <w:tab/>
      </w:r>
      <w:r w:rsidRPr="00DE01F1">
        <w:tab/>
      </w:r>
      <w:r w:rsidRPr="00DE01F1">
        <w:tab/>
        <w:t>SEQUENCE {</w:t>
      </w:r>
    </w:p>
    <w:p w14:paraId="731728F2" w14:textId="77777777" w:rsidR="00EF4F87" w:rsidRPr="00DE01F1" w:rsidRDefault="00EF4F87" w:rsidP="00EF4F87">
      <w:pPr>
        <w:pStyle w:val="PL"/>
        <w:shd w:val="clear" w:color="auto" w:fill="E6E6E6"/>
      </w:pPr>
      <w:r w:rsidRPr="00DE01F1">
        <w:tab/>
        <w:t>supportedBandList-r13</w:t>
      </w:r>
      <w:r w:rsidRPr="00DE01F1">
        <w:tab/>
      </w:r>
      <w:r w:rsidRPr="00DE01F1">
        <w:tab/>
      </w:r>
      <w:r w:rsidRPr="00DE01F1">
        <w:tab/>
      </w:r>
      <w:r w:rsidRPr="00DE01F1">
        <w:tab/>
        <w:t>SupportedBandList-NB-r13,</w:t>
      </w:r>
    </w:p>
    <w:p w14:paraId="5A8AC0E0" w14:textId="77777777" w:rsidR="00EF4F87" w:rsidRPr="00DE01F1" w:rsidRDefault="00EF4F87" w:rsidP="00EF4F87">
      <w:pPr>
        <w:pStyle w:val="PL"/>
        <w:shd w:val="clear" w:color="auto" w:fill="E6E6E6"/>
      </w:pPr>
      <w:r w:rsidRPr="00DE01F1">
        <w:tab/>
        <w:t>multiNS-Pmax-r13</w:t>
      </w:r>
      <w:r w:rsidRPr="00DE01F1">
        <w:tab/>
      </w:r>
      <w:r w:rsidRPr="00DE01F1">
        <w:tab/>
      </w:r>
      <w:r w:rsidRPr="00DE01F1">
        <w:tab/>
      </w:r>
      <w:r w:rsidRPr="00DE01F1">
        <w:tab/>
      </w:r>
      <w:r w:rsidRPr="00DE01F1">
        <w:tab/>
        <w:t>ENUMERATED {supported}</w:t>
      </w:r>
      <w:r w:rsidRPr="00DE01F1">
        <w:tab/>
      </w:r>
      <w:r w:rsidRPr="00DE01F1">
        <w:tab/>
        <w:t>OPTIONAL</w:t>
      </w:r>
    </w:p>
    <w:p w14:paraId="1816400C" w14:textId="77777777" w:rsidR="00EF4F87" w:rsidRPr="00DE01F1" w:rsidRDefault="00EF4F87" w:rsidP="00EF4F87">
      <w:pPr>
        <w:pStyle w:val="PL"/>
        <w:shd w:val="clear" w:color="auto" w:fill="E6E6E6"/>
      </w:pPr>
      <w:r w:rsidRPr="00DE01F1">
        <w:t>}</w:t>
      </w:r>
    </w:p>
    <w:p w14:paraId="28A3CAB4" w14:textId="77777777" w:rsidR="00EF4F87" w:rsidRPr="00DE01F1" w:rsidRDefault="00EF4F87" w:rsidP="00EF4F87">
      <w:pPr>
        <w:pStyle w:val="PL"/>
        <w:shd w:val="clear" w:color="auto" w:fill="E6E6E6"/>
      </w:pPr>
    </w:p>
    <w:p w14:paraId="2EA413AA" w14:textId="77777777" w:rsidR="00EF4F87" w:rsidRPr="00DE01F1" w:rsidRDefault="00EF4F87" w:rsidP="00EF4F87">
      <w:pPr>
        <w:pStyle w:val="PL"/>
        <w:shd w:val="clear" w:color="auto" w:fill="E6E6E6"/>
      </w:pPr>
      <w:r w:rsidRPr="00DE01F1">
        <w:t>RF-Parameters-NB-v1430 ::=</w:t>
      </w:r>
      <w:r w:rsidRPr="00DE01F1">
        <w:tab/>
      </w:r>
      <w:r w:rsidRPr="00DE01F1">
        <w:tab/>
      </w:r>
      <w:r w:rsidRPr="00DE01F1">
        <w:tab/>
        <w:t>SEQUENCE {</w:t>
      </w:r>
    </w:p>
    <w:p w14:paraId="6793240B" w14:textId="77777777" w:rsidR="00EF4F87" w:rsidRPr="00DE01F1" w:rsidRDefault="00EF4F87" w:rsidP="00EF4F87">
      <w:pPr>
        <w:pStyle w:val="PL"/>
        <w:shd w:val="clear" w:color="auto" w:fill="E6E6E6"/>
      </w:pPr>
      <w:r w:rsidRPr="00DE01F1">
        <w:tab/>
        <w:t>powerClassNB-14dBm-r14</w:t>
      </w:r>
      <w:r w:rsidRPr="00DE01F1">
        <w:tab/>
      </w:r>
      <w:r w:rsidRPr="00DE01F1">
        <w:tab/>
      </w:r>
      <w:r w:rsidRPr="00DE01F1">
        <w:tab/>
      </w:r>
      <w:r w:rsidRPr="00DE01F1">
        <w:tab/>
        <w:t>ENUMERATED {supported}</w:t>
      </w:r>
      <w:r w:rsidRPr="00DE01F1">
        <w:tab/>
      </w:r>
      <w:r w:rsidRPr="00DE01F1">
        <w:tab/>
        <w:t>OPTIONAL</w:t>
      </w:r>
    </w:p>
    <w:p w14:paraId="12DA982F" w14:textId="77777777" w:rsidR="00EF4F87" w:rsidRPr="00DE01F1" w:rsidRDefault="00EF4F87" w:rsidP="00EF4F87">
      <w:pPr>
        <w:pStyle w:val="PL"/>
        <w:shd w:val="clear" w:color="auto" w:fill="E6E6E6"/>
      </w:pPr>
      <w:r w:rsidRPr="00DE01F1">
        <w:t>}</w:t>
      </w:r>
    </w:p>
    <w:p w14:paraId="670D02E9" w14:textId="77777777" w:rsidR="00EF4F87" w:rsidRPr="00DE01F1" w:rsidRDefault="00EF4F87" w:rsidP="00EF4F87">
      <w:pPr>
        <w:pStyle w:val="PL"/>
        <w:shd w:val="clear" w:color="auto" w:fill="E6E6E6"/>
      </w:pPr>
    </w:p>
    <w:p w14:paraId="79359B8D" w14:textId="77777777" w:rsidR="00EF4F87" w:rsidRPr="00DE01F1" w:rsidRDefault="00EF4F87" w:rsidP="00EF4F87">
      <w:pPr>
        <w:pStyle w:val="PL"/>
        <w:shd w:val="clear" w:color="auto" w:fill="E6E6E6"/>
      </w:pPr>
      <w:r w:rsidRPr="00DE01F1">
        <w:t>SupportedBandList-NB-r13 ::=</w:t>
      </w:r>
      <w:r w:rsidRPr="00DE01F1">
        <w:tab/>
      </w:r>
      <w:r w:rsidRPr="00DE01F1">
        <w:tab/>
        <w:t>SEQUENCE (SIZE (1..maxBands)) OF SupportedBand-NB-r13</w:t>
      </w:r>
    </w:p>
    <w:p w14:paraId="189D7A8B" w14:textId="77777777" w:rsidR="00EF4F87" w:rsidRPr="00DE01F1" w:rsidRDefault="00EF4F87" w:rsidP="00EF4F87">
      <w:pPr>
        <w:pStyle w:val="PL"/>
        <w:shd w:val="clear" w:color="auto" w:fill="E6E6E6"/>
      </w:pPr>
    </w:p>
    <w:p w14:paraId="6C72E5F5" w14:textId="77777777" w:rsidR="00EF4F87" w:rsidRPr="00DE01F1" w:rsidRDefault="00EF4F87" w:rsidP="00EF4F87">
      <w:pPr>
        <w:pStyle w:val="PL"/>
        <w:shd w:val="clear" w:color="auto" w:fill="E6E6E6"/>
      </w:pPr>
      <w:r w:rsidRPr="00DE01F1">
        <w:t>SupportedBand-NB-r13</w:t>
      </w:r>
      <w:r w:rsidRPr="00DE01F1">
        <w:tab/>
        <w:t>::=</w:t>
      </w:r>
      <w:r w:rsidRPr="00DE01F1">
        <w:tab/>
      </w:r>
      <w:r w:rsidRPr="00DE01F1">
        <w:tab/>
      </w:r>
      <w:r w:rsidRPr="00DE01F1">
        <w:tab/>
        <w:t>SEQUENCE {</w:t>
      </w:r>
    </w:p>
    <w:p w14:paraId="0EECE271" w14:textId="77777777" w:rsidR="00EF4F87" w:rsidRPr="00DE01F1" w:rsidRDefault="00EF4F87" w:rsidP="00EF4F87">
      <w:pPr>
        <w:pStyle w:val="PL"/>
        <w:shd w:val="clear" w:color="auto" w:fill="E6E6E6"/>
      </w:pPr>
      <w:r w:rsidRPr="00DE01F1">
        <w:tab/>
        <w:t>band-r13</w:t>
      </w:r>
      <w:r w:rsidRPr="00DE01F1">
        <w:tab/>
      </w:r>
      <w:r w:rsidRPr="00DE01F1">
        <w:tab/>
      </w:r>
      <w:r w:rsidRPr="00DE01F1">
        <w:tab/>
      </w:r>
      <w:r w:rsidRPr="00DE01F1">
        <w:tab/>
      </w:r>
      <w:r w:rsidRPr="00DE01F1">
        <w:tab/>
      </w:r>
      <w:r w:rsidRPr="00DE01F1">
        <w:tab/>
      </w:r>
      <w:r w:rsidRPr="00DE01F1">
        <w:tab/>
        <w:t>FreqBandIndicator-NB-r13,</w:t>
      </w:r>
    </w:p>
    <w:p w14:paraId="30B7B509" w14:textId="77777777" w:rsidR="00EF4F87" w:rsidRPr="00DE01F1" w:rsidRDefault="00EF4F87" w:rsidP="00EF4F87">
      <w:pPr>
        <w:pStyle w:val="PL"/>
        <w:shd w:val="clear" w:color="auto" w:fill="E6E6E6"/>
      </w:pPr>
      <w:r w:rsidRPr="00DE01F1">
        <w:tab/>
        <w:t>powerClassNB-20dBm-r13</w:t>
      </w:r>
      <w:r w:rsidRPr="00DE01F1">
        <w:tab/>
      </w:r>
      <w:r w:rsidRPr="00DE01F1">
        <w:tab/>
      </w:r>
      <w:r w:rsidRPr="00DE01F1">
        <w:tab/>
      </w:r>
      <w:r w:rsidRPr="00DE01F1">
        <w:tab/>
        <w:t>ENUMERATED {supported}</w:t>
      </w:r>
      <w:r w:rsidRPr="00DE01F1">
        <w:tab/>
      </w:r>
      <w:r w:rsidRPr="00DE01F1">
        <w:tab/>
        <w:t>OPTIONAL</w:t>
      </w:r>
    </w:p>
    <w:p w14:paraId="12A8E5A7" w14:textId="77777777" w:rsidR="00EF4F87" w:rsidRPr="00DE01F1" w:rsidRDefault="00EF4F87" w:rsidP="00EF4F87">
      <w:pPr>
        <w:pStyle w:val="PL"/>
        <w:shd w:val="clear" w:color="auto" w:fill="E6E6E6"/>
      </w:pPr>
      <w:r w:rsidRPr="00DE01F1">
        <w:t>}</w:t>
      </w:r>
    </w:p>
    <w:p w14:paraId="747EE0CD" w14:textId="77777777" w:rsidR="00EF4F87" w:rsidRPr="00DE01F1" w:rsidRDefault="00EF4F87" w:rsidP="00EF4F87">
      <w:pPr>
        <w:pStyle w:val="PL"/>
        <w:shd w:val="clear" w:color="auto" w:fill="E6E6E6"/>
      </w:pPr>
    </w:p>
    <w:p w14:paraId="42830DF6" w14:textId="77777777" w:rsidR="00EF4F87" w:rsidRPr="00DE01F1" w:rsidRDefault="00EF4F87" w:rsidP="00EF4F87">
      <w:pPr>
        <w:pStyle w:val="PL"/>
        <w:shd w:val="clear" w:color="auto" w:fill="E6E6E6"/>
      </w:pPr>
      <w:r w:rsidRPr="00DE01F1">
        <w:t>SON-Parameters-NB-r16 ::=</w:t>
      </w:r>
      <w:r w:rsidRPr="00DE01F1">
        <w:tab/>
      </w:r>
      <w:r w:rsidRPr="00DE01F1">
        <w:tab/>
      </w:r>
      <w:r w:rsidRPr="00DE01F1">
        <w:tab/>
        <w:t>SEQUENCE {</w:t>
      </w:r>
    </w:p>
    <w:p w14:paraId="38BB6904" w14:textId="77777777" w:rsidR="00EF4F87" w:rsidRPr="00DE01F1" w:rsidRDefault="00EF4F87" w:rsidP="00EF4F87">
      <w:pPr>
        <w:pStyle w:val="PL"/>
        <w:shd w:val="clear" w:color="auto" w:fill="E6E6E6"/>
      </w:pPr>
      <w:r w:rsidRPr="00DE01F1">
        <w:tab/>
        <w:t>anr-Report-r16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B87F58" w14:textId="77777777" w:rsidR="00EF4F87" w:rsidRPr="00DE01F1" w:rsidRDefault="00EF4F87" w:rsidP="00EF4F87">
      <w:pPr>
        <w:pStyle w:val="PL"/>
        <w:shd w:val="clear" w:color="auto" w:fill="E6E6E6"/>
      </w:pPr>
      <w:r w:rsidRPr="00DE01F1">
        <w:tab/>
        <w:t>rach-Report-r16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8FA11FC" w14:textId="77777777" w:rsidR="00EF4F87" w:rsidRPr="00DE01F1" w:rsidRDefault="00EF4F87" w:rsidP="00EF4F87">
      <w:pPr>
        <w:pStyle w:val="PL"/>
        <w:shd w:val="clear" w:color="auto" w:fill="E6E6E6"/>
      </w:pPr>
      <w:r w:rsidRPr="00DE01F1">
        <w:t>}</w:t>
      </w:r>
    </w:p>
    <w:p w14:paraId="1C90C12C" w14:textId="77777777" w:rsidR="00EF4F87" w:rsidRPr="00DE01F1" w:rsidRDefault="00EF4F87" w:rsidP="00EF4F87">
      <w:pPr>
        <w:pStyle w:val="PL"/>
        <w:shd w:val="clear" w:color="auto" w:fill="E6E6E6"/>
      </w:pPr>
    </w:p>
    <w:p w14:paraId="784F798A" w14:textId="77777777" w:rsidR="00EF4F87" w:rsidRPr="00DE01F1" w:rsidRDefault="00EF4F87" w:rsidP="00EF4F87">
      <w:pPr>
        <w:pStyle w:val="PL"/>
        <w:shd w:val="clear" w:color="auto" w:fill="E6E6E6"/>
      </w:pPr>
      <w:r w:rsidRPr="00DE01F1">
        <w:t>-- ASN1STOP</w:t>
      </w:r>
    </w:p>
    <w:p w14:paraId="1BF6AB0E" w14:textId="77777777" w:rsidR="00EF4F87" w:rsidRPr="00DE01F1" w:rsidRDefault="00EF4F87" w:rsidP="00EF4F87"/>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EF4F87" w:rsidRPr="00DE01F1" w14:paraId="07768953" w14:textId="77777777" w:rsidTr="00EF4F87">
        <w:trPr>
          <w:cantSplit/>
          <w:tblHeader/>
        </w:trPr>
        <w:tc>
          <w:tcPr>
            <w:tcW w:w="7516" w:type="dxa"/>
          </w:tcPr>
          <w:p w14:paraId="610CFEBE" w14:textId="77777777" w:rsidR="00EF4F87" w:rsidRPr="00DE01F1" w:rsidRDefault="00EF4F87" w:rsidP="00EF4F87">
            <w:pPr>
              <w:pStyle w:val="TAH"/>
              <w:rPr>
                <w:lang w:eastAsia="en-GB"/>
              </w:rPr>
            </w:pPr>
            <w:r w:rsidRPr="00DE01F1">
              <w:rPr>
                <w:i/>
                <w:noProof/>
                <w:lang w:eastAsia="en-GB"/>
              </w:rPr>
              <w:t>UE-Capability-NB</w:t>
            </w:r>
            <w:r w:rsidRPr="00DE01F1">
              <w:rPr>
                <w:iCs/>
                <w:noProof/>
                <w:lang w:eastAsia="en-GB"/>
              </w:rPr>
              <w:t xml:space="preserve"> field descriptions</w:t>
            </w:r>
          </w:p>
        </w:tc>
        <w:tc>
          <w:tcPr>
            <w:tcW w:w="1135" w:type="dxa"/>
          </w:tcPr>
          <w:p w14:paraId="4A95A3E0" w14:textId="77777777" w:rsidR="00EF4F87" w:rsidRPr="00DE01F1" w:rsidRDefault="00EF4F87" w:rsidP="00EF4F87">
            <w:pPr>
              <w:pStyle w:val="TAH"/>
              <w:rPr>
                <w:i/>
                <w:noProof/>
                <w:lang w:eastAsia="en-GB"/>
              </w:rPr>
            </w:pPr>
            <w:r w:rsidRPr="00DE01F1">
              <w:rPr>
                <w:i/>
                <w:noProof/>
                <w:lang w:eastAsia="en-GB"/>
              </w:rPr>
              <w:t>FDD/TDD appl</w:t>
            </w:r>
          </w:p>
        </w:tc>
        <w:tc>
          <w:tcPr>
            <w:tcW w:w="1135" w:type="dxa"/>
          </w:tcPr>
          <w:p w14:paraId="69BCB4F2" w14:textId="77777777" w:rsidR="00EF4F87" w:rsidRPr="00DE01F1" w:rsidRDefault="00EF4F87" w:rsidP="00EF4F87">
            <w:pPr>
              <w:pStyle w:val="TAH"/>
              <w:rPr>
                <w:i/>
                <w:noProof/>
                <w:lang w:eastAsia="en-GB"/>
              </w:rPr>
            </w:pPr>
            <w:r w:rsidRPr="00DE01F1">
              <w:rPr>
                <w:i/>
                <w:noProof/>
                <w:lang w:eastAsia="en-GB"/>
              </w:rPr>
              <w:t>FDD/TDD diff</w:t>
            </w:r>
          </w:p>
        </w:tc>
      </w:tr>
      <w:tr w:rsidR="00EF4F87" w:rsidRPr="00DE01F1" w14:paraId="0FE2363C" w14:textId="77777777" w:rsidTr="00EF4F87">
        <w:trPr>
          <w:cantSplit/>
        </w:trPr>
        <w:tc>
          <w:tcPr>
            <w:tcW w:w="7516" w:type="dxa"/>
          </w:tcPr>
          <w:p w14:paraId="697EEDB9" w14:textId="77777777" w:rsidR="00EF4F87" w:rsidRPr="00DE01F1" w:rsidRDefault="00EF4F87" w:rsidP="00EF4F87">
            <w:pPr>
              <w:pStyle w:val="TAL"/>
              <w:rPr>
                <w:b/>
                <w:bCs/>
                <w:i/>
                <w:noProof/>
                <w:lang w:eastAsia="en-GB"/>
              </w:rPr>
            </w:pPr>
            <w:r w:rsidRPr="00DE01F1">
              <w:rPr>
                <w:b/>
                <w:bCs/>
                <w:i/>
                <w:noProof/>
                <w:lang w:eastAsia="en-GB"/>
              </w:rPr>
              <w:t>accessStratumRelease</w:t>
            </w:r>
          </w:p>
          <w:p w14:paraId="4572B15E" w14:textId="77777777" w:rsidR="00EF4F87" w:rsidRPr="00DE01F1" w:rsidRDefault="00EF4F87" w:rsidP="00EF4F87">
            <w:pPr>
              <w:pStyle w:val="TAL"/>
              <w:rPr>
                <w:lang w:eastAsia="en-GB"/>
              </w:rPr>
            </w:pPr>
            <w:r w:rsidRPr="00DE01F1">
              <w:rPr>
                <w:lang w:eastAsia="en-GB"/>
              </w:rPr>
              <w:t>Set to rel16 in this version of the specification.</w:t>
            </w:r>
          </w:p>
        </w:tc>
        <w:tc>
          <w:tcPr>
            <w:tcW w:w="1135" w:type="dxa"/>
          </w:tcPr>
          <w:p w14:paraId="5C0B30D9"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345DDC89"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508C1D61" w14:textId="77777777" w:rsidTr="00EF4F87">
        <w:trPr>
          <w:cantSplit/>
        </w:trPr>
        <w:tc>
          <w:tcPr>
            <w:tcW w:w="7516" w:type="dxa"/>
          </w:tcPr>
          <w:p w14:paraId="744753B1" w14:textId="77777777" w:rsidR="00EF4F87" w:rsidRPr="00DE01F1" w:rsidRDefault="00EF4F87" w:rsidP="00EF4F87">
            <w:pPr>
              <w:pStyle w:val="TAL"/>
              <w:rPr>
                <w:b/>
                <w:bCs/>
                <w:i/>
                <w:noProof/>
                <w:lang w:eastAsia="en-GB"/>
              </w:rPr>
            </w:pPr>
            <w:r w:rsidRPr="00DE01F1">
              <w:rPr>
                <w:b/>
                <w:bCs/>
                <w:i/>
                <w:noProof/>
                <w:lang w:eastAsia="en-GB"/>
              </w:rPr>
              <w:t>additionalTransmissionSIB1</w:t>
            </w:r>
          </w:p>
          <w:p w14:paraId="6F629A78" w14:textId="77777777" w:rsidR="00EF4F87" w:rsidRPr="00DE01F1" w:rsidRDefault="00EF4F87" w:rsidP="00EF4F87">
            <w:pPr>
              <w:pStyle w:val="TAL"/>
              <w:rPr>
                <w:bCs/>
                <w:noProof/>
                <w:lang w:eastAsia="en-GB"/>
              </w:rPr>
            </w:pPr>
            <w:r w:rsidRPr="00DE01F1">
              <w:rPr>
                <w:bCs/>
                <w:noProof/>
                <w:lang w:eastAsia="en-GB"/>
              </w:rPr>
              <w:t>Indicates whether the UE supports additional SIB1 transmission as specified in TS 36.213 [23].</w:t>
            </w:r>
          </w:p>
        </w:tc>
        <w:tc>
          <w:tcPr>
            <w:tcW w:w="1135" w:type="dxa"/>
          </w:tcPr>
          <w:p w14:paraId="34CCE076" w14:textId="77777777" w:rsidR="00EF4F87" w:rsidRPr="00DE01F1" w:rsidRDefault="00EF4F87" w:rsidP="00EF4F87">
            <w:pPr>
              <w:pStyle w:val="TAL"/>
              <w:jc w:val="center"/>
              <w:rPr>
                <w:b/>
                <w:bCs/>
                <w:i/>
                <w:noProof/>
                <w:lang w:eastAsia="en-GB"/>
              </w:rPr>
            </w:pPr>
            <w:r w:rsidRPr="00DE01F1">
              <w:t>FDD</w:t>
            </w:r>
          </w:p>
        </w:tc>
        <w:tc>
          <w:tcPr>
            <w:tcW w:w="1135" w:type="dxa"/>
          </w:tcPr>
          <w:p w14:paraId="32CBD3E1" w14:textId="77777777" w:rsidR="00EF4F87" w:rsidRPr="00DE01F1" w:rsidRDefault="00EF4F87" w:rsidP="00EF4F87">
            <w:pPr>
              <w:pStyle w:val="TAL"/>
              <w:jc w:val="center"/>
              <w:rPr>
                <w:b/>
                <w:bCs/>
                <w:i/>
                <w:noProof/>
                <w:lang w:eastAsia="en-GB"/>
              </w:rPr>
            </w:pPr>
            <w:r w:rsidRPr="00DE01F1">
              <w:t>-</w:t>
            </w:r>
          </w:p>
        </w:tc>
      </w:tr>
      <w:tr w:rsidR="00EF4F87" w:rsidRPr="00DE01F1" w14:paraId="485026FB"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FE662" w14:textId="77777777" w:rsidR="00EF4F87" w:rsidRPr="00DE01F1" w:rsidRDefault="00EF4F87" w:rsidP="00EF4F87">
            <w:pPr>
              <w:pStyle w:val="TAL"/>
              <w:rPr>
                <w:b/>
                <w:bCs/>
                <w:i/>
                <w:iCs/>
                <w:noProof/>
                <w:lang w:eastAsia="en-GB"/>
              </w:rPr>
            </w:pPr>
            <w:r w:rsidRPr="00DE01F1">
              <w:rPr>
                <w:b/>
                <w:bCs/>
                <w:i/>
                <w:iCs/>
                <w:noProof/>
                <w:lang w:eastAsia="en-GB"/>
              </w:rPr>
              <w:t>anr-Report</w:t>
            </w:r>
          </w:p>
          <w:p w14:paraId="564616C4" w14:textId="77777777" w:rsidR="00EF4F87" w:rsidRPr="00DE01F1" w:rsidRDefault="00EF4F87" w:rsidP="00EF4F87">
            <w:pPr>
              <w:pStyle w:val="TAL"/>
              <w:rPr>
                <w:rFonts w:cs="Arial"/>
                <w:noProof/>
                <w:lang w:eastAsia="en-GB"/>
              </w:rPr>
            </w:pPr>
            <w:r w:rsidRPr="00DE01F1">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9E43CE3"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00A895" w14:textId="77777777" w:rsidR="00EF4F87" w:rsidRPr="00DE01F1" w:rsidRDefault="00EF4F87" w:rsidP="00EF4F87">
            <w:pPr>
              <w:pStyle w:val="TAL"/>
              <w:jc w:val="center"/>
            </w:pPr>
            <w:r w:rsidRPr="00DE01F1">
              <w:t>No</w:t>
            </w:r>
          </w:p>
        </w:tc>
      </w:tr>
      <w:tr w:rsidR="00EF4F87" w:rsidRPr="00DE01F1" w14:paraId="4DEBC662" w14:textId="77777777" w:rsidTr="00EF4F87">
        <w:trPr>
          <w:cantSplit/>
        </w:trPr>
        <w:tc>
          <w:tcPr>
            <w:tcW w:w="7516" w:type="dxa"/>
          </w:tcPr>
          <w:p w14:paraId="45F456A1" w14:textId="77777777" w:rsidR="00EF4F87" w:rsidRPr="00DE01F1" w:rsidRDefault="00EF4F87" w:rsidP="00EF4F87">
            <w:pPr>
              <w:pStyle w:val="TAL"/>
              <w:rPr>
                <w:b/>
                <w:i/>
                <w:lang w:eastAsia="en-GB"/>
              </w:rPr>
            </w:pPr>
            <w:r w:rsidRPr="00DE01F1">
              <w:rPr>
                <w:b/>
                <w:i/>
              </w:rPr>
              <w:t>dataInactMon</w:t>
            </w:r>
          </w:p>
          <w:p w14:paraId="49AC4A76" w14:textId="77777777" w:rsidR="00EF4F87" w:rsidRPr="00DE01F1" w:rsidRDefault="00EF4F87" w:rsidP="00EF4F87">
            <w:pPr>
              <w:pStyle w:val="TAL"/>
              <w:rPr>
                <w:b/>
                <w:bCs/>
                <w:i/>
                <w:noProof/>
                <w:lang w:eastAsia="en-GB"/>
              </w:rPr>
            </w:pPr>
            <w:r w:rsidRPr="00DE01F1">
              <w:t xml:space="preserve">Indicates whether the UE supports the </w:t>
            </w:r>
            <w:r w:rsidRPr="00DE01F1">
              <w:rPr>
                <w:noProof/>
              </w:rPr>
              <w:t xml:space="preserve">data inactivity monitoring </w:t>
            </w:r>
            <w:r w:rsidRPr="00DE01F1">
              <w:t>as specified in TS 36.321 [6].</w:t>
            </w:r>
          </w:p>
        </w:tc>
        <w:tc>
          <w:tcPr>
            <w:tcW w:w="1135" w:type="dxa"/>
          </w:tcPr>
          <w:p w14:paraId="71B160E3" w14:textId="77777777" w:rsidR="00EF4F87" w:rsidRPr="00DE01F1" w:rsidRDefault="00EF4F87" w:rsidP="00EF4F87">
            <w:pPr>
              <w:pStyle w:val="TAL"/>
              <w:jc w:val="center"/>
              <w:rPr>
                <w:b/>
                <w:i/>
              </w:rPr>
            </w:pPr>
            <w:r w:rsidRPr="00DE01F1">
              <w:rPr>
                <w:noProof/>
              </w:rPr>
              <w:t>FDD/TDD</w:t>
            </w:r>
          </w:p>
        </w:tc>
        <w:tc>
          <w:tcPr>
            <w:tcW w:w="1135" w:type="dxa"/>
          </w:tcPr>
          <w:p w14:paraId="3CDEE45E" w14:textId="77777777" w:rsidR="00EF4F87" w:rsidRPr="00DE01F1" w:rsidRDefault="00EF4F87" w:rsidP="00EF4F87">
            <w:pPr>
              <w:pStyle w:val="TAL"/>
              <w:jc w:val="center"/>
              <w:rPr>
                <w:b/>
                <w:i/>
              </w:rPr>
            </w:pPr>
            <w:r w:rsidRPr="00DE01F1">
              <w:t>No</w:t>
            </w:r>
          </w:p>
        </w:tc>
      </w:tr>
      <w:tr w:rsidR="00EF4F87" w:rsidRPr="00DE01F1" w14:paraId="244C8F3C"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9268E71" w14:textId="77777777" w:rsidR="00EF4F87" w:rsidRPr="00DE01F1" w:rsidRDefault="00EF4F87" w:rsidP="00EF4F87">
            <w:pPr>
              <w:pStyle w:val="TAL"/>
              <w:rPr>
                <w:b/>
                <w:bCs/>
                <w:i/>
                <w:noProof/>
                <w:lang w:eastAsia="en-GB"/>
              </w:rPr>
            </w:pPr>
            <w:r w:rsidRPr="00DE01F1">
              <w:rPr>
                <w:b/>
                <w:bCs/>
                <w:i/>
                <w:noProof/>
                <w:lang w:eastAsia="en-GB"/>
              </w:rPr>
              <w:t>dl-ChannelQualityReporting-r16</w:t>
            </w:r>
          </w:p>
          <w:p w14:paraId="07337406" w14:textId="77777777" w:rsidR="00EF4F87" w:rsidRPr="00DE01F1" w:rsidRDefault="00EF4F87" w:rsidP="00EF4F87">
            <w:pPr>
              <w:pStyle w:val="TAL"/>
              <w:rPr>
                <w:b/>
                <w:i/>
              </w:rPr>
            </w:pPr>
            <w:r w:rsidRPr="00DE01F1">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BF6BE07" w14:textId="77777777" w:rsidR="00EF4F87" w:rsidRPr="00DE01F1" w:rsidRDefault="00EF4F87" w:rsidP="00EF4F87">
            <w:pPr>
              <w:pStyle w:val="TAL"/>
              <w:jc w:val="center"/>
              <w:rPr>
                <w:noProof/>
              </w:rPr>
            </w:pPr>
            <w:r w:rsidRPr="00DE01F1">
              <w:t>FDD</w:t>
            </w:r>
          </w:p>
        </w:tc>
        <w:tc>
          <w:tcPr>
            <w:tcW w:w="1135" w:type="dxa"/>
            <w:tcBorders>
              <w:top w:val="single" w:sz="4" w:space="0" w:color="808080"/>
              <w:left w:val="single" w:sz="4" w:space="0" w:color="808080"/>
              <w:bottom w:val="single" w:sz="4" w:space="0" w:color="808080"/>
              <w:right w:val="single" w:sz="4" w:space="0" w:color="808080"/>
            </w:tcBorders>
            <w:hideMark/>
          </w:tcPr>
          <w:p w14:paraId="23E5070F" w14:textId="77777777" w:rsidR="00EF4F87" w:rsidRPr="00DE01F1" w:rsidRDefault="00EF4F87" w:rsidP="00EF4F87">
            <w:pPr>
              <w:pStyle w:val="TAL"/>
              <w:jc w:val="center"/>
            </w:pPr>
            <w:r w:rsidRPr="00DE01F1">
              <w:t>-</w:t>
            </w:r>
          </w:p>
        </w:tc>
      </w:tr>
      <w:tr w:rsidR="00EF4F87" w:rsidRPr="00DE01F1" w14:paraId="3D02F4CE" w14:textId="77777777" w:rsidTr="00EF4F87">
        <w:trPr>
          <w:cantSplit/>
        </w:trPr>
        <w:tc>
          <w:tcPr>
            <w:tcW w:w="7516" w:type="dxa"/>
          </w:tcPr>
          <w:p w14:paraId="281FC0E6" w14:textId="77777777" w:rsidR="00EF4F87" w:rsidRPr="00DE01F1" w:rsidRDefault="00EF4F87" w:rsidP="00EF4F87">
            <w:pPr>
              <w:pStyle w:val="TAL"/>
              <w:rPr>
                <w:b/>
                <w:i/>
              </w:rPr>
            </w:pPr>
            <w:r w:rsidRPr="00DE01F1">
              <w:rPr>
                <w:b/>
                <w:i/>
              </w:rPr>
              <w:t>dummy</w:t>
            </w:r>
          </w:p>
          <w:p w14:paraId="6537F1B2" w14:textId="77777777" w:rsidR="00EF4F87" w:rsidRPr="00DE01F1" w:rsidRDefault="00EF4F87" w:rsidP="00EF4F87">
            <w:pPr>
              <w:pStyle w:val="TAL"/>
            </w:pPr>
            <w:r w:rsidRPr="00DE01F1">
              <w:t>This field is not used in the specification. It shall not be sent by the UE.</w:t>
            </w:r>
          </w:p>
        </w:tc>
        <w:tc>
          <w:tcPr>
            <w:tcW w:w="1135" w:type="dxa"/>
          </w:tcPr>
          <w:p w14:paraId="2E403812" w14:textId="77777777" w:rsidR="00EF4F87" w:rsidRPr="00DE01F1" w:rsidRDefault="00EF4F87" w:rsidP="00EF4F87">
            <w:pPr>
              <w:pStyle w:val="TAL"/>
              <w:jc w:val="center"/>
              <w:rPr>
                <w:b/>
                <w:i/>
              </w:rPr>
            </w:pPr>
            <w:r w:rsidRPr="00DE01F1">
              <w:rPr>
                <w:noProof/>
              </w:rPr>
              <w:t>NA</w:t>
            </w:r>
          </w:p>
        </w:tc>
        <w:tc>
          <w:tcPr>
            <w:tcW w:w="1135" w:type="dxa"/>
          </w:tcPr>
          <w:p w14:paraId="70B3CE6C" w14:textId="77777777" w:rsidR="00EF4F87" w:rsidRPr="00DE01F1" w:rsidRDefault="00EF4F87" w:rsidP="00EF4F87">
            <w:pPr>
              <w:pStyle w:val="TAL"/>
              <w:jc w:val="center"/>
              <w:rPr>
                <w:b/>
                <w:i/>
              </w:rPr>
            </w:pPr>
            <w:r w:rsidRPr="00DE01F1">
              <w:t>NA</w:t>
            </w:r>
          </w:p>
        </w:tc>
      </w:tr>
      <w:tr w:rsidR="00EF4F87" w:rsidRPr="00DE01F1" w14:paraId="71390FD4" w14:textId="77777777" w:rsidTr="00EF4F87">
        <w:trPr>
          <w:cantSplit/>
        </w:trPr>
        <w:tc>
          <w:tcPr>
            <w:tcW w:w="7516" w:type="dxa"/>
          </w:tcPr>
          <w:p w14:paraId="35764825" w14:textId="77777777" w:rsidR="00EF4F87" w:rsidRPr="00DE01F1" w:rsidRDefault="00EF4F87" w:rsidP="00EF4F87">
            <w:pPr>
              <w:pStyle w:val="TAL"/>
              <w:rPr>
                <w:b/>
                <w:bCs/>
                <w:i/>
                <w:noProof/>
                <w:lang w:eastAsia="en-GB"/>
              </w:rPr>
            </w:pPr>
            <w:r w:rsidRPr="00DE01F1">
              <w:rPr>
                <w:b/>
                <w:bCs/>
                <w:i/>
                <w:noProof/>
                <w:lang w:eastAsia="en-GB"/>
              </w:rPr>
              <w:t>earlyData-UP, earlyData-UP-5GC</w:t>
            </w:r>
          </w:p>
          <w:p w14:paraId="15BA8DF5" w14:textId="77777777" w:rsidR="00EF4F87" w:rsidRPr="00DE01F1" w:rsidRDefault="00EF4F87" w:rsidP="00EF4F87">
            <w:pPr>
              <w:pStyle w:val="TAL"/>
              <w:rPr>
                <w:b/>
                <w:i/>
              </w:rPr>
            </w:pPr>
            <w:r w:rsidRPr="00DE01F1">
              <w:t>Indicates whether the UE supports EDT for User plane CIoT EPS/5GS optimisations, as defined in TS 24.301 [35] and 24.501 [95] respectively.</w:t>
            </w:r>
          </w:p>
        </w:tc>
        <w:tc>
          <w:tcPr>
            <w:tcW w:w="1135" w:type="dxa"/>
          </w:tcPr>
          <w:p w14:paraId="30E4B3AA" w14:textId="77777777" w:rsidR="00EF4F87" w:rsidRPr="00DE01F1" w:rsidRDefault="00EF4F87" w:rsidP="00EF4F87">
            <w:pPr>
              <w:pStyle w:val="TAL"/>
              <w:jc w:val="center"/>
              <w:rPr>
                <w:b/>
                <w:i/>
              </w:rPr>
            </w:pPr>
            <w:r w:rsidRPr="00DE01F1">
              <w:t>FDD</w:t>
            </w:r>
          </w:p>
        </w:tc>
        <w:tc>
          <w:tcPr>
            <w:tcW w:w="1135" w:type="dxa"/>
          </w:tcPr>
          <w:p w14:paraId="50CD5B6C" w14:textId="77777777" w:rsidR="00EF4F87" w:rsidRPr="00DE01F1" w:rsidRDefault="00EF4F87" w:rsidP="00EF4F87">
            <w:pPr>
              <w:pStyle w:val="TAL"/>
              <w:jc w:val="center"/>
              <w:rPr>
                <w:b/>
                <w:i/>
              </w:rPr>
            </w:pPr>
            <w:r w:rsidRPr="00DE01F1">
              <w:t>-</w:t>
            </w:r>
          </w:p>
        </w:tc>
      </w:tr>
      <w:tr w:rsidR="00EF4F87" w:rsidRPr="00DE01F1" w14:paraId="30DE72F6" w14:textId="77777777" w:rsidTr="00EF4F87">
        <w:trPr>
          <w:cantSplit/>
        </w:trPr>
        <w:tc>
          <w:tcPr>
            <w:tcW w:w="7516" w:type="dxa"/>
          </w:tcPr>
          <w:p w14:paraId="352130CD" w14:textId="77777777" w:rsidR="00EF4F87" w:rsidRPr="00DE01F1" w:rsidRDefault="00EF4F87" w:rsidP="00EF4F87">
            <w:pPr>
              <w:pStyle w:val="TAL"/>
              <w:rPr>
                <w:b/>
                <w:bCs/>
                <w:i/>
                <w:noProof/>
                <w:lang w:eastAsia="en-GB"/>
              </w:rPr>
            </w:pPr>
            <w:r w:rsidRPr="00DE01F1">
              <w:rPr>
                <w:b/>
                <w:bCs/>
                <w:i/>
                <w:noProof/>
                <w:lang w:eastAsia="en-GB"/>
              </w:rPr>
              <w:t>earlySecurityReactivation</w:t>
            </w:r>
          </w:p>
          <w:p w14:paraId="5559FAD1" w14:textId="77777777" w:rsidR="00EF4F87" w:rsidRPr="00DE01F1" w:rsidRDefault="00EF4F87" w:rsidP="00EF4F87">
            <w:pPr>
              <w:pStyle w:val="TAL"/>
              <w:rPr>
                <w:b/>
                <w:bCs/>
                <w:i/>
                <w:noProof/>
                <w:lang w:eastAsia="en-GB"/>
              </w:rPr>
            </w:pPr>
            <w:r w:rsidRPr="00DE01F1">
              <w:rPr>
                <w:lang w:eastAsia="fr-FR"/>
              </w:rPr>
              <w:t xml:space="preserve">Indicates whether the UE supports early security reactivation </w:t>
            </w:r>
            <w:r w:rsidRPr="00DE01F1">
              <w:t>when resuming a suspended RRC connection</w:t>
            </w:r>
            <w:r w:rsidRPr="00DE01F1">
              <w:rPr>
                <w:lang w:eastAsia="fr-FR"/>
              </w:rPr>
              <w:t>.</w:t>
            </w:r>
          </w:p>
        </w:tc>
        <w:tc>
          <w:tcPr>
            <w:tcW w:w="1135" w:type="dxa"/>
          </w:tcPr>
          <w:p w14:paraId="77F815AA" w14:textId="77777777" w:rsidR="00EF4F87" w:rsidRPr="00DE01F1" w:rsidRDefault="00EF4F87" w:rsidP="00EF4F87">
            <w:pPr>
              <w:pStyle w:val="TAL"/>
              <w:jc w:val="center"/>
            </w:pPr>
            <w:r w:rsidRPr="00DE01F1">
              <w:t>FDD/TDD</w:t>
            </w:r>
          </w:p>
        </w:tc>
        <w:tc>
          <w:tcPr>
            <w:tcW w:w="1135" w:type="dxa"/>
          </w:tcPr>
          <w:p w14:paraId="036410A0" w14:textId="77777777" w:rsidR="00EF4F87" w:rsidRPr="00DE01F1" w:rsidRDefault="00EF4F87" w:rsidP="00EF4F87">
            <w:pPr>
              <w:pStyle w:val="TAL"/>
              <w:jc w:val="center"/>
            </w:pPr>
            <w:r w:rsidRPr="00DE01F1">
              <w:t>No</w:t>
            </w:r>
          </w:p>
        </w:tc>
      </w:tr>
      <w:tr w:rsidR="00EF4F87" w:rsidRPr="00DE01F1" w14:paraId="4F8637DC" w14:textId="77777777" w:rsidTr="00EF4F87">
        <w:trPr>
          <w:cantSplit/>
        </w:trPr>
        <w:tc>
          <w:tcPr>
            <w:tcW w:w="7516" w:type="dxa"/>
          </w:tcPr>
          <w:p w14:paraId="60ED20FB" w14:textId="77777777" w:rsidR="00EF4F87" w:rsidRPr="00DE01F1" w:rsidRDefault="00EF4F87" w:rsidP="00EF4F87">
            <w:pPr>
              <w:pStyle w:val="TAL"/>
              <w:rPr>
                <w:b/>
                <w:i/>
              </w:rPr>
            </w:pPr>
            <w:r w:rsidRPr="00DE01F1">
              <w:rPr>
                <w:b/>
                <w:i/>
              </w:rPr>
              <w:t>interferenceRandomisation</w:t>
            </w:r>
          </w:p>
          <w:p w14:paraId="04172051" w14:textId="77777777" w:rsidR="00EF4F87" w:rsidRPr="00DE01F1" w:rsidRDefault="00EF4F87" w:rsidP="00EF4F87">
            <w:pPr>
              <w:pStyle w:val="TAL"/>
              <w:rPr>
                <w:b/>
                <w:i/>
              </w:rPr>
            </w:pPr>
            <w:r w:rsidRPr="00DE01F1">
              <w:rPr>
                <w:lang w:eastAsia="en-GB"/>
              </w:rPr>
              <w:t>For FDD: Indicates whether the UE supports interference randomisation in connected mode as defined in TS.36.211 [21].</w:t>
            </w:r>
          </w:p>
        </w:tc>
        <w:tc>
          <w:tcPr>
            <w:tcW w:w="1135" w:type="dxa"/>
          </w:tcPr>
          <w:p w14:paraId="063F82D2" w14:textId="77777777" w:rsidR="00EF4F87" w:rsidRPr="00DE01F1" w:rsidRDefault="00EF4F87" w:rsidP="00EF4F87">
            <w:pPr>
              <w:pStyle w:val="TAL"/>
              <w:jc w:val="center"/>
              <w:rPr>
                <w:b/>
                <w:i/>
              </w:rPr>
            </w:pPr>
            <w:r w:rsidRPr="00DE01F1">
              <w:rPr>
                <w:noProof/>
              </w:rPr>
              <w:t>FDD</w:t>
            </w:r>
          </w:p>
        </w:tc>
        <w:tc>
          <w:tcPr>
            <w:tcW w:w="1135" w:type="dxa"/>
          </w:tcPr>
          <w:p w14:paraId="4D8A5907" w14:textId="77777777" w:rsidR="00EF4F87" w:rsidRPr="00DE01F1" w:rsidRDefault="00EF4F87" w:rsidP="00EF4F87">
            <w:pPr>
              <w:pStyle w:val="TAL"/>
              <w:jc w:val="center"/>
              <w:rPr>
                <w:b/>
                <w:i/>
              </w:rPr>
            </w:pPr>
            <w:r w:rsidRPr="00DE01F1">
              <w:rPr>
                <w:noProof/>
              </w:rPr>
              <w:t>-</w:t>
            </w:r>
          </w:p>
        </w:tc>
      </w:tr>
      <w:tr w:rsidR="00EF4F87" w:rsidRPr="00DE01F1" w14:paraId="609F71E8" w14:textId="77777777" w:rsidTr="00EF4F87">
        <w:trPr>
          <w:cantSplit/>
        </w:trPr>
        <w:tc>
          <w:tcPr>
            <w:tcW w:w="7516" w:type="dxa"/>
          </w:tcPr>
          <w:p w14:paraId="6B19D659" w14:textId="77777777" w:rsidR="00EF4F87" w:rsidRPr="00DE01F1" w:rsidRDefault="00EF4F87" w:rsidP="00EF4F87">
            <w:pPr>
              <w:pStyle w:val="TAL"/>
              <w:rPr>
                <w:b/>
                <w:bCs/>
                <w:i/>
                <w:noProof/>
                <w:lang w:eastAsia="en-GB"/>
              </w:rPr>
            </w:pPr>
            <w:r w:rsidRPr="00DE01F1">
              <w:rPr>
                <w:b/>
                <w:bCs/>
                <w:i/>
                <w:noProof/>
                <w:lang w:eastAsia="en-GB"/>
              </w:rPr>
              <w:t>maxNumberROHC-ContextSessions</w:t>
            </w:r>
          </w:p>
          <w:p w14:paraId="594115F5" w14:textId="77777777" w:rsidR="00EF4F87" w:rsidRPr="00DE01F1" w:rsidRDefault="00EF4F87" w:rsidP="00EF4F87">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w:t>
            </w:r>
          </w:p>
        </w:tc>
        <w:tc>
          <w:tcPr>
            <w:tcW w:w="1135" w:type="dxa"/>
          </w:tcPr>
          <w:p w14:paraId="30F43B23"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248D6D1B"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18F76E55" w14:textId="77777777" w:rsidTr="00EF4F87">
        <w:trPr>
          <w:cantSplit/>
        </w:trPr>
        <w:tc>
          <w:tcPr>
            <w:tcW w:w="7516" w:type="dxa"/>
          </w:tcPr>
          <w:p w14:paraId="5FE1CDF6" w14:textId="77777777" w:rsidR="00EF4F87" w:rsidRPr="00DE01F1" w:rsidRDefault="00EF4F87" w:rsidP="00EF4F87">
            <w:pPr>
              <w:keepNext/>
              <w:keepLines/>
              <w:spacing w:after="0"/>
              <w:rPr>
                <w:rFonts w:ascii="Arial" w:hAnsi="Arial"/>
                <w:b/>
                <w:bCs/>
                <w:i/>
                <w:iCs/>
                <w:sz w:val="18"/>
              </w:rPr>
            </w:pPr>
            <w:r w:rsidRPr="00DE01F1">
              <w:rPr>
                <w:rFonts w:ascii="Arial" w:hAnsi="Arial"/>
                <w:b/>
                <w:bCs/>
                <w:i/>
                <w:iCs/>
                <w:sz w:val="18"/>
              </w:rPr>
              <w:t>mixedOperationMode</w:t>
            </w:r>
          </w:p>
          <w:p w14:paraId="74A739CB" w14:textId="77777777" w:rsidR="00EF4F87" w:rsidRPr="00DE01F1" w:rsidRDefault="00EF4F87" w:rsidP="00EF4F87">
            <w:pPr>
              <w:pStyle w:val="TAL"/>
              <w:rPr>
                <w:b/>
                <w:bCs/>
                <w:i/>
                <w:noProof/>
                <w:lang w:eastAsia="en-GB"/>
              </w:rPr>
            </w:pPr>
            <w:r w:rsidRPr="00DE01F1">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E61225F" w14:textId="77777777" w:rsidR="00EF4F87" w:rsidRPr="00DE01F1" w:rsidRDefault="00EF4F87" w:rsidP="00EF4F87">
            <w:pPr>
              <w:pStyle w:val="TAL"/>
              <w:jc w:val="center"/>
              <w:rPr>
                <w:b/>
                <w:bCs/>
                <w:i/>
                <w:noProof/>
                <w:lang w:eastAsia="en-GB"/>
              </w:rPr>
            </w:pPr>
            <w:r w:rsidRPr="00DE01F1">
              <w:rPr>
                <w:iCs/>
              </w:rPr>
              <w:t>FDD</w:t>
            </w:r>
          </w:p>
        </w:tc>
        <w:tc>
          <w:tcPr>
            <w:tcW w:w="1135" w:type="dxa"/>
          </w:tcPr>
          <w:p w14:paraId="7F7079A3" w14:textId="77777777" w:rsidR="00EF4F87" w:rsidRPr="00DE01F1" w:rsidRDefault="00EF4F87" w:rsidP="00EF4F87">
            <w:pPr>
              <w:pStyle w:val="TAL"/>
              <w:jc w:val="center"/>
              <w:rPr>
                <w:b/>
                <w:bCs/>
                <w:i/>
                <w:noProof/>
                <w:lang w:eastAsia="en-GB"/>
              </w:rPr>
            </w:pPr>
            <w:r w:rsidRPr="00DE01F1">
              <w:rPr>
                <w:iCs/>
              </w:rPr>
              <w:t>-</w:t>
            </w:r>
          </w:p>
        </w:tc>
      </w:tr>
      <w:tr w:rsidR="00EF4F87" w:rsidRPr="00DE01F1" w14:paraId="3B27E2ED" w14:textId="77777777" w:rsidTr="00EF4F87">
        <w:trPr>
          <w:cantSplit/>
        </w:trPr>
        <w:tc>
          <w:tcPr>
            <w:tcW w:w="7516" w:type="dxa"/>
          </w:tcPr>
          <w:p w14:paraId="67508021" w14:textId="77777777" w:rsidR="00EF4F87" w:rsidRPr="00DE01F1" w:rsidRDefault="00EF4F87" w:rsidP="00EF4F87">
            <w:pPr>
              <w:pStyle w:val="TAL"/>
              <w:tabs>
                <w:tab w:val="left" w:pos="960"/>
              </w:tabs>
              <w:rPr>
                <w:b/>
                <w:i/>
              </w:rPr>
            </w:pPr>
            <w:r w:rsidRPr="00DE01F1">
              <w:rPr>
                <w:b/>
                <w:i/>
              </w:rPr>
              <w:t>multiCarrier</w:t>
            </w:r>
          </w:p>
          <w:p w14:paraId="1650563F" w14:textId="77777777" w:rsidR="00EF4F87" w:rsidRPr="00DE01F1" w:rsidRDefault="00EF4F87" w:rsidP="00EF4F87">
            <w:pPr>
              <w:pStyle w:val="TAL"/>
              <w:tabs>
                <w:tab w:val="left" w:pos="960"/>
              </w:tabs>
              <w:rPr>
                <w:b/>
                <w:bCs/>
                <w:i/>
                <w:noProof/>
                <w:lang w:eastAsia="en-GB"/>
              </w:rPr>
            </w:pPr>
            <w:r w:rsidRPr="00DE01F1">
              <w:t>Defines whether the UE supports multi -carrier operation.</w:t>
            </w:r>
          </w:p>
        </w:tc>
        <w:tc>
          <w:tcPr>
            <w:tcW w:w="1135" w:type="dxa"/>
          </w:tcPr>
          <w:p w14:paraId="230963B7"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3A431921" w14:textId="77777777" w:rsidR="00EF4F87" w:rsidRPr="00DE01F1" w:rsidRDefault="00EF4F87" w:rsidP="00EF4F87">
            <w:pPr>
              <w:pStyle w:val="TAL"/>
              <w:tabs>
                <w:tab w:val="left" w:pos="960"/>
              </w:tabs>
              <w:jc w:val="center"/>
              <w:rPr>
                <w:b/>
                <w:i/>
              </w:rPr>
            </w:pPr>
            <w:r w:rsidRPr="00DE01F1">
              <w:t>Yes</w:t>
            </w:r>
          </w:p>
        </w:tc>
      </w:tr>
      <w:tr w:rsidR="00EF4F87" w:rsidRPr="00DE01F1" w14:paraId="79AA1AA6" w14:textId="77777777" w:rsidTr="00EF4F87">
        <w:trPr>
          <w:cantSplit/>
        </w:trPr>
        <w:tc>
          <w:tcPr>
            <w:tcW w:w="7516" w:type="dxa"/>
          </w:tcPr>
          <w:p w14:paraId="04397312" w14:textId="77777777" w:rsidR="00EF4F87" w:rsidRPr="00DE01F1" w:rsidRDefault="00EF4F87" w:rsidP="00EF4F87">
            <w:pPr>
              <w:pStyle w:val="TAL"/>
              <w:rPr>
                <w:b/>
                <w:bCs/>
                <w:i/>
                <w:iCs/>
              </w:rPr>
            </w:pPr>
            <w:r w:rsidRPr="00DE01F1">
              <w:rPr>
                <w:b/>
                <w:bCs/>
                <w:i/>
                <w:iCs/>
              </w:rPr>
              <w:t>multicarrier-NPRACH</w:t>
            </w:r>
          </w:p>
          <w:p w14:paraId="2B002C44" w14:textId="77777777" w:rsidR="00EF4F87" w:rsidRPr="00DE01F1" w:rsidRDefault="00EF4F87" w:rsidP="00EF4F87">
            <w:pPr>
              <w:pStyle w:val="TAL"/>
            </w:pPr>
            <w:r w:rsidRPr="00DE01F1">
              <w:t>Defines whether the UE supports NPRACH on non-anchor carrier as specified in TS 36.321 [6].</w:t>
            </w:r>
          </w:p>
        </w:tc>
        <w:tc>
          <w:tcPr>
            <w:tcW w:w="1135" w:type="dxa"/>
          </w:tcPr>
          <w:p w14:paraId="40AF056B" w14:textId="77777777" w:rsidR="00EF4F87" w:rsidRPr="00DE01F1" w:rsidRDefault="00EF4F87" w:rsidP="00EF4F87">
            <w:pPr>
              <w:pStyle w:val="TAL"/>
              <w:jc w:val="center"/>
              <w:rPr>
                <w:b/>
                <w:bCs/>
                <w:i/>
                <w:iCs/>
              </w:rPr>
            </w:pPr>
            <w:r w:rsidRPr="00DE01F1">
              <w:rPr>
                <w:noProof/>
              </w:rPr>
              <w:t>FDD/TDD</w:t>
            </w:r>
          </w:p>
        </w:tc>
        <w:tc>
          <w:tcPr>
            <w:tcW w:w="1135" w:type="dxa"/>
          </w:tcPr>
          <w:p w14:paraId="156FB61C" w14:textId="77777777" w:rsidR="00EF4F87" w:rsidRPr="00DE01F1" w:rsidRDefault="00EF4F87" w:rsidP="00EF4F87">
            <w:pPr>
              <w:pStyle w:val="TAL"/>
              <w:jc w:val="center"/>
              <w:rPr>
                <w:b/>
                <w:bCs/>
                <w:i/>
                <w:iCs/>
              </w:rPr>
            </w:pPr>
            <w:r w:rsidRPr="00DE01F1">
              <w:rPr>
                <w:iCs/>
              </w:rPr>
              <w:t>Yes</w:t>
            </w:r>
          </w:p>
        </w:tc>
      </w:tr>
      <w:tr w:rsidR="00EF4F87" w:rsidRPr="00DE01F1" w14:paraId="5131CA2A" w14:textId="77777777" w:rsidTr="00EF4F87">
        <w:trPr>
          <w:cantSplit/>
        </w:trPr>
        <w:tc>
          <w:tcPr>
            <w:tcW w:w="7516" w:type="dxa"/>
          </w:tcPr>
          <w:p w14:paraId="0DCD4147" w14:textId="77777777" w:rsidR="00EF4F87" w:rsidRPr="00DE01F1" w:rsidRDefault="00EF4F87" w:rsidP="00EF4F87">
            <w:pPr>
              <w:pStyle w:val="TAL"/>
              <w:tabs>
                <w:tab w:val="left" w:pos="960"/>
              </w:tabs>
              <w:rPr>
                <w:b/>
                <w:i/>
              </w:rPr>
            </w:pPr>
            <w:r w:rsidRPr="00DE01F1">
              <w:rPr>
                <w:b/>
                <w:i/>
              </w:rPr>
              <w:t>multipleDRB</w:t>
            </w:r>
          </w:p>
          <w:p w14:paraId="164DF4B9" w14:textId="77777777" w:rsidR="00EF4F87" w:rsidRPr="00DE01F1" w:rsidRDefault="00EF4F87" w:rsidP="00EF4F87">
            <w:pPr>
              <w:pStyle w:val="TAL"/>
              <w:tabs>
                <w:tab w:val="left" w:pos="960"/>
              </w:tabs>
              <w:rPr>
                <w:b/>
                <w:bCs/>
                <w:i/>
                <w:noProof/>
                <w:lang w:eastAsia="en-GB"/>
              </w:rPr>
            </w:pPr>
            <w:r w:rsidRPr="00DE01F1">
              <w:t>Defines whether the UE supports multiple DRBs.</w:t>
            </w:r>
          </w:p>
        </w:tc>
        <w:tc>
          <w:tcPr>
            <w:tcW w:w="1135" w:type="dxa"/>
          </w:tcPr>
          <w:p w14:paraId="47B20BF6"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1481C366" w14:textId="77777777" w:rsidR="00EF4F87" w:rsidRPr="00DE01F1" w:rsidRDefault="00EF4F87" w:rsidP="00EF4F87">
            <w:pPr>
              <w:pStyle w:val="TAL"/>
              <w:tabs>
                <w:tab w:val="left" w:pos="960"/>
              </w:tabs>
              <w:jc w:val="center"/>
              <w:rPr>
                <w:b/>
                <w:i/>
              </w:rPr>
            </w:pPr>
            <w:r w:rsidRPr="00DE01F1">
              <w:t>No</w:t>
            </w:r>
          </w:p>
        </w:tc>
      </w:tr>
      <w:tr w:rsidR="00EF4F87" w:rsidRPr="00DE01F1" w14:paraId="14560A26" w14:textId="77777777" w:rsidTr="00EF4F87">
        <w:trPr>
          <w:cantSplit/>
        </w:trPr>
        <w:tc>
          <w:tcPr>
            <w:tcW w:w="7516" w:type="dxa"/>
          </w:tcPr>
          <w:p w14:paraId="7E258A3E" w14:textId="77777777" w:rsidR="00EF4F87" w:rsidRPr="00DE01F1" w:rsidRDefault="00EF4F87" w:rsidP="00EF4F87">
            <w:pPr>
              <w:pStyle w:val="TAL"/>
              <w:tabs>
                <w:tab w:val="left" w:pos="960"/>
              </w:tabs>
              <w:rPr>
                <w:b/>
                <w:i/>
              </w:rPr>
            </w:pPr>
            <w:r w:rsidRPr="00DE01F1">
              <w:rPr>
                <w:b/>
                <w:i/>
              </w:rPr>
              <w:t>multiNS-Pmax</w:t>
            </w:r>
          </w:p>
          <w:p w14:paraId="01355654" w14:textId="77777777" w:rsidR="00EF4F87" w:rsidRPr="00DE01F1" w:rsidDel="00094EBE" w:rsidRDefault="00EF4F87" w:rsidP="00EF4F87">
            <w:pPr>
              <w:pStyle w:val="TAL"/>
              <w:rPr>
                <w:b/>
                <w:i/>
              </w:rPr>
            </w:pPr>
            <w:r w:rsidRPr="00DE01F1">
              <w:t xml:space="preserve">Defines whether the UE supports the mechanisms defined for NB-IoT cells broadcasting </w:t>
            </w:r>
            <w:r w:rsidRPr="00DE01F1">
              <w:rPr>
                <w:i/>
              </w:rPr>
              <w:t>NS-PmaxList-NB</w:t>
            </w:r>
            <w:r w:rsidRPr="00DE01F1">
              <w:t>.</w:t>
            </w:r>
          </w:p>
        </w:tc>
        <w:tc>
          <w:tcPr>
            <w:tcW w:w="1135" w:type="dxa"/>
          </w:tcPr>
          <w:p w14:paraId="763D73E8"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2E948F9B" w14:textId="77777777" w:rsidR="00EF4F87" w:rsidRPr="00DE01F1" w:rsidRDefault="00EF4F87" w:rsidP="00EF4F87">
            <w:pPr>
              <w:pStyle w:val="TAL"/>
              <w:tabs>
                <w:tab w:val="left" w:pos="960"/>
              </w:tabs>
              <w:jc w:val="center"/>
              <w:rPr>
                <w:b/>
                <w:i/>
              </w:rPr>
            </w:pPr>
            <w:r w:rsidRPr="00DE01F1">
              <w:t>No</w:t>
            </w:r>
          </w:p>
        </w:tc>
      </w:tr>
      <w:tr w:rsidR="00EF4F87" w:rsidRPr="00DE01F1" w14:paraId="4804A122"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D0094E" w14:textId="77777777" w:rsidR="00EF4F87" w:rsidRPr="00DE01F1" w:rsidRDefault="00EF4F87" w:rsidP="00EF4F87">
            <w:pPr>
              <w:pStyle w:val="TAL"/>
              <w:tabs>
                <w:tab w:val="left" w:pos="960"/>
              </w:tabs>
              <w:rPr>
                <w:b/>
                <w:i/>
              </w:rPr>
            </w:pPr>
            <w:r w:rsidRPr="00DE01F1">
              <w:rPr>
                <w:b/>
                <w:i/>
              </w:rPr>
              <w:t>multiTB-HARQ-AckBundling</w:t>
            </w:r>
          </w:p>
          <w:p w14:paraId="1F01C357" w14:textId="77777777" w:rsidR="00EF4F87" w:rsidRPr="00DE01F1" w:rsidRDefault="00EF4F87" w:rsidP="00EF4F87">
            <w:pPr>
              <w:pStyle w:val="TAL"/>
              <w:tabs>
                <w:tab w:val="left" w:pos="960"/>
              </w:tabs>
            </w:pPr>
            <w:r w:rsidRPr="00DE01F1">
              <w:t>Indicates whether the UE supports HARQ ACK bundling for interleaved transmission for DL.</w:t>
            </w:r>
          </w:p>
          <w:p w14:paraId="21AF9775"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multiTB-HARQ-AckBundling</w:t>
            </w:r>
            <w:r w:rsidRPr="00DE01F1">
              <w:rPr>
                <w:bCs/>
                <w:noProof/>
                <w:lang w:eastAsia="en-GB"/>
              </w:rPr>
              <w:t xml:space="preserve"> is included, the UE shall also indicate support for </w:t>
            </w:r>
            <w:r w:rsidRPr="00DE01F1">
              <w:rPr>
                <w:bCs/>
                <w:i/>
                <w:noProof/>
                <w:lang w:eastAsia="en-GB"/>
              </w:rPr>
              <w:t>npdsch-MultiTB-Interleaving</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852157B" w14:textId="77777777" w:rsidR="00EF4F87" w:rsidRPr="00DE01F1" w:rsidRDefault="00EF4F87" w:rsidP="00EF4F87">
            <w:pPr>
              <w:pStyle w:val="TAL"/>
              <w:tabs>
                <w:tab w:val="left" w:pos="960"/>
              </w:tabs>
              <w:jc w:val="center"/>
              <w:rPr>
                <w:noProof/>
                <w:lang w:eastAsia="zh-CN"/>
              </w:rPr>
            </w:pPr>
            <w:r w:rsidRPr="00DE01F1">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0EEF71" w14:textId="77777777" w:rsidR="00EF4F87" w:rsidRPr="00DE01F1" w:rsidRDefault="00EF4F87" w:rsidP="00EF4F87">
            <w:pPr>
              <w:pStyle w:val="TAL"/>
              <w:tabs>
                <w:tab w:val="left" w:pos="960"/>
              </w:tabs>
              <w:jc w:val="center"/>
              <w:rPr>
                <w:lang w:eastAsia="zh-CN"/>
              </w:rPr>
            </w:pPr>
            <w:r w:rsidRPr="00DE01F1">
              <w:rPr>
                <w:lang w:eastAsia="zh-CN"/>
              </w:rPr>
              <w:t>-</w:t>
            </w:r>
          </w:p>
        </w:tc>
      </w:tr>
      <w:tr w:rsidR="00EF4F87" w:rsidRPr="00DE01F1" w14:paraId="7F506C92" w14:textId="77777777" w:rsidTr="00EF4F87">
        <w:trPr>
          <w:cantSplit/>
        </w:trPr>
        <w:tc>
          <w:tcPr>
            <w:tcW w:w="7516" w:type="dxa"/>
          </w:tcPr>
          <w:p w14:paraId="74A68272" w14:textId="77777777" w:rsidR="00EF4F87" w:rsidRPr="00DE01F1" w:rsidRDefault="00EF4F87" w:rsidP="00EF4F87">
            <w:pPr>
              <w:pStyle w:val="TAL"/>
              <w:tabs>
                <w:tab w:val="left" w:pos="960"/>
              </w:tabs>
              <w:rPr>
                <w:b/>
                <w:i/>
              </w:rPr>
            </w:pPr>
            <w:r w:rsidRPr="00DE01F1">
              <w:rPr>
                <w:b/>
                <w:i/>
              </w:rPr>
              <w:t>multiTone</w:t>
            </w:r>
          </w:p>
          <w:p w14:paraId="32E73B3D" w14:textId="77777777" w:rsidR="00EF4F87" w:rsidRPr="00DE01F1" w:rsidRDefault="00EF4F87" w:rsidP="00EF4F87">
            <w:pPr>
              <w:pStyle w:val="TAL"/>
              <w:tabs>
                <w:tab w:val="left" w:pos="960"/>
              </w:tabs>
              <w:rPr>
                <w:b/>
                <w:bCs/>
                <w:i/>
                <w:noProof/>
                <w:lang w:eastAsia="en-GB"/>
              </w:rPr>
            </w:pPr>
            <w:r w:rsidRPr="00DE01F1">
              <w:t>Defines whether the UE supports UL multi-tone transmissions on NPUSCH.</w:t>
            </w:r>
          </w:p>
        </w:tc>
        <w:tc>
          <w:tcPr>
            <w:tcW w:w="1135" w:type="dxa"/>
          </w:tcPr>
          <w:p w14:paraId="6BD85552"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654E1389" w14:textId="77777777" w:rsidR="00EF4F87" w:rsidRPr="00DE01F1" w:rsidRDefault="00EF4F87" w:rsidP="00EF4F87">
            <w:pPr>
              <w:pStyle w:val="TAL"/>
              <w:tabs>
                <w:tab w:val="left" w:pos="960"/>
              </w:tabs>
              <w:jc w:val="center"/>
              <w:rPr>
                <w:b/>
                <w:i/>
              </w:rPr>
            </w:pPr>
            <w:r w:rsidRPr="00DE01F1">
              <w:t>Yes</w:t>
            </w:r>
          </w:p>
        </w:tc>
      </w:tr>
      <w:tr w:rsidR="00EF4F87" w:rsidRPr="00DE01F1" w14:paraId="32DED85C" w14:textId="77777777" w:rsidTr="00EF4F87">
        <w:trPr>
          <w:cantSplit/>
        </w:trPr>
        <w:tc>
          <w:tcPr>
            <w:tcW w:w="7516" w:type="dxa"/>
          </w:tcPr>
          <w:p w14:paraId="4B621C44" w14:textId="77777777" w:rsidR="00EF4F87" w:rsidRPr="00DE01F1" w:rsidRDefault="00EF4F87" w:rsidP="00EF4F87">
            <w:pPr>
              <w:pStyle w:val="TAL"/>
              <w:tabs>
                <w:tab w:val="left" w:pos="960"/>
              </w:tabs>
              <w:rPr>
                <w:b/>
                <w:i/>
              </w:rPr>
            </w:pPr>
            <w:r w:rsidRPr="00DE01F1">
              <w:rPr>
                <w:b/>
                <w:i/>
              </w:rPr>
              <w:t>npdsch-MultiTB</w:t>
            </w:r>
          </w:p>
          <w:p w14:paraId="0DE34708" w14:textId="77777777" w:rsidR="00EF4F87" w:rsidRPr="00DE01F1" w:rsidRDefault="00EF4F87" w:rsidP="00EF4F87">
            <w:pPr>
              <w:pStyle w:val="TAL"/>
              <w:tabs>
                <w:tab w:val="left" w:pos="960"/>
              </w:tabs>
            </w:pPr>
            <w:r w:rsidRPr="00DE01F1">
              <w:t>Indicates whether the UE supports multiple TBs scheduling in RRC_CONNECTED for DL.</w:t>
            </w:r>
          </w:p>
          <w:p w14:paraId="6328A7B7"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npdsch-MultiTB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29B6FEF5"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6C5FD0EC" w14:textId="77777777" w:rsidR="00EF4F87" w:rsidRPr="00DE01F1" w:rsidRDefault="00EF4F87" w:rsidP="00EF4F87">
            <w:pPr>
              <w:pStyle w:val="TAL"/>
              <w:tabs>
                <w:tab w:val="left" w:pos="960"/>
              </w:tabs>
              <w:jc w:val="center"/>
            </w:pPr>
            <w:r w:rsidRPr="00DE01F1">
              <w:t>-</w:t>
            </w:r>
          </w:p>
        </w:tc>
      </w:tr>
      <w:tr w:rsidR="00EF4F87" w:rsidRPr="00DE01F1" w14:paraId="69300E81" w14:textId="77777777" w:rsidTr="00EF4F87">
        <w:trPr>
          <w:cantSplit/>
        </w:trPr>
        <w:tc>
          <w:tcPr>
            <w:tcW w:w="7516" w:type="dxa"/>
          </w:tcPr>
          <w:p w14:paraId="2A1F072F" w14:textId="77777777" w:rsidR="00EF4F87" w:rsidRPr="00DE01F1" w:rsidRDefault="00EF4F87" w:rsidP="00EF4F87">
            <w:pPr>
              <w:pStyle w:val="TAL"/>
              <w:tabs>
                <w:tab w:val="left" w:pos="960"/>
              </w:tabs>
              <w:rPr>
                <w:b/>
                <w:i/>
              </w:rPr>
            </w:pPr>
            <w:r w:rsidRPr="00DE01F1">
              <w:rPr>
                <w:b/>
                <w:i/>
              </w:rPr>
              <w:t>npdsch-MultiTB-Interleaving</w:t>
            </w:r>
          </w:p>
          <w:p w14:paraId="03634DAD" w14:textId="77777777" w:rsidR="00EF4F87" w:rsidRPr="00DE01F1" w:rsidRDefault="00EF4F87" w:rsidP="00EF4F87">
            <w:pPr>
              <w:pStyle w:val="TAL"/>
              <w:tabs>
                <w:tab w:val="left" w:pos="960"/>
              </w:tabs>
              <w:rPr>
                <w:b/>
                <w:i/>
              </w:rPr>
            </w:pPr>
            <w:r w:rsidRPr="00DE01F1">
              <w:t>Indicates whether the UE supports interleaved transmission when multiple TBs is scheduled in RRC_CONNECTED for DL.</w:t>
            </w:r>
          </w:p>
        </w:tc>
        <w:tc>
          <w:tcPr>
            <w:tcW w:w="1135" w:type="dxa"/>
          </w:tcPr>
          <w:p w14:paraId="13A790C9"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1E6A2592" w14:textId="77777777" w:rsidR="00EF4F87" w:rsidRPr="00DE01F1" w:rsidRDefault="00EF4F87" w:rsidP="00EF4F87">
            <w:pPr>
              <w:pStyle w:val="TAL"/>
              <w:tabs>
                <w:tab w:val="left" w:pos="960"/>
              </w:tabs>
              <w:jc w:val="center"/>
            </w:pPr>
            <w:r w:rsidRPr="00DE01F1">
              <w:t>-</w:t>
            </w:r>
          </w:p>
        </w:tc>
      </w:tr>
      <w:tr w:rsidR="00EF4F87" w:rsidRPr="00DE01F1" w14:paraId="24CBC6E0" w14:textId="77777777" w:rsidTr="00EF4F87">
        <w:trPr>
          <w:cantSplit/>
        </w:trPr>
        <w:tc>
          <w:tcPr>
            <w:tcW w:w="7516" w:type="dxa"/>
          </w:tcPr>
          <w:p w14:paraId="73A95B1A" w14:textId="77777777" w:rsidR="00EF4F87" w:rsidRPr="00DE01F1" w:rsidRDefault="00EF4F87" w:rsidP="00EF4F87">
            <w:pPr>
              <w:pStyle w:val="TAL"/>
              <w:rPr>
                <w:b/>
                <w:bCs/>
                <w:i/>
                <w:iCs/>
                <w:kern w:val="2"/>
              </w:rPr>
            </w:pPr>
            <w:r w:rsidRPr="00DE01F1">
              <w:rPr>
                <w:b/>
                <w:bCs/>
                <w:i/>
                <w:iCs/>
                <w:kern w:val="2"/>
              </w:rPr>
              <w:t>nprach-Format2</w:t>
            </w:r>
          </w:p>
          <w:p w14:paraId="4318F865" w14:textId="77777777" w:rsidR="00EF4F87" w:rsidRPr="00DE01F1" w:rsidRDefault="00EF4F87" w:rsidP="00EF4F87">
            <w:pPr>
              <w:pStyle w:val="TAL"/>
              <w:tabs>
                <w:tab w:val="left" w:pos="960"/>
              </w:tabs>
              <w:rPr>
                <w:b/>
                <w:i/>
              </w:rPr>
            </w:pPr>
            <w:r w:rsidRPr="00DE01F1">
              <w:t>Defines whether the UE supports NPRACH resources using preamble format 2.</w:t>
            </w:r>
          </w:p>
        </w:tc>
        <w:tc>
          <w:tcPr>
            <w:tcW w:w="1135" w:type="dxa"/>
          </w:tcPr>
          <w:p w14:paraId="2FFE0F96" w14:textId="77777777" w:rsidR="00EF4F87" w:rsidRPr="00DE01F1" w:rsidRDefault="00EF4F87" w:rsidP="00EF4F87">
            <w:pPr>
              <w:pStyle w:val="TAL"/>
              <w:tabs>
                <w:tab w:val="left" w:pos="960"/>
              </w:tabs>
              <w:jc w:val="center"/>
              <w:rPr>
                <w:b/>
                <w:i/>
              </w:rPr>
            </w:pPr>
            <w:r w:rsidRPr="00DE01F1">
              <w:rPr>
                <w:iCs/>
                <w:kern w:val="2"/>
              </w:rPr>
              <w:t>FDD</w:t>
            </w:r>
          </w:p>
        </w:tc>
        <w:tc>
          <w:tcPr>
            <w:tcW w:w="1135" w:type="dxa"/>
          </w:tcPr>
          <w:p w14:paraId="40A8BF9D"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64133FA3" w14:textId="77777777" w:rsidTr="00EF4F87">
        <w:trPr>
          <w:cantSplit/>
        </w:trPr>
        <w:tc>
          <w:tcPr>
            <w:tcW w:w="7516" w:type="dxa"/>
          </w:tcPr>
          <w:p w14:paraId="389934E0" w14:textId="77777777" w:rsidR="00EF4F87" w:rsidRPr="00DE01F1" w:rsidRDefault="00EF4F87" w:rsidP="00EF4F87">
            <w:pPr>
              <w:pStyle w:val="TAL"/>
              <w:rPr>
                <w:b/>
                <w:bCs/>
                <w:i/>
                <w:iCs/>
                <w:kern w:val="2"/>
              </w:rPr>
            </w:pPr>
            <w:r w:rsidRPr="00DE01F1">
              <w:rPr>
                <w:b/>
                <w:bCs/>
                <w:i/>
                <w:iCs/>
                <w:kern w:val="2"/>
              </w:rPr>
              <w:t>npusch-3dot75kHz-SCS-TDD</w:t>
            </w:r>
          </w:p>
          <w:p w14:paraId="688E4360" w14:textId="77777777" w:rsidR="00EF4F87" w:rsidRPr="00DE01F1" w:rsidRDefault="00EF4F87" w:rsidP="00EF4F87">
            <w:pPr>
              <w:pStyle w:val="TAL"/>
              <w:tabs>
                <w:tab w:val="left" w:pos="960"/>
              </w:tabs>
              <w:rPr>
                <w:b/>
                <w:i/>
              </w:rPr>
            </w:pPr>
            <w:r w:rsidRPr="00DE01F1">
              <w:rPr>
                <w:bCs/>
                <w:iCs/>
                <w:kern w:val="2"/>
              </w:rPr>
              <w:t>Indicates whether the UE supports NPUSCH with 3.75kHz SCS for TDD.</w:t>
            </w:r>
          </w:p>
        </w:tc>
        <w:tc>
          <w:tcPr>
            <w:tcW w:w="1135" w:type="dxa"/>
          </w:tcPr>
          <w:p w14:paraId="34BB9716" w14:textId="77777777" w:rsidR="00EF4F87" w:rsidRPr="00DE01F1" w:rsidRDefault="00EF4F87" w:rsidP="00EF4F87">
            <w:pPr>
              <w:pStyle w:val="TAL"/>
              <w:tabs>
                <w:tab w:val="left" w:pos="960"/>
              </w:tabs>
              <w:jc w:val="center"/>
              <w:rPr>
                <w:b/>
                <w:i/>
              </w:rPr>
            </w:pPr>
            <w:r w:rsidRPr="00DE01F1">
              <w:rPr>
                <w:iCs/>
                <w:kern w:val="2"/>
              </w:rPr>
              <w:t>TDD</w:t>
            </w:r>
          </w:p>
        </w:tc>
        <w:tc>
          <w:tcPr>
            <w:tcW w:w="1135" w:type="dxa"/>
          </w:tcPr>
          <w:p w14:paraId="1B9FFF56"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2898777E" w14:textId="77777777" w:rsidTr="00EF4F87">
        <w:trPr>
          <w:cantSplit/>
        </w:trPr>
        <w:tc>
          <w:tcPr>
            <w:tcW w:w="7516" w:type="dxa"/>
          </w:tcPr>
          <w:p w14:paraId="517D2F4C" w14:textId="77777777" w:rsidR="00EF4F87" w:rsidRPr="00DE01F1" w:rsidRDefault="00EF4F87" w:rsidP="00EF4F87">
            <w:pPr>
              <w:pStyle w:val="TAL"/>
              <w:tabs>
                <w:tab w:val="left" w:pos="960"/>
              </w:tabs>
              <w:rPr>
                <w:b/>
                <w:i/>
              </w:rPr>
            </w:pPr>
            <w:r w:rsidRPr="00DE01F1">
              <w:rPr>
                <w:b/>
                <w:i/>
              </w:rPr>
              <w:t>npusch-MultiTB</w:t>
            </w:r>
          </w:p>
          <w:p w14:paraId="4A8C63B4" w14:textId="77777777" w:rsidR="00EF4F87" w:rsidRPr="00DE01F1" w:rsidRDefault="00EF4F87" w:rsidP="00EF4F87">
            <w:pPr>
              <w:pStyle w:val="TAL"/>
              <w:tabs>
                <w:tab w:val="left" w:pos="960"/>
              </w:tabs>
            </w:pPr>
            <w:r w:rsidRPr="00DE01F1">
              <w:t>Indicates whether the UE supports multiple TBs scheduling in RRC_CONNECTED for UL.</w:t>
            </w:r>
          </w:p>
          <w:p w14:paraId="06D9DC37" w14:textId="77777777" w:rsidR="00EF4F87" w:rsidRPr="00DE01F1" w:rsidRDefault="00EF4F87" w:rsidP="00EF4F87">
            <w:pPr>
              <w:pStyle w:val="TAL"/>
              <w:rPr>
                <w:b/>
                <w:bCs/>
                <w:i/>
                <w:iCs/>
                <w:kern w:val="2"/>
              </w:rPr>
            </w:pPr>
            <w:r w:rsidRPr="00DE01F1">
              <w:rPr>
                <w:bCs/>
                <w:noProof/>
                <w:lang w:eastAsia="en-GB"/>
              </w:rPr>
              <w:t xml:space="preserve">If </w:t>
            </w:r>
            <w:r w:rsidRPr="00DE01F1">
              <w:rPr>
                <w:i/>
              </w:rPr>
              <w:t>npusch-MultiTB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6EE1EC11"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6C2A29F4"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19464549" w14:textId="77777777" w:rsidTr="00EF4F87">
        <w:trPr>
          <w:cantSplit/>
        </w:trPr>
        <w:tc>
          <w:tcPr>
            <w:tcW w:w="7516" w:type="dxa"/>
          </w:tcPr>
          <w:p w14:paraId="7C2CEE5E" w14:textId="77777777" w:rsidR="00EF4F87" w:rsidRPr="00DE01F1" w:rsidRDefault="00EF4F87" w:rsidP="00EF4F87">
            <w:pPr>
              <w:pStyle w:val="TAL"/>
              <w:tabs>
                <w:tab w:val="left" w:pos="960"/>
              </w:tabs>
              <w:rPr>
                <w:b/>
                <w:i/>
              </w:rPr>
            </w:pPr>
            <w:r w:rsidRPr="00DE01F1">
              <w:rPr>
                <w:b/>
                <w:i/>
              </w:rPr>
              <w:t>npusch-MultiTB-Interleaving</w:t>
            </w:r>
          </w:p>
          <w:p w14:paraId="62C184EE" w14:textId="77777777" w:rsidR="00EF4F87" w:rsidRPr="00DE01F1" w:rsidRDefault="00EF4F87" w:rsidP="00EF4F87">
            <w:pPr>
              <w:pStyle w:val="TAL"/>
              <w:rPr>
                <w:b/>
                <w:bCs/>
                <w:i/>
                <w:iCs/>
                <w:kern w:val="2"/>
              </w:rPr>
            </w:pPr>
            <w:r w:rsidRPr="00DE01F1">
              <w:t>Indicates whether the UE supports interleaved transmission when multiple TBs is scheduled in RRC_CONNECTED for UL.</w:t>
            </w:r>
          </w:p>
        </w:tc>
        <w:tc>
          <w:tcPr>
            <w:tcW w:w="1135" w:type="dxa"/>
          </w:tcPr>
          <w:p w14:paraId="3515972C"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18553E5D"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4953398E" w14:textId="77777777" w:rsidTr="00EF4F87">
        <w:trPr>
          <w:cantSplit/>
        </w:trPr>
        <w:tc>
          <w:tcPr>
            <w:tcW w:w="7516" w:type="dxa"/>
          </w:tcPr>
          <w:p w14:paraId="37DCD0A5" w14:textId="77777777" w:rsidR="00EF4F87" w:rsidRPr="00DE01F1" w:rsidRDefault="00EF4F87" w:rsidP="00EF4F87">
            <w:pPr>
              <w:pStyle w:val="TAL"/>
              <w:rPr>
                <w:b/>
                <w:bCs/>
                <w:i/>
                <w:iCs/>
                <w:kern w:val="2"/>
              </w:rPr>
            </w:pPr>
            <w:r w:rsidRPr="00DE01F1">
              <w:rPr>
                <w:b/>
                <w:bCs/>
                <w:i/>
                <w:iCs/>
                <w:kern w:val="2"/>
              </w:rPr>
              <w:t>powerClassNB-14dBm</w:t>
            </w:r>
          </w:p>
          <w:p w14:paraId="2D3D1C97" w14:textId="77777777" w:rsidR="00EF4F87" w:rsidRPr="00DE01F1" w:rsidRDefault="00EF4F87" w:rsidP="00EF4F87">
            <w:pPr>
              <w:pStyle w:val="TAL"/>
            </w:pPr>
            <w:r w:rsidRPr="00DE01F1">
              <w:t>Defines whether the UE supports power class 14dBm in all the bands supported by the UE as specified in TS 36.101 [42].</w:t>
            </w:r>
          </w:p>
          <w:p w14:paraId="1C7E8DBF" w14:textId="77777777" w:rsidR="00EF4F87" w:rsidRPr="00DE01F1" w:rsidRDefault="00EF4F87" w:rsidP="00EF4F87">
            <w:pPr>
              <w:pStyle w:val="TAL"/>
              <w:rPr>
                <w:b/>
                <w:bCs/>
                <w:i/>
                <w:iCs/>
                <w:kern w:val="2"/>
              </w:rPr>
            </w:pPr>
            <w:r w:rsidRPr="00DE01F1">
              <w:t xml:space="preserve">If </w:t>
            </w:r>
            <w:r w:rsidRPr="00DE01F1">
              <w:rPr>
                <w:bCs/>
                <w:i/>
                <w:iCs/>
                <w:kern w:val="2"/>
              </w:rPr>
              <w:t xml:space="preserve">powerClassNB-20dBm </w:t>
            </w:r>
            <w:r w:rsidRPr="00DE01F1">
              <w:t>is included, t</w:t>
            </w:r>
            <w:r w:rsidRPr="00DE01F1">
              <w:rPr>
                <w:bCs/>
                <w:noProof/>
                <w:lang w:eastAsia="en-GB"/>
              </w:rPr>
              <w:t xml:space="preserve">he UE shall not include the field </w:t>
            </w:r>
            <w:r w:rsidRPr="00DE01F1">
              <w:rPr>
                <w:i/>
              </w:rPr>
              <w:t>powerClassNB-14dBm</w:t>
            </w:r>
            <w:r w:rsidRPr="00DE01F1">
              <w:rPr>
                <w:bCs/>
                <w:noProof/>
                <w:lang w:eastAsia="en-GB"/>
              </w:rPr>
              <w:t>.</w:t>
            </w:r>
          </w:p>
        </w:tc>
        <w:tc>
          <w:tcPr>
            <w:tcW w:w="1135" w:type="dxa"/>
          </w:tcPr>
          <w:p w14:paraId="3E109767" w14:textId="77777777" w:rsidR="00EF4F87" w:rsidRPr="00DE01F1" w:rsidRDefault="00EF4F87" w:rsidP="00EF4F87">
            <w:pPr>
              <w:pStyle w:val="TAL"/>
              <w:jc w:val="center"/>
              <w:rPr>
                <w:b/>
                <w:bCs/>
                <w:i/>
                <w:iCs/>
                <w:kern w:val="2"/>
              </w:rPr>
            </w:pPr>
            <w:r w:rsidRPr="00DE01F1">
              <w:rPr>
                <w:noProof/>
              </w:rPr>
              <w:t>FDD/TDD</w:t>
            </w:r>
          </w:p>
        </w:tc>
        <w:tc>
          <w:tcPr>
            <w:tcW w:w="1135" w:type="dxa"/>
          </w:tcPr>
          <w:p w14:paraId="1D8D1B0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762DFB2" w14:textId="77777777" w:rsidTr="00EF4F87">
        <w:trPr>
          <w:cantSplit/>
        </w:trPr>
        <w:tc>
          <w:tcPr>
            <w:tcW w:w="7516" w:type="dxa"/>
          </w:tcPr>
          <w:p w14:paraId="18D3DE25" w14:textId="77777777" w:rsidR="00EF4F87" w:rsidRPr="00DE01F1" w:rsidRDefault="00EF4F87" w:rsidP="00EF4F87">
            <w:pPr>
              <w:pStyle w:val="TAL"/>
              <w:rPr>
                <w:b/>
                <w:bCs/>
                <w:i/>
                <w:iCs/>
                <w:kern w:val="2"/>
              </w:rPr>
            </w:pPr>
            <w:r w:rsidRPr="00DE01F1">
              <w:rPr>
                <w:b/>
                <w:bCs/>
                <w:i/>
                <w:iCs/>
                <w:kern w:val="2"/>
              </w:rPr>
              <w:t>powerClassNB-20dBm</w:t>
            </w:r>
          </w:p>
          <w:p w14:paraId="12FDF7F4" w14:textId="77777777" w:rsidR="00EF4F87" w:rsidRPr="00DE01F1" w:rsidRDefault="00EF4F87" w:rsidP="00EF4F87">
            <w:pPr>
              <w:pStyle w:val="TAL"/>
              <w:rPr>
                <w:b/>
                <w:bCs/>
                <w:i/>
                <w:iCs/>
                <w:kern w:val="2"/>
              </w:rPr>
            </w:pPr>
            <w:r w:rsidRPr="00DE01F1">
              <w:t xml:space="preserve">Defines whether the UE supports power class 20dBm in NB-IoT for the band, as specified in TS 36.101 [42]. If neither </w:t>
            </w:r>
            <w:r w:rsidRPr="00DE01F1">
              <w:rPr>
                <w:bCs/>
                <w:i/>
                <w:iCs/>
                <w:kern w:val="2"/>
              </w:rPr>
              <w:t xml:space="preserve">powerClassNB-14dBm </w:t>
            </w:r>
            <w:r w:rsidRPr="00DE01F1">
              <w:rPr>
                <w:bCs/>
                <w:iCs/>
                <w:kern w:val="2"/>
              </w:rPr>
              <w:t>nor</w:t>
            </w:r>
            <w:r w:rsidRPr="00DE01F1">
              <w:rPr>
                <w:bCs/>
                <w:i/>
                <w:iCs/>
                <w:kern w:val="2"/>
              </w:rPr>
              <w:t xml:space="preserve"> powerClassNB-20dBm </w:t>
            </w:r>
            <w:r w:rsidRPr="00DE01F1">
              <w:t>is included, UE supports power class 23 dBm in the NB-IoT band.</w:t>
            </w:r>
          </w:p>
        </w:tc>
        <w:tc>
          <w:tcPr>
            <w:tcW w:w="1135" w:type="dxa"/>
          </w:tcPr>
          <w:p w14:paraId="341DFC32" w14:textId="77777777" w:rsidR="00EF4F87" w:rsidRPr="00DE01F1" w:rsidRDefault="00EF4F87" w:rsidP="00EF4F87">
            <w:pPr>
              <w:pStyle w:val="TAL"/>
              <w:jc w:val="center"/>
              <w:rPr>
                <w:b/>
                <w:bCs/>
                <w:i/>
                <w:iCs/>
                <w:kern w:val="2"/>
              </w:rPr>
            </w:pPr>
            <w:r w:rsidRPr="00DE01F1">
              <w:rPr>
                <w:noProof/>
              </w:rPr>
              <w:t>FDD/TDD</w:t>
            </w:r>
          </w:p>
        </w:tc>
        <w:tc>
          <w:tcPr>
            <w:tcW w:w="1135" w:type="dxa"/>
          </w:tcPr>
          <w:p w14:paraId="7D60D89C"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398E6755"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772C6F6D" w14:textId="77777777" w:rsidR="00EF4F87" w:rsidRPr="00DE01F1" w:rsidRDefault="00EF4F87" w:rsidP="00EF4F87">
            <w:pPr>
              <w:pStyle w:val="TAL"/>
              <w:rPr>
                <w:b/>
                <w:bCs/>
                <w:i/>
                <w:noProof/>
                <w:lang w:eastAsia="en-GB"/>
              </w:rPr>
            </w:pPr>
            <w:r w:rsidRPr="00DE01F1">
              <w:rPr>
                <w:b/>
                <w:bCs/>
                <w:i/>
                <w:noProof/>
                <w:lang w:eastAsia="en-GB"/>
              </w:rPr>
              <w:t>pur-CP-EPC</w:t>
            </w:r>
            <w:r w:rsidRPr="00DE01F1">
              <w:rPr>
                <w:b/>
                <w:bCs/>
                <w:noProof/>
                <w:lang w:eastAsia="en-GB"/>
              </w:rPr>
              <w:t xml:space="preserve">, </w:t>
            </w:r>
            <w:r w:rsidRPr="00DE01F1">
              <w:rPr>
                <w:b/>
                <w:bCs/>
                <w:i/>
                <w:noProof/>
                <w:lang w:eastAsia="en-GB"/>
              </w:rPr>
              <w:t>pur-CP-5GC</w:t>
            </w:r>
          </w:p>
          <w:p w14:paraId="7EBB9889" w14:textId="77777777" w:rsidR="00EF4F87" w:rsidRPr="00DE01F1" w:rsidRDefault="00EF4F87" w:rsidP="00EF4F87">
            <w:pPr>
              <w:pStyle w:val="TAL"/>
              <w:rPr>
                <w:b/>
                <w:bCs/>
                <w:i/>
                <w:iCs/>
                <w:kern w:val="2"/>
              </w:rPr>
            </w:pPr>
            <w:r w:rsidRPr="00DE01F1">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DD7CE5B" w14:textId="77777777" w:rsidR="00EF4F87" w:rsidRPr="00DE01F1" w:rsidRDefault="00EF4F87" w:rsidP="00EF4F87">
            <w:pPr>
              <w:pStyle w:val="TAL"/>
              <w:jc w:val="center"/>
              <w:rPr>
                <w:iCs/>
                <w:kern w:val="2"/>
                <w:lang w:eastAsia="zh-CN"/>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B146C5F"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0D165E4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1EF428" w14:textId="77777777" w:rsidR="00EF4F87" w:rsidRPr="00DE01F1" w:rsidRDefault="00EF4F87" w:rsidP="00EF4F87">
            <w:pPr>
              <w:pStyle w:val="TAL"/>
              <w:rPr>
                <w:b/>
                <w:i/>
                <w:lang w:eastAsia="en-GB"/>
              </w:rPr>
            </w:pPr>
            <w:r w:rsidRPr="00DE01F1">
              <w:rPr>
                <w:b/>
                <w:i/>
                <w:lang w:eastAsia="en-GB"/>
              </w:rPr>
              <w:t>pur-CP-L1Ack</w:t>
            </w:r>
          </w:p>
          <w:p w14:paraId="698978EC" w14:textId="77777777" w:rsidR="00EF4F87" w:rsidRPr="00DE01F1" w:rsidRDefault="00EF4F87" w:rsidP="00EF4F87">
            <w:pPr>
              <w:pStyle w:val="TAL"/>
              <w:tabs>
                <w:tab w:val="left" w:pos="960"/>
              </w:tabs>
              <w:rPr>
                <w:lang w:eastAsia="en-GB"/>
              </w:rPr>
            </w:pPr>
            <w:r w:rsidRPr="00DE01F1">
              <w:rPr>
                <w:lang w:eastAsia="en-GB"/>
              </w:rPr>
              <w:t>Indicates whether UE supports L1 acknowledgement in response to CP transmission using PUR.</w:t>
            </w:r>
          </w:p>
          <w:p w14:paraId="59F0E022"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pur-CP-L1Ack</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8D34F7F"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D9D7821"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5D437C84"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2BD742" w14:textId="77777777" w:rsidR="00EF4F87" w:rsidRPr="00DE01F1" w:rsidRDefault="00EF4F87" w:rsidP="00EF4F87">
            <w:pPr>
              <w:pStyle w:val="TAL"/>
              <w:tabs>
                <w:tab w:val="left" w:pos="960"/>
              </w:tabs>
              <w:rPr>
                <w:b/>
                <w:i/>
              </w:rPr>
            </w:pPr>
            <w:r w:rsidRPr="00DE01F1">
              <w:rPr>
                <w:b/>
                <w:i/>
              </w:rPr>
              <w:t>pur-NRSRP-Validation</w:t>
            </w:r>
          </w:p>
          <w:p w14:paraId="62EDD66B" w14:textId="77777777" w:rsidR="00EF4F87" w:rsidRPr="00DE01F1" w:rsidRDefault="00EF4F87" w:rsidP="00EF4F87">
            <w:pPr>
              <w:pStyle w:val="TAL"/>
              <w:tabs>
                <w:tab w:val="left" w:pos="960"/>
              </w:tabs>
            </w:pPr>
            <w:r w:rsidRPr="00DE01F1">
              <w:t>Indicates whether UE supports serving cell NRSRP for TA validation for transmission using PUR.</w:t>
            </w:r>
          </w:p>
          <w:p w14:paraId="59479FBC"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pur-NRSRP-Validation</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w:t>
            </w:r>
            <w:commentRangeStart w:id="358"/>
            <w:del w:id="359" w:author="QC (Umesh)" w:date="2022-05-13T10:19:00Z">
              <w:r w:rsidRPr="00DE01F1" w:rsidDel="0007205D">
                <w:rPr>
                  <w:bCs/>
                  <w:noProof/>
                  <w:lang w:eastAsia="en-GB"/>
                </w:rPr>
                <w:delText xml:space="preserve"> </w:delText>
              </w:r>
            </w:del>
            <w:commentRangeEnd w:id="358"/>
            <w:r w:rsidR="00F31FEC">
              <w:rPr>
                <w:rStyle w:val="CommentReference"/>
                <w:rFonts w:ascii="Times New Roman" w:hAnsi="Times New Roman"/>
              </w:rPr>
              <w:commentReference w:id="358"/>
            </w:r>
            <w:r w:rsidRPr="00DE01F1">
              <w:rPr>
                <w:bCs/>
                <w:i/>
                <w:noProof/>
                <w:lang w:eastAsia="en-GB"/>
              </w:rPr>
              <w:t>pur-CP-5GC</w:t>
            </w:r>
            <w:r w:rsidRPr="00DE01F1">
              <w:rPr>
                <w:bCs/>
                <w:noProof/>
                <w:lang w:eastAsia="en-GB"/>
              </w:rPr>
              <w:t xml:space="preserve">, </w:t>
            </w:r>
            <w:r w:rsidRPr="00DE01F1">
              <w:rPr>
                <w:bCs/>
                <w:i/>
                <w:noProof/>
                <w:lang w:eastAsia="en-GB"/>
              </w:rPr>
              <w:t>pur-UP-EPC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BC7D979"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CEEB932"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31F687B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10CCD7E" w14:textId="77777777" w:rsidR="00EF4F87" w:rsidRPr="00DE01F1" w:rsidRDefault="00EF4F87" w:rsidP="00EF4F87">
            <w:pPr>
              <w:pStyle w:val="TAL"/>
              <w:rPr>
                <w:b/>
                <w:bCs/>
                <w:i/>
                <w:noProof/>
                <w:lang w:eastAsia="en-GB"/>
              </w:rPr>
            </w:pPr>
            <w:r w:rsidRPr="00DE01F1">
              <w:rPr>
                <w:b/>
                <w:bCs/>
                <w:i/>
                <w:noProof/>
                <w:lang w:eastAsia="en-GB"/>
              </w:rPr>
              <w:t>pur-UP-EPC</w:t>
            </w:r>
            <w:r w:rsidRPr="00DE01F1">
              <w:rPr>
                <w:b/>
                <w:bCs/>
                <w:noProof/>
                <w:lang w:eastAsia="en-GB"/>
              </w:rPr>
              <w:t xml:space="preserve">, </w:t>
            </w:r>
            <w:r w:rsidRPr="00DE01F1">
              <w:rPr>
                <w:b/>
                <w:bCs/>
                <w:i/>
                <w:noProof/>
                <w:lang w:eastAsia="en-GB"/>
              </w:rPr>
              <w:t>pur-UP-5GC</w:t>
            </w:r>
          </w:p>
          <w:p w14:paraId="6333FFB6" w14:textId="77777777" w:rsidR="00EF4F87" w:rsidRPr="00DE01F1" w:rsidRDefault="00EF4F87" w:rsidP="00EF4F87">
            <w:pPr>
              <w:pStyle w:val="TAL"/>
              <w:rPr>
                <w:b/>
                <w:bCs/>
                <w:i/>
                <w:noProof/>
                <w:lang w:eastAsia="en-GB"/>
              </w:rPr>
            </w:pPr>
            <w:r w:rsidRPr="00DE01F1">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CE5D803" w14:textId="77777777" w:rsidR="00EF4F87" w:rsidRPr="00DE01F1" w:rsidRDefault="00EF4F87" w:rsidP="00EF4F87">
            <w:pPr>
              <w:pStyle w:val="TAL"/>
              <w:jc w:val="center"/>
              <w:rPr>
                <w:iCs/>
                <w:kern w:val="2"/>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9CC9CC"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11B224C5"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C1C4B5" w14:textId="77777777" w:rsidR="00EF4F87" w:rsidRPr="00DE01F1" w:rsidRDefault="00EF4F87" w:rsidP="00EF4F87">
            <w:pPr>
              <w:pStyle w:val="TAL"/>
              <w:rPr>
                <w:b/>
                <w:bCs/>
                <w:i/>
                <w:iCs/>
                <w:noProof/>
                <w:lang w:eastAsia="en-GB"/>
              </w:rPr>
            </w:pPr>
            <w:r w:rsidRPr="00DE01F1">
              <w:rPr>
                <w:b/>
                <w:bCs/>
                <w:i/>
                <w:iCs/>
                <w:noProof/>
                <w:lang w:eastAsia="en-GB"/>
              </w:rPr>
              <w:t>rach-Report</w:t>
            </w:r>
          </w:p>
          <w:p w14:paraId="79A4414C" w14:textId="77777777" w:rsidR="00EF4F87" w:rsidRPr="00DE01F1" w:rsidRDefault="00EF4F87" w:rsidP="00EF4F87">
            <w:pPr>
              <w:pStyle w:val="TAL"/>
              <w:rPr>
                <w:rFonts w:cs="Arial"/>
                <w:noProof/>
                <w:lang w:eastAsia="en-GB"/>
              </w:rPr>
            </w:pPr>
            <w:r w:rsidRPr="00DE01F1">
              <w:rPr>
                <w:rFonts w:cs="Arial"/>
                <w:lang w:eastAsia="zh-CN"/>
              </w:rPr>
              <w:t xml:space="preserve">Indicates whether the UE supports delivery of </w:t>
            </w:r>
            <w:r w:rsidRPr="00DE01F1">
              <w:rPr>
                <w:rFonts w:cs="Arial"/>
                <w:i/>
                <w:iCs/>
                <w:lang w:eastAsia="zh-CN"/>
              </w:rPr>
              <w:t>rach-Report</w:t>
            </w:r>
            <w:r w:rsidRPr="00DE01F1">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D69EFE1"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4245A89" w14:textId="77777777" w:rsidR="00EF4F87" w:rsidRPr="00DE01F1" w:rsidRDefault="00EF4F87" w:rsidP="00EF4F87">
            <w:pPr>
              <w:pStyle w:val="TAL"/>
              <w:jc w:val="center"/>
            </w:pPr>
            <w:r w:rsidRPr="00DE01F1">
              <w:t>No</w:t>
            </w:r>
          </w:p>
        </w:tc>
      </w:tr>
      <w:tr w:rsidR="00EF4F87" w:rsidRPr="00DE01F1" w14:paraId="15AD59C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395BBA" w14:textId="77777777" w:rsidR="00EF4F87" w:rsidRPr="00DE01F1" w:rsidRDefault="00EF4F87" w:rsidP="00EF4F87">
            <w:pPr>
              <w:pStyle w:val="TAL"/>
              <w:rPr>
                <w:b/>
                <w:bCs/>
                <w:i/>
                <w:iCs/>
                <w:kern w:val="2"/>
              </w:rPr>
            </w:pPr>
            <w:r w:rsidRPr="00DE01F1">
              <w:rPr>
                <w:b/>
                <w:bCs/>
                <w:i/>
                <w:iCs/>
                <w:kern w:val="2"/>
              </w:rPr>
              <w:t>rai-Support</w:t>
            </w:r>
          </w:p>
          <w:p w14:paraId="0580D753" w14:textId="77777777" w:rsidR="00EF4F87" w:rsidRPr="00DE01F1" w:rsidRDefault="00EF4F87" w:rsidP="00EF4F87">
            <w:pPr>
              <w:pStyle w:val="TAL"/>
              <w:rPr>
                <w:i/>
                <w:iCs/>
                <w:noProof/>
              </w:rPr>
            </w:pPr>
            <w:r w:rsidRPr="00DE01F1">
              <w:t>Defines whether the UE supports</w:t>
            </w:r>
            <w:r w:rsidRPr="00DE01F1">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AD13C3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07C4D"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76F8621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65A3642" w14:textId="77777777" w:rsidR="00EF4F87" w:rsidRPr="00DE01F1" w:rsidRDefault="00EF4F87" w:rsidP="00EF4F87">
            <w:pPr>
              <w:pStyle w:val="TAL"/>
              <w:rPr>
                <w:b/>
                <w:bCs/>
                <w:i/>
                <w:iCs/>
                <w:noProof/>
                <w:lang w:eastAsia="en-GB"/>
              </w:rPr>
            </w:pPr>
            <w:r w:rsidRPr="00DE01F1">
              <w:rPr>
                <w:b/>
                <w:bCs/>
                <w:i/>
                <w:iCs/>
                <w:noProof/>
                <w:lang w:eastAsia="en-GB"/>
              </w:rPr>
              <w:t>rai-SupportEnh</w:t>
            </w:r>
          </w:p>
          <w:p w14:paraId="3DE04B55" w14:textId="77777777" w:rsidR="00EF4F87" w:rsidRPr="00DE01F1" w:rsidRDefault="00EF4F87" w:rsidP="00EF4F87">
            <w:pPr>
              <w:pStyle w:val="TAL"/>
              <w:rPr>
                <w:rFonts w:cs="Arial"/>
                <w:noProof/>
                <w:lang w:eastAsia="en-GB"/>
              </w:rPr>
            </w:pPr>
            <w:r w:rsidRPr="00DE01F1">
              <w:rPr>
                <w:rFonts w:cs="Arial"/>
                <w:noProof/>
                <w:lang w:eastAsia="en-GB"/>
              </w:rPr>
              <w:t xml:space="preserve">Indicates whether the UE supports </w:t>
            </w:r>
            <w:r w:rsidRPr="00DE01F1">
              <w:rPr>
                <w:lang w:eastAsia="en-GB"/>
              </w:rPr>
              <w:t>AS Release Assistance Indication via the DCQR and AS RAI MAC CE</w:t>
            </w:r>
            <w:r w:rsidRPr="00DE01F1">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B6CF0C"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31F106" w14:textId="77777777" w:rsidR="00EF4F87" w:rsidRPr="00DE01F1" w:rsidRDefault="00EF4F87" w:rsidP="00EF4F87">
            <w:pPr>
              <w:pStyle w:val="TAL"/>
              <w:jc w:val="center"/>
            </w:pPr>
            <w:r w:rsidRPr="00DE01F1">
              <w:t>No</w:t>
            </w:r>
          </w:p>
        </w:tc>
      </w:tr>
      <w:tr w:rsidR="00EF4F87" w:rsidRPr="00DE01F1" w14:paraId="73BCAF9E"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D74626" w14:textId="77777777" w:rsidR="00EF4F87" w:rsidRPr="00DE01F1" w:rsidRDefault="00EF4F87" w:rsidP="00EF4F87">
            <w:pPr>
              <w:keepNext/>
              <w:keepLines/>
              <w:spacing w:after="0"/>
              <w:rPr>
                <w:rFonts w:ascii="Arial" w:hAnsi="Arial"/>
                <w:b/>
                <w:bCs/>
                <w:i/>
                <w:iCs/>
                <w:kern w:val="2"/>
                <w:sz w:val="18"/>
              </w:rPr>
            </w:pPr>
            <w:r w:rsidRPr="00DE01F1">
              <w:rPr>
                <w:rFonts w:ascii="Arial" w:hAnsi="Arial"/>
                <w:b/>
                <w:bCs/>
                <w:i/>
                <w:iCs/>
                <w:kern w:val="2"/>
                <w:sz w:val="18"/>
              </w:rPr>
              <w:t>rlc-UM</w:t>
            </w:r>
          </w:p>
          <w:p w14:paraId="2AAAF227" w14:textId="77777777" w:rsidR="00EF4F87" w:rsidRPr="00DE01F1" w:rsidRDefault="00EF4F87" w:rsidP="00EF4F87">
            <w:pPr>
              <w:pStyle w:val="TAL"/>
              <w:rPr>
                <w:b/>
                <w:bCs/>
                <w:i/>
                <w:iCs/>
                <w:kern w:val="2"/>
              </w:rPr>
            </w:pPr>
            <w:r w:rsidRPr="00DE01F1">
              <w:t>Defines whether the UE supports</w:t>
            </w:r>
            <w:r w:rsidRPr="00DE01F1">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B188D8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7FB035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2EB2D23"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AA4074" w14:textId="77777777" w:rsidR="00EF4F87" w:rsidRPr="00DE01F1" w:rsidRDefault="00EF4F87" w:rsidP="00EF4F87">
            <w:pPr>
              <w:pStyle w:val="TAL"/>
              <w:rPr>
                <w:b/>
                <w:bCs/>
                <w:i/>
                <w:iCs/>
                <w:kern w:val="2"/>
              </w:rPr>
            </w:pPr>
            <w:r w:rsidRPr="00DE01F1">
              <w:rPr>
                <w:b/>
                <w:bCs/>
                <w:i/>
                <w:iCs/>
                <w:kern w:val="2"/>
              </w:rPr>
              <w:t>slotSymbolResourceResvDL</w:t>
            </w:r>
          </w:p>
          <w:p w14:paraId="267765F4" w14:textId="77777777" w:rsidR="00EF4F87" w:rsidRPr="00DE01F1" w:rsidRDefault="00EF4F87" w:rsidP="00EF4F87">
            <w:pPr>
              <w:pStyle w:val="TAL"/>
            </w:pPr>
            <w:r w:rsidRPr="00DE01F1">
              <w:t xml:space="preserve">Indicates whether the UE supports </w:t>
            </w:r>
            <w:r w:rsidRPr="00DE01F1">
              <w:rPr>
                <w:lang w:eastAsia="zh-CN"/>
              </w:rPr>
              <w:t xml:space="preserve">slot/symbol-level </w:t>
            </w:r>
            <w:r w:rsidRPr="00DE01F1">
              <w:t>time-domain DL resource reservation, e.g. for NB-IoT coexistence with NR.</w:t>
            </w:r>
          </w:p>
          <w:p w14:paraId="4D8F03E0" w14:textId="77777777" w:rsidR="00EF4F87" w:rsidRPr="00DE01F1" w:rsidRDefault="00EF4F87" w:rsidP="00EF4F87">
            <w:pPr>
              <w:pStyle w:val="TAL"/>
              <w:rPr>
                <w:b/>
                <w:bCs/>
                <w:i/>
                <w:iCs/>
                <w:kern w:val="2"/>
              </w:rPr>
            </w:pPr>
            <w:r w:rsidRPr="00DE01F1">
              <w:rPr>
                <w:bCs/>
                <w:noProof/>
                <w:lang w:eastAsia="en-GB"/>
              </w:rPr>
              <w:t xml:space="preserve">If </w:t>
            </w:r>
            <w:r w:rsidRPr="00DE01F1">
              <w:rPr>
                <w:bCs/>
                <w:i/>
                <w:noProof/>
                <w:lang w:eastAsia="en-GB"/>
              </w:rPr>
              <w:t>slotSymbolResourceResvDL</w:t>
            </w:r>
            <w:r w:rsidRPr="00DE01F1">
              <w:rPr>
                <w:bCs/>
                <w:noProof/>
                <w:lang w:eastAsia="en-GB"/>
              </w:rPr>
              <w:t xml:space="preserve"> is included, the UE shall also indicate support for </w:t>
            </w:r>
            <w:r w:rsidRPr="00DE01F1">
              <w:rPr>
                <w:bCs/>
                <w:i/>
                <w:noProof/>
                <w:lang w:eastAsia="en-GB"/>
              </w:rPr>
              <w:t>subframeResourceResvDL</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2949819"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9BA3E4" w14:textId="77777777" w:rsidR="00EF4F87" w:rsidRPr="00DE01F1" w:rsidRDefault="00EF4F87" w:rsidP="00EF4F87">
            <w:pPr>
              <w:pStyle w:val="TAL"/>
              <w:jc w:val="center"/>
              <w:rPr>
                <w:iCs/>
                <w:kern w:val="2"/>
              </w:rPr>
            </w:pPr>
            <w:r w:rsidRPr="00DE01F1">
              <w:rPr>
                <w:iCs/>
                <w:kern w:val="2"/>
              </w:rPr>
              <w:t>Yes</w:t>
            </w:r>
          </w:p>
        </w:tc>
      </w:tr>
      <w:tr w:rsidR="00EF4F87" w:rsidRPr="00DE01F1" w14:paraId="5A8A98A8"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32F50E3" w14:textId="77777777" w:rsidR="00EF4F87" w:rsidRPr="00DE01F1" w:rsidRDefault="00EF4F87" w:rsidP="00EF4F87">
            <w:pPr>
              <w:pStyle w:val="TAL"/>
              <w:rPr>
                <w:b/>
                <w:bCs/>
                <w:i/>
                <w:iCs/>
                <w:kern w:val="2"/>
              </w:rPr>
            </w:pPr>
            <w:r w:rsidRPr="00DE01F1">
              <w:rPr>
                <w:b/>
                <w:bCs/>
                <w:i/>
                <w:iCs/>
                <w:kern w:val="2"/>
              </w:rPr>
              <w:t>slotSymbolResourceResvUL</w:t>
            </w:r>
          </w:p>
          <w:p w14:paraId="193EDEA6" w14:textId="77777777" w:rsidR="00EF4F87" w:rsidRPr="00DE01F1" w:rsidRDefault="00EF4F87" w:rsidP="00EF4F87">
            <w:pPr>
              <w:pStyle w:val="TAL"/>
            </w:pPr>
            <w:r w:rsidRPr="00DE01F1">
              <w:t xml:space="preserve">Indicates whether the UE supports </w:t>
            </w:r>
            <w:r w:rsidRPr="00DE01F1">
              <w:rPr>
                <w:lang w:eastAsia="zh-CN"/>
              </w:rPr>
              <w:t>slot/symbol-level</w:t>
            </w:r>
            <w:r w:rsidRPr="00DE01F1">
              <w:t xml:space="preserve"> time-domain UL resource reservation, e.g. for NB-IoT coexistence with NR.</w:t>
            </w:r>
          </w:p>
          <w:p w14:paraId="1BF04A0B" w14:textId="77777777" w:rsidR="00EF4F87" w:rsidRPr="00DE01F1" w:rsidRDefault="00EF4F87" w:rsidP="00EF4F87">
            <w:pPr>
              <w:pStyle w:val="TAL"/>
              <w:rPr>
                <w:b/>
                <w:i/>
                <w:iCs/>
                <w:kern w:val="2"/>
              </w:rPr>
            </w:pPr>
            <w:r w:rsidRPr="00DE01F1">
              <w:rPr>
                <w:noProof/>
                <w:lang w:eastAsia="en-GB"/>
              </w:rPr>
              <w:t xml:space="preserve">If </w:t>
            </w:r>
            <w:r w:rsidRPr="00DE01F1">
              <w:rPr>
                <w:i/>
                <w:noProof/>
                <w:lang w:eastAsia="en-GB"/>
              </w:rPr>
              <w:t>slotSymbolResourceResvUL</w:t>
            </w:r>
            <w:r w:rsidRPr="00DE01F1">
              <w:rPr>
                <w:noProof/>
                <w:lang w:eastAsia="en-GB"/>
              </w:rPr>
              <w:t xml:space="preserve"> is included, the UE shall also indicate support for </w:t>
            </w:r>
            <w:r w:rsidRPr="00DE01F1">
              <w:rPr>
                <w:i/>
                <w:noProof/>
                <w:lang w:eastAsia="en-GB"/>
              </w:rPr>
              <w:t>subframeResourceResvUL</w:t>
            </w:r>
            <w:r w:rsidRPr="00DE01F1">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C554343"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02552E" w14:textId="77777777" w:rsidR="00EF4F87" w:rsidRPr="00DE01F1" w:rsidRDefault="00EF4F87" w:rsidP="00EF4F87">
            <w:pPr>
              <w:pStyle w:val="TAL"/>
              <w:jc w:val="center"/>
              <w:rPr>
                <w:iCs/>
                <w:kern w:val="2"/>
              </w:rPr>
            </w:pPr>
            <w:r w:rsidRPr="00DE01F1">
              <w:rPr>
                <w:iCs/>
                <w:kern w:val="2"/>
              </w:rPr>
              <w:t>Yes</w:t>
            </w:r>
          </w:p>
        </w:tc>
      </w:tr>
      <w:tr w:rsidR="00EF4F87" w:rsidRPr="00DE01F1" w14:paraId="36F32B26"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20F41CC" w14:textId="77777777" w:rsidR="00EF4F87" w:rsidRPr="00DE01F1" w:rsidRDefault="00EF4F87" w:rsidP="00EF4F87">
            <w:pPr>
              <w:pStyle w:val="TAL"/>
              <w:rPr>
                <w:b/>
                <w:iCs/>
                <w:lang w:eastAsia="en-GB"/>
              </w:rPr>
            </w:pPr>
            <w:r w:rsidRPr="00DE01F1">
              <w:rPr>
                <w:b/>
                <w:i/>
                <w:iCs/>
                <w:noProof/>
              </w:rPr>
              <w:t>supportedBandList</w:t>
            </w:r>
          </w:p>
          <w:p w14:paraId="6E5BDDA3" w14:textId="77777777" w:rsidR="00EF4F87" w:rsidRPr="00DE01F1" w:rsidRDefault="00EF4F87" w:rsidP="00EF4F87">
            <w:pPr>
              <w:pStyle w:val="TAL"/>
              <w:rPr>
                <w:b/>
                <w:bCs/>
                <w:i/>
                <w:noProof/>
                <w:lang w:eastAsia="en-GB"/>
              </w:rPr>
            </w:pPr>
            <w:r w:rsidRPr="00DE01F1">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552AEB3" w14:textId="77777777" w:rsidR="00EF4F87" w:rsidRPr="00DE01F1" w:rsidRDefault="00EF4F87" w:rsidP="00EF4F87">
            <w:pPr>
              <w:pStyle w:val="TAL"/>
              <w:jc w:val="center"/>
              <w:rPr>
                <w:i/>
                <w:iCs/>
                <w:noProof/>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04E5DD" w14:textId="77777777" w:rsidR="00EF4F87" w:rsidRPr="00DE01F1" w:rsidRDefault="00EF4F87" w:rsidP="00EF4F87">
            <w:pPr>
              <w:pStyle w:val="TAL"/>
              <w:jc w:val="center"/>
              <w:rPr>
                <w:i/>
                <w:iCs/>
                <w:noProof/>
              </w:rPr>
            </w:pPr>
            <w:r w:rsidRPr="00DE01F1">
              <w:rPr>
                <w:iCs/>
                <w:noProof/>
              </w:rPr>
              <w:t>No</w:t>
            </w:r>
          </w:p>
        </w:tc>
      </w:tr>
      <w:tr w:rsidR="00EF4F87" w:rsidRPr="00DE01F1" w14:paraId="053875F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CB1ECF" w14:textId="77777777" w:rsidR="00EF4F87" w:rsidRPr="00DE01F1" w:rsidRDefault="00EF4F87" w:rsidP="00EF4F87">
            <w:pPr>
              <w:pStyle w:val="TAL"/>
              <w:rPr>
                <w:b/>
                <w:bCs/>
                <w:i/>
                <w:iCs/>
                <w:kern w:val="2"/>
              </w:rPr>
            </w:pPr>
            <w:r w:rsidRPr="00DE01F1">
              <w:rPr>
                <w:b/>
                <w:bCs/>
                <w:i/>
                <w:iCs/>
                <w:kern w:val="2"/>
              </w:rPr>
              <w:t>sr-SPS-BSR</w:t>
            </w:r>
            <w:r w:rsidRPr="00DE01F1">
              <w:rPr>
                <w:b/>
                <w:bCs/>
                <w:i/>
                <w:iCs/>
                <w:kern w:val="2"/>
              </w:rPr>
              <w:tab/>
            </w:r>
          </w:p>
          <w:p w14:paraId="7069A20B" w14:textId="77777777" w:rsidR="00EF4F87" w:rsidRPr="00DE01F1" w:rsidRDefault="00EF4F87" w:rsidP="00EF4F87">
            <w:pPr>
              <w:pStyle w:val="TAL"/>
              <w:rPr>
                <w:b/>
                <w:i/>
                <w:iCs/>
                <w:noProof/>
              </w:rPr>
            </w:pPr>
            <w:r w:rsidRPr="00DE01F1">
              <w:t>Defines whether the UE supports</w:t>
            </w:r>
            <w:r w:rsidRPr="00DE01F1">
              <w:rPr>
                <w:bCs/>
                <w:noProof/>
              </w:rPr>
              <w:t xml:space="preserve"> SR using SPS BSR as specified in </w:t>
            </w:r>
            <w:r w:rsidRPr="00DE01F1">
              <w:t>TS 36.321 [6].</w:t>
            </w:r>
          </w:p>
        </w:tc>
        <w:tc>
          <w:tcPr>
            <w:tcW w:w="1135" w:type="dxa"/>
            <w:tcBorders>
              <w:top w:val="single" w:sz="4" w:space="0" w:color="808080"/>
              <w:left w:val="single" w:sz="4" w:space="0" w:color="808080"/>
              <w:bottom w:val="single" w:sz="4" w:space="0" w:color="808080"/>
              <w:right w:val="single" w:sz="4" w:space="0" w:color="808080"/>
            </w:tcBorders>
          </w:tcPr>
          <w:p w14:paraId="1F7A7EB4"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95B78DD" w14:textId="77777777" w:rsidR="00EF4F87" w:rsidRPr="00DE01F1" w:rsidRDefault="00EF4F87" w:rsidP="00EF4F87">
            <w:pPr>
              <w:pStyle w:val="TAL"/>
              <w:jc w:val="center"/>
              <w:rPr>
                <w:i/>
                <w:iCs/>
                <w:noProof/>
              </w:rPr>
            </w:pPr>
            <w:r w:rsidRPr="00DE01F1">
              <w:rPr>
                <w:iCs/>
                <w:kern w:val="2"/>
              </w:rPr>
              <w:t>-</w:t>
            </w:r>
          </w:p>
        </w:tc>
      </w:tr>
      <w:tr w:rsidR="00EF4F87" w:rsidRPr="00DE01F1" w14:paraId="1EE7AC6F"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12BA6E" w14:textId="77777777" w:rsidR="00EF4F87" w:rsidRPr="00DE01F1" w:rsidRDefault="00EF4F87" w:rsidP="00EF4F87">
            <w:pPr>
              <w:pStyle w:val="TAL"/>
              <w:rPr>
                <w:b/>
                <w:bCs/>
                <w:i/>
                <w:iCs/>
                <w:kern w:val="2"/>
              </w:rPr>
            </w:pPr>
            <w:r w:rsidRPr="00DE01F1">
              <w:rPr>
                <w:b/>
                <w:bCs/>
                <w:i/>
                <w:iCs/>
                <w:kern w:val="2"/>
              </w:rPr>
              <w:t>sr-withHARQ-ACK</w:t>
            </w:r>
            <w:r w:rsidRPr="00DE01F1">
              <w:rPr>
                <w:b/>
                <w:bCs/>
                <w:i/>
                <w:iCs/>
                <w:kern w:val="2"/>
              </w:rPr>
              <w:tab/>
            </w:r>
          </w:p>
          <w:p w14:paraId="0386FA29" w14:textId="77777777" w:rsidR="00EF4F87" w:rsidRPr="00DE01F1" w:rsidRDefault="00EF4F87" w:rsidP="00EF4F87">
            <w:pPr>
              <w:pStyle w:val="TAL"/>
              <w:rPr>
                <w:b/>
                <w:i/>
                <w:iCs/>
                <w:noProof/>
              </w:rPr>
            </w:pPr>
            <w:r w:rsidRPr="00DE01F1">
              <w:t>Defines whether the UE supports</w:t>
            </w:r>
            <w:r w:rsidRPr="00DE01F1">
              <w:rPr>
                <w:noProof/>
              </w:rPr>
              <w:t xml:space="preserve"> physical layer SR with HARQ ACK as specified in </w:t>
            </w:r>
            <w:r w:rsidRPr="00DE01F1">
              <w:t>TS 36.213 [23].</w:t>
            </w:r>
          </w:p>
        </w:tc>
        <w:tc>
          <w:tcPr>
            <w:tcW w:w="1135" w:type="dxa"/>
            <w:tcBorders>
              <w:top w:val="single" w:sz="4" w:space="0" w:color="808080"/>
              <w:left w:val="single" w:sz="4" w:space="0" w:color="808080"/>
              <w:bottom w:val="single" w:sz="4" w:space="0" w:color="808080"/>
              <w:right w:val="single" w:sz="4" w:space="0" w:color="808080"/>
            </w:tcBorders>
          </w:tcPr>
          <w:p w14:paraId="6C37B575"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393D0B" w14:textId="77777777" w:rsidR="00EF4F87" w:rsidRPr="00DE01F1" w:rsidRDefault="00EF4F87" w:rsidP="00EF4F87">
            <w:pPr>
              <w:pStyle w:val="TAL"/>
              <w:jc w:val="center"/>
              <w:rPr>
                <w:i/>
                <w:iCs/>
                <w:noProof/>
              </w:rPr>
            </w:pPr>
            <w:r w:rsidRPr="00DE01F1">
              <w:rPr>
                <w:iCs/>
                <w:kern w:val="2"/>
              </w:rPr>
              <w:t>-</w:t>
            </w:r>
          </w:p>
        </w:tc>
      </w:tr>
      <w:tr w:rsidR="00EF4F87" w:rsidRPr="00DE01F1" w14:paraId="4470F6A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8CEE535" w14:textId="77777777" w:rsidR="00EF4F87" w:rsidRPr="00DE01F1" w:rsidRDefault="00EF4F87" w:rsidP="00EF4F87">
            <w:pPr>
              <w:pStyle w:val="TAL"/>
              <w:rPr>
                <w:b/>
                <w:bCs/>
                <w:i/>
                <w:iCs/>
              </w:rPr>
            </w:pPr>
            <w:r w:rsidRPr="00DE01F1">
              <w:rPr>
                <w:b/>
                <w:bCs/>
                <w:i/>
                <w:iCs/>
              </w:rPr>
              <w:t>sr-withoutHARQ-ACK</w:t>
            </w:r>
            <w:r w:rsidRPr="00DE01F1">
              <w:rPr>
                <w:b/>
                <w:bCs/>
                <w:i/>
                <w:iCs/>
              </w:rPr>
              <w:tab/>
            </w:r>
          </w:p>
          <w:p w14:paraId="743BF5A5" w14:textId="77777777" w:rsidR="00EF4F87" w:rsidRPr="00DE01F1" w:rsidRDefault="00EF4F87" w:rsidP="00EF4F87">
            <w:pPr>
              <w:pStyle w:val="TAL"/>
              <w:rPr>
                <w:b/>
                <w:i/>
                <w:iCs/>
                <w:noProof/>
              </w:rPr>
            </w:pPr>
            <w:r w:rsidRPr="00DE01F1">
              <w:t>Defines whether the UE supports</w:t>
            </w:r>
            <w:r w:rsidRPr="00DE01F1">
              <w:rPr>
                <w:bCs/>
                <w:noProof/>
              </w:rPr>
              <w:t xml:space="preserve"> physical layer SR without HARQ ACK as specified in </w:t>
            </w:r>
            <w:r w:rsidRPr="00DE01F1">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B4BC183" w14:textId="77777777" w:rsidR="00EF4F87" w:rsidRPr="00DE01F1" w:rsidRDefault="00EF4F87" w:rsidP="00EF4F87">
            <w:pPr>
              <w:pStyle w:val="TAL"/>
              <w:jc w:val="center"/>
              <w:rPr>
                <w:i/>
                <w:iCs/>
                <w:noProof/>
              </w:rPr>
            </w:pPr>
            <w:r w:rsidRPr="00DE01F1">
              <w:rPr>
                <w:iCs/>
              </w:rPr>
              <w:t>FDD</w:t>
            </w:r>
          </w:p>
        </w:tc>
        <w:tc>
          <w:tcPr>
            <w:tcW w:w="1135" w:type="dxa"/>
            <w:tcBorders>
              <w:top w:val="single" w:sz="4" w:space="0" w:color="808080"/>
              <w:left w:val="single" w:sz="4" w:space="0" w:color="808080"/>
              <w:bottom w:val="single" w:sz="4" w:space="0" w:color="808080"/>
              <w:right w:val="single" w:sz="4" w:space="0" w:color="808080"/>
            </w:tcBorders>
          </w:tcPr>
          <w:p w14:paraId="644BA11E" w14:textId="77777777" w:rsidR="00EF4F87" w:rsidRPr="00DE01F1" w:rsidRDefault="00EF4F87" w:rsidP="00EF4F87">
            <w:pPr>
              <w:pStyle w:val="TAL"/>
              <w:jc w:val="center"/>
              <w:rPr>
                <w:i/>
                <w:iCs/>
                <w:noProof/>
              </w:rPr>
            </w:pPr>
            <w:r w:rsidRPr="00DE01F1">
              <w:rPr>
                <w:iCs/>
              </w:rPr>
              <w:t>-</w:t>
            </w:r>
          </w:p>
        </w:tc>
      </w:tr>
      <w:tr w:rsidR="00EF4F87" w:rsidRPr="00DE01F1" w14:paraId="019B5CE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CB26C8F" w14:textId="77777777" w:rsidR="00EF4F87" w:rsidRPr="00DE01F1" w:rsidRDefault="00EF4F87" w:rsidP="00EF4F87">
            <w:pPr>
              <w:pStyle w:val="TAL"/>
              <w:rPr>
                <w:b/>
                <w:bCs/>
                <w:i/>
                <w:iCs/>
                <w:kern w:val="2"/>
              </w:rPr>
            </w:pPr>
            <w:r w:rsidRPr="00DE01F1">
              <w:rPr>
                <w:b/>
                <w:bCs/>
                <w:i/>
                <w:iCs/>
                <w:kern w:val="2"/>
              </w:rPr>
              <w:t>subframeResourceResvDL</w:t>
            </w:r>
          </w:p>
          <w:p w14:paraId="23FB7D46"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201994F"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2632BFE" w14:textId="77777777" w:rsidR="00EF4F87" w:rsidRPr="00DE01F1" w:rsidRDefault="00EF4F87" w:rsidP="00EF4F87">
            <w:pPr>
              <w:pStyle w:val="TAL"/>
              <w:jc w:val="center"/>
              <w:rPr>
                <w:iCs/>
              </w:rPr>
            </w:pPr>
            <w:r w:rsidRPr="00DE01F1">
              <w:rPr>
                <w:iCs/>
              </w:rPr>
              <w:t>Yes</w:t>
            </w:r>
          </w:p>
        </w:tc>
      </w:tr>
      <w:tr w:rsidR="00EF4F87" w:rsidRPr="00DE01F1" w14:paraId="210A8D9C"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481283" w14:textId="77777777" w:rsidR="00EF4F87" w:rsidRPr="00DE01F1" w:rsidRDefault="00EF4F87" w:rsidP="00EF4F87">
            <w:pPr>
              <w:pStyle w:val="TAL"/>
              <w:rPr>
                <w:b/>
                <w:bCs/>
                <w:i/>
                <w:iCs/>
                <w:kern w:val="2"/>
              </w:rPr>
            </w:pPr>
            <w:r w:rsidRPr="00DE01F1">
              <w:rPr>
                <w:b/>
                <w:bCs/>
                <w:i/>
                <w:iCs/>
                <w:kern w:val="2"/>
              </w:rPr>
              <w:t>subframeResourceResvUL</w:t>
            </w:r>
          </w:p>
          <w:p w14:paraId="27FB0A74"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4CCC16E"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58922" w14:textId="77777777" w:rsidR="00EF4F87" w:rsidRPr="00DE01F1" w:rsidRDefault="00EF4F87" w:rsidP="00EF4F87">
            <w:pPr>
              <w:pStyle w:val="TAL"/>
              <w:jc w:val="center"/>
              <w:rPr>
                <w:iCs/>
              </w:rPr>
            </w:pPr>
            <w:r w:rsidRPr="00DE01F1">
              <w:rPr>
                <w:iCs/>
              </w:rPr>
              <w:t>Yes</w:t>
            </w:r>
          </w:p>
        </w:tc>
      </w:tr>
      <w:tr w:rsidR="00EF4F87" w:rsidRPr="00DE01F1" w14:paraId="516A7C4B"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CE74C40" w14:textId="77777777" w:rsidR="00EF4F87" w:rsidRPr="00DE01F1" w:rsidRDefault="00EF4F87" w:rsidP="00EF4F87">
            <w:pPr>
              <w:pStyle w:val="TAL"/>
              <w:rPr>
                <w:b/>
                <w:i/>
              </w:rPr>
            </w:pPr>
            <w:r w:rsidRPr="00DE01F1">
              <w:rPr>
                <w:b/>
                <w:i/>
              </w:rPr>
              <w:t>supportedROHC-Profiles</w:t>
            </w:r>
          </w:p>
          <w:p w14:paraId="4064FE07" w14:textId="77777777" w:rsidR="00EF4F87" w:rsidRPr="00DE01F1" w:rsidRDefault="00EF4F87" w:rsidP="00EF4F87">
            <w:pPr>
              <w:pStyle w:val="TAL"/>
              <w:rPr>
                <w:i/>
                <w:iCs/>
                <w:noProof/>
              </w:rPr>
            </w:pPr>
            <w:r w:rsidRPr="00DE01F1">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D723705" w14:textId="77777777" w:rsidR="00EF4F87" w:rsidRPr="00DE01F1" w:rsidRDefault="00EF4F87" w:rsidP="00EF4F87">
            <w:pPr>
              <w:pStyle w:val="TAL"/>
              <w:jc w:val="center"/>
              <w:rPr>
                <w:b/>
                <w:i/>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1B5AAE9" w14:textId="77777777" w:rsidR="00EF4F87" w:rsidRPr="00DE01F1" w:rsidRDefault="00EF4F87" w:rsidP="00EF4F87">
            <w:pPr>
              <w:pStyle w:val="TAL"/>
              <w:jc w:val="center"/>
              <w:rPr>
                <w:b/>
                <w:i/>
              </w:rPr>
            </w:pPr>
            <w:r w:rsidRPr="00DE01F1">
              <w:t>No</w:t>
            </w:r>
          </w:p>
        </w:tc>
      </w:tr>
      <w:tr w:rsidR="00EF4F87" w:rsidRPr="00DE01F1" w14:paraId="53F8646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2F264E" w14:textId="77777777" w:rsidR="00EF4F87" w:rsidRPr="00DE01F1" w:rsidRDefault="00EF4F87" w:rsidP="00EF4F87">
            <w:pPr>
              <w:pStyle w:val="TAL"/>
              <w:rPr>
                <w:b/>
                <w:bCs/>
                <w:i/>
                <w:iCs/>
              </w:rPr>
            </w:pPr>
            <w:r w:rsidRPr="00DE01F1">
              <w:rPr>
                <w:b/>
                <w:bCs/>
                <w:i/>
                <w:iCs/>
              </w:rPr>
              <w:t>twoHARQ-Processes</w:t>
            </w:r>
          </w:p>
          <w:p w14:paraId="14DD6F1B" w14:textId="77777777" w:rsidR="00EF4F87" w:rsidRPr="00DE01F1" w:rsidRDefault="00EF4F87" w:rsidP="00EF4F87">
            <w:pPr>
              <w:pStyle w:val="TAL"/>
              <w:rPr>
                <w:b/>
                <w:bCs/>
                <w:i/>
                <w:iCs/>
                <w:noProof/>
                <w:lang w:eastAsia="en-GB"/>
              </w:rPr>
            </w:pPr>
            <w:r w:rsidRPr="00DE01F1">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FC2086" w14:textId="77777777" w:rsidR="00EF4F87" w:rsidRPr="00DE01F1" w:rsidRDefault="00EF4F87" w:rsidP="00EF4F87">
            <w:pPr>
              <w:pStyle w:val="TAL"/>
              <w:jc w:val="center"/>
              <w:rPr>
                <w:b/>
                <w:bCs/>
                <w:i/>
                <w:iCs/>
              </w:rPr>
            </w:pPr>
            <w:r w:rsidRPr="00DE01F1">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C78739F" w14:textId="77777777" w:rsidR="00EF4F87" w:rsidRPr="00DE01F1" w:rsidRDefault="00EF4F87" w:rsidP="00EF4F87">
            <w:pPr>
              <w:pStyle w:val="TAL"/>
              <w:jc w:val="center"/>
              <w:rPr>
                <w:b/>
                <w:bCs/>
                <w:i/>
                <w:iCs/>
              </w:rPr>
            </w:pPr>
            <w:r w:rsidRPr="00DE01F1">
              <w:rPr>
                <w:iCs/>
              </w:rPr>
              <w:t>Yes</w:t>
            </w:r>
          </w:p>
        </w:tc>
      </w:tr>
      <w:tr w:rsidR="00EF4F87" w:rsidRPr="00DE01F1" w14:paraId="339FBA20"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31258C" w14:textId="77777777" w:rsidR="00EF4F87" w:rsidRPr="00DE01F1" w:rsidRDefault="00EF4F87" w:rsidP="00EF4F87">
            <w:pPr>
              <w:pStyle w:val="TAL"/>
              <w:rPr>
                <w:b/>
                <w:bCs/>
                <w:i/>
                <w:noProof/>
                <w:lang w:eastAsia="en-GB"/>
              </w:rPr>
            </w:pPr>
            <w:r w:rsidRPr="00DE01F1">
              <w:rPr>
                <w:b/>
                <w:bCs/>
                <w:i/>
                <w:noProof/>
                <w:lang w:eastAsia="en-GB"/>
              </w:rPr>
              <w:t>ue-Category-NB</w:t>
            </w:r>
          </w:p>
          <w:p w14:paraId="277A7368" w14:textId="77777777" w:rsidR="00EF4F87" w:rsidRPr="00DE01F1" w:rsidRDefault="00EF4F87" w:rsidP="00EF4F87">
            <w:pPr>
              <w:pStyle w:val="TAL"/>
              <w:rPr>
                <w:lang w:eastAsia="en-GB"/>
              </w:rPr>
            </w:pPr>
            <w:r w:rsidRPr="00DE01F1">
              <w:rPr>
                <w:lang w:eastAsia="en-GB"/>
              </w:rPr>
              <w:t>UE category as defined in TS 36.306 [5]. Value nb1 corresponds to UE category NB1, value nb2 corresponds to UE category NB2.</w:t>
            </w:r>
          </w:p>
          <w:p w14:paraId="1FAA26E3" w14:textId="77777777" w:rsidR="00EF4F87" w:rsidRPr="00DE01F1" w:rsidRDefault="00EF4F87" w:rsidP="00EF4F87">
            <w:pPr>
              <w:pStyle w:val="TAL"/>
              <w:rPr>
                <w:b/>
              </w:rPr>
            </w:pPr>
            <w:r w:rsidRPr="00DE01F1">
              <w:rPr>
                <w:lang w:eastAsia="en-GB"/>
              </w:rPr>
              <w:t xml:space="preserve">A UE shall always include the field </w:t>
            </w:r>
            <w:r w:rsidRPr="00DE01F1">
              <w:rPr>
                <w:i/>
              </w:rPr>
              <w:t>ue-Category-NB-r13</w:t>
            </w:r>
            <w:r w:rsidRPr="00DE01F1">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DA29E97" w14:textId="77777777" w:rsidR="00EF4F87" w:rsidRPr="00DE01F1" w:rsidRDefault="00EF4F87" w:rsidP="00EF4F87">
            <w:pPr>
              <w:pStyle w:val="TAL"/>
              <w:jc w:val="center"/>
              <w:rPr>
                <w:b/>
                <w:bCs/>
                <w:i/>
                <w:noProof/>
                <w:lang w:eastAsia="en-GB"/>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AAF5AD" w14:textId="77777777" w:rsidR="00EF4F87" w:rsidRPr="00DE01F1" w:rsidRDefault="00EF4F87" w:rsidP="00EF4F87">
            <w:pPr>
              <w:pStyle w:val="TAL"/>
              <w:jc w:val="center"/>
              <w:rPr>
                <w:b/>
                <w:bCs/>
                <w:i/>
                <w:noProof/>
                <w:lang w:eastAsia="en-GB"/>
              </w:rPr>
            </w:pPr>
            <w:r w:rsidRPr="00DE01F1">
              <w:rPr>
                <w:noProof/>
              </w:rPr>
              <w:t>Yes</w:t>
            </w:r>
          </w:p>
        </w:tc>
      </w:tr>
    </w:tbl>
    <w:p w14:paraId="11B43405" w14:textId="77777777" w:rsidR="00EF4F87" w:rsidRPr="00DE01F1" w:rsidRDefault="00EF4F87" w:rsidP="00EF4F87"/>
    <w:p w14:paraId="493C67DA" w14:textId="77777777" w:rsidR="00EF4F87" w:rsidRPr="00DE01F1" w:rsidRDefault="00EF4F87" w:rsidP="00EF4F87">
      <w:pPr>
        <w:pStyle w:val="NO"/>
      </w:pPr>
      <w:r w:rsidRPr="00DE01F1">
        <w:t>NOTE 1:</w:t>
      </w:r>
      <w:r w:rsidRPr="00DE01F1">
        <w:tab/>
        <w:t xml:space="preserve">The IE </w:t>
      </w:r>
      <w:r w:rsidRPr="00DE01F1">
        <w:rPr>
          <w:i/>
          <w:noProof/>
        </w:rPr>
        <w:t>UE-Capability-NB</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2D68ED57" w14:textId="77777777" w:rsidR="00EF4F87" w:rsidRPr="00DE01F1" w:rsidRDefault="00EF4F87" w:rsidP="00EF4F87">
      <w:pPr>
        <w:pStyle w:val="NO"/>
        <w:rPr>
          <w:noProof/>
          <w:lang w:eastAsia="ko-KR"/>
        </w:rPr>
      </w:pPr>
      <w:r w:rsidRPr="00DE01F1">
        <w:rPr>
          <w:noProof/>
          <w:lang w:eastAsia="ko-KR"/>
        </w:rPr>
        <w:t>NOTE 2:</w:t>
      </w:r>
      <w:r w:rsidRPr="00DE01F1">
        <w:rPr>
          <w:noProof/>
          <w:lang w:eastAsia="ko-KR"/>
        </w:rPr>
        <w:tab/>
        <w:t>The column 'FDD/TDD appl' indicates the applicability to the xDD mode: 'FDD' means applicable to FDD only, 'TDD' means applicable to TDD only and 'FDD/TDD' means applicable to FDD and TDD.</w:t>
      </w:r>
    </w:p>
    <w:p w14:paraId="2D65DF99" w14:textId="77777777" w:rsidR="00EF4F87" w:rsidRPr="00DE01F1" w:rsidRDefault="00EF4F87" w:rsidP="00EF4F87">
      <w:pPr>
        <w:pStyle w:val="NO"/>
        <w:rPr>
          <w:noProof/>
        </w:rPr>
      </w:pPr>
      <w:r w:rsidRPr="00DE01F1">
        <w:rPr>
          <w:noProof/>
        </w:rPr>
        <w:t>NOTE 3:</w:t>
      </w:r>
      <w:r w:rsidRPr="00DE01F1">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DE01F1">
        <w:rPr>
          <w:i/>
          <w:noProof/>
        </w:rPr>
        <w:t>UE-Capability-NB</w:t>
      </w:r>
      <w:r w:rsidRPr="00DE01F1">
        <w:rPr>
          <w:noProof/>
        </w:rPr>
        <w:t xml:space="preserve"> except field </w:t>
      </w:r>
      <w:r w:rsidRPr="00DE01F1">
        <w:rPr>
          <w:i/>
          <w:noProof/>
        </w:rPr>
        <w:t xml:space="preserve">tdd-UE-Capability. </w:t>
      </w:r>
      <w:r w:rsidRPr="00DE01F1">
        <w:rPr>
          <w:noProof/>
        </w:rPr>
        <w:t xml:space="preserve">TDD capabilities are reported in </w:t>
      </w:r>
      <w:r w:rsidRPr="00DE01F1">
        <w:rPr>
          <w:i/>
          <w:noProof/>
        </w:rPr>
        <w:t>tdd-UE-Capability</w:t>
      </w:r>
      <w:r w:rsidRPr="00DE01F1">
        <w:rPr>
          <w:noProof/>
        </w:rPr>
        <w:t>.</w:t>
      </w:r>
    </w:p>
    <w:p w14:paraId="3081C9A2" w14:textId="77777777" w:rsidR="00A3394F" w:rsidRPr="00DE01F1" w:rsidRDefault="00A3394F" w:rsidP="00A3394F">
      <w:pPr>
        <w:pStyle w:val="Heading2"/>
      </w:pPr>
      <w:bookmarkStart w:id="360" w:name="_Toc20487677"/>
      <w:bookmarkStart w:id="361" w:name="_Toc29342984"/>
      <w:bookmarkStart w:id="362" w:name="_Toc29344123"/>
      <w:bookmarkStart w:id="363" w:name="_Toc36567389"/>
      <w:bookmarkStart w:id="364" w:name="_Toc36810853"/>
      <w:bookmarkStart w:id="365" w:name="_Toc36847217"/>
      <w:bookmarkStart w:id="366" w:name="_Toc36939870"/>
      <w:bookmarkStart w:id="367" w:name="_Toc37082850"/>
      <w:bookmarkStart w:id="368" w:name="_Toc46481492"/>
      <w:bookmarkStart w:id="369" w:name="_Toc46482726"/>
      <w:bookmarkStart w:id="370" w:name="_Toc46483960"/>
      <w:bookmarkStart w:id="371" w:name="_Toc100825975"/>
      <w:r w:rsidRPr="00DE01F1">
        <w:t>7.3</w:t>
      </w:r>
      <w:r w:rsidRPr="00DE01F1">
        <w:tab/>
        <w:t>Timers</w:t>
      </w:r>
      <w:bookmarkEnd w:id="360"/>
      <w:bookmarkEnd w:id="361"/>
      <w:bookmarkEnd w:id="362"/>
      <w:bookmarkEnd w:id="363"/>
      <w:bookmarkEnd w:id="364"/>
      <w:bookmarkEnd w:id="365"/>
      <w:bookmarkEnd w:id="366"/>
      <w:bookmarkEnd w:id="367"/>
      <w:bookmarkEnd w:id="368"/>
      <w:bookmarkEnd w:id="369"/>
      <w:bookmarkEnd w:id="370"/>
      <w:bookmarkEnd w:id="371"/>
    </w:p>
    <w:p w14:paraId="7E212550" w14:textId="77777777" w:rsidR="00A3394F" w:rsidRPr="00DE01F1" w:rsidRDefault="00A3394F" w:rsidP="00A3394F">
      <w:pPr>
        <w:pStyle w:val="Heading3"/>
      </w:pPr>
      <w:bookmarkStart w:id="372" w:name="_Toc20487678"/>
      <w:bookmarkStart w:id="373" w:name="_Toc29342985"/>
      <w:bookmarkStart w:id="374" w:name="_Toc29344124"/>
      <w:bookmarkStart w:id="375" w:name="_Toc36567390"/>
      <w:bookmarkStart w:id="376" w:name="_Toc36810854"/>
      <w:bookmarkStart w:id="377" w:name="_Toc36847218"/>
      <w:bookmarkStart w:id="378" w:name="_Toc36939871"/>
      <w:bookmarkStart w:id="379" w:name="_Toc37082851"/>
      <w:bookmarkStart w:id="380" w:name="_Toc46481493"/>
      <w:bookmarkStart w:id="381" w:name="_Toc46482727"/>
      <w:bookmarkStart w:id="382" w:name="_Toc46483961"/>
      <w:bookmarkStart w:id="383" w:name="_Toc100825976"/>
      <w:r w:rsidRPr="00DE01F1">
        <w:t>7.3.1</w:t>
      </w:r>
      <w:r w:rsidRPr="00DE01F1">
        <w:tab/>
        <w:t>Timers (Informative)</w:t>
      </w:r>
      <w:bookmarkEnd w:id="372"/>
      <w:bookmarkEnd w:id="373"/>
      <w:bookmarkEnd w:id="374"/>
      <w:bookmarkEnd w:id="375"/>
      <w:bookmarkEnd w:id="376"/>
      <w:bookmarkEnd w:id="377"/>
      <w:bookmarkEnd w:id="378"/>
      <w:bookmarkEnd w:id="379"/>
      <w:bookmarkEnd w:id="380"/>
      <w:bookmarkEnd w:id="381"/>
      <w:bookmarkEnd w:id="382"/>
      <w:bookmarkEnd w:id="3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A3394F" w:rsidRPr="00DE01F1" w14:paraId="2254D79E" w14:textId="77777777" w:rsidTr="00A3394F">
        <w:trPr>
          <w:cantSplit/>
          <w:tblHeader/>
          <w:jc w:val="center"/>
        </w:trPr>
        <w:tc>
          <w:tcPr>
            <w:tcW w:w="1134" w:type="dxa"/>
          </w:tcPr>
          <w:p w14:paraId="58A1699E" w14:textId="77777777" w:rsidR="00A3394F" w:rsidRPr="00DE01F1" w:rsidRDefault="00A3394F" w:rsidP="00A3394F">
            <w:pPr>
              <w:pStyle w:val="TAH"/>
              <w:rPr>
                <w:lang w:eastAsia="en-GB"/>
              </w:rPr>
            </w:pPr>
            <w:r w:rsidRPr="00DE01F1">
              <w:rPr>
                <w:lang w:eastAsia="en-GB"/>
              </w:rPr>
              <w:t>Timer</w:t>
            </w:r>
          </w:p>
        </w:tc>
        <w:tc>
          <w:tcPr>
            <w:tcW w:w="2268" w:type="dxa"/>
          </w:tcPr>
          <w:p w14:paraId="435DC078" w14:textId="77777777" w:rsidR="00A3394F" w:rsidRPr="00DE01F1" w:rsidRDefault="00A3394F" w:rsidP="00A3394F">
            <w:pPr>
              <w:pStyle w:val="TAH"/>
              <w:rPr>
                <w:lang w:eastAsia="en-GB"/>
              </w:rPr>
            </w:pPr>
            <w:r w:rsidRPr="00DE01F1">
              <w:rPr>
                <w:lang w:eastAsia="en-GB"/>
              </w:rPr>
              <w:t>Start</w:t>
            </w:r>
          </w:p>
        </w:tc>
        <w:tc>
          <w:tcPr>
            <w:tcW w:w="2835" w:type="dxa"/>
          </w:tcPr>
          <w:p w14:paraId="7EAD8EE9" w14:textId="77777777" w:rsidR="00A3394F" w:rsidRPr="00DE01F1" w:rsidRDefault="00A3394F" w:rsidP="00A3394F">
            <w:pPr>
              <w:pStyle w:val="TAH"/>
              <w:rPr>
                <w:lang w:eastAsia="en-GB"/>
              </w:rPr>
            </w:pPr>
            <w:r w:rsidRPr="00DE01F1">
              <w:rPr>
                <w:lang w:eastAsia="en-GB"/>
              </w:rPr>
              <w:t>Stop</w:t>
            </w:r>
          </w:p>
        </w:tc>
        <w:tc>
          <w:tcPr>
            <w:tcW w:w="2835" w:type="dxa"/>
          </w:tcPr>
          <w:p w14:paraId="6350803F" w14:textId="77777777" w:rsidR="00A3394F" w:rsidRPr="00DE01F1" w:rsidRDefault="00A3394F" w:rsidP="00A3394F">
            <w:pPr>
              <w:pStyle w:val="TAH"/>
              <w:rPr>
                <w:lang w:eastAsia="en-GB"/>
              </w:rPr>
            </w:pPr>
            <w:r w:rsidRPr="00DE01F1">
              <w:rPr>
                <w:lang w:eastAsia="en-GB"/>
              </w:rPr>
              <w:t>At expiry</w:t>
            </w:r>
          </w:p>
        </w:tc>
      </w:tr>
      <w:tr w:rsidR="00A3394F" w:rsidRPr="00DE01F1" w14:paraId="27650EFA" w14:textId="77777777" w:rsidTr="00A3394F">
        <w:trPr>
          <w:cantSplit/>
          <w:jc w:val="center"/>
        </w:trPr>
        <w:tc>
          <w:tcPr>
            <w:tcW w:w="1134" w:type="dxa"/>
          </w:tcPr>
          <w:p w14:paraId="2BE07D00" w14:textId="77777777" w:rsidR="00A3394F" w:rsidRPr="00DE01F1" w:rsidRDefault="00A3394F" w:rsidP="00A3394F">
            <w:pPr>
              <w:pStyle w:val="TAL"/>
            </w:pPr>
            <w:r w:rsidRPr="00DE01F1">
              <w:t>T300</w:t>
            </w:r>
          </w:p>
          <w:p w14:paraId="5E28301B" w14:textId="77777777" w:rsidR="00A3394F" w:rsidRPr="00DE01F1" w:rsidRDefault="00A3394F" w:rsidP="00A3394F">
            <w:pPr>
              <w:pStyle w:val="TAL"/>
            </w:pPr>
            <w:r w:rsidRPr="00DE01F1">
              <w:t>NOTE1</w:t>
            </w:r>
            <w:r w:rsidRPr="00DE01F1">
              <w:br/>
            </w:r>
          </w:p>
        </w:tc>
        <w:tc>
          <w:tcPr>
            <w:tcW w:w="2268" w:type="dxa"/>
          </w:tcPr>
          <w:p w14:paraId="46CA641C" w14:textId="77777777" w:rsidR="00A3394F" w:rsidRPr="00DE01F1" w:rsidRDefault="00A3394F" w:rsidP="00A3394F">
            <w:pPr>
              <w:pStyle w:val="TAL"/>
            </w:pPr>
            <w:r w:rsidRPr="00DE01F1">
              <w:t xml:space="preserve">Transmission of </w:t>
            </w:r>
            <w:r w:rsidRPr="00DE01F1">
              <w:rPr>
                <w:i/>
              </w:rPr>
              <w:t>RRCConnectionRequest</w:t>
            </w:r>
            <w:r w:rsidRPr="00DE01F1">
              <w:t xml:space="preserve"> or </w:t>
            </w:r>
            <w:r w:rsidRPr="00DE01F1">
              <w:rPr>
                <w:i/>
              </w:rPr>
              <w:t>RRCConnectionResumeRequest</w:t>
            </w:r>
            <w:r w:rsidRPr="00DE01F1">
              <w:t xml:space="preserve"> or </w:t>
            </w:r>
            <w:r w:rsidRPr="00DE01F1">
              <w:rPr>
                <w:i/>
              </w:rPr>
              <w:t>RRCEarlyDataRequest</w:t>
            </w:r>
          </w:p>
        </w:tc>
        <w:tc>
          <w:tcPr>
            <w:tcW w:w="2835" w:type="dxa"/>
          </w:tcPr>
          <w:p w14:paraId="5D6F5A04" w14:textId="77777777" w:rsidR="00A3394F" w:rsidRPr="00DE01F1" w:rsidRDefault="00A3394F" w:rsidP="00A3394F">
            <w:pPr>
              <w:pStyle w:val="TAL"/>
            </w:pPr>
            <w:r w:rsidRPr="00DE01F1">
              <w:t xml:space="preserve">Reception of </w:t>
            </w:r>
            <w:r w:rsidRPr="00DE01F1">
              <w:rPr>
                <w:i/>
              </w:rPr>
              <w:t>RRCConnectionSetup</w:t>
            </w:r>
            <w:r w:rsidRPr="00DE01F1">
              <w:t xml:space="preserve">, </w:t>
            </w:r>
            <w:r w:rsidRPr="00DE01F1">
              <w:rPr>
                <w:i/>
              </w:rPr>
              <w:t xml:space="preserve">RRCConnectionReject </w:t>
            </w:r>
            <w:r w:rsidRPr="00DE01F1">
              <w:t xml:space="preserve">or </w:t>
            </w:r>
            <w:r w:rsidRPr="00DE01F1">
              <w:rPr>
                <w:i/>
              </w:rPr>
              <w:t>RRCConnectionResume</w:t>
            </w:r>
            <w:r w:rsidRPr="00DE01F1">
              <w:t xml:space="preserve"> or </w:t>
            </w:r>
            <w:r w:rsidRPr="00DE01F1">
              <w:rPr>
                <w:i/>
              </w:rPr>
              <w:t>RRCEarlyDataComplete</w:t>
            </w:r>
            <w:r w:rsidRPr="00DE01F1">
              <w:t xml:space="preserve"> or </w:t>
            </w:r>
            <w:r w:rsidRPr="00DE01F1">
              <w:rPr>
                <w:i/>
              </w:rPr>
              <w:t>RRCConnectionRelease</w:t>
            </w:r>
            <w:r w:rsidRPr="00DE01F1">
              <w:t xml:space="preserve"> for UP-EDT, cell re-selection and upon abortion of connection establishment by upper layers</w:t>
            </w:r>
          </w:p>
        </w:tc>
        <w:tc>
          <w:tcPr>
            <w:tcW w:w="2835" w:type="dxa"/>
          </w:tcPr>
          <w:p w14:paraId="13DD2F1C" w14:textId="77777777" w:rsidR="00A3394F" w:rsidRPr="00DE01F1" w:rsidRDefault="00A3394F" w:rsidP="00A3394F">
            <w:pPr>
              <w:pStyle w:val="TAL"/>
            </w:pPr>
            <w:r w:rsidRPr="00DE01F1">
              <w:t>Perform the actions as specified in 5.3.3.6</w:t>
            </w:r>
          </w:p>
        </w:tc>
      </w:tr>
      <w:tr w:rsidR="00A3394F" w:rsidRPr="00DE01F1" w14:paraId="3CAE9894" w14:textId="77777777" w:rsidTr="00A3394F">
        <w:trPr>
          <w:cantSplit/>
          <w:trHeight w:val="61"/>
          <w:jc w:val="center"/>
        </w:trPr>
        <w:tc>
          <w:tcPr>
            <w:tcW w:w="1134" w:type="dxa"/>
          </w:tcPr>
          <w:p w14:paraId="6AFC636F" w14:textId="77777777" w:rsidR="00A3394F" w:rsidRPr="00DE01F1" w:rsidRDefault="00A3394F" w:rsidP="00A3394F">
            <w:pPr>
              <w:pStyle w:val="TAL"/>
            </w:pPr>
            <w:r w:rsidRPr="00DE01F1">
              <w:t>T301</w:t>
            </w:r>
          </w:p>
          <w:p w14:paraId="6F7F98A0" w14:textId="77777777" w:rsidR="00A3394F" w:rsidRPr="00DE01F1" w:rsidRDefault="00A3394F" w:rsidP="00A3394F">
            <w:pPr>
              <w:pStyle w:val="TAL"/>
            </w:pPr>
            <w:r w:rsidRPr="00DE01F1">
              <w:t>NOTE1</w:t>
            </w:r>
            <w:r w:rsidRPr="00DE01F1">
              <w:br/>
            </w:r>
          </w:p>
        </w:tc>
        <w:tc>
          <w:tcPr>
            <w:tcW w:w="2268" w:type="dxa"/>
          </w:tcPr>
          <w:p w14:paraId="0D0F2358" w14:textId="77777777" w:rsidR="00A3394F" w:rsidRPr="00DE01F1" w:rsidRDefault="00A3394F" w:rsidP="00A3394F">
            <w:pPr>
              <w:pStyle w:val="TAL"/>
            </w:pPr>
            <w:r w:rsidRPr="00DE01F1">
              <w:t xml:space="preserve">Transmission of </w:t>
            </w:r>
            <w:r w:rsidRPr="00DE01F1">
              <w:rPr>
                <w:i/>
              </w:rPr>
              <w:t>RRCConnectionReestabilshmentRequest</w:t>
            </w:r>
          </w:p>
        </w:tc>
        <w:tc>
          <w:tcPr>
            <w:tcW w:w="2835" w:type="dxa"/>
          </w:tcPr>
          <w:p w14:paraId="18CBAC21" w14:textId="77777777" w:rsidR="00A3394F" w:rsidRPr="00DE01F1" w:rsidRDefault="00A3394F" w:rsidP="00A3394F">
            <w:pPr>
              <w:pStyle w:val="TAL"/>
            </w:pPr>
            <w:r w:rsidRPr="00DE01F1">
              <w:t xml:space="preserve">Reception of </w:t>
            </w:r>
            <w:r w:rsidRPr="00DE01F1">
              <w:rPr>
                <w:i/>
                <w:iCs/>
              </w:rPr>
              <w:t>RRCConnectionReestablishment</w:t>
            </w:r>
            <w:r w:rsidRPr="00DE01F1">
              <w:t xml:space="preserve"> or </w:t>
            </w:r>
            <w:r w:rsidRPr="00DE01F1">
              <w:rPr>
                <w:i/>
                <w:iCs/>
              </w:rPr>
              <w:t>RRCConnectionReestablishmentReject</w:t>
            </w:r>
            <w:r w:rsidRPr="00DE01F1">
              <w:t xml:space="preserve"> message as well as when the selected cell becomes unsuitable</w:t>
            </w:r>
          </w:p>
        </w:tc>
        <w:tc>
          <w:tcPr>
            <w:tcW w:w="2835" w:type="dxa"/>
          </w:tcPr>
          <w:p w14:paraId="58973A90" w14:textId="77777777" w:rsidR="00A3394F" w:rsidRPr="00DE01F1" w:rsidRDefault="00A3394F" w:rsidP="00A3394F">
            <w:pPr>
              <w:pStyle w:val="TAL"/>
            </w:pPr>
            <w:r w:rsidRPr="00DE01F1">
              <w:t>Go to RRC_IDLE</w:t>
            </w:r>
          </w:p>
        </w:tc>
      </w:tr>
      <w:tr w:rsidR="00A3394F" w:rsidRPr="00DE01F1" w14:paraId="64C0709C" w14:textId="77777777" w:rsidTr="00A3394F">
        <w:trPr>
          <w:cantSplit/>
          <w:jc w:val="center"/>
        </w:trPr>
        <w:tc>
          <w:tcPr>
            <w:tcW w:w="1134" w:type="dxa"/>
          </w:tcPr>
          <w:p w14:paraId="11203FAF" w14:textId="77777777" w:rsidR="00A3394F" w:rsidRPr="00DE01F1" w:rsidRDefault="00A3394F" w:rsidP="00A3394F">
            <w:pPr>
              <w:pStyle w:val="TAL"/>
            </w:pPr>
            <w:r w:rsidRPr="00DE01F1">
              <w:t>T302</w:t>
            </w:r>
          </w:p>
        </w:tc>
        <w:tc>
          <w:tcPr>
            <w:tcW w:w="2268" w:type="dxa"/>
          </w:tcPr>
          <w:p w14:paraId="1D37CEDB" w14:textId="77777777" w:rsidR="00A3394F" w:rsidRPr="00DE01F1" w:rsidRDefault="00A3394F" w:rsidP="00A3394F">
            <w:pPr>
              <w:pStyle w:val="TAL"/>
            </w:pPr>
            <w:r w:rsidRPr="00DE01F1">
              <w:t xml:space="preserve">Reception of </w:t>
            </w:r>
            <w:r w:rsidRPr="00DE01F1">
              <w:rPr>
                <w:i/>
              </w:rPr>
              <w:t>RRCConnectionReject</w:t>
            </w:r>
            <w:r w:rsidRPr="00DE01F1">
              <w:t xml:space="preserve"> while performing RRC connection establishment </w:t>
            </w:r>
            <w:r w:rsidRPr="00DE01F1">
              <w:rPr>
                <w:lang w:eastAsia="zh-CN"/>
              </w:rPr>
              <w:t xml:space="preserve">or reception of </w:t>
            </w:r>
            <w:r w:rsidRPr="00DE01F1">
              <w:rPr>
                <w:i/>
              </w:rPr>
              <w:t>RRCConnectionRelease</w:t>
            </w:r>
            <w:r w:rsidRPr="00DE01F1">
              <w:rPr>
                <w:i/>
                <w:lang w:eastAsia="zh-CN"/>
              </w:rPr>
              <w:t xml:space="preserve"> </w:t>
            </w:r>
            <w:r w:rsidRPr="00DE01F1">
              <w:rPr>
                <w:lang w:eastAsia="zh-CN"/>
              </w:rPr>
              <w:t xml:space="preserve">including </w:t>
            </w:r>
            <w:r w:rsidRPr="00DE01F1">
              <w:rPr>
                <w:i/>
                <w:lang w:eastAsia="zh-CN"/>
              </w:rPr>
              <w:t>waitTime</w:t>
            </w:r>
          </w:p>
        </w:tc>
        <w:tc>
          <w:tcPr>
            <w:tcW w:w="2835" w:type="dxa"/>
          </w:tcPr>
          <w:p w14:paraId="0107567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 or upon </w:t>
            </w:r>
            <w:r w:rsidRPr="00DE01F1">
              <w:rPr>
                <w:rFonts w:cs="Arial"/>
              </w:rPr>
              <w:t xml:space="preserve">reception of </w:t>
            </w:r>
            <w:r w:rsidRPr="00DE01F1">
              <w:rPr>
                <w:rFonts w:cs="Arial"/>
                <w:i/>
              </w:rPr>
              <w:t xml:space="preserve">RRCConnectionReject </w:t>
            </w:r>
            <w:r w:rsidRPr="00DE01F1">
              <w:rPr>
                <w:rFonts w:cs="Arial"/>
              </w:rPr>
              <w:t>message for E-UTRA/5GC.</w:t>
            </w:r>
          </w:p>
        </w:tc>
        <w:tc>
          <w:tcPr>
            <w:tcW w:w="2835" w:type="dxa"/>
          </w:tcPr>
          <w:p w14:paraId="118CE1D5" w14:textId="77777777" w:rsidR="00A3394F" w:rsidRPr="00DE01F1" w:rsidRDefault="00A3394F" w:rsidP="00A3394F">
            <w:pPr>
              <w:pStyle w:val="TAL"/>
            </w:pPr>
            <w:r w:rsidRPr="00DE01F1">
              <w:t>Inform upper layers about barring alleviation as specified in 5.3.3.7</w:t>
            </w:r>
          </w:p>
        </w:tc>
      </w:tr>
      <w:tr w:rsidR="00A3394F" w:rsidRPr="00DE01F1" w14:paraId="027D8315" w14:textId="77777777" w:rsidTr="00A3394F">
        <w:trPr>
          <w:cantSplit/>
          <w:jc w:val="center"/>
        </w:trPr>
        <w:tc>
          <w:tcPr>
            <w:tcW w:w="1134" w:type="dxa"/>
          </w:tcPr>
          <w:p w14:paraId="45ACF9E9" w14:textId="77777777" w:rsidR="00A3394F" w:rsidRPr="00DE01F1" w:rsidRDefault="00A3394F" w:rsidP="00A3394F">
            <w:pPr>
              <w:pStyle w:val="TAL"/>
            </w:pPr>
            <w:r w:rsidRPr="00DE01F1">
              <w:t>T303</w:t>
            </w:r>
          </w:p>
        </w:tc>
        <w:tc>
          <w:tcPr>
            <w:tcW w:w="2268" w:type="dxa"/>
          </w:tcPr>
          <w:p w14:paraId="17FC2ABA" w14:textId="77777777" w:rsidR="00A3394F" w:rsidRPr="00DE01F1" w:rsidRDefault="00A3394F" w:rsidP="00A3394F">
            <w:pPr>
              <w:pStyle w:val="TAL"/>
            </w:pPr>
            <w:r w:rsidRPr="00DE01F1">
              <w:t>Access barred while performing RRC connection establishment for mobile originating calls</w:t>
            </w:r>
          </w:p>
        </w:tc>
        <w:tc>
          <w:tcPr>
            <w:tcW w:w="2835" w:type="dxa"/>
          </w:tcPr>
          <w:p w14:paraId="3FFFD53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54A2BEC6" w14:textId="77777777" w:rsidR="00A3394F" w:rsidRPr="00DE01F1" w:rsidRDefault="00A3394F" w:rsidP="00A3394F">
            <w:pPr>
              <w:pStyle w:val="TAL"/>
            </w:pPr>
            <w:r w:rsidRPr="00DE01F1">
              <w:t>Inform upper layers about barring alleviation as specified in 5.3.3.7</w:t>
            </w:r>
          </w:p>
        </w:tc>
      </w:tr>
      <w:tr w:rsidR="00A3394F" w:rsidRPr="00DE01F1" w14:paraId="341BDAD2" w14:textId="77777777" w:rsidTr="00A3394F">
        <w:trPr>
          <w:cantSplit/>
          <w:jc w:val="center"/>
        </w:trPr>
        <w:tc>
          <w:tcPr>
            <w:tcW w:w="1134" w:type="dxa"/>
          </w:tcPr>
          <w:p w14:paraId="241A653E" w14:textId="77777777" w:rsidR="00A3394F" w:rsidRPr="00DE01F1" w:rsidRDefault="00A3394F" w:rsidP="00A3394F">
            <w:pPr>
              <w:pStyle w:val="TAL"/>
            </w:pPr>
            <w:r w:rsidRPr="00DE01F1">
              <w:t>T304</w:t>
            </w:r>
          </w:p>
        </w:tc>
        <w:tc>
          <w:tcPr>
            <w:tcW w:w="2268" w:type="dxa"/>
          </w:tcPr>
          <w:p w14:paraId="23AAC03D"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w:t>
            </w:r>
            <w:r w:rsidRPr="00DE01F1">
              <w:rPr>
                <w:i/>
              </w:rPr>
              <w:t xml:space="preserve">MobilityControl Info </w:t>
            </w:r>
            <w:r w:rsidRPr="00DE01F1">
              <w:t>or</w:t>
            </w:r>
          </w:p>
          <w:p w14:paraId="689D9DED" w14:textId="77777777" w:rsidR="00A3394F" w:rsidRPr="00DE01F1" w:rsidRDefault="00A3394F" w:rsidP="00A3394F">
            <w:pPr>
              <w:pStyle w:val="TAL"/>
              <w:rPr>
                <w:i/>
              </w:rPr>
            </w:pPr>
            <w:r w:rsidRPr="00DE01F1">
              <w:t>reception of</w:t>
            </w:r>
            <w:r w:rsidRPr="00DE01F1">
              <w:rPr>
                <w:i/>
              </w:rPr>
              <w:t xml:space="preserve"> MobilityFromEUTRACommand </w:t>
            </w:r>
            <w:r w:rsidRPr="00DE01F1">
              <w:t xml:space="preserve">message </w:t>
            </w:r>
            <w:r w:rsidRPr="00DE01F1">
              <w:rPr>
                <w:lang w:eastAsia="zh-CN"/>
              </w:rPr>
              <w:t xml:space="preserve">including </w:t>
            </w:r>
            <w:r w:rsidRPr="00DE01F1">
              <w:rPr>
                <w:i/>
              </w:rPr>
              <w:t>CellChangeOrder</w:t>
            </w:r>
            <w:r w:rsidRPr="00DE01F1">
              <w:t xml:space="preserve"> or</w:t>
            </w:r>
            <w:r w:rsidRPr="00DE01F1">
              <w:rPr>
                <w:lang w:eastAsia="en-GB"/>
              </w:rPr>
              <w:t xml:space="preserve"> upon conditional reconfiguration execution i.e. when applying a stored </w:t>
            </w:r>
            <w:r w:rsidRPr="00DE01F1">
              <w:rPr>
                <w:i/>
                <w:lang w:eastAsia="en-GB"/>
              </w:rPr>
              <w:t>RRC</w:t>
            </w:r>
            <w:r w:rsidRPr="00DE01F1">
              <w:rPr>
                <w:i/>
              </w:rPr>
              <w:t>Connection</w:t>
            </w:r>
            <w:r w:rsidRPr="00DE01F1">
              <w:rPr>
                <w:i/>
                <w:lang w:eastAsia="en-GB"/>
              </w:rPr>
              <w:t>Reconfiguration</w:t>
            </w:r>
            <w:r w:rsidRPr="00DE01F1">
              <w:rPr>
                <w:lang w:eastAsia="en-GB"/>
              </w:rPr>
              <w:t xml:space="preserve"> message including </w:t>
            </w:r>
            <w:r w:rsidRPr="00DE01F1">
              <w:t xml:space="preserve">the </w:t>
            </w:r>
            <w:r w:rsidRPr="00DE01F1">
              <w:rPr>
                <w:i/>
              </w:rPr>
              <w:t>MobilityControl Info</w:t>
            </w:r>
            <w:r w:rsidRPr="00DE01F1">
              <w:rPr>
                <w:iCs/>
                <w:lang w:eastAsia="sv-SE"/>
              </w:rPr>
              <w:t>.</w:t>
            </w:r>
          </w:p>
        </w:tc>
        <w:tc>
          <w:tcPr>
            <w:tcW w:w="2835" w:type="dxa"/>
          </w:tcPr>
          <w:p w14:paraId="01C08F07" w14:textId="77777777" w:rsidR="00A3394F" w:rsidRPr="00DE01F1" w:rsidRDefault="00A3394F" w:rsidP="00A3394F">
            <w:pPr>
              <w:pStyle w:val="TAL"/>
            </w:pPr>
            <w:r w:rsidRPr="00DE01F1">
              <w:t xml:space="preserve">Criterion for successful completion of handover within E-UTRA, handover </w:t>
            </w:r>
            <w:r w:rsidRPr="00DE01F1">
              <w:rPr>
                <w:lang w:eastAsia="zh-CN"/>
              </w:rPr>
              <w:t xml:space="preserve">to E-UTRA </w:t>
            </w:r>
            <w:r w:rsidRPr="00DE01F1">
              <w:t>or cell change order is met (the criterion is specified in the target RAT in case of inter-RAT)</w:t>
            </w:r>
          </w:p>
        </w:tc>
        <w:tc>
          <w:tcPr>
            <w:tcW w:w="2835" w:type="dxa"/>
          </w:tcPr>
          <w:p w14:paraId="533BB1AB" w14:textId="77777777" w:rsidR="00A3394F" w:rsidRPr="00DE01F1" w:rsidRDefault="00A3394F" w:rsidP="00A3394F">
            <w:pPr>
              <w:pStyle w:val="TAL"/>
            </w:pPr>
            <w:r w:rsidRPr="00DE01F1">
              <w:rPr>
                <w:lang w:eastAsia="zh-CN"/>
              </w:rPr>
              <w:t>In case of cell change order from E-UTRA or intra E-UTRA handover, i</w:t>
            </w:r>
            <w:r w:rsidRPr="00DE01F1">
              <w:t>nitiate the RRC connection re-establishment procedure</w:t>
            </w:r>
            <w:r w:rsidRPr="00DE01F1">
              <w:rPr>
                <w:lang w:eastAsia="zh-CN"/>
              </w:rPr>
              <w:t xml:space="preserve">; In case of handover to E-UTRA, </w:t>
            </w:r>
            <w:r w:rsidRPr="00DE01F1">
              <w:t xml:space="preserve">perform the actions defined in the specifications applicable for the </w:t>
            </w:r>
            <w:r w:rsidRPr="00DE01F1">
              <w:rPr>
                <w:lang w:eastAsia="zh-CN"/>
              </w:rPr>
              <w:t>source</w:t>
            </w:r>
            <w:r w:rsidRPr="00DE01F1">
              <w:t xml:space="preserve"> RAT</w:t>
            </w:r>
            <w:r w:rsidRPr="00DE01F1">
              <w:rPr>
                <w:lang w:eastAsia="zh-CN"/>
              </w:rPr>
              <w:t>; If any DAPS bearer is configured and if there is no RLF in source PCell, initiate the failure information procedure.</w:t>
            </w:r>
          </w:p>
        </w:tc>
      </w:tr>
      <w:tr w:rsidR="00A3394F" w:rsidRPr="00DE01F1" w14:paraId="1721573D" w14:textId="77777777" w:rsidTr="00A3394F">
        <w:trPr>
          <w:cantSplit/>
          <w:trHeight w:val="50"/>
          <w:jc w:val="center"/>
        </w:trPr>
        <w:tc>
          <w:tcPr>
            <w:tcW w:w="1134" w:type="dxa"/>
          </w:tcPr>
          <w:p w14:paraId="2BA671C6" w14:textId="77777777" w:rsidR="00A3394F" w:rsidRPr="00DE01F1" w:rsidRDefault="00A3394F" w:rsidP="00A3394F">
            <w:pPr>
              <w:pStyle w:val="TAL"/>
            </w:pPr>
            <w:r w:rsidRPr="00DE01F1">
              <w:t>T305</w:t>
            </w:r>
          </w:p>
        </w:tc>
        <w:tc>
          <w:tcPr>
            <w:tcW w:w="2268" w:type="dxa"/>
          </w:tcPr>
          <w:p w14:paraId="2B677759" w14:textId="77777777" w:rsidR="00A3394F" w:rsidRPr="00DE01F1" w:rsidRDefault="00A3394F" w:rsidP="00A3394F">
            <w:pPr>
              <w:pStyle w:val="TAL"/>
            </w:pPr>
            <w:r w:rsidRPr="00DE01F1">
              <w:t>Access barred while performing RRC connection establishment for mobile originating signalling</w:t>
            </w:r>
          </w:p>
        </w:tc>
        <w:tc>
          <w:tcPr>
            <w:tcW w:w="2835" w:type="dxa"/>
          </w:tcPr>
          <w:p w14:paraId="3B5A509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12D1D692" w14:textId="77777777" w:rsidR="00A3394F" w:rsidRPr="00DE01F1" w:rsidRDefault="00A3394F" w:rsidP="00A3394F">
            <w:pPr>
              <w:pStyle w:val="TAL"/>
            </w:pPr>
            <w:r w:rsidRPr="00DE01F1">
              <w:t>Inform upper layers about barring alleviation as specified in 5.3.3.7</w:t>
            </w:r>
          </w:p>
        </w:tc>
      </w:tr>
      <w:tr w:rsidR="00A3394F" w:rsidRPr="00DE01F1" w14:paraId="2AB0C051" w14:textId="77777777" w:rsidTr="00A3394F">
        <w:trPr>
          <w:cantSplit/>
          <w:trHeight w:val="50"/>
          <w:jc w:val="center"/>
        </w:trPr>
        <w:tc>
          <w:tcPr>
            <w:tcW w:w="1134" w:type="dxa"/>
          </w:tcPr>
          <w:p w14:paraId="751C7B79" w14:textId="77777777" w:rsidR="00A3394F" w:rsidRPr="00DE01F1" w:rsidRDefault="00A3394F" w:rsidP="00A3394F">
            <w:pPr>
              <w:pStyle w:val="TAL"/>
            </w:pPr>
            <w:r w:rsidRPr="00DE01F1">
              <w:t>T306</w:t>
            </w:r>
          </w:p>
        </w:tc>
        <w:tc>
          <w:tcPr>
            <w:tcW w:w="2268" w:type="dxa"/>
          </w:tcPr>
          <w:p w14:paraId="60B9D9A0" w14:textId="77777777" w:rsidR="00A3394F" w:rsidRPr="00DE01F1" w:rsidRDefault="00A3394F" w:rsidP="00A3394F">
            <w:pPr>
              <w:pStyle w:val="TAL"/>
            </w:pPr>
            <w:r w:rsidRPr="00DE01F1">
              <w:t>Access barred while performing RRC connection establishment for mobile originating CS fallback.</w:t>
            </w:r>
          </w:p>
        </w:tc>
        <w:tc>
          <w:tcPr>
            <w:tcW w:w="2835" w:type="dxa"/>
          </w:tcPr>
          <w:p w14:paraId="54DEB4F4"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7ED0C8B5" w14:textId="77777777" w:rsidR="00A3394F" w:rsidRPr="00DE01F1" w:rsidRDefault="00A3394F" w:rsidP="00A3394F">
            <w:pPr>
              <w:pStyle w:val="TAL"/>
            </w:pPr>
            <w:r w:rsidRPr="00DE01F1">
              <w:t>Inform upper layers about barring alleviation as specified in 5.3.3.7</w:t>
            </w:r>
          </w:p>
        </w:tc>
      </w:tr>
      <w:tr w:rsidR="00A3394F" w:rsidRPr="00DE01F1" w14:paraId="01452DBD" w14:textId="77777777" w:rsidTr="00A3394F">
        <w:trPr>
          <w:cantSplit/>
          <w:jc w:val="center"/>
        </w:trPr>
        <w:tc>
          <w:tcPr>
            <w:tcW w:w="1134" w:type="dxa"/>
          </w:tcPr>
          <w:p w14:paraId="59CEA0F1" w14:textId="77777777" w:rsidR="00A3394F" w:rsidRPr="00DE01F1" w:rsidRDefault="00A3394F" w:rsidP="00A3394F">
            <w:pPr>
              <w:pStyle w:val="TAL"/>
            </w:pPr>
            <w:r w:rsidRPr="00DE01F1">
              <w:t>T307</w:t>
            </w:r>
          </w:p>
        </w:tc>
        <w:tc>
          <w:tcPr>
            <w:tcW w:w="2268" w:type="dxa"/>
          </w:tcPr>
          <w:p w14:paraId="67011C42" w14:textId="77777777" w:rsidR="00A3394F" w:rsidRPr="00DE01F1" w:rsidRDefault="00A3394F" w:rsidP="00A3394F">
            <w:pPr>
              <w:pStyle w:val="TAL"/>
              <w:rPr>
                <w:i/>
              </w:rPr>
            </w:pPr>
            <w:r w:rsidRPr="00DE01F1">
              <w:t xml:space="preserve">Reception of </w:t>
            </w:r>
            <w:r w:rsidRPr="00DE01F1">
              <w:rPr>
                <w:i/>
              </w:rPr>
              <w:t>RRCConnectionReconfiguration</w:t>
            </w:r>
            <w:r w:rsidRPr="00DE01F1">
              <w:t xml:space="preserve"> message including </w:t>
            </w:r>
            <w:r w:rsidRPr="00DE01F1">
              <w:rPr>
                <w:i/>
              </w:rPr>
              <w:t>MobilityControlInfoSCG</w:t>
            </w:r>
          </w:p>
        </w:tc>
        <w:tc>
          <w:tcPr>
            <w:tcW w:w="2835" w:type="dxa"/>
          </w:tcPr>
          <w:p w14:paraId="30A60098" w14:textId="77777777" w:rsidR="00A3394F" w:rsidRPr="00DE01F1" w:rsidRDefault="00A3394F" w:rsidP="00A3394F">
            <w:pPr>
              <w:pStyle w:val="TAL"/>
            </w:pPr>
            <w:r w:rsidRPr="00DE01F1">
              <w:t>Successful completion of random access on the PSCell, upon initiating re-establishment</w:t>
            </w:r>
            <w:r w:rsidRPr="00DE01F1">
              <w:rPr>
                <w:rFonts w:eastAsia="SimSun"/>
                <w:lang w:eastAsia="zh-CN"/>
              </w:rPr>
              <w:t xml:space="preserve"> and upon SCG release</w:t>
            </w:r>
          </w:p>
        </w:tc>
        <w:tc>
          <w:tcPr>
            <w:tcW w:w="2835" w:type="dxa"/>
          </w:tcPr>
          <w:p w14:paraId="6B71A148" w14:textId="77777777" w:rsidR="00A3394F" w:rsidRPr="00DE01F1" w:rsidRDefault="00A3394F" w:rsidP="00A3394F">
            <w:pPr>
              <w:pStyle w:val="TAL"/>
            </w:pPr>
            <w:r w:rsidRPr="00DE01F1">
              <w:t>Initiate the SCG failure information procedure as specified in 5.6.13</w:t>
            </w:r>
            <w:r w:rsidRPr="00DE01F1">
              <w:rPr>
                <w:lang w:eastAsia="zh-CN"/>
              </w:rPr>
              <w:t>.</w:t>
            </w:r>
          </w:p>
        </w:tc>
      </w:tr>
      <w:tr w:rsidR="00A3394F" w:rsidRPr="00DE01F1" w14:paraId="7D8753D0" w14:textId="77777777" w:rsidTr="00A3394F">
        <w:trPr>
          <w:cantSplit/>
          <w:jc w:val="center"/>
        </w:trPr>
        <w:tc>
          <w:tcPr>
            <w:tcW w:w="1134" w:type="dxa"/>
          </w:tcPr>
          <w:p w14:paraId="55F85266" w14:textId="77777777" w:rsidR="00A3394F" w:rsidRPr="00DE01F1" w:rsidRDefault="00A3394F" w:rsidP="00A3394F">
            <w:pPr>
              <w:pStyle w:val="TAL"/>
              <w:rPr>
                <w:rFonts w:ascii="Calibri" w:eastAsia="Malgun Gothic" w:hAnsi="Calibri"/>
              </w:rPr>
            </w:pPr>
            <w:r w:rsidRPr="00DE01F1">
              <w:t>T308</w:t>
            </w:r>
          </w:p>
        </w:tc>
        <w:tc>
          <w:tcPr>
            <w:tcW w:w="2268" w:type="dxa"/>
          </w:tcPr>
          <w:p w14:paraId="327DE960" w14:textId="77777777" w:rsidR="00A3394F" w:rsidRPr="00DE01F1" w:rsidRDefault="00A3394F" w:rsidP="00A3394F">
            <w:pPr>
              <w:pStyle w:val="TAL"/>
              <w:rPr>
                <w:lang w:eastAsia="ko-KR"/>
              </w:rPr>
            </w:pPr>
            <w:r w:rsidRPr="00DE01F1">
              <w:t xml:space="preserve">Access barred </w:t>
            </w:r>
            <w:r w:rsidRPr="00DE01F1">
              <w:rPr>
                <w:lang w:eastAsia="ko-KR"/>
              </w:rPr>
              <w:t xml:space="preserve">due to ACDC </w:t>
            </w:r>
            <w:r w:rsidRPr="00DE01F1">
              <w:t>while performing RRC connection establishment</w:t>
            </w:r>
            <w:r w:rsidRPr="00DE01F1">
              <w:rPr>
                <w:lang w:eastAsia="ko-KR"/>
              </w:rPr>
              <w:t xml:space="preserve"> subject to ACDC</w:t>
            </w:r>
          </w:p>
        </w:tc>
        <w:tc>
          <w:tcPr>
            <w:tcW w:w="2835" w:type="dxa"/>
          </w:tcPr>
          <w:p w14:paraId="236ED06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6D3DF906" w14:textId="77777777" w:rsidR="00A3394F" w:rsidRPr="00DE01F1" w:rsidRDefault="00A3394F" w:rsidP="00A3394F">
            <w:pPr>
              <w:pStyle w:val="TAL"/>
            </w:pPr>
            <w:r w:rsidRPr="00DE01F1">
              <w:t>Inform upper layers about barring alleviation</w:t>
            </w:r>
            <w:r w:rsidRPr="00DE01F1">
              <w:rPr>
                <w:lang w:eastAsia="ko-KR"/>
              </w:rPr>
              <w:t xml:space="preserve"> for ACDC</w:t>
            </w:r>
            <w:r w:rsidRPr="00DE01F1">
              <w:t xml:space="preserve"> as specified in 5.3.3.7</w:t>
            </w:r>
          </w:p>
        </w:tc>
      </w:tr>
      <w:tr w:rsidR="00A3394F" w:rsidRPr="00DE01F1" w14:paraId="02723968" w14:textId="77777777" w:rsidTr="00A3394F">
        <w:trPr>
          <w:cantSplit/>
          <w:jc w:val="center"/>
        </w:trPr>
        <w:tc>
          <w:tcPr>
            <w:tcW w:w="1134" w:type="dxa"/>
          </w:tcPr>
          <w:p w14:paraId="4BA73D7C" w14:textId="77777777" w:rsidR="00A3394F" w:rsidRPr="00DE01F1" w:rsidRDefault="00A3394F" w:rsidP="00A3394F">
            <w:pPr>
              <w:pStyle w:val="TAL"/>
            </w:pPr>
            <w:r w:rsidRPr="00DE01F1">
              <w:t>T309</w:t>
            </w:r>
          </w:p>
          <w:p w14:paraId="69EE9FAD" w14:textId="77777777" w:rsidR="00A3394F" w:rsidRPr="00DE01F1" w:rsidRDefault="00A3394F" w:rsidP="00A3394F">
            <w:pPr>
              <w:pStyle w:val="TAL"/>
            </w:pPr>
            <w:r w:rsidRPr="00DE01F1">
              <w:t>NOTE1</w:t>
            </w:r>
          </w:p>
        </w:tc>
        <w:tc>
          <w:tcPr>
            <w:tcW w:w="2268" w:type="dxa"/>
          </w:tcPr>
          <w:p w14:paraId="0270A3B1" w14:textId="77777777" w:rsidR="00A3394F" w:rsidRPr="00DE01F1" w:rsidRDefault="00A3394F" w:rsidP="00A3394F">
            <w:pPr>
              <w:pStyle w:val="TAL"/>
            </w:pPr>
            <w:r w:rsidRPr="00DE01F1">
              <w:rPr>
                <w:rFonts w:eastAsia="Batang"/>
                <w:noProof/>
                <w:lang w:eastAsia="en-GB"/>
              </w:rPr>
              <w:t>When access attempt is barred at access barring check for an Access Category. The UE shall maintain one instance of this timer per Access Category.</w:t>
            </w:r>
          </w:p>
        </w:tc>
        <w:tc>
          <w:tcPr>
            <w:tcW w:w="2835" w:type="dxa"/>
          </w:tcPr>
          <w:p w14:paraId="364469BC" w14:textId="77777777" w:rsidR="00A3394F" w:rsidRPr="00DE01F1" w:rsidRDefault="00A3394F" w:rsidP="00A3394F">
            <w:pPr>
              <w:pStyle w:val="TAL"/>
              <w:rPr>
                <w:lang w:eastAsia="en-GB"/>
              </w:rPr>
            </w:pPr>
            <w:r w:rsidRPr="00DE01F1">
              <w:t xml:space="preserve">Upon entering RRC_CONNECTED, upon cell (re)selection, upon reception of </w:t>
            </w:r>
            <w:r w:rsidRPr="00DE01F1">
              <w:rPr>
                <w:i/>
              </w:rPr>
              <w:t>RRCConnectionRelease,</w:t>
            </w:r>
            <w:r w:rsidRPr="00DE01F1">
              <w:t xml:space="preserve"> upon change of PCell while in RRC_CONNECTED, or upon reception of </w:t>
            </w:r>
            <w:r w:rsidRPr="00DE01F1">
              <w:rPr>
                <w:i/>
              </w:rPr>
              <w:t>MobilityFromEUTRACommand</w:t>
            </w:r>
            <w:r w:rsidRPr="00DE01F1">
              <w:t>.</w:t>
            </w:r>
          </w:p>
        </w:tc>
        <w:tc>
          <w:tcPr>
            <w:tcW w:w="2835" w:type="dxa"/>
          </w:tcPr>
          <w:p w14:paraId="7999201F" w14:textId="77777777" w:rsidR="00A3394F" w:rsidRPr="00DE01F1" w:rsidRDefault="00A3394F" w:rsidP="00A3394F">
            <w:pPr>
              <w:pStyle w:val="TAL"/>
              <w:rPr>
                <w:lang w:eastAsia="en-GB"/>
              </w:rPr>
            </w:pPr>
            <w:r w:rsidRPr="00DE01F1">
              <w:rPr>
                <w:rFonts w:eastAsia="Batang"/>
                <w:noProof/>
                <w:lang w:eastAsia="en-GB"/>
              </w:rPr>
              <w:t>Perform the actions as specified in 5.3.16.4.</w:t>
            </w:r>
          </w:p>
        </w:tc>
      </w:tr>
      <w:tr w:rsidR="00A3394F" w:rsidRPr="00DE01F1" w14:paraId="595CC6B6" w14:textId="77777777" w:rsidTr="00A3394F">
        <w:trPr>
          <w:cantSplit/>
          <w:jc w:val="center"/>
        </w:trPr>
        <w:tc>
          <w:tcPr>
            <w:tcW w:w="1134" w:type="dxa"/>
          </w:tcPr>
          <w:p w14:paraId="7310ECDF" w14:textId="77777777" w:rsidR="00A3394F" w:rsidRPr="00DE01F1" w:rsidRDefault="00A3394F" w:rsidP="00A3394F">
            <w:pPr>
              <w:pStyle w:val="TAL"/>
            </w:pPr>
            <w:r w:rsidRPr="00DE01F1">
              <w:t>T310</w:t>
            </w:r>
          </w:p>
          <w:p w14:paraId="6B5C19A7" w14:textId="77777777" w:rsidR="00A3394F" w:rsidRPr="00DE01F1" w:rsidRDefault="00A3394F" w:rsidP="00A3394F">
            <w:pPr>
              <w:pStyle w:val="TAL"/>
            </w:pPr>
            <w:r w:rsidRPr="00DE01F1">
              <w:t>NOTE1</w:t>
            </w:r>
          </w:p>
          <w:p w14:paraId="47510923" w14:textId="77777777" w:rsidR="00A3394F" w:rsidRPr="00DE01F1" w:rsidRDefault="00A3394F" w:rsidP="00A3394F">
            <w:pPr>
              <w:pStyle w:val="TAL"/>
            </w:pPr>
            <w:r w:rsidRPr="00DE01F1">
              <w:t>NOTE2</w:t>
            </w:r>
          </w:p>
        </w:tc>
        <w:tc>
          <w:tcPr>
            <w:tcW w:w="2268" w:type="dxa"/>
          </w:tcPr>
          <w:p w14:paraId="0AD86C18" w14:textId="77777777" w:rsidR="00A3394F" w:rsidRPr="00DE01F1" w:rsidRDefault="00A3394F" w:rsidP="00A3394F">
            <w:pPr>
              <w:pStyle w:val="TAL"/>
            </w:pPr>
            <w:r w:rsidRPr="00DE01F1">
              <w:t>Upon detecting physical layer problems for the PCell i.e. upon receiving N310 consecutive out-of-sync indications from lower layers</w:t>
            </w:r>
          </w:p>
        </w:tc>
        <w:tc>
          <w:tcPr>
            <w:tcW w:w="2835" w:type="dxa"/>
          </w:tcPr>
          <w:p w14:paraId="2BB7892C" w14:textId="77777777" w:rsidR="00A3394F" w:rsidRPr="00DE01F1" w:rsidRDefault="00A3394F" w:rsidP="00A3394F">
            <w:pPr>
              <w:pStyle w:val="TAL"/>
              <w:rPr>
                <w:lang w:eastAsia="en-GB"/>
              </w:rPr>
            </w:pPr>
            <w:r w:rsidRPr="00DE01F1">
              <w:t xml:space="preserve">Upon receiving N311 consecutive in-sync indications from lower layers for the PCell, upon triggering the handover procedure, upon initiating the connection re-establishment procedure, and upon </w:t>
            </w:r>
            <w:r w:rsidRPr="00DE01F1">
              <w:rPr>
                <w:lang w:eastAsia="en-GB"/>
              </w:rPr>
              <w:t>initiating the MCG failure information procedure.</w:t>
            </w:r>
          </w:p>
        </w:tc>
        <w:tc>
          <w:tcPr>
            <w:tcW w:w="2835" w:type="dxa"/>
          </w:tcPr>
          <w:p w14:paraId="3B161628" w14:textId="77777777" w:rsidR="00A3394F" w:rsidRPr="00DE01F1" w:rsidRDefault="00A3394F" w:rsidP="00A3394F">
            <w:pPr>
              <w:pStyle w:val="TAL"/>
            </w:pPr>
            <w:r w:rsidRPr="00DE01F1">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A3394F" w:rsidRPr="00DE01F1" w14:paraId="6B7B473D" w14:textId="77777777" w:rsidTr="00A3394F">
        <w:trPr>
          <w:cantSplit/>
          <w:jc w:val="center"/>
        </w:trPr>
        <w:tc>
          <w:tcPr>
            <w:tcW w:w="1134" w:type="dxa"/>
          </w:tcPr>
          <w:p w14:paraId="57400736" w14:textId="77777777" w:rsidR="00A3394F" w:rsidRPr="00DE01F1" w:rsidRDefault="00A3394F" w:rsidP="00A3394F">
            <w:pPr>
              <w:pStyle w:val="TAL"/>
            </w:pPr>
            <w:r w:rsidRPr="00DE01F1">
              <w:t>T311</w:t>
            </w:r>
          </w:p>
          <w:p w14:paraId="4E618D51" w14:textId="77777777" w:rsidR="00A3394F" w:rsidRPr="00DE01F1" w:rsidRDefault="00A3394F" w:rsidP="00A3394F">
            <w:pPr>
              <w:pStyle w:val="TAL"/>
            </w:pPr>
            <w:r w:rsidRPr="00DE01F1">
              <w:t>NOTE1</w:t>
            </w:r>
          </w:p>
        </w:tc>
        <w:tc>
          <w:tcPr>
            <w:tcW w:w="2268" w:type="dxa"/>
          </w:tcPr>
          <w:p w14:paraId="0F772915" w14:textId="77777777" w:rsidR="00A3394F" w:rsidRPr="00DE01F1" w:rsidRDefault="00A3394F" w:rsidP="00A3394F">
            <w:pPr>
              <w:pStyle w:val="TAL"/>
            </w:pPr>
            <w:r w:rsidRPr="00DE01F1">
              <w:t xml:space="preserve">Upon </w:t>
            </w:r>
            <w:bookmarkStart w:id="384" w:name="OLE_LINK35"/>
            <w:bookmarkStart w:id="385" w:name="OLE_LINK37"/>
            <w:r w:rsidRPr="00DE01F1">
              <w:t>initiating the RRC connection re-establishment procedure</w:t>
            </w:r>
            <w:bookmarkEnd w:id="384"/>
            <w:bookmarkEnd w:id="385"/>
          </w:p>
        </w:tc>
        <w:tc>
          <w:tcPr>
            <w:tcW w:w="2835" w:type="dxa"/>
          </w:tcPr>
          <w:p w14:paraId="696FB722" w14:textId="77777777" w:rsidR="00A3394F" w:rsidRPr="00DE01F1" w:rsidRDefault="00A3394F" w:rsidP="00A3394F">
            <w:pPr>
              <w:pStyle w:val="TAL"/>
            </w:pPr>
            <w:r w:rsidRPr="00DE01F1">
              <w:t>Selection of a suitable E-UTRA cell or a cell using another RAT.</w:t>
            </w:r>
          </w:p>
        </w:tc>
        <w:tc>
          <w:tcPr>
            <w:tcW w:w="2835" w:type="dxa"/>
          </w:tcPr>
          <w:p w14:paraId="7DD18F81" w14:textId="77777777" w:rsidR="00A3394F" w:rsidRPr="00DE01F1" w:rsidRDefault="00A3394F" w:rsidP="00A3394F">
            <w:pPr>
              <w:pStyle w:val="TAL"/>
            </w:pPr>
            <w:r w:rsidRPr="00DE01F1">
              <w:t>Go to RRC_IDLE</w:t>
            </w:r>
          </w:p>
        </w:tc>
      </w:tr>
      <w:tr w:rsidR="00A3394F" w:rsidRPr="00DE01F1" w14:paraId="1248C7C8" w14:textId="77777777" w:rsidTr="00A3394F">
        <w:trPr>
          <w:cantSplit/>
          <w:jc w:val="center"/>
        </w:trPr>
        <w:tc>
          <w:tcPr>
            <w:tcW w:w="1134" w:type="dxa"/>
          </w:tcPr>
          <w:p w14:paraId="7368E744" w14:textId="77777777" w:rsidR="00A3394F" w:rsidRPr="00DE01F1" w:rsidRDefault="00A3394F" w:rsidP="00A3394F">
            <w:pPr>
              <w:pStyle w:val="TAL"/>
            </w:pPr>
            <w:r w:rsidRPr="00DE01F1">
              <w:t>T312</w:t>
            </w:r>
          </w:p>
          <w:p w14:paraId="1A7D2280" w14:textId="77777777" w:rsidR="00A3394F" w:rsidRPr="00DE01F1" w:rsidRDefault="00A3394F" w:rsidP="00A3394F">
            <w:pPr>
              <w:pStyle w:val="TAL"/>
            </w:pPr>
            <w:r w:rsidRPr="00DE01F1">
              <w:t>NOTE2</w:t>
            </w:r>
          </w:p>
        </w:tc>
        <w:tc>
          <w:tcPr>
            <w:tcW w:w="2268" w:type="dxa"/>
          </w:tcPr>
          <w:p w14:paraId="4DA159A6" w14:textId="77777777" w:rsidR="00A3394F" w:rsidRPr="00DE01F1" w:rsidRDefault="00A3394F" w:rsidP="00A3394F">
            <w:pPr>
              <w:pStyle w:val="TAL"/>
            </w:pPr>
            <w:r w:rsidRPr="00DE01F1">
              <w:t>Upon triggering a measurement report for a measurement identity for which T312 has been configured</w:t>
            </w:r>
            <w:r w:rsidRPr="00DE01F1">
              <w:rPr>
                <w:rFonts w:eastAsia="SimSun" w:cs="Arial"/>
              </w:rPr>
              <w:t xml:space="preserve"> </w:t>
            </w:r>
            <w:r w:rsidRPr="00DE01F1">
              <w:rPr>
                <w:rFonts w:cs="Arial"/>
              </w:rPr>
              <w:t xml:space="preserve">and </w:t>
            </w:r>
            <w:r w:rsidRPr="00DE01F1">
              <w:rPr>
                <w:rFonts w:cs="Arial"/>
                <w:i/>
                <w:iCs/>
              </w:rPr>
              <w:t>useT312</w:t>
            </w:r>
            <w:r w:rsidRPr="00DE01F1">
              <w:rPr>
                <w:rFonts w:cs="Arial"/>
              </w:rPr>
              <w:t xml:space="preserve"> has been set to true</w:t>
            </w:r>
            <w:r w:rsidRPr="00DE01F1">
              <w:t>, while T310 is running</w:t>
            </w:r>
          </w:p>
        </w:tc>
        <w:tc>
          <w:tcPr>
            <w:tcW w:w="2835" w:type="dxa"/>
          </w:tcPr>
          <w:p w14:paraId="41F90448" w14:textId="77777777" w:rsidR="00A3394F" w:rsidRPr="00DE01F1" w:rsidRDefault="00A3394F" w:rsidP="00A3394F">
            <w:pPr>
              <w:pStyle w:val="TAL"/>
            </w:pPr>
            <w:r w:rsidRPr="00DE01F1">
              <w:t>Upon receiving N311 consecutive in-sync indications from lower layers, upon triggering the handover procedure</w:t>
            </w:r>
            <w:r w:rsidRPr="00DE01F1">
              <w:rPr>
                <w:lang w:eastAsia="zh-CN"/>
              </w:rPr>
              <w:t>,</w:t>
            </w:r>
            <w:r w:rsidRPr="00DE01F1">
              <w:t xml:space="preserve"> upon initiating the connection re-establishment procedure</w:t>
            </w:r>
            <w:r w:rsidRPr="00DE01F1">
              <w:rPr>
                <w:lang w:eastAsia="zh-CN"/>
              </w:rPr>
              <w:t xml:space="preserve">, </w:t>
            </w:r>
            <w:r w:rsidRPr="00DE01F1">
              <w:t xml:space="preserve">upon </w:t>
            </w:r>
            <w:r w:rsidRPr="00DE01F1">
              <w:rPr>
                <w:lang w:eastAsia="en-GB"/>
              </w:rPr>
              <w:t>initiating the MCG failure information procedure</w:t>
            </w:r>
            <w:r w:rsidRPr="00DE01F1">
              <w:rPr>
                <w:lang w:eastAsia="zh-CN"/>
              </w:rPr>
              <w:t>, and upon the expiry of T310</w:t>
            </w:r>
          </w:p>
        </w:tc>
        <w:tc>
          <w:tcPr>
            <w:tcW w:w="2835" w:type="dxa"/>
          </w:tcPr>
          <w:p w14:paraId="092602DF" w14:textId="77777777" w:rsidR="00A3394F" w:rsidRPr="00DE01F1" w:rsidRDefault="00A3394F" w:rsidP="00A3394F">
            <w:pPr>
              <w:pStyle w:val="TAL"/>
            </w:pPr>
            <w:r w:rsidRPr="00DE01F1">
              <w:t>Initiate the MCG failure information procedure as specified in 5.6.26 or the connection re-establishment procedure as specified in 5.3.7.</w:t>
            </w:r>
          </w:p>
        </w:tc>
      </w:tr>
      <w:tr w:rsidR="00A3394F" w:rsidRPr="00DE01F1" w14:paraId="02B35A03" w14:textId="77777777" w:rsidTr="00A3394F">
        <w:trPr>
          <w:cantSplit/>
          <w:jc w:val="center"/>
        </w:trPr>
        <w:tc>
          <w:tcPr>
            <w:tcW w:w="1134" w:type="dxa"/>
          </w:tcPr>
          <w:p w14:paraId="0D2501ED" w14:textId="77777777" w:rsidR="00A3394F" w:rsidRPr="00DE01F1" w:rsidRDefault="00A3394F" w:rsidP="00A3394F">
            <w:pPr>
              <w:pStyle w:val="TAL"/>
            </w:pPr>
            <w:r w:rsidRPr="00DE01F1">
              <w:t>T313</w:t>
            </w:r>
          </w:p>
          <w:p w14:paraId="5FC79266" w14:textId="77777777" w:rsidR="00A3394F" w:rsidRPr="00DE01F1" w:rsidRDefault="00A3394F" w:rsidP="00A3394F">
            <w:pPr>
              <w:pStyle w:val="TAL"/>
            </w:pPr>
            <w:r w:rsidRPr="00DE01F1">
              <w:t>NOTE2</w:t>
            </w:r>
          </w:p>
        </w:tc>
        <w:tc>
          <w:tcPr>
            <w:tcW w:w="2268" w:type="dxa"/>
          </w:tcPr>
          <w:p w14:paraId="064840D4" w14:textId="77777777" w:rsidR="00A3394F" w:rsidRPr="00DE01F1" w:rsidRDefault="00A3394F" w:rsidP="00A3394F">
            <w:pPr>
              <w:pStyle w:val="TAL"/>
            </w:pPr>
            <w:r w:rsidRPr="00DE01F1">
              <w:t>Upon detecting physical layer problems for the PSCell i.e. upon receiving N313 consecutive out-of-sync indications from lower layers</w:t>
            </w:r>
          </w:p>
        </w:tc>
        <w:tc>
          <w:tcPr>
            <w:tcW w:w="2835" w:type="dxa"/>
          </w:tcPr>
          <w:p w14:paraId="1CEBBC77" w14:textId="77777777" w:rsidR="00A3394F" w:rsidRPr="00DE01F1" w:rsidRDefault="00A3394F" w:rsidP="00A3394F">
            <w:pPr>
              <w:pStyle w:val="TAL"/>
            </w:pPr>
            <w:r w:rsidRPr="00DE01F1">
              <w:t xml:space="preserve">Upon receiving N314 consecutive in-sync indications from lower layers for the PSCell, upon initiating the connection re-establishment procedure, upon SCG release and upon receiving </w:t>
            </w:r>
            <w:r w:rsidRPr="00DE01F1">
              <w:rPr>
                <w:i/>
              </w:rPr>
              <w:t>RRCConnectionReconfiguration</w:t>
            </w:r>
            <w:r w:rsidRPr="00DE01F1">
              <w:t xml:space="preserve"> including </w:t>
            </w:r>
            <w:r w:rsidRPr="00DE01F1">
              <w:rPr>
                <w:i/>
              </w:rPr>
              <w:t>MobilityControlInfoSCG</w:t>
            </w:r>
          </w:p>
        </w:tc>
        <w:tc>
          <w:tcPr>
            <w:tcW w:w="2835" w:type="dxa"/>
          </w:tcPr>
          <w:p w14:paraId="1AA9E498" w14:textId="77777777" w:rsidR="00A3394F" w:rsidRPr="00DE01F1" w:rsidRDefault="00A3394F" w:rsidP="00A3394F">
            <w:pPr>
              <w:pStyle w:val="TAL"/>
            </w:pPr>
            <w:r w:rsidRPr="00DE01F1">
              <w:t>Inform E-UTRAN about the SCG radio link failure by initiating the SCG failure information procedure as specified in 5.6.13</w:t>
            </w:r>
            <w:r w:rsidRPr="00DE01F1">
              <w:rPr>
                <w:lang w:eastAsia="zh-CN"/>
              </w:rPr>
              <w:t>.</w:t>
            </w:r>
          </w:p>
        </w:tc>
      </w:tr>
      <w:tr w:rsidR="00A3394F" w:rsidRPr="00DE01F1" w14:paraId="660CF0EC" w14:textId="77777777" w:rsidTr="00A3394F">
        <w:trPr>
          <w:cantSplit/>
          <w:jc w:val="center"/>
          <w:ins w:id="386"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4E636A2" w14:textId="77777777" w:rsidR="00A3394F" w:rsidRPr="00DE01F1" w:rsidRDefault="00A3394F" w:rsidP="00A3394F">
            <w:pPr>
              <w:pStyle w:val="TAL"/>
              <w:rPr>
                <w:ins w:id="387" w:author="Samsung (Seungri Jin)" w:date="2022-05-13T13:22:00Z"/>
                <w:lang w:eastAsia="en-GB"/>
              </w:rPr>
            </w:pPr>
            <w:ins w:id="388" w:author="Samsung (Seungri Jin)" w:date="2022-05-13T13:22:00Z">
              <w:r w:rsidRPr="00DE01F1">
                <w:rPr>
                  <w:lang w:eastAsia="en-GB"/>
                </w:rPr>
                <w:t>T314</w:t>
              </w:r>
            </w:ins>
          </w:p>
          <w:p w14:paraId="5ECA9361" w14:textId="77777777" w:rsidR="00A3394F" w:rsidRPr="00DE01F1" w:rsidRDefault="00A3394F" w:rsidP="00A3394F">
            <w:pPr>
              <w:pStyle w:val="TAL"/>
              <w:rPr>
                <w:ins w:id="389" w:author="Samsung (Seungri Jin)" w:date="2022-05-13T13:22:00Z"/>
                <w:lang w:eastAsia="en-GB"/>
              </w:rPr>
            </w:pPr>
            <w:ins w:id="390"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1C84E8BA" w14:textId="77777777" w:rsidR="00A3394F" w:rsidRPr="00DE01F1" w:rsidRDefault="00A3394F" w:rsidP="00A3394F">
            <w:pPr>
              <w:pStyle w:val="TAL"/>
              <w:rPr>
                <w:ins w:id="391" w:author="Samsung (Seungri Jin)" w:date="2022-05-13T13:22:00Z"/>
              </w:rPr>
            </w:pPr>
            <w:ins w:id="392" w:author="Samsung (Seungri Jin)" w:date="2022-05-13T13:22:00Z">
              <w:r w:rsidRPr="00DE01F1">
                <w:rPr>
                  <w:lang w:eastAsia="en-GB"/>
                </w:rPr>
                <w:t xml:space="preserve">Upon early detecting physical layer problems for the PCell i.e. 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1E0DE0B" w14:textId="77777777" w:rsidR="00A3394F" w:rsidRPr="00DE01F1" w:rsidRDefault="00A3394F" w:rsidP="00A3394F">
            <w:pPr>
              <w:pStyle w:val="TAL"/>
              <w:rPr>
                <w:ins w:id="393" w:author="Samsung (Seungri Jin)" w:date="2022-05-13T13:22:00Z"/>
              </w:rPr>
            </w:pPr>
            <w:ins w:id="394" w:author="Samsung (Seungri Jin)" w:date="2022-05-13T13:22:00Z">
              <w:r w:rsidRPr="00DE01F1">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1AB327DC" w14:textId="77777777" w:rsidR="00A3394F" w:rsidRPr="00DE01F1" w:rsidRDefault="00A3394F" w:rsidP="00A3394F">
            <w:pPr>
              <w:pStyle w:val="TAL"/>
              <w:rPr>
                <w:ins w:id="395" w:author="Samsung (Seungri Jin)" w:date="2022-05-13T13:22:00Z"/>
                <w:lang w:eastAsia="en-GB"/>
              </w:rPr>
            </w:pPr>
            <w:ins w:id="396" w:author="Samsung (Seungri Jin)" w:date="2022-05-13T13:22:00Z">
              <w:r w:rsidRPr="00DE01F1">
                <w:rPr>
                  <w:lang w:eastAsia="en-GB"/>
                </w:rPr>
                <w:t>Initiate the UE Assistance Information procedure to report early detection of physical layer problems</w:t>
              </w:r>
              <w:r w:rsidRPr="00DE01F1">
                <w:t xml:space="preserve"> in accordance with 5.6.10</w:t>
              </w:r>
              <w:r w:rsidRPr="00DE01F1">
                <w:rPr>
                  <w:lang w:eastAsia="en-GB"/>
                </w:rPr>
                <w:t>.</w:t>
              </w:r>
            </w:ins>
          </w:p>
        </w:tc>
      </w:tr>
      <w:tr w:rsidR="00A3394F" w:rsidRPr="00DE01F1" w14:paraId="6EF68EE2" w14:textId="77777777" w:rsidTr="00A3394F">
        <w:trPr>
          <w:cantSplit/>
          <w:jc w:val="center"/>
          <w:ins w:id="397"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9836AF3" w14:textId="77777777" w:rsidR="00A3394F" w:rsidRPr="00DE01F1" w:rsidRDefault="00A3394F" w:rsidP="00A3394F">
            <w:pPr>
              <w:pStyle w:val="TAL"/>
              <w:rPr>
                <w:ins w:id="398" w:author="Samsung (Seungri Jin)" w:date="2022-05-13T13:22:00Z"/>
                <w:lang w:eastAsia="en-GB"/>
              </w:rPr>
            </w:pPr>
            <w:ins w:id="399" w:author="Samsung (Seungri Jin)" w:date="2022-05-13T13:22:00Z">
              <w:r w:rsidRPr="00DE01F1">
                <w:rPr>
                  <w:lang w:eastAsia="en-GB"/>
                </w:rPr>
                <w:t>T315</w:t>
              </w:r>
            </w:ins>
          </w:p>
          <w:p w14:paraId="61AA9E41" w14:textId="77777777" w:rsidR="00A3394F" w:rsidRPr="00DE01F1" w:rsidRDefault="00A3394F" w:rsidP="00A3394F">
            <w:pPr>
              <w:pStyle w:val="TAL"/>
              <w:rPr>
                <w:ins w:id="400" w:author="Samsung (Seungri Jin)" w:date="2022-05-13T13:22:00Z"/>
                <w:lang w:eastAsia="en-GB"/>
              </w:rPr>
            </w:pPr>
            <w:ins w:id="401"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6986035F" w14:textId="77777777" w:rsidR="00A3394F" w:rsidRPr="00DE01F1" w:rsidRDefault="00A3394F" w:rsidP="00A3394F">
            <w:pPr>
              <w:pStyle w:val="TAL"/>
              <w:rPr>
                <w:ins w:id="402" w:author="Samsung (Seungri Jin)" w:date="2022-05-13T13:22:00Z"/>
                <w:lang w:eastAsia="en-GB"/>
              </w:rPr>
            </w:pPr>
            <w:ins w:id="403" w:author="Samsung (Seungri Jin)" w:date="2022-05-13T13:22:00Z">
              <w:r w:rsidRPr="00DE01F1">
                <w:rPr>
                  <w:lang w:eastAsia="en-GB"/>
                </w:rPr>
                <w:t xml:space="preserve">Upon detecting physical layer improvements of the PCell i.e. upon receiving N311 consecutive </w:t>
              </w:r>
              <w:r w:rsidRPr="00DE01F1">
                <w:rPr>
                  <w:noProof/>
                </w:rPr>
                <w:t>"</w:t>
              </w:r>
              <w:r w:rsidRPr="00DE01F1">
                <w:rPr>
                  <w:lang w:eastAsia="en-GB"/>
                </w:rPr>
                <w:t>early-in-sync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553C3298" w14:textId="77777777" w:rsidR="00A3394F" w:rsidRPr="00DE01F1" w:rsidRDefault="00A3394F" w:rsidP="00A3394F">
            <w:pPr>
              <w:pStyle w:val="TAL"/>
              <w:rPr>
                <w:ins w:id="404" w:author="Samsung (Seungri Jin)" w:date="2022-05-13T13:22:00Z"/>
              </w:rPr>
            </w:pPr>
            <w:ins w:id="405" w:author="Samsung (Seungri Jin)" w:date="2022-05-13T13:22:00Z">
              <w:r w:rsidRPr="00DE01F1">
                <w:rPr>
                  <w:lang w:eastAsia="en-GB"/>
                </w:rPr>
                <w:t xml:space="preserve">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016DDE52" w14:textId="77777777" w:rsidR="00A3394F" w:rsidRPr="00DE01F1" w:rsidRDefault="00A3394F" w:rsidP="00A3394F">
            <w:pPr>
              <w:pStyle w:val="TAL"/>
              <w:rPr>
                <w:ins w:id="406" w:author="Samsung (Seungri Jin)" w:date="2022-05-13T13:22:00Z"/>
              </w:rPr>
            </w:pPr>
            <w:ins w:id="407" w:author="Samsung (Seungri Jin)" w:date="2022-05-13T13:22:00Z">
              <w:r w:rsidRPr="00DE01F1">
                <w:rPr>
                  <w:lang w:eastAsia="en-GB"/>
                </w:rPr>
                <w:t>Initiate the UE Assistance Information procedure to report detection of physical layer improvements</w:t>
              </w:r>
              <w:r w:rsidRPr="00DE01F1">
                <w:t xml:space="preserve"> in accordance with 5.6.10</w:t>
              </w:r>
              <w:r w:rsidRPr="00DE01F1">
                <w:rPr>
                  <w:lang w:eastAsia="en-GB"/>
                </w:rPr>
                <w:t>.</w:t>
              </w:r>
            </w:ins>
          </w:p>
        </w:tc>
      </w:tr>
      <w:tr w:rsidR="00A3394F" w:rsidRPr="00DE01F1" w14:paraId="2CE4FB1A" w14:textId="77777777" w:rsidTr="00A3394F">
        <w:trPr>
          <w:cantSplit/>
          <w:jc w:val="center"/>
        </w:trPr>
        <w:tc>
          <w:tcPr>
            <w:tcW w:w="1134" w:type="dxa"/>
          </w:tcPr>
          <w:p w14:paraId="3590E0CF" w14:textId="77777777" w:rsidR="00A3394F" w:rsidRPr="00DE01F1" w:rsidRDefault="00A3394F" w:rsidP="00A3394F">
            <w:pPr>
              <w:pStyle w:val="TAL"/>
            </w:pPr>
            <w:r w:rsidRPr="00DE01F1">
              <w:rPr>
                <w:lang w:eastAsia="en-GB"/>
              </w:rPr>
              <w:t>T316</w:t>
            </w:r>
          </w:p>
        </w:tc>
        <w:tc>
          <w:tcPr>
            <w:tcW w:w="2268" w:type="dxa"/>
          </w:tcPr>
          <w:p w14:paraId="120D3621" w14:textId="77777777" w:rsidR="00A3394F" w:rsidRPr="00DE01F1" w:rsidRDefault="00A3394F" w:rsidP="00A3394F">
            <w:pPr>
              <w:pStyle w:val="TAL"/>
            </w:pPr>
            <w:r w:rsidRPr="00DE01F1">
              <w:rPr>
                <w:lang w:eastAsia="en-GB"/>
              </w:rPr>
              <w:t xml:space="preserve">Upon transmission of the </w:t>
            </w:r>
            <w:r w:rsidRPr="00DE01F1">
              <w:rPr>
                <w:i/>
                <w:lang w:eastAsia="en-GB"/>
              </w:rPr>
              <w:t>MCGFailureInformation</w:t>
            </w:r>
            <w:r w:rsidRPr="00DE01F1">
              <w:rPr>
                <w:lang w:eastAsia="en-GB"/>
              </w:rPr>
              <w:t xml:space="preserve"> message</w:t>
            </w:r>
          </w:p>
        </w:tc>
        <w:tc>
          <w:tcPr>
            <w:tcW w:w="2835" w:type="dxa"/>
          </w:tcPr>
          <w:p w14:paraId="1FE23AB3" w14:textId="77777777" w:rsidR="00A3394F" w:rsidRPr="00DE01F1" w:rsidRDefault="00A3394F" w:rsidP="00A3394F">
            <w:pPr>
              <w:pStyle w:val="TAL"/>
            </w:pPr>
            <w:r w:rsidRPr="00DE01F1">
              <w:rPr>
                <w:rFonts w:eastAsia="Batang"/>
                <w:noProof/>
                <w:lang w:eastAsia="en-GB"/>
              </w:rPr>
              <w:t xml:space="preserve">Upon receiving </w:t>
            </w:r>
            <w:r w:rsidRPr="00DE01F1">
              <w:rPr>
                <w:rFonts w:eastAsia="Batang"/>
                <w:i/>
                <w:iCs/>
                <w:noProof/>
                <w:lang w:eastAsia="en-GB"/>
              </w:rPr>
              <w:t>RRCConnectionRelease</w:t>
            </w:r>
            <w:r w:rsidRPr="00DE01F1">
              <w:rPr>
                <w:rFonts w:eastAsia="Batang"/>
                <w:noProof/>
                <w:lang w:eastAsia="en-GB"/>
              </w:rPr>
              <w:t xml:space="preserve">, </w:t>
            </w:r>
            <w:r w:rsidRPr="00DE01F1">
              <w:rPr>
                <w:rFonts w:eastAsia="Batang"/>
                <w:i/>
                <w:iCs/>
                <w:noProof/>
                <w:lang w:eastAsia="en-GB"/>
              </w:rPr>
              <w:t>RRCConnectionReconfiguration</w:t>
            </w:r>
            <w:r w:rsidRPr="00DE01F1">
              <w:rPr>
                <w:rFonts w:eastAsia="Batang"/>
                <w:noProof/>
                <w:lang w:eastAsia="en-GB"/>
              </w:rPr>
              <w:t xml:space="preserve"> with </w:t>
            </w:r>
            <w:r w:rsidRPr="00DE01F1">
              <w:rPr>
                <w:rFonts w:eastAsia="Batang"/>
                <w:i/>
                <w:iCs/>
                <w:noProof/>
                <w:lang w:eastAsia="en-GB"/>
              </w:rPr>
              <w:t>mobilityControlInfo, MobilityFromEUTRACommand</w:t>
            </w:r>
            <w:r w:rsidRPr="00DE01F1">
              <w:rPr>
                <w:rFonts w:eastAsia="Batang"/>
                <w:noProof/>
                <w:lang w:eastAsia="en-GB"/>
              </w:rPr>
              <w:t>, or upon initiaitng the re-establishment procedure,</w:t>
            </w:r>
          </w:p>
        </w:tc>
        <w:tc>
          <w:tcPr>
            <w:tcW w:w="2835" w:type="dxa"/>
          </w:tcPr>
          <w:p w14:paraId="44F2AD09" w14:textId="77777777" w:rsidR="00A3394F" w:rsidRPr="00DE01F1" w:rsidRDefault="00A3394F" w:rsidP="00A3394F">
            <w:pPr>
              <w:pStyle w:val="TAL"/>
            </w:pPr>
            <w:r w:rsidRPr="00DE01F1">
              <w:rPr>
                <w:rFonts w:eastAsia="Batang"/>
                <w:noProof/>
                <w:lang w:eastAsia="en-GB"/>
              </w:rPr>
              <w:t>Perform the actions as specified in 5.6.26.5.</w:t>
            </w:r>
          </w:p>
        </w:tc>
      </w:tr>
      <w:tr w:rsidR="00A3394F" w:rsidRPr="00DE01F1" w14:paraId="46AA470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781DD33" w14:textId="77777777" w:rsidR="00A3394F" w:rsidRPr="00DE01F1" w:rsidRDefault="00A3394F" w:rsidP="00A3394F">
            <w:pPr>
              <w:pStyle w:val="TAL"/>
            </w:pPr>
            <w:r w:rsidRPr="00DE01F1">
              <w:t>T320</w:t>
            </w:r>
          </w:p>
        </w:tc>
        <w:tc>
          <w:tcPr>
            <w:tcW w:w="2268" w:type="dxa"/>
            <w:tcBorders>
              <w:top w:val="single" w:sz="4" w:space="0" w:color="auto"/>
              <w:left w:val="single" w:sz="4" w:space="0" w:color="auto"/>
              <w:bottom w:val="single" w:sz="4" w:space="0" w:color="auto"/>
              <w:right w:val="single" w:sz="4" w:space="0" w:color="auto"/>
            </w:tcBorders>
          </w:tcPr>
          <w:p w14:paraId="7C0FD5AD" w14:textId="77777777" w:rsidR="00A3394F" w:rsidRPr="00DE01F1" w:rsidRDefault="00A3394F" w:rsidP="00A3394F">
            <w:pPr>
              <w:pStyle w:val="TAL"/>
              <w:rPr>
                <w:i/>
              </w:rPr>
            </w:pPr>
            <w:r w:rsidRPr="00DE01F1">
              <w:t xml:space="preserve">Upon receiving </w:t>
            </w:r>
            <w:r w:rsidRPr="00DE01F1">
              <w:rPr>
                <w:i/>
              </w:rPr>
              <w:t>t320</w:t>
            </w:r>
            <w:r w:rsidRPr="00DE01F1">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6853A1F" w14:textId="77777777" w:rsidR="00A3394F" w:rsidRPr="00DE01F1" w:rsidRDefault="00A3394F" w:rsidP="00A3394F">
            <w:pPr>
              <w:pStyle w:val="TAL"/>
            </w:pPr>
            <w:r w:rsidRPr="00DE01F1">
              <w:t>Upon entering RRC_CONNECTED, when PLMN selection is performed on request by NAS, when the UE enters RRC_IDLE from RRC_INACTIVE, or upon cell (re)selection to another RAT (in which case the timer is carried on to the other RAT)</w:t>
            </w:r>
            <w:commentRangeStart w:id="408"/>
            <w:del w:id="409" w:author="QC (Umesh)" w:date="2022-05-13T10:19:00Z">
              <w:r w:rsidRPr="00DE01F1" w:rsidDel="008326E9">
                <w:delText xml:space="preserve"> </w:delText>
              </w:r>
            </w:del>
            <w:commentRangeEnd w:id="408"/>
            <w:r w:rsidR="008326E9">
              <w:rPr>
                <w:rStyle w:val="CommentReference"/>
                <w:rFonts w:ascii="Times New Roman" w:hAnsi="Times New Roman"/>
              </w:rPr>
              <w:commentReference w:id="408"/>
            </w:r>
            <w:r w:rsidRPr="00DE01F1">
              <w:t xml:space="preserve">,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0137CDF" w14:textId="77777777" w:rsidR="00A3394F" w:rsidRPr="00DE01F1" w:rsidRDefault="00A3394F" w:rsidP="00A3394F">
            <w:pPr>
              <w:pStyle w:val="TAL"/>
            </w:pPr>
            <w:r w:rsidRPr="00DE01F1">
              <w:t>Discard the cell reselection priority information provided by dedicated signalling.</w:t>
            </w:r>
          </w:p>
        </w:tc>
      </w:tr>
      <w:tr w:rsidR="00A3394F" w:rsidRPr="00DE01F1" w14:paraId="1E40AA1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D73FDD0" w14:textId="77777777" w:rsidR="00A3394F" w:rsidRPr="00DE01F1" w:rsidRDefault="00A3394F" w:rsidP="00A3394F">
            <w:pPr>
              <w:pStyle w:val="TAL"/>
            </w:pPr>
            <w:r w:rsidRPr="00DE01F1">
              <w:t>T321</w:t>
            </w:r>
          </w:p>
        </w:tc>
        <w:tc>
          <w:tcPr>
            <w:tcW w:w="2268" w:type="dxa"/>
            <w:tcBorders>
              <w:top w:val="single" w:sz="4" w:space="0" w:color="auto"/>
              <w:left w:val="single" w:sz="4" w:space="0" w:color="auto"/>
              <w:bottom w:val="single" w:sz="4" w:space="0" w:color="auto"/>
              <w:right w:val="single" w:sz="4" w:space="0" w:color="auto"/>
            </w:tcBorders>
          </w:tcPr>
          <w:p w14:paraId="35DCCA5D" w14:textId="77777777" w:rsidR="00A3394F" w:rsidRPr="00DE01F1" w:rsidRDefault="00A3394F" w:rsidP="00A3394F">
            <w:pPr>
              <w:pStyle w:val="TAL"/>
            </w:pPr>
            <w:r w:rsidRPr="00DE01F1">
              <w:t xml:space="preserve">Upon receiving </w:t>
            </w:r>
            <w:r w:rsidRPr="00DE01F1">
              <w:rPr>
                <w:i/>
              </w:rPr>
              <w:t>measConfig</w:t>
            </w:r>
            <w:r w:rsidRPr="00DE01F1">
              <w:t xml:space="preserve"> including a </w:t>
            </w:r>
            <w:r w:rsidRPr="00DE01F1">
              <w:rPr>
                <w:i/>
              </w:rPr>
              <w:t>reportConfig</w:t>
            </w:r>
            <w:r w:rsidRPr="00DE01F1">
              <w:t xml:space="preserve"> with the </w:t>
            </w:r>
            <w:r w:rsidRPr="00DE01F1">
              <w:rPr>
                <w:i/>
              </w:rPr>
              <w:t>purpose</w:t>
            </w:r>
            <w:r w:rsidRPr="00DE01F1">
              <w:t xml:space="preserve"> set to </w:t>
            </w:r>
            <w:r w:rsidRPr="00DE01F1">
              <w:rPr>
                <w:i/>
              </w:rPr>
              <w:t>reportCGI</w:t>
            </w:r>
          </w:p>
        </w:tc>
        <w:tc>
          <w:tcPr>
            <w:tcW w:w="2835" w:type="dxa"/>
            <w:tcBorders>
              <w:top w:val="single" w:sz="4" w:space="0" w:color="auto"/>
              <w:left w:val="single" w:sz="4" w:space="0" w:color="auto"/>
              <w:bottom w:val="single" w:sz="4" w:space="0" w:color="auto"/>
              <w:right w:val="single" w:sz="4" w:space="0" w:color="auto"/>
            </w:tcBorders>
          </w:tcPr>
          <w:p w14:paraId="724C154B" w14:textId="77777777" w:rsidR="00A3394F" w:rsidRPr="00DE01F1" w:rsidRDefault="00A3394F" w:rsidP="00A3394F">
            <w:pPr>
              <w:pStyle w:val="TAL"/>
            </w:pPr>
            <w:r w:rsidRPr="00DE01F1">
              <w:t xml:space="preserve">Upon acquiring the information needed to set all fields of </w:t>
            </w:r>
            <w:r w:rsidRPr="00DE01F1">
              <w:rPr>
                <w:i/>
              </w:rPr>
              <w:t>cellGlobalId</w:t>
            </w:r>
            <w:r w:rsidRPr="00DE01F1">
              <w:t xml:space="preserve"> for the requested cell, upon receiving </w:t>
            </w:r>
            <w:r w:rsidRPr="00DE01F1">
              <w:rPr>
                <w:i/>
              </w:rPr>
              <w:t>measConfig</w:t>
            </w:r>
            <w:r w:rsidRPr="00DE01F1">
              <w:t xml:space="preserve"> that includes removal of the </w:t>
            </w:r>
            <w:r w:rsidRPr="00DE01F1">
              <w:rPr>
                <w:i/>
              </w:rPr>
              <w:t>reportConfig</w:t>
            </w:r>
            <w:r w:rsidRPr="00DE01F1">
              <w:t xml:space="preserve"> with the </w:t>
            </w:r>
            <w:r w:rsidRPr="00DE01F1">
              <w:rPr>
                <w:i/>
              </w:rPr>
              <w:t>purpose</w:t>
            </w:r>
            <w:r w:rsidRPr="00DE01F1">
              <w:t xml:space="preserve"> set to </w:t>
            </w:r>
            <w:r w:rsidRPr="00DE01F1">
              <w:rPr>
                <w:i/>
              </w:rPr>
              <w:t xml:space="preserve">reportCGI </w:t>
            </w:r>
            <w:r w:rsidRPr="00DE01F1">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BD9D155" w14:textId="77777777" w:rsidR="00A3394F" w:rsidRPr="00DE01F1" w:rsidDel="00B13EA1" w:rsidRDefault="00A3394F" w:rsidP="00A3394F">
            <w:pPr>
              <w:pStyle w:val="TAL"/>
            </w:pPr>
            <w:r w:rsidRPr="00DE01F1">
              <w:t xml:space="preserve">Initiate the measurement reporting procedure, stop performing the related measurements and remove the corresponding </w:t>
            </w:r>
            <w:r w:rsidRPr="00DE01F1">
              <w:rPr>
                <w:i/>
              </w:rPr>
              <w:t>measId</w:t>
            </w:r>
          </w:p>
        </w:tc>
      </w:tr>
      <w:tr w:rsidR="00A3394F" w:rsidRPr="00DE01F1" w14:paraId="0BA3F73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1C9B960" w14:textId="77777777" w:rsidR="00A3394F" w:rsidRPr="00DE01F1" w:rsidRDefault="00A3394F" w:rsidP="00A3394F">
            <w:pPr>
              <w:pStyle w:val="TAL"/>
            </w:pPr>
            <w:r w:rsidRPr="00DE01F1">
              <w:t>T322</w:t>
            </w:r>
          </w:p>
          <w:p w14:paraId="22D9783C" w14:textId="77777777" w:rsidR="00A3394F" w:rsidRPr="00DE01F1" w:rsidRDefault="00A3394F" w:rsidP="00A3394F">
            <w:pPr>
              <w:pStyle w:val="TAL"/>
            </w:pPr>
            <w:r w:rsidRPr="00DE01F1">
              <w:t>NOTE1</w:t>
            </w:r>
          </w:p>
        </w:tc>
        <w:tc>
          <w:tcPr>
            <w:tcW w:w="2268" w:type="dxa"/>
            <w:tcBorders>
              <w:top w:val="single" w:sz="4" w:space="0" w:color="auto"/>
              <w:left w:val="single" w:sz="4" w:space="0" w:color="auto"/>
              <w:bottom w:val="single" w:sz="4" w:space="0" w:color="auto"/>
              <w:right w:val="single" w:sz="4" w:space="0" w:color="auto"/>
            </w:tcBorders>
          </w:tcPr>
          <w:p w14:paraId="0BE65FE8" w14:textId="77777777" w:rsidR="00A3394F" w:rsidRPr="00DE01F1" w:rsidRDefault="00A3394F" w:rsidP="00A3394F">
            <w:pPr>
              <w:pStyle w:val="TAL"/>
            </w:pPr>
            <w:r w:rsidRPr="00DE01F1">
              <w:t xml:space="preserve">Upon receiving </w:t>
            </w:r>
            <w:r w:rsidRPr="00DE01F1">
              <w:rPr>
                <w:i/>
              </w:rPr>
              <w:t>redirectedCarrierOffsetDedicated</w:t>
            </w:r>
            <w:r w:rsidRPr="00DE01F1">
              <w:t xml:space="preserve"> included in </w:t>
            </w:r>
            <w:r w:rsidRPr="00DE01F1">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FF9ED0C" w14:textId="77777777" w:rsidR="00A3394F" w:rsidRPr="00DE01F1" w:rsidRDefault="00A3394F" w:rsidP="00A3394F">
            <w:pPr>
              <w:pStyle w:val="TAL"/>
            </w:pPr>
            <w:r w:rsidRPr="00DE01F1">
              <w:t xml:space="preserve">Upon entering RRC_CONNECTED, when PLMN selection is performed on request by NAS, or upon cell (re)selection to another frequency or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207ADD0" w14:textId="77777777" w:rsidR="00A3394F" w:rsidRPr="00DE01F1" w:rsidRDefault="00A3394F" w:rsidP="00A3394F">
            <w:pPr>
              <w:pStyle w:val="TAL"/>
            </w:pPr>
            <w:r w:rsidRPr="00DE01F1">
              <w:t xml:space="preserve">Release </w:t>
            </w:r>
            <w:r w:rsidRPr="00DE01F1">
              <w:rPr>
                <w:i/>
              </w:rPr>
              <w:t>redirectedCarrierOffsetDedicated</w:t>
            </w:r>
            <w:r w:rsidRPr="00DE01F1">
              <w:t>.</w:t>
            </w:r>
          </w:p>
        </w:tc>
      </w:tr>
      <w:tr w:rsidR="00A3394F" w:rsidRPr="00DE01F1" w14:paraId="68A1E05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C4F5C49" w14:textId="77777777" w:rsidR="00A3394F" w:rsidRPr="00DE01F1" w:rsidRDefault="00A3394F" w:rsidP="00A3394F">
            <w:pPr>
              <w:pStyle w:val="TAL"/>
            </w:pPr>
            <w:r w:rsidRPr="00DE01F1">
              <w:t>T323</w:t>
            </w:r>
          </w:p>
        </w:tc>
        <w:tc>
          <w:tcPr>
            <w:tcW w:w="2268" w:type="dxa"/>
            <w:tcBorders>
              <w:top w:val="single" w:sz="4" w:space="0" w:color="auto"/>
              <w:left w:val="single" w:sz="4" w:space="0" w:color="auto"/>
              <w:bottom w:val="single" w:sz="4" w:space="0" w:color="auto"/>
              <w:right w:val="single" w:sz="4" w:space="0" w:color="auto"/>
            </w:tcBorders>
          </w:tcPr>
          <w:p w14:paraId="7B94208D" w14:textId="77777777" w:rsidR="00A3394F" w:rsidRPr="00DE01F1" w:rsidRDefault="00A3394F" w:rsidP="00A3394F">
            <w:pPr>
              <w:pStyle w:val="TAL"/>
            </w:pPr>
            <w:r w:rsidRPr="00DE01F1">
              <w:t xml:space="preserve">Upon receiving </w:t>
            </w:r>
            <w:r w:rsidRPr="00DE01F1">
              <w:rPr>
                <w:i/>
              </w:rPr>
              <w:t>t323</w:t>
            </w:r>
            <w:r w:rsidRPr="00DE01F1">
              <w:t>.</w:t>
            </w:r>
          </w:p>
        </w:tc>
        <w:tc>
          <w:tcPr>
            <w:tcW w:w="2835" w:type="dxa"/>
            <w:tcBorders>
              <w:top w:val="single" w:sz="4" w:space="0" w:color="auto"/>
              <w:left w:val="single" w:sz="4" w:space="0" w:color="auto"/>
              <w:bottom w:val="single" w:sz="4" w:space="0" w:color="auto"/>
              <w:right w:val="single" w:sz="4" w:space="0" w:color="auto"/>
            </w:tcBorders>
          </w:tcPr>
          <w:p w14:paraId="7CB1BEB9"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9EEC900" w14:textId="3FA901D1" w:rsidR="00A3394F" w:rsidRPr="00DE01F1" w:rsidRDefault="00A3394F" w:rsidP="00A3394F">
            <w:pPr>
              <w:pStyle w:val="TAL"/>
            </w:pPr>
            <w:r w:rsidRPr="00DE01F1">
              <w:t xml:space="preserve">Discard </w:t>
            </w:r>
            <w:r w:rsidRPr="00DE01F1">
              <w:rPr>
                <w:rFonts w:eastAsia="DengXian"/>
                <w:lang w:eastAsia="zh-CN"/>
              </w:rPr>
              <w:t xml:space="preserve">the </w:t>
            </w:r>
            <w:r w:rsidRPr="00DE01F1">
              <w:rPr>
                <w:rFonts w:eastAsia="DengXian"/>
                <w:i/>
                <w:iCs/>
                <w:lang w:eastAsia="zh-CN"/>
              </w:rPr>
              <w:t>altFreqPriorities</w:t>
            </w:r>
            <w:r w:rsidRPr="00DE01F1">
              <w:rPr>
                <w:rFonts w:eastAsia="DengXian"/>
                <w:lang w:eastAsia="zh-CN"/>
              </w:rPr>
              <w:t xml:space="preserve"> provided by dedicated signalling</w:t>
            </w:r>
            <w:r w:rsidRPr="00DE01F1">
              <w:t>.</w:t>
            </w:r>
            <w:commentRangeStart w:id="410"/>
            <w:del w:id="411" w:author="QC (Umesh)" w:date="2022-05-13T10:20:00Z">
              <w:r w:rsidRPr="00DE01F1" w:rsidDel="0007205D">
                <w:delText xml:space="preserve"> </w:delText>
              </w:r>
            </w:del>
            <w:commentRangeEnd w:id="410"/>
            <w:r w:rsidR="009F2800">
              <w:rPr>
                <w:rStyle w:val="CommentReference"/>
                <w:rFonts w:ascii="Times New Roman" w:hAnsi="Times New Roman"/>
              </w:rPr>
              <w:commentReference w:id="410"/>
            </w:r>
            <w:r w:rsidRPr="00DE01F1">
              <w:t xml:space="preserve"> UE shall apply the cell reselection priority information broadcast in the system information via </w:t>
            </w:r>
            <w:r w:rsidRPr="00DE01F1">
              <w:rPr>
                <w:i/>
                <w:iCs/>
              </w:rPr>
              <w:t>cellReselectionPriority</w:t>
            </w:r>
            <w:r w:rsidRPr="00DE01F1">
              <w:t xml:space="preserve"> and </w:t>
            </w:r>
            <w:r w:rsidRPr="00DE01F1">
              <w:rPr>
                <w:i/>
                <w:iCs/>
              </w:rPr>
              <w:t>cellReselectionSubPriority</w:t>
            </w:r>
            <w:r w:rsidRPr="00DE01F1">
              <w:t>.</w:t>
            </w:r>
          </w:p>
        </w:tc>
      </w:tr>
      <w:tr w:rsidR="00A3394F" w:rsidRPr="00DE01F1" w14:paraId="4FFC602D"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5282D31" w14:textId="77777777" w:rsidR="00A3394F" w:rsidRPr="00DE01F1" w:rsidRDefault="00A3394F" w:rsidP="00A3394F">
            <w:pPr>
              <w:pStyle w:val="TAL"/>
            </w:pPr>
            <w:r w:rsidRPr="00DE01F1">
              <w:t>T325</w:t>
            </w:r>
          </w:p>
        </w:tc>
        <w:tc>
          <w:tcPr>
            <w:tcW w:w="2268" w:type="dxa"/>
            <w:tcBorders>
              <w:top w:val="single" w:sz="4" w:space="0" w:color="auto"/>
              <w:left w:val="single" w:sz="4" w:space="0" w:color="auto"/>
              <w:bottom w:val="single" w:sz="4" w:space="0" w:color="auto"/>
              <w:right w:val="single" w:sz="4" w:space="0" w:color="auto"/>
            </w:tcBorders>
          </w:tcPr>
          <w:p w14:paraId="115A8480" w14:textId="77777777" w:rsidR="00A3394F" w:rsidRPr="00DE01F1" w:rsidRDefault="00A3394F" w:rsidP="00A3394F">
            <w:pPr>
              <w:pStyle w:val="TAL"/>
            </w:pPr>
            <w:r w:rsidRPr="00DE01F1">
              <w:t xml:space="preserve">Timer (re)started upon receiving </w:t>
            </w:r>
            <w:r w:rsidRPr="00DE01F1">
              <w:rPr>
                <w:i/>
              </w:rPr>
              <w:t>RRCConnectionReject</w:t>
            </w:r>
            <w:r w:rsidRPr="00DE01F1">
              <w:t xml:space="preserve"> message with </w:t>
            </w:r>
            <w:r w:rsidRPr="00DE01F1">
              <w:rPr>
                <w:i/>
                <w:iCs/>
              </w:rPr>
              <w:t>deprioritisationTimer</w:t>
            </w:r>
            <w:r w:rsidRPr="00DE01F1">
              <w:t>.</w:t>
            </w:r>
          </w:p>
        </w:tc>
        <w:tc>
          <w:tcPr>
            <w:tcW w:w="2835" w:type="dxa"/>
            <w:tcBorders>
              <w:top w:val="single" w:sz="4" w:space="0" w:color="auto"/>
              <w:left w:val="single" w:sz="4" w:space="0" w:color="auto"/>
              <w:bottom w:val="single" w:sz="4" w:space="0" w:color="auto"/>
              <w:right w:val="single" w:sz="4" w:space="0" w:color="auto"/>
            </w:tcBorders>
          </w:tcPr>
          <w:p w14:paraId="5899D1DA" w14:textId="77777777" w:rsidR="00A3394F" w:rsidRPr="00DE01F1" w:rsidRDefault="00A3394F" w:rsidP="00A3394F">
            <w:pPr>
              <w:pStyle w:val="TAL"/>
            </w:pPr>
          </w:p>
        </w:tc>
        <w:tc>
          <w:tcPr>
            <w:tcW w:w="2835" w:type="dxa"/>
            <w:tcBorders>
              <w:top w:val="single" w:sz="4" w:space="0" w:color="auto"/>
              <w:left w:val="single" w:sz="4" w:space="0" w:color="auto"/>
              <w:bottom w:val="single" w:sz="4" w:space="0" w:color="auto"/>
              <w:right w:val="single" w:sz="4" w:space="0" w:color="auto"/>
            </w:tcBorders>
          </w:tcPr>
          <w:p w14:paraId="2014909B" w14:textId="77777777" w:rsidR="00A3394F" w:rsidRPr="00DE01F1" w:rsidRDefault="00A3394F" w:rsidP="00A3394F">
            <w:pPr>
              <w:pStyle w:val="TAL"/>
              <w:rPr>
                <w:i/>
              </w:rPr>
            </w:pPr>
            <w:r w:rsidRPr="00DE01F1">
              <w:t xml:space="preserve">Stop deprioritisation of all frequencies or E-UTRA signalled by </w:t>
            </w:r>
            <w:r w:rsidRPr="00DE01F1">
              <w:rPr>
                <w:i/>
              </w:rPr>
              <w:t>RRCConnectionReject.</w:t>
            </w:r>
          </w:p>
        </w:tc>
      </w:tr>
      <w:tr w:rsidR="00A3394F" w:rsidRPr="00DE01F1" w14:paraId="7E38BA24"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0027E55" w14:textId="77777777" w:rsidR="00A3394F" w:rsidRPr="00DE01F1" w:rsidRDefault="00A3394F" w:rsidP="00A3394F">
            <w:pPr>
              <w:pStyle w:val="TAL"/>
            </w:pPr>
            <w:r w:rsidRPr="00DE01F1">
              <w:t>T330</w:t>
            </w:r>
          </w:p>
        </w:tc>
        <w:tc>
          <w:tcPr>
            <w:tcW w:w="2268" w:type="dxa"/>
            <w:tcBorders>
              <w:top w:val="single" w:sz="4" w:space="0" w:color="auto"/>
              <w:left w:val="single" w:sz="4" w:space="0" w:color="auto"/>
              <w:bottom w:val="single" w:sz="4" w:space="0" w:color="auto"/>
              <w:right w:val="single" w:sz="4" w:space="0" w:color="auto"/>
            </w:tcBorders>
          </w:tcPr>
          <w:p w14:paraId="1AB55082" w14:textId="77777777" w:rsidR="00A3394F" w:rsidRPr="00DE01F1" w:rsidRDefault="00A3394F" w:rsidP="00A3394F">
            <w:pPr>
              <w:pStyle w:val="TAL"/>
            </w:pPr>
            <w:r w:rsidRPr="00DE01F1">
              <w:t xml:space="preserve">Upon receiving </w:t>
            </w:r>
            <w:r w:rsidRPr="00DE01F1">
              <w:rPr>
                <w:i/>
              </w:rPr>
              <w:t>LoggedMeasurementConfiguration</w:t>
            </w:r>
            <w:r w:rsidRPr="00DE01F1">
              <w:t xml:space="preserve"> message</w:t>
            </w:r>
          </w:p>
        </w:tc>
        <w:tc>
          <w:tcPr>
            <w:tcW w:w="2835" w:type="dxa"/>
            <w:tcBorders>
              <w:top w:val="single" w:sz="4" w:space="0" w:color="auto"/>
              <w:left w:val="single" w:sz="4" w:space="0" w:color="auto"/>
              <w:bottom w:val="single" w:sz="4" w:space="0" w:color="auto"/>
              <w:right w:val="single" w:sz="4" w:space="0" w:color="auto"/>
            </w:tcBorders>
          </w:tcPr>
          <w:p w14:paraId="38DE4599" w14:textId="77777777" w:rsidR="00A3394F" w:rsidRPr="00DE01F1" w:rsidRDefault="00A3394F" w:rsidP="00A3394F">
            <w:pPr>
              <w:pStyle w:val="TAL"/>
            </w:pPr>
            <w:r w:rsidRPr="00DE01F1">
              <w:t xml:space="preserve">Upon log volume exceeding the suitable UE memory, upon initiating the release of </w:t>
            </w:r>
            <w:r w:rsidRPr="00DE01F1">
              <w:rPr>
                <w:i/>
                <w:iCs/>
              </w:rPr>
              <w:t>LoggedMeasurementConfiguration</w:t>
            </w:r>
            <w:r w:rsidRPr="00DE01F1">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20C52A" w14:textId="77777777" w:rsidR="00A3394F" w:rsidRPr="00DE01F1" w:rsidDel="00B13EA1" w:rsidRDefault="00A3394F" w:rsidP="00A3394F">
            <w:pPr>
              <w:pStyle w:val="TAL"/>
            </w:pPr>
            <w:r w:rsidRPr="00DE01F1">
              <w:t>Perform the actions specified in 5.6.6.4</w:t>
            </w:r>
          </w:p>
        </w:tc>
      </w:tr>
      <w:tr w:rsidR="00A3394F" w:rsidRPr="00DE01F1" w14:paraId="412CC2D7"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149E7C5" w14:textId="77777777" w:rsidR="00A3394F" w:rsidRPr="00DE01F1" w:rsidRDefault="00A3394F" w:rsidP="00A3394F">
            <w:pPr>
              <w:pStyle w:val="TAL"/>
            </w:pPr>
            <w:r w:rsidRPr="00DE01F1">
              <w:t>T331</w:t>
            </w:r>
          </w:p>
        </w:tc>
        <w:tc>
          <w:tcPr>
            <w:tcW w:w="2268" w:type="dxa"/>
            <w:tcBorders>
              <w:top w:val="single" w:sz="4" w:space="0" w:color="auto"/>
              <w:left w:val="single" w:sz="4" w:space="0" w:color="auto"/>
              <w:bottom w:val="single" w:sz="4" w:space="0" w:color="auto"/>
              <w:right w:val="single" w:sz="4" w:space="0" w:color="auto"/>
            </w:tcBorders>
          </w:tcPr>
          <w:p w14:paraId="6B4D5199" w14:textId="77777777" w:rsidR="00A3394F" w:rsidRPr="00DE01F1" w:rsidRDefault="00A3394F" w:rsidP="00A3394F">
            <w:pPr>
              <w:pStyle w:val="TAL"/>
            </w:pPr>
            <w:r w:rsidRPr="00DE01F1">
              <w:t xml:space="preserve">Upon receiving </w:t>
            </w:r>
            <w:r w:rsidRPr="00DE01F1">
              <w:rPr>
                <w:i/>
              </w:rPr>
              <w:t>RRCConnectionRelease</w:t>
            </w:r>
            <w:r w:rsidRPr="00DE01F1">
              <w:rPr>
                <w:caps/>
              </w:rPr>
              <w:t xml:space="preserve"> </w:t>
            </w:r>
            <w:r w:rsidRPr="00DE01F1">
              <w:t xml:space="preserve">message including </w:t>
            </w:r>
            <w:r w:rsidRPr="00DE01F1">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0403D0B" w14:textId="77777777" w:rsidR="00A3394F" w:rsidRPr="00DE01F1" w:rsidRDefault="00A3394F" w:rsidP="00A3394F">
            <w:pPr>
              <w:pStyle w:val="TAL"/>
            </w:pPr>
            <w:r w:rsidRPr="00DE01F1">
              <w:t xml:space="preserve">Upon receiving </w:t>
            </w:r>
            <w:r w:rsidRPr="00DE01F1">
              <w:rPr>
                <w:i/>
              </w:rPr>
              <w:t xml:space="preserve">RRCConnectionSetup, RRCConnectionResume, RRCConnectionRelease </w:t>
            </w:r>
            <w:r w:rsidRPr="00DE01F1">
              <w:t xml:space="preserve">with an idle/inactive measurement configuration or indication to release the configuration, if </w:t>
            </w:r>
            <w:r w:rsidRPr="00DE01F1">
              <w:rPr>
                <w:i/>
              </w:rPr>
              <w:t>validityArea</w:t>
            </w:r>
            <w:r w:rsidRPr="00DE01F1">
              <w:t xml:space="preserve"> is configured, upon cell selection/reselection to a cell that does not belong to the </w:t>
            </w:r>
            <w:r w:rsidRPr="00DE01F1">
              <w:rPr>
                <w:i/>
              </w:rPr>
              <w:t>validityArea</w:t>
            </w:r>
            <w:r w:rsidRPr="00DE01F1">
              <w:rPr>
                <w:iCs/>
              </w:rPr>
              <w:t xml:space="preserve"> (if configured)</w:t>
            </w:r>
            <w:r w:rsidRPr="00DE01F1">
              <w:rPr>
                <w:i/>
              </w:rPr>
              <w:t xml:space="preserve">, </w:t>
            </w:r>
            <w:r w:rsidRPr="00DE01F1">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B727630" w14:textId="77777777" w:rsidR="00A3394F" w:rsidRPr="00DE01F1" w:rsidRDefault="00A3394F" w:rsidP="00A3394F">
            <w:pPr>
              <w:pStyle w:val="TAL"/>
            </w:pPr>
            <w:r w:rsidRPr="00DE01F1">
              <w:t>Perform the actions specified in 5.6.20.3.</w:t>
            </w:r>
          </w:p>
        </w:tc>
      </w:tr>
      <w:tr w:rsidR="00A3394F" w:rsidRPr="00DE01F1" w14:paraId="280D70F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D3B7CCE" w14:textId="77777777" w:rsidR="00A3394F" w:rsidRPr="00DE01F1" w:rsidRDefault="00A3394F" w:rsidP="00A3394F">
            <w:pPr>
              <w:pStyle w:val="TAL"/>
            </w:pPr>
            <w:r w:rsidRPr="00DE01F1">
              <w:t>T340</w:t>
            </w:r>
          </w:p>
          <w:p w14:paraId="1E2FEEB6"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2FE589F8"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powerPrefIndication</w:t>
            </w:r>
            <w:r w:rsidRPr="00DE01F1">
              <w:t xml:space="preserve"> set to </w:t>
            </w:r>
            <w:r w:rsidRPr="00DE01F1">
              <w:rPr>
                <w:i/>
                <w:iCs/>
              </w:rPr>
              <w:t>normal</w:t>
            </w:r>
          </w:p>
        </w:tc>
        <w:tc>
          <w:tcPr>
            <w:tcW w:w="2835" w:type="dxa"/>
            <w:tcBorders>
              <w:top w:val="single" w:sz="4" w:space="0" w:color="auto"/>
              <w:left w:val="single" w:sz="4" w:space="0" w:color="auto"/>
              <w:bottom w:val="single" w:sz="4" w:space="0" w:color="auto"/>
              <w:right w:val="single" w:sz="4" w:space="0" w:color="auto"/>
            </w:tcBorders>
          </w:tcPr>
          <w:p w14:paraId="13EABE5F" w14:textId="77777777" w:rsidR="00A3394F" w:rsidRPr="00DE01F1" w:rsidRDefault="00A3394F" w:rsidP="00A3394F">
            <w:pPr>
              <w:pStyle w:val="TAL"/>
            </w:pPr>
            <w:r w:rsidRPr="00DE01F1">
              <w:t xml:space="preserve">Upon </w:t>
            </w:r>
            <w:r w:rsidRPr="00DE01F1">
              <w:rPr>
                <w:rFonts w:eastAsia="SimSun"/>
              </w:rPr>
              <w:t xml:space="preserve">releasing </w:t>
            </w:r>
            <w:r w:rsidRPr="00DE01F1">
              <w:rPr>
                <w:i/>
              </w:rPr>
              <w:t>powerPrefIndication</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95FCBB" w14:textId="77777777" w:rsidR="00A3394F" w:rsidRPr="00DE01F1" w:rsidRDefault="00A3394F" w:rsidP="00A3394F">
            <w:pPr>
              <w:pStyle w:val="TAL"/>
            </w:pPr>
            <w:r w:rsidRPr="00DE01F1">
              <w:t>No action.</w:t>
            </w:r>
          </w:p>
        </w:tc>
      </w:tr>
      <w:tr w:rsidR="00A3394F" w:rsidRPr="00DE01F1" w14:paraId="6F293950"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6B2B3AE" w14:textId="77777777" w:rsidR="00A3394F" w:rsidRPr="00DE01F1" w:rsidRDefault="00A3394F" w:rsidP="00A3394F">
            <w:pPr>
              <w:pStyle w:val="TAL"/>
              <w:rPr>
                <w:szCs w:val="18"/>
              </w:rPr>
            </w:pPr>
            <w:r w:rsidRPr="00DE01F1">
              <w:rPr>
                <w:szCs w:val="18"/>
              </w:rPr>
              <w:t>T341</w:t>
            </w:r>
          </w:p>
          <w:p w14:paraId="30A3E3CB" w14:textId="77777777" w:rsidR="00A3394F" w:rsidRPr="00DE01F1" w:rsidRDefault="00A3394F" w:rsidP="00A3394F">
            <w:pPr>
              <w:pStyle w:val="TAL"/>
              <w:rPr>
                <w:szCs w:val="18"/>
              </w:rPr>
            </w:pPr>
            <w:r w:rsidRPr="00DE01F1">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A66A476"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C001CE" w14:textId="77777777" w:rsidR="00A3394F" w:rsidRPr="00DE01F1" w:rsidRDefault="00A3394F" w:rsidP="00A3394F">
            <w:pPr>
              <w:pStyle w:val="TAL"/>
            </w:pPr>
            <w:r w:rsidRPr="00DE01F1">
              <w:t xml:space="preserve">Upon resuming an RRC connection or upon </w:t>
            </w:r>
            <w:r w:rsidRPr="00DE01F1">
              <w:rPr>
                <w:rFonts w:eastAsia="SimSun"/>
              </w:rPr>
              <w:t xml:space="preserve">releasing </w:t>
            </w:r>
            <w:r w:rsidRPr="00DE01F1">
              <w:rPr>
                <w:i/>
              </w:rPr>
              <w:t>bw-Preference</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7122BDA" w14:textId="77777777" w:rsidR="00A3394F" w:rsidRPr="00DE01F1" w:rsidRDefault="00A3394F" w:rsidP="00A3394F">
            <w:pPr>
              <w:pStyle w:val="TAL"/>
            </w:pPr>
            <w:r w:rsidRPr="00DE01F1">
              <w:t>No action.</w:t>
            </w:r>
          </w:p>
        </w:tc>
      </w:tr>
      <w:tr w:rsidR="00A3394F" w:rsidRPr="00DE01F1" w14:paraId="7115979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1B889A37" w14:textId="77777777" w:rsidR="00A3394F" w:rsidRPr="00DE01F1" w:rsidRDefault="00A3394F" w:rsidP="00A3394F">
            <w:pPr>
              <w:pStyle w:val="TAL"/>
              <w:rPr>
                <w:lang w:eastAsia="zh-CN"/>
              </w:rPr>
            </w:pPr>
            <w:r w:rsidRPr="00DE01F1">
              <w:t>T34</w:t>
            </w:r>
            <w:r w:rsidRPr="00DE01F1">
              <w:rPr>
                <w:lang w:eastAsia="zh-CN"/>
              </w:rPr>
              <w:t>2</w:t>
            </w:r>
          </w:p>
          <w:p w14:paraId="6290F609"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6E3BB11A"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rPr>
                <w:iCs/>
              </w:rPr>
              <w:t>message with</w:t>
            </w:r>
            <w:r w:rsidRPr="00DE01F1">
              <w:rPr>
                <w:i/>
              </w:rPr>
              <w:t xml:space="preserve"> delayBudgetReport</w:t>
            </w:r>
            <w:r w:rsidRPr="00DE01F1">
              <w:t>.</w:t>
            </w:r>
          </w:p>
        </w:tc>
        <w:tc>
          <w:tcPr>
            <w:tcW w:w="2835" w:type="dxa"/>
            <w:tcBorders>
              <w:top w:val="single" w:sz="4" w:space="0" w:color="auto"/>
              <w:left w:val="single" w:sz="4" w:space="0" w:color="auto"/>
              <w:bottom w:val="single" w:sz="4" w:space="0" w:color="auto"/>
              <w:right w:val="single" w:sz="4" w:space="0" w:color="auto"/>
            </w:tcBorders>
          </w:tcPr>
          <w:p w14:paraId="030619A0" w14:textId="77777777" w:rsidR="00A3394F" w:rsidRPr="00DE01F1" w:rsidRDefault="00A3394F" w:rsidP="00A3394F">
            <w:pPr>
              <w:pStyle w:val="TAL"/>
            </w:pPr>
            <w:r w:rsidRPr="00DE01F1">
              <w:t xml:space="preserve">Upon </w:t>
            </w:r>
            <w:r w:rsidRPr="00DE01F1">
              <w:rPr>
                <w:rFonts w:eastAsia="SimSun"/>
              </w:rPr>
              <w:t>releasing</w:t>
            </w:r>
            <w:r w:rsidRPr="00DE01F1">
              <w:t xml:space="preserve"> </w:t>
            </w:r>
            <w:r w:rsidRPr="00DE01F1">
              <w:rPr>
                <w:i/>
              </w:rPr>
              <w:t>delayBudgetReportingConfig</w:t>
            </w:r>
            <w:r w:rsidRPr="00DE01F1">
              <w:t xml:space="preserve"> </w:t>
            </w:r>
            <w:r w:rsidRPr="00DE01F1">
              <w:rPr>
                <w:rFonts w:eastAsia="SimSun"/>
              </w:rPr>
              <w:t>during</w:t>
            </w:r>
            <w:r w:rsidRPr="00DE01F1">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C11C740" w14:textId="77777777" w:rsidR="00A3394F" w:rsidRPr="00DE01F1" w:rsidRDefault="00A3394F" w:rsidP="00A3394F">
            <w:pPr>
              <w:pStyle w:val="TAL"/>
            </w:pPr>
            <w:r w:rsidRPr="00DE01F1">
              <w:t>No action.</w:t>
            </w:r>
          </w:p>
        </w:tc>
      </w:tr>
      <w:tr w:rsidR="00AD1773" w:rsidRPr="00DE01F1" w14:paraId="6C6244F6" w14:textId="77777777" w:rsidTr="0027479F">
        <w:trPr>
          <w:cantSplit/>
          <w:jc w:val="center"/>
          <w:ins w:id="412"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EA88DFB" w14:textId="77777777" w:rsidR="00AD1773" w:rsidRPr="00DE01F1" w:rsidRDefault="00AD1773" w:rsidP="0027479F">
            <w:pPr>
              <w:pStyle w:val="TAL"/>
              <w:rPr>
                <w:ins w:id="413" w:author="Samsung (Seungri Jin)" w:date="2022-05-13T13:23:00Z"/>
                <w:lang w:eastAsia="en-GB"/>
              </w:rPr>
            </w:pPr>
            <w:ins w:id="414" w:author="Samsung (Seungri Jin)" w:date="2022-05-13T13:23:00Z">
              <w:r w:rsidRPr="00DE01F1">
                <w:rPr>
                  <w:lang w:eastAsia="en-GB"/>
                </w:rPr>
                <w:t>T343</w:t>
              </w:r>
            </w:ins>
          </w:p>
          <w:p w14:paraId="135BB01A" w14:textId="77777777" w:rsidR="00AD1773" w:rsidRPr="00DE01F1" w:rsidRDefault="00AD1773" w:rsidP="0027479F">
            <w:pPr>
              <w:pStyle w:val="TAL"/>
              <w:rPr>
                <w:ins w:id="415" w:author="Samsung (Seungri Jin)" w:date="2022-05-13T13:23:00Z"/>
                <w:lang w:eastAsia="en-GB"/>
              </w:rPr>
            </w:pPr>
            <w:ins w:id="416"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3F7F87B9" w14:textId="77777777" w:rsidR="00AD1773" w:rsidRPr="00DE01F1" w:rsidRDefault="00AD1773" w:rsidP="0027479F">
            <w:pPr>
              <w:pStyle w:val="TAL"/>
              <w:rPr>
                <w:ins w:id="417" w:author="Samsung (Seungri Jin)" w:date="2022-05-13T13:23:00Z"/>
                <w:lang w:eastAsia="en-GB"/>
              </w:rPr>
            </w:pPr>
            <w:ins w:id="418"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RLM-Report</w:t>
              </w:r>
              <w:r w:rsidRPr="00DE01F1">
                <w:t xml:space="preserve"> including </w:t>
              </w:r>
              <w:r w:rsidRPr="00DE01F1">
                <w:rPr>
                  <w:i/>
                </w:rPr>
                <w:t>earlyOutOfSync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1A86997A" w14:textId="77777777" w:rsidR="00AD1773" w:rsidRPr="00DE01F1" w:rsidRDefault="00AD1773" w:rsidP="0027479F">
            <w:pPr>
              <w:pStyle w:val="TAL"/>
              <w:rPr>
                <w:ins w:id="419" w:author="Samsung (Seungri Jin)" w:date="2022-05-13T13:23:00Z"/>
              </w:rPr>
            </w:pPr>
            <w:ins w:id="420"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8BAABEC" w14:textId="77777777" w:rsidR="00AD1773" w:rsidRPr="00DE01F1" w:rsidRDefault="00AD1773" w:rsidP="0027479F">
            <w:pPr>
              <w:pStyle w:val="TAL"/>
              <w:rPr>
                <w:ins w:id="421" w:author="Samsung (Seungri Jin)" w:date="2022-05-13T13:23:00Z"/>
              </w:rPr>
            </w:pPr>
            <w:ins w:id="422" w:author="Samsung (Seungri Jin)" w:date="2022-05-13T13:23:00Z">
              <w:r w:rsidRPr="00DE01F1">
                <w:rPr>
                  <w:lang w:eastAsia="en-GB"/>
                </w:rPr>
                <w:t>No action.</w:t>
              </w:r>
            </w:ins>
          </w:p>
        </w:tc>
      </w:tr>
      <w:tr w:rsidR="00AD1773" w:rsidRPr="00DE01F1" w14:paraId="50BB3F8B" w14:textId="77777777" w:rsidTr="0027479F">
        <w:trPr>
          <w:cantSplit/>
          <w:jc w:val="center"/>
          <w:ins w:id="423"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10FC9578" w14:textId="77777777" w:rsidR="00AD1773" w:rsidRPr="00DE01F1" w:rsidRDefault="00AD1773" w:rsidP="0027479F">
            <w:pPr>
              <w:pStyle w:val="TAL"/>
              <w:rPr>
                <w:ins w:id="424" w:author="Samsung (Seungri Jin)" w:date="2022-05-13T13:23:00Z"/>
                <w:lang w:eastAsia="en-GB"/>
              </w:rPr>
            </w:pPr>
            <w:ins w:id="425" w:author="Samsung (Seungri Jin)" w:date="2022-05-13T13:23:00Z">
              <w:r w:rsidRPr="00DE01F1">
                <w:rPr>
                  <w:lang w:eastAsia="en-GB"/>
                </w:rPr>
                <w:t>T344</w:t>
              </w:r>
            </w:ins>
          </w:p>
          <w:p w14:paraId="44FED910" w14:textId="77777777" w:rsidR="00AD1773" w:rsidRPr="00DE01F1" w:rsidRDefault="00AD1773" w:rsidP="0027479F">
            <w:pPr>
              <w:pStyle w:val="TAL"/>
              <w:rPr>
                <w:ins w:id="426" w:author="Samsung (Seungri Jin)" w:date="2022-05-13T13:23:00Z"/>
                <w:lang w:eastAsia="en-GB"/>
              </w:rPr>
            </w:pPr>
            <w:ins w:id="427"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7FDA04B0" w14:textId="77777777" w:rsidR="00AD1773" w:rsidRPr="00DE01F1" w:rsidRDefault="00AD1773" w:rsidP="0027479F">
            <w:pPr>
              <w:pStyle w:val="TAL"/>
              <w:rPr>
                <w:ins w:id="428" w:author="Samsung (Seungri Jin)" w:date="2022-05-13T13:23:00Z"/>
                <w:lang w:eastAsia="en-GB"/>
              </w:rPr>
            </w:pPr>
            <w:ins w:id="429"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 xml:space="preserve">RLM-Report </w:t>
              </w:r>
              <w:r w:rsidRPr="00DE01F1">
                <w:t xml:space="preserve">including </w:t>
              </w:r>
              <w:r w:rsidRPr="00DE01F1">
                <w:rPr>
                  <w:i/>
                </w:rPr>
                <w:t>earlyInSync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69F2D7E2" w14:textId="77777777" w:rsidR="00AD1773" w:rsidRPr="00DE01F1" w:rsidRDefault="00AD1773" w:rsidP="0027479F">
            <w:pPr>
              <w:pStyle w:val="TAL"/>
              <w:rPr>
                <w:ins w:id="430" w:author="Samsung (Seungri Jin)" w:date="2022-05-13T13:23:00Z"/>
              </w:rPr>
            </w:pPr>
            <w:ins w:id="431"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2450F45C" w14:textId="77777777" w:rsidR="00AD1773" w:rsidRPr="00DE01F1" w:rsidRDefault="00AD1773" w:rsidP="0027479F">
            <w:pPr>
              <w:pStyle w:val="TAL"/>
              <w:rPr>
                <w:ins w:id="432" w:author="Samsung (Seungri Jin)" w:date="2022-05-13T13:23:00Z"/>
              </w:rPr>
            </w:pPr>
            <w:ins w:id="433" w:author="Samsung (Seungri Jin)" w:date="2022-05-13T13:23:00Z">
              <w:r w:rsidRPr="00DE01F1">
                <w:rPr>
                  <w:lang w:eastAsia="en-GB"/>
                </w:rPr>
                <w:t>No action.</w:t>
              </w:r>
            </w:ins>
          </w:p>
        </w:tc>
      </w:tr>
      <w:tr w:rsidR="00AD1773" w:rsidRPr="00DE01F1" w14:paraId="747736AA" w14:textId="77777777" w:rsidTr="0027479F">
        <w:trPr>
          <w:cantSplit/>
          <w:jc w:val="center"/>
          <w:ins w:id="434"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3A819455" w14:textId="77777777" w:rsidR="00AD1773" w:rsidRPr="00DE01F1" w:rsidRDefault="00AD1773" w:rsidP="0027479F">
            <w:pPr>
              <w:pStyle w:val="TAL"/>
              <w:tabs>
                <w:tab w:val="center" w:pos="459"/>
              </w:tabs>
              <w:rPr>
                <w:ins w:id="435" w:author="Samsung (Seungri Jin)" w:date="2022-05-13T13:23:00Z"/>
                <w:lang w:eastAsia="en-GB"/>
              </w:rPr>
            </w:pPr>
            <w:ins w:id="436" w:author="Samsung (Seungri Jin)" w:date="2022-05-13T13:23:00Z">
              <w:r w:rsidRPr="00DE01F1">
                <w:t>T345</w:t>
              </w:r>
              <w:r w:rsidRPr="00DE01F1">
                <w:tab/>
              </w:r>
            </w:ins>
          </w:p>
        </w:tc>
        <w:tc>
          <w:tcPr>
            <w:tcW w:w="2268" w:type="dxa"/>
            <w:tcBorders>
              <w:top w:val="single" w:sz="4" w:space="0" w:color="auto"/>
              <w:left w:val="single" w:sz="4" w:space="0" w:color="auto"/>
              <w:bottom w:val="single" w:sz="4" w:space="0" w:color="auto"/>
              <w:right w:val="single" w:sz="4" w:space="0" w:color="auto"/>
            </w:tcBorders>
          </w:tcPr>
          <w:p w14:paraId="18245CBE" w14:textId="77777777" w:rsidR="00AD1773" w:rsidRPr="00DE01F1" w:rsidRDefault="00AD1773" w:rsidP="0027479F">
            <w:pPr>
              <w:pStyle w:val="TAL"/>
              <w:rPr>
                <w:ins w:id="437" w:author="Samsung (Seungri Jin)" w:date="2022-05-13T13:23:00Z"/>
                <w:lang w:eastAsia="en-GB"/>
              </w:rPr>
            </w:pPr>
            <w:ins w:id="438"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4606B306" w14:textId="77777777" w:rsidR="00AD1773" w:rsidRPr="00DE01F1" w:rsidRDefault="00AD1773" w:rsidP="0027479F">
            <w:pPr>
              <w:pStyle w:val="TAL"/>
              <w:rPr>
                <w:ins w:id="439" w:author="Samsung (Seungri Jin)" w:date="2022-05-13T13:23:00Z"/>
                <w:lang w:eastAsia="en-GB"/>
              </w:rPr>
            </w:pPr>
            <w:ins w:id="440" w:author="Samsung (Seungri Jin)" w:date="2022-05-13T13:23:00Z">
              <w:r w:rsidRPr="00DE01F1">
                <w:rPr>
                  <w:lang w:eastAsia="en-GB"/>
                </w:rPr>
                <w:t xml:space="preserve">Upon </w:t>
              </w:r>
              <w:r w:rsidRPr="00DE01F1">
                <w:rPr>
                  <w:rFonts w:eastAsia="SimSun"/>
                </w:rPr>
                <w:t xml:space="preserve">releasing </w:t>
              </w:r>
              <w:r w:rsidRPr="00DE01F1">
                <w:rPr>
                  <w:i/>
                  <w:lang w:eastAsia="en-GB"/>
                </w:rPr>
                <w:t>overheatingAssistance</w:t>
              </w:r>
              <w:r w:rsidRPr="00DE01F1">
                <w:rPr>
                  <w:lang w:eastAsia="en-GB"/>
                </w:rPr>
                <w:t xml:space="preserve"> </w:t>
              </w:r>
              <w:r w:rsidRPr="00DE01F1">
                <w:rPr>
                  <w:rFonts w:eastAsia="SimSun"/>
                </w:rPr>
                <w:t>during</w:t>
              </w:r>
              <w:r w:rsidRPr="00DE01F1">
                <w:rPr>
                  <w:lang w:eastAsia="en-GB"/>
                </w:rPr>
                <w:t xml:space="preserve"> the connection re-establishment procedure</w:t>
              </w:r>
              <w:r w:rsidRPr="00DE01F1">
                <w:t xml:space="preserve">, </w:t>
              </w:r>
              <w:r w:rsidRPr="00DE01F1">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0A0ECA65" w14:textId="77777777" w:rsidR="00AD1773" w:rsidRPr="00DE01F1" w:rsidRDefault="00AD1773" w:rsidP="0027479F">
            <w:pPr>
              <w:pStyle w:val="TAL"/>
              <w:rPr>
                <w:ins w:id="441" w:author="Samsung (Seungri Jin)" w:date="2022-05-13T13:23:00Z"/>
                <w:lang w:eastAsia="en-GB"/>
              </w:rPr>
            </w:pPr>
            <w:ins w:id="442" w:author="Samsung (Seungri Jin)" w:date="2022-05-13T13:23:00Z">
              <w:r w:rsidRPr="00DE01F1">
                <w:rPr>
                  <w:lang w:eastAsia="en-GB"/>
                </w:rPr>
                <w:t>No action.</w:t>
              </w:r>
            </w:ins>
          </w:p>
        </w:tc>
      </w:tr>
      <w:tr w:rsidR="00A3394F" w:rsidRPr="00DE01F1" w14:paraId="722F998C"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465C603" w14:textId="77777777" w:rsidR="00A3394F" w:rsidRPr="00DE01F1" w:rsidRDefault="00A3394F" w:rsidP="00A3394F">
            <w:pPr>
              <w:pStyle w:val="TAL"/>
            </w:pPr>
            <w:r w:rsidRPr="00DE01F1">
              <w:t>T350</w:t>
            </w:r>
          </w:p>
        </w:tc>
        <w:tc>
          <w:tcPr>
            <w:tcW w:w="2268" w:type="dxa"/>
            <w:tcBorders>
              <w:top w:val="single" w:sz="4" w:space="0" w:color="auto"/>
              <w:left w:val="single" w:sz="4" w:space="0" w:color="auto"/>
              <w:bottom w:val="single" w:sz="4" w:space="0" w:color="auto"/>
              <w:right w:val="single" w:sz="4" w:space="0" w:color="auto"/>
            </w:tcBorders>
          </w:tcPr>
          <w:p w14:paraId="2F6A3DA1" w14:textId="77777777" w:rsidR="00A3394F" w:rsidRPr="00DE01F1" w:rsidRDefault="00A3394F" w:rsidP="00A3394F">
            <w:pPr>
              <w:pStyle w:val="TAL"/>
            </w:pPr>
            <w:r w:rsidRPr="00DE01F1">
              <w:t xml:space="preserve">Upon entering RRC_IDLE if </w:t>
            </w:r>
            <w:r w:rsidRPr="00DE01F1">
              <w:rPr>
                <w:i/>
              </w:rPr>
              <w:t>t350</w:t>
            </w:r>
            <w:r w:rsidRPr="00DE01F1">
              <w:t xml:space="preserve"> has been received in </w:t>
            </w:r>
            <w:r w:rsidRPr="00DE01F1">
              <w:rPr>
                <w:rFonts w:eastAsia="Malgun Gothic"/>
                <w:lang w:eastAsia="ko-KR"/>
              </w:rPr>
              <w:t>wlan-OffloadInfo</w:t>
            </w:r>
            <w:r w:rsidRPr="00DE01F1">
              <w:t>.</w:t>
            </w:r>
          </w:p>
        </w:tc>
        <w:tc>
          <w:tcPr>
            <w:tcW w:w="2835" w:type="dxa"/>
            <w:tcBorders>
              <w:top w:val="single" w:sz="4" w:space="0" w:color="auto"/>
              <w:left w:val="single" w:sz="4" w:space="0" w:color="auto"/>
              <w:bottom w:val="single" w:sz="4" w:space="0" w:color="auto"/>
              <w:right w:val="single" w:sz="4" w:space="0" w:color="auto"/>
            </w:tcBorders>
          </w:tcPr>
          <w:p w14:paraId="19CB097B" w14:textId="77777777" w:rsidR="00A3394F" w:rsidRPr="00DE01F1" w:rsidRDefault="00A3394F" w:rsidP="00A3394F">
            <w:pPr>
              <w:pStyle w:val="TAL"/>
            </w:pPr>
            <w:r w:rsidRPr="00DE01F1">
              <w:t>Upon entering RRC_CONNECTED</w:t>
            </w:r>
            <w:r w:rsidRPr="00DE01F1">
              <w:rPr>
                <w:lang w:eastAsia="zh-TW"/>
              </w:rPr>
              <w:t>,</w:t>
            </w:r>
            <w:r w:rsidRPr="00DE01F1">
              <w:t xml:space="preserve"> </w:t>
            </w:r>
            <w:r w:rsidRPr="00DE01F1">
              <w:rPr>
                <w:lang w:eastAsia="zh-TW"/>
              </w:rPr>
              <w:t>or upon</w:t>
            </w:r>
            <w:r w:rsidRPr="00DE01F1">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D376BCF" w14:textId="77777777" w:rsidR="00A3394F" w:rsidRPr="00DE01F1" w:rsidRDefault="00A3394F" w:rsidP="00A3394F">
            <w:pPr>
              <w:pStyle w:val="TAL"/>
            </w:pPr>
            <w:r w:rsidRPr="00DE01F1">
              <w:t xml:space="preserve"> Perform the actions specified in 5.6.12.4.</w:t>
            </w:r>
          </w:p>
        </w:tc>
      </w:tr>
      <w:tr w:rsidR="00A3394F" w:rsidRPr="00DE01F1" w14:paraId="20B304C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722764A" w14:textId="77777777" w:rsidR="00A3394F" w:rsidRPr="00DE01F1" w:rsidRDefault="00A3394F" w:rsidP="00A3394F">
            <w:pPr>
              <w:pStyle w:val="TAL"/>
            </w:pPr>
            <w:r w:rsidRPr="00DE01F1">
              <w:t>T351</w:t>
            </w:r>
          </w:p>
        </w:tc>
        <w:tc>
          <w:tcPr>
            <w:tcW w:w="2268" w:type="dxa"/>
            <w:tcBorders>
              <w:top w:val="single" w:sz="4" w:space="0" w:color="auto"/>
              <w:left w:val="single" w:sz="4" w:space="0" w:color="auto"/>
              <w:bottom w:val="single" w:sz="4" w:space="0" w:color="auto"/>
              <w:right w:val="single" w:sz="4" w:space="0" w:color="auto"/>
            </w:tcBorders>
          </w:tcPr>
          <w:p w14:paraId="7020B40B"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association</w:t>
            </w:r>
            <w:r w:rsidRPr="00DE01F1">
              <w:rPr>
                <w:i/>
              </w:rPr>
              <w:t>Timer</w:t>
            </w:r>
            <w:r w:rsidRPr="00DE01F1">
              <w:t xml:space="preserve"> in </w:t>
            </w:r>
            <w:r w:rsidRPr="00DE01F1">
              <w:rPr>
                <w:i/>
              </w:rPr>
              <w:t>WLAN-MobilityConfig</w:t>
            </w:r>
            <w:r w:rsidRPr="00DE01F1">
              <w:t>.</w:t>
            </w:r>
          </w:p>
        </w:tc>
        <w:tc>
          <w:tcPr>
            <w:tcW w:w="2835" w:type="dxa"/>
            <w:tcBorders>
              <w:top w:val="single" w:sz="4" w:space="0" w:color="auto"/>
              <w:left w:val="single" w:sz="4" w:space="0" w:color="auto"/>
              <w:bottom w:val="single" w:sz="4" w:space="0" w:color="auto"/>
              <w:right w:val="single" w:sz="4" w:space="0" w:color="auto"/>
            </w:tcBorders>
          </w:tcPr>
          <w:p w14:paraId="31A80EEC" w14:textId="77777777" w:rsidR="00A3394F" w:rsidRPr="00DE01F1" w:rsidRDefault="00A3394F" w:rsidP="00A3394F">
            <w:pPr>
              <w:pStyle w:val="TAL"/>
            </w:pPr>
            <w:r w:rsidRPr="00DE01F1">
              <w:t xml:space="preserve">Upon successful connection to WLAN, </w:t>
            </w:r>
            <w:r w:rsidRPr="00DE01F1">
              <w:rPr>
                <w:lang w:eastAsia="zh-CN"/>
              </w:rPr>
              <w:t xml:space="preserve">upon WLAN connection failure, </w:t>
            </w:r>
            <w:r w:rsidRPr="00DE01F1">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13034" w14:textId="77777777" w:rsidR="00A3394F" w:rsidRPr="00DE01F1" w:rsidDel="00BD5983" w:rsidRDefault="00A3394F" w:rsidP="00A3394F">
            <w:pPr>
              <w:pStyle w:val="TAL"/>
            </w:pPr>
            <w:r w:rsidRPr="00DE01F1">
              <w:t>Perform WLAN Connection Status Reporting specified in 5.6.15.2.</w:t>
            </w:r>
          </w:p>
        </w:tc>
      </w:tr>
      <w:tr w:rsidR="00A3394F" w:rsidRPr="00DE01F1" w14:paraId="7B63CF33"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ECAD728" w14:textId="77777777" w:rsidR="00A3394F" w:rsidRPr="00DE01F1" w:rsidRDefault="00A3394F" w:rsidP="00A3394F">
            <w:pPr>
              <w:pStyle w:val="TAL"/>
            </w:pPr>
            <w:r w:rsidRPr="00DE01F1">
              <w:t>T360</w:t>
            </w:r>
          </w:p>
        </w:tc>
        <w:tc>
          <w:tcPr>
            <w:tcW w:w="2268" w:type="dxa"/>
            <w:tcBorders>
              <w:top w:val="single" w:sz="4" w:space="0" w:color="auto"/>
              <w:left w:val="single" w:sz="4" w:space="0" w:color="auto"/>
              <w:bottom w:val="single" w:sz="4" w:space="0" w:color="auto"/>
              <w:right w:val="single" w:sz="4" w:space="0" w:color="auto"/>
            </w:tcBorders>
          </w:tcPr>
          <w:p w14:paraId="16ACC7FD" w14:textId="77777777" w:rsidR="00A3394F" w:rsidRPr="00DE01F1" w:rsidRDefault="00A3394F" w:rsidP="00A3394F">
            <w:pPr>
              <w:pStyle w:val="TAL"/>
            </w:pPr>
            <w:r w:rsidRPr="00DE01F1">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D81000F" w14:textId="77777777" w:rsidR="00A3394F" w:rsidRPr="00DE01F1" w:rsidRDefault="00A3394F" w:rsidP="00A3394F">
            <w:pPr>
              <w:pStyle w:val="TAL"/>
            </w:pPr>
            <w:r w:rsidRPr="00DE01F1">
              <w:t xml:space="preserve">Upon entering RRC_CONNECTED, upon receiving a Paging message including </w:t>
            </w:r>
            <w:r w:rsidRPr="00DE01F1">
              <w:rPr>
                <w:i/>
              </w:rPr>
              <w:t>redistributionIndication</w:t>
            </w:r>
            <w:r w:rsidRPr="00DE01F1">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8EC46C5" w14:textId="77777777" w:rsidR="00A3394F" w:rsidRPr="00DE01F1" w:rsidRDefault="00A3394F" w:rsidP="00A3394F">
            <w:pPr>
              <w:pStyle w:val="TAL"/>
            </w:pPr>
            <w:r w:rsidRPr="00DE01F1">
              <w:t>Stop considering a frequency or cell to be redistribution target, and perform the redistribution target selection if the condition specified in TS 36.304 [4] is met.</w:t>
            </w:r>
          </w:p>
        </w:tc>
      </w:tr>
      <w:tr w:rsidR="00A3394F" w:rsidRPr="00DE01F1" w14:paraId="3878647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DD5A" w14:textId="77777777" w:rsidR="00A3394F" w:rsidRPr="00DE01F1" w:rsidRDefault="00A3394F" w:rsidP="00A3394F">
            <w:pPr>
              <w:pStyle w:val="TAL"/>
            </w:pPr>
            <w:r w:rsidRPr="00DE01F1">
              <w:t>T370</w:t>
            </w:r>
          </w:p>
        </w:tc>
        <w:tc>
          <w:tcPr>
            <w:tcW w:w="2268" w:type="dxa"/>
            <w:tcBorders>
              <w:top w:val="single" w:sz="4" w:space="0" w:color="auto"/>
              <w:left w:val="single" w:sz="4" w:space="0" w:color="auto"/>
              <w:bottom w:val="single" w:sz="4" w:space="0" w:color="auto"/>
              <w:right w:val="single" w:sz="4" w:space="0" w:color="auto"/>
            </w:tcBorders>
          </w:tcPr>
          <w:p w14:paraId="0508890F" w14:textId="77777777" w:rsidR="00A3394F" w:rsidRPr="00DE01F1" w:rsidRDefault="00A3394F" w:rsidP="00A3394F">
            <w:pPr>
              <w:pStyle w:val="TAL"/>
            </w:pPr>
            <w:r w:rsidRPr="00DE01F1">
              <w:t xml:space="preserve">Upon receiving </w:t>
            </w:r>
            <w:r w:rsidRPr="00DE01F1">
              <w:rPr>
                <w:i/>
              </w:rPr>
              <w:t xml:space="preserve">SL-DiscConfig </w:t>
            </w:r>
            <w:r w:rsidRPr="00DE01F1">
              <w:t xml:space="preserve">including a </w:t>
            </w:r>
            <w:r w:rsidRPr="00DE01F1">
              <w:rPr>
                <w:i/>
              </w:rPr>
              <w:t>discSysInfoToReportConfig</w:t>
            </w:r>
            <w:r w:rsidRPr="00DE01F1">
              <w:t xml:space="preserve"> set to</w:t>
            </w:r>
            <w:r w:rsidRPr="00DE01F1">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37EC33D" w14:textId="77777777" w:rsidR="00A3394F" w:rsidRPr="00DE01F1" w:rsidRDefault="00A3394F" w:rsidP="00A3394F">
            <w:pPr>
              <w:pStyle w:val="TAL"/>
            </w:pPr>
            <w:r w:rsidRPr="00DE01F1">
              <w:t xml:space="preserve">Upon initiating the transmission of </w:t>
            </w:r>
            <w:r w:rsidRPr="00DE01F1">
              <w:rPr>
                <w:i/>
              </w:rPr>
              <w:t>SidelinkUEInformation</w:t>
            </w:r>
            <w:r w:rsidRPr="00DE01F1">
              <w:t xml:space="preserve"> including </w:t>
            </w:r>
            <w:r w:rsidRPr="00DE01F1">
              <w:rPr>
                <w:i/>
              </w:rPr>
              <w:t>discSysInfoReportFreqList</w:t>
            </w:r>
            <w:r w:rsidRPr="00DE01F1">
              <w:t xml:space="preserve">, upon receiving </w:t>
            </w:r>
            <w:r w:rsidRPr="00DE01F1">
              <w:rPr>
                <w:i/>
              </w:rPr>
              <w:t xml:space="preserve">SL-DiscConfig </w:t>
            </w:r>
            <w:r w:rsidRPr="00DE01F1">
              <w:t xml:space="preserve">including </w:t>
            </w:r>
            <w:r w:rsidRPr="00DE01F1">
              <w:rPr>
                <w:i/>
              </w:rPr>
              <w:t>discSysInfoToReportConfig</w:t>
            </w:r>
            <w:r w:rsidRPr="00DE01F1">
              <w:t xml:space="preserve"> set to</w:t>
            </w:r>
            <w:r w:rsidRPr="00DE01F1">
              <w:rPr>
                <w:i/>
              </w:rPr>
              <w:t xml:space="preserve"> release</w:t>
            </w:r>
            <w:r w:rsidRPr="00DE01F1">
              <w:t>, upon handover and re-establishment</w:t>
            </w:r>
            <w:r w:rsidRPr="00DE01F1">
              <w:rPr>
                <w:i/>
              </w:rPr>
              <w:t>.</w:t>
            </w:r>
          </w:p>
        </w:tc>
        <w:tc>
          <w:tcPr>
            <w:tcW w:w="2835" w:type="dxa"/>
            <w:tcBorders>
              <w:top w:val="single" w:sz="4" w:space="0" w:color="auto"/>
              <w:left w:val="single" w:sz="4" w:space="0" w:color="auto"/>
              <w:bottom w:val="single" w:sz="4" w:space="0" w:color="auto"/>
              <w:right w:val="single" w:sz="4" w:space="0" w:color="auto"/>
            </w:tcBorders>
          </w:tcPr>
          <w:p w14:paraId="2114DD3E" w14:textId="77777777" w:rsidR="00A3394F" w:rsidRPr="00DE01F1" w:rsidRDefault="00A3394F" w:rsidP="00A3394F">
            <w:pPr>
              <w:pStyle w:val="TAL"/>
            </w:pPr>
            <w:r w:rsidRPr="00DE01F1">
              <w:t xml:space="preserve">Release </w:t>
            </w:r>
            <w:r w:rsidRPr="00DE01F1">
              <w:rPr>
                <w:i/>
              </w:rPr>
              <w:t>discSysInfoToReportConfig</w:t>
            </w:r>
            <w:r w:rsidRPr="00DE01F1">
              <w:t>.</w:t>
            </w:r>
          </w:p>
        </w:tc>
      </w:tr>
      <w:tr w:rsidR="00A3394F" w:rsidRPr="00DE01F1" w:rsidDel="00A3394F" w14:paraId="45BB5418" w14:textId="0B5347DC" w:rsidTr="00A3394F">
        <w:trPr>
          <w:cantSplit/>
          <w:jc w:val="center"/>
          <w:del w:id="443"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7DB249D8" w14:textId="723D00DB" w:rsidR="00A3394F" w:rsidRPr="00DE01F1" w:rsidDel="00A3394F" w:rsidRDefault="00A3394F" w:rsidP="00A3394F">
            <w:pPr>
              <w:pStyle w:val="TAL"/>
              <w:rPr>
                <w:del w:id="444" w:author="Samsung (Seungri Jin)" w:date="2022-05-13T13:22:00Z"/>
                <w:lang w:eastAsia="en-GB"/>
              </w:rPr>
            </w:pPr>
            <w:del w:id="445" w:author="Samsung (Seungri Jin)" w:date="2022-05-13T13:22:00Z">
              <w:r w:rsidRPr="00DE01F1" w:rsidDel="00A3394F">
                <w:rPr>
                  <w:lang w:eastAsia="en-GB"/>
                </w:rPr>
                <w:delText>T314</w:delText>
              </w:r>
            </w:del>
          </w:p>
          <w:p w14:paraId="3BC7DAE8" w14:textId="031033B6" w:rsidR="00A3394F" w:rsidRPr="00DE01F1" w:rsidDel="00A3394F" w:rsidRDefault="00A3394F" w:rsidP="00A3394F">
            <w:pPr>
              <w:pStyle w:val="TAL"/>
              <w:rPr>
                <w:del w:id="446" w:author="Samsung (Seungri Jin)" w:date="2022-05-13T13:22:00Z"/>
                <w:lang w:eastAsia="en-GB"/>
              </w:rPr>
            </w:pPr>
            <w:del w:id="447"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7D25BE6F" w14:textId="60B9C180" w:rsidR="00A3394F" w:rsidRPr="00DE01F1" w:rsidDel="00A3394F" w:rsidRDefault="00A3394F" w:rsidP="00A3394F">
            <w:pPr>
              <w:pStyle w:val="TAL"/>
              <w:rPr>
                <w:del w:id="448" w:author="Samsung (Seungri Jin)" w:date="2022-05-13T13:22:00Z"/>
              </w:rPr>
            </w:pPr>
            <w:del w:id="449" w:author="Samsung (Seungri Jin)" w:date="2022-05-13T13:22:00Z">
              <w:r w:rsidRPr="00DE01F1" w:rsidDel="00A3394F">
                <w:rPr>
                  <w:lang w:eastAsia="en-GB"/>
                </w:rPr>
                <w:delText xml:space="preserve">Upon early detecting physical layer problems for the PCell i.e. 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C07A575" w14:textId="1A249F66" w:rsidR="00A3394F" w:rsidRPr="00DE01F1" w:rsidDel="00A3394F" w:rsidRDefault="00A3394F" w:rsidP="00A3394F">
            <w:pPr>
              <w:pStyle w:val="TAL"/>
              <w:rPr>
                <w:del w:id="450" w:author="Samsung (Seungri Jin)" w:date="2022-05-13T13:22:00Z"/>
              </w:rPr>
            </w:pPr>
            <w:del w:id="451" w:author="Samsung (Seungri Jin)" w:date="2022-05-13T13:22:00Z">
              <w:r w:rsidRPr="00DE01F1" w:rsidDel="00A3394F">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C633A2B" w14:textId="31259F0B" w:rsidR="00A3394F" w:rsidRPr="00DE01F1" w:rsidDel="00A3394F" w:rsidRDefault="00A3394F" w:rsidP="00A3394F">
            <w:pPr>
              <w:pStyle w:val="TAL"/>
              <w:rPr>
                <w:del w:id="452" w:author="Samsung (Seungri Jin)" w:date="2022-05-13T13:22:00Z"/>
                <w:lang w:eastAsia="en-GB"/>
              </w:rPr>
            </w:pPr>
            <w:del w:id="453" w:author="Samsung (Seungri Jin)" w:date="2022-05-13T13:22:00Z">
              <w:r w:rsidRPr="00DE01F1" w:rsidDel="00A3394F">
                <w:rPr>
                  <w:lang w:eastAsia="en-GB"/>
                </w:rPr>
                <w:delText>Initiate the UE Assistance Information procedure to report early detection of physical layer problems</w:delText>
              </w:r>
              <w:r w:rsidRPr="00DE01F1" w:rsidDel="00A3394F">
                <w:delText xml:space="preserve"> in accordance with 5.6.10</w:delText>
              </w:r>
              <w:r w:rsidRPr="00DE01F1" w:rsidDel="00A3394F">
                <w:rPr>
                  <w:lang w:eastAsia="en-GB"/>
                </w:rPr>
                <w:delText>.</w:delText>
              </w:r>
            </w:del>
          </w:p>
        </w:tc>
      </w:tr>
      <w:tr w:rsidR="00A3394F" w:rsidRPr="00DE01F1" w:rsidDel="00A3394F" w14:paraId="343B3577" w14:textId="12AD0BE5" w:rsidTr="00A3394F">
        <w:trPr>
          <w:cantSplit/>
          <w:jc w:val="center"/>
          <w:del w:id="454"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3E95F9B5" w14:textId="1AA3BB93" w:rsidR="00A3394F" w:rsidRPr="00DE01F1" w:rsidDel="00A3394F" w:rsidRDefault="00A3394F" w:rsidP="00A3394F">
            <w:pPr>
              <w:pStyle w:val="TAL"/>
              <w:rPr>
                <w:del w:id="455" w:author="Samsung (Seungri Jin)" w:date="2022-05-13T13:22:00Z"/>
                <w:lang w:eastAsia="en-GB"/>
              </w:rPr>
            </w:pPr>
            <w:del w:id="456" w:author="Samsung (Seungri Jin)" w:date="2022-05-13T13:22:00Z">
              <w:r w:rsidRPr="00DE01F1" w:rsidDel="00A3394F">
                <w:rPr>
                  <w:lang w:eastAsia="en-GB"/>
                </w:rPr>
                <w:delText>T315</w:delText>
              </w:r>
            </w:del>
          </w:p>
          <w:p w14:paraId="1A995831" w14:textId="710A5721" w:rsidR="00A3394F" w:rsidRPr="00DE01F1" w:rsidDel="00A3394F" w:rsidRDefault="00A3394F" w:rsidP="00A3394F">
            <w:pPr>
              <w:pStyle w:val="TAL"/>
              <w:rPr>
                <w:del w:id="457" w:author="Samsung (Seungri Jin)" w:date="2022-05-13T13:22:00Z"/>
                <w:lang w:eastAsia="en-GB"/>
              </w:rPr>
            </w:pPr>
            <w:del w:id="458"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07D91590" w14:textId="7C5BF963" w:rsidR="00A3394F" w:rsidRPr="00DE01F1" w:rsidDel="00A3394F" w:rsidRDefault="00A3394F" w:rsidP="00A3394F">
            <w:pPr>
              <w:pStyle w:val="TAL"/>
              <w:rPr>
                <w:del w:id="459" w:author="Samsung (Seungri Jin)" w:date="2022-05-13T13:22:00Z"/>
                <w:lang w:eastAsia="en-GB"/>
              </w:rPr>
            </w:pPr>
            <w:del w:id="460" w:author="Samsung (Seungri Jin)" w:date="2022-05-13T13:22:00Z">
              <w:r w:rsidRPr="00DE01F1" w:rsidDel="00A3394F">
                <w:rPr>
                  <w:lang w:eastAsia="en-GB"/>
                </w:rPr>
                <w:delText xml:space="preserve">Upon detecting physical layer improvements of the PCell i.e. upon receiving N311 consecutive </w:delText>
              </w:r>
              <w:r w:rsidRPr="00DE01F1" w:rsidDel="00A3394F">
                <w:rPr>
                  <w:noProof/>
                </w:rPr>
                <w:delText>"</w:delText>
              </w:r>
              <w:r w:rsidRPr="00DE01F1" w:rsidDel="00A3394F">
                <w:rPr>
                  <w:lang w:eastAsia="en-GB"/>
                </w:rPr>
                <w:delText>early-in-sync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E1CECE9" w14:textId="050AFA45" w:rsidR="00A3394F" w:rsidRPr="00DE01F1" w:rsidDel="00A3394F" w:rsidRDefault="00A3394F" w:rsidP="00A3394F">
            <w:pPr>
              <w:pStyle w:val="TAL"/>
              <w:rPr>
                <w:del w:id="461" w:author="Samsung (Seungri Jin)" w:date="2022-05-13T13:22:00Z"/>
              </w:rPr>
            </w:pPr>
            <w:del w:id="462" w:author="Samsung (Seungri Jin)" w:date="2022-05-13T13:22:00Z">
              <w:r w:rsidRPr="00DE01F1" w:rsidDel="00A3394F">
                <w:rPr>
                  <w:lang w:eastAsia="en-GB"/>
                </w:rPr>
                <w:delText xml:space="preserve">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26B977F2" w14:textId="02B91D7E" w:rsidR="00A3394F" w:rsidRPr="00DE01F1" w:rsidDel="00A3394F" w:rsidRDefault="00A3394F" w:rsidP="00A3394F">
            <w:pPr>
              <w:pStyle w:val="TAL"/>
              <w:rPr>
                <w:del w:id="463" w:author="Samsung (Seungri Jin)" w:date="2022-05-13T13:22:00Z"/>
              </w:rPr>
            </w:pPr>
            <w:del w:id="464" w:author="Samsung (Seungri Jin)" w:date="2022-05-13T13:22:00Z">
              <w:r w:rsidRPr="00DE01F1" w:rsidDel="00A3394F">
                <w:rPr>
                  <w:lang w:eastAsia="en-GB"/>
                </w:rPr>
                <w:delText>Initiate the UE Assistance Information procedure to report detection of physical layer improvements</w:delText>
              </w:r>
              <w:r w:rsidRPr="00DE01F1" w:rsidDel="00A3394F">
                <w:delText xml:space="preserve"> in accordance with 5.6.10</w:delText>
              </w:r>
              <w:r w:rsidRPr="00DE01F1" w:rsidDel="00A3394F">
                <w:rPr>
                  <w:lang w:eastAsia="en-GB"/>
                </w:rPr>
                <w:delText>.</w:delText>
              </w:r>
            </w:del>
          </w:p>
        </w:tc>
      </w:tr>
      <w:tr w:rsidR="00A3394F" w:rsidRPr="00DE01F1" w:rsidDel="00AD1773" w14:paraId="72D2FA57" w14:textId="5BDA38D9" w:rsidTr="00A3394F">
        <w:trPr>
          <w:cantSplit/>
          <w:jc w:val="center"/>
          <w:del w:id="465"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7ED2B2" w14:textId="32F7EE86" w:rsidR="00A3394F" w:rsidRPr="00DE01F1" w:rsidDel="00AD1773" w:rsidRDefault="00A3394F" w:rsidP="00A3394F">
            <w:pPr>
              <w:pStyle w:val="TAL"/>
              <w:rPr>
                <w:del w:id="466" w:author="Samsung (Seungri Jin)" w:date="2022-05-13T13:23:00Z"/>
                <w:lang w:eastAsia="en-GB"/>
              </w:rPr>
            </w:pPr>
            <w:del w:id="467" w:author="Samsung (Seungri Jin)" w:date="2022-05-13T13:23:00Z">
              <w:r w:rsidRPr="00DE01F1" w:rsidDel="00AD1773">
                <w:rPr>
                  <w:lang w:eastAsia="en-GB"/>
                </w:rPr>
                <w:delText>T343</w:delText>
              </w:r>
            </w:del>
          </w:p>
          <w:p w14:paraId="4265E6E8" w14:textId="7B7D4BF7" w:rsidR="00A3394F" w:rsidRPr="00DE01F1" w:rsidDel="00AD1773" w:rsidRDefault="00A3394F" w:rsidP="00A3394F">
            <w:pPr>
              <w:pStyle w:val="TAL"/>
              <w:rPr>
                <w:del w:id="468" w:author="Samsung (Seungri Jin)" w:date="2022-05-13T13:23:00Z"/>
                <w:lang w:eastAsia="en-GB"/>
              </w:rPr>
            </w:pPr>
            <w:del w:id="469"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5A582FDE" w14:textId="74368731" w:rsidR="00A3394F" w:rsidRPr="00DE01F1" w:rsidDel="00AD1773" w:rsidRDefault="00A3394F" w:rsidP="00A3394F">
            <w:pPr>
              <w:pStyle w:val="TAL"/>
              <w:rPr>
                <w:del w:id="470" w:author="Samsung (Seungri Jin)" w:date="2022-05-13T13:23:00Z"/>
                <w:lang w:eastAsia="en-GB"/>
              </w:rPr>
            </w:pPr>
            <w:del w:id="471"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RLM-Report</w:delText>
              </w:r>
              <w:r w:rsidRPr="00DE01F1" w:rsidDel="00AD1773">
                <w:delText xml:space="preserve"> including </w:delText>
              </w:r>
              <w:r w:rsidRPr="00DE01F1" w:rsidDel="00AD1773">
                <w:rPr>
                  <w:i/>
                </w:rPr>
                <w:delText>earlyOutOfSync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04312C79" w14:textId="0B48B8C3" w:rsidR="00A3394F" w:rsidRPr="00DE01F1" w:rsidDel="00AD1773" w:rsidRDefault="00A3394F" w:rsidP="00A3394F">
            <w:pPr>
              <w:pStyle w:val="TAL"/>
              <w:rPr>
                <w:del w:id="472" w:author="Samsung (Seungri Jin)" w:date="2022-05-13T13:23:00Z"/>
              </w:rPr>
            </w:pPr>
            <w:del w:id="473"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6D83C2BF" w14:textId="0837B2FD" w:rsidR="00A3394F" w:rsidRPr="00DE01F1" w:rsidDel="00AD1773" w:rsidRDefault="00A3394F" w:rsidP="00A3394F">
            <w:pPr>
              <w:pStyle w:val="TAL"/>
              <w:rPr>
                <w:del w:id="474" w:author="Samsung (Seungri Jin)" w:date="2022-05-13T13:23:00Z"/>
              </w:rPr>
            </w:pPr>
            <w:del w:id="475" w:author="Samsung (Seungri Jin)" w:date="2022-05-13T13:23:00Z">
              <w:r w:rsidRPr="00DE01F1" w:rsidDel="00AD1773">
                <w:rPr>
                  <w:lang w:eastAsia="en-GB"/>
                </w:rPr>
                <w:delText>No action.</w:delText>
              </w:r>
            </w:del>
          </w:p>
        </w:tc>
      </w:tr>
      <w:tr w:rsidR="00A3394F" w:rsidRPr="00DE01F1" w:rsidDel="00AD1773" w14:paraId="214E94C4" w14:textId="7BDF3280" w:rsidTr="00A3394F">
        <w:trPr>
          <w:cantSplit/>
          <w:jc w:val="center"/>
          <w:del w:id="476"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2DADD9C" w14:textId="5DC3CBB9" w:rsidR="00A3394F" w:rsidRPr="00DE01F1" w:rsidDel="00AD1773" w:rsidRDefault="00A3394F" w:rsidP="00A3394F">
            <w:pPr>
              <w:pStyle w:val="TAL"/>
              <w:rPr>
                <w:del w:id="477" w:author="Samsung (Seungri Jin)" w:date="2022-05-13T13:23:00Z"/>
                <w:lang w:eastAsia="en-GB"/>
              </w:rPr>
            </w:pPr>
            <w:del w:id="478" w:author="Samsung (Seungri Jin)" w:date="2022-05-13T13:23:00Z">
              <w:r w:rsidRPr="00DE01F1" w:rsidDel="00AD1773">
                <w:rPr>
                  <w:lang w:eastAsia="en-GB"/>
                </w:rPr>
                <w:delText>T344</w:delText>
              </w:r>
            </w:del>
          </w:p>
          <w:p w14:paraId="417462D8" w14:textId="23FA3133" w:rsidR="00A3394F" w:rsidRPr="00DE01F1" w:rsidDel="00AD1773" w:rsidRDefault="00A3394F" w:rsidP="00A3394F">
            <w:pPr>
              <w:pStyle w:val="TAL"/>
              <w:rPr>
                <w:del w:id="479" w:author="Samsung (Seungri Jin)" w:date="2022-05-13T13:23:00Z"/>
                <w:lang w:eastAsia="en-GB"/>
              </w:rPr>
            </w:pPr>
            <w:del w:id="480"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2900C2A6" w14:textId="106C057B" w:rsidR="00A3394F" w:rsidRPr="00DE01F1" w:rsidDel="00AD1773" w:rsidRDefault="00A3394F" w:rsidP="00A3394F">
            <w:pPr>
              <w:pStyle w:val="TAL"/>
              <w:rPr>
                <w:del w:id="481" w:author="Samsung (Seungri Jin)" w:date="2022-05-13T13:23:00Z"/>
                <w:lang w:eastAsia="en-GB"/>
              </w:rPr>
            </w:pPr>
            <w:del w:id="482"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 xml:space="preserve">RLM-Report </w:delText>
              </w:r>
              <w:r w:rsidRPr="00DE01F1" w:rsidDel="00AD1773">
                <w:delText xml:space="preserve">including </w:delText>
              </w:r>
              <w:r w:rsidRPr="00DE01F1" w:rsidDel="00AD1773">
                <w:rPr>
                  <w:i/>
                </w:rPr>
                <w:delText>earlyInSync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1D382D67" w14:textId="765941C2" w:rsidR="00A3394F" w:rsidRPr="00DE01F1" w:rsidDel="00AD1773" w:rsidRDefault="00A3394F" w:rsidP="00A3394F">
            <w:pPr>
              <w:pStyle w:val="TAL"/>
              <w:rPr>
                <w:del w:id="483" w:author="Samsung (Seungri Jin)" w:date="2022-05-13T13:23:00Z"/>
              </w:rPr>
            </w:pPr>
            <w:del w:id="484"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F328CC2" w14:textId="078E5F00" w:rsidR="00A3394F" w:rsidRPr="00DE01F1" w:rsidDel="00AD1773" w:rsidRDefault="00A3394F" w:rsidP="00A3394F">
            <w:pPr>
              <w:pStyle w:val="TAL"/>
              <w:rPr>
                <w:del w:id="485" w:author="Samsung (Seungri Jin)" w:date="2022-05-13T13:23:00Z"/>
              </w:rPr>
            </w:pPr>
            <w:del w:id="486" w:author="Samsung (Seungri Jin)" w:date="2022-05-13T13:23:00Z">
              <w:r w:rsidRPr="00DE01F1" w:rsidDel="00AD1773">
                <w:rPr>
                  <w:lang w:eastAsia="en-GB"/>
                </w:rPr>
                <w:delText>No action.</w:delText>
              </w:r>
            </w:del>
          </w:p>
        </w:tc>
      </w:tr>
      <w:tr w:rsidR="00A3394F" w:rsidRPr="00DE01F1" w:rsidDel="00AD1773" w14:paraId="33A1145D" w14:textId="11385D94" w:rsidTr="00A3394F">
        <w:trPr>
          <w:cantSplit/>
          <w:jc w:val="center"/>
          <w:del w:id="487"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ADF613" w14:textId="15C07889" w:rsidR="00A3394F" w:rsidRPr="00DE01F1" w:rsidDel="00AD1773" w:rsidRDefault="00A3394F" w:rsidP="00A3394F">
            <w:pPr>
              <w:pStyle w:val="TAL"/>
              <w:tabs>
                <w:tab w:val="center" w:pos="459"/>
              </w:tabs>
              <w:rPr>
                <w:del w:id="488" w:author="Samsung (Seungri Jin)" w:date="2022-05-13T13:23:00Z"/>
                <w:lang w:eastAsia="en-GB"/>
              </w:rPr>
            </w:pPr>
            <w:del w:id="489" w:author="Samsung (Seungri Jin)" w:date="2022-05-13T13:23:00Z">
              <w:r w:rsidRPr="00DE01F1" w:rsidDel="00AD1773">
                <w:delText>T345</w:delText>
              </w:r>
              <w:r w:rsidRPr="00DE01F1" w:rsidDel="00AD1773">
                <w:tab/>
              </w:r>
            </w:del>
          </w:p>
        </w:tc>
        <w:tc>
          <w:tcPr>
            <w:tcW w:w="2268" w:type="dxa"/>
            <w:tcBorders>
              <w:top w:val="single" w:sz="4" w:space="0" w:color="auto"/>
              <w:left w:val="single" w:sz="4" w:space="0" w:color="auto"/>
              <w:bottom w:val="single" w:sz="4" w:space="0" w:color="auto"/>
              <w:right w:val="single" w:sz="4" w:space="0" w:color="auto"/>
            </w:tcBorders>
          </w:tcPr>
          <w:p w14:paraId="52C60CB2" w14:textId="51A903E4" w:rsidR="00A3394F" w:rsidRPr="00DE01F1" w:rsidDel="00AD1773" w:rsidRDefault="00A3394F" w:rsidP="00A3394F">
            <w:pPr>
              <w:pStyle w:val="TAL"/>
              <w:rPr>
                <w:del w:id="490" w:author="Samsung (Seungri Jin)" w:date="2022-05-13T13:23:00Z"/>
                <w:lang w:eastAsia="en-GB"/>
              </w:rPr>
            </w:pPr>
            <w:del w:id="491"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12E1E1AF" w14:textId="75A0B7A5" w:rsidR="00A3394F" w:rsidRPr="00DE01F1" w:rsidDel="00AD1773" w:rsidRDefault="00A3394F" w:rsidP="00A3394F">
            <w:pPr>
              <w:pStyle w:val="TAL"/>
              <w:rPr>
                <w:del w:id="492" w:author="Samsung (Seungri Jin)" w:date="2022-05-13T13:23:00Z"/>
                <w:lang w:eastAsia="en-GB"/>
              </w:rPr>
            </w:pPr>
            <w:del w:id="493" w:author="Samsung (Seungri Jin)" w:date="2022-05-13T13:23:00Z">
              <w:r w:rsidRPr="00DE01F1" w:rsidDel="00AD1773">
                <w:rPr>
                  <w:lang w:eastAsia="en-GB"/>
                </w:rPr>
                <w:delText xml:space="preserve">Upon </w:delText>
              </w:r>
              <w:r w:rsidRPr="00DE01F1" w:rsidDel="00AD1773">
                <w:rPr>
                  <w:rFonts w:eastAsia="SimSun"/>
                </w:rPr>
                <w:delText xml:space="preserve">releasing </w:delText>
              </w:r>
              <w:r w:rsidRPr="00DE01F1" w:rsidDel="00AD1773">
                <w:rPr>
                  <w:i/>
                  <w:lang w:eastAsia="en-GB"/>
                </w:rPr>
                <w:delText>overheatingAssistance</w:delText>
              </w:r>
              <w:r w:rsidRPr="00DE01F1" w:rsidDel="00AD1773">
                <w:rPr>
                  <w:lang w:eastAsia="en-GB"/>
                </w:rPr>
                <w:delText xml:space="preserve"> </w:delText>
              </w:r>
              <w:r w:rsidRPr="00DE01F1" w:rsidDel="00AD1773">
                <w:rPr>
                  <w:rFonts w:eastAsia="SimSun"/>
                </w:rPr>
                <w:delText>during</w:delText>
              </w:r>
              <w:r w:rsidRPr="00DE01F1" w:rsidDel="00AD1773">
                <w:rPr>
                  <w:lang w:eastAsia="en-GB"/>
                </w:rPr>
                <w:delText xml:space="preserve"> the connection re-establishment procedure</w:delText>
              </w:r>
              <w:r w:rsidRPr="00DE01F1" w:rsidDel="00AD1773">
                <w:delText xml:space="preserve">, </w:delText>
              </w:r>
              <w:r w:rsidRPr="00DE01F1" w:rsidDel="00AD1773">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E9BA1F4" w14:textId="18946D78" w:rsidR="00A3394F" w:rsidRPr="00DE01F1" w:rsidDel="00AD1773" w:rsidRDefault="00A3394F" w:rsidP="00A3394F">
            <w:pPr>
              <w:pStyle w:val="TAL"/>
              <w:rPr>
                <w:del w:id="494" w:author="Samsung (Seungri Jin)" w:date="2022-05-13T13:23:00Z"/>
                <w:lang w:eastAsia="en-GB"/>
              </w:rPr>
            </w:pPr>
            <w:del w:id="495" w:author="Samsung (Seungri Jin)" w:date="2022-05-13T13:23:00Z">
              <w:r w:rsidRPr="00DE01F1" w:rsidDel="00AD1773">
                <w:rPr>
                  <w:lang w:eastAsia="en-GB"/>
                </w:rPr>
                <w:delText>No action.</w:delText>
              </w:r>
            </w:del>
          </w:p>
        </w:tc>
      </w:tr>
      <w:tr w:rsidR="00A3394F" w:rsidRPr="00DE01F1" w14:paraId="5872D19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4596FE0A" w14:textId="77777777" w:rsidR="00A3394F" w:rsidRPr="00DE01F1" w:rsidRDefault="00A3394F" w:rsidP="00A3394F">
            <w:pPr>
              <w:pStyle w:val="TAL"/>
              <w:tabs>
                <w:tab w:val="center" w:pos="459"/>
              </w:tabs>
            </w:pPr>
            <w:r w:rsidRPr="00DE01F1">
              <w:t>T380</w:t>
            </w:r>
          </w:p>
        </w:tc>
        <w:tc>
          <w:tcPr>
            <w:tcW w:w="2268" w:type="dxa"/>
            <w:tcBorders>
              <w:top w:val="single" w:sz="4" w:space="0" w:color="auto"/>
              <w:left w:val="single" w:sz="4" w:space="0" w:color="auto"/>
              <w:bottom w:val="single" w:sz="4" w:space="0" w:color="auto"/>
              <w:right w:val="single" w:sz="4" w:space="0" w:color="auto"/>
            </w:tcBorders>
          </w:tcPr>
          <w:p w14:paraId="4C9C9FB2" w14:textId="77777777" w:rsidR="00A3394F" w:rsidRPr="00DE01F1" w:rsidRDefault="00A3394F" w:rsidP="00A3394F">
            <w:pPr>
              <w:pStyle w:val="TAL"/>
              <w:rPr>
                <w:lang w:eastAsia="en-GB"/>
              </w:rPr>
            </w:pPr>
            <w:r w:rsidRPr="00DE01F1">
              <w:t xml:space="preserve">Upon </w:t>
            </w:r>
            <w:r w:rsidRPr="00DE01F1">
              <w:rPr>
                <w:rFonts w:eastAsia="Batang"/>
                <w:noProof/>
                <w:lang w:eastAsia="en-GB"/>
              </w:rPr>
              <w:t xml:space="preserve">reception of </w:t>
            </w:r>
            <w:r w:rsidRPr="00DE01F1">
              <w:rPr>
                <w:i/>
              </w:rPr>
              <w:t>periodic-RNAU-timer</w:t>
            </w:r>
            <w:r w:rsidRPr="00DE01F1">
              <w:t xml:space="preserve"> </w:t>
            </w:r>
            <w:r w:rsidRPr="00DE01F1">
              <w:rPr>
                <w:rFonts w:eastAsia="Batang"/>
                <w:noProof/>
                <w:lang w:eastAsia="en-GB"/>
              </w:rPr>
              <w:t>in RRCConnectionRelease</w:t>
            </w:r>
            <w:r w:rsidRPr="00DE01F1">
              <w:t>.</w:t>
            </w:r>
          </w:p>
        </w:tc>
        <w:tc>
          <w:tcPr>
            <w:tcW w:w="2835" w:type="dxa"/>
            <w:tcBorders>
              <w:top w:val="single" w:sz="4" w:space="0" w:color="auto"/>
              <w:left w:val="single" w:sz="4" w:space="0" w:color="auto"/>
              <w:bottom w:val="single" w:sz="4" w:space="0" w:color="auto"/>
              <w:right w:val="single" w:sz="4" w:space="0" w:color="auto"/>
            </w:tcBorders>
          </w:tcPr>
          <w:p w14:paraId="2FA7563E" w14:textId="77777777" w:rsidR="00A3394F" w:rsidRPr="00DE01F1" w:rsidRDefault="00A3394F" w:rsidP="00A3394F">
            <w:pPr>
              <w:pStyle w:val="TAL"/>
              <w:rPr>
                <w:lang w:eastAsia="en-GB"/>
              </w:rPr>
            </w:pPr>
            <w:r w:rsidRPr="00DE01F1">
              <w:t xml:space="preserve">Upon reception of </w:t>
            </w:r>
            <w:r w:rsidRPr="00DE01F1">
              <w:rPr>
                <w:i/>
              </w:rPr>
              <w:t>RRCConnectionResume</w:t>
            </w:r>
            <w:r w:rsidRPr="00DE01F1">
              <w:t xml:space="preserve">, </w:t>
            </w:r>
            <w:r w:rsidRPr="00DE01F1">
              <w:rPr>
                <w:i/>
              </w:rPr>
              <w:t>RRCConnectionRelease</w:t>
            </w:r>
            <w:r w:rsidRPr="00DE01F1">
              <w:t xml:space="preserve"> or </w:t>
            </w:r>
            <w:r w:rsidRPr="00DE01F1">
              <w:rPr>
                <w:i/>
              </w:rPr>
              <w:t>RRCConnectionSetup</w:t>
            </w:r>
            <w:r w:rsidRPr="00DE01F1">
              <w:t>.</w:t>
            </w:r>
          </w:p>
        </w:tc>
        <w:tc>
          <w:tcPr>
            <w:tcW w:w="2835" w:type="dxa"/>
            <w:tcBorders>
              <w:top w:val="single" w:sz="4" w:space="0" w:color="auto"/>
              <w:left w:val="single" w:sz="4" w:space="0" w:color="auto"/>
              <w:bottom w:val="single" w:sz="4" w:space="0" w:color="auto"/>
              <w:right w:val="single" w:sz="4" w:space="0" w:color="auto"/>
            </w:tcBorders>
          </w:tcPr>
          <w:p w14:paraId="41A4558D" w14:textId="77777777" w:rsidR="00A3394F" w:rsidRPr="00DE01F1" w:rsidRDefault="00A3394F" w:rsidP="00A3394F">
            <w:pPr>
              <w:pStyle w:val="TAL"/>
              <w:rPr>
                <w:lang w:eastAsia="en-GB"/>
              </w:rPr>
            </w:pPr>
            <w:r w:rsidRPr="00DE01F1">
              <w:t>Initiate the RAN notification area update procedure</w:t>
            </w:r>
          </w:p>
        </w:tc>
      </w:tr>
      <w:tr w:rsidR="00A3394F" w:rsidRPr="00DE01F1" w14:paraId="1FCC2B87" w14:textId="77777777" w:rsidTr="00A3394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7DEB597" w14:textId="77777777" w:rsidR="00A3394F" w:rsidRPr="00DE01F1" w:rsidRDefault="00A3394F" w:rsidP="00A3394F">
            <w:pPr>
              <w:pStyle w:val="TAN"/>
            </w:pPr>
            <w:r w:rsidRPr="00DE01F1">
              <w:t>NOTE1:</w:t>
            </w:r>
            <w:r w:rsidRPr="00DE01F1">
              <w:tab/>
              <w:t>Only the timers marked with "NOTE1" are applicable to NB-IoT.</w:t>
            </w:r>
          </w:p>
          <w:p w14:paraId="45E93CBE" w14:textId="77777777" w:rsidR="00A3394F" w:rsidRPr="00DE01F1" w:rsidRDefault="00A3394F" w:rsidP="00A3394F">
            <w:pPr>
              <w:pStyle w:val="TAN"/>
            </w:pPr>
            <w:r w:rsidRPr="00DE01F1">
              <w:t>NOTE2:</w:t>
            </w:r>
            <w:r w:rsidRPr="00DE01F1">
              <w:tab/>
              <w:t>The behaviour as specified in 7.3.2 applies.</w:t>
            </w:r>
          </w:p>
        </w:tc>
      </w:tr>
    </w:tbl>
    <w:p w14:paraId="383FC4E1" w14:textId="77777777" w:rsidR="00EF4F87" w:rsidRPr="00A3394F" w:rsidRDefault="00EF4F87" w:rsidP="00EF4F87"/>
    <w:sectPr w:rsidR="00EF4F87" w:rsidRPr="00A3394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C (Umesh)" w:date="2022-05-13T10:58:00Z" w:initials="QC">
    <w:p w14:paraId="5B176308" w14:textId="63F785C8" w:rsidR="00F838AE" w:rsidRDefault="00F838AE">
      <w:pPr>
        <w:pStyle w:val="CommentText"/>
      </w:pPr>
      <w:r>
        <w:rPr>
          <w:rStyle w:val="CommentReference"/>
        </w:rPr>
        <w:annotationRef/>
      </w:r>
      <w:r>
        <w:t>I think there are too many to list here. So maybe just a general statement something like added missing suffix “-r16” in several instances should be fine.</w:t>
      </w:r>
    </w:p>
  </w:comment>
  <w:comment w:id="6" w:author="QC (Umesh)" w:date="2022-05-13T10:57:00Z" w:initials="QC">
    <w:p w14:paraId="3474BB19" w14:textId="13DDA41D" w:rsidR="009A124E" w:rsidRDefault="009A124E">
      <w:pPr>
        <w:pStyle w:val="CommentText"/>
      </w:pPr>
      <w:r>
        <w:rPr>
          <w:rStyle w:val="CommentReference"/>
        </w:rPr>
        <w:annotationRef/>
      </w:r>
      <w:r>
        <w:t>added</w:t>
      </w:r>
    </w:p>
  </w:comment>
  <w:comment w:id="7" w:author="QC (Umesh)" w:date="2022-05-13T10:14:00Z" w:initials="QC">
    <w:p w14:paraId="327C63D2" w14:textId="4F7EB3E7" w:rsidR="00750E5E" w:rsidRDefault="00750E5E">
      <w:pPr>
        <w:pStyle w:val="CommentText"/>
      </w:pPr>
      <w:r>
        <w:rPr>
          <w:rStyle w:val="CommentReference"/>
        </w:rPr>
        <w:annotationRef/>
      </w:r>
      <w:r>
        <w:t xml:space="preserve">Added based </w:t>
      </w:r>
      <w:r>
        <w:rPr>
          <w:rFonts w:eastAsia="Times New Roman"/>
        </w:rPr>
        <w:t>on RAN secretary’s guidance</w:t>
      </w:r>
    </w:p>
  </w:comment>
  <w:comment w:id="274" w:author="QC (Umesh)" w:date="2022-05-13T10:18:00Z" w:initials="QC">
    <w:p w14:paraId="392CF6A7" w14:textId="6676EA37" w:rsidR="008326E9" w:rsidRDefault="008326E9">
      <w:pPr>
        <w:pStyle w:val="CommentText"/>
      </w:pPr>
      <w:r>
        <w:rPr>
          <w:rStyle w:val="CommentReference"/>
        </w:rPr>
        <w:annotationRef/>
      </w:r>
      <w:r>
        <w:t xml:space="preserve">Editorial: dots are appropriate than ; here as this is description and separate statements. </w:t>
      </w:r>
    </w:p>
  </w:comment>
  <w:comment w:id="305" w:author="QC (Umesh)" w:date="2022-05-13T10:43:00Z" w:initials="QC">
    <w:p w14:paraId="7FB7E72D" w14:textId="11AA9DE2" w:rsidR="00901DC0" w:rsidRDefault="00901DC0">
      <w:pPr>
        <w:pStyle w:val="CommentText"/>
      </w:pPr>
      <w:r>
        <w:rPr>
          <w:rStyle w:val="CommentReference"/>
        </w:rPr>
        <w:annotationRef/>
      </w:r>
      <w:r>
        <w:t>Added this section here to bring back changes made in rel-17 CR to rel-16</w:t>
      </w:r>
    </w:p>
  </w:comment>
  <w:comment w:id="314" w:author="QC (Umesh)" w:date="2022-05-13T10:44:00Z" w:initials="QC">
    <w:p w14:paraId="0BD76D5B" w14:textId="0F84B975" w:rsidR="00FB3E87" w:rsidRDefault="00FB3E87">
      <w:pPr>
        <w:pStyle w:val="CommentText"/>
      </w:pPr>
      <w:r>
        <w:rPr>
          <w:rStyle w:val="CommentReference"/>
        </w:rPr>
        <w:annotationRef/>
      </w:r>
      <w:r>
        <w:t>added</w:t>
      </w:r>
    </w:p>
  </w:comment>
  <w:comment w:id="358" w:author="QC (Umesh)" w:date="2022-05-13T10:22:00Z" w:initials="QC">
    <w:p w14:paraId="7317A1B6" w14:textId="4924E5BF" w:rsidR="00F31FEC" w:rsidRDefault="00F31FEC">
      <w:pPr>
        <w:pStyle w:val="CommentText"/>
      </w:pPr>
      <w:r>
        <w:rPr>
          <w:rStyle w:val="CommentReference"/>
        </w:rPr>
        <w:annotationRef/>
      </w:r>
      <w:r>
        <w:t>Extra space removed</w:t>
      </w:r>
    </w:p>
  </w:comment>
  <w:comment w:id="408" w:author="QC (Umesh)" w:date="2022-05-13T10:19:00Z" w:initials="QC">
    <w:p w14:paraId="7B042BE0" w14:textId="7AFA89AC" w:rsidR="008326E9" w:rsidRDefault="008326E9">
      <w:pPr>
        <w:pStyle w:val="CommentText"/>
      </w:pPr>
      <w:r>
        <w:rPr>
          <w:rStyle w:val="CommentReference"/>
        </w:rPr>
        <w:annotationRef/>
      </w:r>
      <w:r>
        <w:t>Extra space</w:t>
      </w:r>
    </w:p>
  </w:comment>
  <w:comment w:id="410" w:author="QC (Umesh)" w:date="2022-05-13T10:20:00Z" w:initials="QC">
    <w:p w14:paraId="608D673E" w14:textId="22AF89B6" w:rsidR="009F2800" w:rsidRDefault="009F2800">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76308" w15:done="0"/>
  <w15:commentEx w15:paraId="3474BB19" w15:done="0"/>
  <w15:commentEx w15:paraId="327C63D2" w15:done="0"/>
  <w15:commentEx w15:paraId="392CF6A7" w15:done="0"/>
  <w15:commentEx w15:paraId="7FB7E72D" w15:done="0"/>
  <w15:commentEx w15:paraId="0BD76D5B" w15:done="0"/>
  <w15:commentEx w15:paraId="7317A1B6" w15:done="0"/>
  <w15:commentEx w15:paraId="7B042BE0" w15:done="0"/>
  <w15:commentEx w15:paraId="608D6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84C" w16cex:dateUtc="2022-05-13T17:58:00Z"/>
  <w16cex:commentExtensible w16cex:durableId="2628B834" w16cex:dateUtc="2022-05-13T17:57:00Z"/>
  <w16cex:commentExtensible w16cex:durableId="2628ADF6" w16cex:dateUtc="2022-05-13T17:14:00Z"/>
  <w16cex:commentExtensible w16cex:durableId="2628AEE2" w16cex:dateUtc="2022-05-13T17:18:00Z"/>
  <w16cex:commentExtensible w16cex:durableId="2628B4C5" w16cex:dateUtc="2022-05-13T17:43:00Z"/>
  <w16cex:commentExtensible w16cex:durableId="2628B52B" w16cex:dateUtc="2022-05-13T17:44:00Z"/>
  <w16cex:commentExtensible w16cex:durableId="2628AFE3" w16cex:dateUtc="2022-05-13T17:22:00Z"/>
  <w16cex:commentExtensible w16cex:durableId="2628AF19" w16cex:dateUtc="2022-05-13T17:19:00Z"/>
  <w16cex:commentExtensible w16cex:durableId="2628AF7E" w16cex:dateUtc="2022-05-1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76308" w16cid:durableId="2628B84C"/>
  <w16cid:commentId w16cid:paraId="3474BB19" w16cid:durableId="2628B834"/>
  <w16cid:commentId w16cid:paraId="327C63D2" w16cid:durableId="2628ADF6"/>
  <w16cid:commentId w16cid:paraId="392CF6A7" w16cid:durableId="2628AEE2"/>
  <w16cid:commentId w16cid:paraId="7FB7E72D" w16cid:durableId="2628B4C5"/>
  <w16cid:commentId w16cid:paraId="0BD76D5B" w16cid:durableId="2628B52B"/>
  <w16cid:commentId w16cid:paraId="7317A1B6" w16cid:durableId="2628AFE3"/>
  <w16cid:commentId w16cid:paraId="7B042BE0" w16cid:durableId="2628AF19"/>
  <w16cid:commentId w16cid:paraId="608D673E" w16cid:durableId="2628AF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A7AB" w14:textId="77777777" w:rsidR="009F4719" w:rsidRDefault="009F4719">
      <w:r>
        <w:separator/>
      </w:r>
    </w:p>
  </w:endnote>
  <w:endnote w:type="continuationSeparator" w:id="0">
    <w:p w14:paraId="43B9BBCC" w14:textId="77777777" w:rsidR="009F4719" w:rsidRDefault="009F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Che">
    <w:altName w:val="바탕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01B9" w14:textId="77777777" w:rsidR="009F4719" w:rsidRDefault="009F4719">
      <w:r>
        <w:separator/>
      </w:r>
    </w:p>
  </w:footnote>
  <w:footnote w:type="continuationSeparator" w:id="0">
    <w:p w14:paraId="38106667" w14:textId="77777777" w:rsidR="009F4719" w:rsidRDefault="009F4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394F" w:rsidRDefault="00A339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394F" w:rsidRDefault="00A33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394F" w:rsidRDefault="00A339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394F" w:rsidRDefault="00A3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351298243">
    <w:abstractNumId w:val="13"/>
  </w:num>
  <w:num w:numId="2" w16cid:durableId="786199360">
    <w:abstractNumId w:val="11"/>
  </w:num>
  <w:num w:numId="3" w16cid:durableId="2135979741">
    <w:abstractNumId w:val="4"/>
  </w:num>
  <w:num w:numId="4" w16cid:durableId="1287737015">
    <w:abstractNumId w:val="1"/>
  </w:num>
  <w:num w:numId="5" w16cid:durableId="12345486">
    <w:abstractNumId w:val="6"/>
  </w:num>
  <w:num w:numId="6" w16cid:durableId="1879852616">
    <w:abstractNumId w:val="2"/>
  </w:num>
  <w:num w:numId="7" w16cid:durableId="2025478377">
    <w:abstractNumId w:val="5"/>
  </w:num>
  <w:num w:numId="8" w16cid:durableId="775709140">
    <w:abstractNumId w:val="3"/>
  </w:num>
  <w:num w:numId="9" w16cid:durableId="1157576885">
    <w:abstractNumId w:val="12"/>
  </w:num>
  <w:num w:numId="10" w16cid:durableId="600795737">
    <w:abstractNumId w:val="15"/>
  </w:num>
  <w:num w:numId="11" w16cid:durableId="1053579029">
    <w:abstractNumId w:val="0"/>
    <w:lvlOverride w:ilvl="0">
      <w:startOverride w:val="1"/>
    </w:lvlOverride>
  </w:num>
  <w:num w:numId="12" w16cid:durableId="1268272610">
    <w:abstractNumId w:val="14"/>
  </w:num>
  <w:num w:numId="13" w16cid:durableId="345059928">
    <w:abstractNumId w:val="9"/>
  </w:num>
  <w:num w:numId="14" w16cid:durableId="209343951">
    <w:abstractNumId w:val="10"/>
  </w:num>
  <w:num w:numId="15" w16cid:durableId="584998761">
    <w:abstractNumId w:val="7"/>
  </w:num>
  <w:num w:numId="16" w16cid:durableId="4117806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Samsung (Seungri Jin)">
    <w15:presenceInfo w15:providerId="None" w15:userId="Samsung (Seungri Jin)"/>
  </w15:person>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7C4"/>
    <w:rsid w:val="00046C58"/>
    <w:rsid w:val="0007205D"/>
    <w:rsid w:val="00073CE5"/>
    <w:rsid w:val="00077963"/>
    <w:rsid w:val="000A6394"/>
    <w:rsid w:val="000B7FED"/>
    <w:rsid w:val="000C0053"/>
    <w:rsid w:val="000C038A"/>
    <w:rsid w:val="000C4F29"/>
    <w:rsid w:val="000C6598"/>
    <w:rsid w:val="000D44B3"/>
    <w:rsid w:val="000F5898"/>
    <w:rsid w:val="00133566"/>
    <w:rsid w:val="00137B56"/>
    <w:rsid w:val="00145D43"/>
    <w:rsid w:val="0017604C"/>
    <w:rsid w:val="00192C46"/>
    <w:rsid w:val="001A08B3"/>
    <w:rsid w:val="001A5659"/>
    <w:rsid w:val="001A7B60"/>
    <w:rsid w:val="001B3031"/>
    <w:rsid w:val="001B52F0"/>
    <w:rsid w:val="001B7A65"/>
    <w:rsid w:val="001C7FB5"/>
    <w:rsid w:val="001E41F3"/>
    <w:rsid w:val="001F0CEF"/>
    <w:rsid w:val="0026004D"/>
    <w:rsid w:val="002640DD"/>
    <w:rsid w:val="0027210E"/>
    <w:rsid w:val="00275D12"/>
    <w:rsid w:val="00280CEA"/>
    <w:rsid w:val="00284FEB"/>
    <w:rsid w:val="002860C4"/>
    <w:rsid w:val="002953DA"/>
    <w:rsid w:val="002B2C0F"/>
    <w:rsid w:val="002B5741"/>
    <w:rsid w:val="002D4CEF"/>
    <w:rsid w:val="002E472E"/>
    <w:rsid w:val="00305409"/>
    <w:rsid w:val="00321C7C"/>
    <w:rsid w:val="00326A7A"/>
    <w:rsid w:val="003325D7"/>
    <w:rsid w:val="003609EF"/>
    <w:rsid w:val="0036231A"/>
    <w:rsid w:val="00362338"/>
    <w:rsid w:val="00374DD4"/>
    <w:rsid w:val="00394B9D"/>
    <w:rsid w:val="003E1A36"/>
    <w:rsid w:val="003E7E06"/>
    <w:rsid w:val="00400392"/>
    <w:rsid w:val="00410371"/>
    <w:rsid w:val="004242F1"/>
    <w:rsid w:val="00430AB5"/>
    <w:rsid w:val="004664FC"/>
    <w:rsid w:val="004B75B7"/>
    <w:rsid w:val="004F09C2"/>
    <w:rsid w:val="004F4D3E"/>
    <w:rsid w:val="0051580D"/>
    <w:rsid w:val="0051604D"/>
    <w:rsid w:val="00547111"/>
    <w:rsid w:val="005574DE"/>
    <w:rsid w:val="0057026D"/>
    <w:rsid w:val="00573482"/>
    <w:rsid w:val="005821B2"/>
    <w:rsid w:val="00592D74"/>
    <w:rsid w:val="005D7008"/>
    <w:rsid w:val="005E2C44"/>
    <w:rsid w:val="00621188"/>
    <w:rsid w:val="006257ED"/>
    <w:rsid w:val="00656D87"/>
    <w:rsid w:val="00665C47"/>
    <w:rsid w:val="006703EB"/>
    <w:rsid w:val="00692EB8"/>
    <w:rsid w:val="00695808"/>
    <w:rsid w:val="00696FD4"/>
    <w:rsid w:val="006B46FB"/>
    <w:rsid w:val="006E21FB"/>
    <w:rsid w:val="006F207C"/>
    <w:rsid w:val="0073716A"/>
    <w:rsid w:val="007508AC"/>
    <w:rsid w:val="00750E5E"/>
    <w:rsid w:val="00767666"/>
    <w:rsid w:val="00783BCD"/>
    <w:rsid w:val="00792342"/>
    <w:rsid w:val="007977A8"/>
    <w:rsid w:val="007B0BBE"/>
    <w:rsid w:val="007B512A"/>
    <w:rsid w:val="007C2097"/>
    <w:rsid w:val="007D6A07"/>
    <w:rsid w:val="007F7259"/>
    <w:rsid w:val="008040A8"/>
    <w:rsid w:val="008279FA"/>
    <w:rsid w:val="008326E9"/>
    <w:rsid w:val="008626E7"/>
    <w:rsid w:val="00870EE7"/>
    <w:rsid w:val="008863B9"/>
    <w:rsid w:val="008A45A6"/>
    <w:rsid w:val="008F2DC4"/>
    <w:rsid w:val="008F3789"/>
    <w:rsid w:val="008F686C"/>
    <w:rsid w:val="00901DC0"/>
    <w:rsid w:val="00904B3A"/>
    <w:rsid w:val="009071AA"/>
    <w:rsid w:val="009148DE"/>
    <w:rsid w:val="00941E30"/>
    <w:rsid w:val="0097037D"/>
    <w:rsid w:val="009777D9"/>
    <w:rsid w:val="00991B88"/>
    <w:rsid w:val="009A124E"/>
    <w:rsid w:val="009A5753"/>
    <w:rsid w:val="009A579D"/>
    <w:rsid w:val="009B59D2"/>
    <w:rsid w:val="009C3EEA"/>
    <w:rsid w:val="009E3297"/>
    <w:rsid w:val="009E72E7"/>
    <w:rsid w:val="009F2800"/>
    <w:rsid w:val="009F4719"/>
    <w:rsid w:val="009F6A86"/>
    <w:rsid w:val="009F734F"/>
    <w:rsid w:val="00A20974"/>
    <w:rsid w:val="00A246B6"/>
    <w:rsid w:val="00A26885"/>
    <w:rsid w:val="00A3394F"/>
    <w:rsid w:val="00A47E70"/>
    <w:rsid w:val="00A50CF0"/>
    <w:rsid w:val="00A7671C"/>
    <w:rsid w:val="00A77F49"/>
    <w:rsid w:val="00AA2CBC"/>
    <w:rsid w:val="00AA6503"/>
    <w:rsid w:val="00AB1335"/>
    <w:rsid w:val="00AC5820"/>
    <w:rsid w:val="00AD1773"/>
    <w:rsid w:val="00AD1CD8"/>
    <w:rsid w:val="00B23D6A"/>
    <w:rsid w:val="00B258BB"/>
    <w:rsid w:val="00B33632"/>
    <w:rsid w:val="00B60407"/>
    <w:rsid w:val="00B67B97"/>
    <w:rsid w:val="00B95184"/>
    <w:rsid w:val="00B968C8"/>
    <w:rsid w:val="00BA3EC5"/>
    <w:rsid w:val="00BA51D9"/>
    <w:rsid w:val="00BB5DFC"/>
    <w:rsid w:val="00BD279D"/>
    <w:rsid w:val="00BD6BB8"/>
    <w:rsid w:val="00C11D15"/>
    <w:rsid w:val="00C66BA2"/>
    <w:rsid w:val="00C71FBD"/>
    <w:rsid w:val="00C95985"/>
    <w:rsid w:val="00CA0108"/>
    <w:rsid w:val="00CC5026"/>
    <w:rsid w:val="00CC68D0"/>
    <w:rsid w:val="00CD59CA"/>
    <w:rsid w:val="00D03F9A"/>
    <w:rsid w:val="00D06D51"/>
    <w:rsid w:val="00D24991"/>
    <w:rsid w:val="00D50255"/>
    <w:rsid w:val="00D51491"/>
    <w:rsid w:val="00D66520"/>
    <w:rsid w:val="00DB1665"/>
    <w:rsid w:val="00DE34CF"/>
    <w:rsid w:val="00DE39EB"/>
    <w:rsid w:val="00E0070D"/>
    <w:rsid w:val="00E13F3D"/>
    <w:rsid w:val="00E34898"/>
    <w:rsid w:val="00E44401"/>
    <w:rsid w:val="00E47CBB"/>
    <w:rsid w:val="00E87B0A"/>
    <w:rsid w:val="00EB09B7"/>
    <w:rsid w:val="00ED1701"/>
    <w:rsid w:val="00EE76C4"/>
    <w:rsid w:val="00EE7D7C"/>
    <w:rsid w:val="00EF4F87"/>
    <w:rsid w:val="00F25D98"/>
    <w:rsid w:val="00F300FB"/>
    <w:rsid w:val="00F31FEC"/>
    <w:rsid w:val="00F322B5"/>
    <w:rsid w:val="00F334FA"/>
    <w:rsid w:val="00F838AE"/>
    <w:rsid w:val="00FB3E8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94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901DC0"/>
    <w:rPr>
      <w:rFonts w:ascii="Arial" w:hAnsi="Arial"/>
      <w:sz w:val="36"/>
      <w:lang w:val="en-GB" w:eastAsia="en-US"/>
    </w:rPr>
  </w:style>
  <w:style w:type="character" w:customStyle="1" w:styleId="Heading2Char">
    <w:name w:val="Heading 2 Char"/>
    <w:basedOn w:val="DefaultParagraphFont"/>
    <w:link w:val="Heading2"/>
    <w:rsid w:val="00901DC0"/>
    <w:rPr>
      <w:rFonts w:ascii="Arial" w:hAnsi="Arial"/>
      <w:sz w:val="32"/>
      <w:lang w:val="en-GB" w:eastAsia="en-US"/>
    </w:rPr>
  </w:style>
  <w:style w:type="character" w:customStyle="1" w:styleId="Heading3Char">
    <w:name w:val="Heading 3 Char"/>
    <w:basedOn w:val="DefaultParagraphFont"/>
    <w:link w:val="Heading3"/>
    <w:rsid w:val="00901DC0"/>
    <w:rPr>
      <w:rFonts w:ascii="Arial" w:hAnsi="Arial"/>
      <w:sz w:val="28"/>
      <w:lang w:val="en-GB" w:eastAsia="en-US"/>
    </w:rPr>
  </w:style>
  <w:style w:type="character" w:customStyle="1" w:styleId="Heading4Char">
    <w:name w:val="Heading 4 Char"/>
    <w:basedOn w:val="DefaultParagraphFont"/>
    <w:link w:val="Heading4"/>
    <w:qFormat/>
    <w:rsid w:val="00901DC0"/>
    <w:rPr>
      <w:rFonts w:ascii="Arial" w:hAnsi="Arial"/>
      <w:sz w:val="24"/>
      <w:lang w:val="en-GB" w:eastAsia="en-US"/>
    </w:rPr>
  </w:style>
  <w:style w:type="character" w:customStyle="1" w:styleId="Heading5Char">
    <w:name w:val="Heading 5 Char"/>
    <w:basedOn w:val="DefaultParagraphFont"/>
    <w:link w:val="Heading5"/>
    <w:rsid w:val="00901DC0"/>
    <w:rPr>
      <w:rFonts w:ascii="Arial" w:hAnsi="Arial"/>
      <w:sz w:val="22"/>
      <w:lang w:val="en-GB" w:eastAsia="en-US"/>
    </w:rPr>
  </w:style>
  <w:style w:type="character" w:customStyle="1" w:styleId="Heading6Char">
    <w:name w:val="Heading 6 Char"/>
    <w:basedOn w:val="DefaultParagraphFont"/>
    <w:link w:val="Heading6"/>
    <w:rsid w:val="00901DC0"/>
    <w:rPr>
      <w:rFonts w:ascii="Arial" w:hAnsi="Arial"/>
      <w:lang w:val="en-GB" w:eastAsia="en-US"/>
    </w:rPr>
  </w:style>
  <w:style w:type="character" w:customStyle="1" w:styleId="Heading7Char">
    <w:name w:val="Heading 7 Char"/>
    <w:basedOn w:val="DefaultParagraphFont"/>
    <w:link w:val="Heading7"/>
    <w:rsid w:val="00901DC0"/>
    <w:rPr>
      <w:rFonts w:ascii="Arial" w:hAnsi="Arial"/>
      <w:lang w:val="en-GB" w:eastAsia="en-US"/>
    </w:rPr>
  </w:style>
  <w:style w:type="character" w:customStyle="1" w:styleId="Heading8Char">
    <w:name w:val="Heading 8 Char"/>
    <w:basedOn w:val="DefaultParagraphFont"/>
    <w:link w:val="Heading8"/>
    <w:rsid w:val="00901DC0"/>
    <w:rPr>
      <w:rFonts w:ascii="Arial" w:hAnsi="Arial"/>
      <w:sz w:val="36"/>
      <w:lang w:val="en-GB" w:eastAsia="en-US"/>
    </w:rPr>
  </w:style>
  <w:style w:type="character" w:customStyle="1" w:styleId="Heading9Char">
    <w:name w:val="Heading 9 Char"/>
    <w:basedOn w:val="DefaultParagraphFont"/>
    <w:link w:val="Heading9"/>
    <w:rsid w:val="00901DC0"/>
    <w:rPr>
      <w:rFonts w:ascii="Arial" w:hAnsi="Arial"/>
      <w:sz w:val="36"/>
      <w:lang w:val="en-GB" w:eastAsia="en-US"/>
    </w:rPr>
  </w:style>
  <w:style w:type="character" w:customStyle="1" w:styleId="HeaderChar">
    <w:name w:val="Header Char"/>
    <w:basedOn w:val="DefaultParagraphFont"/>
    <w:link w:val="Header"/>
    <w:qFormat/>
    <w:rsid w:val="00901DC0"/>
    <w:rPr>
      <w:rFonts w:ascii="Arial" w:hAnsi="Arial"/>
      <w:b/>
      <w:noProof/>
      <w:sz w:val="18"/>
      <w:lang w:val="en-GB" w:eastAsia="en-US"/>
    </w:rPr>
  </w:style>
  <w:style w:type="character" w:customStyle="1" w:styleId="FootnoteTextChar">
    <w:name w:val="Footnote Text Char"/>
    <w:basedOn w:val="DefaultParagraphFont"/>
    <w:link w:val="FootnoteText"/>
    <w:rsid w:val="00901DC0"/>
    <w:rPr>
      <w:rFonts w:ascii="Times New Roman" w:hAnsi="Times New Roman"/>
      <w:sz w:val="16"/>
      <w:lang w:val="en-GB" w:eastAsia="en-US"/>
    </w:rPr>
  </w:style>
  <w:style w:type="character" w:customStyle="1" w:styleId="EditorsNoteChar">
    <w:name w:val="Editor's Note Char"/>
    <w:aliases w:val="EN Char"/>
    <w:link w:val="EditorsNote"/>
    <w:qFormat/>
    <w:rsid w:val="00901DC0"/>
    <w:rPr>
      <w:rFonts w:ascii="Times New Roman" w:hAnsi="Times New Roman"/>
      <w:color w:val="FF0000"/>
      <w:lang w:val="en-GB" w:eastAsia="en-US"/>
    </w:rPr>
  </w:style>
  <w:style w:type="character" w:customStyle="1" w:styleId="FooterChar">
    <w:name w:val="Footer Char"/>
    <w:basedOn w:val="DefaultParagraphFont"/>
    <w:link w:val="Footer"/>
    <w:qFormat/>
    <w:rsid w:val="00901DC0"/>
    <w:rPr>
      <w:rFonts w:ascii="Arial" w:hAnsi="Arial"/>
      <w:b/>
      <w:i/>
      <w:noProof/>
      <w:sz w:val="18"/>
      <w:lang w:val="en-GB" w:eastAsia="en-US"/>
    </w:rPr>
  </w:style>
  <w:style w:type="paragraph" w:customStyle="1" w:styleId="B8">
    <w:name w:val="B8"/>
    <w:basedOn w:val="B7"/>
    <w:link w:val="B8Char"/>
    <w:qFormat/>
    <w:rsid w:val="00901DC0"/>
    <w:pPr>
      <w:ind w:left="2552"/>
    </w:pPr>
    <w:rPr>
      <w:lang w:val="x-none" w:eastAsia="x-none"/>
    </w:rPr>
  </w:style>
  <w:style w:type="paragraph" w:customStyle="1" w:styleId="B7">
    <w:name w:val="B7"/>
    <w:basedOn w:val="B6"/>
    <w:link w:val="B7Char"/>
    <w:qFormat/>
    <w:rsid w:val="00901DC0"/>
    <w:pPr>
      <w:ind w:left="2269"/>
    </w:pPr>
  </w:style>
  <w:style w:type="character" w:customStyle="1" w:styleId="B7Char">
    <w:name w:val="B7 Char"/>
    <w:link w:val="B7"/>
    <w:qFormat/>
    <w:rsid w:val="00901DC0"/>
    <w:rPr>
      <w:rFonts w:ascii="Times New Roman" w:eastAsia="MS Mincho" w:hAnsi="Times New Roman"/>
      <w:lang w:val="en-GB" w:eastAsia="ja-JP"/>
    </w:rPr>
  </w:style>
  <w:style w:type="character" w:customStyle="1" w:styleId="B8Char">
    <w:name w:val="B8 Char"/>
    <w:link w:val="B8"/>
    <w:rsid w:val="00901DC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901DC0"/>
    <w:rPr>
      <w:rFonts w:ascii="Tahoma" w:hAnsi="Tahoma" w:cs="Tahoma"/>
      <w:sz w:val="16"/>
      <w:szCs w:val="16"/>
      <w:lang w:val="en-GB" w:eastAsia="en-US"/>
    </w:rPr>
  </w:style>
  <w:style w:type="paragraph" w:styleId="Revision">
    <w:name w:val="Revision"/>
    <w:hidden/>
    <w:uiPriority w:val="99"/>
    <w:semiHidden/>
    <w:rsid w:val="00901DC0"/>
    <w:rPr>
      <w:rFonts w:ascii="Times New Roman" w:eastAsia="MS Mincho" w:hAnsi="Times New Roman"/>
      <w:lang w:val="en-GB" w:eastAsia="en-US"/>
    </w:rPr>
  </w:style>
  <w:style w:type="character" w:customStyle="1" w:styleId="EXChar">
    <w:name w:val="EX Char"/>
    <w:link w:val="EX"/>
    <w:qFormat/>
    <w:locked/>
    <w:rsid w:val="00901DC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01DC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901DC0"/>
    <w:rPr>
      <w:rFonts w:ascii="Times New Roman" w:eastAsia="Times New Roman" w:hAnsi="Times New Roman"/>
      <w:lang w:val="en-GB" w:eastAsia="en-US"/>
    </w:rPr>
  </w:style>
  <w:style w:type="character" w:customStyle="1" w:styleId="B1Char">
    <w:name w:val="B1 Char"/>
    <w:qFormat/>
    <w:locked/>
    <w:rsid w:val="00901DC0"/>
    <w:rPr>
      <w:rFonts w:ascii="Times New Roman" w:hAnsi="Times New Roman"/>
      <w:lang w:val="en-GB" w:eastAsia="en-US"/>
    </w:rPr>
  </w:style>
  <w:style w:type="character" w:customStyle="1" w:styleId="TALChar">
    <w:name w:val="TAL Char"/>
    <w:qFormat/>
    <w:locked/>
    <w:rsid w:val="00901DC0"/>
    <w:rPr>
      <w:rFonts w:ascii="Arial" w:hAnsi="Arial"/>
      <w:sz w:val="18"/>
      <w:lang w:val="en-GB" w:eastAsia="en-US"/>
    </w:rPr>
  </w:style>
  <w:style w:type="character" w:customStyle="1" w:styleId="B3Char">
    <w:name w:val="B3 Char"/>
    <w:rsid w:val="00901DC0"/>
    <w:rPr>
      <w:rFonts w:ascii="Times New Roman" w:hAnsi="Times New Roman"/>
      <w:lang w:val="en-GB" w:eastAsia="en-US"/>
    </w:rPr>
  </w:style>
  <w:style w:type="character" w:customStyle="1" w:styleId="CommentTextChar">
    <w:name w:val="Comment Text Char"/>
    <w:basedOn w:val="DefaultParagraphFont"/>
    <w:link w:val="CommentText"/>
    <w:uiPriority w:val="99"/>
    <w:rsid w:val="00901DC0"/>
    <w:rPr>
      <w:rFonts w:ascii="Times New Roman" w:hAnsi="Times New Roman"/>
      <w:lang w:val="en-GB" w:eastAsia="en-US"/>
    </w:rPr>
  </w:style>
  <w:style w:type="character" w:customStyle="1" w:styleId="CommentSubjectChar">
    <w:name w:val="Comment Subject Char"/>
    <w:basedOn w:val="CommentTextChar"/>
    <w:link w:val="CommentSubject"/>
    <w:semiHidden/>
    <w:rsid w:val="00901DC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8C50-F1CF-4DB3-8D01-8560B001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54300</Words>
  <Characters>309511</Characters>
  <Application>Microsoft Office Word</Application>
  <DocSecurity>0</DocSecurity>
  <Lines>2579</Lines>
  <Paragraphs>726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16</cp:revision>
  <cp:lastPrinted>1900-01-01T08:00:00Z</cp:lastPrinted>
  <dcterms:created xsi:type="dcterms:W3CDTF">2022-05-13T06:07:00Z</dcterms:created>
  <dcterms:modified xsi:type="dcterms:W3CDTF">2022-05-13T17:58:00Z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