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722B8" w14:textId="32E1803F"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6E75AF">
        <w:rPr>
          <w:rFonts w:ascii="Arial" w:eastAsia="MS Mincho" w:hAnsi="Arial" w:cs="Times New Roman"/>
          <w:b/>
          <w:kern w:val="0"/>
          <w:sz w:val="24"/>
          <w:szCs w:val="24"/>
          <w:lang w:eastAsia="x-none"/>
        </w:rPr>
        <w:t>8</w:t>
      </w:r>
      <w:r w:rsidR="00F31CD6">
        <w:rPr>
          <w:rFonts w:ascii="Arial" w:eastAsia="MS Mincho" w:hAnsi="Arial" w:cs="Times New Roman"/>
          <w:b/>
          <w:kern w:val="0"/>
          <w:sz w:val="24"/>
          <w:szCs w:val="24"/>
          <w:lang w:eastAsia="x-none"/>
        </w:rPr>
        <w:t>-e</w:t>
      </w:r>
      <w:r w:rsidRPr="002E693F">
        <w:rPr>
          <w:rFonts w:ascii="Arial" w:eastAsia="MS Mincho" w:hAnsi="Arial" w:cs="Times New Roman"/>
          <w:b/>
          <w:kern w:val="0"/>
          <w:sz w:val="24"/>
          <w:szCs w:val="24"/>
          <w:lang w:eastAsia="x-none"/>
        </w:rPr>
        <w:tab/>
      </w:r>
      <w:r w:rsidRPr="00586908">
        <w:rPr>
          <w:rFonts w:ascii="Arial" w:eastAsia="MS Mincho" w:hAnsi="Arial" w:cs="Times New Roman"/>
          <w:b/>
          <w:kern w:val="0"/>
          <w:sz w:val="24"/>
          <w:szCs w:val="24"/>
          <w:lang w:eastAsia="x-none"/>
        </w:rPr>
        <w:t>R2-2</w:t>
      </w:r>
      <w:r w:rsidR="006E75AF">
        <w:rPr>
          <w:rFonts w:ascii="Arial" w:eastAsia="MS Mincho" w:hAnsi="Arial" w:cs="Times New Roman"/>
          <w:b/>
          <w:kern w:val="0"/>
          <w:sz w:val="24"/>
          <w:szCs w:val="24"/>
          <w:lang w:eastAsia="x-none"/>
        </w:rPr>
        <w:t>206213</w:t>
      </w:r>
    </w:p>
    <w:p w14:paraId="68973932" w14:textId="68049716"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6E75AF">
        <w:rPr>
          <w:rFonts w:ascii="Arial" w:eastAsia="MS Mincho" w:hAnsi="Arial" w:cs="Times New Roman"/>
          <w:b/>
          <w:kern w:val="0"/>
          <w:sz w:val="24"/>
          <w:szCs w:val="24"/>
          <w:lang w:eastAsia="x-none"/>
        </w:rPr>
        <w:t>9</w:t>
      </w:r>
      <w:r w:rsidR="00840C5D" w:rsidRPr="00840C5D">
        <w:rPr>
          <w:rFonts w:ascii="Arial" w:eastAsia="MS Mincho" w:hAnsi="Arial" w:cs="Times New Roman"/>
          <w:b/>
          <w:kern w:val="0"/>
          <w:sz w:val="24"/>
          <w:szCs w:val="24"/>
          <w:vertAlign w:val="superscript"/>
          <w:lang w:eastAsia="x-none"/>
        </w:rPr>
        <w:t>t</w:t>
      </w:r>
      <w:r w:rsidR="00840C5D">
        <w:rPr>
          <w:rFonts w:ascii="Arial" w:eastAsia="MS Mincho" w:hAnsi="Arial" w:cs="Times New Roman"/>
          <w:b/>
          <w:kern w:val="0"/>
          <w:sz w:val="24"/>
          <w:szCs w:val="24"/>
          <w:vertAlign w:val="superscript"/>
          <w:lang w:eastAsia="x-none"/>
        </w:rPr>
        <w:t>h</w:t>
      </w:r>
      <w:r w:rsidR="00586908">
        <w:rPr>
          <w:rFonts w:ascii="Arial" w:eastAsia="MS Mincho" w:hAnsi="Arial" w:cs="Times New Roman"/>
          <w:b/>
          <w:kern w:val="0"/>
          <w:sz w:val="24"/>
          <w:szCs w:val="24"/>
          <w:lang w:eastAsia="x-none"/>
        </w:rPr>
        <w:t>-</w:t>
      </w:r>
      <w:r w:rsidR="006E75AF">
        <w:rPr>
          <w:rFonts w:ascii="Arial" w:eastAsia="MS Mincho" w:hAnsi="Arial" w:cs="Times New Roman"/>
          <w:b/>
          <w:kern w:val="0"/>
          <w:sz w:val="24"/>
          <w:szCs w:val="24"/>
          <w:lang w:eastAsia="x-none"/>
        </w:rPr>
        <w:t>20</w:t>
      </w:r>
      <w:r w:rsidR="00840C5D" w:rsidRPr="00840C5D">
        <w:rPr>
          <w:rFonts w:ascii="Arial" w:eastAsia="MS Mincho" w:hAnsi="Arial" w:cs="Times New Roman"/>
          <w:b/>
          <w:kern w:val="0"/>
          <w:sz w:val="24"/>
          <w:szCs w:val="24"/>
          <w:vertAlign w:val="superscript"/>
          <w:lang w:eastAsia="x-none"/>
        </w:rPr>
        <w:t>th</w:t>
      </w:r>
      <w:r w:rsidR="001648B1">
        <w:rPr>
          <w:rFonts w:ascii="Arial" w:eastAsia="MS Mincho" w:hAnsi="Arial" w:cs="Times New Roman"/>
          <w:b/>
          <w:kern w:val="0"/>
          <w:sz w:val="24"/>
          <w:szCs w:val="24"/>
          <w:lang w:eastAsia="x-none"/>
        </w:rPr>
        <w:t xml:space="preserve"> </w:t>
      </w:r>
      <w:r w:rsidR="006E75AF">
        <w:rPr>
          <w:rFonts w:ascii="Arial" w:eastAsia="MS Mincho" w:hAnsi="Arial" w:cs="Times New Roman"/>
          <w:b/>
          <w:kern w:val="0"/>
          <w:sz w:val="24"/>
          <w:szCs w:val="24"/>
          <w:lang w:eastAsia="x-none"/>
        </w:rPr>
        <w:t>May</w:t>
      </w:r>
      <w:r w:rsidR="00840C5D">
        <w:rPr>
          <w:rFonts w:ascii="Arial" w:eastAsia="MS Mincho" w:hAnsi="Arial" w:cs="Times New Roman"/>
          <w:b/>
          <w:kern w:val="0"/>
          <w:sz w:val="24"/>
          <w:szCs w:val="24"/>
          <w:lang w:eastAsia="x-none"/>
        </w:rPr>
        <w:t xml:space="preserve"> 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15D5231D"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sidR="006E75AF">
        <w:rPr>
          <w:rFonts w:ascii="Arial" w:eastAsia="Arial Unicode MS" w:hAnsi="Arial" w:cs="Arial"/>
          <w:b/>
          <w:bCs/>
          <w:kern w:val="0"/>
          <w:sz w:val="24"/>
          <w:szCs w:val="20"/>
          <w:lang w:eastAsia="zh-CN"/>
        </w:rPr>
        <w:t>6.12.2</w:t>
      </w:r>
      <w:r w:rsidR="00586908">
        <w:rPr>
          <w:rFonts w:ascii="Arial" w:eastAsia="Arial Unicode MS" w:hAnsi="Arial" w:cs="Arial"/>
          <w:b/>
          <w:bCs/>
          <w:kern w:val="0"/>
          <w:sz w:val="24"/>
          <w:szCs w:val="20"/>
          <w:lang w:eastAsia="zh-CN"/>
        </w:rPr>
        <w:t>.2</w:t>
      </w:r>
      <w:r w:rsidR="006E75AF">
        <w:rPr>
          <w:rFonts w:ascii="Arial" w:eastAsia="Arial Unicode MS" w:hAnsi="Arial" w:cs="Arial"/>
          <w:b/>
          <w:bCs/>
          <w:kern w:val="0"/>
          <w:sz w:val="24"/>
          <w:szCs w:val="20"/>
          <w:lang w:eastAsia="zh-CN"/>
        </w:rPr>
        <w:t>.2</w:t>
      </w:r>
    </w:p>
    <w:p w14:paraId="58621CBD" w14:textId="6A3B85EC"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sidR="00840C5D">
        <w:rPr>
          <w:rFonts w:ascii="Arial" w:eastAsia="Arial Unicode MS" w:hAnsi="Arial" w:cs="Arial"/>
          <w:b/>
          <w:bCs/>
          <w:kern w:val="0"/>
          <w:sz w:val="24"/>
          <w:szCs w:val="20"/>
          <w:lang w:eastAsia="zh-CN"/>
        </w:rPr>
        <w:t>Samsung</w:t>
      </w:r>
    </w:p>
    <w:p w14:paraId="6ED2F1E7" w14:textId="75907D3B" w:rsidR="006E75AF" w:rsidRDefault="003E16F6" w:rsidP="006E75AF">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lang w:eastAsia="zh-CN"/>
        </w:rPr>
      </w:pPr>
      <w:r>
        <w:rPr>
          <w:rFonts w:ascii="Arial" w:eastAsia="Arial Unicode MS" w:hAnsi="Arial" w:cs="Arial"/>
          <w:b/>
          <w:bCs/>
          <w:kern w:val="0"/>
          <w:sz w:val="24"/>
          <w:szCs w:val="20"/>
          <w:lang w:eastAsia="en-US"/>
        </w:rPr>
        <w:t>Title:</w:t>
      </w:r>
      <w:r w:rsidR="00426353">
        <w:rPr>
          <w:rFonts w:ascii="Arial" w:eastAsia="Arial Unicode MS" w:hAnsi="Arial" w:cs="Arial"/>
          <w:b/>
          <w:bCs/>
          <w:kern w:val="0"/>
          <w:sz w:val="24"/>
          <w:szCs w:val="20"/>
        </w:rPr>
        <w:tab/>
      </w:r>
      <w:r w:rsidR="00C5372C" w:rsidRPr="00586908">
        <w:rPr>
          <w:rFonts w:ascii="Arial" w:eastAsia="Arial Unicode MS" w:hAnsi="Arial" w:cs="Arial"/>
          <w:b/>
          <w:bCs/>
          <w:kern w:val="0"/>
          <w:sz w:val="24"/>
          <w:szCs w:val="20"/>
          <w:lang w:eastAsia="zh-CN"/>
        </w:rPr>
        <w:t xml:space="preserve">Report of </w:t>
      </w:r>
      <w:r w:rsidR="006E75AF" w:rsidRPr="006E75AF">
        <w:rPr>
          <w:rFonts w:ascii="Arial" w:eastAsia="Arial Unicode MS" w:hAnsi="Arial" w:cs="Arial"/>
          <w:b/>
          <w:bCs/>
          <w:kern w:val="0"/>
          <w:sz w:val="24"/>
          <w:szCs w:val="20"/>
          <w:lang w:eastAsia="zh-CN"/>
        </w:rPr>
        <w:t>[AT118-e][115][RedCap] 38.304 CR (Samsung)</w:t>
      </w:r>
    </w:p>
    <w:p w14:paraId="4E1A2F1E" w14:textId="591DFF2B" w:rsidR="003E16F6" w:rsidRPr="002C6C08" w:rsidRDefault="003E16F6" w:rsidP="006E75AF">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21923B22" w:rsid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6E75AF">
        <w:rPr>
          <w:rFonts w:ascii="Arial" w:eastAsia="Arial Unicode MS" w:hAnsi="Arial"/>
          <w:kern w:val="0"/>
          <w:sz w:val="20"/>
          <w:szCs w:val="20"/>
          <w:lang w:eastAsia="zh-CN"/>
        </w:rPr>
        <w:t>8e</w:t>
      </w:r>
      <w:r w:rsidR="00586908">
        <w:rPr>
          <w:rFonts w:ascii="Arial" w:eastAsia="Arial Unicode MS" w:hAnsi="Arial"/>
          <w:kern w:val="0"/>
          <w:sz w:val="20"/>
          <w:szCs w:val="20"/>
          <w:lang w:eastAsia="zh-CN"/>
        </w:rPr>
        <w:t xml:space="preserve"> m</w:t>
      </w:r>
      <w:r w:rsidRPr="00914D03">
        <w:rPr>
          <w:rFonts w:ascii="Arial" w:eastAsia="Arial Unicode MS" w:hAnsi="Arial"/>
          <w:kern w:val="0"/>
          <w:sz w:val="20"/>
          <w:szCs w:val="20"/>
          <w:lang w:eastAsia="zh-CN"/>
        </w:rPr>
        <w:t>eeting:</w:t>
      </w:r>
    </w:p>
    <w:p w14:paraId="0AED6D7F" w14:textId="77777777" w:rsidR="006E75AF" w:rsidRPr="00D405F1" w:rsidRDefault="006E75AF" w:rsidP="006E75AF">
      <w:pPr>
        <w:pStyle w:val="EmailDiscussion"/>
        <w:shd w:val="clear" w:color="auto" w:fill="FFFFFF"/>
        <w:tabs>
          <w:tab w:val="clear" w:pos="1619"/>
          <w:tab w:val="num" w:pos="779"/>
        </w:tabs>
        <w:spacing w:before="0" w:after="0" w:line="300" w:lineRule="atLeast"/>
        <w:ind w:leftChars="200" w:left="780" w:right="0"/>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518E4EEB" w14:textId="77777777" w:rsidR="006E75AF" w:rsidRPr="006D7A46" w:rsidRDefault="006E75AF" w:rsidP="006E75AF">
      <w:pPr>
        <w:pStyle w:val="EmailDiscussion2"/>
        <w:ind w:leftChars="371" w:left="779" w:rightChars="-48" w:firstLine="0"/>
        <w:rPr>
          <w:color w:val="0000FF"/>
          <w:u w:val="single"/>
        </w:rPr>
      </w:pPr>
      <w:r>
        <w:rPr>
          <w:color w:val="000000" w:themeColor="text1"/>
          <w:lang w:val="en-US"/>
        </w:rPr>
        <w:t>Initial s</w:t>
      </w:r>
      <w:r>
        <w:rPr>
          <w:color w:val="000000" w:themeColor="text1"/>
        </w:rPr>
        <w:t>cope:</w:t>
      </w:r>
      <w:r w:rsidRPr="002A41B8">
        <w:rPr>
          <w:color w:val="000000" w:themeColor="text1"/>
        </w:rPr>
        <w:t xml:space="preserve"> </w:t>
      </w:r>
      <w:r>
        <w:rPr>
          <w:color w:val="000000" w:themeColor="text1"/>
        </w:rPr>
        <w:t xml:space="preserve">Discuss 1. eDRX corrections for 38.304 (considering the latest 38.304 version in </w:t>
      </w:r>
      <w:hyperlink r:id="rId11" w:tooltip="C:Data3GPPExtractsR2-2206023 - Miscellaneous corrections for RedCap WI - TS 38.304.docx" w:history="1">
        <w:r w:rsidRPr="00892FED">
          <w:rPr>
            <w:rStyle w:val="aa"/>
          </w:rPr>
          <w:t>R2-2206023</w:t>
        </w:r>
      </w:hyperlink>
      <w:r>
        <w:rPr>
          <w:color w:val="000000" w:themeColor="text1"/>
        </w:rPr>
        <w:t xml:space="preserve">), e.g. based on </w:t>
      </w:r>
      <w:hyperlink r:id="rId12" w:tooltip="C:Data3GPPExtractsR2-2205090.docx" w:history="1">
        <w:r w:rsidRPr="00892FED">
          <w:rPr>
            <w:rStyle w:val="aa"/>
          </w:rPr>
          <w:t>R2-2205090</w:t>
        </w:r>
      </w:hyperlink>
      <w:r>
        <w:rPr>
          <w:color w:val="000000" w:themeColor="text1"/>
        </w:rPr>
        <w:t xml:space="preserve">, and 2. cell barring corrections, based on </w:t>
      </w:r>
      <w:hyperlink r:id="rId13" w:tooltip="C:Data3GPPExtractsR2-2205613_38.304  Corrections on Redcap UE's behavior on cellbar.docx" w:history="1">
        <w:r w:rsidRPr="00892FED">
          <w:rPr>
            <w:rStyle w:val="aa"/>
          </w:rPr>
          <w:t>R2-2205613</w:t>
        </w:r>
      </w:hyperlink>
    </w:p>
    <w:p w14:paraId="5B766689" w14:textId="77777777" w:rsidR="006E75AF" w:rsidRDefault="006E75AF" w:rsidP="006E75AF">
      <w:pPr>
        <w:pStyle w:val="EmailDiscussion2"/>
        <w:ind w:leftChars="371" w:left="779" w:rightChars="-48"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38.304</w:t>
      </w:r>
    </w:p>
    <w:p w14:paraId="68487573" w14:textId="77777777" w:rsidR="006E75AF" w:rsidRDefault="006E75AF" w:rsidP="006E75AF">
      <w:pPr>
        <w:pStyle w:val="EmailDiscussion2"/>
        <w:ind w:leftChars="371" w:left="779" w:rightChars="-48" w:firstLine="0"/>
      </w:pPr>
      <w:r>
        <w:t>Deadline (for companies' feedback): Tuesday 2022-05-17 22:00 UTC</w:t>
      </w:r>
    </w:p>
    <w:p w14:paraId="3ECEBB42" w14:textId="77777777" w:rsidR="006E75AF" w:rsidRDefault="006E75AF" w:rsidP="006E75AF">
      <w:pPr>
        <w:pStyle w:val="EmailDiscussion2"/>
        <w:ind w:leftChars="371" w:left="779" w:rightChars="-48" w:firstLine="0"/>
      </w:pPr>
      <w:r>
        <w:t>Deadline (for rapporteur's summary in R2-2206213): Tuesday 2022-05-17 23:00 UTC</w:t>
      </w:r>
    </w:p>
    <w:p w14:paraId="1BF29DD5" w14:textId="77777777" w:rsidR="006E75AF" w:rsidRDefault="006E75AF" w:rsidP="006E75AF">
      <w:pPr>
        <w:pStyle w:val="EmailDiscussion2"/>
        <w:ind w:leftChars="371" w:left="779" w:rightChars="-48" w:firstLine="0"/>
        <w:rPr>
          <w:u w:val="single"/>
        </w:rPr>
      </w:pPr>
      <w:r>
        <w:rPr>
          <w:u w:val="single"/>
        </w:rPr>
        <w:t>Proposals/TP</w:t>
      </w:r>
      <w:r w:rsidRPr="00CF762E">
        <w:rPr>
          <w:u w:val="single"/>
        </w:rPr>
        <w:t xml:space="preserve"> mar</w:t>
      </w:r>
      <w:r>
        <w:rPr>
          <w:u w:val="single"/>
        </w:rPr>
        <w:t xml:space="preserve">ked "for agreement" in R2-2206213 </w:t>
      </w:r>
      <w:r w:rsidRPr="00CF762E">
        <w:rPr>
          <w:u w:val="single"/>
        </w:rPr>
        <w:t>not chall</w:t>
      </w:r>
      <w:r>
        <w:rPr>
          <w:u w:val="single"/>
        </w:rPr>
        <w:t>enged until Wednesday 2022-05-18 11</w:t>
      </w:r>
      <w:r w:rsidRPr="00CF762E">
        <w:rPr>
          <w:u w:val="single"/>
        </w:rPr>
        <w:t>:00 UTC will be declared as agreed</w:t>
      </w:r>
      <w:r>
        <w:rPr>
          <w:u w:val="single"/>
        </w:rPr>
        <w:t xml:space="preserve"> via email by the session chair.</w:t>
      </w:r>
    </w:p>
    <w:p w14:paraId="649388A1" w14:textId="77777777" w:rsidR="006E75AF" w:rsidRPr="00914D03" w:rsidRDefault="006E75AF" w:rsidP="00F9085A">
      <w:pPr>
        <w:spacing w:before="120" w:afterLines="50"/>
        <w:ind w:left="0" w:firstLine="0"/>
        <w:rPr>
          <w:rFonts w:ascii="Arial" w:eastAsia="Arial Unicode MS" w:hAnsi="Arial"/>
          <w:kern w:val="0"/>
          <w:sz w:val="20"/>
          <w:szCs w:val="20"/>
          <w:lang w:eastAsia="zh-CN"/>
        </w:rPr>
      </w:pPr>
    </w:p>
    <w:p w14:paraId="148EA113" w14:textId="77777777" w:rsidR="00EF4042" w:rsidRDefault="00EF4042" w:rsidP="00EF4042">
      <w:pPr>
        <w:pStyle w:val="EmailDiscussion2"/>
        <w:rPr>
          <w:b/>
          <w:bCs/>
          <w:noProof/>
          <w:u w:val="single"/>
        </w:rPr>
      </w:pP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a9"/>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65CA7190" w:rsidR="00914D03" w:rsidRDefault="0011555F" w:rsidP="000C77F8">
            <w:pPr>
              <w:pStyle w:val="TAC"/>
              <w:spacing w:after="0" w:line="252" w:lineRule="auto"/>
              <w:ind w:left="57" w:firstLine="0"/>
              <w:jc w:val="left"/>
              <w:rPr>
                <w:rFonts w:eastAsia="宋体"/>
                <w:lang w:val="en-US" w:eastAsia="zh-CN"/>
              </w:rPr>
            </w:pPr>
            <w:r>
              <w:rPr>
                <w:rFonts w:eastAsia="宋体"/>
                <w:lang w:val="en-US" w:eastAsia="zh-CN"/>
              </w:rPr>
              <w:t>Futurewei</w:t>
            </w:r>
          </w:p>
        </w:tc>
        <w:tc>
          <w:tcPr>
            <w:tcW w:w="6825" w:type="dxa"/>
          </w:tcPr>
          <w:p w14:paraId="0EE05DA6" w14:textId="7781D752" w:rsidR="00914D03" w:rsidRPr="00C1096D" w:rsidRDefault="0011555F" w:rsidP="000C77F8">
            <w:pPr>
              <w:pStyle w:val="TAC"/>
              <w:spacing w:after="0" w:line="252" w:lineRule="auto"/>
              <w:ind w:left="57" w:firstLine="0"/>
              <w:jc w:val="left"/>
              <w:rPr>
                <w:rFonts w:eastAsia="宋体"/>
                <w:lang w:val="en-US" w:eastAsia="zh-CN"/>
              </w:rPr>
            </w:pPr>
            <w:r>
              <w:rPr>
                <w:rFonts w:eastAsia="宋体"/>
                <w:lang w:val="en-US" w:eastAsia="zh-CN"/>
              </w:rPr>
              <w:t>Yunsong Yang (yyang1@futurewei.com)</w:t>
            </w:r>
          </w:p>
        </w:tc>
      </w:tr>
      <w:tr w:rsidR="00914D03" w14:paraId="48017006" w14:textId="77777777" w:rsidTr="00953168">
        <w:tc>
          <w:tcPr>
            <w:tcW w:w="2695" w:type="dxa"/>
          </w:tcPr>
          <w:p w14:paraId="445DB4D5" w14:textId="08EBFEE1" w:rsidR="00914D03" w:rsidRPr="009709DF" w:rsidRDefault="009709DF" w:rsidP="000C77F8">
            <w:pPr>
              <w:pStyle w:val="TAC"/>
              <w:spacing w:after="0" w:line="252" w:lineRule="auto"/>
              <w:ind w:left="57" w:firstLine="0"/>
              <w:jc w:val="left"/>
              <w:rPr>
                <w:rFonts w:eastAsia="等线"/>
                <w:lang w:eastAsia="zh-CN"/>
              </w:rPr>
            </w:pPr>
            <w:r>
              <w:rPr>
                <w:rFonts w:eastAsia="等线" w:hint="eastAsia"/>
                <w:lang w:eastAsia="zh-CN"/>
              </w:rPr>
              <w:t>H</w:t>
            </w:r>
            <w:r>
              <w:rPr>
                <w:rFonts w:eastAsia="等线"/>
                <w:lang w:eastAsia="zh-CN"/>
              </w:rPr>
              <w:t>uawei, HiSilicon</w:t>
            </w:r>
          </w:p>
        </w:tc>
        <w:tc>
          <w:tcPr>
            <w:tcW w:w="6825" w:type="dxa"/>
          </w:tcPr>
          <w:p w14:paraId="59EF2F96" w14:textId="75A95FF5" w:rsidR="00914D03" w:rsidRPr="009709DF" w:rsidRDefault="009709DF" w:rsidP="000C77F8">
            <w:pPr>
              <w:pStyle w:val="TAC"/>
              <w:spacing w:after="0" w:line="252" w:lineRule="auto"/>
              <w:ind w:left="57" w:firstLine="0"/>
              <w:jc w:val="left"/>
              <w:rPr>
                <w:rFonts w:eastAsia="等线"/>
                <w:lang w:val="en-US" w:eastAsia="zh-CN"/>
              </w:rPr>
            </w:pPr>
            <w:r>
              <w:rPr>
                <w:rFonts w:eastAsia="等线" w:hint="eastAsia"/>
                <w:lang w:val="en-US" w:eastAsia="zh-CN"/>
              </w:rPr>
              <w:t>Y</w:t>
            </w:r>
            <w:r>
              <w:rPr>
                <w:rFonts w:eastAsia="等线"/>
                <w:lang w:val="en-US" w:eastAsia="zh-CN"/>
              </w:rPr>
              <w:t>ulong (shiyulong5@huawei.com)</w:t>
            </w:r>
          </w:p>
        </w:tc>
      </w:tr>
      <w:tr w:rsidR="00914D03" w:rsidRPr="00E87DD3" w14:paraId="7C91FFDA" w14:textId="77777777" w:rsidTr="00953168">
        <w:tc>
          <w:tcPr>
            <w:tcW w:w="2695" w:type="dxa"/>
          </w:tcPr>
          <w:p w14:paraId="7A336A8C" w14:textId="5B3C3070" w:rsidR="00914D03" w:rsidRDefault="00AE3F2D" w:rsidP="000C77F8">
            <w:pPr>
              <w:pStyle w:val="TAC"/>
              <w:spacing w:after="0" w:line="252" w:lineRule="auto"/>
              <w:ind w:left="57" w:firstLine="0"/>
              <w:jc w:val="left"/>
              <w:rPr>
                <w:lang w:eastAsia="ko-KR"/>
              </w:rPr>
            </w:pPr>
            <w:r>
              <w:rPr>
                <w:lang w:eastAsia="ko-KR"/>
              </w:rPr>
              <w:t>Intel</w:t>
            </w:r>
          </w:p>
        </w:tc>
        <w:tc>
          <w:tcPr>
            <w:tcW w:w="6825" w:type="dxa"/>
          </w:tcPr>
          <w:p w14:paraId="218B6AEE" w14:textId="1D453A34" w:rsidR="00914D03" w:rsidRDefault="00B33C71" w:rsidP="000C77F8">
            <w:pPr>
              <w:pStyle w:val="TAC"/>
              <w:spacing w:after="0" w:line="252" w:lineRule="auto"/>
              <w:ind w:left="57" w:firstLine="0"/>
              <w:jc w:val="left"/>
              <w:rPr>
                <w:lang w:val="de-DE" w:eastAsia="ko-KR"/>
              </w:rPr>
            </w:pPr>
            <w:r>
              <w:rPr>
                <w:lang w:val="de-DE" w:eastAsia="ko-KR"/>
              </w:rPr>
              <w:t>Marta (marta.m.tarradell@intel.com)</w:t>
            </w:r>
          </w:p>
        </w:tc>
      </w:tr>
      <w:tr w:rsidR="008E5AE8" w14:paraId="69A2BAE6" w14:textId="77777777" w:rsidTr="00953168">
        <w:tc>
          <w:tcPr>
            <w:tcW w:w="2695" w:type="dxa"/>
          </w:tcPr>
          <w:p w14:paraId="16E00901" w14:textId="227288D8" w:rsidR="008E5AE8" w:rsidRDefault="00EA1A64" w:rsidP="000C77F8">
            <w:pPr>
              <w:pStyle w:val="TAC"/>
              <w:spacing w:after="0" w:line="252" w:lineRule="auto"/>
              <w:ind w:left="57" w:firstLine="0"/>
              <w:jc w:val="left"/>
              <w:rPr>
                <w:lang w:eastAsia="zh-CN"/>
              </w:rPr>
            </w:pPr>
            <w:r>
              <w:rPr>
                <w:rFonts w:hint="eastAsia"/>
                <w:lang w:eastAsia="zh-CN"/>
              </w:rPr>
              <w:t>v</w:t>
            </w:r>
            <w:r>
              <w:rPr>
                <w:lang w:eastAsia="zh-CN"/>
              </w:rPr>
              <w:t>ivo</w:t>
            </w:r>
          </w:p>
        </w:tc>
        <w:tc>
          <w:tcPr>
            <w:tcW w:w="6825" w:type="dxa"/>
          </w:tcPr>
          <w:p w14:paraId="2BC61866" w14:textId="756624E1" w:rsidR="008E5AE8" w:rsidRPr="00C1096D" w:rsidRDefault="00EA1A64" w:rsidP="000C77F8">
            <w:pPr>
              <w:pStyle w:val="TAC"/>
              <w:spacing w:after="0" w:line="252" w:lineRule="auto"/>
              <w:ind w:left="57" w:firstLine="0"/>
              <w:jc w:val="left"/>
              <w:rPr>
                <w:lang w:val="en-US" w:eastAsia="zh-CN"/>
              </w:rPr>
            </w:pPr>
            <w:r>
              <w:rPr>
                <w:rFonts w:hint="eastAsia"/>
                <w:lang w:val="en-US" w:eastAsia="zh-CN"/>
              </w:rPr>
              <w:t>C</w:t>
            </w:r>
            <w:r>
              <w:rPr>
                <w:lang w:val="en-US" w:eastAsia="zh-CN"/>
              </w:rPr>
              <w:t>henli (Chenli5g@vivo.com)</w:t>
            </w:r>
          </w:p>
        </w:tc>
      </w:tr>
      <w:tr w:rsidR="00950342" w14:paraId="29B89D83" w14:textId="77777777" w:rsidTr="00953168">
        <w:tc>
          <w:tcPr>
            <w:tcW w:w="2695" w:type="dxa"/>
          </w:tcPr>
          <w:p w14:paraId="0E2221F2" w14:textId="1EEE6310" w:rsidR="00950342" w:rsidRPr="00950342" w:rsidRDefault="00950342" w:rsidP="000C77F8">
            <w:pPr>
              <w:pStyle w:val="TAC"/>
              <w:spacing w:after="0" w:line="252" w:lineRule="auto"/>
              <w:ind w:left="57" w:firstLine="0"/>
              <w:jc w:val="left"/>
              <w:rPr>
                <w:rFonts w:eastAsia="等线"/>
                <w:lang w:eastAsia="zh-CN"/>
              </w:rPr>
            </w:pPr>
            <w:r>
              <w:rPr>
                <w:rFonts w:eastAsia="等线" w:hint="eastAsia"/>
                <w:lang w:eastAsia="zh-CN"/>
              </w:rPr>
              <w:t>O</w:t>
            </w:r>
            <w:r>
              <w:rPr>
                <w:rFonts w:eastAsia="等线"/>
                <w:lang w:eastAsia="zh-CN"/>
              </w:rPr>
              <w:t>PPO</w:t>
            </w:r>
          </w:p>
        </w:tc>
        <w:tc>
          <w:tcPr>
            <w:tcW w:w="6825" w:type="dxa"/>
          </w:tcPr>
          <w:p w14:paraId="4E7CEDB8" w14:textId="79EE239A" w:rsidR="00950342" w:rsidRPr="00950342" w:rsidRDefault="00950342" w:rsidP="000C77F8">
            <w:pPr>
              <w:pStyle w:val="TAC"/>
              <w:spacing w:after="0" w:line="252" w:lineRule="auto"/>
              <w:ind w:left="57" w:firstLine="0"/>
              <w:jc w:val="left"/>
              <w:rPr>
                <w:rFonts w:eastAsia="等线"/>
                <w:lang w:val="en-US" w:eastAsia="zh-CN"/>
              </w:rPr>
            </w:pPr>
            <w:r>
              <w:rPr>
                <w:rFonts w:eastAsia="等线" w:hint="eastAsia"/>
                <w:lang w:val="en-US" w:eastAsia="zh-CN"/>
              </w:rPr>
              <w:t>H</w:t>
            </w:r>
            <w:r>
              <w:rPr>
                <w:rFonts w:eastAsia="等线"/>
                <w:lang w:val="en-US" w:eastAsia="zh-CN"/>
              </w:rPr>
              <w:t>aitao Li (lihaitao@oppo.com)</w:t>
            </w:r>
          </w:p>
        </w:tc>
      </w:tr>
      <w:tr w:rsidR="00CD7963" w14:paraId="21A1A5E2" w14:textId="77777777" w:rsidTr="00953168">
        <w:tc>
          <w:tcPr>
            <w:tcW w:w="2695" w:type="dxa"/>
          </w:tcPr>
          <w:p w14:paraId="79F972BF" w14:textId="06472E38" w:rsidR="00CD7963" w:rsidRDefault="00CD7963" w:rsidP="00CD7963">
            <w:pPr>
              <w:pStyle w:val="TAC"/>
              <w:spacing w:after="0" w:line="252" w:lineRule="auto"/>
              <w:ind w:left="57" w:firstLine="0"/>
              <w:jc w:val="left"/>
              <w:rPr>
                <w:rFonts w:eastAsia="等线"/>
                <w:lang w:eastAsia="zh-CN"/>
              </w:rPr>
            </w:pPr>
            <w:r>
              <w:rPr>
                <w:rFonts w:hint="eastAsia"/>
                <w:lang w:eastAsia="ko-KR"/>
              </w:rPr>
              <w:t>L</w:t>
            </w:r>
            <w:r>
              <w:rPr>
                <w:lang w:eastAsia="ko-KR"/>
              </w:rPr>
              <w:t>GE</w:t>
            </w:r>
          </w:p>
        </w:tc>
        <w:tc>
          <w:tcPr>
            <w:tcW w:w="6825" w:type="dxa"/>
          </w:tcPr>
          <w:p w14:paraId="71B40145" w14:textId="73C4D83B" w:rsidR="00CD7963" w:rsidRDefault="00CD7963" w:rsidP="00CD7963">
            <w:pPr>
              <w:pStyle w:val="TAC"/>
              <w:spacing w:after="0" w:line="252" w:lineRule="auto"/>
              <w:ind w:left="57" w:firstLine="0"/>
              <w:jc w:val="left"/>
              <w:rPr>
                <w:rFonts w:eastAsia="等线"/>
                <w:lang w:val="en-US" w:eastAsia="zh-CN"/>
              </w:rPr>
            </w:pPr>
            <w:r>
              <w:rPr>
                <w:rFonts w:hint="eastAsia"/>
                <w:lang w:val="en-US" w:eastAsia="ko-KR"/>
              </w:rPr>
              <w:t>S</w:t>
            </w:r>
            <w:r>
              <w:rPr>
                <w:lang w:val="en-US" w:eastAsia="ko-KR"/>
              </w:rPr>
              <w:t>oo Kim (soo.kim@lge.com)</w:t>
            </w:r>
          </w:p>
        </w:tc>
      </w:tr>
      <w:tr w:rsidR="007E783C" w14:paraId="418C6C56" w14:textId="77777777" w:rsidTr="00953168">
        <w:tc>
          <w:tcPr>
            <w:tcW w:w="2695" w:type="dxa"/>
          </w:tcPr>
          <w:p w14:paraId="35B9D5B8" w14:textId="5B738548" w:rsidR="007E783C" w:rsidRDefault="007E783C" w:rsidP="007E783C">
            <w:pPr>
              <w:pStyle w:val="TAC"/>
              <w:spacing w:after="0" w:line="252" w:lineRule="auto"/>
              <w:ind w:left="57" w:firstLine="0"/>
              <w:jc w:val="left"/>
              <w:rPr>
                <w:lang w:eastAsia="ko-KR"/>
              </w:rPr>
            </w:pPr>
            <w:r>
              <w:rPr>
                <w:rFonts w:hint="eastAsia"/>
                <w:lang w:eastAsia="ko-KR"/>
              </w:rPr>
              <w:t>Samsung</w:t>
            </w:r>
          </w:p>
        </w:tc>
        <w:tc>
          <w:tcPr>
            <w:tcW w:w="6825" w:type="dxa"/>
          </w:tcPr>
          <w:p w14:paraId="3548B675" w14:textId="172DE27B" w:rsidR="007E783C" w:rsidRDefault="007E783C" w:rsidP="007E783C">
            <w:pPr>
              <w:pStyle w:val="TAC"/>
              <w:spacing w:after="0" w:line="252" w:lineRule="auto"/>
              <w:ind w:left="57" w:firstLine="0"/>
              <w:jc w:val="left"/>
              <w:rPr>
                <w:lang w:val="en-US" w:eastAsia="ko-KR"/>
              </w:rPr>
            </w:pPr>
            <w:r>
              <w:rPr>
                <w:rFonts w:eastAsia="Malgun Gothic"/>
                <w:lang w:val="en-US" w:eastAsia="ko-KR"/>
              </w:rPr>
              <w:t>Seungbeom (</w:t>
            </w:r>
            <w:r w:rsidR="00C878A1" w:rsidRPr="00C878A1">
              <w:rPr>
                <w:rFonts w:eastAsia="Malgun Gothic" w:hint="eastAsia"/>
                <w:lang w:val="en-US" w:eastAsia="ko-KR"/>
              </w:rPr>
              <w:t>s90.jeong@samsung.com</w:t>
            </w:r>
            <w:r>
              <w:rPr>
                <w:rFonts w:eastAsia="Malgun Gothic"/>
                <w:lang w:val="en-US" w:eastAsia="ko-KR"/>
              </w:rPr>
              <w:t>)</w:t>
            </w:r>
          </w:p>
        </w:tc>
      </w:tr>
      <w:tr w:rsidR="00C878A1" w14:paraId="1A7FF9E8" w14:textId="77777777" w:rsidTr="00953168">
        <w:tc>
          <w:tcPr>
            <w:tcW w:w="2695" w:type="dxa"/>
          </w:tcPr>
          <w:p w14:paraId="0E85B096" w14:textId="3E8A8270" w:rsidR="00C878A1" w:rsidRPr="00C878A1" w:rsidRDefault="00C878A1" w:rsidP="007E783C">
            <w:pPr>
              <w:pStyle w:val="TAC"/>
              <w:spacing w:after="0" w:line="252" w:lineRule="auto"/>
              <w:ind w:left="57" w:firstLine="0"/>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6825" w:type="dxa"/>
          </w:tcPr>
          <w:p w14:paraId="39D42443" w14:textId="38F51F0C" w:rsidR="00C878A1" w:rsidRPr="00C878A1" w:rsidRDefault="00C878A1" w:rsidP="00A56B69">
            <w:pPr>
              <w:pStyle w:val="TAC"/>
              <w:spacing w:after="0" w:line="252" w:lineRule="auto"/>
              <w:ind w:left="57" w:firstLine="0"/>
              <w:jc w:val="left"/>
              <w:rPr>
                <w:rFonts w:eastAsiaTheme="minorEastAsia"/>
                <w:lang w:val="en-US" w:eastAsia="ja-JP"/>
              </w:rPr>
            </w:pPr>
            <w:r>
              <w:rPr>
                <w:rFonts w:eastAsiaTheme="minorEastAsia" w:hint="eastAsia"/>
                <w:lang w:val="en-US" w:eastAsia="ja-JP"/>
              </w:rPr>
              <w:t>H</w:t>
            </w:r>
            <w:r>
              <w:rPr>
                <w:rFonts w:eastAsiaTheme="minorEastAsia"/>
                <w:lang w:val="en-US" w:eastAsia="ja-JP"/>
              </w:rPr>
              <w:t>isashi Futaki (hisashi.futaki@ nec.com), Wang</w:t>
            </w:r>
            <w:r w:rsidR="00A56B69">
              <w:rPr>
                <w:rFonts w:eastAsiaTheme="minorEastAsia"/>
                <w:lang w:val="en-US" w:eastAsia="ja-JP"/>
              </w:rPr>
              <w:t xml:space="preserve"> D</w:t>
            </w:r>
            <w:r>
              <w:rPr>
                <w:rFonts w:eastAsiaTheme="minorEastAsia"/>
                <w:lang w:val="en-US" w:eastAsia="ja-JP"/>
              </w:rPr>
              <w:t>a (</w:t>
            </w:r>
            <w:r>
              <w:rPr>
                <w:rFonts w:eastAsiaTheme="minorEastAsia" w:cs="Arial"/>
              </w:rPr>
              <w:t>w</w:t>
            </w:r>
            <w:r w:rsidRPr="00C45325">
              <w:rPr>
                <w:rFonts w:eastAsiaTheme="minorEastAsia" w:cs="Arial"/>
              </w:rPr>
              <w:t>ang_da</w:t>
            </w:r>
            <w:r>
              <w:rPr>
                <w:rFonts w:eastAsiaTheme="minorEastAsia" w:cs="Arial"/>
              </w:rPr>
              <w:t xml:space="preserve"> </w:t>
            </w:r>
            <w:r w:rsidRPr="00C45325">
              <w:rPr>
                <w:rFonts w:eastAsiaTheme="minorEastAsia" w:cs="Arial"/>
              </w:rPr>
              <w:t>@nec.cn</w:t>
            </w:r>
            <w:r>
              <w:rPr>
                <w:rFonts w:eastAsiaTheme="minorEastAsia"/>
                <w:lang w:val="en-US" w:eastAsia="ja-JP"/>
              </w:rPr>
              <w:t>)</w:t>
            </w:r>
          </w:p>
        </w:tc>
      </w:tr>
      <w:tr w:rsidR="00CE5868" w14:paraId="3249E992" w14:textId="77777777" w:rsidTr="00953168">
        <w:tc>
          <w:tcPr>
            <w:tcW w:w="2695" w:type="dxa"/>
          </w:tcPr>
          <w:p w14:paraId="62816A27" w14:textId="6838BA0A" w:rsidR="00CE5868" w:rsidRDefault="00CE5868" w:rsidP="00CE5868">
            <w:pPr>
              <w:pStyle w:val="TAC"/>
              <w:spacing w:after="0" w:line="252" w:lineRule="auto"/>
              <w:ind w:left="57" w:firstLine="0"/>
              <w:jc w:val="left"/>
              <w:rPr>
                <w:rFonts w:eastAsiaTheme="minorEastAsia"/>
                <w:lang w:eastAsia="ja-JP"/>
              </w:rPr>
            </w:pPr>
            <w:r>
              <w:rPr>
                <w:rFonts w:eastAsia="等线" w:hint="eastAsia"/>
                <w:lang w:eastAsia="zh-CN"/>
              </w:rPr>
              <w:t>X</w:t>
            </w:r>
            <w:r>
              <w:rPr>
                <w:rFonts w:eastAsia="等线"/>
                <w:lang w:eastAsia="zh-CN"/>
              </w:rPr>
              <w:t>iaomi</w:t>
            </w:r>
          </w:p>
        </w:tc>
        <w:tc>
          <w:tcPr>
            <w:tcW w:w="6825" w:type="dxa"/>
          </w:tcPr>
          <w:p w14:paraId="19D24265" w14:textId="63460A91" w:rsidR="00CE5868" w:rsidRDefault="00CE5868" w:rsidP="00CE5868">
            <w:pPr>
              <w:pStyle w:val="TAC"/>
              <w:spacing w:after="0" w:line="252" w:lineRule="auto"/>
              <w:ind w:left="57" w:firstLine="0"/>
              <w:jc w:val="left"/>
              <w:rPr>
                <w:rFonts w:eastAsiaTheme="minorEastAsia"/>
                <w:lang w:val="en-US" w:eastAsia="ja-JP"/>
              </w:rPr>
            </w:pPr>
            <w:r>
              <w:rPr>
                <w:rFonts w:eastAsia="等线"/>
                <w:lang w:val="en-US" w:eastAsia="zh-CN"/>
              </w:rPr>
              <w:t>Yanhua Li (liyanhua1@xiaomi.com)</w:t>
            </w:r>
          </w:p>
        </w:tc>
      </w:tr>
      <w:tr w:rsidR="00C878A1" w14:paraId="4AE4668D" w14:textId="77777777" w:rsidTr="00953168">
        <w:tc>
          <w:tcPr>
            <w:tcW w:w="2695" w:type="dxa"/>
          </w:tcPr>
          <w:p w14:paraId="08906445" w14:textId="4AE6D8FC" w:rsidR="00C878A1" w:rsidRDefault="0041773B" w:rsidP="007E783C">
            <w:pPr>
              <w:pStyle w:val="TAC"/>
              <w:spacing w:after="0" w:line="252" w:lineRule="auto"/>
              <w:ind w:left="57" w:firstLine="0"/>
              <w:jc w:val="left"/>
              <w:rPr>
                <w:rFonts w:eastAsiaTheme="minorEastAsia"/>
                <w:lang w:eastAsia="ja-JP"/>
              </w:rPr>
            </w:pPr>
            <w:r>
              <w:rPr>
                <w:rFonts w:eastAsiaTheme="minorEastAsia"/>
                <w:lang w:eastAsia="ja-JP"/>
              </w:rPr>
              <w:t>Sequans</w:t>
            </w:r>
          </w:p>
        </w:tc>
        <w:tc>
          <w:tcPr>
            <w:tcW w:w="6825" w:type="dxa"/>
          </w:tcPr>
          <w:p w14:paraId="26634F42" w14:textId="2727297A" w:rsidR="00C878A1" w:rsidRDefault="0041773B" w:rsidP="007E783C">
            <w:pPr>
              <w:pStyle w:val="TAC"/>
              <w:spacing w:after="0" w:line="252" w:lineRule="auto"/>
              <w:ind w:left="57" w:firstLine="0"/>
              <w:jc w:val="left"/>
              <w:rPr>
                <w:rFonts w:eastAsiaTheme="minorEastAsia"/>
                <w:lang w:val="en-US" w:eastAsia="ja-JP"/>
              </w:rPr>
            </w:pPr>
            <w:r>
              <w:rPr>
                <w:rFonts w:eastAsiaTheme="minorEastAsia"/>
                <w:lang w:val="en-US" w:eastAsia="ja-JP"/>
              </w:rPr>
              <w:t>Noam Cayron (noam.cayron@sequans.com)</w:t>
            </w:r>
          </w:p>
        </w:tc>
      </w:tr>
      <w:tr w:rsidR="0041773B" w14:paraId="6B9C21EA" w14:textId="77777777" w:rsidTr="00953168">
        <w:tc>
          <w:tcPr>
            <w:tcW w:w="2695" w:type="dxa"/>
          </w:tcPr>
          <w:p w14:paraId="46930AFC" w14:textId="77777777" w:rsidR="0041773B" w:rsidRDefault="0041773B" w:rsidP="007E783C">
            <w:pPr>
              <w:pStyle w:val="TAC"/>
              <w:spacing w:after="0" w:line="252" w:lineRule="auto"/>
              <w:ind w:left="57" w:firstLine="0"/>
              <w:jc w:val="left"/>
              <w:rPr>
                <w:rFonts w:eastAsiaTheme="minorEastAsia"/>
                <w:lang w:eastAsia="ja-JP"/>
              </w:rPr>
            </w:pPr>
          </w:p>
        </w:tc>
        <w:tc>
          <w:tcPr>
            <w:tcW w:w="6825" w:type="dxa"/>
          </w:tcPr>
          <w:p w14:paraId="121931E7" w14:textId="77777777" w:rsidR="0041773B" w:rsidRDefault="0041773B" w:rsidP="007E783C">
            <w:pPr>
              <w:pStyle w:val="TAC"/>
              <w:spacing w:after="0" w:line="252" w:lineRule="auto"/>
              <w:ind w:left="57" w:firstLine="0"/>
              <w:jc w:val="left"/>
              <w:rPr>
                <w:rFonts w:eastAsiaTheme="minorEastAsia"/>
                <w:lang w:val="en-US" w:eastAsia="ja-JP"/>
              </w:rPr>
            </w:pP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51AD4A72" w14:textId="77777777" w:rsidR="006E75AF" w:rsidRDefault="00914D03" w:rsidP="006E75AF">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3183D431" w14:textId="78A884F1" w:rsidR="006E75AF" w:rsidRPr="006E75AF" w:rsidRDefault="006E75AF" w:rsidP="006E75AF">
      <w:pPr>
        <w:pStyle w:val="0Maintext"/>
        <w:ind w:left="0" w:firstLine="0"/>
        <w:rPr>
          <w:rFonts w:eastAsia="Arial Unicode MS" w:cstheme="minorBidi"/>
          <w:sz w:val="32"/>
          <w:szCs w:val="20"/>
          <w:lang w:eastAsia="ja-JP"/>
        </w:rPr>
      </w:pPr>
      <w:r>
        <w:t xml:space="preserve">Note that all the </w:t>
      </w:r>
      <w:r w:rsidRPr="006E75AF">
        <w:rPr>
          <w:rFonts w:hint="eastAsia"/>
        </w:rPr>
        <w:t xml:space="preserve">corrections </w:t>
      </w:r>
      <w:r>
        <w:t xml:space="preserve">to be </w:t>
      </w:r>
      <w:r w:rsidRPr="006E75AF">
        <w:rPr>
          <w:rFonts w:hint="eastAsia"/>
        </w:rPr>
        <w:t xml:space="preserve">discussed in this document are based </w:t>
      </w:r>
      <w:r w:rsidR="004F59B4">
        <w:rPr>
          <w:color w:val="000000" w:themeColor="text1"/>
        </w:rPr>
        <w:t>the latest 38.304 version (i.e., R2-2206023) [1]. Based on [1], rapporteur would like to discuss proposed corrections on [2], [3], [4], [5], [6], and [7].</w:t>
      </w:r>
    </w:p>
    <w:p w14:paraId="6E39570E" w14:textId="74C3565D" w:rsidR="006E75AF" w:rsidRDefault="006E75AF" w:rsidP="006E75AF">
      <w:pPr>
        <w:pStyle w:val="2"/>
        <w:spacing w:after="0"/>
        <w:ind w:hanging="720"/>
        <w:rPr>
          <w:rFonts w:ascii="Arial" w:hAnsi="Arial" w:cs="Arial"/>
          <w:b w:val="0"/>
          <w:bCs w:val="0"/>
          <w:sz w:val="28"/>
          <w:szCs w:val="28"/>
        </w:rPr>
      </w:pPr>
      <w:r>
        <w:rPr>
          <w:rFonts w:ascii="Arial" w:hAnsi="Arial" w:cs="Arial"/>
          <w:b w:val="0"/>
          <w:bCs w:val="0"/>
          <w:sz w:val="28"/>
          <w:szCs w:val="28"/>
        </w:rPr>
        <w:lastRenderedPageBreak/>
        <w:t>3.1 Corrections on eDRX</w:t>
      </w:r>
    </w:p>
    <w:p w14:paraId="021B4B9C" w14:textId="67AAFDF3" w:rsidR="006E75AF" w:rsidRDefault="004F59B4" w:rsidP="006E75AF">
      <w:pPr>
        <w:pStyle w:val="0Maintext"/>
        <w:spacing w:before="0" w:after="120" w:afterAutospacing="0" w:line="252" w:lineRule="auto"/>
        <w:ind w:left="0" w:firstLine="0"/>
        <w:rPr>
          <w:lang w:eastAsia="ko-KR"/>
        </w:rPr>
      </w:pPr>
      <w:r>
        <w:rPr>
          <w:lang w:eastAsia="ko-KR"/>
        </w:rPr>
        <w:t>For corrections in clause 7.1 in TS 38.304, companies proposed corrections in [2], [3], [4], [5], and [6]. Rapporteur understands [2] includes all corrections proposed in [3], [4], [5], and [6]. Therefore, [2] is taken as baseline of the following discussion, and companies are allowed to propose any further update in section 3.3.</w:t>
      </w:r>
    </w:p>
    <w:p w14:paraId="0ECE34CC" w14:textId="4D92CBEA" w:rsidR="004F59B4" w:rsidRDefault="004F59B4" w:rsidP="006E75AF">
      <w:pPr>
        <w:pStyle w:val="0Maintext"/>
        <w:spacing w:before="0" w:after="120" w:afterAutospacing="0" w:line="252" w:lineRule="auto"/>
        <w:ind w:left="0" w:firstLine="0"/>
        <w:rPr>
          <w:lang w:eastAsia="ko-KR"/>
        </w:rPr>
      </w:pPr>
    </w:p>
    <w:p w14:paraId="2B7BE7A1" w14:textId="7A6F0C3D" w:rsidR="004F59B4" w:rsidRDefault="004F59B4" w:rsidP="006E75AF">
      <w:pPr>
        <w:pStyle w:val="0Maintext"/>
        <w:spacing w:before="0" w:after="120" w:afterAutospacing="0" w:line="252" w:lineRule="auto"/>
        <w:ind w:left="0" w:firstLine="0"/>
        <w:rPr>
          <w:lang w:eastAsia="ko-KR"/>
        </w:rPr>
      </w:pPr>
      <w:r>
        <w:rPr>
          <w:rFonts w:hint="eastAsia"/>
          <w:lang w:eastAsia="ko-KR"/>
        </w:rPr>
        <w:t>As the first proposal in [2]</w:t>
      </w:r>
      <w:r>
        <w:rPr>
          <w:lang w:eastAsia="ko-KR"/>
        </w:rPr>
        <w:t>, the proponent mentions:</w:t>
      </w:r>
    </w:p>
    <w:p w14:paraId="49E99FCB" w14:textId="77777777" w:rsidR="004F59B4" w:rsidRPr="004F59B4" w:rsidRDefault="004F59B4" w:rsidP="002C7AD0">
      <w:pPr>
        <w:pStyle w:val="0Maintext"/>
        <w:spacing w:before="0" w:after="120" w:afterAutospacing="0" w:line="252" w:lineRule="auto"/>
        <w:ind w:leftChars="100" w:left="210" w:rightChars="-48" w:firstLine="0"/>
        <w:rPr>
          <w:rFonts w:eastAsiaTheme="minorEastAsia"/>
          <w:i/>
          <w:noProof/>
          <w:lang w:eastAsia="ko-KR"/>
        </w:rPr>
      </w:pPr>
      <w:r w:rsidRPr="004F59B4">
        <w:rPr>
          <w:rFonts w:eastAsiaTheme="minorEastAsia"/>
          <w:i/>
          <w:noProof/>
          <w:lang w:eastAsia="ko-KR"/>
        </w:rPr>
        <w:t xml:space="preserve">In clause 7.1, when T (i.e., DRX cycle of the UE) is determined, the indication from NW (i.e., eDRX-allowed in SIB1) is not considered. Therefore, it is proposed </w:t>
      </w:r>
      <w:r w:rsidRPr="004F59B4">
        <w:rPr>
          <w:i/>
          <w:noProof/>
          <w:lang w:eastAsia="ko-KR"/>
        </w:rPr>
        <w:t xml:space="preserve">in clause 7.1, the condition (i.e., if </w:t>
      </w:r>
      <w:r w:rsidRPr="004F59B4">
        <w:rPr>
          <w:rFonts w:eastAsiaTheme="minorEastAsia"/>
          <w:i/>
          <w:noProof/>
          <w:lang w:eastAsia="ko-KR"/>
        </w:rPr>
        <w:t xml:space="preserve">eDRX-allowed is not signalled in SIB1) is added to determine T. </w:t>
      </w:r>
    </w:p>
    <w:p w14:paraId="44EA8E81" w14:textId="11356ED5" w:rsidR="004F59B4" w:rsidRDefault="004F59B4" w:rsidP="006E75AF">
      <w:pPr>
        <w:pStyle w:val="0Maintext"/>
        <w:spacing w:before="0" w:after="120" w:afterAutospacing="0" w:line="252" w:lineRule="auto"/>
        <w:ind w:left="0" w:firstLine="0"/>
        <w:rPr>
          <w:rFonts w:eastAsiaTheme="minorEastAsia"/>
          <w:noProof/>
          <w:lang w:eastAsia="ko-KR"/>
        </w:rPr>
      </w:pPr>
      <w:r>
        <w:rPr>
          <w:rFonts w:eastAsiaTheme="minorEastAsia"/>
          <w:noProof/>
          <w:lang w:eastAsia="ko-KR"/>
        </w:rPr>
        <w:t>Rather than capturing [2] as it is, rapporteur updates the first proposal in [2] on the top of the latest 38.304 [1], as follows:</w:t>
      </w:r>
    </w:p>
    <w:tbl>
      <w:tblPr>
        <w:tblStyle w:val="a9"/>
        <w:tblW w:w="0" w:type="auto"/>
        <w:tblLook w:val="04A0" w:firstRow="1" w:lastRow="0" w:firstColumn="1" w:lastColumn="0" w:noHBand="0" w:noVBand="1"/>
      </w:tblPr>
      <w:tblGrid>
        <w:gridCol w:w="9746"/>
      </w:tblGrid>
      <w:tr w:rsidR="004F59B4" w14:paraId="480E0A4F" w14:textId="77777777" w:rsidTr="004F59B4">
        <w:tc>
          <w:tcPr>
            <w:tcW w:w="9746" w:type="dxa"/>
          </w:tcPr>
          <w:p w14:paraId="2929B79B" w14:textId="2326520F" w:rsidR="004F59B4" w:rsidRPr="004F59B4" w:rsidRDefault="004F59B4" w:rsidP="004F59B4">
            <w:pPr>
              <w:overflowPunct w:val="0"/>
              <w:autoSpaceDE w:val="0"/>
              <w:autoSpaceDN w:val="0"/>
              <w:adjustRightInd w:val="0"/>
              <w:spacing w:after="180" w:line="240" w:lineRule="auto"/>
              <w:ind w:left="0" w:right="0" w:firstLine="0"/>
              <w:jc w:val="left"/>
              <w:rPr>
                <w:rFonts w:ascii="Times New Roman" w:eastAsia="Malgun Gothic" w:hAnsi="Times New Roman" w:cs="Times New Roman"/>
                <w:kern w:val="0"/>
                <w:sz w:val="20"/>
                <w:szCs w:val="20"/>
                <w:lang w:eastAsia="ko-KR"/>
              </w:rPr>
            </w:pPr>
            <w:r w:rsidRPr="004F59B4">
              <w:rPr>
                <w:rFonts w:ascii="Times New Roman" w:eastAsia="Malgun Gothic" w:hAnsi="Times New Roman" w:cs="Times New Roman" w:hint="eastAsia"/>
                <w:kern w:val="0"/>
                <w:sz w:val="20"/>
                <w:szCs w:val="20"/>
                <w:highlight w:val="yellow"/>
                <w:lang w:eastAsia="ko-KR"/>
              </w:rPr>
              <w:t>Proposed TP1:</w:t>
            </w:r>
          </w:p>
          <w:p w14:paraId="30C36207" w14:textId="12AA6A2E" w:rsidR="004F59B4" w:rsidRDefault="004F59B4" w:rsidP="004F59B4">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2EB82B92" w14:textId="77777777" w:rsidR="004F59B4" w:rsidRPr="004F59B4" w:rsidRDefault="004F59B4" w:rsidP="004F59B4">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kern w:val="0"/>
                <w:sz w:val="20"/>
                <w:szCs w:val="20"/>
              </w:rPr>
            </w:pPr>
          </w:p>
          <w:p w14:paraId="0EE58CD6" w14:textId="7A47D500" w:rsidR="004F59B4" w:rsidRPr="004F59B4" w:rsidRDefault="004F59B4" w:rsidP="004F59B4">
            <w:pPr>
              <w:overflowPunct w:val="0"/>
              <w:autoSpaceDE w:val="0"/>
              <w:autoSpaceDN w:val="0"/>
              <w:adjustRightInd w:val="0"/>
              <w:spacing w:after="180" w:line="240" w:lineRule="auto"/>
              <w:ind w:left="0" w:right="0" w:firstLine="0"/>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The following parameters are used for the calculation of PF and i_s above:</w:t>
            </w:r>
          </w:p>
          <w:p w14:paraId="17589947"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bCs/>
                <w:kern w:val="0"/>
                <w:sz w:val="20"/>
                <w:szCs w:val="20"/>
              </w:rPr>
            </w:pPr>
            <w:r w:rsidRPr="004F59B4">
              <w:rPr>
                <w:rFonts w:ascii="Times New Roman" w:eastAsia="Times New Roman" w:hAnsi="Times New Roman" w:cs="Times New Roman"/>
                <w:bCs/>
                <w:kern w:val="0"/>
                <w:sz w:val="20"/>
                <w:szCs w:val="20"/>
              </w:rPr>
              <w:t>T: DRX cycle of the UE.</w:t>
            </w:r>
          </w:p>
          <w:p w14:paraId="3CFD00BA" w14:textId="4C036528"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 xml:space="preserve">If </w:t>
            </w:r>
            <w:commentRangeStart w:id="0"/>
            <w:ins w:id="1" w:author="Samsung (Seungbeom)" w:date="2022-05-13T14:25:00Z">
              <w:r w:rsidRPr="004F59B4">
                <w:rPr>
                  <w:rFonts w:ascii="Times New Roman" w:eastAsia="Times New Roman" w:hAnsi="Times New Roman" w:cs="Times New Roman"/>
                  <w:i/>
                  <w:kern w:val="0"/>
                  <w:sz w:val="20"/>
                  <w:szCs w:val="20"/>
                </w:rPr>
                <w:t>eDRX-Allowed</w:t>
              </w:r>
              <w:r w:rsidRPr="004F59B4">
                <w:rPr>
                  <w:rFonts w:ascii="Times New Roman" w:eastAsia="Times New Roman" w:hAnsi="Times New Roman" w:cs="Times New Roman"/>
                  <w:kern w:val="0"/>
                  <w:sz w:val="20"/>
                  <w:szCs w:val="20"/>
                </w:rPr>
                <w:t xml:space="preserve"> is not signalled in SIB1 or </w:t>
              </w:r>
            </w:ins>
            <w:commentRangeEnd w:id="0"/>
            <w:r>
              <w:rPr>
                <w:rStyle w:val="af5"/>
              </w:rPr>
              <w:commentReference w:id="0"/>
            </w:r>
            <w:r w:rsidRPr="004F59B4">
              <w:rPr>
                <w:rFonts w:ascii="Times New Roman" w:eastAsia="Times New Roman" w:hAnsi="Times New Roman" w:cs="Times New Roman"/>
                <w:kern w:val="0"/>
                <w:sz w:val="20"/>
                <w:szCs w:val="20"/>
              </w:rPr>
              <w:t>eDRX is not configured as defined in clause 7.4:</w:t>
            </w:r>
          </w:p>
          <w:p w14:paraId="5111A16E"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lang w:eastAsia="zh-CN"/>
              </w:rPr>
            </w:pPr>
            <w:r w:rsidRPr="004F59B4">
              <w:rPr>
                <w:rFonts w:ascii="Times New Roman" w:eastAsia="Times New Roman" w:hAnsi="Times New Roman" w:cs="Times New Roman"/>
                <w:bCs/>
                <w:kern w:val="0"/>
                <w:sz w:val="20"/>
                <w:szCs w:val="20"/>
              </w:rPr>
              <w:t>-</w:t>
            </w:r>
            <w:r w:rsidRPr="004F59B4">
              <w:rPr>
                <w:rFonts w:ascii="Times New Roman" w:eastAsia="Times New Roman" w:hAnsi="Times New Roman" w:cs="Times New Roman"/>
                <w:bCs/>
                <w:kern w:val="0"/>
                <w:sz w:val="20"/>
                <w:szCs w:val="20"/>
              </w:rPr>
              <w:tab/>
            </w:r>
            <w:r w:rsidRPr="004F59B4">
              <w:rPr>
                <w:rFonts w:ascii="Times New Roman" w:eastAsia="Times New Roman" w:hAnsi="Times New Roman" w:cs="Times New Roman"/>
                <w:kern w:val="0"/>
                <w:sz w:val="20"/>
                <w:szCs w:val="20"/>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2C6AEC34" w14:textId="08AD5938"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RRC_IDLE state, if </w:t>
            </w:r>
            <w:commentRangeStart w:id="2"/>
            <w:ins w:id="3" w:author="Samsung (Seungbeom)" w:date="2022-05-13T14:25:00Z">
              <w:r w:rsidRPr="004F59B4">
                <w:rPr>
                  <w:rFonts w:ascii="Times New Roman" w:eastAsia="MS Mincho" w:hAnsi="Times New Roman" w:cs="Times New Roman"/>
                  <w:i/>
                  <w:kern w:val="0"/>
                  <w:sz w:val="20"/>
                  <w:szCs w:val="20"/>
                  <w:lang w:eastAsia="ko-KR"/>
                </w:rPr>
                <w:t>eDRX-Allowed</w:t>
              </w:r>
              <w:r w:rsidRPr="004F59B4">
                <w:rPr>
                  <w:rFonts w:ascii="Times New Roman" w:eastAsia="MS Mincho" w:hAnsi="Times New Roman" w:cs="Times New Roman"/>
                  <w:kern w:val="0"/>
                  <w:sz w:val="20"/>
                  <w:szCs w:val="20"/>
                  <w:lang w:eastAsia="ko-KR"/>
                </w:rPr>
                <w:t xml:space="preserve"> is signalled in SIB1 and </w:t>
              </w:r>
            </w:ins>
            <w:commentRangeEnd w:id="2"/>
            <w:r>
              <w:rPr>
                <w:rStyle w:val="af5"/>
              </w:rPr>
              <w:commentReference w:id="2"/>
            </w:r>
            <w:r w:rsidRPr="004F59B4">
              <w:rPr>
                <w:rFonts w:ascii="Times New Roman" w:eastAsia="MS Mincho" w:hAnsi="Times New Roman" w:cs="Times New Roman"/>
                <w:kern w:val="0"/>
                <w:sz w:val="20"/>
                <w:szCs w:val="20"/>
                <w:lang w:eastAsia="ko-KR"/>
              </w:rPr>
              <w:t xml:space="preserve">eDRX is configured by upper layers,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according to clause 7.4:</w:t>
            </w:r>
          </w:p>
          <w:p w14:paraId="1CF4484E"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 xml:space="preserve"> is no longer than 1024 radio frames:</w:t>
            </w:r>
          </w:p>
          <w:p w14:paraId="6286A1C4"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lang w:eastAsia="ko-KR"/>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t xml:space="preserve">T =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lang w:eastAsia="ko-KR"/>
              </w:rPr>
              <w:t>;</w:t>
            </w:r>
          </w:p>
          <w:p w14:paraId="61F8B657"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else:</w:t>
            </w:r>
          </w:p>
          <w:p w14:paraId="1D781527"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r>
            <w:r w:rsidRPr="004F59B4">
              <w:rPr>
                <w:rFonts w:ascii="Times New Roman" w:eastAsia="Times New Roman" w:hAnsi="Times New Roman" w:cs="Times New Roman"/>
                <w:kern w:val="0"/>
                <w:sz w:val="20"/>
                <w:szCs w:val="20"/>
              </w:rPr>
              <w:t>During CN configured PTW, T is determined by the shortest of UE specific DRX value, if configured by upper layers, and the default DRX value broadcast in system information.</w:t>
            </w:r>
          </w:p>
          <w:p w14:paraId="22D04213" w14:textId="2CC6E2A9"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RRC_INACTIVE state, if </w:t>
            </w:r>
            <w:commentRangeStart w:id="4"/>
            <w:ins w:id="5" w:author="Samsung (Seungbeom)" w:date="2022-05-13T14:26:00Z">
              <w:r w:rsidRPr="003818D8">
                <w:rPr>
                  <w:rFonts w:ascii="Times New Roman" w:eastAsia="MS Mincho" w:hAnsi="Times New Roman" w:cs="Times New Roman"/>
                  <w:i/>
                  <w:kern w:val="0"/>
                  <w:sz w:val="20"/>
                  <w:szCs w:val="20"/>
                  <w:lang w:eastAsia="ko-KR"/>
                </w:rPr>
                <w:t>eDRX-Allowed</w:t>
              </w:r>
              <w:r w:rsidRPr="004F59B4">
                <w:rPr>
                  <w:rFonts w:ascii="Times New Roman" w:eastAsia="MS Mincho" w:hAnsi="Times New Roman" w:cs="Times New Roman"/>
                  <w:kern w:val="0"/>
                  <w:sz w:val="20"/>
                  <w:szCs w:val="20"/>
                  <w:lang w:eastAsia="ko-KR"/>
                </w:rPr>
                <w:t xml:space="preserve"> is signalled in SIB1 and </w:t>
              </w:r>
            </w:ins>
            <w:commentRangeEnd w:id="4"/>
            <w:r>
              <w:rPr>
                <w:rStyle w:val="af5"/>
              </w:rPr>
              <w:commentReference w:id="4"/>
            </w:r>
            <w:r w:rsidRPr="004F59B4">
              <w:rPr>
                <w:rFonts w:ascii="Times New Roman" w:eastAsia="MS Mincho" w:hAnsi="Times New Roman" w:cs="Times New Roman"/>
                <w:kern w:val="0"/>
                <w:sz w:val="20"/>
                <w:szCs w:val="20"/>
                <w:lang w:eastAsia="ko-KR"/>
              </w:rPr>
              <w:t xml:space="preserve">eDRX is configured by RRC,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MS Mincho" w:hAnsi="Times New Roman" w:cs="Times New Roman"/>
                <w:kern w:val="0"/>
                <w:sz w:val="20"/>
                <w:szCs w:val="20"/>
                <w:lang w:eastAsia="ko-KR"/>
              </w:rPr>
              <w:t xml:space="preserve"> , and/or upper layers,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as defined in clause 7.4:</w:t>
            </w:r>
          </w:p>
          <w:p w14:paraId="2A83A2A1"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both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 xml:space="preserve"> and 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are no longer than 1024 radio frames, T = min{</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MS Mincho" w:hAnsi="Times New Roman" w:cs="Times New Roman"/>
                <w:kern w:val="0"/>
                <w:sz w:val="20"/>
                <w:szCs w:val="20"/>
                <w:lang w:eastAsia="ko-KR"/>
              </w:rPr>
              <w:t xml:space="preserv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w:t>
            </w:r>
          </w:p>
          <w:p w14:paraId="0F3AB09D" w14:textId="6A6C571A" w:rsid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 xml:space="preserve"> is no longer than 1024 radio frames and no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 xml:space="preserve">is configured, T = min{DRX value configured by RRC,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w:t>
            </w:r>
          </w:p>
          <w:p w14:paraId="59568332" w14:textId="77777777" w:rsid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p>
          <w:p w14:paraId="5DF98271" w14:textId="4BE33E44" w:rsidR="004F59B4" w:rsidRPr="004F59B4" w:rsidRDefault="004F59B4" w:rsidP="004F59B4">
            <w:pPr>
              <w:overflowPunct w:val="0"/>
              <w:autoSpaceDE w:val="0"/>
              <w:autoSpaceDN w:val="0"/>
              <w:adjustRightInd w:val="0"/>
              <w:spacing w:after="180" w:line="240" w:lineRule="auto"/>
              <w:ind w:left="851" w:right="0" w:hanging="284"/>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tc>
      </w:tr>
    </w:tbl>
    <w:p w14:paraId="13A5B6F6" w14:textId="6C5CCC43" w:rsidR="004F59B4" w:rsidRPr="00394CD5" w:rsidRDefault="004F59B4" w:rsidP="004F59B4">
      <w:pPr>
        <w:pStyle w:val="0Maintext"/>
        <w:spacing w:before="0" w:after="120" w:afterAutospacing="0" w:line="252" w:lineRule="auto"/>
        <w:ind w:left="0" w:firstLine="0"/>
        <w:rPr>
          <w:lang w:eastAsia="ko-KR"/>
        </w:rPr>
      </w:pPr>
    </w:p>
    <w:p w14:paraId="6C3045BC" w14:textId="4CEFD48E" w:rsidR="006E75AF" w:rsidRPr="002016E8" w:rsidRDefault="006E75AF" w:rsidP="006E75AF">
      <w:pPr>
        <w:pStyle w:val="0Maintext"/>
        <w:spacing w:before="0" w:after="120" w:afterAutospacing="0" w:line="252" w:lineRule="auto"/>
        <w:ind w:left="0" w:firstLine="0"/>
      </w:pPr>
      <w:r w:rsidRPr="002016E8">
        <w:rPr>
          <w:b/>
          <w:bCs w:val="0"/>
        </w:rPr>
        <w:t>Q1:</w:t>
      </w:r>
      <w:r w:rsidRPr="002016E8">
        <w:rPr>
          <w:b/>
        </w:rPr>
        <w:t xml:space="preserve"> </w:t>
      </w:r>
      <w:r w:rsidRPr="002016E8">
        <w:t xml:space="preserve">Do you support </w:t>
      </w:r>
      <w:r w:rsidR="004F59B4">
        <w:t xml:space="preserve">the </w:t>
      </w:r>
      <w:r w:rsidR="004F59B4" w:rsidRPr="004F59B4">
        <w:rPr>
          <w:highlight w:val="yellow"/>
        </w:rPr>
        <w:t>proposed TP1</w:t>
      </w:r>
      <w:r w:rsidR="004F59B4">
        <w:t xml:space="preserve"> captured above</w:t>
      </w:r>
      <w:r w:rsidRPr="002016E8">
        <w:t>?</w:t>
      </w:r>
      <w:r w:rsidR="004F59B4">
        <w:t xml:space="preserve"> When you answer, you may refer each </w:t>
      </w:r>
      <w:r w:rsidR="002C7AD0">
        <w:t>update</w:t>
      </w:r>
      <w:r w:rsidR="004F59B4">
        <w:t xml:space="preserve"> as "</w:t>
      </w:r>
      <w:r w:rsidR="002C7AD0">
        <w:t>Update</w:t>
      </w:r>
      <w:r w:rsidR="004F59B4">
        <w:t xml:space="preserve"> 1-x"  </w:t>
      </w:r>
    </w:p>
    <w:p w14:paraId="397CEF58" w14:textId="77777777" w:rsidR="006E75AF" w:rsidRPr="002016E8" w:rsidRDefault="006E75AF" w:rsidP="006E75AF">
      <w:pPr>
        <w:pStyle w:val="0Maintext"/>
        <w:spacing w:before="0" w:after="120" w:afterAutospacing="0" w:line="252" w:lineRule="auto"/>
        <w:ind w:left="0" w:firstLine="0"/>
        <w:rPr>
          <w:u w:val="single"/>
        </w:rPr>
      </w:pP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6E75AF" w14:paraId="233C0C92" w14:textId="77777777" w:rsidTr="00BB7193">
        <w:trPr>
          <w:jc w:val="center"/>
        </w:trPr>
        <w:tc>
          <w:tcPr>
            <w:tcW w:w="1271" w:type="dxa"/>
            <w:tcBorders>
              <w:bottom w:val="double" w:sz="4" w:space="0" w:color="auto"/>
            </w:tcBorders>
          </w:tcPr>
          <w:p w14:paraId="08F6E01C" w14:textId="77777777" w:rsidR="006E75AF" w:rsidRDefault="006E75AF" w:rsidP="00BB7193">
            <w:pPr>
              <w:pStyle w:val="TAH"/>
              <w:spacing w:after="0" w:line="252" w:lineRule="auto"/>
              <w:ind w:left="64" w:right="0" w:firstLine="0"/>
              <w:jc w:val="left"/>
              <w:rPr>
                <w:lang w:eastAsia="ko-KR"/>
              </w:rPr>
            </w:pPr>
            <w:r>
              <w:rPr>
                <w:lang w:eastAsia="ko-KR"/>
              </w:rPr>
              <w:lastRenderedPageBreak/>
              <w:t>Company</w:t>
            </w:r>
          </w:p>
        </w:tc>
        <w:tc>
          <w:tcPr>
            <w:tcW w:w="1418" w:type="dxa"/>
            <w:tcBorders>
              <w:bottom w:val="double" w:sz="4" w:space="0" w:color="auto"/>
            </w:tcBorders>
          </w:tcPr>
          <w:p w14:paraId="02003D2F" w14:textId="6F6DBC38" w:rsidR="006E75AF" w:rsidRDefault="004F59B4" w:rsidP="00BB7193">
            <w:pPr>
              <w:pStyle w:val="TAH"/>
              <w:spacing w:after="0" w:line="252" w:lineRule="auto"/>
              <w:ind w:left="0" w:right="0" w:firstLine="0"/>
              <w:rPr>
                <w:lang w:eastAsia="ko-KR"/>
              </w:rPr>
            </w:pPr>
            <w:r>
              <w:rPr>
                <w:lang w:eastAsia="ko-KR"/>
              </w:rPr>
              <w:t>Yes or No</w:t>
            </w:r>
          </w:p>
        </w:tc>
        <w:tc>
          <w:tcPr>
            <w:tcW w:w="6945" w:type="dxa"/>
            <w:tcBorders>
              <w:bottom w:val="double" w:sz="4" w:space="0" w:color="auto"/>
            </w:tcBorders>
          </w:tcPr>
          <w:p w14:paraId="5E37F197" w14:textId="77777777" w:rsidR="006E75AF" w:rsidRDefault="006E75AF" w:rsidP="00BB7193">
            <w:pPr>
              <w:pStyle w:val="TAH"/>
              <w:spacing w:after="0" w:line="252" w:lineRule="auto"/>
              <w:ind w:left="0" w:right="0" w:firstLine="0"/>
              <w:jc w:val="left"/>
              <w:rPr>
                <w:lang w:eastAsia="ko-KR"/>
              </w:rPr>
            </w:pPr>
            <w:r>
              <w:rPr>
                <w:lang w:eastAsia="ko-KR"/>
              </w:rPr>
              <w:t>Comments</w:t>
            </w:r>
          </w:p>
        </w:tc>
      </w:tr>
      <w:tr w:rsidR="006E75AF" w:rsidRPr="002016E8" w14:paraId="2E0A1241" w14:textId="77777777" w:rsidTr="00BB7193">
        <w:trPr>
          <w:jc w:val="center"/>
        </w:trPr>
        <w:tc>
          <w:tcPr>
            <w:tcW w:w="1271" w:type="dxa"/>
            <w:tcBorders>
              <w:top w:val="double" w:sz="4" w:space="0" w:color="auto"/>
            </w:tcBorders>
          </w:tcPr>
          <w:p w14:paraId="51BAF7EF" w14:textId="487BE89E" w:rsidR="006E75AF" w:rsidRPr="002016E8" w:rsidRDefault="008F1ABA" w:rsidP="00BB7193">
            <w:pPr>
              <w:pStyle w:val="TAC"/>
              <w:spacing w:after="80" w:line="252" w:lineRule="auto"/>
              <w:ind w:left="115" w:right="0" w:firstLine="0"/>
              <w:jc w:val="left"/>
              <w:rPr>
                <w:rFonts w:eastAsia="宋体" w:cs="Arial"/>
                <w:lang w:val="en-US" w:eastAsia="zh-CN"/>
              </w:rPr>
            </w:pPr>
            <w:r>
              <w:rPr>
                <w:rFonts w:eastAsia="宋体" w:cs="Arial"/>
                <w:lang w:val="en-US" w:eastAsia="zh-CN"/>
              </w:rPr>
              <w:t>Futurewei</w:t>
            </w:r>
          </w:p>
        </w:tc>
        <w:tc>
          <w:tcPr>
            <w:tcW w:w="1418" w:type="dxa"/>
            <w:tcBorders>
              <w:top w:val="double" w:sz="4" w:space="0" w:color="auto"/>
            </w:tcBorders>
          </w:tcPr>
          <w:p w14:paraId="0CC65CD3" w14:textId="7EF2F510" w:rsidR="006E75AF" w:rsidRPr="002016E8" w:rsidRDefault="008F1ABA" w:rsidP="00BB7193">
            <w:pPr>
              <w:pStyle w:val="TAC"/>
              <w:spacing w:after="80" w:line="252" w:lineRule="auto"/>
              <w:ind w:left="0" w:right="0" w:firstLine="0"/>
              <w:rPr>
                <w:rFonts w:eastAsia="宋体" w:cs="Arial"/>
                <w:lang w:val="de-DE" w:eastAsia="zh-CN"/>
              </w:rPr>
            </w:pPr>
            <w:r>
              <w:rPr>
                <w:rFonts w:eastAsia="宋体" w:cs="Arial"/>
                <w:lang w:val="de-DE" w:eastAsia="zh-CN"/>
              </w:rPr>
              <w:t xml:space="preserve">Yes in principle, but </w:t>
            </w:r>
          </w:p>
        </w:tc>
        <w:tc>
          <w:tcPr>
            <w:tcW w:w="6945" w:type="dxa"/>
            <w:tcBorders>
              <w:top w:val="double" w:sz="4" w:space="0" w:color="auto"/>
            </w:tcBorders>
          </w:tcPr>
          <w:p w14:paraId="30E3CBB1" w14:textId="2BFB5534" w:rsidR="006E75AF" w:rsidRPr="002016E8" w:rsidRDefault="008F1ABA" w:rsidP="00BB7193">
            <w:pPr>
              <w:pStyle w:val="TAC"/>
              <w:spacing w:after="80" w:line="252" w:lineRule="auto"/>
              <w:ind w:left="0" w:right="0" w:firstLine="0"/>
              <w:jc w:val="left"/>
              <w:rPr>
                <w:rFonts w:eastAsia="Malgun Gothic" w:cs="Arial"/>
                <w:lang w:val="de-DE" w:eastAsia="ko-KR"/>
              </w:rPr>
            </w:pPr>
            <w:r>
              <w:rPr>
                <w:rFonts w:eastAsia="Malgun Gothic" w:cs="Arial"/>
                <w:lang w:val="de-DE" w:eastAsia="ko-KR"/>
              </w:rPr>
              <w:t>but if RAN</w:t>
            </w:r>
            <w:r w:rsidR="00535060">
              <w:rPr>
                <w:rFonts w:eastAsia="Malgun Gothic" w:cs="Arial"/>
                <w:lang w:val="de-DE" w:eastAsia="ko-KR"/>
              </w:rPr>
              <w:t>2</w:t>
            </w:r>
            <w:r>
              <w:rPr>
                <w:rFonts w:eastAsia="Malgun Gothic" w:cs="Arial"/>
                <w:lang w:val="de-DE" w:eastAsia="ko-KR"/>
              </w:rPr>
              <w:t xml:space="preserve"> agree on introducing separate Allowed bits, </w:t>
            </w:r>
            <w:r w:rsidR="00150ABB">
              <w:rPr>
                <w:rFonts w:eastAsia="Malgun Gothic" w:cs="Arial"/>
                <w:lang w:val="de-DE" w:eastAsia="ko-KR"/>
              </w:rPr>
              <w:t xml:space="preserve">we </w:t>
            </w:r>
            <w:r>
              <w:rPr>
                <w:rFonts w:eastAsia="Malgun Gothic" w:cs="Arial"/>
                <w:lang w:val="de-DE" w:eastAsia="ko-KR"/>
              </w:rPr>
              <w:t>need further revision accordingly.</w:t>
            </w:r>
          </w:p>
        </w:tc>
      </w:tr>
      <w:tr w:rsidR="006E75AF" w:rsidRPr="002016E8" w14:paraId="2B8E839F" w14:textId="77777777" w:rsidTr="00BB7193">
        <w:trPr>
          <w:jc w:val="center"/>
        </w:trPr>
        <w:tc>
          <w:tcPr>
            <w:tcW w:w="1271" w:type="dxa"/>
          </w:tcPr>
          <w:p w14:paraId="536B0FFE" w14:textId="2525F805" w:rsidR="006E75AF" w:rsidRPr="009709DF" w:rsidRDefault="009709DF" w:rsidP="009709DF">
            <w:pPr>
              <w:pStyle w:val="TAC"/>
              <w:spacing w:after="80" w:line="252" w:lineRule="auto"/>
              <w:ind w:left="115" w:right="0" w:firstLine="0"/>
              <w:jc w:val="left"/>
              <w:rPr>
                <w:rFonts w:eastAsia="等线" w:cs="Arial"/>
                <w:lang w:eastAsia="zh-CN"/>
              </w:rPr>
            </w:pPr>
            <w:r>
              <w:rPr>
                <w:rFonts w:eastAsia="等线" w:cs="Arial" w:hint="eastAsia"/>
                <w:lang w:eastAsia="zh-CN"/>
              </w:rPr>
              <w:t>H</w:t>
            </w:r>
            <w:r>
              <w:rPr>
                <w:rFonts w:eastAsia="等线" w:cs="Arial"/>
                <w:lang w:eastAsia="zh-CN"/>
              </w:rPr>
              <w:t>uawei, HiSlicon</w:t>
            </w:r>
          </w:p>
        </w:tc>
        <w:tc>
          <w:tcPr>
            <w:tcW w:w="1418" w:type="dxa"/>
          </w:tcPr>
          <w:p w14:paraId="4D516EF2" w14:textId="341540EE" w:rsidR="006E75AF" w:rsidRPr="009709DF" w:rsidRDefault="009709DF" w:rsidP="00BB7193">
            <w:pPr>
              <w:pStyle w:val="TAC"/>
              <w:spacing w:after="80" w:line="252" w:lineRule="auto"/>
              <w:ind w:left="0" w:right="0" w:firstLine="0"/>
              <w:rPr>
                <w:rFonts w:eastAsia="等线" w:cs="Arial"/>
                <w:lang w:val="de-DE" w:eastAsia="zh-CN"/>
              </w:rPr>
            </w:pPr>
            <w:r>
              <w:rPr>
                <w:rFonts w:eastAsia="等线" w:cs="Arial"/>
                <w:lang w:val="de-DE" w:eastAsia="zh-CN"/>
              </w:rPr>
              <w:t>See comment</w:t>
            </w:r>
          </w:p>
        </w:tc>
        <w:tc>
          <w:tcPr>
            <w:tcW w:w="6945" w:type="dxa"/>
          </w:tcPr>
          <w:p w14:paraId="1719327B" w14:textId="77777777" w:rsidR="006E75AF" w:rsidRDefault="009709DF" w:rsidP="00BB7193">
            <w:pPr>
              <w:pStyle w:val="TAC"/>
              <w:spacing w:after="80" w:line="252" w:lineRule="auto"/>
              <w:ind w:left="0" w:right="0" w:firstLine="0"/>
              <w:jc w:val="both"/>
              <w:rPr>
                <w:rFonts w:eastAsia="等线" w:cs="Arial"/>
                <w:lang w:val="en-US" w:eastAsia="zh-CN"/>
              </w:rPr>
            </w:pPr>
            <w:r>
              <w:rPr>
                <w:rFonts w:eastAsia="等线" w:cs="Arial" w:hint="eastAsia"/>
                <w:lang w:val="en-US" w:eastAsia="zh-CN"/>
              </w:rPr>
              <w:t>T</w:t>
            </w:r>
            <w:r>
              <w:rPr>
                <w:rFonts w:eastAsia="等线" w:cs="Arial"/>
                <w:lang w:val="en-US" w:eastAsia="zh-CN"/>
              </w:rPr>
              <w:t>he intention is technically correct, but.</w:t>
            </w:r>
          </w:p>
          <w:p w14:paraId="39085028" w14:textId="3ECB0259" w:rsidR="009709DF" w:rsidRDefault="009709DF" w:rsidP="009709DF">
            <w:pPr>
              <w:pStyle w:val="TAC"/>
              <w:spacing w:after="80" w:line="252" w:lineRule="auto"/>
              <w:ind w:left="0" w:right="0" w:firstLine="0"/>
              <w:jc w:val="both"/>
              <w:rPr>
                <w:rFonts w:eastAsia="等线" w:cs="Arial"/>
                <w:lang w:val="en-US" w:eastAsia="zh-CN"/>
              </w:rPr>
            </w:pPr>
            <w:r>
              <w:rPr>
                <w:rFonts w:eastAsia="等线" w:cs="Arial"/>
                <w:lang w:val="en-US" w:eastAsia="zh-CN"/>
              </w:rPr>
              <w:t>To avoid the complexity (</w:t>
            </w:r>
            <w:r w:rsidR="001210EF">
              <w:rPr>
                <w:rFonts w:eastAsia="等线" w:cs="Arial"/>
                <w:lang w:val="en-US" w:eastAsia="zh-CN"/>
              </w:rPr>
              <w:t>considering</w:t>
            </w:r>
            <w:r>
              <w:rPr>
                <w:rFonts w:eastAsia="等线" w:cs="Arial"/>
                <w:lang w:val="en-US" w:eastAsia="zh-CN"/>
              </w:rPr>
              <w:t xml:space="preserve"> the possible two bits in SBI1), we think the current specification already has the statement as below, which should be sufficient, as in LTE.</w:t>
            </w:r>
          </w:p>
          <w:p w14:paraId="6C13BF29" w14:textId="77777777" w:rsidR="009709DF" w:rsidRDefault="009709DF" w:rsidP="009709DF">
            <w:pPr>
              <w:pStyle w:val="TAC"/>
              <w:spacing w:after="80" w:line="252" w:lineRule="auto"/>
              <w:ind w:left="0" w:right="0" w:firstLine="0"/>
              <w:jc w:val="both"/>
              <w:rPr>
                <w:rFonts w:eastAsia="等线" w:cs="Arial"/>
                <w:lang w:val="en-US" w:eastAsia="zh-CN"/>
              </w:rPr>
            </w:pPr>
            <w:r>
              <w:rPr>
                <w:rFonts w:eastAsia="等线" w:cs="Arial"/>
                <w:lang w:val="en-US" w:eastAsia="zh-CN"/>
              </w:rPr>
              <w:t>“</w:t>
            </w:r>
            <w:r>
              <w:t xml:space="preserve">The UE may operate in eDRX </w:t>
            </w:r>
            <w:r w:rsidRPr="009709DF">
              <w:rPr>
                <w:highlight w:val="yellow"/>
              </w:rPr>
              <w:t>only if</w:t>
            </w:r>
            <w:r>
              <w:t xml:space="preserve"> the UE is configured by RRC or upper layers and </w:t>
            </w:r>
            <w:r w:rsidRPr="009709DF">
              <w:rPr>
                <w:highlight w:val="yellow"/>
              </w:rPr>
              <w:t>the cell indicates support for eDRX in System Information</w:t>
            </w:r>
            <w:r>
              <w:rPr>
                <w:rFonts w:eastAsia="等线" w:cs="Arial"/>
                <w:lang w:val="en-US" w:eastAsia="zh-CN"/>
              </w:rPr>
              <w:t>”</w:t>
            </w:r>
            <w:r w:rsidR="00EC2463">
              <w:rPr>
                <w:rFonts w:eastAsia="等线" w:cs="Arial"/>
                <w:lang w:val="en-US" w:eastAsia="zh-CN"/>
              </w:rPr>
              <w:t>.</w:t>
            </w:r>
          </w:p>
          <w:p w14:paraId="481A146D" w14:textId="160889D9" w:rsidR="00EC2463" w:rsidRPr="009709DF" w:rsidRDefault="00EC2463" w:rsidP="009709DF">
            <w:pPr>
              <w:pStyle w:val="TAC"/>
              <w:spacing w:after="80" w:line="252" w:lineRule="auto"/>
              <w:ind w:left="0" w:right="0" w:firstLine="0"/>
              <w:jc w:val="both"/>
              <w:rPr>
                <w:rFonts w:eastAsia="等线" w:cs="Arial"/>
                <w:lang w:val="en-US" w:eastAsia="zh-CN"/>
              </w:rPr>
            </w:pPr>
            <w:r>
              <w:rPr>
                <w:rFonts w:eastAsia="等线" w:cs="Arial"/>
                <w:lang w:val="en-US" w:eastAsia="zh-CN"/>
              </w:rPr>
              <w:t>Fine to go with majority to come back to this after conclusion of SIB1 indicaitons.</w:t>
            </w:r>
          </w:p>
        </w:tc>
      </w:tr>
      <w:tr w:rsidR="006E75AF" w:rsidRPr="002016E8" w14:paraId="3DC854D7" w14:textId="77777777" w:rsidTr="00BB7193">
        <w:trPr>
          <w:jc w:val="center"/>
        </w:trPr>
        <w:tc>
          <w:tcPr>
            <w:tcW w:w="1271" w:type="dxa"/>
          </w:tcPr>
          <w:p w14:paraId="155C456E" w14:textId="05632E99" w:rsidR="006E75AF" w:rsidRPr="002016E8" w:rsidRDefault="003E5D81" w:rsidP="00BB7193">
            <w:pPr>
              <w:pStyle w:val="TAC"/>
              <w:spacing w:after="80" w:line="252" w:lineRule="auto"/>
              <w:ind w:left="115" w:right="0" w:firstLine="0"/>
              <w:jc w:val="left"/>
              <w:rPr>
                <w:rFonts w:cs="Arial"/>
                <w:lang w:eastAsia="ko-KR"/>
              </w:rPr>
            </w:pPr>
            <w:r>
              <w:rPr>
                <w:rFonts w:cs="Arial"/>
                <w:lang w:eastAsia="ko-KR"/>
              </w:rPr>
              <w:t>Intel</w:t>
            </w:r>
          </w:p>
        </w:tc>
        <w:tc>
          <w:tcPr>
            <w:tcW w:w="1418" w:type="dxa"/>
          </w:tcPr>
          <w:p w14:paraId="0FE03833" w14:textId="25703021" w:rsidR="006E75AF" w:rsidRPr="002016E8" w:rsidRDefault="003E5D81" w:rsidP="00BB7193">
            <w:pPr>
              <w:pStyle w:val="TAC"/>
              <w:spacing w:after="80" w:line="252" w:lineRule="auto"/>
              <w:ind w:left="0" w:right="0" w:firstLine="0"/>
              <w:rPr>
                <w:rFonts w:cs="Arial"/>
                <w:lang w:val="de-DE" w:eastAsia="ko-KR"/>
              </w:rPr>
            </w:pPr>
            <w:r>
              <w:rPr>
                <w:rFonts w:cs="Arial"/>
                <w:lang w:val="de-DE" w:eastAsia="ko-KR"/>
              </w:rPr>
              <w:t>Yes</w:t>
            </w:r>
          </w:p>
        </w:tc>
        <w:tc>
          <w:tcPr>
            <w:tcW w:w="6945" w:type="dxa"/>
          </w:tcPr>
          <w:p w14:paraId="27D8A896" w14:textId="767E3560" w:rsidR="006E75AF" w:rsidRPr="002016E8" w:rsidRDefault="006E75AF" w:rsidP="00BB7193">
            <w:pPr>
              <w:pStyle w:val="TAC"/>
              <w:spacing w:after="80" w:line="252" w:lineRule="auto"/>
              <w:ind w:leftChars="13" w:left="27" w:right="0" w:firstLine="0"/>
              <w:jc w:val="both"/>
              <w:rPr>
                <w:rFonts w:cs="Arial"/>
                <w:lang w:val="en-US" w:eastAsia="ko-KR"/>
              </w:rPr>
            </w:pPr>
          </w:p>
        </w:tc>
      </w:tr>
      <w:tr w:rsidR="006E75AF" w:rsidRPr="002016E8" w14:paraId="4459C231" w14:textId="77777777" w:rsidTr="00BB7193">
        <w:trPr>
          <w:jc w:val="center"/>
        </w:trPr>
        <w:tc>
          <w:tcPr>
            <w:tcW w:w="1271" w:type="dxa"/>
          </w:tcPr>
          <w:p w14:paraId="496B877C" w14:textId="3497F5EB" w:rsidR="006E75AF" w:rsidRPr="002016E8" w:rsidRDefault="00252D5F" w:rsidP="00BB7193">
            <w:pPr>
              <w:pStyle w:val="TAC"/>
              <w:spacing w:after="80" w:line="252" w:lineRule="auto"/>
              <w:ind w:left="115" w:right="0" w:firstLine="0"/>
              <w:jc w:val="left"/>
              <w:rPr>
                <w:rFonts w:cs="Arial"/>
                <w:lang w:eastAsia="zh-CN"/>
              </w:rPr>
            </w:pPr>
            <w:r>
              <w:rPr>
                <w:rFonts w:cs="Arial" w:hint="eastAsia"/>
                <w:lang w:eastAsia="zh-CN"/>
              </w:rPr>
              <w:t>v</w:t>
            </w:r>
            <w:r>
              <w:rPr>
                <w:rFonts w:cs="Arial"/>
                <w:lang w:eastAsia="zh-CN"/>
              </w:rPr>
              <w:t>ivo</w:t>
            </w:r>
          </w:p>
        </w:tc>
        <w:tc>
          <w:tcPr>
            <w:tcW w:w="1418" w:type="dxa"/>
          </w:tcPr>
          <w:p w14:paraId="3D396F8C" w14:textId="2F50C515" w:rsidR="006E75AF" w:rsidRPr="002016E8" w:rsidRDefault="00252D5F" w:rsidP="00BB7193">
            <w:pPr>
              <w:pStyle w:val="TAC"/>
              <w:spacing w:after="80" w:line="252" w:lineRule="auto"/>
              <w:ind w:left="0" w:right="0" w:firstLine="0"/>
              <w:rPr>
                <w:rFonts w:cs="Arial"/>
                <w:lang w:val="de-DE" w:eastAsia="zh-CN"/>
              </w:rPr>
            </w:pPr>
            <w:r>
              <w:rPr>
                <w:rFonts w:cs="Arial" w:hint="eastAsia"/>
                <w:lang w:val="de-DE" w:eastAsia="zh-CN"/>
              </w:rPr>
              <w:t>Y</w:t>
            </w:r>
            <w:r>
              <w:rPr>
                <w:rFonts w:cs="Arial"/>
                <w:lang w:val="de-DE" w:eastAsia="zh-CN"/>
              </w:rPr>
              <w:t>es with comments</w:t>
            </w:r>
          </w:p>
        </w:tc>
        <w:tc>
          <w:tcPr>
            <w:tcW w:w="6945" w:type="dxa"/>
          </w:tcPr>
          <w:p w14:paraId="5F791CFB" w14:textId="3BE12F23" w:rsidR="006E75AF" w:rsidRPr="002016E8" w:rsidRDefault="00252D5F" w:rsidP="00BB7193">
            <w:pPr>
              <w:pStyle w:val="TAC"/>
              <w:spacing w:after="80" w:line="252" w:lineRule="auto"/>
              <w:ind w:left="219" w:right="0" w:hanging="142"/>
              <w:jc w:val="both"/>
              <w:rPr>
                <w:rFonts w:cs="Arial"/>
                <w:lang w:val="en-US" w:eastAsia="zh-CN"/>
              </w:rPr>
            </w:pPr>
            <w:r>
              <w:rPr>
                <w:rFonts w:cs="Arial" w:hint="eastAsia"/>
                <w:lang w:val="en-US" w:eastAsia="zh-CN"/>
              </w:rPr>
              <w:t>A</w:t>
            </w:r>
            <w:r>
              <w:rPr>
                <w:rFonts w:cs="Arial"/>
                <w:lang w:val="en-US" w:eastAsia="zh-CN"/>
              </w:rPr>
              <w:t xml:space="preserve">gree with the intention, but depending on the conclusion on new indication in SIB1. </w:t>
            </w:r>
          </w:p>
        </w:tc>
      </w:tr>
      <w:tr w:rsidR="00950342" w:rsidRPr="002016E8" w14:paraId="3EFE917C" w14:textId="77777777" w:rsidTr="00BB7193">
        <w:trPr>
          <w:jc w:val="center"/>
        </w:trPr>
        <w:tc>
          <w:tcPr>
            <w:tcW w:w="1271" w:type="dxa"/>
          </w:tcPr>
          <w:p w14:paraId="0C459C9C" w14:textId="3A761C8C" w:rsidR="00950342" w:rsidRPr="00950342" w:rsidRDefault="00950342" w:rsidP="00BB7193">
            <w:pPr>
              <w:pStyle w:val="TAC"/>
              <w:spacing w:after="80" w:line="252" w:lineRule="auto"/>
              <w:ind w:left="115" w:right="0" w:firstLine="0"/>
              <w:jc w:val="left"/>
              <w:rPr>
                <w:rFonts w:eastAsia="等线" w:cs="Arial"/>
                <w:lang w:eastAsia="zh-CN"/>
              </w:rPr>
            </w:pPr>
            <w:r>
              <w:rPr>
                <w:rFonts w:eastAsia="等线" w:cs="Arial" w:hint="eastAsia"/>
                <w:lang w:eastAsia="zh-CN"/>
              </w:rPr>
              <w:t>O</w:t>
            </w:r>
            <w:r>
              <w:rPr>
                <w:rFonts w:eastAsia="等线" w:cs="Arial"/>
                <w:lang w:eastAsia="zh-CN"/>
              </w:rPr>
              <w:t>PPO</w:t>
            </w:r>
          </w:p>
        </w:tc>
        <w:tc>
          <w:tcPr>
            <w:tcW w:w="1418" w:type="dxa"/>
          </w:tcPr>
          <w:p w14:paraId="6595C6AB" w14:textId="46660571" w:rsidR="00950342" w:rsidRPr="00950342" w:rsidRDefault="00950342" w:rsidP="00BB7193">
            <w:pPr>
              <w:pStyle w:val="TAC"/>
              <w:spacing w:after="80" w:line="252" w:lineRule="auto"/>
              <w:ind w:left="0" w:right="0" w:firstLine="0"/>
              <w:rPr>
                <w:rFonts w:eastAsia="等线" w:cs="Arial"/>
                <w:lang w:val="de-DE" w:eastAsia="zh-CN"/>
              </w:rPr>
            </w:pPr>
            <w:r>
              <w:rPr>
                <w:rFonts w:eastAsia="等线" w:cs="Arial" w:hint="eastAsia"/>
                <w:lang w:val="de-DE" w:eastAsia="zh-CN"/>
              </w:rPr>
              <w:t>Ye</w:t>
            </w:r>
            <w:r>
              <w:rPr>
                <w:rFonts w:eastAsia="等线" w:cs="Arial"/>
                <w:lang w:val="de-DE" w:eastAsia="zh-CN"/>
              </w:rPr>
              <w:t>s with comment</w:t>
            </w:r>
          </w:p>
        </w:tc>
        <w:tc>
          <w:tcPr>
            <w:tcW w:w="6945" w:type="dxa"/>
          </w:tcPr>
          <w:p w14:paraId="3DF36F38" w14:textId="75CE0B74" w:rsidR="00950342" w:rsidRPr="00950342" w:rsidRDefault="00950342" w:rsidP="00950342">
            <w:pPr>
              <w:pStyle w:val="TAC"/>
              <w:spacing w:after="80" w:line="252" w:lineRule="auto"/>
              <w:ind w:left="0" w:right="0" w:firstLine="0"/>
              <w:jc w:val="both"/>
              <w:rPr>
                <w:rFonts w:eastAsia="等线" w:cs="Arial"/>
                <w:lang w:val="en-US" w:eastAsia="zh-CN"/>
              </w:rPr>
            </w:pPr>
            <w:r>
              <w:rPr>
                <w:rFonts w:eastAsia="等线" w:cs="Arial"/>
                <w:lang w:val="en-US" w:eastAsia="zh-CN"/>
              </w:rPr>
              <w:t>Since we have agreed to introduce separate eDRX-allowed bits, we need to further revise the wording.</w:t>
            </w:r>
          </w:p>
        </w:tc>
      </w:tr>
      <w:tr w:rsidR="00CD7963" w:rsidRPr="002016E8" w14:paraId="78A567C3" w14:textId="77777777" w:rsidTr="00BB7193">
        <w:trPr>
          <w:jc w:val="center"/>
        </w:trPr>
        <w:tc>
          <w:tcPr>
            <w:tcW w:w="1271" w:type="dxa"/>
          </w:tcPr>
          <w:p w14:paraId="4A594E39" w14:textId="0A65AB86" w:rsidR="00CD7963" w:rsidRDefault="00CD7963" w:rsidP="00CD7963">
            <w:pPr>
              <w:pStyle w:val="TAC"/>
              <w:spacing w:after="80" w:line="252" w:lineRule="auto"/>
              <w:ind w:left="115" w:right="0" w:firstLine="0"/>
              <w:jc w:val="left"/>
              <w:rPr>
                <w:rFonts w:eastAsia="等线" w:cs="Arial"/>
                <w:lang w:eastAsia="zh-CN"/>
              </w:rPr>
            </w:pPr>
            <w:r>
              <w:rPr>
                <w:rFonts w:cs="Arial" w:hint="eastAsia"/>
                <w:lang w:eastAsia="ko-KR"/>
              </w:rPr>
              <w:t>L</w:t>
            </w:r>
            <w:r>
              <w:rPr>
                <w:rFonts w:cs="Arial"/>
                <w:lang w:eastAsia="ko-KR"/>
              </w:rPr>
              <w:t>GE</w:t>
            </w:r>
          </w:p>
        </w:tc>
        <w:tc>
          <w:tcPr>
            <w:tcW w:w="1418" w:type="dxa"/>
          </w:tcPr>
          <w:p w14:paraId="5F1ABDFE" w14:textId="7971EA00" w:rsidR="00CD7963" w:rsidRDefault="00CD7963" w:rsidP="00CD7963">
            <w:pPr>
              <w:pStyle w:val="TAC"/>
              <w:spacing w:after="80" w:line="252" w:lineRule="auto"/>
              <w:ind w:left="0" w:right="0" w:firstLine="0"/>
              <w:rPr>
                <w:rFonts w:eastAsia="等线" w:cs="Arial"/>
                <w:lang w:val="de-DE" w:eastAsia="zh-CN"/>
              </w:rPr>
            </w:pPr>
            <w:r>
              <w:rPr>
                <w:rFonts w:eastAsia="等线" w:cs="Arial"/>
                <w:lang w:val="de-DE" w:eastAsia="zh-CN"/>
              </w:rPr>
              <w:t>See comment</w:t>
            </w:r>
          </w:p>
        </w:tc>
        <w:tc>
          <w:tcPr>
            <w:tcW w:w="6945" w:type="dxa"/>
          </w:tcPr>
          <w:p w14:paraId="1FF79896" w14:textId="222AF64A" w:rsidR="00CD7963" w:rsidRDefault="00CD7963" w:rsidP="00CD7963">
            <w:pPr>
              <w:pStyle w:val="TAC"/>
              <w:spacing w:after="80" w:line="252" w:lineRule="auto"/>
              <w:ind w:left="0" w:right="0" w:firstLine="0"/>
              <w:jc w:val="both"/>
              <w:rPr>
                <w:rFonts w:eastAsia="等线" w:cs="Arial"/>
                <w:lang w:val="en-US" w:eastAsia="zh-CN"/>
              </w:rPr>
            </w:pPr>
            <w:r>
              <w:rPr>
                <w:rFonts w:cs="Arial" w:hint="eastAsia"/>
                <w:lang w:val="en-US" w:eastAsia="ko-KR"/>
              </w:rPr>
              <w:t>A</w:t>
            </w:r>
            <w:r>
              <w:rPr>
                <w:rFonts w:cs="Arial"/>
                <w:lang w:val="en-US" w:eastAsia="ko-KR"/>
              </w:rPr>
              <w:t>gree with Huawei</w:t>
            </w:r>
          </w:p>
        </w:tc>
      </w:tr>
      <w:tr w:rsidR="007E783C" w:rsidRPr="002016E8" w14:paraId="2FB28008" w14:textId="77777777" w:rsidTr="00BB7193">
        <w:trPr>
          <w:jc w:val="center"/>
        </w:trPr>
        <w:tc>
          <w:tcPr>
            <w:tcW w:w="1271" w:type="dxa"/>
          </w:tcPr>
          <w:p w14:paraId="6245E7C9" w14:textId="25E1CE3C" w:rsidR="007E783C" w:rsidRDefault="007E783C" w:rsidP="007E783C">
            <w:pPr>
              <w:pStyle w:val="TAC"/>
              <w:spacing w:after="80" w:line="252" w:lineRule="auto"/>
              <w:ind w:left="115" w:right="0" w:firstLine="0"/>
              <w:jc w:val="left"/>
              <w:rPr>
                <w:rFonts w:cs="Arial"/>
                <w:lang w:eastAsia="ko-KR"/>
              </w:rPr>
            </w:pPr>
            <w:r>
              <w:rPr>
                <w:rFonts w:cs="Arial" w:hint="eastAsia"/>
                <w:lang w:eastAsia="ko-KR"/>
              </w:rPr>
              <w:t>Samsung</w:t>
            </w:r>
          </w:p>
        </w:tc>
        <w:tc>
          <w:tcPr>
            <w:tcW w:w="1418" w:type="dxa"/>
          </w:tcPr>
          <w:p w14:paraId="2ED9E2E3" w14:textId="62B1A6D1" w:rsidR="007E783C" w:rsidRDefault="007E783C" w:rsidP="007E783C">
            <w:pPr>
              <w:pStyle w:val="TAC"/>
              <w:spacing w:after="80" w:line="252" w:lineRule="auto"/>
              <w:ind w:left="0" w:right="0" w:firstLine="0"/>
              <w:rPr>
                <w:rFonts w:eastAsia="等线" w:cs="Arial"/>
                <w:lang w:val="de-DE" w:eastAsia="zh-CN"/>
              </w:rPr>
            </w:pPr>
            <w:r>
              <w:rPr>
                <w:rFonts w:cs="Arial" w:hint="eastAsia"/>
                <w:lang w:val="de-DE" w:eastAsia="ko-KR"/>
              </w:rPr>
              <w:t>Yes</w:t>
            </w:r>
          </w:p>
        </w:tc>
        <w:tc>
          <w:tcPr>
            <w:tcW w:w="6945" w:type="dxa"/>
          </w:tcPr>
          <w:p w14:paraId="77E1E246" w14:textId="545983A8" w:rsidR="007E783C" w:rsidRDefault="007E783C" w:rsidP="007E783C">
            <w:pPr>
              <w:pStyle w:val="TAC"/>
              <w:spacing w:after="80" w:line="252" w:lineRule="auto"/>
              <w:ind w:left="0" w:right="0" w:firstLine="0"/>
              <w:jc w:val="both"/>
              <w:rPr>
                <w:rFonts w:cs="Arial"/>
                <w:lang w:val="en-US" w:eastAsia="ko-KR"/>
              </w:rPr>
            </w:pPr>
            <w:r>
              <w:rPr>
                <w:rFonts w:cs="Arial"/>
                <w:lang w:val="en-US" w:eastAsia="ko-KR"/>
              </w:rPr>
              <w:t xml:space="preserve">Agree, and update for </w:t>
            </w:r>
            <w:r>
              <w:rPr>
                <w:rFonts w:cs="Arial" w:hint="eastAsia"/>
                <w:lang w:val="en-US" w:eastAsia="ko-KR"/>
              </w:rPr>
              <w:t>separate bit</w:t>
            </w:r>
            <w:r>
              <w:rPr>
                <w:rFonts w:cs="Arial"/>
                <w:lang w:val="en-US" w:eastAsia="ko-KR"/>
              </w:rPr>
              <w:t xml:space="preserve">s is being discussed in Q2. </w:t>
            </w:r>
            <w:r>
              <w:rPr>
                <w:rFonts w:cs="Arial" w:hint="eastAsia"/>
                <w:lang w:val="en-US" w:eastAsia="ko-KR"/>
              </w:rPr>
              <w:t xml:space="preserve"> </w:t>
            </w:r>
          </w:p>
        </w:tc>
      </w:tr>
      <w:tr w:rsidR="00B239D4" w:rsidRPr="002016E8" w14:paraId="205E297E" w14:textId="77777777" w:rsidTr="00BB7193">
        <w:trPr>
          <w:jc w:val="center"/>
        </w:trPr>
        <w:tc>
          <w:tcPr>
            <w:tcW w:w="1271" w:type="dxa"/>
          </w:tcPr>
          <w:p w14:paraId="6FFA2C6F" w14:textId="5D1ACE4C" w:rsidR="00B239D4" w:rsidRDefault="00B239D4" w:rsidP="00B239D4">
            <w:pPr>
              <w:pStyle w:val="TAC"/>
              <w:spacing w:after="80" w:line="252" w:lineRule="auto"/>
              <w:ind w:left="115" w:right="0" w:firstLine="0"/>
              <w:jc w:val="left"/>
              <w:rPr>
                <w:rFonts w:cs="Arial"/>
                <w:lang w:eastAsia="ko-KR"/>
              </w:rPr>
            </w:pPr>
            <w:r>
              <w:rPr>
                <w:rFonts w:eastAsiaTheme="minorEastAsia" w:cs="Arial" w:hint="eastAsia"/>
                <w:lang w:eastAsia="ja-JP"/>
              </w:rPr>
              <w:t>N</w:t>
            </w:r>
            <w:r>
              <w:rPr>
                <w:rFonts w:eastAsiaTheme="minorEastAsia" w:cs="Arial"/>
                <w:lang w:eastAsia="ja-JP"/>
              </w:rPr>
              <w:t>EC</w:t>
            </w:r>
          </w:p>
        </w:tc>
        <w:tc>
          <w:tcPr>
            <w:tcW w:w="1418" w:type="dxa"/>
          </w:tcPr>
          <w:p w14:paraId="6B878772" w14:textId="6869328B" w:rsidR="00B239D4" w:rsidRDefault="00B239D4" w:rsidP="00B239D4">
            <w:pPr>
              <w:pStyle w:val="TAC"/>
              <w:spacing w:after="80" w:line="252" w:lineRule="auto"/>
              <w:ind w:left="0" w:right="0" w:firstLine="0"/>
              <w:rPr>
                <w:rFonts w:cs="Arial"/>
                <w:lang w:val="de-DE" w:eastAsia="ko-KR"/>
              </w:rPr>
            </w:pPr>
            <w:r>
              <w:rPr>
                <w:rFonts w:eastAsiaTheme="minorEastAsia" w:cs="Arial" w:hint="eastAsia"/>
                <w:lang w:val="de-DE" w:eastAsia="ja-JP"/>
              </w:rPr>
              <w:t>Y</w:t>
            </w:r>
            <w:r>
              <w:rPr>
                <w:rFonts w:eastAsiaTheme="minorEastAsia" w:cs="Arial"/>
                <w:lang w:val="de-DE" w:eastAsia="ja-JP"/>
              </w:rPr>
              <w:t>es</w:t>
            </w:r>
          </w:p>
        </w:tc>
        <w:tc>
          <w:tcPr>
            <w:tcW w:w="6945" w:type="dxa"/>
          </w:tcPr>
          <w:p w14:paraId="49641A9F" w14:textId="77777777" w:rsidR="00B239D4" w:rsidRDefault="00B239D4" w:rsidP="00B239D4">
            <w:pPr>
              <w:pStyle w:val="TAC"/>
              <w:spacing w:after="80" w:line="252" w:lineRule="auto"/>
              <w:ind w:left="0" w:right="0" w:firstLine="0"/>
              <w:jc w:val="both"/>
              <w:rPr>
                <w:rFonts w:cs="Arial"/>
                <w:lang w:val="en-US" w:eastAsia="ko-KR"/>
              </w:rPr>
            </w:pPr>
          </w:p>
        </w:tc>
      </w:tr>
      <w:tr w:rsidR="00CE5868" w:rsidRPr="002016E8" w14:paraId="3ACCFC34" w14:textId="77777777" w:rsidTr="00BB7193">
        <w:trPr>
          <w:jc w:val="center"/>
        </w:trPr>
        <w:tc>
          <w:tcPr>
            <w:tcW w:w="1271" w:type="dxa"/>
          </w:tcPr>
          <w:p w14:paraId="10845D9F" w14:textId="4D271B16" w:rsidR="00CE5868" w:rsidRDefault="00CE5868" w:rsidP="00CE5868">
            <w:pPr>
              <w:pStyle w:val="TAC"/>
              <w:spacing w:after="80" w:line="252" w:lineRule="auto"/>
              <w:ind w:left="115" w:right="0" w:firstLine="0"/>
              <w:jc w:val="left"/>
              <w:rPr>
                <w:rFonts w:eastAsiaTheme="minorEastAsia" w:cs="Arial"/>
                <w:lang w:eastAsia="ja-JP"/>
              </w:rPr>
            </w:pPr>
            <w:r>
              <w:rPr>
                <w:rFonts w:eastAsia="等线" w:cs="Arial" w:hint="eastAsia"/>
                <w:lang w:eastAsia="zh-CN"/>
              </w:rPr>
              <w:t>X</w:t>
            </w:r>
            <w:r>
              <w:rPr>
                <w:rFonts w:eastAsia="等线" w:cs="Arial"/>
                <w:lang w:eastAsia="zh-CN"/>
              </w:rPr>
              <w:t>iaomi</w:t>
            </w:r>
          </w:p>
        </w:tc>
        <w:tc>
          <w:tcPr>
            <w:tcW w:w="1418" w:type="dxa"/>
          </w:tcPr>
          <w:p w14:paraId="41084659" w14:textId="7046F068" w:rsidR="00CE5868" w:rsidRDefault="00CE5868" w:rsidP="00CE5868">
            <w:pPr>
              <w:pStyle w:val="TAC"/>
              <w:spacing w:after="80" w:line="252" w:lineRule="auto"/>
              <w:ind w:left="0" w:right="0" w:firstLine="0"/>
              <w:rPr>
                <w:rFonts w:eastAsiaTheme="minorEastAsia" w:cs="Arial"/>
                <w:lang w:val="de-DE" w:eastAsia="ja-JP"/>
              </w:rPr>
            </w:pPr>
            <w:r>
              <w:rPr>
                <w:rFonts w:cs="Arial"/>
                <w:lang w:val="de-DE" w:eastAsia="ko-KR"/>
              </w:rPr>
              <w:t>Yes</w:t>
            </w:r>
          </w:p>
        </w:tc>
        <w:tc>
          <w:tcPr>
            <w:tcW w:w="6945" w:type="dxa"/>
          </w:tcPr>
          <w:p w14:paraId="757F96E6" w14:textId="77777777" w:rsidR="00CE5868" w:rsidRDefault="00CE5868" w:rsidP="00CE5868">
            <w:pPr>
              <w:pStyle w:val="TAC"/>
              <w:spacing w:after="80" w:line="252" w:lineRule="auto"/>
              <w:ind w:left="0" w:right="0" w:firstLine="0"/>
              <w:jc w:val="both"/>
              <w:rPr>
                <w:rFonts w:cs="Arial"/>
                <w:lang w:val="en-US" w:eastAsia="ko-KR"/>
              </w:rPr>
            </w:pPr>
          </w:p>
        </w:tc>
      </w:tr>
      <w:tr w:rsidR="00E018CE" w:rsidRPr="002016E8" w14:paraId="214B3D69" w14:textId="77777777" w:rsidTr="00BB7193">
        <w:trPr>
          <w:jc w:val="center"/>
        </w:trPr>
        <w:tc>
          <w:tcPr>
            <w:tcW w:w="1271" w:type="dxa"/>
          </w:tcPr>
          <w:p w14:paraId="054E65D9" w14:textId="70F35E34" w:rsidR="00E018CE" w:rsidRDefault="00E018CE" w:rsidP="00CE5868">
            <w:pPr>
              <w:pStyle w:val="TAC"/>
              <w:spacing w:after="80" w:line="252" w:lineRule="auto"/>
              <w:ind w:left="115" w:right="0" w:firstLine="0"/>
              <w:jc w:val="left"/>
              <w:rPr>
                <w:rFonts w:eastAsia="等线" w:cs="Arial"/>
                <w:lang w:eastAsia="zh-CN"/>
              </w:rPr>
            </w:pPr>
            <w:r>
              <w:rPr>
                <w:rFonts w:eastAsia="等线" w:cs="Arial"/>
                <w:lang w:eastAsia="zh-CN"/>
              </w:rPr>
              <w:t>Sequans</w:t>
            </w:r>
          </w:p>
        </w:tc>
        <w:tc>
          <w:tcPr>
            <w:tcW w:w="1418" w:type="dxa"/>
          </w:tcPr>
          <w:p w14:paraId="2BA5F54C" w14:textId="38E7F97A" w:rsidR="00E018CE" w:rsidRDefault="00E018CE" w:rsidP="00CE5868">
            <w:pPr>
              <w:pStyle w:val="TAC"/>
              <w:spacing w:after="80" w:line="252" w:lineRule="auto"/>
              <w:ind w:left="0" w:right="0" w:firstLine="0"/>
              <w:rPr>
                <w:rFonts w:cs="Arial"/>
                <w:lang w:val="de-DE" w:eastAsia="ko-KR"/>
              </w:rPr>
            </w:pPr>
            <w:r>
              <w:rPr>
                <w:rFonts w:eastAsia="等线" w:cs="Arial"/>
                <w:lang w:val="de-DE" w:eastAsia="zh-CN"/>
              </w:rPr>
              <w:t>See comment</w:t>
            </w:r>
          </w:p>
        </w:tc>
        <w:tc>
          <w:tcPr>
            <w:tcW w:w="6945" w:type="dxa"/>
          </w:tcPr>
          <w:p w14:paraId="18C038AE" w14:textId="2335E08D" w:rsidR="00E018CE" w:rsidRDefault="00E018CE" w:rsidP="00CE5868">
            <w:pPr>
              <w:pStyle w:val="TAC"/>
              <w:spacing w:after="80" w:line="252" w:lineRule="auto"/>
              <w:ind w:left="0" w:right="0" w:firstLine="0"/>
              <w:jc w:val="both"/>
              <w:rPr>
                <w:rFonts w:cs="Arial"/>
                <w:lang w:val="en-US" w:eastAsia="ko-KR"/>
              </w:rPr>
            </w:pPr>
            <w:r>
              <w:rPr>
                <w:rFonts w:cs="Arial"/>
                <w:lang w:val="en-US" w:eastAsia="ko-KR"/>
              </w:rPr>
              <w:t>Agree with HW</w:t>
            </w:r>
          </w:p>
        </w:tc>
      </w:tr>
    </w:tbl>
    <w:p w14:paraId="427BB90D" w14:textId="77777777" w:rsidR="006E75AF" w:rsidRDefault="006E75AF" w:rsidP="006E75AF">
      <w:pPr>
        <w:pStyle w:val="0Maintext"/>
        <w:spacing w:before="0" w:after="120" w:afterAutospacing="0" w:line="252" w:lineRule="auto"/>
        <w:ind w:left="0" w:firstLine="0"/>
        <w:rPr>
          <w:rFonts w:cs="Arial"/>
        </w:rPr>
      </w:pPr>
    </w:p>
    <w:p w14:paraId="1F770D1A" w14:textId="77777777" w:rsidR="006E75AF" w:rsidRDefault="006E75AF" w:rsidP="006E75AF">
      <w:pPr>
        <w:pStyle w:val="0Maintext"/>
        <w:spacing w:before="0" w:after="120" w:afterAutospacing="0"/>
        <w:ind w:left="0" w:firstLine="0"/>
      </w:pPr>
      <w:r w:rsidRPr="00F74B59">
        <w:rPr>
          <w:b/>
          <w:bCs w:val="0"/>
        </w:rPr>
        <w:t>Summary</w:t>
      </w:r>
      <w:r>
        <w:t xml:space="preserve">: </w:t>
      </w:r>
      <w:r>
        <w:rPr>
          <w:rFonts w:eastAsia="等线"/>
          <w:szCs w:val="20"/>
          <w:lang w:eastAsia="zh-CN"/>
        </w:rPr>
        <w:t>&lt;TBD by rapporteur&gt;</w:t>
      </w:r>
    </w:p>
    <w:p w14:paraId="353E6F12" w14:textId="697255AA" w:rsidR="006E75AF" w:rsidRDefault="006E75AF" w:rsidP="006E75AF">
      <w:pPr>
        <w:pStyle w:val="0Maintext"/>
        <w:spacing w:before="0" w:after="120" w:afterAutospacing="0" w:line="252" w:lineRule="auto"/>
        <w:ind w:left="0" w:firstLine="0"/>
        <w:rPr>
          <w:rFonts w:cs="Arial"/>
        </w:rPr>
      </w:pPr>
    </w:p>
    <w:p w14:paraId="0CEC30B4" w14:textId="0DABBD1D" w:rsidR="004F59B4" w:rsidRDefault="004F59B4" w:rsidP="006E75AF">
      <w:pPr>
        <w:pStyle w:val="0Maintext"/>
        <w:spacing w:before="0" w:after="120" w:afterAutospacing="0" w:line="252" w:lineRule="auto"/>
        <w:ind w:left="0" w:firstLine="0"/>
        <w:rPr>
          <w:rFonts w:cs="Arial"/>
          <w:lang w:eastAsia="ko-KR"/>
        </w:rPr>
      </w:pPr>
      <w:r>
        <w:rPr>
          <w:rFonts w:cs="Arial" w:hint="eastAsia"/>
          <w:lang w:eastAsia="ko-KR"/>
        </w:rPr>
        <w:t>Besides,</w:t>
      </w:r>
      <w:r>
        <w:rPr>
          <w:rFonts w:cs="Arial"/>
          <w:lang w:eastAsia="ko-KR"/>
        </w:rPr>
        <w:t xml:space="preserve"> in rapporteur's understanding, if TP1 is agreed, TP1 may be updated</w:t>
      </w:r>
      <w:r w:rsidR="002C7AD0">
        <w:rPr>
          <w:rFonts w:cs="Arial"/>
          <w:lang w:eastAsia="ko-KR"/>
        </w:rPr>
        <w:t xml:space="preserve"> further</w:t>
      </w:r>
      <w:r>
        <w:rPr>
          <w:rFonts w:cs="Arial"/>
          <w:lang w:eastAsia="ko-KR"/>
        </w:rPr>
        <w:t xml:space="preserve"> according to the result of </w:t>
      </w:r>
      <w:r w:rsidRPr="004F59B4">
        <w:rPr>
          <w:rFonts w:cs="Arial"/>
          <w:lang w:eastAsia="ko-KR"/>
        </w:rPr>
        <w:t>[AT118-e][110][RedCap] UE capabilities (Intel)</w:t>
      </w:r>
      <w:r>
        <w:rPr>
          <w:rFonts w:cs="Arial"/>
          <w:lang w:eastAsia="ko-KR"/>
        </w:rPr>
        <w:t>. That is because, in the 2</w:t>
      </w:r>
      <w:r w:rsidRPr="004F59B4">
        <w:rPr>
          <w:rFonts w:cs="Arial"/>
          <w:vertAlign w:val="superscript"/>
          <w:lang w:eastAsia="ko-KR"/>
        </w:rPr>
        <w:t>nd</w:t>
      </w:r>
      <w:r>
        <w:rPr>
          <w:rFonts w:cs="Arial"/>
          <w:lang w:eastAsia="ko-KR"/>
        </w:rPr>
        <w:t xml:space="preserve"> round </w:t>
      </w:r>
      <w:r w:rsidR="002C7AD0">
        <w:rPr>
          <w:rFonts w:cs="Arial"/>
          <w:lang w:eastAsia="ko-KR"/>
        </w:rPr>
        <w:t>of that</w:t>
      </w:r>
      <w:r>
        <w:rPr>
          <w:rFonts w:cs="Arial"/>
          <w:lang w:eastAsia="ko-KR"/>
        </w:rPr>
        <w:t xml:space="preserve"> offline discussion, a proposal (i.e., </w:t>
      </w:r>
      <w:r w:rsidRPr="004F59B4">
        <w:rPr>
          <w:rFonts w:cs="Arial"/>
          <w:i/>
          <w:lang w:eastAsia="ko-KR"/>
        </w:rPr>
        <w:t>Introduce separate bits in SIB1 to indicate whether IDLE eDRX and/or INACTIVE eDRX are enabled. The INACTIVE eDRX may be enabled only if IDLE eDRX is enabled.</w:t>
      </w:r>
      <w:r>
        <w:rPr>
          <w:rFonts w:cs="Arial"/>
          <w:lang w:eastAsia="ko-KR"/>
        </w:rPr>
        <w:t>) is being discussed.</w:t>
      </w:r>
    </w:p>
    <w:p w14:paraId="44C4D383" w14:textId="7DCB0D6B" w:rsidR="004F59B4" w:rsidRPr="002016E8" w:rsidRDefault="004F59B4" w:rsidP="004F59B4">
      <w:pPr>
        <w:pStyle w:val="0Maintext"/>
        <w:spacing w:before="0" w:after="120" w:afterAutospacing="0" w:line="252" w:lineRule="auto"/>
        <w:ind w:left="0" w:firstLine="0"/>
      </w:pPr>
      <w:r>
        <w:rPr>
          <w:b/>
          <w:bCs w:val="0"/>
        </w:rPr>
        <w:t>Q2</w:t>
      </w:r>
      <w:r w:rsidRPr="002016E8">
        <w:rPr>
          <w:b/>
          <w:bCs w:val="0"/>
        </w:rPr>
        <w:t>:</w:t>
      </w:r>
      <w:r w:rsidRPr="002016E8">
        <w:rPr>
          <w:b/>
        </w:rPr>
        <w:t xml:space="preserve"> </w:t>
      </w:r>
      <w:r>
        <w:t xml:space="preserve">Do you </w:t>
      </w:r>
      <w:r w:rsidR="001B32B1">
        <w:t>agree,</w:t>
      </w:r>
      <w:r>
        <w:t xml:space="preserve"> if the </w:t>
      </w:r>
      <w:r w:rsidRPr="004F59B4">
        <w:rPr>
          <w:highlight w:val="yellow"/>
        </w:rPr>
        <w:t>proposed TP1</w:t>
      </w:r>
      <w:r>
        <w:t xml:space="preserve"> is agreed, further update may be needed according to the decision on whether to introduce </w:t>
      </w:r>
      <w:r w:rsidRPr="004F59B4">
        <w:t>separate bits in SIB1</w:t>
      </w:r>
      <w:r>
        <w:t xml:space="preserve"> for inactive eDRX</w:t>
      </w:r>
      <w:r w:rsidRPr="002016E8">
        <w:t>?</w:t>
      </w:r>
      <w:r>
        <w:t xml:space="preserve"> </w:t>
      </w:r>
    </w:p>
    <w:p w14:paraId="4DF317F0" w14:textId="77777777" w:rsidR="004F59B4" w:rsidRPr="002016E8" w:rsidRDefault="004F59B4" w:rsidP="004F59B4">
      <w:pPr>
        <w:pStyle w:val="0Maintext"/>
        <w:spacing w:before="0" w:after="120" w:afterAutospacing="0" w:line="252" w:lineRule="auto"/>
        <w:ind w:left="0" w:firstLine="0"/>
        <w:rPr>
          <w:u w:val="single"/>
        </w:rPr>
      </w:pP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4F59B4" w14:paraId="4B77FBD9" w14:textId="77777777" w:rsidTr="00BB7193">
        <w:trPr>
          <w:jc w:val="center"/>
        </w:trPr>
        <w:tc>
          <w:tcPr>
            <w:tcW w:w="1271" w:type="dxa"/>
            <w:tcBorders>
              <w:bottom w:val="double" w:sz="4" w:space="0" w:color="auto"/>
            </w:tcBorders>
          </w:tcPr>
          <w:p w14:paraId="01EA39BE" w14:textId="77777777" w:rsidR="004F59B4" w:rsidRDefault="004F59B4" w:rsidP="00BB7193">
            <w:pPr>
              <w:pStyle w:val="TAH"/>
              <w:spacing w:after="0" w:line="252" w:lineRule="auto"/>
              <w:ind w:left="64" w:right="0" w:firstLine="0"/>
              <w:jc w:val="left"/>
              <w:rPr>
                <w:lang w:eastAsia="ko-KR"/>
              </w:rPr>
            </w:pPr>
            <w:r>
              <w:rPr>
                <w:lang w:eastAsia="ko-KR"/>
              </w:rPr>
              <w:t>Company</w:t>
            </w:r>
          </w:p>
        </w:tc>
        <w:tc>
          <w:tcPr>
            <w:tcW w:w="1418" w:type="dxa"/>
            <w:tcBorders>
              <w:bottom w:val="double" w:sz="4" w:space="0" w:color="auto"/>
            </w:tcBorders>
          </w:tcPr>
          <w:p w14:paraId="11B5E28D" w14:textId="77777777" w:rsidR="004F59B4" w:rsidRDefault="004F59B4" w:rsidP="00BB7193">
            <w:pPr>
              <w:pStyle w:val="TAH"/>
              <w:spacing w:after="0" w:line="252" w:lineRule="auto"/>
              <w:ind w:left="0" w:right="0" w:firstLine="0"/>
              <w:rPr>
                <w:lang w:eastAsia="ko-KR"/>
              </w:rPr>
            </w:pPr>
            <w:r>
              <w:rPr>
                <w:lang w:eastAsia="ko-KR"/>
              </w:rPr>
              <w:t>Yes or No</w:t>
            </w:r>
          </w:p>
        </w:tc>
        <w:tc>
          <w:tcPr>
            <w:tcW w:w="6945" w:type="dxa"/>
            <w:tcBorders>
              <w:bottom w:val="double" w:sz="4" w:space="0" w:color="auto"/>
            </w:tcBorders>
          </w:tcPr>
          <w:p w14:paraId="09C0FB5E" w14:textId="77777777" w:rsidR="004F59B4" w:rsidRDefault="004F59B4" w:rsidP="00BB7193">
            <w:pPr>
              <w:pStyle w:val="TAH"/>
              <w:spacing w:after="0" w:line="252" w:lineRule="auto"/>
              <w:ind w:left="0" w:right="0" w:firstLine="0"/>
              <w:jc w:val="left"/>
              <w:rPr>
                <w:lang w:eastAsia="ko-KR"/>
              </w:rPr>
            </w:pPr>
            <w:r>
              <w:rPr>
                <w:lang w:eastAsia="ko-KR"/>
              </w:rPr>
              <w:t>Comments</w:t>
            </w:r>
          </w:p>
        </w:tc>
      </w:tr>
      <w:tr w:rsidR="004F59B4" w:rsidRPr="002016E8" w14:paraId="0352D632" w14:textId="77777777" w:rsidTr="00BB7193">
        <w:trPr>
          <w:jc w:val="center"/>
        </w:trPr>
        <w:tc>
          <w:tcPr>
            <w:tcW w:w="1271" w:type="dxa"/>
            <w:tcBorders>
              <w:top w:val="double" w:sz="4" w:space="0" w:color="auto"/>
            </w:tcBorders>
          </w:tcPr>
          <w:p w14:paraId="55057E3C" w14:textId="4F8D0EFC" w:rsidR="004F59B4" w:rsidRPr="002016E8" w:rsidRDefault="00E360CC" w:rsidP="00BB7193">
            <w:pPr>
              <w:pStyle w:val="TAC"/>
              <w:spacing w:after="80" w:line="252" w:lineRule="auto"/>
              <w:ind w:left="115" w:right="0" w:firstLine="0"/>
              <w:jc w:val="left"/>
              <w:rPr>
                <w:rFonts w:eastAsia="宋体" w:cs="Arial"/>
                <w:lang w:val="en-US" w:eastAsia="zh-CN"/>
              </w:rPr>
            </w:pPr>
            <w:r>
              <w:rPr>
                <w:rFonts w:eastAsia="宋体" w:cs="Arial"/>
                <w:lang w:val="en-US" w:eastAsia="zh-CN"/>
              </w:rPr>
              <w:t>Futurewei</w:t>
            </w:r>
          </w:p>
        </w:tc>
        <w:tc>
          <w:tcPr>
            <w:tcW w:w="1418" w:type="dxa"/>
            <w:tcBorders>
              <w:top w:val="double" w:sz="4" w:space="0" w:color="auto"/>
            </w:tcBorders>
          </w:tcPr>
          <w:p w14:paraId="4EC8ABCC" w14:textId="37587DDA" w:rsidR="004F59B4" w:rsidRPr="002016E8" w:rsidRDefault="00E360CC" w:rsidP="00BB7193">
            <w:pPr>
              <w:pStyle w:val="TAC"/>
              <w:spacing w:after="80" w:line="252" w:lineRule="auto"/>
              <w:ind w:left="0" w:right="0" w:firstLine="0"/>
              <w:rPr>
                <w:rFonts w:eastAsia="宋体" w:cs="Arial"/>
                <w:lang w:val="de-DE" w:eastAsia="zh-CN"/>
              </w:rPr>
            </w:pPr>
            <w:r>
              <w:rPr>
                <w:rFonts w:eastAsia="宋体" w:cs="Arial"/>
                <w:lang w:val="de-DE" w:eastAsia="zh-CN"/>
              </w:rPr>
              <w:t>Yes</w:t>
            </w:r>
          </w:p>
        </w:tc>
        <w:tc>
          <w:tcPr>
            <w:tcW w:w="6945" w:type="dxa"/>
            <w:tcBorders>
              <w:top w:val="double" w:sz="4" w:space="0" w:color="auto"/>
            </w:tcBorders>
          </w:tcPr>
          <w:p w14:paraId="03738F73" w14:textId="5FC54F5B" w:rsidR="004F59B4" w:rsidRPr="002016E8" w:rsidRDefault="00C76420" w:rsidP="00BB7193">
            <w:pPr>
              <w:pStyle w:val="TAC"/>
              <w:spacing w:after="80" w:line="252" w:lineRule="auto"/>
              <w:ind w:left="0" w:right="0" w:firstLine="0"/>
              <w:jc w:val="left"/>
              <w:rPr>
                <w:rFonts w:eastAsia="Malgun Gothic" w:cs="Arial"/>
                <w:lang w:val="de-DE" w:eastAsia="ko-KR"/>
              </w:rPr>
            </w:pPr>
            <w:r>
              <w:rPr>
                <w:rFonts w:eastAsia="Malgun Gothic" w:cs="Arial"/>
                <w:lang w:val="de-DE" w:eastAsia="ko-KR"/>
              </w:rPr>
              <w:t>As commented in Q1.</w:t>
            </w:r>
          </w:p>
        </w:tc>
      </w:tr>
      <w:tr w:rsidR="004F59B4" w:rsidRPr="002016E8" w14:paraId="08F232A8" w14:textId="77777777" w:rsidTr="00BB7193">
        <w:trPr>
          <w:jc w:val="center"/>
        </w:trPr>
        <w:tc>
          <w:tcPr>
            <w:tcW w:w="1271" w:type="dxa"/>
          </w:tcPr>
          <w:p w14:paraId="1BEFDE1C" w14:textId="50EB3C2C" w:rsidR="004F59B4" w:rsidRPr="00942DF1" w:rsidRDefault="00942DF1" w:rsidP="00BB7193">
            <w:pPr>
              <w:pStyle w:val="TAC"/>
              <w:spacing w:after="80" w:line="252" w:lineRule="auto"/>
              <w:ind w:left="115" w:right="0" w:firstLine="0"/>
              <w:jc w:val="left"/>
              <w:rPr>
                <w:rFonts w:eastAsia="等线" w:cs="Arial"/>
                <w:lang w:eastAsia="zh-CN"/>
              </w:rPr>
            </w:pPr>
            <w:r>
              <w:rPr>
                <w:rFonts w:eastAsia="等线" w:cs="Arial" w:hint="eastAsia"/>
                <w:lang w:eastAsia="zh-CN"/>
              </w:rPr>
              <w:t>H</w:t>
            </w:r>
            <w:r>
              <w:rPr>
                <w:rFonts w:eastAsia="等线" w:cs="Arial"/>
                <w:lang w:eastAsia="zh-CN"/>
              </w:rPr>
              <w:t>uawei, HiSilicon</w:t>
            </w:r>
          </w:p>
        </w:tc>
        <w:tc>
          <w:tcPr>
            <w:tcW w:w="1418" w:type="dxa"/>
          </w:tcPr>
          <w:p w14:paraId="5C289683" w14:textId="55197356" w:rsidR="004F59B4" w:rsidRPr="00942DF1" w:rsidRDefault="00EC2463" w:rsidP="00BB7193">
            <w:pPr>
              <w:pStyle w:val="TAC"/>
              <w:spacing w:after="80" w:line="252" w:lineRule="auto"/>
              <w:ind w:left="0" w:right="0" w:firstLine="0"/>
              <w:rPr>
                <w:rFonts w:eastAsia="等线" w:cs="Arial"/>
                <w:lang w:val="de-DE" w:eastAsia="zh-CN"/>
              </w:rPr>
            </w:pPr>
            <w:r>
              <w:rPr>
                <w:rFonts w:eastAsia="等线" w:cs="Arial"/>
                <w:lang w:val="de-DE" w:eastAsia="zh-CN"/>
              </w:rPr>
              <w:t>See comments</w:t>
            </w:r>
          </w:p>
        </w:tc>
        <w:tc>
          <w:tcPr>
            <w:tcW w:w="6945" w:type="dxa"/>
          </w:tcPr>
          <w:p w14:paraId="76C2D1D4" w14:textId="77777777" w:rsidR="004F59B4" w:rsidRDefault="00942DF1" w:rsidP="00BB7193">
            <w:pPr>
              <w:pStyle w:val="TAC"/>
              <w:spacing w:after="80" w:line="252" w:lineRule="auto"/>
              <w:ind w:left="0" w:right="0" w:firstLine="0"/>
              <w:jc w:val="both"/>
              <w:rPr>
                <w:rFonts w:eastAsia="等线" w:cs="Arial"/>
                <w:lang w:val="en-US" w:eastAsia="zh-CN"/>
              </w:rPr>
            </w:pPr>
            <w:r>
              <w:rPr>
                <w:rFonts w:eastAsia="等线" w:cs="Arial" w:hint="eastAsia"/>
                <w:lang w:val="en-US" w:eastAsia="zh-CN"/>
              </w:rPr>
              <w:t>G</w:t>
            </w:r>
            <w:r>
              <w:rPr>
                <w:rFonts w:eastAsia="等线" w:cs="Arial"/>
                <w:lang w:val="en-US" w:eastAsia="zh-CN"/>
              </w:rPr>
              <w:t>eneral description as our comments in Q1 is sufficient.</w:t>
            </w:r>
          </w:p>
          <w:p w14:paraId="1C23153B" w14:textId="2736962D" w:rsidR="00942DF1" w:rsidRPr="00942DF1" w:rsidRDefault="00942DF1" w:rsidP="00BB7193">
            <w:pPr>
              <w:pStyle w:val="TAC"/>
              <w:spacing w:after="80" w:line="252" w:lineRule="auto"/>
              <w:ind w:left="0" w:right="0" w:firstLine="0"/>
              <w:jc w:val="both"/>
              <w:rPr>
                <w:rFonts w:eastAsia="等线" w:cs="Arial"/>
                <w:lang w:val="en-US" w:eastAsia="zh-CN"/>
              </w:rPr>
            </w:pPr>
            <w:r>
              <w:rPr>
                <w:rFonts w:eastAsia="等线" w:cs="Arial"/>
                <w:lang w:val="en-US" w:eastAsia="zh-CN"/>
              </w:rPr>
              <w:t>That’s also our concern on 2 bits in SIB1, which cause more procedure update.</w:t>
            </w:r>
          </w:p>
        </w:tc>
      </w:tr>
      <w:tr w:rsidR="004F59B4" w:rsidRPr="002016E8" w14:paraId="7BE09E20" w14:textId="77777777" w:rsidTr="00BB7193">
        <w:trPr>
          <w:jc w:val="center"/>
        </w:trPr>
        <w:tc>
          <w:tcPr>
            <w:tcW w:w="1271" w:type="dxa"/>
          </w:tcPr>
          <w:p w14:paraId="4E8E0FAD" w14:textId="3EE073EF" w:rsidR="004F59B4" w:rsidRPr="002016E8" w:rsidRDefault="008C191E" w:rsidP="00BB7193">
            <w:pPr>
              <w:pStyle w:val="TAC"/>
              <w:spacing w:after="80" w:line="252" w:lineRule="auto"/>
              <w:ind w:left="115" w:right="0" w:firstLine="0"/>
              <w:jc w:val="left"/>
              <w:rPr>
                <w:rFonts w:cs="Arial"/>
                <w:lang w:eastAsia="ko-KR"/>
              </w:rPr>
            </w:pPr>
            <w:r>
              <w:rPr>
                <w:rFonts w:cs="Arial"/>
                <w:lang w:eastAsia="ko-KR"/>
              </w:rPr>
              <w:t>Intel</w:t>
            </w:r>
          </w:p>
        </w:tc>
        <w:tc>
          <w:tcPr>
            <w:tcW w:w="1418" w:type="dxa"/>
          </w:tcPr>
          <w:p w14:paraId="3AFC45FA" w14:textId="63B6693B" w:rsidR="004F59B4" w:rsidRPr="002016E8" w:rsidRDefault="008C191E" w:rsidP="00BB7193">
            <w:pPr>
              <w:pStyle w:val="TAC"/>
              <w:spacing w:after="80" w:line="252" w:lineRule="auto"/>
              <w:ind w:left="0" w:right="0" w:firstLine="0"/>
              <w:rPr>
                <w:rFonts w:cs="Arial"/>
                <w:lang w:val="de-DE" w:eastAsia="ko-KR"/>
              </w:rPr>
            </w:pPr>
            <w:r>
              <w:rPr>
                <w:rFonts w:cs="Arial"/>
                <w:lang w:val="de-DE" w:eastAsia="ko-KR"/>
              </w:rPr>
              <w:t>Yes</w:t>
            </w:r>
          </w:p>
        </w:tc>
        <w:tc>
          <w:tcPr>
            <w:tcW w:w="6945" w:type="dxa"/>
          </w:tcPr>
          <w:p w14:paraId="7B155166" w14:textId="77777777" w:rsidR="004F59B4" w:rsidRPr="002016E8" w:rsidRDefault="004F59B4" w:rsidP="00BB7193">
            <w:pPr>
              <w:pStyle w:val="TAC"/>
              <w:spacing w:after="80" w:line="252" w:lineRule="auto"/>
              <w:ind w:leftChars="13" w:left="27" w:right="0" w:firstLine="0"/>
              <w:jc w:val="both"/>
              <w:rPr>
                <w:rFonts w:cs="Arial"/>
                <w:lang w:val="en-US" w:eastAsia="ko-KR"/>
              </w:rPr>
            </w:pPr>
          </w:p>
        </w:tc>
      </w:tr>
      <w:tr w:rsidR="004F59B4" w:rsidRPr="002016E8" w14:paraId="60A45DBA" w14:textId="77777777" w:rsidTr="00BB7193">
        <w:trPr>
          <w:jc w:val="center"/>
        </w:trPr>
        <w:tc>
          <w:tcPr>
            <w:tcW w:w="1271" w:type="dxa"/>
          </w:tcPr>
          <w:p w14:paraId="731F3D5D" w14:textId="4B50BED4" w:rsidR="004F59B4" w:rsidRPr="002016E8" w:rsidRDefault="00252D5F" w:rsidP="00BB7193">
            <w:pPr>
              <w:pStyle w:val="TAC"/>
              <w:spacing w:after="80" w:line="252" w:lineRule="auto"/>
              <w:ind w:left="115" w:right="0" w:firstLine="0"/>
              <w:jc w:val="left"/>
              <w:rPr>
                <w:rFonts w:cs="Arial"/>
                <w:lang w:eastAsia="zh-CN"/>
              </w:rPr>
            </w:pPr>
            <w:r>
              <w:rPr>
                <w:rFonts w:cs="Arial" w:hint="eastAsia"/>
                <w:lang w:eastAsia="zh-CN"/>
              </w:rPr>
              <w:t>v</w:t>
            </w:r>
            <w:r>
              <w:rPr>
                <w:rFonts w:cs="Arial"/>
                <w:lang w:eastAsia="zh-CN"/>
              </w:rPr>
              <w:t>ivo</w:t>
            </w:r>
          </w:p>
        </w:tc>
        <w:tc>
          <w:tcPr>
            <w:tcW w:w="1418" w:type="dxa"/>
          </w:tcPr>
          <w:p w14:paraId="10820FD9" w14:textId="02A4A6D0" w:rsidR="004F59B4" w:rsidRPr="002016E8" w:rsidRDefault="00252D5F" w:rsidP="00BB7193">
            <w:pPr>
              <w:pStyle w:val="TAC"/>
              <w:spacing w:after="80" w:line="252" w:lineRule="auto"/>
              <w:ind w:left="0" w:right="0" w:firstLine="0"/>
              <w:rPr>
                <w:rFonts w:cs="Arial"/>
                <w:lang w:val="de-DE" w:eastAsia="zh-CN"/>
              </w:rPr>
            </w:pPr>
            <w:r>
              <w:rPr>
                <w:rFonts w:cs="Arial" w:hint="eastAsia"/>
                <w:lang w:val="de-DE" w:eastAsia="zh-CN"/>
              </w:rPr>
              <w:t>Y</w:t>
            </w:r>
            <w:r>
              <w:rPr>
                <w:rFonts w:cs="Arial"/>
                <w:lang w:val="de-DE" w:eastAsia="zh-CN"/>
              </w:rPr>
              <w:t>es</w:t>
            </w:r>
          </w:p>
        </w:tc>
        <w:tc>
          <w:tcPr>
            <w:tcW w:w="6945" w:type="dxa"/>
          </w:tcPr>
          <w:p w14:paraId="68A6C36F" w14:textId="77777777" w:rsidR="004F59B4" w:rsidRPr="002016E8" w:rsidRDefault="004F59B4" w:rsidP="00BB7193">
            <w:pPr>
              <w:pStyle w:val="TAC"/>
              <w:spacing w:after="80" w:line="252" w:lineRule="auto"/>
              <w:ind w:left="219" w:right="0" w:hanging="142"/>
              <w:jc w:val="both"/>
              <w:rPr>
                <w:rFonts w:cs="Arial"/>
                <w:lang w:val="en-US" w:eastAsia="ko-KR"/>
              </w:rPr>
            </w:pPr>
          </w:p>
        </w:tc>
      </w:tr>
      <w:tr w:rsidR="00950342" w:rsidRPr="002016E8" w14:paraId="5FD10681" w14:textId="77777777" w:rsidTr="00BB7193">
        <w:trPr>
          <w:jc w:val="center"/>
        </w:trPr>
        <w:tc>
          <w:tcPr>
            <w:tcW w:w="1271" w:type="dxa"/>
          </w:tcPr>
          <w:p w14:paraId="271E3940" w14:textId="4BEF1E40" w:rsidR="00950342" w:rsidRPr="00950342" w:rsidRDefault="00950342" w:rsidP="00BB7193">
            <w:pPr>
              <w:pStyle w:val="TAC"/>
              <w:spacing w:after="80" w:line="252" w:lineRule="auto"/>
              <w:ind w:left="115" w:right="0" w:firstLine="0"/>
              <w:jc w:val="left"/>
              <w:rPr>
                <w:rFonts w:eastAsia="等线" w:cs="Arial"/>
                <w:lang w:eastAsia="zh-CN"/>
              </w:rPr>
            </w:pPr>
            <w:r>
              <w:rPr>
                <w:rFonts w:eastAsia="等线" w:cs="Arial" w:hint="eastAsia"/>
                <w:lang w:eastAsia="zh-CN"/>
              </w:rPr>
              <w:t>O</w:t>
            </w:r>
            <w:r>
              <w:rPr>
                <w:rFonts w:eastAsia="等线" w:cs="Arial"/>
                <w:lang w:eastAsia="zh-CN"/>
              </w:rPr>
              <w:t>PPO</w:t>
            </w:r>
          </w:p>
        </w:tc>
        <w:tc>
          <w:tcPr>
            <w:tcW w:w="1418" w:type="dxa"/>
          </w:tcPr>
          <w:p w14:paraId="4D871F0C" w14:textId="0435E8F0" w:rsidR="00950342" w:rsidRPr="00950342" w:rsidRDefault="00950342" w:rsidP="00BB7193">
            <w:pPr>
              <w:pStyle w:val="TAC"/>
              <w:spacing w:after="80" w:line="252" w:lineRule="auto"/>
              <w:ind w:left="0" w:right="0" w:firstLine="0"/>
              <w:rPr>
                <w:rFonts w:eastAsia="等线" w:cs="Arial"/>
                <w:lang w:val="de-DE" w:eastAsia="zh-CN"/>
              </w:rPr>
            </w:pPr>
            <w:r>
              <w:rPr>
                <w:rFonts w:eastAsia="等线" w:cs="Arial" w:hint="eastAsia"/>
                <w:lang w:val="de-DE" w:eastAsia="zh-CN"/>
              </w:rPr>
              <w:t>Y</w:t>
            </w:r>
            <w:r>
              <w:rPr>
                <w:rFonts w:eastAsia="等线" w:cs="Arial"/>
                <w:lang w:val="de-DE" w:eastAsia="zh-CN"/>
              </w:rPr>
              <w:t>es</w:t>
            </w:r>
          </w:p>
        </w:tc>
        <w:tc>
          <w:tcPr>
            <w:tcW w:w="6945" w:type="dxa"/>
          </w:tcPr>
          <w:p w14:paraId="53BEF530" w14:textId="77777777" w:rsidR="00950342" w:rsidRPr="002016E8" w:rsidRDefault="00950342" w:rsidP="00BB7193">
            <w:pPr>
              <w:pStyle w:val="TAC"/>
              <w:spacing w:after="80" w:line="252" w:lineRule="auto"/>
              <w:ind w:left="219" w:right="0" w:hanging="142"/>
              <w:jc w:val="both"/>
              <w:rPr>
                <w:rFonts w:cs="Arial"/>
                <w:lang w:val="en-US" w:eastAsia="ko-KR"/>
              </w:rPr>
            </w:pPr>
          </w:p>
        </w:tc>
      </w:tr>
      <w:tr w:rsidR="00CD7963" w:rsidRPr="002016E8" w14:paraId="4A93BFE3" w14:textId="77777777" w:rsidTr="00BB7193">
        <w:trPr>
          <w:jc w:val="center"/>
        </w:trPr>
        <w:tc>
          <w:tcPr>
            <w:tcW w:w="1271" w:type="dxa"/>
          </w:tcPr>
          <w:p w14:paraId="777198AD" w14:textId="2A6E6E51" w:rsidR="00CD7963" w:rsidRDefault="00CD7963" w:rsidP="00CD7963">
            <w:pPr>
              <w:pStyle w:val="TAC"/>
              <w:spacing w:after="80" w:line="252" w:lineRule="auto"/>
              <w:ind w:left="115" w:right="0" w:firstLine="0"/>
              <w:jc w:val="left"/>
              <w:rPr>
                <w:rFonts w:eastAsia="等线" w:cs="Arial"/>
                <w:lang w:eastAsia="zh-CN"/>
              </w:rPr>
            </w:pPr>
            <w:r>
              <w:rPr>
                <w:rFonts w:cs="Arial" w:hint="eastAsia"/>
                <w:lang w:eastAsia="ko-KR"/>
              </w:rPr>
              <w:t>L</w:t>
            </w:r>
            <w:r>
              <w:rPr>
                <w:rFonts w:cs="Arial"/>
                <w:lang w:eastAsia="ko-KR"/>
              </w:rPr>
              <w:t>GE</w:t>
            </w:r>
          </w:p>
        </w:tc>
        <w:tc>
          <w:tcPr>
            <w:tcW w:w="1418" w:type="dxa"/>
          </w:tcPr>
          <w:p w14:paraId="5BFB1D8E" w14:textId="698AF2BD" w:rsidR="00CD7963" w:rsidRDefault="00CD7963" w:rsidP="00CD7963">
            <w:pPr>
              <w:pStyle w:val="TAC"/>
              <w:spacing w:after="80" w:line="252" w:lineRule="auto"/>
              <w:ind w:left="0" w:right="0" w:firstLine="0"/>
              <w:rPr>
                <w:rFonts w:eastAsia="等线" w:cs="Arial"/>
                <w:lang w:val="de-DE" w:eastAsia="zh-CN"/>
              </w:rPr>
            </w:pPr>
            <w:r>
              <w:rPr>
                <w:rFonts w:eastAsia="等线" w:cs="Arial"/>
                <w:lang w:val="de-DE" w:eastAsia="zh-CN"/>
              </w:rPr>
              <w:t>Yes</w:t>
            </w:r>
          </w:p>
        </w:tc>
        <w:tc>
          <w:tcPr>
            <w:tcW w:w="6945" w:type="dxa"/>
          </w:tcPr>
          <w:p w14:paraId="4BA9C267" w14:textId="128F2A49" w:rsidR="00CD7963" w:rsidRPr="002016E8" w:rsidRDefault="00CD7963" w:rsidP="00CD7963">
            <w:pPr>
              <w:pStyle w:val="TAC"/>
              <w:spacing w:after="80" w:line="252" w:lineRule="auto"/>
              <w:ind w:left="219" w:right="0" w:hanging="142"/>
              <w:jc w:val="both"/>
              <w:rPr>
                <w:rFonts w:cs="Arial"/>
                <w:lang w:val="en-US" w:eastAsia="ko-KR"/>
              </w:rPr>
            </w:pPr>
            <w:r>
              <w:rPr>
                <w:rFonts w:cs="Arial" w:hint="eastAsia"/>
                <w:lang w:val="en-US" w:eastAsia="ko-KR"/>
              </w:rPr>
              <w:t>I</w:t>
            </w:r>
            <w:r>
              <w:rPr>
                <w:rFonts w:cs="Arial"/>
                <w:lang w:val="en-US" w:eastAsia="ko-KR"/>
              </w:rPr>
              <w:t xml:space="preserve">f TP1 is agreed, </w:t>
            </w:r>
            <w:r w:rsidRPr="006E54DB">
              <w:rPr>
                <w:rFonts w:cs="Arial"/>
                <w:lang w:val="en-US" w:eastAsia="ko-KR"/>
              </w:rPr>
              <w:t>further updates are required for each RRC state (idle/inactive).</w:t>
            </w:r>
          </w:p>
        </w:tc>
      </w:tr>
      <w:tr w:rsidR="007E783C" w:rsidRPr="002016E8" w14:paraId="60CB9231" w14:textId="77777777" w:rsidTr="00BB7193">
        <w:trPr>
          <w:jc w:val="center"/>
        </w:trPr>
        <w:tc>
          <w:tcPr>
            <w:tcW w:w="1271" w:type="dxa"/>
          </w:tcPr>
          <w:p w14:paraId="2DDC9822" w14:textId="74D7B3C8" w:rsidR="007E783C" w:rsidRDefault="007E783C" w:rsidP="007E783C">
            <w:pPr>
              <w:pStyle w:val="TAC"/>
              <w:spacing w:after="80" w:line="252" w:lineRule="auto"/>
              <w:ind w:left="115" w:right="0" w:firstLine="0"/>
              <w:jc w:val="left"/>
              <w:rPr>
                <w:rFonts w:cs="Arial"/>
                <w:lang w:eastAsia="ko-KR"/>
              </w:rPr>
            </w:pPr>
            <w:r>
              <w:rPr>
                <w:rFonts w:cs="Arial" w:hint="eastAsia"/>
                <w:lang w:eastAsia="ko-KR"/>
              </w:rPr>
              <w:t>Samsung</w:t>
            </w:r>
          </w:p>
        </w:tc>
        <w:tc>
          <w:tcPr>
            <w:tcW w:w="1418" w:type="dxa"/>
          </w:tcPr>
          <w:p w14:paraId="02C52D0B" w14:textId="1218FDD7" w:rsidR="007E783C" w:rsidRDefault="007E783C" w:rsidP="007E783C">
            <w:pPr>
              <w:pStyle w:val="TAC"/>
              <w:spacing w:after="80" w:line="252" w:lineRule="auto"/>
              <w:ind w:left="0" w:right="0" w:firstLine="0"/>
              <w:rPr>
                <w:rFonts w:eastAsia="等线" w:cs="Arial"/>
                <w:lang w:val="de-DE" w:eastAsia="zh-CN"/>
              </w:rPr>
            </w:pPr>
            <w:r>
              <w:rPr>
                <w:rFonts w:cs="Arial" w:hint="eastAsia"/>
                <w:lang w:val="de-DE" w:eastAsia="ko-KR"/>
              </w:rPr>
              <w:t>Yes</w:t>
            </w:r>
          </w:p>
        </w:tc>
        <w:tc>
          <w:tcPr>
            <w:tcW w:w="6945" w:type="dxa"/>
          </w:tcPr>
          <w:p w14:paraId="615DA68E" w14:textId="77777777" w:rsidR="007E783C" w:rsidRDefault="007E783C" w:rsidP="007E783C">
            <w:pPr>
              <w:pStyle w:val="TAC"/>
              <w:spacing w:after="80" w:line="252" w:lineRule="auto"/>
              <w:ind w:left="219" w:right="0" w:hanging="142"/>
              <w:jc w:val="both"/>
              <w:rPr>
                <w:rFonts w:cs="Arial"/>
                <w:lang w:val="en-US" w:eastAsia="ko-KR"/>
              </w:rPr>
            </w:pPr>
          </w:p>
        </w:tc>
      </w:tr>
      <w:tr w:rsidR="00B239D4" w:rsidRPr="002016E8" w14:paraId="2A7895EE" w14:textId="77777777" w:rsidTr="00BB7193">
        <w:trPr>
          <w:jc w:val="center"/>
        </w:trPr>
        <w:tc>
          <w:tcPr>
            <w:tcW w:w="1271" w:type="dxa"/>
          </w:tcPr>
          <w:p w14:paraId="538D96B8" w14:textId="3F361951" w:rsidR="00B239D4" w:rsidRDefault="00B239D4" w:rsidP="00B239D4">
            <w:pPr>
              <w:pStyle w:val="TAC"/>
              <w:spacing w:after="80" w:line="252" w:lineRule="auto"/>
              <w:ind w:left="115" w:right="0" w:firstLine="0"/>
              <w:jc w:val="left"/>
              <w:rPr>
                <w:rFonts w:cs="Arial"/>
                <w:lang w:eastAsia="ko-KR"/>
              </w:rPr>
            </w:pPr>
            <w:r>
              <w:rPr>
                <w:rFonts w:eastAsiaTheme="minorEastAsia" w:cs="Arial" w:hint="eastAsia"/>
                <w:lang w:eastAsia="ja-JP"/>
              </w:rPr>
              <w:t>N</w:t>
            </w:r>
            <w:r>
              <w:rPr>
                <w:rFonts w:eastAsiaTheme="minorEastAsia" w:cs="Arial"/>
                <w:lang w:eastAsia="ja-JP"/>
              </w:rPr>
              <w:t>EC</w:t>
            </w:r>
          </w:p>
        </w:tc>
        <w:tc>
          <w:tcPr>
            <w:tcW w:w="1418" w:type="dxa"/>
          </w:tcPr>
          <w:p w14:paraId="79DBE0A4" w14:textId="197601EF" w:rsidR="00B239D4" w:rsidRDefault="00B239D4" w:rsidP="00B239D4">
            <w:pPr>
              <w:pStyle w:val="TAC"/>
              <w:spacing w:after="80" w:line="252" w:lineRule="auto"/>
              <w:ind w:left="0" w:right="0" w:firstLine="0"/>
              <w:rPr>
                <w:rFonts w:cs="Arial"/>
                <w:lang w:val="de-DE" w:eastAsia="ko-KR"/>
              </w:rPr>
            </w:pPr>
            <w:r>
              <w:rPr>
                <w:rFonts w:eastAsiaTheme="minorEastAsia" w:cs="Arial" w:hint="eastAsia"/>
                <w:lang w:val="de-DE" w:eastAsia="ja-JP"/>
              </w:rPr>
              <w:t>Y</w:t>
            </w:r>
            <w:r>
              <w:rPr>
                <w:rFonts w:eastAsiaTheme="minorEastAsia" w:cs="Arial"/>
                <w:lang w:val="de-DE" w:eastAsia="ja-JP"/>
              </w:rPr>
              <w:t>es</w:t>
            </w:r>
          </w:p>
        </w:tc>
        <w:tc>
          <w:tcPr>
            <w:tcW w:w="6945" w:type="dxa"/>
          </w:tcPr>
          <w:p w14:paraId="0345DE94" w14:textId="77777777" w:rsidR="00B239D4" w:rsidRDefault="00B239D4" w:rsidP="00B239D4">
            <w:pPr>
              <w:pStyle w:val="TAC"/>
              <w:spacing w:after="80" w:line="252" w:lineRule="auto"/>
              <w:ind w:left="219" w:right="0" w:hanging="142"/>
              <w:jc w:val="both"/>
              <w:rPr>
                <w:rFonts w:cs="Arial"/>
                <w:lang w:val="en-US" w:eastAsia="ko-KR"/>
              </w:rPr>
            </w:pPr>
          </w:p>
        </w:tc>
      </w:tr>
      <w:tr w:rsidR="00CE5868" w:rsidRPr="002016E8" w14:paraId="5BC71179" w14:textId="77777777" w:rsidTr="00BB7193">
        <w:trPr>
          <w:jc w:val="center"/>
        </w:trPr>
        <w:tc>
          <w:tcPr>
            <w:tcW w:w="1271" w:type="dxa"/>
          </w:tcPr>
          <w:p w14:paraId="3B1B8A95" w14:textId="2363BD6A" w:rsidR="00CE5868" w:rsidRDefault="00CE5868" w:rsidP="00CE5868">
            <w:pPr>
              <w:pStyle w:val="TAC"/>
              <w:spacing w:after="80" w:line="252" w:lineRule="auto"/>
              <w:ind w:left="115" w:right="0" w:firstLine="0"/>
              <w:jc w:val="left"/>
              <w:rPr>
                <w:rFonts w:eastAsiaTheme="minorEastAsia" w:cs="Arial"/>
                <w:lang w:eastAsia="ja-JP"/>
              </w:rPr>
            </w:pPr>
            <w:r>
              <w:rPr>
                <w:rFonts w:eastAsia="等线" w:cs="Arial" w:hint="eastAsia"/>
                <w:lang w:eastAsia="zh-CN"/>
              </w:rPr>
              <w:t>X</w:t>
            </w:r>
            <w:r>
              <w:rPr>
                <w:rFonts w:eastAsia="等线" w:cs="Arial"/>
                <w:lang w:eastAsia="zh-CN"/>
              </w:rPr>
              <w:t>iaomi</w:t>
            </w:r>
          </w:p>
        </w:tc>
        <w:tc>
          <w:tcPr>
            <w:tcW w:w="1418" w:type="dxa"/>
          </w:tcPr>
          <w:p w14:paraId="2AA058F6" w14:textId="44665769" w:rsidR="00CE5868" w:rsidRDefault="00CE5868" w:rsidP="00CE5868">
            <w:pPr>
              <w:pStyle w:val="TAC"/>
              <w:spacing w:after="80" w:line="252" w:lineRule="auto"/>
              <w:ind w:left="0" w:right="0" w:firstLine="0"/>
              <w:rPr>
                <w:rFonts w:eastAsiaTheme="minorEastAsia" w:cs="Arial"/>
                <w:lang w:val="de-DE" w:eastAsia="ja-JP"/>
              </w:rPr>
            </w:pPr>
            <w:r>
              <w:rPr>
                <w:rFonts w:cs="Arial"/>
                <w:lang w:val="de-DE" w:eastAsia="ko-KR"/>
              </w:rPr>
              <w:t>Yes</w:t>
            </w:r>
          </w:p>
        </w:tc>
        <w:tc>
          <w:tcPr>
            <w:tcW w:w="6945" w:type="dxa"/>
          </w:tcPr>
          <w:p w14:paraId="64819F3F" w14:textId="77777777" w:rsidR="00CE5868" w:rsidRDefault="00CE5868" w:rsidP="00CE5868">
            <w:pPr>
              <w:pStyle w:val="TAC"/>
              <w:spacing w:after="80" w:line="252" w:lineRule="auto"/>
              <w:ind w:left="219" w:right="0" w:hanging="142"/>
              <w:jc w:val="both"/>
              <w:rPr>
                <w:rFonts w:cs="Arial"/>
                <w:lang w:val="en-US" w:eastAsia="ko-KR"/>
              </w:rPr>
            </w:pPr>
          </w:p>
        </w:tc>
      </w:tr>
      <w:tr w:rsidR="00E018CE" w:rsidRPr="002016E8" w14:paraId="1F5DB37D" w14:textId="77777777" w:rsidTr="00BB7193">
        <w:trPr>
          <w:jc w:val="center"/>
        </w:trPr>
        <w:tc>
          <w:tcPr>
            <w:tcW w:w="1271" w:type="dxa"/>
          </w:tcPr>
          <w:p w14:paraId="7848F329" w14:textId="6F9AF8AE" w:rsidR="00E018CE" w:rsidRDefault="00E018CE" w:rsidP="00CE5868">
            <w:pPr>
              <w:pStyle w:val="TAC"/>
              <w:spacing w:after="80" w:line="252" w:lineRule="auto"/>
              <w:ind w:left="115" w:right="0" w:firstLine="0"/>
              <w:jc w:val="left"/>
              <w:rPr>
                <w:rFonts w:eastAsia="等线" w:cs="Arial"/>
                <w:lang w:eastAsia="zh-CN"/>
              </w:rPr>
            </w:pPr>
            <w:r>
              <w:rPr>
                <w:rFonts w:eastAsia="等线" w:cs="Arial"/>
                <w:lang w:eastAsia="zh-CN"/>
              </w:rPr>
              <w:t>Sequans</w:t>
            </w:r>
          </w:p>
        </w:tc>
        <w:tc>
          <w:tcPr>
            <w:tcW w:w="1418" w:type="dxa"/>
          </w:tcPr>
          <w:p w14:paraId="21A554B9" w14:textId="1C5F60B5" w:rsidR="00E018CE" w:rsidRDefault="00E018CE" w:rsidP="00CE5868">
            <w:pPr>
              <w:pStyle w:val="TAC"/>
              <w:spacing w:after="80" w:line="252" w:lineRule="auto"/>
              <w:ind w:left="0" w:right="0" w:firstLine="0"/>
              <w:rPr>
                <w:rFonts w:cs="Arial"/>
                <w:lang w:val="de-DE" w:eastAsia="ko-KR"/>
              </w:rPr>
            </w:pPr>
            <w:r>
              <w:rPr>
                <w:rFonts w:eastAsia="等线" w:cs="Arial"/>
                <w:lang w:val="de-DE" w:eastAsia="zh-CN"/>
              </w:rPr>
              <w:t>See comments</w:t>
            </w:r>
          </w:p>
        </w:tc>
        <w:tc>
          <w:tcPr>
            <w:tcW w:w="6945" w:type="dxa"/>
          </w:tcPr>
          <w:p w14:paraId="5EAFF52D" w14:textId="121DD8F7" w:rsidR="00E018CE" w:rsidRDefault="00E018CE" w:rsidP="00CE5868">
            <w:pPr>
              <w:pStyle w:val="TAC"/>
              <w:spacing w:after="80" w:line="252" w:lineRule="auto"/>
              <w:ind w:left="219" w:right="0" w:hanging="142"/>
              <w:jc w:val="both"/>
              <w:rPr>
                <w:rFonts w:cs="Arial"/>
                <w:lang w:val="en-US" w:eastAsia="ko-KR"/>
              </w:rPr>
            </w:pPr>
            <w:r>
              <w:rPr>
                <w:rFonts w:cs="Arial"/>
                <w:lang w:val="en-US" w:eastAsia="ko-KR"/>
              </w:rPr>
              <w:t>Agree with HW</w:t>
            </w:r>
          </w:p>
        </w:tc>
      </w:tr>
    </w:tbl>
    <w:p w14:paraId="1CAC91B2" w14:textId="77777777" w:rsidR="004F59B4" w:rsidRDefault="004F59B4" w:rsidP="004F59B4">
      <w:pPr>
        <w:pStyle w:val="0Maintext"/>
        <w:spacing w:before="0" w:after="120" w:afterAutospacing="0" w:line="252" w:lineRule="auto"/>
        <w:ind w:left="0" w:firstLine="0"/>
        <w:rPr>
          <w:rFonts w:cs="Arial"/>
        </w:rPr>
      </w:pPr>
    </w:p>
    <w:p w14:paraId="235E2D70" w14:textId="77777777" w:rsidR="004F59B4" w:rsidRDefault="004F59B4" w:rsidP="004F59B4">
      <w:pPr>
        <w:pStyle w:val="0Maintext"/>
        <w:spacing w:before="0" w:after="120" w:afterAutospacing="0"/>
        <w:ind w:left="0" w:firstLine="0"/>
      </w:pPr>
      <w:r w:rsidRPr="00F74B59">
        <w:rPr>
          <w:b/>
          <w:bCs w:val="0"/>
        </w:rPr>
        <w:t>Summary</w:t>
      </w:r>
      <w:r>
        <w:t xml:space="preserve">: </w:t>
      </w:r>
      <w:r>
        <w:rPr>
          <w:rFonts w:eastAsia="等线"/>
          <w:szCs w:val="20"/>
          <w:lang w:eastAsia="zh-CN"/>
        </w:rPr>
        <w:t>&lt;TBD by rapporteur&gt;</w:t>
      </w:r>
    </w:p>
    <w:p w14:paraId="074ECEF1" w14:textId="71CEB81B" w:rsidR="004F59B4" w:rsidRDefault="004F59B4" w:rsidP="006E75AF">
      <w:pPr>
        <w:pStyle w:val="0Maintext"/>
        <w:spacing w:before="0" w:after="120" w:afterAutospacing="0" w:line="252" w:lineRule="auto"/>
        <w:ind w:left="0" w:firstLine="0"/>
        <w:rPr>
          <w:rFonts w:cs="Arial"/>
        </w:rPr>
      </w:pPr>
    </w:p>
    <w:p w14:paraId="1D77F1D8" w14:textId="77777777" w:rsidR="004F59B4" w:rsidRDefault="004F59B4" w:rsidP="004F59B4">
      <w:pPr>
        <w:pStyle w:val="0Maintext"/>
        <w:spacing w:before="0" w:after="120" w:afterAutospacing="0" w:line="252" w:lineRule="auto"/>
        <w:ind w:left="0" w:firstLine="0"/>
        <w:rPr>
          <w:lang w:eastAsia="ko-KR"/>
        </w:rPr>
      </w:pPr>
      <w:r>
        <w:rPr>
          <w:rFonts w:hint="eastAsia"/>
          <w:lang w:eastAsia="ko-KR"/>
        </w:rPr>
        <w:t>As the second proposal in [2]</w:t>
      </w:r>
      <w:r>
        <w:rPr>
          <w:lang w:eastAsia="ko-KR"/>
        </w:rPr>
        <w:t>, the proponent mentions:</w:t>
      </w:r>
    </w:p>
    <w:p w14:paraId="4D98F181" w14:textId="4D9E5928" w:rsidR="004F59B4" w:rsidRPr="004F59B4" w:rsidRDefault="004F59B4" w:rsidP="002C7AD0">
      <w:pPr>
        <w:pStyle w:val="0Maintext"/>
        <w:spacing w:before="0" w:after="120" w:afterAutospacing="0" w:line="252" w:lineRule="auto"/>
        <w:ind w:leftChars="100" w:left="210" w:rightChars="-48" w:firstLine="0"/>
        <w:rPr>
          <w:i/>
          <w:lang w:eastAsia="ko-KR"/>
        </w:rPr>
      </w:pPr>
      <w:r w:rsidRPr="004F59B4">
        <w:rPr>
          <w:i/>
          <w:lang w:eastAsia="ko-KR"/>
        </w:rPr>
        <w:t>Determination of T used by UEs in RRC_INACTIVE is wrong. The following RAN2 agreements should be specified accurately.</w:t>
      </w:r>
    </w:p>
    <w:p w14:paraId="51D56414"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longer than 10.24s and Inactive eDRX cycle is not configured, during CN PTW, T is determined by the shortest of UE specific DRX cycle, if configured by upper layer, RAN paging cycle and default paging cycle.</w:t>
      </w:r>
    </w:p>
    <w:p w14:paraId="026D29D0"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longer than 10.24s and Inactive eDRX cycle is no longer than 10.24s, outside CN PTW, T is determined by INACTIVE eDRX cycle.</w:t>
      </w:r>
    </w:p>
    <w:p w14:paraId="30E9BC2C"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no longer than 10.24s and INACTIVE eDRX cycle is no longer than 10.24s, T is determined by the shortest of IDLE eDRX cycle and INACTIVE eDRX cycle.</w:t>
      </w:r>
    </w:p>
    <w:p w14:paraId="11E4B2E4"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longer than 10.24s and INACTIVE eDRX cycle is no longer than 10.24s, during CN PTW, T is determined by the shortest of UE specific DRX cycle, if configured by upper layer, INACTIVE eDRX cycle and default paging cycle.</w:t>
      </w:r>
    </w:p>
    <w:p w14:paraId="0DAF8336" w14:textId="77777777" w:rsidR="004F59B4" w:rsidRPr="004F59B4" w:rsidRDefault="004F59B4" w:rsidP="002C7AD0">
      <w:pPr>
        <w:pStyle w:val="0Maintext"/>
        <w:ind w:leftChars="100" w:left="210" w:rightChars="-48" w:firstLine="0"/>
        <w:rPr>
          <w:i/>
          <w:lang w:eastAsia="ko-KR"/>
        </w:rPr>
      </w:pPr>
      <w:r w:rsidRPr="004F59B4">
        <w:rPr>
          <w:i/>
          <w:lang w:eastAsia="ko-KR"/>
        </w:rPr>
        <w:t>- For RRC_INACTIVE UE, when IDLE eDRX cycle is no longer than 10.24s and INACTIVE eDRX cycle is not configured, T is determined by the shortest of RAN paging cycle and IDLE eDRX cycle.</w:t>
      </w:r>
    </w:p>
    <w:p w14:paraId="4ECF33AA" w14:textId="214972CE" w:rsidR="004F59B4" w:rsidRPr="004F59B4" w:rsidRDefault="004F59B4" w:rsidP="002C7AD0">
      <w:pPr>
        <w:pStyle w:val="0Maintext"/>
        <w:spacing w:before="0" w:after="120" w:afterAutospacing="0" w:line="252" w:lineRule="auto"/>
        <w:ind w:leftChars="100" w:left="210" w:rightChars="-48" w:firstLine="0"/>
        <w:rPr>
          <w:i/>
          <w:lang w:eastAsia="ko-KR"/>
        </w:rPr>
      </w:pPr>
      <w:r w:rsidRPr="004F59B4">
        <w:rPr>
          <w:i/>
          <w:lang w:eastAsia="ko-KR"/>
        </w:rPr>
        <w:t>- For RRC_INACTIVE UE, when IDLE eDRX cycle is longer than 10.24s and INACTIVE eDRX cycle is not configured, outside CN PTW, T is determined by RAN paging cycle.</w:t>
      </w:r>
    </w:p>
    <w:p w14:paraId="4FF4335F" w14:textId="19C6078E" w:rsidR="004F59B4" w:rsidRDefault="004F59B4" w:rsidP="004F59B4">
      <w:pPr>
        <w:pStyle w:val="0Maintext"/>
        <w:spacing w:before="0" w:after="120" w:afterAutospacing="0" w:line="252" w:lineRule="auto"/>
        <w:ind w:left="0" w:firstLine="0"/>
        <w:rPr>
          <w:lang w:eastAsia="ko-KR"/>
        </w:rPr>
      </w:pPr>
    </w:p>
    <w:p w14:paraId="64F6B76C" w14:textId="5EB09869" w:rsidR="004F59B4" w:rsidRDefault="004F59B4" w:rsidP="004F59B4">
      <w:pPr>
        <w:pStyle w:val="0Maintext"/>
        <w:spacing w:before="0" w:after="120" w:afterAutospacing="0" w:line="252" w:lineRule="auto"/>
        <w:ind w:left="0" w:firstLine="0"/>
        <w:rPr>
          <w:rFonts w:eastAsiaTheme="minorEastAsia"/>
          <w:noProof/>
          <w:lang w:eastAsia="ko-KR"/>
        </w:rPr>
      </w:pPr>
      <w:r>
        <w:rPr>
          <w:rFonts w:eastAsiaTheme="minorEastAsia"/>
          <w:noProof/>
          <w:lang w:eastAsia="ko-KR"/>
        </w:rPr>
        <w:t>Rather than capturing [2] as it is, rapporteur updates the second proposal in [2] on the top of the latest 38.304 [1], as follows:</w:t>
      </w:r>
    </w:p>
    <w:tbl>
      <w:tblPr>
        <w:tblStyle w:val="a9"/>
        <w:tblW w:w="0" w:type="auto"/>
        <w:tblLook w:val="04A0" w:firstRow="1" w:lastRow="0" w:firstColumn="1" w:lastColumn="0" w:noHBand="0" w:noVBand="1"/>
      </w:tblPr>
      <w:tblGrid>
        <w:gridCol w:w="9746"/>
      </w:tblGrid>
      <w:tr w:rsidR="004F59B4" w14:paraId="645D633F" w14:textId="77777777" w:rsidTr="004F59B4">
        <w:tc>
          <w:tcPr>
            <w:tcW w:w="9746" w:type="dxa"/>
          </w:tcPr>
          <w:p w14:paraId="23A39D2A" w14:textId="24017E8D" w:rsidR="004F59B4" w:rsidRPr="004F59B4" w:rsidRDefault="004F59B4" w:rsidP="004F59B4">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r w:rsidRPr="001B32B1">
              <w:rPr>
                <w:rFonts w:ascii="Times New Roman" w:eastAsia="Malgun Gothic" w:hAnsi="Times New Roman" w:cs="Times New Roman" w:hint="eastAsia"/>
                <w:kern w:val="0"/>
                <w:sz w:val="20"/>
                <w:szCs w:val="20"/>
                <w:highlight w:val="green"/>
                <w:lang w:eastAsia="ko-KR"/>
              </w:rPr>
              <w:t>Proposed TP2:</w:t>
            </w:r>
          </w:p>
          <w:p w14:paraId="56D10AE1" w14:textId="1C696F23" w:rsidR="004F59B4" w:rsidRDefault="004F59B4" w:rsidP="004F59B4">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13D94EA2" w14:textId="77777777" w:rsidR="004F59B4" w:rsidRPr="004F59B4" w:rsidRDefault="004F59B4" w:rsidP="004F59B4">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kern w:val="0"/>
                <w:sz w:val="20"/>
                <w:szCs w:val="20"/>
              </w:rPr>
            </w:pPr>
          </w:p>
          <w:p w14:paraId="5F8DDC8C"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RRC_INACTIVE state, if eDRX is configured by RRC,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commentRangeStart w:id="6"/>
            <w:del w:id="7" w:author="Samsung (Seungbeom)" w:date="2022-05-13T14:42:00Z">
              <w:r w:rsidRPr="004F59B4" w:rsidDel="004F59B4">
                <w:rPr>
                  <w:rFonts w:ascii="Times New Roman" w:eastAsia="MS Mincho" w:hAnsi="Times New Roman" w:cs="Times New Roman"/>
                  <w:kern w:val="0"/>
                  <w:sz w:val="20"/>
                  <w:szCs w:val="20"/>
                  <w:lang w:eastAsia="ko-KR"/>
                </w:rPr>
                <w:delText xml:space="preserve"> </w:delText>
              </w:r>
            </w:del>
            <w:commentRangeEnd w:id="6"/>
            <w:r>
              <w:rPr>
                <w:rStyle w:val="af5"/>
              </w:rPr>
              <w:commentReference w:id="6"/>
            </w:r>
            <w:r w:rsidRPr="004F59B4">
              <w:rPr>
                <w:rFonts w:ascii="Times New Roman" w:eastAsia="MS Mincho" w:hAnsi="Times New Roman" w:cs="Times New Roman"/>
                <w:kern w:val="0"/>
                <w:sz w:val="20"/>
                <w:szCs w:val="20"/>
                <w:lang w:eastAsia="ko-KR"/>
              </w:rPr>
              <w:t xml:space="preserve">, and/or upper layers,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as defined in clause 7.4:</w:t>
            </w:r>
          </w:p>
          <w:p w14:paraId="6052C2B8" w14:textId="77777777"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both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 xml:space="preserve"> and 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are no longer than 1024 radio frames, T = min{</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MS Mincho" w:hAnsi="Times New Roman" w:cs="Times New Roman"/>
                <w:kern w:val="0"/>
                <w:sz w:val="20"/>
                <w:szCs w:val="20"/>
                <w:lang w:eastAsia="ko-KR"/>
              </w:rPr>
              <w:t xml:space="preserv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w:t>
            </w:r>
          </w:p>
          <w:p w14:paraId="62050135" w14:textId="57362A91" w:rsidR="004F59B4" w:rsidRPr="004F59B4"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 xml:space="preserve"> is no longer than 1024 radio frames and no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is configured,</w:t>
            </w:r>
            <w:ins w:id="8" w:author="Samsung (Seungbeom)" w:date="2022-05-13T14:44:00Z">
              <w:r w:rsidRPr="004F59B4">
                <w:rPr>
                  <w:rFonts w:ascii="Times New Roman" w:eastAsia="MS Mincho" w:hAnsi="Times New Roman" w:cs="Times New Roman"/>
                  <w:kern w:val="0"/>
                  <w:sz w:val="20"/>
                  <w:szCs w:val="20"/>
                  <w:lang w:eastAsia="ko-KR"/>
                </w:rPr>
                <w:t xml:space="preserve"> </w:t>
              </w:r>
            </w:ins>
            <w:commentRangeStart w:id="9"/>
            <w:ins w:id="10" w:author="Samsung (Seungbeom)" w:date="2022-05-13T14:45:00Z">
              <w:r w:rsidRPr="004F59B4">
                <w:rPr>
                  <w:rFonts w:ascii="Times New Roman" w:eastAsia="Yu Mincho" w:hAnsi="Times New Roman" w:cs="Times New Roman"/>
                  <w:sz w:val="20"/>
                  <w:szCs w:val="20"/>
                </w:rPr>
                <w:t>T is determined by the shortest of UE specific DRX value configured by RRC, and T</w:t>
              </w:r>
              <w:r w:rsidRPr="004F59B4">
                <w:rPr>
                  <w:rFonts w:ascii="Times New Roman" w:eastAsia="Yu Mincho" w:hAnsi="Times New Roman" w:cs="Times New Roman"/>
                  <w:sz w:val="20"/>
                  <w:szCs w:val="20"/>
                  <w:vertAlign w:val="subscript"/>
                </w:rPr>
                <w:t>eDRX, CN</w:t>
              </w:r>
            </w:ins>
            <w:del w:id="11" w:author="Samsung (Seungbeom)" w:date="2022-05-13T14:44:00Z">
              <w:r w:rsidRPr="004F59B4" w:rsidDel="004F59B4">
                <w:rPr>
                  <w:rFonts w:ascii="Times New Roman" w:eastAsia="MS Mincho" w:hAnsi="Times New Roman" w:cs="Times New Roman"/>
                  <w:kern w:val="0"/>
                  <w:sz w:val="20"/>
                  <w:szCs w:val="20"/>
                  <w:lang w:eastAsia="ko-KR"/>
                </w:rPr>
                <w:delText xml:space="preserve"> T = min{DRX value configured by RRC, </w:delText>
              </w:r>
              <w:r w:rsidRPr="004F59B4" w:rsidDel="004F59B4">
                <w:rPr>
                  <w:rFonts w:ascii="Times New Roman" w:eastAsia="Times New Roman" w:hAnsi="Times New Roman" w:cs="Times New Roman"/>
                  <w:kern w:val="0"/>
                  <w:sz w:val="20"/>
                  <w:szCs w:val="20"/>
                </w:rPr>
                <w:delText>T</w:delText>
              </w:r>
              <w:r w:rsidRPr="004F59B4" w:rsidDel="004F59B4">
                <w:rPr>
                  <w:rFonts w:ascii="Times New Roman" w:eastAsia="Times New Roman" w:hAnsi="Times New Roman" w:cs="Times New Roman"/>
                  <w:kern w:val="0"/>
                  <w:sz w:val="20"/>
                  <w:szCs w:val="20"/>
                  <w:vertAlign w:val="subscript"/>
                </w:rPr>
                <w:delText>eDRX, CN</w:delText>
              </w:r>
              <w:r w:rsidRPr="004F59B4" w:rsidDel="004F59B4">
                <w:rPr>
                  <w:rFonts w:ascii="Times New Roman" w:eastAsia="MS Mincho" w:hAnsi="Times New Roman" w:cs="Times New Roman"/>
                  <w:kern w:val="0"/>
                  <w:sz w:val="20"/>
                  <w:szCs w:val="20"/>
                  <w:lang w:eastAsia="ko-KR"/>
                </w:rPr>
                <w:delText>}</w:delText>
              </w:r>
            </w:del>
            <w:r w:rsidRPr="004F59B4">
              <w:rPr>
                <w:rFonts w:ascii="Times New Roman" w:eastAsia="MS Mincho" w:hAnsi="Times New Roman" w:cs="Times New Roman"/>
                <w:kern w:val="0"/>
                <w:sz w:val="20"/>
                <w:szCs w:val="20"/>
                <w:lang w:eastAsia="ko-KR"/>
              </w:rPr>
              <w:t>.</w:t>
            </w:r>
            <w:commentRangeEnd w:id="9"/>
            <w:r>
              <w:rPr>
                <w:rStyle w:val="af5"/>
              </w:rPr>
              <w:commentReference w:id="9"/>
            </w:r>
          </w:p>
          <w:p w14:paraId="750C2B76" w14:textId="3EB5894C" w:rsidR="004F59B4" w:rsidRPr="004F59B4" w:rsidRDefault="004F59B4" w:rsidP="001F41A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 xml:space="preserve"> is longer than 1024 radio frames:</w:t>
            </w:r>
          </w:p>
          <w:p w14:paraId="6EEC4C92"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000000"/>
                <w:kern w:val="0"/>
                <w:sz w:val="20"/>
                <w:szCs w:val="20"/>
                <w:lang w:eastAsia="ko-KR"/>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lang w:eastAsia="ko-KR"/>
              </w:rPr>
              <w:t xml:space="preserve"> is not configured:</w:t>
            </w:r>
          </w:p>
          <w:p w14:paraId="7A425CDE" w14:textId="669CEBFE" w:rsidR="004F59B4" w:rsidRPr="004F59B4" w:rsidRDefault="004F59B4" w:rsidP="004F59B4">
            <w:pPr>
              <w:overflowPunct w:val="0"/>
              <w:autoSpaceDE w:val="0"/>
              <w:autoSpaceDN w:val="0"/>
              <w:adjustRightInd w:val="0"/>
              <w:spacing w:after="180" w:line="240" w:lineRule="auto"/>
              <w:ind w:left="1419"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color w:val="000000"/>
                <w:kern w:val="0"/>
                <w:sz w:val="20"/>
                <w:szCs w:val="20"/>
              </w:rPr>
              <w:t>-</w:t>
            </w:r>
            <w:r w:rsidRPr="004F59B4">
              <w:rPr>
                <w:rFonts w:ascii="Times New Roman" w:eastAsia="Times New Roman" w:hAnsi="Times New Roman" w:cs="Times New Roman"/>
                <w:color w:val="000000"/>
                <w:kern w:val="0"/>
                <w:sz w:val="20"/>
                <w:szCs w:val="20"/>
              </w:rPr>
              <w:tab/>
              <w:t xml:space="preserve">During CN configured PTW, T is determined by the shortest of the UE specific DRX value (s), </w:t>
            </w:r>
            <w:bookmarkStart w:id="12" w:name="_Hlk101519152"/>
            <w:r w:rsidRPr="004F59B4">
              <w:rPr>
                <w:rFonts w:ascii="Times New Roman" w:eastAsia="Batang" w:hAnsi="Times New Roman" w:cs="Times New Roman"/>
                <w:color w:val="000000"/>
                <w:kern w:val="0"/>
                <w:sz w:val="20"/>
                <w:szCs w:val="20"/>
              </w:rPr>
              <w:t>if configured by RRC and/or upper layers</w:t>
            </w:r>
            <w:bookmarkEnd w:id="12"/>
            <w:r w:rsidRPr="004F59B4">
              <w:rPr>
                <w:rFonts w:ascii="Times New Roman" w:eastAsia="Times New Roman" w:hAnsi="Times New Roman" w:cs="Times New Roman"/>
                <w:color w:val="000000"/>
                <w:kern w:val="0"/>
                <w:sz w:val="20"/>
                <w:szCs w:val="20"/>
              </w:rPr>
              <w:t xml:space="preserve">, and </w:t>
            </w:r>
            <w:r w:rsidRPr="004F59B4">
              <w:rPr>
                <w:rFonts w:ascii="Times New Roman" w:eastAsia="Times New Roman" w:hAnsi="Times New Roman" w:cs="Times New Roman"/>
                <w:kern w:val="0"/>
                <w:sz w:val="20"/>
                <w:szCs w:val="20"/>
              </w:rPr>
              <w:t>a default DRX value broadcast in system information. Outside the CN configured PTW, T is determined by the</w:t>
            </w:r>
            <w:ins w:id="13" w:author="Samsung (Seungbeom)" w:date="2022-05-13T14:47:00Z">
              <w:r>
                <w:rPr>
                  <w:rFonts w:ascii="Times New Roman" w:eastAsia="Times New Roman" w:hAnsi="Times New Roman" w:cs="Times New Roman"/>
                  <w:kern w:val="0"/>
                  <w:sz w:val="20"/>
                  <w:szCs w:val="20"/>
                </w:rPr>
                <w:t xml:space="preserve"> </w:t>
              </w:r>
              <w:commentRangeStart w:id="14"/>
              <w:r>
                <w:rPr>
                  <w:rFonts w:ascii="Times New Roman" w:eastAsia="Times New Roman" w:hAnsi="Times New Roman" w:cs="Times New Roman"/>
                  <w:kern w:val="0"/>
                  <w:sz w:val="20"/>
                  <w:szCs w:val="20"/>
                </w:rPr>
                <w:t>UE specific</w:t>
              </w:r>
            </w:ins>
            <w:r w:rsidRPr="004F59B4">
              <w:rPr>
                <w:rFonts w:ascii="Times New Roman" w:eastAsia="Times New Roman" w:hAnsi="Times New Roman" w:cs="Times New Roman"/>
                <w:kern w:val="0"/>
                <w:sz w:val="20"/>
                <w:szCs w:val="20"/>
              </w:rPr>
              <w:t xml:space="preserve"> </w:t>
            </w:r>
            <w:commentRangeEnd w:id="14"/>
            <w:r>
              <w:rPr>
                <w:rStyle w:val="af5"/>
              </w:rPr>
              <w:commentReference w:id="14"/>
            </w:r>
            <w:r w:rsidRPr="004F59B4">
              <w:rPr>
                <w:rFonts w:ascii="Times New Roman" w:eastAsia="Times New Roman" w:hAnsi="Times New Roman" w:cs="Times New Roman"/>
                <w:kern w:val="0"/>
                <w:sz w:val="20"/>
                <w:szCs w:val="20"/>
              </w:rPr>
              <w:t>DRX value configured by RRC;</w:t>
            </w:r>
          </w:p>
          <w:p w14:paraId="5EF1BD23" w14:textId="77777777" w:rsidR="004F59B4" w:rsidRPr="004F59B4"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w:t>
            </w:r>
            <w:r w:rsidRPr="004F59B4">
              <w:rPr>
                <w:rFonts w:ascii="Times New Roman" w:eastAsia="Times New Roman" w:hAnsi="Times New Roman" w:cs="Times New Roman"/>
                <w:kern w:val="0"/>
                <w:sz w:val="20"/>
                <w:szCs w:val="20"/>
              </w:rPr>
              <w:tab/>
              <w:t>else if 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is no longer than 1024 radio frames:</w:t>
            </w:r>
          </w:p>
          <w:p w14:paraId="7AF1D7BB" w14:textId="6FEDBE3C" w:rsidR="004F59B4" w:rsidRPr="004F59B4" w:rsidRDefault="004F59B4" w:rsidP="004F59B4">
            <w:pPr>
              <w:overflowPunct w:val="0"/>
              <w:autoSpaceDE w:val="0"/>
              <w:autoSpaceDN w:val="0"/>
              <w:adjustRightInd w:val="0"/>
              <w:spacing w:after="180" w:line="240" w:lineRule="auto"/>
              <w:ind w:left="1418"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w:t>
            </w:r>
            <w:r w:rsidRPr="004F59B4">
              <w:rPr>
                <w:rFonts w:ascii="Times New Roman" w:eastAsia="Times New Roman" w:hAnsi="Times New Roman" w:cs="Times New Roman"/>
                <w:kern w:val="0"/>
                <w:sz w:val="20"/>
                <w:szCs w:val="20"/>
              </w:rPr>
              <w:tab/>
              <w:t>During CN configured PTW, T is determined by the shortest of the UE specific DRX value</w:t>
            </w:r>
            <w:commentRangeStart w:id="15"/>
            <w:ins w:id="16" w:author="Samsung (Seungbeom)" w:date="2022-05-13T14:48:00Z">
              <w:r>
                <w:rPr>
                  <w:rFonts w:ascii="Times New Roman" w:eastAsia="Times New Roman" w:hAnsi="Times New Roman" w:cs="Times New Roman"/>
                  <w:kern w:val="0"/>
                  <w:sz w:val="20"/>
                  <w:szCs w:val="20"/>
                </w:rPr>
                <w:t>, if configured by upper layers</w:t>
              </w:r>
            </w:ins>
            <w:ins w:id="17" w:author="Samsung (Seungbeom)" w:date="2022-05-13T14:50:00Z">
              <w:r>
                <w:rPr>
                  <w:rFonts w:ascii="Times New Roman" w:eastAsia="Times New Roman" w:hAnsi="Times New Roman" w:cs="Times New Roman"/>
                  <w:kern w:val="0"/>
                  <w:sz w:val="20"/>
                  <w:szCs w:val="20"/>
                </w:rPr>
                <w:t>,</w:t>
              </w:r>
            </w:ins>
            <w:commentRangeEnd w:id="15"/>
            <w:r>
              <w:rPr>
                <w:rStyle w:val="af5"/>
              </w:rPr>
              <w:commentReference w:id="15"/>
            </w:r>
            <w:r w:rsidRPr="004F59B4">
              <w:rPr>
                <w:rFonts w:ascii="Times New Roman" w:eastAsia="Times New Roman" w:hAnsi="Times New Roman" w:cs="Times New Roman"/>
                <w:kern w:val="0"/>
                <w:sz w:val="20"/>
                <w:szCs w:val="20"/>
              </w:rPr>
              <w:t xml:space="preserve"> and T</w:t>
            </w:r>
            <w:r w:rsidRPr="004F59B4">
              <w:rPr>
                <w:rFonts w:ascii="Times New Roman" w:eastAsia="Times New Roman" w:hAnsi="Times New Roman" w:cs="Times New Roman"/>
                <w:kern w:val="0"/>
                <w:sz w:val="20"/>
                <w:szCs w:val="20"/>
                <w:vertAlign w:val="subscript"/>
              </w:rPr>
              <w:t>eDRX, RAN</w:t>
            </w:r>
            <w:commentRangeStart w:id="18"/>
            <w:del w:id="19" w:author="Samsung (Seungbeom)" w:date="2022-05-13T14:51:00Z">
              <w:r w:rsidRPr="004F59B4" w:rsidDel="004F59B4">
                <w:rPr>
                  <w:rFonts w:ascii="Times New Roman" w:eastAsia="Times New Roman" w:hAnsi="Times New Roman" w:cs="Times New Roman"/>
                  <w:kern w:val="0"/>
                  <w:sz w:val="20"/>
                  <w:szCs w:val="20"/>
                  <w:vertAlign w:val="subscript"/>
                </w:rPr>
                <w:delText xml:space="preserve"> </w:delText>
              </w:r>
            </w:del>
            <w:ins w:id="20" w:author="Samsung (Seungbeom)" w:date="2022-05-13T14:50:00Z">
              <w:r w:rsidRPr="004F59B4">
                <w:rPr>
                  <w:rFonts w:ascii="Times New Roman" w:eastAsia="Times New Roman" w:hAnsi="Times New Roman" w:cs="Times New Roman"/>
                  <w:kern w:val="0"/>
                  <w:sz w:val="20"/>
                  <w:szCs w:val="20"/>
                </w:rPr>
                <w:t xml:space="preserve">, </w:t>
              </w:r>
            </w:ins>
            <w:del w:id="21" w:author="Samsung (Seungbeom)" w:date="2022-05-13T14:51:00Z">
              <w:r w:rsidRPr="004F59B4" w:rsidDel="004F59B4">
                <w:rPr>
                  <w:rFonts w:ascii="Times New Roman" w:eastAsia="Times New Roman" w:hAnsi="Times New Roman" w:cs="Times New Roman"/>
                  <w:kern w:val="0"/>
                  <w:sz w:val="20"/>
                  <w:szCs w:val="20"/>
                </w:rPr>
                <w:delText xml:space="preserve">if configured </w:delText>
              </w:r>
            </w:del>
            <w:commentRangeEnd w:id="18"/>
            <w:r>
              <w:rPr>
                <w:rStyle w:val="af5"/>
              </w:rPr>
              <w:commentReference w:id="18"/>
            </w:r>
            <w:r w:rsidRPr="004F59B4">
              <w:rPr>
                <w:rFonts w:ascii="Times New Roman" w:eastAsia="Times New Roman" w:hAnsi="Times New Roman" w:cs="Times New Roman"/>
                <w:kern w:val="0"/>
                <w:sz w:val="20"/>
                <w:szCs w:val="20"/>
              </w:rPr>
              <w:t>and a default DRX value broadcast in system information. Outside the CN configured PTW, T is determined by 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w:t>
            </w:r>
          </w:p>
          <w:p w14:paraId="09E7CB28" w14:textId="77777777" w:rsidR="004F59B4" w:rsidRDefault="004F59B4" w:rsidP="004F59B4">
            <w:pPr>
              <w:pStyle w:val="0Maintext"/>
              <w:spacing w:before="0" w:after="120" w:afterAutospacing="0" w:line="252" w:lineRule="auto"/>
              <w:ind w:left="0" w:firstLine="0"/>
              <w:jc w:val="center"/>
              <w:rPr>
                <w:rFonts w:ascii="Times New Roman" w:eastAsia="MS Mincho" w:hAnsi="Times New Roman" w:cs="Times New Roman"/>
                <w:i/>
                <w:szCs w:val="20"/>
                <w:lang w:eastAsia="ko-KR"/>
              </w:rPr>
            </w:pPr>
          </w:p>
          <w:p w14:paraId="653CB0F4" w14:textId="2AEE0FFB" w:rsidR="004F59B4" w:rsidRDefault="004F59B4" w:rsidP="004F59B4">
            <w:pPr>
              <w:pStyle w:val="0Maintext"/>
              <w:spacing w:before="0" w:after="120" w:afterAutospacing="0" w:line="252" w:lineRule="auto"/>
              <w:ind w:left="0" w:firstLine="0"/>
              <w:jc w:val="center"/>
              <w:rPr>
                <w:rFonts w:cs="Arial"/>
              </w:rPr>
            </w:pPr>
            <w:r w:rsidRPr="004F59B4">
              <w:rPr>
                <w:rFonts w:ascii="Times New Roman" w:eastAsia="MS Mincho" w:hAnsi="Times New Roman" w:cs="Times New Roman"/>
                <w:i/>
                <w:szCs w:val="20"/>
                <w:lang w:eastAsia="ko-KR"/>
              </w:rPr>
              <w:t>&lt;Other TP is skipped&gt;</w:t>
            </w:r>
          </w:p>
        </w:tc>
      </w:tr>
    </w:tbl>
    <w:p w14:paraId="76251D12" w14:textId="1CF9F501" w:rsidR="004F59B4" w:rsidRDefault="004F59B4" w:rsidP="006E75AF">
      <w:pPr>
        <w:pStyle w:val="0Maintext"/>
        <w:spacing w:before="0" w:after="120" w:afterAutospacing="0" w:line="252" w:lineRule="auto"/>
        <w:ind w:left="0" w:firstLine="0"/>
        <w:rPr>
          <w:rFonts w:cs="Arial"/>
        </w:rPr>
      </w:pPr>
    </w:p>
    <w:p w14:paraId="10659EBE" w14:textId="29866361" w:rsidR="004F59B4" w:rsidRDefault="004F59B4" w:rsidP="006E75AF">
      <w:pPr>
        <w:pStyle w:val="0Maintext"/>
        <w:spacing w:before="0" w:after="120" w:afterAutospacing="0" w:line="252" w:lineRule="auto"/>
        <w:ind w:left="0" w:firstLine="0"/>
        <w:rPr>
          <w:rFonts w:cs="Arial"/>
          <w:lang w:eastAsia="ko-KR"/>
        </w:rPr>
      </w:pPr>
      <w:r>
        <w:rPr>
          <w:rFonts w:cs="Arial"/>
          <w:lang w:eastAsia="ko-KR"/>
        </w:rPr>
        <w:t xml:space="preserve">In rapporteur's understanding, </w:t>
      </w:r>
      <w:r w:rsidR="002C7AD0">
        <w:rPr>
          <w:rFonts w:cs="Arial"/>
          <w:lang w:eastAsia="ko-KR"/>
        </w:rPr>
        <w:t>update</w:t>
      </w:r>
      <w:r>
        <w:rPr>
          <w:rFonts w:cs="Arial" w:hint="eastAsia"/>
          <w:lang w:eastAsia="ko-KR"/>
        </w:rPr>
        <w:t xml:space="preserve"> 2-1 clarifies "UE specific" DRX value configured by RRC, and </w:t>
      </w:r>
      <w:r w:rsidR="002C7AD0">
        <w:rPr>
          <w:rFonts w:cs="Arial"/>
          <w:lang w:eastAsia="ko-KR"/>
        </w:rPr>
        <w:t>update</w:t>
      </w:r>
      <w:r>
        <w:rPr>
          <w:rFonts w:cs="Arial"/>
          <w:lang w:eastAsia="ko-KR"/>
        </w:rPr>
        <w:t xml:space="preserve"> 2-4 </w:t>
      </w:r>
      <w:r w:rsidR="00C55310">
        <w:rPr>
          <w:rFonts w:cs="Arial"/>
          <w:lang w:eastAsia="ko-KR"/>
        </w:rPr>
        <w:t xml:space="preserve">seems valid since the branch (i.e., </w:t>
      </w:r>
      <w:r w:rsidR="00C55310" w:rsidRPr="004F59B4">
        <w:rPr>
          <w:rFonts w:ascii="Times New Roman" w:eastAsia="Times New Roman" w:hAnsi="Times New Roman" w:cs="Times New Roman"/>
          <w:szCs w:val="20"/>
        </w:rPr>
        <w:t>else if T</w:t>
      </w:r>
      <w:r w:rsidR="00C55310" w:rsidRPr="004F59B4">
        <w:rPr>
          <w:rFonts w:ascii="Times New Roman" w:eastAsia="Times New Roman" w:hAnsi="Times New Roman" w:cs="Times New Roman"/>
          <w:szCs w:val="20"/>
          <w:vertAlign w:val="subscript"/>
        </w:rPr>
        <w:t>eDRX, RAN</w:t>
      </w:r>
      <w:r w:rsidR="00C55310" w:rsidRPr="004F59B4">
        <w:rPr>
          <w:rFonts w:ascii="Times New Roman" w:eastAsia="Times New Roman" w:hAnsi="Times New Roman" w:cs="Times New Roman"/>
          <w:szCs w:val="20"/>
        </w:rPr>
        <w:t xml:space="preserve"> is no longer than 1024 radio frames:</w:t>
      </w:r>
      <w:r w:rsidR="00C55310">
        <w:rPr>
          <w:rFonts w:ascii="Times New Roman" w:eastAsia="Times New Roman" w:hAnsi="Times New Roman" w:cs="Times New Roman"/>
          <w:szCs w:val="20"/>
        </w:rPr>
        <w:t xml:space="preserve"> </w:t>
      </w:r>
      <w:r w:rsidR="00C55310">
        <w:rPr>
          <w:rFonts w:cs="Arial"/>
          <w:lang w:eastAsia="ko-KR"/>
        </w:rPr>
        <w:t xml:space="preserve">) already </w:t>
      </w:r>
      <w:r w:rsidR="001B31F6">
        <w:rPr>
          <w:rFonts w:cs="Arial"/>
          <w:lang w:eastAsia="ko-KR"/>
        </w:rPr>
        <w:t>indicates</w:t>
      </w:r>
      <w:r w:rsidR="00C55310">
        <w:rPr>
          <w:rFonts w:cs="Arial"/>
          <w:lang w:eastAsia="ko-KR"/>
        </w:rPr>
        <w:t xml:space="preserve"> </w:t>
      </w:r>
      <w:r w:rsidR="00C55310" w:rsidRPr="004F59B4">
        <w:rPr>
          <w:rFonts w:ascii="Times New Roman" w:eastAsia="Times New Roman" w:hAnsi="Times New Roman" w:cs="Times New Roman"/>
          <w:szCs w:val="20"/>
        </w:rPr>
        <w:t>T</w:t>
      </w:r>
      <w:r w:rsidR="00C55310" w:rsidRPr="004F59B4">
        <w:rPr>
          <w:rFonts w:ascii="Times New Roman" w:eastAsia="Times New Roman" w:hAnsi="Times New Roman" w:cs="Times New Roman"/>
          <w:szCs w:val="20"/>
          <w:vertAlign w:val="subscript"/>
        </w:rPr>
        <w:t>eDRX, RAN</w:t>
      </w:r>
      <w:r w:rsidR="00C55310">
        <w:rPr>
          <w:rFonts w:ascii="Times New Roman" w:eastAsia="Times New Roman" w:hAnsi="Times New Roman" w:cs="Times New Roman"/>
          <w:szCs w:val="20"/>
        </w:rPr>
        <w:t xml:space="preserve"> </w:t>
      </w:r>
      <w:r w:rsidR="00C55310" w:rsidRPr="00C55310">
        <w:rPr>
          <w:rFonts w:eastAsia="Times New Roman" w:cs="Arial"/>
          <w:szCs w:val="20"/>
        </w:rPr>
        <w:t>is configured</w:t>
      </w:r>
      <w:r w:rsidR="001B32B1" w:rsidRPr="00C55310">
        <w:rPr>
          <w:rFonts w:cs="Arial"/>
          <w:lang w:eastAsia="ko-KR"/>
        </w:rPr>
        <w:t>.</w:t>
      </w:r>
      <w:r w:rsidR="002C7AD0" w:rsidRPr="00C55310">
        <w:rPr>
          <w:rFonts w:cs="Arial"/>
          <w:lang w:eastAsia="ko-KR"/>
        </w:rPr>
        <w:t xml:space="preserve"> Other updates can be understood simply.</w:t>
      </w:r>
    </w:p>
    <w:p w14:paraId="5E119E67" w14:textId="77777777" w:rsidR="004F59B4" w:rsidRPr="002016E8" w:rsidRDefault="004F59B4" w:rsidP="006E75AF">
      <w:pPr>
        <w:pStyle w:val="0Maintext"/>
        <w:spacing w:before="0" w:after="120" w:afterAutospacing="0" w:line="252" w:lineRule="auto"/>
        <w:ind w:left="0" w:firstLine="0"/>
        <w:rPr>
          <w:rFonts w:cs="Arial"/>
        </w:rPr>
      </w:pPr>
    </w:p>
    <w:p w14:paraId="725102A3" w14:textId="7088360B" w:rsidR="006E75AF" w:rsidRDefault="002C7AD0" w:rsidP="006E75AF">
      <w:pPr>
        <w:pStyle w:val="0Maintext"/>
        <w:spacing w:before="0" w:after="120" w:afterAutospacing="0" w:line="252" w:lineRule="auto"/>
        <w:ind w:left="0" w:firstLine="0"/>
        <w:rPr>
          <w:lang w:eastAsia="ko-KR"/>
        </w:rPr>
      </w:pPr>
      <w:r>
        <w:rPr>
          <w:b/>
        </w:rPr>
        <w:t>Q3</w:t>
      </w:r>
      <w:ins w:id="22" w:author="Samsung (Seungbeom)" w:date="2022-05-17T14:10:00Z">
        <w:r w:rsidR="00304B59">
          <w:rPr>
            <w:b/>
          </w:rPr>
          <w:t>-1</w:t>
        </w:r>
      </w:ins>
      <w:r w:rsidR="006E75AF">
        <w:t xml:space="preserve">: </w:t>
      </w:r>
      <w:r w:rsidR="001B32B1" w:rsidRPr="002016E8">
        <w:t xml:space="preserve">Do you support </w:t>
      </w:r>
      <w:r w:rsidR="001B32B1">
        <w:t xml:space="preserve">the </w:t>
      </w:r>
      <w:r w:rsidR="001B32B1" w:rsidRPr="001B32B1">
        <w:rPr>
          <w:highlight w:val="green"/>
        </w:rPr>
        <w:t>proposed TP2</w:t>
      </w:r>
      <w:r w:rsidR="001B32B1">
        <w:t xml:space="preserve"> captured above</w:t>
      </w:r>
      <w:r w:rsidR="001B32B1" w:rsidRPr="002016E8">
        <w:t>?</w:t>
      </w:r>
      <w:r w:rsidR="001B32B1">
        <w:t xml:space="preserve"> When you answer, you may refer each </w:t>
      </w:r>
      <w:r>
        <w:t>update</w:t>
      </w:r>
      <w:r w:rsidR="001B32B1">
        <w:t xml:space="preserve"> as "</w:t>
      </w:r>
      <w:r>
        <w:t>Update</w:t>
      </w:r>
      <w:r w:rsidR="001B32B1">
        <w:t xml:space="preserve"> 2-x".</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6E75AF" w14:paraId="15E32E45" w14:textId="77777777" w:rsidTr="00BB7193">
        <w:trPr>
          <w:jc w:val="center"/>
        </w:trPr>
        <w:tc>
          <w:tcPr>
            <w:tcW w:w="1271" w:type="dxa"/>
            <w:tcBorders>
              <w:bottom w:val="double" w:sz="4" w:space="0" w:color="auto"/>
            </w:tcBorders>
          </w:tcPr>
          <w:p w14:paraId="28DF1416" w14:textId="77777777" w:rsidR="006E75AF" w:rsidRDefault="006E75AF" w:rsidP="00BB7193">
            <w:pPr>
              <w:pStyle w:val="TAH"/>
              <w:spacing w:after="0" w:line="252" w:lineRule="auto"/>
              <w:ind w:left="64" w:right="0" w:firstLine="0"/>
              <w:jc w:val="left"/>
              <w:rPr>
                <w:lang w:eastAsia="ko-KR"/>
              </w:rPr>
            </w:pPr>
            <w:r>
              <w:rPr>
                <w:lang w:eastAsia="ko-KR"/>
              </w:rPr>
              <w:t>Company</w:t>
            </w:r>
          </w:p>
        </w:tc>
        <w:tc>
          <w:tcPr>
            <w:tcW w:w="1134" w:type="dxa"/>
            <w:tcBorders>
              <w:bottom w:val="double" w:sz="4" w:space="0" w:color="auto"/>
            </w:tcBorders>
          </w:tcPr>
          <w:p w14:paraId="111266FD" w14:textId="77777777" w:rsidR="006E75AF" w:rsidRDefault="006E75AF" w:rsidP="00BB7193">
            <w:pPr>
              <w:pStyle w:val="TAH"/>
              <w:spacing w:after="0" w:line="252" w:lineRule="auto"/>
              <w:ind w:left="0" w:right="0" w:firstLine="0"/>
              <w:rPr>
                <w:lang w:eastAsia="ko-KR"/>
              </w:rPr>
            </w:pPr>
            <w:r>
              <w:rPr>
                <w:lang w:eastAsia="ko-KR"/>
              </w:rPr>
              <w:t>Yes/No</w:t>
            </w:r>
          </w:p>
        </w:tc>
        <w:tc>
          <w:tcPr>
            <w:tcW w:w="7341" w:type="dxa"/>
            <w:tcBorders>
              <w:bottom w:val="double" w:sz="4" w:space="0" w:color="auto"/>
            </w:tcBorders>
          </w:tcPr>
          <w:p w14:paraId="0A05A6F8" w14:textId="77777777" w:rsidR="006E75AF" w:rsidRDefault="006E75AF" w:rsidP="00BB7193">
            <w:pPr>
              <w:pStyle w:val="TAH"/>
              <w:spacing w:after="0" w:line="252" w:lineRule="auto"/>
              <w:ind w:left="0" w:right="0" w:firstLine="0"/>
              <w:jc w:val="left"/>
              <w:rPr>
                <w:lang w:eastAsia="ko-KR"/>
              </w:rPr>
            </w:pPr>
            <w:r>
              <w:rPr>
                <w:lang w:eastAsia="ko-KR"/>
              </w:rPr>
              <w:t>Comments</w:t>
            </w:r>
          </w:p>
        </w:tc>
      </w:tr>
      <w:tr w:rsidR="006E75AF" w14:paraId="3F30E82D" w14:textId="77777777" w:rsidTr="00BB7193">
        <w:trPr>
          <w:jc w:val="center"/>
        </w:trPr>
        <w:tc>
          <w:tcPr>
            <w:tcW w:w="1271" w:type="dxa"/>
            <w:tcBorders>
              <w:top w:val="double" w:sz="4" w:space="0" w:color="auto"/>
            </w:tcBorders>
          </w:tcPr>
          <w:p w14:paraId="4772CD0E" w14:textId="5AC26ABB" w:rsidR="006E75AF" w:rsidRPr="002016E8" w:rsidRDefault="00E863B4" w:rsidP="00BB7193">
            <w:pPr>
              <w:pStyle w:val="TAC"/>
              <w:spacing w:after="80" w:line="252" w:lineRule="auto"/>
              <w:ind w:left="115" w:right="0" w:firstLine="0"/>
              <w:jc w:val="left"/>
              <w:rPr>
                <w:rFonts w:eastAsia="宋体" w:cs="Arial"/>
                <w:lang w:val="en-US" w:eastAsia="zh-CN"/>
              </w:rPr>
            </w:pPr>
            <w:r>
              <w:rPr>
                <w:rFonts w:eastAsia="宋体" w:cs="Arial"/>
                <w:lang w:val="en-US" w:eastAsia="zh-CN"/>
              </w:rPr>
              <w:t>Futurewei</w:t>
            </w:r>
          </w:p>
        </w:tc>
        <w:tc>
          <w:tcPr>
            <w:tcW w:w="1134" w:type="dxa"/>
            <w:tcBorders>
              <w:top w:val="double" w:sz="4" w:space="0" w:color="auto"/>
            </w:tcBorders>
          </w:tcPr>
          <w:p w14:paraId="1A317093" w14:textId="45C9DBD3" w:rsidR="006E75AF" w:rsidRPr="002016E8" w:rsidRDefault="00E863B4" w:rsidP="00BB7193">
            <w:pPr>
              <w:pStyle w:val="TAC"/>
              <w:spacing w:after="80" w:line="252" w:lineRule="auto"/>
              <w:ind w:left="0" w:right="0" w:firstLine="0"/>
              <w:rPr>
                <w:rFonts w:eastAsia="Malgun Gothic" w:cs="Arial"/>
                <w:lang w:val="de-DE" w:eastAsia="ko-KR"/>
              </w:rPr>
            </w:pPr>
            <w:r>
              <w:rPr>
                <w:rFonts w:eastAsia="Malgun Gothic" w:cs="Arial"/>
                <w:lang w:val="de-DE" w:eastAsia="ko-KR"/>
              </w:rPr>
              <w:t>Yes</w:t>
            </w:r>
          </w:p>
        </w:tc>
        <w:tc>
          <w:tcPr>
            <w:tcW w:w="7341" w:type="dxa"/>
            <w:tcBorders>
              <w:top w:val="double" w:sz="4" w:space="0" w:color="auto"/>
            </w:tcBorders>
          </w:tcPr>
          <w:p w14:paraId="75B86CC0" w14:textId="5AC9248F" w:rsidR="006E75AF" w:rsidRPr="002016E8" w:rsidRDefault="006E75AF" w:rsidP="00BB7193">
            <w:pPr>
              <w:pStyle w:val="TAC"/>
              <w:spacing w:after="80" w:line="252" w:lineRule="auto"/>
              <w:ind w:left="0" w:right="0" w:firstLine="0"/>
              <w:jc w:val="left"/>
              <w:rPr>
                <w:rFonts w:eastAsia="Malgun Gothic" w:cs="Arial"/>
                <w:lang w:val="de-DE" w:eastAsia="ko-KR"/>
              </w:rPr>
            </w:pPr>
          </w:p>
        </w:tc>
      </w:tr>
      <w:tr w:rsidR="006E75AF" w:rsidRPr="00C1096D" w14:paraId="22CAFC2C" w14:textId="77777777" w:rsidTr="00BB7193">
        <w:trPr>
          <w:jc w:val="center"/>
        </w:trPr>
        <w:tc>
          <w:tcPr>
            <w:tcW w:w="1271" w:type="dxa"/>
          </w:tcPr>
          <w:p w14:paraId="5247EBE0" w14:textId="3279F7C0" w:rsidR="006E75AF" w:rsidRPr="006E68CB" w:rsidRDefault="006E68CB" w:rsidP="00BB7193">
            <w:pPr>
              <w:pStyle w:val="TAC"/>
              <w:spacing w:after="80" w:line="252" w:lineRule="auto"/>
              <w:ind w:left="115" w:right="0" w:firstLine="0"/>
              <w:jc w:val="left"/>
              <w:rPr>
                <w:rFonts w:eastAsia="等线" w:cs="Arial"/>
                <w:lang w:eastAsia="zh-CN"/>
              </w:rPr>
            </w:pPr>
            <w:r>
              <w:rPr>
                <w:rFonts w:eastAsia="等线" w:cs="Arial" w:hint="eastAsia"/>
                <w:lang w:eastAsia="zh-CN"/>
              </w:rPr>
              <w:t>H</w:t>
            </w:r>
            <w:r>
              <w:rPr>
                <w:rFonts w:eastAsia="等线" w:cs="Arial"/>
                <w:lang w:eastAsia="zh-CN"/>
              </w:rPr>
              <w:t>uawei, HiSilicoin</w:t>
            </w:r>
          </w:p>
        </w:tc>
        <w:tc>
          <w:tcPr>
            <w:tcW w:w="1134" w:type="dxa"/>
          </w:tcPr>
          <w:p w14:paraId="2C30CEF0" w14:textId="741766A4" w:rsidR="006E75AF" w:rsidRPr="006E68CB" w:rsidRDefault="00E353FB" w:rsidP="000C58B1">
            <w:pPr>
              <w:pStyle w:val="TAC"/>
              <w:spacing w:after="80" w:line="252" w:lineRule="auto"/>
              <w:ind w:left="0" w:right="0" w:firstLine="0"/>
              <w:rPr>
                <w:rFonts w:eastAsia="等线" w:cs="Arial"/>
                <w:lang w:val="de-DE" w:eastAsia="zh-CN"/>
              </w:rPr>
            </w:pPr>
            <w:r>
              <w:rPr>
                <w:rFonts w:eastAsia="等线" w:cs="Arial"/>
                <w:lang w:val="de-DE" w:eastAsia="zh-CN"/>
              </w:rPr>
              <w:t>Yes</w:t>
            </w:r>
          </w:p>
        </w:tc>
        <w:tc>
          <w:tcPr>
            <w:tcW w:w="7341" w:type="dxa"/>
          </w:tcPr>
          <w:p w14:paraId="677F8981" w14:textId="390FD844" w:rsidR="00E11BD1" w:rsidRPr="006E68CB" w:rsidRDefault="00E11BD1" w:rsidP="000C58B1">
            <w:pPr>
              <w:pStyle w:val="TAC"/>
              <w:spacing w:after="80" w:line="252" w:lineRule="auto"/>
              <w:ind w:left="219" w:right="0" w:hanging="142"/>
              <w:jc w:val="left"/>
              <w:rPr>
                <w:rFonts w:eastAsia="等线" w:cs="Arial"/>
                <w:lang w:val="en-US" w:eastAsia="zh-CN"/>
              </w:rPr>
            </w:pPr>
          </w:p>
        </w:tc>
      </w:tr>
      <w:tr w:rsidR="006E75AF" w:rsidRPr="00C1096D" w14:paraId="4D91C159" w14:textId="77777777" w:rsidTr="00BB7193">
        <w:trPr>
          <w:jc w:val="center"/>
        </w:trPr>
        <w:tc>
          <w:tcPr>
            <w:tcW w:w="1271" w:type="dxa"/>
          </w:tcPr>
          <w:p w14:paraId="6038E372" w14:textId="6F5227DE" w:rsidR="006E75AF" w:rsidRPr="002016E8" w:rsidRDefault="00B9124C" w:rsidP="00BB7193">
            <w:pPr>
              <w:pStyle w:val="TAC"/>
              <w:spacing w:after="80" w:line="252" w:lineRule="auto"/>
              <w:ind w:left="115" w:right="0" w:firstLine="0"/>
              <w:jc w:val="left"/>
              <w:rPr>
                <w:rFonts w:cs="Arial"/>
                <w:lang w:eastAsia="ko-KR"/>
              </w:rPr>
            </w:pPr>
            <w:r>
              <w:rPr>
                <w:rFonts w:cs="Arial"/>
                <w:lang w:eastAsia="ko-KR"/>
              </w:rPr>
              <w:t>Intel</w:t>
            </w:r>
          </w:p>
        </w:tc>
        <w:tc>
          <w:tcPr>
            <w:tcW w:w="1134" w:type="dxa"/>
          </w:tcPr>
          <w:p w14:paraId="017A86DA" w14:textId="5F8C08B1" w:rsidR="006E75AF" w:rsidRPr="002016E8" w:rsidRDefault="00B9124C" w:rsidP="00BB7193">
            <w:pPr>
              <w:pStyle w:val="TAC"/>
              <w:spacing w:after="80" w:line="252" w:lineRule="auto"/>
              <w:ind w:left="0" w:right="0" w:firstLine="0"/>
              <w:rPr>
                <w:rFonts w:cs="Arial"/>
                <w:lang w:val="de-DE" w:eastAsia="ko-KR"/>
              </w:rPr>
            </w:pPr>
            <w:r>
              <w:rPr>
                <w:rFonts w:cs="Arial"/>
                <w:lang w:val="de-DE" w:eastAsia="ko-KR"/>
              </w:rPr>
              <w:t>Yes</w:t>
            </w:r>
          </w:p>
        </w:tc>
        <w:tc>
          <w:tcPr>
            <w:tcW w:w="7341" w:type="dxa"/>
          </w:tcPr>
          <w:p w14:paraId="54940507" w14:textId="77777777" w:rsidR="006E75AF" w:rsidRPr="002016E8" w:rsidRDefault="006E75AF" w:rsidP="00BB7193">
            <w:pPr>
              <w:pStyle w:val="TAC"/>
              <w:spacing w:after="80" w:line="252" w:lineRule="auto"/>
              <w:ind w:left="219" w:right="0" w:hanging="142"/>
              <w:jc w:val="left"/>
              <w:rPr>
                <w:rFonts w:cs="Arial"/>
                <w:lang w:val="en-US" w:eastAsia="ko-KR"/>
              </w:rPr>
            </w:pPr>
          </w:p>
        </w:tc>
      </w:tr>
      <w:tr w:rsidR="008924C7" w:rsidRPr="00C1096D" w14:paraId="4C8226AD" w14:textId="77777777" w:rsidTr="00BB7193">
        <w:trPr>
          <w:jc w:val="center"/>
        </w:trPr>
        <w:tc>
          <w:tcPr>
            <w:tcW w:w="1271" w:type="dxa"/>
          </w:tcPr>
          <w:p w14:paraId="6BB35689" w14:textId="5FA84FD4" w:rsidR="008924C7" w:rsidRPr="002016E8" w:rsidRDefault="008924C7" w:rsidP="008924C7">
            <w:pPr>
              <w:pStyle w:val="TAC"/>
              <w:spacing w:after="80" w:line="252" w:lineRule="auto"/>
              <w:ind w:left="115" w:right="0" w:firstLine="0"/>
              <w:jc w:val="left"/>
              <w:rPr>
                <w:rFonts w:cs="Arial"/>
                <w:lang w:eastAsia="ko-KR"/>
              </w:rPr>
            </w:pPr>
            <w:r>
              <w:rPr>
                <w:rFonts w:cs="Arial"/>
                <w:lang w:eastAsia="zh-CN"/>
              </w:rPr>
              <w:t>vivo</w:t>
            </w:r>
          </w:p>
        </w:tc>
        <w:tc>
          <w:tcPr>
            <w:tcW w:w="1134" w:type="dxa"/>
          </w:tcPr>
          <w:p w14:paraId="5A0BB27D" w14:textId="570B55D3" w:rsidR="008924C7" w:rsidRPr="002016E8" w:rsidRDefault="008924C7" w:rsidP="008924C7">
            <w:pPr>
              <w:pStyle w:val="TAC"/>
              <w:spacing w:after="80" w:line="252" w:lineRule="auto"/>
              <w:ind w:left="0" w:right="0" w:firstLine="0"/>
              <w:rPr>
                <w:rFonts w:cs="Arial"/>
                <w:lang w:val="de-DE" w:eastAsia="ko-KR"/>
              </w:rPr>
            </w:pPr>
            <w:r>
              <w:rPr>
                <w:rFonts w:cs="Arial"/>
                <w:lang w:val="de-DE" w:eastAsia="zh-CN"/>
              </w:rPr>
              <w:t>Yes</w:t>
            </w:r>
          </w:p>
        </w:tc>
        <w:tc>
          <w:tcPr>
            <w:tcW w:w="7341" w:type="dxa"/>
          </w:tcPr>
          <w:p w14:paraId="0DCB54D5" w14:textId="48C77ADF" w:rsidR="008924C7" w:rsidRPr="002016E8" w:rsidRDefault="008924C7" w:rsidP="008924C7">
            <w:pPr>
              <w:pStyle w:val="TAC"/>
              <w:spacing w:after="80" w:line="252" w:lineRule="auto"/>
              <w:ind w:left="219" w:right="0" w:hanging="142"/>
              <w:jc w:val="left"/>
              <w:rPr>
                <w:rFonts w:cs="Arial"/>
                <w:lang w:val="en-US" w:eastAsia="ko-KR"/>
              </w:rPr>
            </w:pPr>
          </w:p>
        </w:tc>
      </w:tr>
      <w:tr w:rsidR="00950342" w:rsidRPr="00C1096D" w14:paraId="760382E7" w14:textId="77777777" w:rsidTr="00BB7193">
        <w:trPr>
          <w:jc w:val="center"/>
        </w:trPr>
        <w:tc>
          <w:tcPr>
            <w:tcW w:w="1271" w:type="dxa"/>
          </w:tcPr>
          <w:p w14:paraId="26B9397E" w14:textId="503D965F" w:rsidR="00950342" w:rsidRPr="00950342" w:rsidRDefault="00950342" w:rsidP="008924C7">
            <w:pPr>
              <w:pStyle w:val="TAC"/>
              <w:spacing w:after="80" w:line="252" w:lineRule="auto"/>
              <w:ind w:left="115" w:right="0" w:firstLine="0"/>
              <w:jc w:val="left"/>
              <w:rPr>
                <w:rFonts w:eastAsia="等线" w:cs="Arial"/>
                <w:lang w:eastAsia="zh-CN"/>
              </w:rPr>
            </w:pPr>
            <w:r>
              <w:rPr>
                <w:rFonts w:eastAsia="等线" w:cs="Arial" w:hint="eastAsia"/>
                <w:lang w:eastAsia="zh-CN"/>
              </w:rPr>
              <w:t>O</w:t>
            </w:r>
            <w:r>
              <w:rPr>
                <w:rFonts w:eastAsia="等线" w:cs="Arial"/>
                <w:lang w:eastAsia="zh-CN"/>
              </w:rPr>
              <w:t>PPO</w:t>
            </w:r>
          </w:p>
        </w:tc>
        <w:tc>
          <w:tcPr>
            <w:tcW w:w="1134" w:type="dxa"/>
          </w:tcPr>
          <w:p w14:paraId="2ADF6B4B" w14:textId="66A5EDDB" w:rsidR="00950342" w:rsidRPr="00950342" w:rsidRDefault="00950342" w:rsidP="008924C7">
            <w:pPr>
              <w:pStyle w:val="TAC"/>
              <w:spacing w:after="80" w:line="252" w:lineRule="auto"/>
              <w:ind w:left="0" w:right="0" w:firstLine="0"/>
              <w:rPr>
                <w:rFonts w:eastAsia="等线" w:cs="Arial"/>
                <w:lang w:val="de-DE" w:eastAsia="zh-CN"/>
              </w:rPr>
            </w:pPr>
            <w:r>
              <w:rPr>
                <w:rFonts w:eastAsia="等线" w:cs="Arial" w:hint="eastAsia"/>
                <w:lang w:val="de-DE" w:eastAsia="zh-CN"/>
              </w:rPr>
              <w:t>Y</w:t>
            </w:r>
            <w:r>
              <w:rPr>
                <w:rFonts w:eastAsia="等线" w:cs="Arial"/>
                <w:lang w:val="de-DE" w:eastAsia="zh-CN"/>
              </w:rPr>
              <w:t>es</w:t>
            </w:r>
          </w:p>
        </w:tc>
        <w:tc>
          <w:tcPr>
            <w:tcW w:w="7341" w:type="dxa"/>
          </w:tcPr>
          <w:p w14:paraId="5823F1E3" w14:textId="77777777" w:rsidR="00950342" w:rsidRPr="002016E8" w:rsidRDefault="00950342" w:rsidP="008924C7">
            <w:pPr>
              <w:pStyle w:val="TAC"/>
              <w:spacing w:after="80" w:line="252" w:lineRule="auto"/>
              <w:ind w:left="219" w:right="0" w:hanging="142"/>
              <w:jc w:val="left"/>
              <w:rPr>
                <w:rFonts w:cs="Arial"/>
                <w:lang w:val="en-US" w:eastAsia="ko-KR"/>
              </w:rPr>
            </w:pPr>
          </w:p>
        </w:tc>
      </w:tr>
      <w:tr w:rsidR="00CD7963" w:rsidRPr="00C1096D" w14:paraId="3BD83BEF" w14:textId="77777777" w:rsidTr="00BB7193">
        <w:trPr>
          <w:jc w:val="center"/>
        </w:trPr>
        <w:tc>
          <w:tcPr>
            <w:tcW w:w="1271" w:type="dxa"/>
          </w:tcPr>
          <w:p w14:paraId="0C24060F" w14:textId="25971216" w:rsidR="00CD7963" w:rsidRDefault="00CD7963" w:rsidP="00CD7963">
            <w:pPr>
              <w:pStyle w:val="TAC"/>
              <w:spacing w:after="80" w:line="252" w:lineRule="auto"/>
              <w:ind w:left="115" w:right="0" w:firstLine="0"/>
              <w:jc w:val="left"/>
              <w:rPr>
                <w:rFonts w:eastAsia="等线" w:cs="Arial"/>
                <w:lang w:eastAsia="zh-CN"/>
              </w:rPr>
            </w:pPr>
            <w:r>
              <w:rPr>
                <w:rFonts w:cs="Arial" w:hint="eastAsia"/>
                <w:lang w:eastAsia="ko-KR"/>
              </w:rPr>
              <w:t>L</w:t>
            </w:r>
            <w:r>
              <w:rPr>
                <w:rFonts w:cs="Arial"/>
                <w:lang w:eastAsia="ko-KR"/>
              </w:rPr>
              <w:t>GE</w:t>
            </w:r>
          </w:p>
        </w:tc>
        <w:tc>
          <w:tcPr>
            <w:tcW w:w="1134" w:type="dxa"/>
          </w:tcPr>
          <w:p w14:paraId="5D0911DD" w14:textId="2F9DA485" w:rsidR="00CD7963" w:rsidRDefault="00CD7963" w:rsidP="00CD7963">
            <w:pPr>
              <w:pStyle w:val="TAC"/>
              <w:spacing w:after="80" w:line="252" w:lineRule="auto"/>
              <w:ind w:left="0" w:right="0" w:firstLine="0"/>
              <w:rPr>
                <w:rFonts w:eastAsia="等线" w:cs="Arial"/>
                <w:lang w:val="de-DE" w:eastAsia="zh-CN"/>
              </w:rPr>
            </w:pPr>
            <w:r>
              <w:rPr>
                <w:rFonts w:cs="Arial" w:hint="eastAsia"/>
                <w:lang w:val="de-DE" w:eastAsia="ko-KR"/>
              </w:rPr>
              <w:t>Y</w:t>
            </w:r>
            <w:r>
              <w:rPr>
                <w:rFonts w:cs="Arial"/>
                <w:lang w:val="de-DE" w:eastAsia="ko-KR"/>
              </w:rPr>
              <w:t>es</w:t>
            </w:r>
          </w:p>
        </w:tc>
        <w:tc>
          <w:tcPr>
            <w:tcW w:w="7341" w:type="dxa"/>
          </w:tcPr>
          <w:p w14:paraId="3FFF2FC4" w14:textId="77777777" w:rsidR="00CD7963" w:rsidRPr="002016E8" w:rsidRDefault="00CD7963" w:rsidP="00CD7963">
            <w:pPr>
              <w:pStyle w:val="TAC"/>
              <w:spacing w:after="80" w:line="252" w:lineRule="auto"/>
              <w:ind w:left="219" w:right="0" w:hanging="142"/>
              <w:jc w:val="left"/>
              <w:rPr>
                <w:rFonts w:cs="Arial"/>
                <w:lang w:val="en-US" w:eastAsia="ko-KR"/>
              </w:rPr>
            </w:pPr>
          </w:p>
        </w:tc>
      </w:tr>
      <w:tr w:rsidR="007E783C" w:rsidRPr="00C1096D" w14:paraId="139D1EC1" w14:textId="77777777" w:rsidTr="00BB7193">
        <w:trPr>
          <w:jc w:val="center"/>
        </w:trPr>
        <w:tc>
          <w:tcPr>
            <w:tcW w:w="1271" w:type="dxa"/>
          </w:tcPr>
          <w:p w14:paraId="73836943" w14:textId="5995BB5D" w:rsidR="007E783C" w:rsidRDefault="007E783C" w:rsidP="007E783C">
            <w:pPr>
              <w:pStyle w:val="TAC"/>
              <w:spacing w:after="80" w:line="252" w:lineRule="auto"/>
              <w:ind w:left="115" w:right="0" w:firstLine="0"/>
              <w:jc w:val="left"/>
              <w:rPr>
                <w:rFonts w:cs="Arial"/>
                <w:lang w:eastAsia="ko-KR"/>
              </w:rPr>
            </w:pPr>
            <w:r>
              <w:rPr>
                <w:rFonts w:cs="Arial" w:hint="eastAsia"/>
                <w:lang w:eastAsia="ko-KR"/>
              </w:rPr>
              <w:t>Samsung</w:t>
            </w:r>
          </w:p>
        </w:tc>
        <w:tc>
          <w:tcPr>
            <w:tcW w:w="1134" w:type="dxa"/>
          </w:tcPr>
          <w:p w14:paraId="136A255B" w14:textId="6041D505" w:rsidR="007E783C" w:rsidRDefault="007E783C" w:rsidP="007E783C">
            <w:pPr>
              <w:pStyle w:val="TAC"/>
              <w:spacing w:after="80" w:line="252" w:lineRule="auto"/>
              <w:ind w:left="0" w:right="0" w:firstLine="0"/>
              <w:rPr>
                <w:rFonts w:cs="Arial"/>
                <w:lang w:val="de-DE" w:eastAsia="ko-KR"/>
              </w:rPr>
            </w:pPr>
            <w:r>
              <w:rPr>
                <w:rFonts w:cs="Arial" w:hint="eastAsia"/>
                <w:lang w:val="de-DE" w:eastAsia="ko-KR"/>
              </w:rPr>
              <w:t>Yes</w:t>
            </w:r>
          </w:p>
        </w:tc>
        <w:tc>
          <w:tcPr>
            <w:tcW w:w="7341" w:type="dxa"/>
          </w:tcPr>
          <w:p w14:paraId="6A27CAD4" w14:textId="77777777" w:rsidR="007E783C" w:rsidRPr="002016E8" w:rsidRDefault="007E783C" w:rsidP="007E783C">
            <w:pPr>
              <w:pStyle w:val="TAC"/>
              <w:spacing w:after="80" w:line="252" w:lineRule="auto"/>
              <w:ind w:left="219" w:right="0" w:hanging="142"/>
              <w:jc w:val="left"/>
              <w:rPr>
                <w:rFonts w:cs="Arial"/>
                <w:lang w:val="en-US" w:eastAsia="ko-KR"/>
              </w:rPr>
            </w:pPr>
          </w:p>
        </w:tc>
      </w:tr>
      <w:tr w:rsidR="00B239D4" w:rsidRPr="00C1096D" w14:paraId="3E561D1E" w14:textId="77777777" w:rsidTr="00BB7193">
        <w:trPr>
          <w:jc w:val="center"/>
        </w:trPr>
        <w:tc>
          <w:tcPr>
            <w:tcW w:w="1271" w:type="dxa"/>
          </w:tcPr>
          <w:p w14:paraId="1DD3F7D1" w14:textId="1BFAB9EF" w:rsidR="00B239D4" w:rsidRDefault="00B239D4" w:rsidP="00B239D4">
            <w:pPr>
              <w:pStyle w:val="TAC"/>
              <w:spacing w:after="80" w:line="252" w:lineRule="auto"/>
              <w:ind w:left="115" w:right="0" w:firstLine="0"/>
              <w:jc w:val="left"/>
              <w:rPr>
                <w:rFonts w:cs="Arial"/>
                <w:lang w:eastAsia="ko-KR"/>
              </w:rPr>
            </w:pPr>
            <w:r w:rsidRPr="001C66DB">
              <w:rPr>
                <w:rFonts w:eastAsia="等线" w:cs="Arial"/>
                <w:lang w:eastAsia="zh-CN"/>
              </w:rPr>
              <w:t>NEC</w:t>
            </w:r>
          </w:p>
        </w:tc>
        <w:tc>
          <w:tcPr>
            <w:tcW w:w="1134" w:type="dxa"/>
          </w:tcPr>
          <w:p w14:paraId="67D6BD67" w14:textId="7CBBC549" w:rsidR="00B239D4" w:rsidRDefault="00B239D4" w:rsidP="00B239D4">
            <w:pPr>
              <w:pStyle w:val="TAC"/>
              <w:spacing w:after="80" w:line="252" w:lineRule="auto"/>
              <w:ind w:left="0" w:right="0" w:firstLine="0"/>
              <w:rPr>
                <w:rFonts w:cs="Arial"/>
                <w:lang w:val="de-DE" w:eastAsia="ko-KR"/>
              </w:rPr>
            </w:pPr>
            <w:r>
              <w:rPr>
                <w:rFonts w:eastAsiaTheme="minorEastAsia" w:cs="Arial" w:hint="eastAsia"/>
                <w:lang w:val="de-DE" w:eastAsia="ja-JP"/>
              </w:rPr>
              <w:t>Y</w:t>
            </w:r>
            <w:r>
              <w:rPr>
                <w:rFonts w:eastAsiaTheme="minorEastAsia" w:cs="Arial"/>
                <w:lang w:val="de-DE" w:eastAsia="ja-JP"/>
              </w:rPr>
              <w:t xml:space="preserve">es but </w:t>
            </w:r>
          </w:p>
        </w:tc>
        <w:tc>
          <w:tcPr>
            <w:tcW w:w="7341" w:type="dxa"/>
          </w:tcPr>
          <w:p w14:paraId="06580063" w14:textId="208ADE60" w:rsidR="00B239D4" w:rsidRDefault="00B239D4" w:rsidP="00B239D4">
            <w:pPr>
              <w:pStyle w:val="TAC"/>
              <w:spacing w:after="80"/>
              <w:ind w:left="0" w:right="0" w:firstLine="0"/>
              <w:jc w:val="left"/>
              <w:rPr>
                <w:rFonts w:cs="Arial"/>
                <w:szCs w:val="18"/>
                <w:lang w:eastAsia="zh-CN"/>
              </w:rPr>
            </w:pPr>
            <w:r>
              <w:rPr>
                <w:lang w:eastAsia="zh-CN"/>
              </w:rPr>
              <w:t xml:space="preserve">TP2 is not based on the latest spec. </w:t>
            </w:r>
            <w:r w:rsidR="00B7782A">
              <w:rPr>
                <w:rFonts w:hint="eastAsia"/>
              </w:rPr>
              <w:t>One change is not marked:</w:t>
            </w:r>
          </w:p>
          <w:p w14:paraId="79137EB9" w14:textId="77777777" w:rsidR="00B239D4" w:rsidRDefault="00B239D4" w:rsidP="00B239D4">
            <w:pPr>
              <w:pStyle w:val="B2"/>
              <w:rPr>
                <w:sz w:val="21"/>
                <w:szCs w:val="21"/>
                <w:lang w:val="en-US" w:eastAsia="ko-KR"/>
              </w:rPr>
            </w:pPr>
            <w:r>
              <w:rPr>
                <w:sz w:val="21"/>
                <w:szCs w:val="21"/>
                <w:lang w:eastAsia="ko-KR"/>
              </w:rPr>
              <w:t xml:space="preserve">-    If </w:t>
            </w:r>
            <w:r>
              <w:rPr>
                <w:sz w:val="21"/>
                <w:szCs w:val="21"/>
              </w:rPr>
              <w:t>T</w:t>
            </w:r>
            <w:r>
              <w:rPr>
                <w:sz w:val="21"/>
                <w:szCs w:val="21"/>
                <w:vertAlign w:val="subscript"/>
              </w:rPr>
              <w:t>eDRX, CN</w:t>
            </w:r>
            <w:r>
              <w:rPr>
                <w:sz w:val="21"/>
                <w:szCs w:val="21"/>
                <w:lang w:eastAsia="ko-KR"/>
              </w:rPr>
              <w:t xml:space="preserve"> is longer than 1024 radio frames:</w:t>
            </w:r>
          </w:p>
          <w:p w14:paraId="69A568F5" w14:textId="77777777" w:rsidR="00B239D4" w:rsidRDefault="00B239D4" w:rsidP="00B239D4">
            <w:pPr>
              <w:pStyle w:val="B3"/>
              <w:rPr>
                <w:sz w:val="21"/>
                <w:szCs w:val="21"/>
                <w:lang w:eastAsia="ko-KR"/>
              </w:rPr>
            </w:pPr>
            <w:r>
              <w:rPr>
                <w:sz w:val="21"/>
                <w:szCs w:val="21"/>
                <w:lang w:eastAsia="ko-KR"/>
              </w:rPr>
              <w:t xml:space="preserve">-    If </w:t>
            </w:r>
            <w:r>
              <w:rPr>
                <w:sz w:val="21"/>
                <w:szCs w:val="21"/>
              </w:rPr>
              <w:t>T</w:t>
            </w:r>
            <w:r>
              <w:rPr>
                <w:sz w:val="21"/>
                <w:szCs w:val="21"/>
                <w:vertAlign w:val="subscript"/>
              </w:rPr>
              <w:t>eDRX, RAN</w:t>
            </w:r>
            <w:r>
              <w:rPr>
                <w:sz w:val="21"/>
                <w:szCs w:val="21"/>
                <w:lang w:eastAsia="ko-KR"/>
              </w:rPr>
              <w:t xml:space="preserve"> is not configured:</w:t>
            </w:r>
          </w:p>
          <w:p w14:paraId="342D0644" w14:textId="67EE80A4" w:rsidR="00B239D4" w:rsidRPr="002016E8" w:rsidRDefault="00B239D4" w:rsidP="00B239D4">
            <w:pPr>
              <w:pStyle w:val="B3"/>
              <w:rPr>
                <w:rFonts w:cs="Arial"/>
                <w:lang w:val="en-US" w:eastAsia="ko-KR"/>
              </w:rPr>
            </w:pPr>
            <w:r>
              <w:rPr>
                <w:sz w:val="21"/>
                <w:szCs w:val="21"/>
                <w:lang w:eastAsia="ko-KR"/>
              </w:rPr>
              <w:t>-</w:t>
            </w:r>
            <w:r w:rsidRPr="00EF7EBE">
              <w:rPr>
                <w:sz w:val="21"/>
                <w:szCs w:val="21"/>
              </w:rPr>
              <w:t xml:space="preserve">    During CN configured PTW, T is determined by the shortest of the UE specific DRX value (s), </w:t>
            </w:r>
            <w:r w:rsidRPr="00EF7EBE">
              <w:rPr>
                <w:color w:val="FF0000"/>
                <w:sz w:val="21"/>
                <w:szCs w:val="21"/>
                <w:u w:val="single"/>
              </w:rPr>
              <w:t>if configured by upper layers</w:t>
            </w:r>
            <w:r w:rsidR="00B7782A">
              <w:rPr>
                <w:color w:val="FF0000"/>
                <w:sz w:val="21"/>
                <w:szCs w:val="21"/>
                <w:u w:val="single"/>
              </w:rPr>
              <w:t xml:space="preserve"> </w:t>
            </w:r>
            <w:r w:rsidR="00B7782A">
              <w:rPr>
                <w:rFonts w:hint="eastAsia"/>
                <w:color w:val="FF0000"/>
                <w:sz w:val="21"/>
                <w:szCs w:val="21"/>
                <w:u w:val="single"/>
              </w:rPr>
              <w:t>and/or upper layers</w:t>
            </w:r>
            <w:r w:rsidRPr="00EF7EBE">
              <w:rPr>
                <w:sz w:val="21"/>
                <w:szCs w:val="21"/>
              </w:rPr>
              <w:t xml:space="preserve"> </w:t>
            </w:r>
            <w:r w:rsidRPr="00EF7EBE">
              <w:rPr>
                <w:strike/>
                <w:color w:val="FF0000"/>
                <w:sz w:val="21"/>
                <w:szCs w:val="21"/>
              </w:rPr>
              <w:t>T</w:t>
            </w:r>
            <w:r w:rsidRPr="00EF7EBE">
              <w:rPr>
                <w:strike/>
                <w:color w:val="FF0000"/>
                <w:sz w:val="21"/>
                <w:szCs w:val="21"/>
                <w:vertAlign w:val="subscript"/>
              </w:rPr>
              <w:t xml:space="preserve">eDRX, RAN </w:t>
            </w:r>
            <w:r w:rsidRPr="00EF7EBE">
              <w:rPr>
                <w:strike/>
                <w:color w:val="FF0000"/>
                <w:sz w:val="21"/>
                <w:szCs w:val="21"/>
              </w:rPr>
              <w:t>and/or T</w:t>
            </w:r>
            <w:r w:rsidRPr="00EF7EBE">
              <w:rPr>
                <w:strike/>
                <w:color w:val="FF0000"/>
                <w:sz w:val="21"/>
                <w:szCs w:val="21"/>
                <w:vertAlign w:val="subscript"/>
              </w:rPr>
              <w:t>eDRX, CN</w:t>
            </w:r>
            <w:r w:rsidRPr="00EF7EBE">
              <w:rPr>
                <w:strike/>
                <w:color w:val="FF0000"/>
                <w:sz w:val="21"/>
                <w:szCs w:val="21"/>
              </w:rPr>
              <w:t xml:space="preserve"> if configured</w:t>
            </w:r>
            <w:r w:rsidRPr="00EF7EBE">
              <w:rPr>
                <w:sz w:val="21"/>
                <w:szCs w:val="21"/>
              </w:rPr>
              <w:t>, and a default DRX value broadcast in system information. Outside the CN configured PTW, T is determined by the UE specific DRX value configured by RRC;</w:t>
            </w:r>
          </w:p>
        </w:tc>
      </w:tr>
      <w:tr w:rsidR="00CE5868" w:rsidRPr="00C1096D" w14:paraId="61FFBAE6" w14:textId="77777777" w:rsidTr="00BB7193">
        <w:trPr>
          <w:jc w:val="center"/>
        </w:trPr>
        <w:tc>
          <w:tcPr>
            <w:tcW w:w="1271" w:type="dxa"/>
          </w:tcPr>
          <w:p w14:paraId="097760BA" w14:textId="3D76665C" w:rsidR="00CE5868" w:rsidRPr="001C66DB" w:rsidRDefault="00CE5868" w:rsidP="00CE5868">
            <w:pPr>
              <w:pStyle w:val="TAC"/>
              <w:spacing w:after="80" w:line="252" w:lineRule="auto"/>
              <w:ind w:left="115" w:right="0" w:firstLine="0"/>
              <w:jc w:val="left"/>
              <w:rPr>
                <w:rFonts w:eastAsia="等线" w:cs="Arial"/>
                <w:lang w:eastAsia="zh-CN"/>
              </w:rPr>
            </w:pPr>
            <w:r>
              <w:rPr>
                <w:rFonts w:eastAsia="等线" w:cs="Arial" w:hint="eastAsia"/>
                <w:lang w:eastAsia="zh-CN"/>
              </w:rPr>
              <w:t>X</w:t>
            </w:r>
            <w:r>
              <w:rPr>
                <w:rFonts w:eastAsia="等线" w:cs="Arial"/>
                <w:lang w:eastAsia="zh-CN"/>
              </w:rPr>
              <w:t>iaomi</w:t>
            </w:r>
          </w:p>
        </w:tc>
        <w:tc>
          <w:tcPr>
            <w:tcW w:w="1134" w:type="dxa"/>
          </w:tcPr>
          <w:p w14:paraId="43C687E0" w14:textId="0241BD41" w:rsidR="00CE5868" w:rsidRDefault="00CE5868" w:rsidP="00CE5868">
            <w:pPr>
              <w:pStyle w:val="TAC"/>
              <w:spacing w:after="80" w:line="252" w:lineRule="auto"/>
              <w:ind w:left="0" w:right="0" w:firstLine="0"/>
              <w:rPr>
                <w:rFonts w:eastAsiaTheme="minorEastAsia" w:cs="Arial"/>
                <w:lang w:val="de-DE" w:eastAsia="ja-JP"/>
              </w:rPr>
            </w:pPr>
            <w:r>
              <w:rPr>
                <w:rFonts w:eastAsia="等线" w:cs="Arial" w:hint="eastAsia"/>
                <w:lang w:val="de-DE" w:eastAsia="zh-CN"/>
              </w:rPr>
              <w:t>Y</w:t>
            </w:r>
            <w:r>
              <w:rPr>
                <w:rFonts w:eastAsia="等线" w:cs="Arial"/>
                <w:lang w:val="de-DE" w:eastAsia="zh-CN"/>
              </w:rPr>
              <w:t>es</w:t>
            </w:r>
          </w:p>
        </w:tc>
        <w:tc>
          <w:tcPr>
            <w:tcW w:w="7341" w:type="dxa"/>
          </w:tcPr>
          <w:p w14:paraId="68FAB338" w14:textId="77777777" w:rsidR="00CE5868" w:rsidRDefault="00CE5868" w:rsidP="00CE5868">
            <w:pPr>
              <w:pStyle w:val="TAC"/>
              <w:spacing w:after="80"/>
              <w:ind w:left="0" w:right="0" w:firstLine="0"/>
              <w:jc w:val="left"/>
              <w:rPr>
                <w:rFonts w:eastAsia="等线"/>
                <w:lang w:val="de-DE" w:eastAsia="zh-CN"/>
              </w:rPr>
            </w:pPr>
            <w:r>
              <w:rPr>
                <w:rFonts w:eastAsia="等线"/>
                <w:lang w:val="de-DE" w:eastAsia="zh-CN"/>
              </w:rPr>
              <w:t>To NEC</w:t>
            </w:r>
            <w:r>
              <w:rPr>
                <w:rFonts w:eastAsia="等线" w:hint="eastAsia"/>
                <w:lang w:val="de-DE" w:eastAsia="zh-CN"/>
              </w:rPr>
              <w:t>:</w:t>
            </w:r>
            <w:r>
              <w:rPr>
                <w:rFonts w:eastAsia="等线"/>
                <w:lang w:val="de-DE" w:eastAsia="zh-CN"/>
              </w:rPr>
              <w:t xml:space="preserve"> That is for PO demermination, not for T.</w:t>
            </w:r>
          </w:p>
          <w:p w14:paraId="32578114" w14:textId="75458CB0" w:rsidR="00B7782A" w:rsidRPr="00CE5868" w:rsidRDefault="00B7782A" w:rsidP="00CE5868">
            <w:pPr>
              <w:pStyle w:val="TAC"/>
              <w:spacing w:after="80"/>
              <w:ind w:left="0" w:right="0" w:firstLine="0"/>
              <w:jc w:val="left"/>
              <w:rPr>
                <w:rFonts w:eastAsia="等线"/>
                <w:lang w:val="de-DE" w:eastAsia="zh-CN"/>
              </w:rPr>
            </w:pPr>
            <w:r w:rsidRPr="00B7782A">
              <w:rPr>
                <w:rFonts w:ascii="Calibri" w:hAnsi="Calibri" w:cs="Calibri"/>
                <w:sz w:val="21"/>
                <w:szCs w:val="21"/>
                <w:lang w:val="de-DE"/>
              </w:rPr>
              <w:t>[NEC] Thank you. We misunderstand the agreements. Our comment is updated.</w:t>
            </w:r>
          </w:p>
        </w:tc>
      </w:tr>
      <w:tr w:rsidR="00C923E3" w:rsidRPr="00C1096D" w14:paraId="25A3868E" w14:textId="77777777" w:rsidTr="00BB7193">
        <w:trPr>
          <w:jc w:val="center"/>
        </w:trPr>
        <w:tc>
          <w:tcPr>
            <w:tcW w:w="1271" w:type="dxa"/>
          </w:tcPr>
          <w:p w14:paraId="5EF9A3DD" w14:textId="515BDFEA" w:rsidR="00C923E3" w:rsidRDefault="00C923E3" w:rsidP="00CE5868">
            <w:pPr>
              <w:pStyle w:val="TAC"/>
              <w:spacing w:after="80" w:line="252" w:lineRule="auto"/>
              <w:ind w:left="115" w:right="0" w:firstLine="0"/>
              <w:jc w:val="left"/>
              <w:rPr>
                <w:rFonts w:eastAsia="等线" w:cs="Arial"/>
                <w:lang w:eastAsia="zh-CN"/>
              </w:rPr>
            </w:pPr>
            <w:r>
              <w:rPr>
                <w:rFonts w:eastAsia="等线" w:cs="Arial"/>
                <w:lang w:eastAsia="zh-CN"/>
              </w:rPr>
              <w:t>Sequans</w:t>
            </w:r>
          </w:p>
        </w:tc>
        <w:tc>
          <w:tcPr>
            <w:tcW w:w="1134" w:type="dxa"/>
          </w:tcPr>
          <w:p w14:paraId="2A103D23" w14:textId="26F5D697" w:rsidR="00C923E3" w:rsidRDefault="00C923E3" w:rsidP="00CE5868">
            <w:pPr>
              <w:pStyle w:val="TAC"/>
              <w:spacing w:after="80" w:line="252" w:lineRule="auto"/>
              <w:ind w:left="0" w:right="0" w:firstLine="0"/>
              <w:rPr>
                <w:rFonts w:eastAsia="等线" w:cs="Arial"/>
                <w:lang w:val="de-DE" w:eastAsia="zh-CN"/>
              </w:rPr>
            </w:pPr>
            <w:r>
              <w:rPr>
                <w:rFonts w:eastAsia="等线" w:cs="Arial"/>
                <w:lang w:val="de-DE" w:eastAsia="zh-CN"/>
              </w:rPr>
              <w:t>Yes</w:t>
            </w:r>
          </w:p>
        </w:tc>
        <w:tc>
          <w:tcPr>
            <w:tcW w:w="7341" w:type="dxa"/>
          </w:tcPr>
          <w:p w14:paraId="4C06381D" w14:textId="77777777" w:rsidR="00C923E3" w:rsidRDefault="00C923E3" w:rsidP="00CE5868">
            <w:pPr>
              <w:pStyle w:val="TAC"/>
              <w:spacing w:after="80"/>
              <w:ind w:left="0" w:right="0" w:firstLine="0"/>
              <w:jc w:val="left"/>
              <w:rPr>
                <w:rFonts w:eastAsia="等线"/>
                <w:lang w:val="de-DE" w:eastAsia="zh-CN"/>
              </w:rPr>
            </w:pPr>
            <w:bookmarkStart w:id="23" w:name="_GoBack"/>
            <w:bookmarkEnd w:id="23"/>
          </w:p>
        </w:tc>
      </w:tr>
    </w:tbl>
    <w:p w14:paraId="381296A3" w14:textId="77777777" w:rsidR="006E75AF" w:rsidRDefault="006E75AF" w:rsidP="006E75AF">
      <w:pPr>
        <w:pStyle w:val="0Maintext"/>
        <w:spacing w:after="0" w:afterAutospacing="0"/>
        <w:ind w:left="0" w:firstLine="0"/>
        <w:jc w:val="left"/>
      </w:pPr>
    </w:p>
    <w:p w14:paraId="5FB9DF33" w14:textId="77777777" w:rsidR="002C7AD0" w:rsidRDefault="002C7AD0" w:rsidP="002C7AD0">
      <w:pPr>
        <w:pStyle w:val="0Maintext"/>
        <w:spacing w:before="0" w:after="120" w:afterAutospacing="0"/>
        <w:ind w:left="0" w:firstLine="0"/>
      </w:pPr>
      <w:r w:rsidRPr="00F74B59">
        <w:rPr>
          <w:b/>
          <w:bCs w:val="0"/>
        </w:rPr>
        <w:t>Summary</w:t>
      </w:r>
      <w:r>
        <w:t xml:space="preserve">: </w:t>
      </w:r>
      <w:r>
        <w:rPr>
          <w:rFonts w:eastAsia="等线"/>
          <w:szCs w:val="20"/>
          <w:lang w:eastAsia="zh-CN"/>
        </w:rPr>
        <w:t>&lt;TBD by rapporteur&gt;</w:t>
      </w:r>
    </w:p>
    <w:p w14:paraId="04D5333D" w14:textId="045F1D87" w:rsidR="006E75AF" w:rsidRDefault="006E75AF" w:rsidP="006E75AF">
      <w:pPr>
        <w:ind w:left="0" w:firstLine="0"/>
        <w:rPr>
          <w:ins w:id="24" w:author="Samsung (Seungbeom)" w:date="2022-05-17T13:59:00Z"/>
        </w:rPr>
      </w:pPr>
    </w:p>
    <w:p w14:paraId="58FE4506" w14:textId="2A832AA2" w:rsidR="00304B59" w:rsidRDefault="00304B59" w:rsidP="00304B59">
      <w:pPr>
        <w:pStyle w:val="Proposal"/>
        <w:numPr>
          <w:ilvl w:val="0"/>
          <w:numId w:val="0"/>
        </w:numPr>
        <w:overflowPunct/>
        <w:autoSpaceDE/>
        <w:autoSpaceDN/>
        <w:adjustRightInd/>
        <w:spacing w:line="259" w:lineRule="auto"/>
        <w:textAlignment w:val="auto"/>
        <w:rPr>
          <w:ins w:id="25" w:author="Samsung (Seungbeom)" w:date="2022-05-17T13:59:00Z"/>
          <w:b w:val="0"/>
          <w:bCs w:val="0"/>
        </w:rPr>
      </w:pPr>
      <w:ins w:id="26" w:author="Samsung (Seungbeom)" w:date="2022-05-17T14:00:00Z">
        <w:r>
          <w:rPr>
            <w:b w:val="0"/>
            <w:bCs w:val="0"/>
          </w:rPr>
          <w:t>A company</w:t>
        </w:r>
      </w:ins>
      <w:ins w:id="27" w:author="Samsung (Seungbeom)" w:date="2022-05-17T13:59:00Z">
        <w:r w:rsidRPr="00854C7C">
          <w:rPr>
            <w:b w:val="0"/>
            <w:bCs w:val="0"/>
          </w:rPr>
          <w:t xml:space="preserve"> </w:t>
        </w:r>
        <w:r>
          <w:rPr>
            <w:b w:val="0"/>
            <w:bCs w:val="0"/>
          </w:rPr>
          <w:t>proposed in [3] that RAN2 discuss whether to c</w:t>
        </w:r>
        <w:r w:rsidRPr="00854C7C">
          <w:rPr>
            <w:b w:val="0"/>
            <w:bCs w:val="0"/>
          </w:rPr>
          <w:t>larif</w:t>
        </w:r>
        <w:r>
          <w:rPr>
            <w:b w:val="0"/>
            <w:bCs w:val="0"/>
          </w:rPr>
          <w:t>y the</w:t>
        </w:r>
        <w:r w:rsidRPr="00854C7C">
          <w:rPr>
            <w:b w:val="0"/>
            <w:bCs w:val="0"/>
          </w:rPr>
          <w:t xml:space="preserve"> different cases for selection of T based on eDRX cycle configured for a UE in RRC_IDLE and RRC_INACTIVE by using a table instead.</w:t>
        </w:r>
        <w:r>
          <w:rPr>
            <w:b w:val="0"/>
            <w:bCs w:val="0"/>
          </w:rPr>
          <w:t xml:space="preserve"> Considering the corrections discussed in previous section, the updated table would look as follow:</w:t>
        </w:r>
      </w:ins>
    </w:p>
    <w:tbl>
      <w:tblPr>
        <w:tblStyle w:val="a9"/>
        <w:tblW w:w="4767" w:type="pct"/>
        <w:jc w:val="center"/>
        <w:tblLook w:val="0420" w:firstRow="1" w:lastRow="0" w:firstColumn="0" w:lastColumn="0" w:noHBand="0" w:noVBand="1"/>
      </w:tblPr>
      <w:tblGrid>
        <w:gridCol w:w="720"/>
        <w:gridCol w:w="1309"/>
        <w:gridCol w:w="1307"/>
        <w:gridCol w:w="3863"/>
        <w:gridCol w:w="2098"/>
      </w:tblGrid>
      <w:tr w:rsidR="00304B59" w:rsidRPr="00FE23A4" w14:paraId="217E8469" w14:textId="77777777" w:rsidTr="00C878A1">
        <w:trPr>
          <w:cantSplit/>
          <w:trHeight w:val="432"/>
          <w:jc w:val="center"/>
          <w:ins w:id="28" w:author="Samsung (Seungbeom)" w:date="2022-05-17T13:59:00Z"/>
        </w:trPr>
        <w:tc>
          <w:tcPr>
            <w:tcW w:w="380" w:type="pct"/>
            <w:tcBorders>
              <w:top w:val="nil"/>
              <w:left w:val="nil"/>
              <w:bottom w:val="single" w:sz="4" w:space="0" w:color="auto"/>
              <w:right w:val="single" w:sz="4" w:space="0" w:color="auto"/>
            </w:tcBorders>
            <w:hideMark/>
          </w:tcPr>
          <w:p w14:paraId="2DAAD272" w14:textId="77777777" w:rsidR="00304B59" w:rsidRPr="00FE23A4" w:rsidRDefault="00304B59" w:rsidP="00C878A1">
            <w:pPr>
              <w:pStyle w:val="B2"/>
              <w:spacing w:after="0"/>
              <w:rPr>
                <w:ins w:id="29" w:author="Samsung (Seungbeom)" w:date="2022-05-17T13:59:00Z"/>
                <w:bCs/>
                <w:lang w:val="en-US"/>
              </w:rPr>
            </w:pPr>
          </w:p>
        </w:tc>
        <w:tc>
          <w:tcPr>
            <w:tcW w:w="706" w:type="pct"/>
            <w:tcBorders>
              <w:left w:val="single" w:sz="4" w:space="0" w:color="auto"/>
            </w:tcBorders>
            <w:shd w:val="clear" w:color="auto" w:fill="D9D9D9" w:themeFill="background1" w:themeFillShade="D9"/>
            <w:vAlign w:val="center"/>
            <w:hideMark/>
          </w:tcPr>
          <w:p w14:paraId="0D581C09" w14:textId="77777777" w:rsidR="00304B59" w:rsidRPr="00FE23A4" w:rsidRDefault="00304B59" w:rsidP="00C878A1">
            <w:pPr>
              <w:pStyle w:val="B2"/>
              <w:spacing w:after="0"/>
              <w:ind w:left="270"/>
              <w:jc w:val="center"/>
              <w:rPr>
                <w:ins w:id="30" w:author="Samsung (Seungbeom)" w:date="2022-05-17T13:59:00Z"/>
                <w:bCs/>
                <w:lang w:val="en-US"/>
              </w:rPr>
            </w:pPr>
            <w:ins w:id="31" w:author="Samsung (Seungbeom)" w:date="2022-05-17T13:59:00Z">
              <w:r w:rsidRPr="00FE23A4">
                <w:rPr>
                  <w:b/>
                  <w:bCs/>
                </w:rPr>
                <w:t>T</w:t>
              </w:r>
              <w:r w:rsidRPr="00FE23A4">
                <w:rPr>
                  <w:b/>
                  <w:bCs/>
                  <w:vertAlign w:val="subscript"/>
                </w:rPr>
                <w:t>eDRX, CN</w:t>
              </w:r>
            </w:ins>
          </w:p>
        </w:tc>
        <w:tc>
          <w:tcPr>
            <w:tcW w:w="705" w:type="pct"/>
            <w:shd w:val="clear" w:color="auto" w:fill="D9D9D9" w:themeFill="background1" w:themeFillShade="D9"/>
            <w:vAlign w:val="center"/>
            <w:hideMark/>
          </w:tcPr>
          <w:p w14:paraId="083836BA" w14:textId="77777777" w:rsidR="00304B59" w:rsidRPr="00FE23A4" w:rsidRDefault="00304B59" w:rsidP="00C878A1">
            <w:pPr>
              <w:pStyle w:val="B2"/>
              <w:spacing w:after="0"/>
              <w:ind w:left="280"/>
              <w:jc w:val="center"/>
              <w:rPr>
                <w:ins w:id="32" w:author="Samsung (Seungbeom)" w:date="2022-05-17T13:59:00Z"/>
                <w:bCs/>
                <w:lang w:val="en-US"/>
              </w:rPr>
            </w:pPr>
            <w:ins w:id="33" w:author="Samsung (Seungbeom)" w:date="2022-05-17T13:59:00Z">
              <w:r w:rsidRPr="00FE23A4">
                <w:rPr>
                  <w:b/>
                  <w:bCs/>
                </w:rPr>
                <w:t>T</w:t>
              </w:r>
              <w:r w:rsidRPr="00FE23A4">
                <w:rPr>
                  <w:b/>
                  <w:bCs/>
                  <w:vertAlign w:val="subscript"/>
                </w:rPr>
                <w:t>eDRX, RAN</w:t>
              </w:r>
            </w:ins>
          </w:p>
        </w:tc>
        <w:tc>
          <w:tcPr>
            <w:tcW w:w="2079" w:type="pct"/>
            <w:shd w:val="clear" w:color="auto" w:fill="D9D9D9" w:themeFill="background1" w:themeFillShade="D9"/>
            <w:vAlign w:val="center"/>
            <w:hideMark/>
          </w:tcPr>
          <w:p w14:paraId="6F982C8C" w14:textId="77777777" w:rsidR="00304B59" w:rsidRDefault="00304B59" w:rsidP="00C878A1">
            <w:pPr>
              <w:pStyle w:val="B2"/>
              <w:spacing w:after="0"/>
              <w:ind w:left="290"/>
              <w:jc w:val="center"/>
              <w:rPr>
                <w:ins w:id="34" w:author="Samsung (Seungbeom)" w:date="2022-05-17T13:59:00Z"/>
                <w:b/>
                <w:bCs/>
                <w:lang w:val="en-US"/>
              </w:rPr>
            </w:pPr>
            <w:ins w:id="35" w:author="Samsung (Seungbeom)" w:date="2022-05-17T13:59:00Z">
              <w:r w:rsidRPr="00FE23A4">
                <w:rPr>
                  <w:b/>
                  <w:bCs/>
                  <w:lang w:val="en-US"/>
                </w:rPr>
                <w:t xml:space="preserve">T to monitor POs within </w:t>
              </w:r>
            </w:ins>
          </w:p>
          <w:p w14:paraId="3BF1F2CB" w14:textId="77777777" w:rsidR="00304B59" w:rsidRPr="00FE23A4" w:rsidRDefault="00304B59" w:rsidP="00C878A1">
            <w:pPr>
              <w:pStyle w:val="B2"/>
              <w:spacing w:after="0"/>
              <w:ind w:left="290"/>
              <w:jc w:val="center"/>
              <w:rPr>
                <w:ins w:id="36" w:author="Samsung (Seungbeom)" w:date="2022-05-17T13:59:00Z"/>
                <w:bCs/>
                <w:lang w:val="en-US"/>
              </w:rPr>
            </w:pPr>
            <w:ins w:id="37" w:author="Samsung (Seungbeom)" w:date="2022-05-17T13:59:00Z">
              <w:r>
                <w:rPr>
                  <w:b/>
                  <w:bCs/>
                  <w:lang w:val="en-US"/>
                </w:rPr>
                <w:t>CN configured</w:t>
              </w:r>
              <w:r w:rsidRPr="00FE23A4">
                <w:rPr>
                  <w:b/>
                  <w:bCs/>
                  <w:lang w:val="en-US"/>
                </w:rPr>
                <w:t xml:space="preserve"> PTW</w:t>
              </w:r>
            </w:ins>
          </w:p>
        </w:tc>
        <w:tc>
          <w:tcPr>
            <w:tcW w:w="1130" w:type="pct"/>
            <w:shd w:val="clear" w:color="auto" w:fill="D9D9D9" w:themeFill="background1" w:themeFillShade="D9"/>
            <w:vAlign w:val="center"/>
            <w:hideMark/>
          </w:tcPr>
          <w:p w14:paraId="4BFC1A01" w14:textId="77777777" w:rsidR="00304B59" w:rsidRPr="00FE23A4" w:rsidRDefault="00304B59" w:rsidP="00C878A1">
            <w:pPr>
              <w:pStyle w:val="B2"/>
              <w:spacing w:after="0"/>
              <w:ind w:left="20" w:firstLine="0"/>
              <w:jc w:val="center"/>
              <w:rPr>
                <w:ins w:id="38" w:author="Samsung (Seungbeom)" w:date="2022-05-17T13:59:00Z"/>
                <w:bCs/>
                <w:lang w:val="en-US"/>
              </w:rPr>
            </w:pPr>
            <w:ins w:id="39" w:author="Samsung (Seungbeom)" w:date="2022-05-17T13:59:00Z">
              <w:r w:rsidRPr="00FE23A4">
                <w:rPr>
                  <w:b/>
                  <w:bCs/>
                  <w:lang w:val="en-US"/>
                </w:rPr>
                <w:t xml:space="preserve">T to monitor POs outside </w:t>
              </w:r>
              <w:r>
                <w:rPr>
                  <w:b/>
                  <w:bCs/>
                  <w:lang w:val="en-US"/>
                </w:rPr>
                <w:t>CN configured</w:t>
              </w:r>
              <w:r w:rsidRPr="00FE23A4">
                <w:rPr>
                  <w:b/>
                  <w:bCs/>
                  <w:lang w:val="en-US"/>
                </w:rPr>
                <w:t xml:space="preserve"> PTW</w:t>
              </w:r>
            </w:ins>
          </w:p>
        </w:tc>
      </w:tr>
      <w:tr w:rsidR="00304B59" w:rsidRPr="00FE23A4" w14:paraId="55C73868" w14:textId="77777777" w:rsidTr="00C878A1">
        <w:trPr>
          <w:cantSplit/>
          <w:trHeight w:val="432"/>
          <w:jc w:val="center"/>
          <w:ins w:id="40" w:author="Samsung (Seungbeom)" w:date="2022-05-17T13:59:00Z"/>
        </w:trPr>
        <w:tc>
          <w:tcPr>
            <w:tcW w:w="380" w:type="pct"/>
            <w:vMerge w:val="restart"/>
            <w:tcBorders>
              <w:top w:val="single" w:sz="4" w:space="0" w:color="auto"/>
            </w:tcBorders>
            <w:shd w:val="clear" w:color="auto" w:fill="D9D9D9" w:themeFill="background1" w:themeFillShade="D9"/>
            <w:textDirection w:val="btLr"/>
            <w:hideMark/>
          </w:tcPr>
          <w:p w14:paraId="0DAA8724" w14:textId="77777777" w:rsidR="00304B59" w:rsidRDefault="00304B59" w:rsidP="00C878A1">
            <w:pPr>
              <w:pStyle w:val="B2"/>
              <w:spacing w:after="0"/>
              <w:ind w:left="0" w:firstLine="0"/>
              <w:jc w:val="center"/>
              <w:rPr>
                <w:ins w:id="41" w:author="Samsung (Seungbeom)" w:date="2022-05-17T13:59:00Z"/>
                <w:bCs/>
                <w:lang w:val="en-US"/>
              </w:rPr>
            </w:pPr>
            <w:ins w:id="42" w:author="Samsung (Seungbeom)" w:date="2022-05-17T13:59:00Z">
              <w:r w:rsidRPr="00FE23A4">
                <w:rPr>
                  <w:bCs/>
                  <w:lang w:val="en-US"/>
                </w:rPr>
                <w:t>UE in</w:t>
              </w:r>
              <w:r>
                <w:rPr>
                  <w:bCs/>
                  <w:lang w:val="en-US"/>
                </w:rPr>
                <w:t xml:space="preserve"> </w:t>
              </w:r>
            </w:ins>
          </w:p>
          <w:p w14:paraId="620F1F22" w14:textId="77777777" w:rsidR="00304B59" w:rsidRPr="00FE23A4" w:rsidRDefault="00304B59" w:rsidP="00C878A1">
            <w:pPr>
              <w:pStyle w:val="B2"/>
              <w:spacing w:after="0"/>
              <w:ind w:left="0" w:firstLine="0"/>
              <w:jc w:val="center"/>
              <w:rPr>
                <w:ins w:id="43" w:author="Samsung (Seungbeom)" w:date="2022-05-17T13:59:00Z"/>
                <w:bCs/>
                <w:lang w:val="en-US"/>
              </w:rPr>
            </w:pPr>
            <w:ins w:id="44" w:author="Samsung (Seungbeom)" w:date="2022-05-17T13:59:00Z">
              <w:r w:rsidRPr="00FE23A4">
                <w:rPr>
                  <w:bCs/>
                  <w:lang w:val="en-US"/>
                </w:rPr>
                <w:t>RRC_IDLE</w:t>
              </w:r>
            </w:ins>
          </w:p>
        </w:tc>
        <w:tc>
          <w:tcPr>
            <w:tcW w:w="706" w:type="pct"/>
            <w:hideMark/>
          </w:tcPr>
          <w:p w14:paraId="792A37E3" w14:textId="77777777" w:rsidR="00304B59" w:rsidRPr="00FE23A4" w:rsidRDefault="00304B59" w:rsidP="00C878A1">
            <w:pPr>
              <w:pStyle w:val="B2"/>
              <w:spacing w:after="0"/>
              <w:ind w:left="0" w:firstLine="0"/>
              <w:rPr>
                <w:ins w:id="45" w:author="Samsung (Seungbeom)" w:date="2022-05-17T13:59:00Z"/>
                <w:bCs/>
                <w:lang w:val="en-US"/>
              </w:rPr>
            </w:pPr>
            <w:ins w:id="46" w:author="Samsung (Seungbeom)" w:date="2022-05-17T13:59:00Z">
              <w:r w:rsidRPr="00FE23A4">
                <w:rPr>
                  <w:bCs/>
                  <w:lang w:val="en-US"/>
                </w:rPr>
                <w:t>≤ 10.24 sec.</w:t>
              </w:r>
            </w:ins>
          </w:p>
        </w:tc>
        <w:tc>
          <w:tcPr>
            <w:tcW w:w="705" w:type="pct"/>
            <w:hideMark/>
          </w:tcPr>
          <w:p w14:paraId="63AEE5D1" w14:textId="77777777" w:rsidR="00304B59" w:rsidRPr="00FE23A4" w:rsidRDefault="00304B59" w:rsidP="00C878A1">
            <w:pPr>
              <w:pStyle w:val="B2"/>
              <w:spacing w:after="0"/>
              <w:ind w:left="0" w:firstLine="0"/>
              <w:rPr>
                <w:ins w:id="47" w:author="Samsung (Seungbeom)" w:date="2022-05-17T13:59:00Z"/>
                <w:bCs/>
                <w:lang w:val="en-US"/>
              </w:rPr>
            </w:pPr>
            <w:ins w:id="48" w:author="Samsung (Seungbeom)" w:date="2022-05-17T13:59:00Z">
              <w:r w:rsidRPr="00FE23A4">
                <w:rPr>
                  <w:bCs/>
                  <w:lang w:val="en-US"/>
                </w:rPr>
                <w:t xml:space="preserve">none </w:t>
              </w:r>
            </w:ins>
          </w:p>
          <w:p w14:paraId="47B3618F" w14:textId="77777777" w:rsidR="00304B59" w:rsidRPr="00FE23A4" w:rsidRDefault="00304B59" w:rsidP="00C878A1">
            <w:pPr>
              <w:pStyle w:val="B2"/>
              <w:spacing w:after="0"/>
              <w:ind w:left="0" w:firstLine="0"/>
              <w:rPr>
                <w:ins w:id="49" w:author="Samsung (Seungbeom)" w:date="2022-05-17T13:59:00Z"/>
                <w:bCs/>
                <w:lang w:val="en-US"/>
              </w:rPr>
            </w:pPr>
            <w:ins w:id="50" w:author="Samsung (Seungbeom)" w:date="2022-05-17T13:59:00Z">
              <w:r w:rsidRPr="00FE23A4">
                <w:rPr>
                  <w:bCs/>
                  <w:lang w:val="en-US"/>
                </w:rPr>
                <w:t xml:space="preserve">or any value </w:t>
              </w:r>
            </w:ins>
          </w:p>
        </w:tc>
        <w:tc>
          <w:tcPr>
            <w:tcW w:w="2079" w:type="pct"/>
            <w:hideMark/>
          </w:tcPr>
          <w:p w14:paraId="47B29499" w14:textId="77777777" w:rsidR="00304B59" w:rsidRPr="00FE23A4" w:rsidRDefault="00304B59" w:rsidP="00C878A1">
            <w:pPr>
              <w:pStyle w:val="B2"/>
              <w:spacing w:after="0"/>
              <w:ind w:left="0" w:firstLine="16"/>
              <w:rPr>
                <w:ins w:id="51" w:author="Samsung (Seungbeom)" w:date="2022-05-17T13:59:00Z"/>
                <w:bCs/>
                <w:lang w:val="en-US"/>
              </w:rPr>
            </w:pPr>
            <w:ins w:id="52" w:author="Samsung (Seungbeom)" w:date="2022-05-17T13:59:00Z">
              <w:r w:rsidRPr="00FE23A4">
                <w:rPr>
                  <w:bCs/>
                </w:rPr>
                <w:t>T</w:t>
              </w:r>
              <w:r w:rsidRPr="00FE23A4">
                <w:rPr>
                  <w:bCs/>
                  <w:vertAlign w:val="subscript"/>
                </w:rPr>
                <w:t>eDRX, CN</w:t>
              </w:r>
              <w:r w:rsidRPr="00FE23A4">
                <w:rPr>
                  <w:bCs/>
                </w:rPr>
                <w:t xml:space="preserve"> </w:t>
              </w:r>
            </w:ins>
          </w:p>
        </w:tc>
        <w:tc>
          <w:tcPr>
            <w:tcW w:w="1130" w:type="pct"/>
            <w:hideMark/>
          </w:tcPr>
          <w:p w14:paraId="28FB8FC5" w14:textId="77777777" w:rsidR="00304B59" w:rsidRPr="00FE23A4" w:rsidRDefault="00304B59" w:rsidP="00C878A1">
            <w:pPr>
              <w:pStyle w:val="B2"/>
              <w:spacing w:after="0"/>
              <w:ind w:left="20" w:hanging="14"/>
              <w:rPr>
                <w:ins w:id="53" w:author="Samsung (Seungbeom)" w:date="2022-05-17T13:59:00Z"/>
                <w:bCs/>
                <w:lang w:val="en-US"/>
              </w:rPr>
            </w:pPr>
            <w:ins w:id="54" w:author="Samsung (Seungbeom)" w:date="2022-05-17T13:59:00Z">
              <w:r w:rsidRPr="00FE23A4">
                <w:rPr>
                  <w:bCs/>
                  <w:lang w:val="en-US"/>
                </w:rPr>
                <w:t>NA</w:t>
              </w:r>
            </w:ins>
          </w:p>
        </w:tc>
      </w:tr>
      <w:tr w:rsidR="00304B59" w:rsidRPr="00FE23A4" w14:paraId="0378A3C6" w14:textId="77777777" w:rsidTr="00C878A1">
        <w:trPr>
          <w:cantSplit/>
          <w:trHeight w:val="432"/>
          <w:jc w:val="center"/>
          <w:ins w:id="55" w:author="Samsung (Seungbeom)" w:date="2022-05-17T13:59:00Z"/>
        </w:trPr>
        <w:tc>
          <w:tcPr>
            <w:tcW w:w="380" w:type="pct"/>
            <w:vMerge/>
            <w:shd w:val="clear" w:color="auto" w:fill="D9D9D9" w:themeFill="background1" w:themeFillShade="D9"/>
            <w:hideMark/>
          </w:tcPr>
          <w:p w14:paraId="56CBBE54" w14:textId="77777777" w:rsidR="00304B59" w:rsidRPr="00FE23A4" w:rsidRDefault="00304B59" w:rsidP="00C878A1">
            <w:pPr>
              <w:pStyle w:val="B2"/>
              <w:spacing w:after="0"/>
              <w:ind w:left="0" w:firstLine="0"/>
              <w:jc w:val="center"/>
              <w:rPr>
                <w:ins w:id="56" w:author="Samsung (Seungbeom)" w:date="2022-05-17T13:59:00Z"/>
                <w:bCs/>
                <w:lang w:val="en-US"/>
              </w:rPr>
            </w:pPr>
          </w:p>
        </w:tc>
        <w:tc>
          <w:tcPr>
            <w:tcW w:w="706" w:type="pct"/>
            <w:hideMark/>
          </w:tcPr>
          <w:p w14:paraId="61518078" w14:textId="77777777" w:rsidR="00304B59" w:rsidRPr="00FE23A4" w:rsidRDefault="00304B59" w:rsidP="00C878A1">
            <w:pPr>
              <w:pStyle w:val="B2"/>
              <w:spacing w:after="0"/>
              <w:ind w:left="0" w:firstLine="0"/>
              <w:rPr>
                <w:ins w:id="57" w:author="Samsung (Seungbeom)" w:date="2022-05-17T13:59:00Z"/>
                <w:bCs/>
                <w:lang w:val="en-US"/>
              </w:rPr>
            </w:pPr>
            <w:ins w:id="58" w:author="Samsung (Seungbeom)" w:date="2022-05-17T13:59:00Z">
              <w:r w:rsidRPr="00FE23A4">
                <w:rPr>
                  <w:bCs/>
                  <w:lang w:val="en-US"/>
                </w:rPr>
                <w:t>&gt; 10.24 sec.</w:t>
              </w:r>
            </w:ins>
          </w:p>
        </w:tc>
        <w:tc>
          <w:tcPr>
            <w:tcW w:w="705" w:type="pct"/>
            <w:hideMark/>
          </w:tcPr>
          <w:p w14:paraId="0EBA6146" w14:textId="77777777" w:rsidR="00304B59" w:rsidRPr="00FE23A4" w:rsidRDefault="00304B59" w:rsidP="00C878A1">
            <w:pPr>
              <w:pStyle w:val="B2"/>
              <w:spacing w:after="0"/>
              <w:ind w:left="0" w:firstLine="0"/>
              <w:rPr>
                <w:ins w:id="59" w:author="Samsung (Seungbeom)" w:date="2022-05-17T13:59:00Z"/>
                <w:bCs/>
                <w:lang w:val="en-US"/>
              </w:rPr>
            </w:pPr>
            <w:ins w:id="60" w:author="Samsung (Seungbeom)" w:date="2022-05-17T13:59:00Z">
              <w:r w:rsidRPr="00FE23A4">
                <w:rPr>
                  <w:bCs/>
                  <w:lang w:val="en-US"/>
                </w:rPr>
                <w:t xml:space="preserve">none or </w:t>
              </w:r>
            </w:ins>
          </w:p>
          <w:p w14:paraId="1F328091" w14:textId="77777777" w:rsidR="00304B59" w:rsidRPr="00FE23A4" w:rsidRDefault="00304B59" w:rsidP="00C878A1">
            <w:pPr>
              <w:pStyle w:val="B2"/>
              <w:spacing w:after="0"/>
              <w:ind w:left="0" w:firstLine="0"/>
              <w:rPr>
                <w:ins w:id="61" w:author="Samsung (Seungbeom)" w:date="2022-05-17T13:59:00Z"/>
                <w:bCs/>
                <w:lang w:val="en-US"/>
              </w:rPr>
            </w:pPr>
            <w:ins w:id="62" w:author="Samsung (Seungbeom)" w:date="2022-05-17T13:59:00Z">
              <w:r w:rsidRPr="00FE23A4">
                <w:rPr>
                  <w:bCs/>
                  <w:lang w:val="en-US"/>
                </w:rPr>
                <w:t>any value</w:t>
              </w:r>
            </w:ins>
          </w:p>
        </w:tc>
        <w:tc>
          <w:tcPr>
            <w:tcW w:w="2079" w:type="pct"/>
            <w:hideMark/>
          </w:tcPr>
          <w:p w14:paraId="6F7AEEC0" w14:textId="77777777" w:rsidR="00304B59" w:rsidRPr="00FE23A4" w:rsidRDefault="00304B59" w:rsidP="00C878A1">
            <w:pPr>
              <w:pStyle w:val="B2"/>
              <w:spacing w:after="0"/>
              <w:ind w:left="0" w:firstLine="16"/>
              <w:rPr>
                <w:ins w:id="63" w:author="Samsung (Seungbeom)" w:date="2022-05-17T13:59:00Z"/>
                <w:bCs/>
                <w:lang w:val="en-US"/>
              </w:rPr>
            </w:pPr>
            <w:ins w:id="64" w:author="Samsung (Seungbeom)" w:date="2022-05-17T13:59:00Z">
              <w:r w:rsidRPr="00FE23A4">
                <w:rPr>
                  <w:bCs/>
                  <w:lang w:val="en-US"/>
                </w:rPr>
                <w:t xml:space="preserve">Shortest of UE specific DRX (if configured by </w:t>
              </w:r>
              <w:r>
                <w:rPr>
                  <w:bCs/>
                  <w:lang w:val="en-US"/>
                </w:rPr>
                <w:t>upper layers</w:t>
              </w:r>
              <w:r w:rsidRPr="00FE23A4">
                <w:rPr>
                  <w:bCs/>
                  <w:lang w:val="en-US"/>
                </w:rPr>
                <w:t xml:space="preserve">) and default DRX cycle </w:t>
              </w:r>
              <w:r>
                <w:rPr>
                  <w:bCs/>
                  <w:lang w:val="en-US"/>
                </w:rPr>
                <w:t>(</w:t>
              </w:r>
              <w:r w:rsidRPr="00FE23A4">
                <w:rPr>
                  <w:bCs/>
                  <w:lang w:val="en-US"/>
                </w:rPr>
                <w:t xml:space="preserve">broadcasted in </w:t>
              </w:r>
              <w:r>
                <w:rPr>
                  <w:bCs/>
                  <w:lang w:val="en-US"/>
                </w:rPr>
                <w:t>system information)</w:t>
              </w:r>
            </w:ins>
          </w:p>
        </w:tc>
        <w:tc>
          <w:tcPr>
            <w:tcW w:w="1130" w:type="pct"/>
            <w:hideMark/>
          </w:tcPr>
          <w:p w14:paraId="5A261ECE" w14:textId="77777777" w:rsidR="00304B59" w:rsidRPr="00FE23A4" w:rsidRDefault="00304B59" w:rsidP="00C878A1">
            <w:pPr>
              <w:pStyle w:val="B2"/>
              <w:spacing w:after="0"/>
              <w:ind w:left="20" w:hanging="14"/>
              <w:rPr>
                <w:ins w:id="65" w:author="Samsung (Seungbeom)" w:date="2022-05-17T13:59:00Z"/>
                <w:bCs/>
                <w:lang w:val="en-US"/>
              </w:rPr>
            </w:pPr>
            <w:ins w:id="66" w:author="Samsung (Seungbeom)" w:date="2022-05-17T13:59:00Z">
              <w:r w:rsidRPr="00FE23A4">
                <w:rPr>
                  <w:bCs/>
                  <w:lang w:val="en-US"/>
                </w:rPr>
                <w:t>NA</w:t>
              </w:r>
            </w:ins>
          </w:p>
        </w:tc>
      </w:tr>
      <w:tr w:rsidR="00304B59" w:rsidRPr="00FE23A4" w14:paraId="5776835E" w14:textId="77777777" w:rsidTr="00C878A1">
        <w:trPr>
          <w:cantSplit/>
          <w:trHeight w:val="432"/>
          <w:jc w:val="center"/>
          <w:ins w:id="67" w:author="Samsung (Seungbeom)" w:date="2022-05-17T13:59:00Z"/>
        </w:trPr>
        <w:tc>
          <w:tcPr>
            <w:tcW w:w="380" w:type="pct"/>
            <w:vMerge w:val="restart"/>
            <w:shd w:val="clear" w:color="auto" w:fill="D9D9D9" w:themeFill="background1" w:themeFillShade="D9"/>
            <w:textDirection w:val="btLr"/>
            <w:hideMark/>
          </w:tcPr>
          <w:p w14:paraId="462F9BBA" w14:textId="77777777" w:rsidR="00304B59" w:rsidRDefault="00304B59" w:rsidP="00C878A1">
            <w:pPr>
              <w:pStyle w:val="B2"/>
              <w:spacing w:after="0"/>
              <w:ind w:left="0" w:firstLine="0"/>
              <w:jc w:val="center"/>
              <w:rPr>
                <w:ins w:id="68" w:author="Samsung (Seungbeom)" w:date="2022-05-17T13:59:00Z"/>
                <w:bCs/>
                <w:lang w:val="en-US"/>
              </w:rPr>
            </w:pPr>
            <w:ins w:id="69" w:author="Samsung (Seungbeom)" w:date="2022-05-17T13:59:00Z">
              <w:r w:rsidRPr="00FE23A4">
                <w:rPr>
                  <w:bCs/>
                  <w:lang w:val="en-US"/>
                </w:rPr>
                <w:lastRenderedPageBreak/>
                <w:t>UE in</w:t>
              </w:r>
              <w:r>
                <w:rPr>
                  <w:bCs/>
                  <w:lang w:val="en-US"/>
                </w:rPr>
                <w:t xml:space="preserve"> </w:t>
              </w:r>
            </w:ins>
          </w:p>
          <w:p w14:paraId="2B75FC46" w14:textId="77777777" w:rsidR="00304B59" w:rsidRPr="00FE23A4" w:rsidRDefault="00304B59" w:rsidP="00C878A1">
            <w:pPr>
              <w:pStyle w:val="B2"/>
              <w:spacing w:after="0"/>
              <w:ind w:left="0" w:firstLine="0"/>
              <w:jc w:val="center"/>
              <w:rPr>
                <w:ins w:id="70" w:author="Samsung (Seungbeom)" w:date="2022-05-17T13:59:00Z"/>
                <w:bCs/>
                <w:lang w:val="en-US"/>
              </w:rPr>
            </w:pPr>
            <w:ins w:id="71" w:author="Samsung (Seungbeom)" w:date="2022-05-17T13:59:00Z">
              <w:r w:rsidRPr="00FE23A4">
                <w:rPr>
                  <w:bCs/>
                  <w:lang w:val="en-US"/>
                </w:rPr>
                <w:t>RRC_INACTIVE</w:t>
              </w:r>
            </w:ins>
          </w:p>
        </w:tc>
        <w:tc>
          <w:tcPr>
            <w:tcW w:w="706" w:type="pct"/>
            <w:hideMark/>
          </w:tcPr>
          <w:p w14:paraId="685BCAC4" w14:textId="77777777" w:rsidR="00304B59" w:rsidRPr="00FE23A4" w:rsidRDefault="00304B59" w:rsidP="00C878A1">
            <w:pPr>
              <w:pStyle w:val="B2"/>
              <w:spacing w:after="0"/>
              <w:ind w:left="0" w:firstLine="0"/>
              <w:rPr>
                <w:ins w:id="72" w:author="Samsung (Seungbeom)" w:date="2022-05-17T13:59:00Z"/>
                <w:bCs/>
                <w:lang w:val="en-US"/>
              </w:rPr>
            </w:pPr>
            <w:ins w:id="73" w:author="Samsung (Seungbeom)" w:date="2022-05-17T13:59:00Z">
              <w:r w:rsidRPr="00FE23A4">
                <w:rPr>
                  <w:bCs/>
                  <w:lang w:val="en-US"/>
                </w:rPr>
                <w:t>≤ 10.24 sec.</w:t>
              </w:r>
            </w:ins>
          </w:p>
        </w:tc>
        <w:tc>
          <w:tcPr>
            <w:tcW w:w="705" w:type="pct"/>
            <w:hideMark/>
          </w:tcPr>
          <w:p w14:paraId="247EAA08" w14:textId="77777777" w:rsidR="00304B59" w:rsidRPr="00FE23A4" w:rsidRDefault="00304B59" w:rsidP="00C878A1">
            <w:pPr>
              <w:pStyle w:val="B2"/>
              <w:spacing w:after="0"/>
              <w:ind w:left="0" w:firstLine="0"/>
              <w:rPr>
                <w:ins w:id="74" w:author="Samsung (Seungbeom)" w:date="2022-05-17T13:59:00Z"/>
                <w:bCs/>
                <w:lang w:val="en-US"/>
              </w:rPr>
            </w:pPr>
            <w:ins w:id="75" w:author="Samsung (Seungbeom)" w:date="2022-05-17T13:59:00Z">
              <w:r w:rsidRPr="00FE23A4">
                <w:rPr>
                  <w:bCs/>
                  <w:lang w:val="en-US"/>
                </w:rPr>
                <w:t>none</w:t>
              </w:r>
            </w:ins>
          </w:p>
        </w:tc>
        <w:tc>
          <w:tcPr>
            <w:tcW w:w="2079" w:type="pct"/>
            <w:hideMark/>
          </w:tcPr>
          <w:p w14:paraId="2A4DACCE" w14:textId="77777777" w:rsidR="00304B59" w:rsidRPr="008B408F" w:rsidRDefault="00304B59" w:rsidP="00C878A1">
            <w:pPr>
              <w:pStyle w:val="B2"/>
              <w:spacing w:after="0"/>
              <w:ind w:left="0" w:firstLine="16"/>
              <w:rPr>
                <w:ins w:id="76" w:author="Samsung (Seungbeom)" w:date="2022-05-17T13:59:00Z"/>
                <w:bCs/>
                <w:color w:val="FF0000"/>
                <w:u w:val="single"/>
                <w:lang w:val="en-US"/>
              </w:rPr>
            </w:pPr>
            <w:ins w:id="77" w:author="Samsung (Seungbeom)" w:date="2022-05-17T13:59:00Z">
              <w:r w:rsidRPr="008B408F">
                <w:rPr>
                  <w:bCs/>
                  <w:color w:val="FF0000"/>
                  <w:u w:val="single"/>
                </w:rPr>
                <w:t>Shortest of UE specific DRX value configured by RRC, and T</w:t>
              </w:r>
              <w:r w:rsidRPr="00F735FA">
                <w:rPr>
                  <w:bCs/>
                  <w:color w:val="FF0000"/>
                  <w:u w:val="single"/>
                  <w:vertAlign w:val="subscript"/>
                </w:rPr>
                <w:t>eDRX, CN</w:t>
              </w:r>
            </w:ins>
          </w:p>
        </w:tc>
        <w:tc>
          <w:tcPr>
            <w:tcW w:w="1130" w:type="pct"/>
            <w:hideMark/>
          </w:tcPr>
          <w:p w14:paraId="00EB21A6" w14:textId="77777777" w:rsidR="00304B59" w:rsidRPr="00FE23A4" w:rsidRDefault="00304B59" w:rsidP="00C878A1">
            <w:pPr>
              <w:pStyle w:val="B2"/>
              <w:spacing w:after="0"/>
              <w:ind w:left="20" w:hanging="14"/>
              <w:rPr>
                <w:ins w:id="78" w:author="Samsung (Seungbeom)" w:date="2022-05-17T13:59:00Z"/>
                <w:bCs/>
                <w:lang w:val="en-US"/>
              </w:rPr>
            </w:pPr>
            <w:ins w:id="79" w:author="Samsung (Seungbeom)" w:date="2022-05-17T13:59:00Z">
              <w:r w:rsidRPr="00FE23A4">
                <w:rPr>
                  <w:bCs/>
                  <w:lang w:val="en-US"/>
                </w:rPr>
                <w:t>NA</w:t>
              </w:r>
            </w:ins>
          </w:p>
        </w:tc>
      </w:tr>
      <w:tr w:rsidR="00304B59" w:rsidRPr="00FE23A4" w14:paraId="0DDC57CB" w14:textId="77777777" w:rsidTr="00C878A1">
        <w:trPr>
          <w:cantSplit/>
          <w:trHeight w:val="432"/>
          <w:jc w:val="center"/>
          <w:ins w:id="80" w:author="Samsung (Seungbeom)" w:date="2022-05-17T13:59:00Z"/>
        </w:trPr>
        <w:tc>
          <w:tcPr>
            <w:tcW w:w="380" w:type="pct"/>
            <w:vMerge/>
            <w:shd w:val="clear" w:color="auto" w:fill="D9D9D9" w:themeFill="background1" w:themeFillShade="D9"/>
            <w:hideMark/>
          </w:tcPr>
          <w:p w14:paraId="789A917A" w14:textId="77777777" w:rsidR="00304B59" w:rsidRPr="00FE23A4" w:rsidRDefault="00304B59" w:rsidP="00C878A1">
            <w:pPr>
              <w:pStyle w:val="B2"/>
              <w:spacing w:after="0"/>
              <w:rPr>
                <w:ins w:id="81" w:author="Samsung (Seungbeom)" w:date="2022-05-17T13:59:00Z"/>
                <w:bCs/>
                <w:lang w:val="en-US"/>
              </w:rPr>
            </w:pPr>
          </w:p>
        </w:tc>
        <w:tc>
          <w:tcPr>
            <w:tcW w:w="706" w:type="pct"/>
            <w:hideMark/>
          </w:tcPr>
          <w:p w14:paraId="5CCBE2F0" w14:textId="77777777" w:rsidR="00304B59" w:rsidRPr="00FE23A4" w:rsidRDefault="00304B59" w:rsidP="00C878A1">
            <w:pPr>
              <w:pStyle w:val="B2"/>
              <w:spacing w:after="0"/>
              <w:ind w:left="0" w:firstLine="0"/>
              <w:rPr>
                <w:ins w:id="82" w:author="Samsung (Seungbeom)" w:date="2022-05-17T13:59:00Z"/>
                <w:bCs/>
                <w:lang w:val="en-US"/>
              </w:rPr>
            </w:pPr>
            <w:ins w:id="83" w:author="Samsung (Seungbeom)" w:date="2022-05-17T13:59:00Z">
              <w:r w:rsidRPr="00FE23A4">
                <w:rPr>
                  <w:bCs/>
                  <w:lang w:val="en-US"/>
                </w:rPr>
                <w:t>≤ 10.24 sec.</w:t>
              </w:r>
            </w:ins>
          </w:p>
        </w:tc>
        <w:tc>
          <w:tcPr>
            <w:tcW w:w="705" w:type="pct"/>
            <w:hideMark/>
          </w:tcPr>
          <w:p w14:paraId="14CE0781" w14:textId="77777777" w:rsidR="00304B59" w:rsidRPr="00FE23A4" w:rsidRDefault="00304B59" w:rsidP="00C878A1">
            <w:pPr>
              <w:pStyle w:val="B2"/>
              <w:spacing w:after="0"/>
              <w:ind w:left="0" w:firstLine="0"/>
              <w:rPr>
                <w:ins w:id="84" w:author="Samsung (Seungbeom)" w:date="2022-05-17T13:59:00Z"/>
                <w:bCs/>
                <w:lang w:val="en-US"/>
              </w:rPr>
            </w:pPr>
            <w:ins w:id="85" w:author="Samsung (Seungbeom)" w:date="2022-05-17T13:59:00Z">
              <w:r w:rsidRPr="00FE23A4">
                <w:rPr>
                  <w:bCs/>
                  <w:lang w:val="en-US"/>
                </w:rPr>
                <w:t>≤ 10.24 sec.</w:t>
              </w:r>
            </w:ins>
          </w:p>
        </w:tc>
        <w:tc>
          <w:tcPr>
            <w:tcW w:w="2079" w:type="pct"/>
            <w:hideMark/>
          </w:tcPr>
          <w:p w14:paraId="3F028C12" w14:textId="77777777" w:rsidR="00304B59" w:rsidRPr="00FE23A4" w:rsidRDefault="00304B59" w:rsidP="00C878A1">
            <w:pPr>
              <w:pStyle w:val="B2"/>
              <w:spacing w:after="0"/>
              <w:ind w:left="0" w:firstLine="16"/>
              <w:rPr>
                <w:ins w:id="86" w:author="Samsung (Seungbeom)" w:date="2022-05-17T13:59:00Z"/>
                <w:bCs/>
                <w:lang w:val="en-US"/>
              </w:rPr>
            </w:pPr>
            <w:ins w:id="87" w:author="Samsung (Seungbeom)" w:date="2022-05-17T13:59:00Z">
              <w:r w:rsidRPr="00FE23A4">
                <w:rPr>
                  <w:bCs/>
                </w:rPr>
                <w:t>Shortest of T</w:t>
              </w:r>
              <w:r w:rsidRPr="00FE23A4">
                <w:rPr>
                  <w:bCs/>
                  <w:vertAlign w:val="subscript"/>
                </w:rPr>
                <w:t>eDRX, RAN</w:t>
              </w:r>
              <w:r w:rsidRPr="00FE23A4">
                <w:rPr>
                  <w:bCs/>
                </w:rPr>
                <w:t xml:space="preserve"> and T</w:t>
              </w:r>
              <w:r w:rsidRPr="00FE23A4">
                <w:rPr>
                  <w:bCs/>
                  <w:vertAlign w:val="subscript"/>
                </w:rPr>
                <w:t xml:space="preserve">eDRX, CN  </w:t>
              </w:r>
            </w:ins>
          </w:p>
        </w:tc>
        <w:tc>
          <w:tcPr>
            <w:tcW w:w="1130" w:type="pct"/>
            <w:hideMark/>
          </w:tcPr>
          <w:p w14:paraId="5FC46ED2" w14:textId="77777777" w:rsidR="00304B59" w:rsidRPr="00FE23A4" w:rsidRDefault="00304B59" w:rsidP="00C878A1">
            <w:pPr>
              <w:pStyle w:val="B2"/>
              <w:spacing w:after="0"/>
              <w:ind w:left="20" w:hanging="14"/>
              <w:rPr>
                <w:ins w:id="88" w:author="Samsung (Seungbeom)" w:date="2022-05-17T13:59:00Z"/>
                <w:bCs/>
                <w:lang w:val="en-US"/>
              </w:rPr>
            </w:pPr>
            <w:ins w:id="89" w:author="Samsung (Seungbeom)" w:date="2022-05-17T13:59:00Z">
              <w:r w:rsidRPr="00FE23A4">
                <w:rPr>
                  <w:bCs/>
                  <w:lang w:val="en-US"/>
                </w:rPr>
                <w:t>NA</w:t>
              </w:r>
            </w:ins>
          </w:p>
        </w:tc>
      </w:tr>
      <w:tr w:rsidR="00304B59" w:rsidRPr="00FE23A4" w14:paraId="4206C3C0" w14:textId="77777777" w:rsidTr="00C878A1">
        <w:trPr>
          <w:cantSplit/>
          <w:trHeight w:val="432"/>
          <w:jc w:val="center"/>
          <w:ins w:id="90" w:author="Samsung (Seungbeom)" w:date="2022-05-17T13:59:00Z"/>
        </w:trPr>
        <w:tc>
          <w:tcPr>
            <w:tcW w:w="380" w:type="pct"/>
            <w:vMerge/>
            <w:shd w:val="clear" w:color="auto" w:fill="D9D9D9" w:themeFill="background1" w:themeFillShade="D9"/>
            <w:hideMark/>
          </w:tcPr>
          <w:p w14:paraId="5920B0A1" w14:textId="77777777" w:rsidR="00304B59" w:rsidRPr="00FE23A4" w:rsidRDefault="00304B59" w:rsidP="00C878A1">
            <w:pPr>
              <w:pStyle w:val="B2"/>
              <w:spacing w:after="0"/>
              <w:rPr>
                <w:ins w:id="91" w:author="Samsung (Seungbeom)" w:date="2022-05-17T13:59:00Z"/>
                <w:bCs/>
                <w:lang w:val="en-US"/>
              </w:rPr>
            </w:pPr>
          </w:p>
        </w:tc>
        <w:tc>
          <w:tcPr>
            <w:tcW w:w="706" w:type="pct"/>
            <w:hideMark/>
          </w:tcPr>
          <w:p w14:paraId="5624FEEE" w14:textId="77777777" w:rsidR="00304B59" w:rsidRPr="00FE23A4" w:rsidRDefault="00304B59" w:rsidP="00C878A1">
            <w:pPr>
              <w:pStyle w:val="B2"/>
              <w:spacing w:after="0"/>
              <w:ind w:left="0" w:firstLine="0"/>
              <w:rPr>
                <w:ins w:id="92" w:author="Samsung (Seungbeom)" w:date="2022-05-17T13:59:00Z"/>
                <w:bCs/>
                <w:lang w:val="en-US"/>
              </w:rPr>
            </w:pPr>
            <w:ins w:id="93" w:author="Samsung (Seungbeom)" w:date="2022-05-17T13:59:00Z">
              <w:r w:rsidRPr="00FE23A4">
                <w:rPr>
                  <w:bCs/>
                  <w:lang w:val="en-US"/>
                </w:rPr>
                <w:t>&gt; 10.24 sec.</w:t>
              </w:r>
            </w:ins>
          </w:p>
        </w:tc>
        <w:tc>
          <w:tcPr>
            <w:tcW w:w="705" w:type="pct"/>
            <w:hideMark/>
          </w:tcPr>
          <w:p w14:paraId="6454E69F" w14:textId="77777777" w:rsidR="00304B59" w:rsidRPr="00FE23A4" w:rsidRDefault="00304B59" w:rsidP="00C878A1">
            <w:pPr>
              <w:pStyle w:val="B2"/>
              <w:spacing w:after="0"/>
              <w:ind w:left="0" w:firstLine="0"/>
              <w:rPr>
                <w:ins w:id="94" w:author="Samsung (Seungbeom)" w:date="2022-05-17T13:59:00Z"/>
                <w:bCs/>
                <w:lang w:val="en-US"/>
              </w:rPr>
            </w:pPr>
            <w:ins w:id="95" w:author="Samsung (Seungbeom)" w:date="2022-05-17T13:59:00Z">
              <w:r w:rsidRPr="00FE23A4">
                <w:rPr>
                  <w:bCs/>
                  <w:lang w:val="en-US"/>
                </w:rPr>
                <w:t>none</w:t>
              </w:r>
            </w:ins>
          </w:p>
        </w:tc>
        <w:tc>
          <w:tcPr>
            <w:tcW w:w="2079" w:type="pct"/>
            <w:hideMark/>
          </w:tcPr>
          <w:p w14:paraId="28204CC3" w14:textId="77777777" w:rsidR="00304B59" w:rsidRPr="00FE23A4" w:rsidRDefault="00304B59" w:rsidP="00C878A1">
            <w:pPr>
              <w:pStyle w:val="B2"/>
              <w:spacing w:after="0"/>
              <w:ind w:left="0" w:firstLine="16"/>
              <w:rPr>
                <w:ins w:id="96" w:author="Samsung (Seungbeom)" w:date="2022-05-17T13:59:00Z"/>
                <w:bCs/>
                <w:lang w:val="en-US"/>
              </w:rPr>
            </w:pPr>
            <w:ins w:id="97" w:author="Samsung (Seungbeom)" w:date="2022-05-17T13:59:00Z">
              <w:r w:rsidRPr="00FE23A4">
                <w:rPr>
                  <w:bCs/>
                  <w:lang w:val="en-US"/>
                </w:rPr>
                <w:t xml:space="preserve">Shortest of UE specific DRX(s), </w:t>
              </w:r>
              <w:r w:rsidRPr="00FE23A4">
                <w:rPr>
                  <w:bCs/>
                </w:rPr>
                <w:t>T</w:t>
              </w:r>
              <w:r w:rsidRPr="00FE23A4">
                <w:rPr>
                  <w:bCs/>
                  <w:vertAlign w:val="subscript"/>
                </w:rPr>
                <w:t>eDRX, CN</w:t>
              </w:r>
              <w:r w:rsidRPr="00FE23A4">
                <w:rPr>
                  <w:bCs/>
                  <w:lang w:val="en-US"/>
                </w:rPr>
                <w:t xml:space="preserve"> and default DRX cycle (broadcasted</w:t>
              </w:r>
              <w:r>
                <w:rPr>
                  <w:bCs/>
                  <w:lang w:val="en-US"/>
                </w:rPr>
                <w:t xml:space="preserve"> in system information</w:t>
              </w:r>
              <w:r w:rsidRPr="00FE23A4">
                <w:rPr>
                  <w:bCs/>
                  <w:lang w:val="en-US"/>
                </w:rPr>
                <w:t>)</w:t>
              </w:r>
            </w:ins>
          </w:p>
        </w:tc>
        <w:tc>
          <w:tcPr>
            <w:tcW w:w="1130" w:type="pct"/>
            <w:hideMark/>
          </w:tcPr>
          <w:p w14:paraId="7A2D9700" w14:textId="77777777" w:rsidR="00304B59" w:rsidRPr="00FE23A4" w:rsidRDefault="00304B59" w:rsidP="00C878A1">
            <w:pPr>
              <w:pStyle w:val="B2"/>
              <w:spacing w:after="0"/>
              <w:ind w:left="20" w:hanging="14"/>
              <w:rPr>
                <w:ins w:id="98" w:author="Samsung (Seungbeom)" w:date="2022-05-17T13:59:00Z"/>
                <w:bCs/>
                <w:lang w:val="en-US"/>
              </w:rPr>
            </w:pPr>
            <w:ins w:id="99" w:author="Samsung (Seungbeom)" w:date="2022-05-17T13:59:00Z">
              <w:r w:rsidRPr="008B408F">
                <w:rPr>
                  <w:bCs/>
                  <w:color w:val="FF0000"/>
                  <w:u w:val="single"/>
                  <w:lang w:val="en-US"/>
                </w:rPr>
                <w:t xml:space="preserve">UE specific </w:t>
              </w:r>
              <w:r w:rsidRPr="00FE23A4">
                <w:rPr>
                  <w:bCs/>
                  <w:lang w:val="en-US"/>
                </w:rPr>
                <w:t xml:space="preserve">DRX </w:t>
              </w:r>
              <w:r>
                <w:rPr>
                  <w:bCs/>
                  <w:lang w:val="en-US"/>
                </w:rPr>
                <w:t xml:space="preserve">value </w:t>
              </w:r>
              <w:r w:rsidRPr="00FE23A4">
                <w:rPr>
                  <w:bCs/>
                  <w:lang w:val="en-US"/>
                </w:rPr>
                <w:t>configured by RRC</w:t>
              </w:r>
            </w:ins>
          </w:p>
        </w:tc>
      </w:tr>
      <w:tr w:rsidR="00304B59" w:rsidRPr="00FE23A4" w14:paraId="05538F8F" w14:textId="77777777" w:rsidTr="00C878A1">
        <w:trPr>
          <w:cantSplit/>
          <w:trHeight w:val="432"/>
          <w:jc w:val="center"/>
          <w:ins w:id="100" w:author="Samsung (Seungbeom)" w:date="2022-05-17T13:59:00Z"/>
        </w:trPr>
        <w:tc>
          <w:tcPr>
            <w:tcW w:w="380" w:type="pct"/>
            <w:vMerge/>
            <w:shd w:val="clear" w:color="auto" w:fill="D9D9D9" w:themeFill="background1" w:themeFillShade="D9"/>
            <w:hideMark/>
          </w:tcPr>
          <w:p w14:paraId="18907432" w14:textId="77777777" w:rsidR="00304B59" w:rsidRPr="00FE23A4" w:rsidRDefault="00304B59" w:rsidP="00C878A1">
            <w:pPr>
              <w:pStyle w:val="B2"/>
              <w:spacing w:after="0"/>
              <w:rPr>
                <w:ins w:id="101" w:author="Samsung (Seungbeom)" w:date="2022-05-17T13:59:00Z"/>
                <w:bCs/>
                <w:lang w:val="en-US"/>
              </w:rPr>
            </w:pPr>
          </w:p>
        </w:tc>
        <w:tc>
          <w:tcPr>
            <w:tcW w:w="706" w:type="pct"/>
            <w:hideMark/>
          </w:tcPr>
          <w:p w14:paraId="78C654AA" w14:textId="77777777" w:rsidR="00304B59" w:rsidRPr="00FE23A4" w:rsidRDefault="00304B59" w:rsidP="00C878A1">
            <w:pPr>
              <w:pStyle w:val="B2"/>
              <w:spacing w:after="0"/>
              <w:ind w:left="0" w:firstLine="0"/>
              <w:rPr>
                <w:ins w:id="102" w:author="Samsung (Seungbeom)" w:date="2022-05-17T13:59:00Z"/>
                <w:bCs/>
                <w:lang w:val="en-US"/>
              </w:rPr>
            </w:pPr>
            <w:ins w:id="103" w:author="Samsung (Seungbeom)" w:date="2022-05-17T13:59:00Z">
              <w:r w:rsidRPr="00FE23A4">
                <w:rPr>
                  <w:bCs/>
                  <w:lang w:val="en-US"/>
                </w:rPr>
                <w:t>&gt; 10.24 sec.</w:t>
              </w:r>
            </w:ins>
          </w:p>
        </w:tc>
        <w:tc>
          <w:tcPr>
            <w:tcW w:w="705" w:type="pct"/>
            <w:hideMark/>
          </w:tcPr>
          <w:p w14:paraId="6BAAE7EE" w14:textId="77777777" w:rsidR="00304B59" w:rsidRPr="00FE23A4" w:rsidRDefault="00304B59" w:rsidP="00C878A1">
            <w:pPr>
              <w:pStyle w:val="B2"/>
              <w:spacing w:after="0"/>
              <w:ind w:left="0" w:firstLine="0"/>
              <w:rPr>
                <w:ins w:id="104" w:author="Samsung (Seungbeom)" w:date="2022-05-17T13:59:00Z"/>
                <w:bCs/>
                <w:lang w:val="en-US"/>
              </w:rPr>
            </w:pPr>
            <w:ins w:id="105" w:author="Samsung (Seungbeom)" w:date="2022-05-17T13:59:00Z">
              <w:r w:rsidRPr="00FE23A4">
                <w:rPr>
                  <w:bCs/>
                  <w:lang w:val="en-US"/>
                </w:rPr>
                <w:t>≤ 10.24 sec.</w:t>
              </w:r>
            </w:ins>
          </w:p>
        </w:tc>
        <w:tc>
          <w:tcPr>
            <w:tcW w:w="2079" w:type="pct"/>
            <w:hideMark/>
          </w:tcPr>
          <w:p w14:paraId="16907E23" w14:textId="77777777" w:rsidR="00304B59" w:rsidRPr="00FE23A4" w:rsidRDefault="00304B59" w:rsidP="00C878A1">
            <w:pPr>
              <w:pStyle w:val="B2"/>
              <w:spacing w:after="0"/>
              <w:ind w:left="0" w:firstLine="16"/>
              <w:rPr>
                <w:ins w:id="106" w:author="Samsung (Seungbeom)" w:date="2022-05-17T13:59:00Z"/>
                <w:bCs/>
                <w:lang w:val="en-US"/>
              </w:rPr>
            </w:pPr>
            <w:ins w:id="107" w:author="Samsung (Seungbeom)" w:date="2022-05-17T13:59:00Z">
              <w:r w:rsidRPr="00FE23A4">
                <w:rPr>
                  <w:bCs/>
                  <w:lang w:val="en-US"/>
                </w:rPr>
                <w:t>Shortest of UE specific DRX</w:t>
              </w:r>
              <w:r>
                <w:rPr>
                  <w:bCs/>
                  <w:lang w:val="en-US"/>
                </w:rPr>
                <w:t xml:space="preserve"> </w:t>
              </w:r>
              <w:r w:rsidRPr="008B408F">
                <w:rPr>
                  <w:bCs/>
                  <w:color w:val="FF0000"/>
                  <w:u w:val="single"/>
                  <w:lang w:val="en-US"/>
                </w:rPr>
                <w:t>(if configured by upper layers)</w:t>
              </w:r>
              <w:r w:rsidRPr="00FE23A4">
                <w:rPr>
                  <w:bCs/>
                  <w:lang w:val="en-US"/>
                </w:rPr>
                <w:t xml:space="preserve">, </w:t>
              </w:r>
              <w:r w:rsidRPr="00FE23A4">
                <w:rPr>
                  <w:bCs/>
                </w:rPr>
                <w:t>T</w:t>
              </w:r>
              <w:r w:rsidRPr="00FE23A4">
                <w:rPr>
                  <w:bCs/>
                  <w:vertAlign w:val="subscript"/>
                </w:rPr>
                <w:t>eDRX, RAN</w:t>
              </w:r>
              <w:r w:rsidRPr="00FE23A4">
                <w:rPr>
                  <w:bCs/>
                  <w:lang w:val="en-US"/>
                </w:rPr>
                <w:t xml:space="preserve"> and default DRX </w:t>
              </w:r>
              <w:r>
                <w:rPr>
                  <w:bCs/>
                  <w:lang w:val="en-US"/>
                </w:rPr>
                <w:t>value</w:t>
              </w:r>
              <w:r w:rsidRPr="00FE23A4">
                <w:rPr>
                  <w:bCs/>
                  <w:lang w:val="en-US"/>
                </w:rPr>
                <w:t xml:space="preserve"> (broadcasted</w:t>
              </w:r>
              <w:r>
                <w:rPr>
                  <w:bCs/>
                  <w:lang w:val="en-US"/>
                </w:rPr>
                <w:t xml:space="preserve"> in system information</w:t>
              </w:r>
              <w:r w:rsidRPr="00FE23A4">
                <w:rPr>
                  <w:bCs/>
                  <w:lang w:val="en-US"/>
                </w:rPr>
                <w:t>)</w:t>
              </w:r>
            </w:ins>
          </w:p>
        </w:tc>
        <w:tc>
          <w:tcPr>
            <w:tcW w:w="1130" w:type="pct"/>
            <w:hideMark/>
          </w:tcPr>
          <w:p w14:paraId="4043D51D" w14:textId="77777777" w:rsidR="00304B59" w:rsidRPr="00FE23A4" w:rsidRDefault="00304B59" w:rsidP="00C878A1">
            <w:pPr>
              <w:pStyle w:val="B2"/>
              <w:spacing w:after="0"/>
              <w:ind w:left="20" w:hanging="14"/>
              <w:rPr>
                <w:ins w:id="108" w:author="Samsung (Seungbeom)" w:date="2022-05-17T13:59:00Z"/>
                <w:bCs/>
                <w:lang w:val="en-US"/>
              </w:rPr>
            </w:pPr>
            <w:ins w:id="109" w:author="Samsung (Seungbeom)" w:date="2022-05-17T13:59:00Z">
              <w:r w:rsidRPr="00FE23A4">
                <w:rPr>
                  <w:bCs/>
                </w:rPr>
                <w:t>T</w:t>
              </w:r>
              <w:r w:rsidRPr="00FE23A4">
                <w:rPr>
                  <w:bCs/>
                  <w:vertAlign w:val="subscript"/>
                </w:rPr>
                <w:t>eDRX, RAN</w:t>
              </w:r>
            </w:ins>
          </w:p>
        </w:tc>
      </w:tr>
    </w:tbl>
    <w:p w14:paraId="4FFC7977" w14:textId="37DA9E78" w:rsidR="00304B59" w:rsidRPr="00304B59" w:rsidRDefault="00304B59" w:rsidP="006E75AF">
      <w:pPr>
        <w:ind w:left="0" w:firstLine="0"/>
        <w:rPr>
          <w:rFonts w:eastAsia="Malgun Gothic"/>
          <w:lang w:eastAsia="ko-KR"/>
        </w:rPr>
      </w:pPr>
    </w:p>
    <w:p w14:paraId="171807C7" w14:textId="1186CAA5" w:rsidR="00304B59" w:rsidRDefault="00304B59" w:rsidP="00304B59">
      <w:pPr>
        <w:pStyle w:val="0Maintext"/>
        <w:spacing w:before="0" w:after="120" w:afterAutospacing="0" w:line="252" w:lineRule="auto"/>
        <w:ind w:left="0" w:firstLine="0"/>
        <w:rPr>
          <w:ins w:id="110" w:author="Samsung (Seungbeom)" w:date="2022-05-17T14:10:00Z"/>
          <w:lang w:eastAsia="ko-KR"/>
        </w:rPr>
      </w:pPr>
      <w:ins w:id="111" w:author="Samsung (Seungbeom)" w:date="2022-05-17T14:10:00Z">
        <w:r>
          <w:rPr>
            <w:b/>
          </w:rPr>
          <w:t>Q3-2</w:t>
        </w:r>
        <w:r>
          <w:t xml:space="preserve">: </w:t>
        </w:r>
        <w:r w:rsidRPr="002016E8">
          <w:t xml:space="preserve">Do you support </w:t>
        </w:r>
        <w:r>
          <w:t>CR [3]</w:t>
        </w:r>
      </w:ins>
      <w:ins w:id="112" w:author="Samsung (Seungbeom)" w:date="2022-05-17T14:12:00Z">
        <w:r>
          <w:t xml:space="preserve"> which proposes to capture the table above, rather than text proce</w:t>
        </w:r>
      </w:ins>
      <w:ins w:id="113" w:author="Samsung (Seungbeom)" w:date="2022-05-17T14:14:00Z">
        <w:r>
          <w:t>d</w:t>
        </w:r>
      </w:ins>
      <w:ins w:id="114" w:author="Samsung (Seungbeom)" w:date="2022-05-17T14:12:00Z">
        <w:r>
          <w:t>ure</w:t>
        </w:r>
      </w:ins>
      <w:ins w:id="115" w:author="Samsung (Seungbeom)" w:date="2022-05-17T14:14:00Z">
        <w:r>
          <w:t xml:space="preserve"> (e.g., proposed TP2)</w:t>
        </w:r>
      </w:ins>
      <w:ins w:id="116" w:author="Samsung (Seungbeom)" w:date="2022-05-17T14:10:00Z">
        <w:r w:rsidRPr="002016E8">
          <w:t>?</w:t>
        </w:r>
      </w:ins>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304B59" w14:paraId="543E94A5" w14:textId="77777777" w:rsidTr="00C878A1">
        <w:trPr>
          <w:jc w:val="center"/>
          <w:ins w:id="117" w:author="Samsung (Seungbeom)" w:date="2022-05-17T14:10:00Z"/>
        </w:trPr>
        <w:tc>
          <w:tcPr>
            <w:tcW w:w="1271" w:type="dxa"/>
            <w:tcBorders>
              <w:bottom w:val="double" w:sz="4" w:space="0" w:color="auto"/>
            </w:tcBorders>
          </w:tcPr>
          <w:p w14:paraId="0FEF1B90" w14:textId="77777777" w:rsidR="00304B59" w:rsidRDefault="00304B59" w:rsidP="00C878A1">
            <w:pPr>
              <w:pStyle w:val="TAH"/>
              <w:spacing w:after="0" w:line="252" w:lineRule="auto"/>
              <w:ind w:left="64" w:right="0" w:firstLine="0"/>
              <w:jc w:val="left"/>
              <w:rPr>
                <w:ins w:id="118" w:author="Samsung (Seungbeom)" w:date="2022-05-17T14:10:00Z"/>
                <w:lang w:eastAsia="ko-KR"/>
              </w:rPr>
            </w:pPr>
            <w:ins w:id="119" w:author="Samsung (Seungbeom)" w:date="2022-05-17T14:10:00Z">
              <w:r>
                <w:rPr>
                  <w:lang w:eastAsia="ko-KR"/>
                </w:rPr>
                <w:t>Company</w:t>
              </w:r>
            </w:ins>
          </w:p>
        </w:tc>
        <w:tc>
          <w:tcPr>
            <w:tcW w:w="1134" w:type="dxa"/>
            <w:tcBorders>
              <w:bottom w:val="double" w:sz="4" w:space="0" w:color="auto"/>
            </w:tcBorders>
          </w:tcPr>
          <w:p w14:paraId="6301149D" w14:textId="77777777" w:rsidR="00304B59" w:rsidRDefault="00304B59" w:rsidP="00C878A1">
            <w:pPr>
              <w:pStyle w:val="TAH"/>
              <w:spacing w:after="0" w:line="252" w:lineRule="auto"/>
              <w:ind w:left="0" w:right="0" w:firstLine="0"/>
              <w:rPr>
                <w:ins w:id="120" w:author="Samsung (Seungbeom)" w:date="2022-05-17T14:10:00Z"/>
                <w:lang w:eastAsia="ko-KR"/>
              </w:rPr>
            </w:pPr>
            <w:ins w:id="121" w:author="Samsung (Seungbeom)" w:date="2022-05-17T14:10:00Z">
              <w:r>
                <w:rPr>
                  <w:lang w:eastAsia="ko-KR"/>
                </w:rPr>
                <w:t>Yes/No</w:t>
              </w:r>
            </w:ins>
          </w:p>
        </w:tc>
        <w:tc>
          <w:tcPr>
            <w:tcW w:w="7341" w:type="dxa"/>
            <w:tcBorders>
              <w:bottom w:val="double" w:sz="4" w:space="0" w:color="auto"/>
            </w:tcBorders>
          </w:tcPr>
          <w:p w14:paraId="3B80B8CE" w14:textId="77777777" w:rsidR="00304B59" w:rsidRDefault="00304B59" w:rsidP="00C878A1">
            <w:pPr>
              <w:pStyle w:val="TAH"/>
              <w:spacing w:after="0" w:line="252" w:lineRule="auto"/>
              <w:ind w:left="0" w:right="0" w:firstLine="0"/>
              <w:jc w:val="left"/>
              <w:rPr>
                <w:ins w:id="122" w:author="Samsung (Seungbeom)" w:date="2022-05-17T14:10:00Z"/>
                <w:lang w:eastAsia="ko-KR"/>
              </w:rPr>
            </w:pPr>
            <w:ins w:id="123" w:author="Samsung (Seungbeom)" w:date="2022-05-17T14:10:00Z">
              <w:r>
                <w:rPr>
                  <w:lang w:eastAsia="ko-KR"/>
                </w:rPr>
                <w:t>Comments</w:t>
              </w:r>
            </w:ins>
          </w:p>
        </w:tc>
      </w:tr>
      <w:tr w:rsidR="00304B59" w14:paraId="17105D3D" w14:textId="77777777" w:rsidTr="00C878A1">
        <w:trPr>
          <w:jc w:val="center"/>
          <w:ins w:id="124" w:author="Samsung (Seungbeom)" w:date="2022-05-17T14:10:00Z"/>
        </w:trPr>
        <w:tc>
          <w:tcPr>
            <w:tcW w:w="1271" w:type="dxa"/>
            <w:tcBorders>
              <w:top w:val="double" w:sz="4" w:space="0" w:color="auto"/>
            </w:tcBorders>
          </w:tcPr>
          <w:p w14:paraId="7FD967A9" w14:textId="3627222B" w:rsidR="00304B59" w:rsidRPr="006D1D18" w:rsidRDefault="006D1D18" w:rsidP="00C878A1">
            <w:pPr>
              <w:pStyle w:val="TAC"/>
              <w:spacing w:after="80" w:line="252" w:lineRule="auto"/>
              <w:ind w:left="115" w:right="0" w:firstLine="0"/>
              <w:jc w:val="left"/>
              <w:rPr>
                <w:ins w:id="125" w:author="Samsung (Seungbeom)" w:date="2022-05-17T14:10:00Z"/>
                <w:rFonts w:eastAsia="Malgun Gothic" w:cs="Arial"/>
                <w:lang w:val="en-US" w:eastAsia="ko-KR"/>
              </w:rPr>
            </w:pPr>
            <w:r>
              <w:rPr>
                <w:rFonts w:eastAsia="Malgun Gothic" w:cs="Arial" w:hint="eastAsia"/>
                <w:lang w:val="en-US" w:eastAsia="ko-KR"/>
              </w:rPr>
              <w:t>Samsung</w:t>
            </w:r>
          </w:p>
        </w:tc>
        <w:tc>
          <w:tcPr>
            <w:tcW w:w="1134" w:type="dxa"/>
            <w:tcBorders>
              <w:top w:val="double" w:sz="4" w:space="0" w:color="auto"/>
            </w:tcBorders>
          </w:tcPr>
          <w:p w14:paraId="526AC9E9" w14:textId="7321BF28" w:rsidR="00304B59" w:rsidRPr="002016E8" w:rsidRDefault="006D1D18" w:rsidP="00C878A1">
            <w:pPr>
              <w:pStyle w:val="TAC"/>
              <w:spacing w:after="80" w:line="252" w:lineRule="auto"/>
              <w:ind w:left="0" w:right="0" w:firstLine="0"/>
              <w:rPr>
                <w:ins w:id="126" w:author="Samsung (Seungbeom)" w:date="2022-05-17T14:10:00Z"/>
                <w:rFonts w:eastAsia="Malgun Gothic" w:cs="Arial"/>
                <w:lang w:val="de-DE" w:eastAsia="ko-KR"/>
              </w:rPr>
            </w:pPr>
            <w:r>
              <w:rPr>
                <w:rFonts w:eastAsia="Malgun Gothic" w:cs="Arial"/>
                <w:lang w:val="de-DE" w:eastAsia="ko-KR"/>
              </w:rPr>
              <w:t>No strong view</w:t>
            </w:r>
          </w:p>
        </w:tc>
        <w:tc>
          <w:tcPr>
            <w:tcW w:w="7341" w:type="dxa"/>
            <w:tcBorders>
              <w:top w:val="double" w:sz="4" w:space="0" w:color="auto"/>
            </w:tcBorders>
          </w:tcPr>
          <w:p w14:paraId="65D0D1E0" w14:textId="058F5027" w:rsidR="00304B59" w:rsidRPr="002016E8" w:rsidRDefault="006D1D18" w:rsidP="006D1D18">
            <w:pPr>
              <w:pStyle w:val="TAC"/>
              <w:spacing w:after="80" w:line="252" w:lineRule="auto"/>
              <w:ind w:left="0" w:right="0" w:firstLine="0"/>
              <w:jc w:val="left"/>
              <w:rPr>
                <w:ins w:id="127" w:author="Samsung (Seungbeom)" w:date="2022-05-17T14:10:00Z"/>
                <w:rFonts w:eastAsia="Malgun Gothic" w:cs="Arial"/>
                <w:lang w:val="de-DE" w:eastAsia="ko-KR"/>
              </w:rPr>
            </w:pPr>
            <w:r>
              <w:rPr>
                <w:rFonts w:eastAsia="Malgun Gothic" w:cs="Arial"/>
                <w:lang w:val="de-DE" w:eastAsia="ko-KR"/>
              </w:rPr>
              <w:t>Fine with e</w:t>
            </w:r>
            <w:r>
              <w:rPr>
                <w:rFonts w:eastAsia="Malgun Gothic" w:cs="Arial" w:hint="eastAsia"/>
                <w:lang w:val="de-DE" w:eastAsia="ko-KR"/>
              </w:rPr>
              <w:t>ither proposed TP2 or</w:t>
            </w:r>
            <w:r>
              <w:rPr>
                <w:rFonts w:eastAsia="Malgun Gothic" w:cs="Arial"/>
                <w:lang w:val="de-DE" w:eastAsia="ko-KR"/>
              </w:rPr>
              <w:t xml:space="preserve"> the table above</w:t>
            </w:r>
            <w:r>
              <w:rPr>
                <w:rFonts w:eastAsia="Malgun Gothic" w:cs="Arial" w:hint="eastAsia"/>
                <w:lang w:val="de-DE" w:eastAsia="ko-KR"/>
              </w:rPr>
              <w:t xml:space="preserve"> </w:t>
            </w:r>
          </w:p>
        </w:tc>
      </w:tr>
      <w:tr w:rsidR="00304B59" w:rsidRPr="00C1096D" w14:paraId="0EA2D254" w14:textId="77777777" w:rsidTr="00C878A1">
        <w:trPr>
          <w:jc w:val="center"/>
          <w:ins w:id="128" w:author="Samsung (Seungbeom)" w:date="2022-05-17T14:10:00Z"/>
        </w:trPr>
        <w:tc>
          <w:tcPr>
            <w:tcW w:w="1271" w:type="dxa"/>
          </w:tcPr>
          <w:p w14:paraId="69D59EFC" w14:textId="1CA7CA0C" w:rsidR="00304B59" w:rsidRPr="006E68CB" w:rsidRDefault="00960881" w:rsidP="00C878A1">
            <w:pPr>
              <w:pStyle w:val="TAC"/>
              <w:spacing w:after="80" w:line="252" w:lineRule="auto"/>
              <w:ind w:left="115" w:right="0" w:firstLine="0"/>
              <w:jc w:val="left"/>
              <w:rPr>
                <w:ins w:id="129" w:author="Samsung (Seungbeom)" w:date="2022-05-17T14:10:00Z"/>
                <w:rFonts w:eastAsia="等线" w:cs="Arial"/>
                <w:lang w:eastAsia="zh-CN"/>
              </w:rPr>
            </w:pPr>
            <w:r>
              <w:rPr>
                <w:rFonts w:eastAsia="等线" w:cs="Arial"/>
                <w:lang w:eastAsia="zh-CN"/>
              </w:rPr>
              <w:t>Intel</w:t>
            </w:r>
          </w:p>
        </w:tc>
        <w:tc>
          <w:tcPr>
            <w:tcW w:w="1134" w:type="dxa"/>
          </w:tcPr>
          <w:p w14:paraId="434121BB" w14:textId="3A28BCFA" w:rsidR="00304B59" w:rsidRPr="006E68CB" w:rsidRDefault="00960881" w:rsidP="00C878A1">
            <w:pPr>
              <w:pStyle w:val="TAC"/>
              <w:spacing w:after="80" w:line="252" w:lineRule="auto"/>
              <w:ind w:left="0" w:right="0" w:firstLine="0"/>
              <w:rPr>
                <w:ins w:id="130" w:author="Samsung (Seungbeom)" w:date="2022-05-17T14:10:00Z"/>
                <w:rFonts w:eastAsia="等线" w:cs="Arial"/>
                <w:lang w:val="de-DE" w:eastAsia="zh-CN"/>
              </w:rPr>
            </w:pPr>
            <w:r>
              <w:rPr>
                <w:rFonts w:eastAsia="等线" w:cs="Arial"/>
                <w:lang w:val="de-DE" w:eastAsia="zh-CN"/>
              </w:rPr>
              <w:t>Yes</w:t>
            </w:r>
          </w:p>
        </w:tc>
        <w:tc>
          <w:tcPr>
            <w:tcW w:w="7341" w:type="dxa"/>
          </w:tcPr>
          <w:p w14:paraId="34B7EA43" w14:textId="2C20CB04" w:rsidR="00304B59" w:rsidRPr="006E68CB" w:rsidRDefault="00855487" w:rsidP="00C878A1">
            <w:pPr>
              <w:pStyle w:val="TAC"/>
              <w:spacing w:after="80" w:line="252" w:lineRule="auto"/>
              <w:ind w:left="219" w:right="0" w:hanging="142"/>
              <w:jc w:val="left"/>
              <w:rPr>
                <w:ins w:id="131" w:author="Samsung (Seungbeom)" w:date="2022-05-17T14:10:00Z"/>
                <w:rFonts w:eastAsia="等线" w:cs="Arial"/>
                <w:lang w:val="en-US" w:eastAsia="zh-CN"/>
              </w:rPr>
            </w:pPr>
            <w:r>
              <w:rPr>
                <w:rFonts w:eastAsia="等线" w:cs="Arial"/>
                <w:lang w:val="en-US" w:eastAsia="zh-CN"/>
              </w:rPr>
              <w:t>We are the p</w:t>
            </w:r>
            <w:r w:rsidR="00960881">
              <w:rPr>
                <w:rFonts w:eastAsia="等线" w:cs="Arial"/>
                <w:lang w:val="en-US" w:eastAsia="zh-CN"/>
              </w:rPr>
              <w:t>roponents of the CR. We suggest</w:t>
            </w:r>
            <w:r w:rsidR="00F735FA">
              <w:rPr>
                <w:rFonts w:eastAsia="等线" w:cs="Arial"/>
                <w:lang w:val="en-US" w:eastAsia="zh-CN"/>
              </w:rPr>
              <w:t xml:space="preserve"> this update as it seems clearer </w:t>
            </w:r>
            <w:r w:rsidR="0067417F">
              <w:rPr>
                <w:rFonts w:eastAsia="等线" w:cs="Arial"/>
                <w:lang w:val="en-US" w:eastAsia="zh-CN"/>
              </w:rPr>
              <w:t>while containing the s</w:t>
            </w:r>
            <w:r w:rsidR="00601A83">
              <w:rPr>
                <w:rFonts w:eastAsia="等线" w:cs="Arial"/>
                <w:lang w:val="en-US" w:eastAsia="zh-CN"/>
              </w:rPr>
              <w:t>a</w:t>
            </w:r>
            <w:r w:rsidR="0067417F">
              <w:rPr>
                <w:rFonts w:eastAsia="等线" w:cs="Arial"/>
                <w:lang w:val="en-US" w:eastAsia="zh-CN"/>
              </w:rPr>
              <w:t xml:space="preserve">me information </w:t>
            </w:r>
            <w:r w:rsidR="00601A83">
              <w:rPr>
                <w:rFonts w:eastAsia="等线" w:cs="Arial"/>
                <w:lang w:val="en-US" w:eastAsia="zh-CN"/>
              </w:rPr>
              <w:t>which</w:t>
            </w:r>
            <w:r w:rsidR="00F735FA">
              <w:rPr>
                <w:rFonts w:eastAsia="等线" w:cs="Arial"/>
                <w:lang w:val="en-US" w:eastAsia="zh-CN"/>
              </w:rPr>
              <w:t xml:space="preserve"> </w:t>
            </w:r>
            <w:r w:rsidR="0067417F">
              <w:rPr>
                <w:rFonts w:eastAsia="等线" w:cs="Arial"/>
                <w:lang w:val="en-US" w:eastAsia="zh-CN"/>
              </w:rPr>
              <w:t>may also avoid future confusions on the expected UE’s operation.</w:t>
            </w:r>
          </w:p>
        </w:tc>
      </w:tr>
      <w:tr w:rsidR="00CE5868" w:rsidRPr="00C1096D" w14:paraId="6E2FCB77" w14:textId="77777777" w:rsidTr="00C878A1">
        <w:trPr>
          <w:jc w:val="center"/>
          <w:ins w:id="132" w:author="Samsung (Seungbeom)" w:date="2022-05-17T14:10:00Z"/>
        </w:trPr>
        <w:tc>
          <w:tcPr>
            <w:tcW w:w="1271" w:type="dxa"/>
          </w:tcPr>
          <w:p w14:paraId="176B86A8" w14:textId="0DA881EA" w:rsidR="00CE5868" w:rsidRPr="002016E8" w:rsidRDefault="00CE5868" w:rsidP="00CE5868">
            <w:pPr>
              <w:pStyle w:val="TAC"/>
              <w:spacing w:after="80" w:line="252" w:lineRule="auto"/>
              <w:ind w:left="115" w:right="0" w:firstLine="0"/>
              <w:jc w:val="left"/>
              <w:rPr>
                <w:ins w:id="133" w:author="Samsung (Seungbeom)" w:date="2022-05-17T14:10:00Z"/>
                <w:rFonts w:cs="Arial"/>
                <w:lang w:eastAsia="ko-KR"/>
              </w:rPr>
            </w:pPr>
            <w:r>
              <w:rPr>
                <w:rFonts w:eastAsia="等线" w:cs="Arial" w:hint="eastAsia"/>
                <w:lang w:eastAsia="zh-CN"/>
              </w:rPr>
              <w:t>X</w:t>
            </w:r>
            <w:r>
              <w:rPr>
                <w:rFonts w:eastAsia="等线" w:cs="Arial"/>
                <w:lang w:eastAsia="zh-CN"/>
              </w:rPr>
              <w:t>iaomi</w:t>
            </w:r>
          </w:p>
        </w:tc>
        <w:tc>
          <w:tcPr>
            <w:tcW w:w="1134" w:type="dxa"/>
          </w:tcPr>
          <w:p w14:paraId="13199FF8" w14:textId="148CA109" w:rsidR="00CE5868" w:rsidRPr="002016E8" w:rsidRDefault="00CE5868" w:rsidP="00CE5868">
            <w:pPr>
              <w:pStyle w:val="TAC"/>
              <w:spacing w:after="80" w:line="252" w:lineRule="auto"/>
              <w:ind w:left="0" w:right="0" w:firstLine="0"/>
              <w:rPr>
                <w:ins w:id="134" w:author="Samsung (Seungbeom)" w:date="2022-05-17T14:10:00Z"/>
                <w:rFonts w:cs="Arial"/>
                <w:lang w:val="de-DE" w:eastAsia="ko-KR"/>
              </w:rPr>
            </w:pPr>
            <w:r>
              <w:rPr>
                <w:rFonts w:eastAsia="等线" w:cs="Arial" w:hint="eastAsia"/>
                <w:lang w:val="de-DE" w:eastAsia="zh-CN"/>
              </w:rPr>
              <w:t>N</w:t>
            </w:r>
            <w:r>
              <w:rPr>
                <w:rFonts w:eastAsia="等线" w:cs="Arial"/>
                <w:lang w:val="de-DE" w:eastAsia="zh-CN"/>
              </w:rPr>
              <w:t>o strong vi</w:t>
            </w:r>
            <w:r>
              <w:rPr>
                <w:rFonts w:eastAsia="等线" w:cs="Arial" w:hint="eastAsia"/>
                <w:lang w:val="de-DE" w:eastAsia="zh-CN"/>
              </w:rPr>
              <w:t>ew</w:t>
            </w:r>
          </w:p>
        </w:tc>
        <w:tc>
          <w:tcPr>
            <w:tcW w:w="7341" w:type="dxa"/>
          </w:tcPr>
          <w:p w14:paraId="720AA47E" w14:textId="77777777" w:rsidR="00CE5868" w:rsidRDefault="00CE5868" w:rsidP="00CE5868">
            <w:pPr>
              <w:pStyle w:val="TAC"/>
              <w:spacing w:after="80" w:line="252" w:lineRule="auto"/>
              <w:ind w:left="219" w:right="0" w:hanging="142"/>
              <w:jc w:val="left"/>
              <w:rPr>
                <w:rFonts w:cs="Arial"/>
                <w:lang w:val="en-US" w:eastAsia="ko-KR"/>
              </w:rPr>
            </w:pPr>
            <w:r>
              <w:rPr>
                <w:rFonts w:cs="Arial"/>
                <w:lang w:val="en-US" w:eastAsia="ko-KR"/>
              </w:rPr>
              <w:t>For the case:</w:t>
            </w:r>
          </w:p>
          <w:p w14:paraId="1D5567E4" w14:textId="77777777" w:rsidR="00CE5868" w:rsidRDefault="00CE5868" w:rsidP="00CE5868">
            <w:pPr>
              <w:pStyle w:val="TAC"/>
              <w:spacing w:after="80" w:line="252" w:lineRule="auto"/>
              <w:ind w:left="219" w:right="0" w:hanging="142"/>
              <w:jc w:val="left"/>
              <w:rPr>
                <w:rFonts w:cs="Arial"/>
                <w:lang w:val="en-US" w:eastAsia="ko-KR"/>
              </w:rPr>
            </w:pPr>
            <w:ins w:id="135" w:author="Samsung (Seungbeom)" w:date="2022-05-17T13:59:00Z">
              <w:r w:rsidRPr="00FE23A4">
                <w:rPr>
                  <w:b/>
                  <w:bCs/>
                </w:rPr>
                <w:t>T</w:t>
              </w:r>
              <w:r w:rsidRPr="00FE23A4">
                <w:rPr>
                  <w:b/>
                  <w:bCs/>
                  <w:vertAlign w:val="subscript"/>
                </w:rPr>
                <w:t>eDRX, CN</w:t>
              </w:r>
            </w:ins>
            <w:r>
              <w:rPr>
                <w:b/>
                <w:bCs/>
                <w:vertAlign w:val="subscript"/>
              </w:rPr>
              <w:t xml:space="preserve"> is longer than </w:t>
            </w:r>
            <w:r>
              <w:rPr>
                <w:rFonts w:cs="Arial"/>
                <w:lang w:val="en-US" w:eastAsia="ko-KR"/>
              </w:rPr>
              <w:t xml:space="preserve">10.24 and </w:t>
            </w:r>
            <w:ins w:id="136" w:author="Samsung (Seungbeom)" w:date="2022-05-17T13:59:00Z">
              <w:r w:rsidRPr="00FE23A4">
                <w:rPr>
                  <w:b/>
                  <w:bCs/>
                </w:rPr>
                <w:t>T</w:t>
              </w:r>
              <w:r w:rsidRPr="00FE23A4">
                <w:rPr>
                  <w:b/>
                  <w:bCs/>
                  <w:vertAlign w:val="subscript"/>
                </w:rPr>
                <w:t>eDRX, RAN</w:t>
              </w:r>
            </w:ins>
            <w:r>
              <w:rPr>
                <w:b/>
                <w:bCs/>
                <w:vertAlign w:val="subscript"/>
              </w:rPr>
              <w:t xml:space="preserve"> is </w:t>
            </w:r>
            <w:r>
              <w:rPr>
                <w:rFonts w:cs="Arial"/>
                <w:lang w:val="en-US" w:eastAsia="ko-KR"/>
              </w:rPr>
              <w:t>not configured:</w:t>
            </w:r>
          </w:p>
          <w:p w14:paraId="707F61E1" w14:textId="77777777" w:rsidR="00CE5868" w:rsidRDefault="00CE5868" w:rsidP="00CE5868">
            <w:pPr>
              <w:pStyle w:val="TAC"/>
              <w:spacing w:after="80" w:line="252" w:lineRule="auto"/>
              <w:ind w:left="219" w:right="0" w:hanging="142"/>
              <w:jc w:val="left"/>
              <w:rPr>
                <w:rFonts w:ascii="Times New Roman" w:eastAsia="Times New Roman" w:hAnsi="Times New Roman"/>
                <w:sz w:val="20"/>
              </w:rPr>
            </w:pPr>
            <w:r w:rsidRPr="004F59B4">
              <w:rPr>
                <w:rFonts w:ascii="Times New Roman" w:eastAsia="Times New Roman" w:hAnsi="Times New Roman"/>
                <w:color w:val="000000"/>
                <w:sz w:val="20"/>
              </w:rPr>
              <w:t xml:space="preserve">During CN configured PTW, T is determined by the shortest of the UE specific DRX value (s), </w:t>
            </w:r>
            <w:r w:rsidRPr="004F59B4">
              <w:rPr>
                <w:rFonts w:ascii="Times New Roman" w:hAnsi="Times New Roman"/>
                <w:color w:val="000000"/>
                <w:sz w:val="20"/>
              </w:rPr>
              <w:t>if configured by RRC and/or upper layers</w:t>
            </w:r>
            <w:r w:rsidRPr="004F59B4">
              <w:rPr>
                <w:rFonts w:ascii="Times New Roman" w:eastAsia="Times New Roman" w:hAnsi="Times New Roman"/>
                <w:color w:val="000000"/>
                <w:sz w:val="20"/>
              </w:rPr>
              <w:t xml:space="preserve">, and </w:t>
            </w:r>
            <w:r w:rsidRPr="004F59B4">
              <w:rPr>
                <w:rFonts w:ascii="Times New Roman" w:eastAsia="Times New Roman" w:hAnsi="Times New Roman"/>
                <w:sz w:val="20"/>
              </w:rPr>
              <w:t>a default DRX value broadcast in system information.</w:t>
            </w:r>
          </w:p>
          <w:p w14:paraId="61DADC96" w14:textId="77777777" w:rsidR="00CE5868" w:rsidRPr="005A568B" w:rsidRDefault="00CE5868" w:rsidP="00CE5868">
            <w:pPr>
              <w:pStyle w:val="TAC"/>
              <w:spacing w:after="80" w:line="252" w:lineRule="auto"/>
              <w:ind w:left="219" w:right="0" w:hanging="142"/>
              <w:jc w:val="left"/>
              <w:rPr>
                <w:rFonts w:ascii="Times New Roman" w:eastAsia="等线" w:hAnsi="Times New Roman"/>
                <w:sz w:val="20"/>
                <w:lang w:eastAsia="zh-CN"/>
              </w:rPr>
            </w:pPr>
            <w:r>
              <w:rPr>
                <w:rFonts w:ascii="Times New Roman" w:eastAsia="等线" w:hAnsi="Times New Roman" w:hint="eastAsia"/>
                <w:sz w:val="20"/>
                <w:lang w:eastAsia="zh-CN"/>
              </w:rPr>
              <w:t>T</w:t>
            </w:r>
            <w:r>
              <w:rPr>
                <w:rFonts w:ascii="Times New Roman" w:eastAsia="等线" w:hAnsi="Times New Roman"/>
                <w:sz w:val="20"/>
                <w:lang w:eastAsia="zh-CN"/>
              </w:rPr>
              <w:t>he table says:</w:t>
            </w:r>
          </w:p>
          <w:p w14:paraId="244D5D68" w14:textId="77777777" w:rsidR="00CE5868" w:rsidRDefault="00CE5868" w:rsidP="00CE5868">
            <w:pPr>
              <w:pStyle w:val="TAC"/>
              <w:spacing w:after="80" w:line="252" w:lineRule="auto"/>
              <w:ind w:left="219" w:right="0" w:hanging="142"/>
              <w:jc w:val="left"/>
              <w:rPr>
                <w:bCs/>
                <w:lang w:val="en-US"/>
              </w:rPr>
            </w:pPr>
            <w:ins w:id="137" w:author="Samsung (Seungbeom)" w:date="2022-05-17T13:59:00Z">
              <w:r w:rsidRPr="00FE23A4">
                <w:rPr>
                  <w:bCs/>
                  <w:lang w:val="en-US"/>
                </w:rPr>
                <w:t xml:space="preserve">Shortest of UE specific DRX(s), </w:t>
              </w:r>
              <w:r w:rsidRPr="00FE23A4">
                <w:rPr>
                  <w:bCs/>
                </w:rPr>
                <w:t>T</w:t>
              </w:r>
              <w:r w:rsidRPr="00FE23A4">
                <w:rPr>
                  <w:bCs/>
                  <w:vertAlign w:val="subscript"/>
                </w:rPr>
                <w:t>eDRX, CN</w:t>
              </w:r>
              <w:r w:rsidRPr="00FE23A4">
                <w:rPr>
                  <w:bCs/>
                  <w:lang w:val="en-US"/>
                </w:rPr>
                <w:t xml:space="preserve"> and default DRX cycle (broadcasted</w:t>
              </w:r>
              <w:r>
                <w:rPr>
                  <w:bCs/>
                  <w:lang w:val="en-US"/>
                </w:rPr>
                <w:t xml:space="preserve"> in system information</w:t>
              </w:r>
              <w:r w:rsidRPr="00FE23A4">
                <w:rPr>
                  <w:bCs/>
                  <w:lang w:val="en-US"/>
                </w:rPr>
                <w:t>)</w:t>
              </w:r>
            </w:ins>
          </w:p>
          <w:p w14:paraId="47051C5F" w14:textId="77777777" w:rsidR="00CE5868" w:rsidRDefault="00CE5868" w:rsidP="00CE5868">
            <w:pPr>
              <w:pStyle w:val="TAC"/>
              <w:spacing w:after="80" w:line="252" w:lineRule="auto"/>
              <w:ind w:left="219" w:right="0" w:hanging="142"/>
              <w:jc w:val="left"/>
              <w:rPr>
                <w:bCs/>
                <w:lang w:val="en-US"/>
              </w:rPr>
            </w:pPr>
            <w:r>
              <w:rPr>
                <w:bCs/>
                <w:lang w:val="en-US"/>
              </w:rPr>
              <w:t xml:space="preserve">It should be </w:t>
            </w:r>
            <w:ins w:id="138" w:author="Samsung (Seungbeom)" w:date="2022-05-17T13:59:00Z">
              <w:r w:rsidRPr="00FE23A4">
                <w:rPr>
                  <w:bCs/>
                  <w:lang w:val="en-US"/>
                </w:rPr>
                <w:t>Shortest of UE specific DRX(s)</w:t>
              </w:r>
            </w:ins>
            <w:r>
              <w:rPr>
                <w:bCs/>
                <w:lang w:val="en-US"/>
              </w:rPr>
              <w:t xml:space="preserve"> by </w:t>
            </w:r>
            <w:r w:rsidRPr="004F59B4">
              <w:rPr>
                <w:rFonts w:ascii="Times New Roman" w:hAnsi="Times New Roman"/>
                <w:color w:val="000000"/>
                <w:sz w:val="20"/>
              </w:rPr>
              <w:t>RRC and/or upper layers</w:t>
            </w:r>
            <w:r>
              <w:rPr>
                <w:bCs/>
                <w:lang w:val="en-US"/>
              </w:rPr>
              <w:t xml:space="preserve"> </w:t>
            </w:r>
            <w:ins w:id="139" w:author="Samsung (Seungbeom)" w:date="2022-05-17T13:59:00Z">
              <w:r w:rsidRPr="00FE23A4">
                <w:rPr>
                  <w:bCs/>
                  <w:lang w:val="en-US"/>
                </w:rPr>
                <w:t xml:space="preserve"> and default DRX cycle (broadcasted</w:t>
              </w:r>
              <w:r>
                <w:rPr>
                  <w:bCs/>
                  <w:lang w:val="en-US"/>
                </w:rPr>
                <w:t xml:space="preserve"> in system information</w:t>
              </w:r>
              <w:r w:rsidRPr="00FE23A4">
                <w:rPr>
                  <w:bCs/>
                  <w:lang w:val="en-US"/>
                </w:rPr>
                <w:t>)</w:t>
              </w:r>
            </w:ins>
          </w:p>
          <w:p w14:paraId="1FED335A" w14:textId="77777777" w:rsidR="00CE5868" w:rsidRDefault="00CE5868" w:rsidP="00CE5868">
            <w:pPr>
              <w:pStyle w:val="TAC"/>
              <w:spacing w:after="80" w:line="252" w:lineRule="auto"/>
              <w:ind w:left="219" w:right="0" w:hanging="142"/>
              <w:jc w:val="left"/>
              <w:rPr>
                <w:rFonts w:eastAsia="等线" w:cs="Arial"/>
                <w:lang w:val="en-US" w:eastAsia="zh-CN"/>
              </w:rPr>
            </w:pPr>
          </w:p>
          <w:p w14:paraId="591AA4C4" w14:textId="164535E7" w:rsidR="00CE5868" w:rsidRPr="00CE5868" w:rsidRDefault="00CE5868" w:rsidP="00CE5868">
            <w:pPr>
              <w:pStyle w:val="TAC"/>
              <w:spacing w:after="80" w:line="252" w:lineRule="auto"/>
              <w:ind w:left="219" w:right="0" w:hanging="142"/>
              <w:jc w:val="left"/>
              <w:rPr>
                <w:ins w:id="140" w:author="Samsung (Seungbeom)" w:date="2022-05-17T14:10:00Z"/>
                <w:rFonts w:eastAsia="等线" w:cs="Arial"/>
                <w:lang w:val="en-US" w:eastAsia="zh-CN"/>
              </w:rPr>
            </w:pPr>
          </w:p>
        </w:tc>
      </w:tr>
      <w:tr w:rsidR="00304B59" w:rsidRPr="00C1096D" w14:paraId="62CEE0D1" w14:textId="77777777" w:rsidTr="00C878A1">
        <w:trPr>
          <w:jc w:val="center"/>
          <w:ins w:id="141" w:author="Samsung (Seungbeom)" w:date="2022-05-17T14:10:00Z"/>
        </w:trPr>
        <w:tc>
          <w:tcPr>
            <w:tcW w:w="1271" w:type="dxa"/>
          </w:tcPr>
          <w:p w14:paraId="3A9D9362" w14:textId="1364FB39" w:rsidR="00304B59" w:rsidRPr="002016E8" w:rsidRDefault="00C923E3" w:rsidP="00C878A1">
            <w:pPr>
              <w:pStyle w:val="TAC"/>
              <w:spacing w:after="80" w:line="252" w:lineRule="auto"/>
              <w:ind w:left="115" w:right="0" w:firstLine="0"/>
              <w:jc w:val="left"/>
              <w:rPr>
                <w:ins w:id="142" w:author="Samsung (Seungbeom)" w:date="2022-05-17T14:10:00Z"/>
                <w:rFonts w:cs="Arial"/>
                <w:lang w:eastAsia="ko-KR"/>
              </w:rPr>
            </w:pPr>
            <w:r>
              <w:rPr>
                <w:rFonts w:cs="Arial"/>
                <w:lang w:eastAsia="ko-KR"/>
              </w:rPr>
              <w:t>Sequans</w:t>
            </w:r>
          </w:p>
        </w:tc>
        <w:tc>
          <w:tcPr>
            <w:tcW w:w="1134" w:type="dxa"/>
          </w:tcPr>
          <w:p w14:paraId="4A2BF9E2" w14:textId="32A72CF7" w:rsidR="00304B59" w:rsidRPr="002016E8" w:rsidRDefault="00C923E3" w:rsidP="00C878A1">
            <w:pPr>
              <w:pStyle w:val="TAC"/>
              <w:spacing w:after="80" w:line="252" w:lineRule="auto"/>
              <w:ind w:left="0" w:right="0" w:firstLine="0"/>
              <w:rPr>
                <w:ins w:id="143" w:author="Samsung (Seungbeom)" w:date="2022-05-17T14:10:00Z"/>
                <w:rFonts w:cs="Arial"/>
                <w:lang w:val="de-DE" w:eastAsia="ko-KR"/>
              </w:rPr>
            </w:pPr>
            <w:r>
              <w:rPr>
                <w:rFonts w:cs="Arial"/>
                <w:lang w:val="de-DE" w:eastAsia="ko-KR"/>
              </w:rPr>
              <w:t>Yes</w:t>
            </w:r>
          </w:p>
        </w:tc>
        <w:tc>
          <w:tcPr>
            <w:tcW w:w="7341" w:type="dxa"/>
          </w:tcPr>
          <w:p w14:paraId="141E206E" w14:textId="1ACB7006" w:rsidR="00304B59" w:rsidRPr="002016E8" w:rsidRDefault="00C923E3" w:rsidP="00C878A1">
            <w:pPr>
              <w:pStyle w:val="TAC"/>
              <w:spacing w:after="80" w:line="252" w:lineRule="auto"/>
              <w:ind w:left="219" w:right="0" w:hanging="142"/>
              <w:jc w:val="left"/>
              <w:rPr>
                <w:ins w:id="144" w:author="Samsung (Seungbeom)" w:date="2022-05-17T14:10:00Z"/>
                <w:rFonts w:cs="Arial"/>
                <w:lang w:val="en-US" w:eastAsia="ko-KR"/>
              </w:rPr>
            </w:pPr>
            <w:r>
              <w:rPr>
                <w:rFonts w:cs="Arial"/>
                <w:lang w:val="en-US" w:eastAsia="ko-KR"/>
              </w:rPr>
              <w:t>Agree with Intel that this is clearer</w:t>
            </w:r>
          </w:p>
        </w:tc>
      </w:tr>
      <w:tr w:rsidR="00304B59" w:rsidRPr="00C1096D" w14:paraId="2864E6BE" w14:textId="77777777" w:rsidTr="00C878A1">
        <w:trPr>
          <w:jc w:val="center"/>
          <w:ins w:id="145" w:author="Samsung (Seungbeom)" w:date="2022-05-17T14:10:00Z"/>
        </w:trPr>
        <w:tc>
          <w:tcPr>
            <w:tcW w:w="1271" w:type="dxa"/>
          </w:tcPr>
          <w:p w14:paraId="3593AF5B" w14:textId="2320460E" w:rsidR="00304B59" w:rsidRPr="00950342" w:rsidRDefault="00304B59" w:rsidP="00C878A1">
            <w:pPr>
              <w:pStyle w:val="TAC"/>
              <w:spacing w:after="80" w:line="252" w:lineRule="auto"/>
              <w:ind w:left="115" w:right="0" w:firstLine="0"/>
              <w:jc w:val="left"/>
              <w:rPr>
                <w:ins w:id="146" w:author="Samsung (Seungbeom)" w:date="2022-05-17T14:10:00Z"/>
                <w:rFonts w:eastAsia="等线" w:cs="Arial"/>
                <w:lang w:eastAsia="zh-CN"/>
              </w:rPr>
            </w:pPr>
          </w:p>
        </w:tc>
        <w:tc>
          <w:tcPr>
            <w:tcW w:w="1134" w:type="dxa"/>
          </w:tcPr>
          <w:p w14:paraId="7DBB1271" w14:textId="1190F763" w:rsidR="00304B59" w:rsidRPr="00950342" w:rsidRDefault="00304B59" w:rsidP="00C878A1">
            <w:pPr>
              <w:pStyle w:val="TAC"/>
              <w:spacing w:after="80" w:line="252" w:lineRule="auto"/>
              <w:ind w:left="0" w:right="0" w:firstLine="0"/>
              <w:rPr>
                <w:ins w:id="147" w:author="Samsung (Seungbeom)" w:date="2022-05-17T14:10:00Z"/>
                <w:rFonts w:eastAsia="等线" w:cs="Arial"/>
                <w:lang w:val="de-DE" w:eastAsia="zh-CN"/>
              </w:rPr>
            </w:pPr>
          </w:p>
        </w:tc>
        <w:tc>
          <w:tcPr>
            <w:tcW w:w="7341" w:type="dxa"/>
          </w:tcPr>
          <w:p w14:paraId="0CBF77D5" w14:textId="77777777" w:rsidR="00304B59" w:rsidRPr="002016E8" w:rsidRDefault="00304B59" w:rsidP="00C878A1">
            <w:pPr>
              <w:pStyle w:val="TAC"/>
              <w:spacing w:after="80" w:line="252" w:lineRule="auto"/>
              <w:ind w:left="219" w:right="0" w:hanging="142"/>
              <w:jc w:val="left"/>
              <w:rPr>
                <w:ins w:id="148" w:author="Samsung (Seungbeom)" w:date="2022-05-17T14:10:00Z"/>
                <w:rFonts w:cs="Arial"/>
                <w:lang w:val="en-US" w:eastAsia="ko-KR"/>
              </w:rPr>
            </w:pPr>
          </w:p>
        </w:tc>
      </w:tr>
      <w:tr w:rsidR="00304B59" w:rsidRPr="00C1096D" w14:paraId="5341FAF5" w14:textId="77777777" w:rsidTr="00C878A1">
        <w:trPr>
          <w:jc w:val="center"/>
          <w:ins w:id="149" w:author="Samsung (Seungbeom)" w:date="2022-05-17T14:10:00Z"/>
        </w:trPr>
        <w:tc>
          <w:tcPr>
            <w:tcW w:w="1271" w:type="dxa"/>
          </w:tcPr>
          <w:p w14:paraId="41F4E1FD" w14:textId="5720C668" w:rsidR="00304B59" w:rsidRDefault="00304B59" w:rsidP="00C878A1">
            <w:pPr>
              <w:pStyle w:val="TAC"/>
              <w:spacing w:after="80" w:line="252" w:lineRule="auto"/>
              <w:ind w:left="115" w:right="0" w:firstLine="0"/>
              <w:jc w:val="left"/>
              <w:rPr>
                <w:ins w:id="150" w:author="Samsung (Seungbeom)" w:date="2022-05-17T14:10:00Z"/>
                <w:rFonts w:eastAsia="等线" w:cs="Arial"/>
                <w:lang w:eastAsia="zh-CN"/>
              </w:rPr>
            </w:pPr>
          </w:p>
        </w:tc>
        <w:tc>
          <w:tcPr>
            <w:tcW w:w="1134" w:type="dxa"/>
          </w:tcPr>
          <w:p w14:paraId="6A8E6E04" w14:textId="4602EA23" w:rsidR="00304B59" w:rsidRDefault="00304B59" w:rsidP="00C878A1">
            <w:pPr>
              <w:pStyle w:val="TAC"/>
              <w:spacing w:after="80" w:line="252" w:lineRule="auto"/>
              <w:ind w:left="0" w:right="0" w:firstLine="0"/>
              <w:rPr>
                <w:ins w:id="151" w:author="Samsung (Seungbeom)" w:date="2022-05-17T14:10:00Z"/>
                <w:rFonts w:eastAsia="等线" w:cs="Arial"/>
                <w:lang w:val="de-DE" w:eastAsia="zh-CN"/>
              </w:rPr>
            </w:pPr>
          </w:p>
        </w:tc>
        <w:tc>
          <w:tcPr>
            <w:tcW w:w="7341" w:type="dxa"/>
          </w:tcPr>
          <w:p w14:paraId="751F77C0" w14:textId="77777777" w:rsidR="00304B59" w:rsidRPr="002016E8" w:rsidRDefault="00304B59" w:rsidP="00C878A1">
            <w:pPr>
              <w:pStyle w:val="TAC"/>
              <w:spacing w:after="80" w:line="252" w:lineRule="auto"/>
              <w:ind w:left="219" w:right="0" w:hanging="142"/>
              <w:jc w:val="left"/>
              <w:rPr>
                <w:ins w:id="152" w:author="Samsung (Seungbeom)" w:date="2022-05-17T14:10:00Z"/>
                <w:rFonts w:cs="Arial"/>
                <w:lang w:val="en-US" w:eastAsia="ko-KR"/>
              </w:rPr>
            </w:pPr>
          </w:p>
        </w:tc>
      </w:tr>
      <w:tr w:rsidR="00304B59" w:rsidRPr="00C1096D" w14:paraId="112244AA" w14:textId="77777777" w:rsidTr="00C878A1">
        <w:trPr>
          <w:jc w:val="center"/>
          <w:ins w:id="153" w:author="Samsung (Seungbeom)" w:date="2022-05-17T14:10:00Z"/>
        </w:trPr>
        <w:tc>
          <w:tcPr>
            <w:tcW w:w="1271" w:type="dxa"/>
          </w:tcPr>
          <w:p w14:paraId="25456CBC" w14:textId="06153DD0" w:rsidR="00304B59" w:rsidRDefault="00304B59" w:rsidP="00C878A1">
            <w:pPr>
              <w:pStyle w:val="TAC"/>
              <w:spacing w:after="80" w:line="252" w:lineRule="auto"/>
              <w:ind w:left="115" w:right="0" w:firstLine="0"/>
              <w:jc w:val="left"/>
              <w:rPr>
                <w:ins w:id="154" w:author="Samsung (Seungbeom)" w:date="2022-05-17T14:10:00Z"/>
                <w:rFonts w:cs="Arial"/>
                <w:lang w:eastAsia="ko-KR"/>
              </w:rPr>
            </w:pPr>
          </w:p>
        </w:tc>
        <w:tc>
          <w:tcPr>
            <w:tcW w:w="1134" w:type="dxa"/>
          </w:tcPr>
          <w:p w14:paraId="73693911" w14:textId="1F6879CC" w:rsidR="00304B59" w:rsidRDefault="00304B59" w:rsidP="00C878A1">
            <w:pPr>
              <w:pStyle w:val="TAC"/>
              <w:spacing w:after="80" w:line="252" w:lineRule="auto"/>
              <w:ind w:left="0" w:right="0" w:firstLine="0"/>
              <w:rPr>
                <w:ins w:id="155" w:author="Samsung (Seungbeom)" w:date="2022-05-17T14:10:00Z"/>
                <w:rFonts w:cs="Arial"/>
                <w:lang w:val="de-DE" w:eastAsia="ko-KR"/>
              </w:rPr>
            </w:pPr>
          </w:p>
        </w:tc>
        <w:tc>
          <w:tcPr>
            <w:tcW w:w="7341" w:type="dxa"/>
          </w:tcPr>
          <w:p w14:paraId="26BF3A09" w14:textId="77777777" w:rsidR="00304B59" w:rsidRPr="002016E8" w:rsidRDefault="00304B59" w:rsidP="00C878A1">
            <w:pPr>
              <w:pStyle w:val="TAC"/>
              <w:spacing w:after="80" w:line="252" w:lineRule="auto"/>
              <w:ind w:left="219" w:right="0" w:hanging="142"/>
              <w:jc w:val="left"/>
              <w:rPr>
                <w:ins w:id="156" w:author="Samsung (Seungbeom)" w:date="2022-05-17T14:10:00Z"/>
                <w:rFonts w:cs="Arial"/>
                <w:lang w:val="en-US" w:eastAsia="ko-KR"/>
              </w:rPr>
            </w:pPr>
          </w:p>
        </w:tc>
      </w:tr>
    </w:tbl>
    <w:p w14:paraId="6AB0D59E" w14:textId="77777777" w:rsidR="00304B59" w:rsidRDefault="00304B59" w:rsidP="00304B59">
      <w:pPr>
        <w:pStyle w:val="0Maintext"/>
        <w:spacing w:after="0" w:afterAutospacing="0"/>
        <w:ind w:left="0" w:firstLine="0"/>
        <w:jc w:val="left"/>
        <w:rPr>
          <w:ins w:id="157" w:author="Samsung (Seungbeom)" w:date="2022-05-17T14:10:00Z"/>
        </w:rPr>
      </w:pPr>
    </w:p>
    <w:p w14:paraId="1D000084" w14:textId="77777777" w:rsidR="00304B59" w:rsidRDefault="00304B59" w:rsidP="00304B59">
      <w:pPr>
        <w:pStyle w:val="0Maintext"/>
        <w:spacing w:before="0" w:after="120" w:afterAutospacing="0"/>
        <w:ind w:left="0" w:firstLine="0"/>
        <w:rPr>
          <w:ins w:id="158" w:author="Samsung (Seungbeom)" w:date="2022-05-17T14:10:00Z"/>
        </w:rPr>
      </w:pPr>
      <w:ins w:id="159" w:author="Samsung (Seungbeom)" w:date="2022-05-17T14:10:00Z">
        <w:r w:rsidRPr="00F74B59">
          <w:rPr>
            <w:b/>
            <w:bCs w:val="0"/>
          </w:rPr>
          <w:t>Summary</w:t>
        </w:r>
        <w:r>
          <w:t xml:space="preserve">: </w:t>
        </w:r>
        <w:r>
          <w:rPr>
            <w:rFonts w:eastAsia="等线"/>
            <w:szCs w:val="20"/>
            <w:lang w:eastAsia="zh-CN"/>
          </w:rPr>
          <w:t>&lt;TBD by rapporteur&gt;</w:t>
        </w:r>
      </w:ins>
    </w:p>
    <w:p w14:paraId="57C27F39" w14:textId="5E911F08" w:rsidR="00304B59" w:rsidRPr="00304B59" w:rsidRDefault="00304B59" w:rsidP="006E75AF">
      <w:pPr>
        <w:ind w:left="0" w:firstLine="0"/>
        <w:rPr>
          <w:rFonts w:eastAsia="Malgun Gothic"/>
          <w:lang w:eastAsia="ko-KR"/>
        </w:rPr>
      </w:pPr>
    </w:p>
    <w:p w14:paraId="4C5DA99F" w14:textId="77777777" w:rsidR="00304B59" w:rsidRDefault="00304B59" w:rsidP="006E75AF">
      <w:pPr>
        <w:ind w:left="0" w:firstLine="0"/>
      </w:pPr>
    </w:p>
    <w:p w14:paraId="46111307" w14:textId="1FD4019F" w:rsidR="006E75AF" w:rsidRDefault="006E75AF" w:rsidP="00616EC7">
      <w:pPr>
        <w:pStyle w:val="2"/>
        <w:spacing w:after="0"/>
        <w:ind w:hanging="720"/>
        <w:rPr>
          <w:rFonts w:ascii="Arial" w:eastAsia="Malgun Gothic" w:hAnsi="Arial" w:cs="Arial"/>
          <w:b w:val="0"/>
          <w:bCs w:val="0"/>
          <w:sz w:val="28"/>
          <w:szCs w:val="28"/>
          <w:lang w:eastAsia="ko-KR"/>
        </w:rPr>
      </w:pPr>
      <w:r>
        <w:rPr>
          <w:rFonts w:ascii="Arial" w:eastAsia="Malgun Gothic" w:hAnsi="Arial" w:cs="Arial" w:hint="eastAsia"/>
          <w:b w:val="0"/>
          <w:bCs w:val="0"/>
          <w:sz w:val="28"/>
          <w:szCs w:val="28"/>
          <w:lang w:eastAsia="ko-KR"/>
        </w:rPr>
        <w:t xml:space="preserve">3.2 </w:t>
      </w:r>
      <w:r>
        <w:rPr>
          <w:rFonts w:ascii="Arial" w:eastAsia="Malgun Gothic" w:hAnsi="Arial" w:cs="Arial"/>
          <w:b w:val="0"/>
          <w:bCs w:val="0"/>
          <w:sz w:val="28"/>
          <w:szCs w:val="28"/>
          <w:lang w:eastAsia="ko-KR"/>
        </w:rPr>
        <w:t>Corrections on cell barring</w:t>
      </w:r>
    </w:p>
    <w:p w14:paraId="7317E217" w14:textId="33AF421A" w:rsidR="002C7AD0" w:rsidRPr="002C7AD0" w:rsidRDefault="002C7AD0" w:rsidP="002C7AD0">
      <w:pPr>
        <w:ind w:left="0" w:firstLine="0"/>
        <w:rPr>
          <w:rFonts w:ascii="Arial" w:eastAsia="Malgun Gothic" w:hAnsi="Arial" w:cs="Arial"/>
          <w:sz w:val="20"/>
          <w:szCs w:val="20"/>
          <w:lang w:eastAsia="ko-KR"/>
        </w:rPr>
      </w:pPr>
      <w:r>
        <w:rPr>
          <w:rFonts w:ascii="Arial" w:eastAsia="Malgun Gothic" w:hAnsi="Arial" w:cs="Arial" w:hint="eastAsia"/>
          <w:sz w:val="20"/>
          <w:szCs w:val="20"/>
          <w:lang w:eastAsia="ko-KR"/>
        </w:rPr>
        <w:t>In [7], a company proposes</w:t>
      </w:r>
      <w:r w:rsidRPr="002C7AD0">
        <w:rPr>
          <w:rFonts w:ascii="Arial" w:eastAsia="Malgun Gothic" w:hAnsi="Arial" w:cs="Arial" w:hint="eastAsia"/>
          <w:sz w:val="20"/>
          <w:szCs w:val="20"/>
          <w:lang w:eastAsia="ko-KR"/>
        </w:rPr>
        <w:t xml:space="preserve"> update in</w:t>
      </w:r>
      <w:r w:rsidRPr="002C7AD0">
        <w:rPr>
          <w:rFonts w:ascii="Arial" w:eastAsia="Malgun Gothic" w:hAnsi="Arial" w:cs="Arial"/>
          <w:sz w:val="20"/>
          <w:szCs w:val="20"/>
          <w:lang w:eastAsia="ko-KR"/>
        </w:rPr>
        <w:t xml:space="preserve"> clause 5.3.1 in TS 38.304:</w:t>
      </w:r>
    </w:p>
    <w:p w14:paraId="7649898F"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This CR Corrects on Redcap UE's behavior on cellbar In 38.304.</w:t>
      </w:r>
    </w:p>
    <w:p w14:paraId="7E2F20DE" w14:textId="77777777" w:rsidR="002C7AD0" w:rsidRPr="002C7AD0" w:rsidRDefault="002C7AD0" w:rsidP="002C7AD0">
      <w:pPr>
        <w:ind w:leftChars="100" w:left="210" w:rightChars="-48" w:firstLine="0"/>
        <w:rPr>
          <w:rFonts w:ascii="Arial" w:eastAsia="Malgun Gothic" w:hAnsi="Arial" w:cs="Arial"/>
          <w:i/>
          <w:sz w:val="20"/>
          <w:szCs w:val="20"/>
          <w:lang w:eastAsia="ko-KR"/>
        </w:rPr>
      </w:pPr>
      <w:r>
        <w:rPr>
          <w:rFonts w:ascii="Arial" w:eastAsia="Malgun Gothic" w:hAnsi="Arial" w:cs="Arial"/>
          <w:i/>
          <w:sz w:val="20"/>
          <w:szCs w:val="20"/>
          <w:lang w:eastAsia="ko-KR"/>
        </w:rPr>
        <w:t xml:space="preserve">1) </w:t>
      </w:r>
      <w:r w:rsidRPr="002C7AD0">
        <w:rPr>
          <w:rFonts w:ascii="Arial" w:eastAsia="Malgun Gothic" w:hAnsi="Arial" w:cs="Arial"/>
          <w:i/>
          <w:sz w:val="20"/>
          <w:szCs w:val="20"/>
          <w:lang w:eastAsia="ko-KR"/>
        </w:rPr>
        <w:t>First change:</w:t>
      </w:r>
    </w:p>
    <w:p w14:paraId="710CD078"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lastRenderedPageBreak/>
        <w:t>This procedure is for the cellbar in MIB. Redcap UE shall acquire SIB1 and follow IFRI in SIB1 if available. If not, UE will skip this procedure, otherwise Redcap UE will continue to check IFRI in MIB as legacy UE which is not correct.</w:t>
      </w:r>
    </w:p>
    <w:p w14:paraId="13A6741F" w14:textId="77777777" w:rsidR="002C7AD0" w:rsidRPr="002C7AD0" w:rsidRDefault="002C7AD0" w:rsidP="002C7AD0">
      <w:pPr>
        <w:ind w:leftChars="100" w:left="210" w:rightChars="-48" w:firstLine="0"/>
        <w:rPr>
          <w:rFonts w:ascii="Arial" w:eastAsia="Malgun Gothic" w:hAnsi="Arial" w:cs="Arial"/>
          <w:i/>
          <w:sz w:val="20"/>
          <w:szCs w:val="20"/>
          <w:lang w:eastAsia="ko-KR"/>
        </w:rPr>
      </w:pPr>
      <w:r>
        <w:rPr>
          <w:rFonts w:ascii="Arial" w:eastAsia="Malgun Gothic" w:hAnsi="Arial" w:cs="Arial"/>
          <w:i/>
          <w:sz w:val="20"/>
          <w:szCs w:val="20"/>
          <w:lang w:eastAsia="ko-KR"/>
        </w:rPr>
        <w:t xml:space="preserve">2) </w:t>
      </w:r>
      <w:r w:rsidRPr="002C7AD0">
        <w:rPr>
          <w:rFonts w:ascii="Arial" w:eastAsia="Malgun Gothic" w:hAnsi="Arial" w:cs="Arial"/>
          <w:i/>
          <w:sz w:val="20"/>
          <w:szCs w:val="20"/>
          <w:lang w:eastAsia="ko-KR"/>
        </w:rPr>
        <w:t>Second change is to remove “not supporting RedCap UEs” since in TS38.331, we have captured:</w:t>
      </w:r>
    </w:p>
    <w:p w14:paraId="73C18BB8" w14:textId="77777777" w:rsidR="002C7AD0" w:rsidRDefault="002C7AD0" w:rsidP="002C7AD0">
      <w:pPr>
        <w:pStyle w:val="B2"/>
        <w:ind w:leftChars="370" w:left="1061" w:rightChars="-48"/>
      </w:pPr>
      <w:r>
        <w:t xml:space="preserve">2&gt; </w:t>
      </w:r>
      <w:r>
        <w:rPr>
          <w:iCs/>
        </w:rPr>
        <w:t>if</w:t>
      </w:r>
      <w:r>
        <w:rPr>
          <w:i/>
        </w:rPr>
        <w:t xml:space="preserve"> intraFreqReselectionRedCap</w:t>
      </w:r>
      <w:r>
        <w:t xml:space="preserve"> is not present in </w:t>
      </w:r>
      <w:r>
        <w:rPr>
          <w:i/>
          <w:iCs/>
        </w:rPr>
        <w:t>SIB1</w:t>
      </w:r>
      <w:r>
        <w:t>:</w:t>
      </w:r>
    </w:p>
    <w:p w14:paraId="631A1677" w14:textId="77777777" w:rsidR="002C7AD0" w:rsidRDefault="002C7AD0" w:rsidP="002C7AD0">
      <w:pPr>
        <w:pStyle w:val="B3"/>
        <w:ind w:leftChars="505" w:left="1344" w:rightChars="-48"/>
      </w:pPr>
      <w:r>
        <w:t>3&gt; consider the cell as barred in accordance with TS 38.304 [20];</w:t>
      </w:r>
    </w:p>
    <w:p w14:paraId="7ADCC08C" w14:textId="77777777" w:rsidR="002C7AD0" w:rsidRPr="002C7AD0" w:rsidRDefault="002C7AD0" w:rsidP="002C7AD0">
      <w:pPr>
        <w:pStyle w:val="B3"/>
        <w:ind w:leftChars="505" w:left="1344" w:rightChars="-48"/>
      </w:pPr>
      <w:r>
        <w:t xml:space="preserve">3&gt; perform barring as if </w:t>
      </w:r>
      <w:r>
        <w:rPr>
          <w:i/>
        </w:rPr>
        <w:t>intraFreqReselectionRedCap</w:t>
      </w:r>
      <w:r>
        <w:t xml:space="preserve"> is set to allowed;</w:t>
      </w:r>
    </w:p>
    <w:p w14:paraId="01D3BB97"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Then UE will follow the next else branch to follow IFRI in SIB1.</w:t>
      </w:r>
    </w:p>
    <w:p w14:paraId="32D045BB"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We do not need to specify  “not supporting RedCap UEs” in 304 again.</w:t>
      </w:r>
    </w:p>
    <w:p w14:paraId="7B0FE169" w14:textId="77777777" w:rsidR="002C7AD0" w:rsidRPr="002C7AD0" w:rsidRDefault="002C7AD0" w:rsidP="002C7AD0">
      <w:pPr>
        <w:ind w:leftChars="100" w:left="210" w:rightChars="-48" w:firstLine="0"/>
        <w:rPr>
          <w:rFonts w:ascii="Arial" w:eastAsia="Malgun Gothic" w:hAnsi="Arial" w:cs="Arial"/>
          <w:i/>
          <w:sz w:val="20"/>
          <w:szCs w:val="20"/>
          <w:lang w:eastAsia="ko-KR"/>
        </w:rPr>
      </w:pPr>
      <w:r>
        <w:rPr>
          <w:rFonts w:ascii="Arial" w:eastAsia="Malgun Gothic" w:hAnsi="Arial" w:cs="Arial"/>
          <w:i/>
          <w:sz w:val="20"/>
          <w:szCs w:val="20"/>
          <w:lang w:eastAsia="ko-KR"/>
        </w:rPr>
        <w:t>3) T</w:t>
      </w:r>
      <w:r w:rsidRPr="002C7AD0">
        <w:rPr>
          <w:rFonts w:ascii="Arial" w:eastAsia="Malgun Gothic" w:hAnsi="Arial" w:cs="Arial"/>
          <w:i/>
          <w:sz w:val="20"/>
          <w:szCs w:val="20"/>
          <w:lang w:eastAsia="ko-KR"/>
        </w:rPr>
        <w:t>o add” being unable to acquire the SIB1” to align with RAN2#117 agreement:</w:t>
      </w:r>
    </w:p>
    <w:p w14:paraId="2B477F1E" w14:textId="77777777" w:rsidR="002C7AD0" w:rsidRPr="002C7AD0" w:rsidRDefault="002C7AD0" w:rsidP="002C7AD0">
      <w:pPr>
        <w:ind w:leftChars="100" w:left="210" w:rightChars="-48" w:firstLine="0"/>
        <w:rPr>
          <w:rFonts w:ascii="Arial" w:eastAsia="Malgun Gothic" w:hAnsi="Arial" w:cs="Arial"/>
          <w:i/>
          <w:sz w:val="20"/>
          <w:szCs w:val="20"/>
          <w:lang w:eastAsia="ko-KR"/>
        </w:rPr>
      </w:pPr>
      <w:r w:rsidRPr="002C7AD0">
        <w:rPr>
          <w:rFonts w:ascii="Arial" w:eastAsia="Malgun Gothic" w:hAnsi="Arial" w:cs="Arial"/>
          <w:i/>
          <w:sz w:val="20"/>
          <w:szCs w:val="20"/>
          <w:lang w:eastAsia="ko-KR"/>
        </w:rPr>
        <w:t>UE should consider IFRI as “allowed” when Red Cap UE is unable to acquire SIB1.</w:t>
      </w:r>
      <w:r w:rsidRPr="002C7AD0">
        <w:rPr>
          <w:rFonts w:ascii="Arial" w:eastAsia="Malgun Gothic" w:hAnsi="Arial" w:cs="Arial" w:hint="eastAsia"/>
          <w:i/>
          <w:sz w:val="20"/>
          <w:szCs w:val="20"/>
          <w:lang w:eastAsia="ko-KR"/>
        </w:rPr>
        <w:t xml:space="preserve"> </w:t>
      </w:r>
    </w:p>
    <w:p w14:paraId="1EEBDAA4" w14:textId="77777777" w:rsidR="002C7AD0" w:rsidRDefault="002C7AD0" w:rsidP="006E75AF">
      <w:pPr>
        <w:ind w:left="0" w:firstLine="0"/>
        <w:rPr>
          <w:rFonts w:ascii="Arial" w:eastAsia="Malgun Gothic" w:hAnsi="Arial" w:cs="Arial"/>
          <w:sz w:val="20"/>
          <w:szCs w:val="20"/>
          <w:lang w:eastAsia="ko-KR"/>
        </w:rPr>
      </w:pPr>
    </w:p>
    <w:p w14:paraId="1F2C31C9" w14:textId="1FBE8BB8" w:rsidR="002C7AD0" w:rsidRPr="002C7AD0" w:rsidRDefault="002C7AD0" w:rsidP="002C7AD0">
      <w:pPr>
        <w:ind w:left="0" w:firstLine="0"/>
        <w:rPr>
          <w:rFonts w:ascii="Arial" w:eastAsia="Malgun Gothic" w:hAnsi="Arial" w:cs="Arial"/>
          <w:sz w:val="20"/>
          <w:szCs w:val="20"/>
          <w:lang w:eastAsia="ko-KR"/>
        </w:rPr>
      </w:pPr>
      <w:r>
        <w:rPr>
          <w:rFonts w:ascii="Arial" w:eastAsia="Malgun Gothic" w:hAnsi="Arial" w:cs="Arial"/>
          <w:sz w:val="20"/>
          <w:szCs w:val="20"/>
          <w:lang w:eastAsia="ko-KR"/>
        </w:rPr>
        <w:t>Corresponding TP update is captured as follows:</w:t>
      </w:r>
    </w:p>
    <w:tbl>
      <w:tblPr>
        <w:tblStyle w:val="a9"/>
        <w:tblW w:w="0" w:type="auto"/>
        <w:tblLook w:val="04A0" w:firstRow="1" w:lastRow="0" w:firstColumn="1" w:lastColumn="0" w:noHBand="0" w:noVBand="1"/>
      </w:tblPr>
      <w:tblGrid>
        <w:gridCol w:w="9746"/>
      </w:tblGrid>
      <w:tr w:rsidR="002C7AD0" w14:paraId="1F44C66F" w14:textId="77777777" w:rsidTr="00BB7193">
        <w:tc>
          <w:tcPr>
            <w:tcW w:w="9746" w:type="dxa"/>
          </w:tcPr>
          <w:p w14:paraId="7D7EABA1" w14:textId="17849AB2" w:rsidR="002C7AD0"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r w:rsidRPr="002C7AD0">
              <w:rPr>
                <w:rFonts w:ascii="Times New Roman" w:eastAsia="Malgun Gothic" w:hAnsi="Times New Roman" w:cs="Times New Roman" w:hint="eastAsia"/>
                <w:kern w:val="0"/>
                <w:sz w:val="20"/>
                <w:szCs w:val="20"/>
                <w:highlight w:val="cyan"/>
                <w:lang w:eastAsia="ko-KR"/>
              </w:rPr>
              <w:t>Proposed TP3:</w:t>
            </w:r>
          </w:p>
          <w:p w14:paraId="552F67B8" w14:textId="30C7183F" w:rsidR="002C7AD0"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p>
          <w:p w14:paraId="4F4E4D08" w14:textId="1BA5430F" w:rsidR="002C7AD0" w:rsidRPr="002C7AD0" w:rsidRDefault="002C7AD0" w:rsidP="002C7AD0">
            <w:pPr>
              <w:keepNext/>
              <w:keepLines/>
              <w:spacing w:before="120" w:after="180" w:line="256" w:lineRule="auto"/>
              <w:ind w:left="0" w:right="0" w:firstLine="0"/>
              <w:jc w:val="left"/>
              <w:outlineLvl w:val="2"/>
              <w:rPr>
                <w:rFonts w:ascii="Arial" w:eastAsia="Gulim" w:hAnsi="Arial" w:cs="Arial"/>
                <w:kern w:val="0"/>
                <w:sz w:val="28"/>
                <w:szCs w:val="20"/>
                <w:lang w:eastAsia="en-US"/>
              </w:rPr>
            </w:pPr>
            <w:bookmarkStart w:id="160" w:name="_Toc100784120"/>
            <w:bookmarkStart w:id="161" w:name="_Toc52749313"/>
            <w:bookmarkStart w:id="162" w:name="_Toc46502336"/>
            <w:r w:rsidRPr="002C7AD0">
              <w:rPr>
                <w:rFonts w:ascii="Arial" w:eastAsia="Gulim" w:hAnsi="Arial" w:cs="Arial"/>
                <w:kern w:val="0"/>
                <w:sz w:val="28"/>
                <w:szCs w:val="20"/>
                <w:lang w:eastAsia="en-US"/>
              </w:rPr>
              <w:t>5.3.1 Cell status and cell reservations</w:t>
            </w:r>
            <w:bookmarkEnd w:id="160"/>
            <w:bookmarkEnd w:id="161"/>
            <w:bookmarkEnd w:id="162"/>
          </w:p>
          <w:p w14:paraId="09EE1CD4" w14:textId="77777777" w:rsidR="002C7AD0" w:rsidRPr="002C7AD0" w:rsidRDefault="002C7AD0" w:rsidP="002C7AD0">
            <w:pPr>
              <w:spacing w:after="180" w:line="256" w:lineRule="auto"/>
              <w:ind w:left="0" w:right="0" w:firstLine="0"/>
              <w:jc w:val="left"/>
              <w:rPr>
                <w:rFonts w:ascii="Times New Roman" w:eastAsia="Malgun Gothic" w:hAnsi="Times New Roman" w:cs="Times New Roman"/>
                <w:kern w:val="0"/>
                <w:sz w:val="20"/>
                <w:szCs w:val="20"/>
                <w:lang w:eastAsia="en-US"/>
              </w:rPr>
            </w:pPr>
            <w:r w:rsidRPr="002C7AD0">
              <w:rPr>
                <w:rFonts w:ascii="Times New Roman" w:eastAsia="Malgun Gothic" w:hAnsi="Times New Roman" w:cs="Times New Roman"/>
                <w:kern w:val="0"/>
                <w:sz w:val="20"/>
                <w:szCs w:val="20"/>
                <w:lang w:eastAsia="en-US"/>
              </w:rPr>
              <w:t>When cell status "barred" is indicated or to be treated as if the cell status is "barred",</w:t>
            </w:r>
          </w:p>
          <w:p w14:paraId="0ED49A3B"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is not permitted to select/reselect this cell, not even for emergency calls.</w:t>
            </w:r>
          </w:p>
          <w:p w14:paraId="0D2D792B"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shall select another cell according to the following rule:</w:t>
            </w:r>
          </w:p>
          <w:p w14:paraId="248E0EC9"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w:t>
            </w:r>
          </w:p>
          <w:p w14:paraId="78D9F647"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5CCA0A03"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the selection criteria are fulfilled.</w:t>
            </w:r>
          </w:p>
          <w:p w14:paraId="4DEEF79F"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else:</w:t>
            </w:r>
          </w:p>
          <w:p w14:paraId="639E6321" w14:textId="77777777" w:rsidR="002C7AD0" w:rsidRPr="002C7AD0" w:rsidRDefault="002C7AD0" w:rsidP="002C7AD0">
            <w:pPr>
              <w:spacing w:after="180" w:line="256" w:lineRule="auto"/>
              <w:ind w:left="851" w:right="0" w:hanging="284"/>
              <w:jc w:val="left"/>
              <w:rPr>
                <w:rFonts w:ascii="Times New Roman" w:eastAsia="MS Mincho" w:hAnsi="Times New Roman" w:cs="Times New Roman"/>
                <w:iCs/>
                <w:sz w:val="20"/>
                <w:szCs w:val="20"/>
                <w:lang w:eastAsia="en-US"/>
              </w:rPr>
            </w:pPr>
            <w:ins w:id="163" w:author="Xiaomi(Yanhua)" w:date="2022-04-25T21:59:00Z">
              <w:r w:rsidRPr="002C7AD0">
                <w:rPr>
                  <w:rFonts w:ascii="Times New Roman" w:eastAsia="MS Mincho" w:hAnsi="Times New Roman" w:cs="Times New Roman"/>
                  <w:sz w:val="20"/>
                  <w:szCs w:val="20"/>
                  <w:lang w:eastAsia="en-US"/>
                </w:rPr>
                <w:t>-</w:t>
              </w:r>
            </w:ins>
            <w:r w:rsidRPr="002C7AD0">
              <w:rPr>
                <w:rFonts w:ascii="Times New Roman" w:eastAsia="MS Mincho" w:hAnsi="Times New Roman" w:cs="Times New Roman"/>
                <w:sz w:val="20"/>
                <w:szCs w:val="20"/>
                <w:lang w:eastAsia="en-US"/>
              </w:rPr>
              <w:tab/>
              <w:t>If the UE is a RedCap UE, the UE shall acquire SIB1 and, in the remainder of this procedure, consider '</w:t>
            </w:r>
            <w:r w:rsidRPr="002C7AD0">
              <w:rPr>
                <w:rFonts w:ascii="Times New Roman" w:eastAsia="MS Mincho" w:hAnsi="Times New Roman" w:cs="Times New Roman"/>
                <w:i/>
                <w:sz w:val="20"/>
                <w:szCs w:val="20"/>
                <w:lang w:eastAsia="en-US"/>
              </w:rPr>
              <w:t>intraFreqReselection</w:t>
            </w:r>
            <w:r w:rsidRPr="002C7AD0">
              <w:rPr>
                <w:rFonts w:ascii="Times New Roman" w:eastAsia="MS Mincho" w:hAnsi="Times New Roman" w:cs="Times New Roman"/>
                <w:iCs/>
                <w:sz w:val="20"/>
                <w:szCs w:val="20"/>
                <w:lang w:eastAsia="en-US"/>
              </w:rPr>
              <w:t xml:space="preserve"> in MIB' to be '</w:t>
            </w:r>
            <w:r w:rsidRPr="002C7AD0">
              <w:rPr>
                <w:rFonts w:ascii="Times New Roman" w:eastAsia="MS Mincho" w:hAnsi="Times New Roman" w:cs="Times New Roman"/>
                <w:i/>
                <w:sz w:val="20"/>
                <w:szCs w:val="20"/>
                <w:lang w:eastAsia="en-US"/>
              </w:rPr>
              <w:t>intraFreqReselectionRedCap</w:t>
            </w:r>
            <w:r w:rsidRPr="002C7AD0">
              <w:rPr>
                <w:rFonts w:ascii="Times New Roman" w:eastAsia="MS Mincho" w:hAnsi="Times New Roman" w:cs="Times New Roman"/>
                <w:iCs/>
                <w:sz w:val="20"/>
                <w:szCs w:val="20"/>
                <w:lang w:eastAsia="en-US"/>
              </w:rPr>
              <w:t xml:space="preserve"> in SIB1', if available</w:t>
            </w:r>
            <w:r w:rsidRPr="002C7AD0">
              <w:rPr>
                <w:rFonts w:ascii="Times New Roman" w:eastAsia="MS Mincho" w:hAnsi="Times New Roman" w:cs="Times New Roman"/>
                <w:i/>
                <w:sz w:val="20"/>
                <w:szCs w:val="20"/>
                <w:lang w:eastAsia="en-US"/>
              </w:rPr>
              <w:t>.</w:t>
            </w:r>
            <w:ins w:id="164" w:author="Xiaomi(Yanhua)" w:date="2022-04-25T21:59:00Z">
              <w:r w:rsidRPr="002C7AD0">
                <w:rPr>
                  <w:rFonts w:ascii="Times New Roman" w:eastAsia="MS Mincho" w:hAnsi="Times New Roman" w:cs="Times New Roman"/>
                  <w:sz w:val="20"/>
                  <w:szCs w:val="20"/>
                  <w:lang w:eastAsia="en-US"/>
                </w:rPr>
                <w:t xml:space="preserve"> </w:t>
              </w:r>
              <w:commentRangeStart w:id="165"/>
              <w:r w:rsidRPr="002C7AD0">
                <w:rPr>
                  <w:rFonts w:ascii="Times New Roman" w:eastAsia="MS Mincho" w:hAnsi="Times New Roman" w:cs="Times New Roman"/>
                  <w:sz w:val="20"/>
                  <w:szCs w:val="20"/>
                  <w:lang w:eastAsia="en-US"/>
                </w:rPr>
                <w:t>If not available, RedCap UE skips the remainder of this procedure.</w:t>
              </w:r>
            </w:ins>
            <w:commentRangeEnd w:id="165"/>
            <w:r>
              <w:rPr>
                <w:rStyle w:val="af5"/>
              </w:rPr>
              <w:commentReference w:id="165"/>
            </w:r>
          </w:p>
          <w:p w14:paraId="4E4DD70F"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field </w:t>
            </w:r>
            <w:r w:rsidRPr="002C7AD0">
              <w:rPr>
                <w:rFonts w:ascii="Times New Roman" w:eastAsia="MS Mincho" w:hAnsi="Times New Roman" w:cs="Times New Roman"/>
                <w:i/>
                <w:sz w:val="20"/>
                <w:szCs w:val="20"/>
                <w:lang w:eastAsia="en-US"/>
              </w:rPr>
              <w:t>intraFreqReselection</w:t>
            </w:r>
            <w:r w:rsidRPr="002C7AD0">
              <w:rPr>
                <w:rFonts w:ascii="Times New Roman" w:eastAsia="MS Mincho" w:hAnsi="Times New Roman" w:cs="Times New Roman"/>
                <w:sz w:val="20"/>
                <w:szCs w:val="20"/>
                <w:lang w:eastAsia="en-US"/>
              </w:rPr>
              <w:t xml:space="preserve"> in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 xml:space="preserve"> message is set to "allowed":</w:t>
            </w:r>
          </w:p>
          <w:p w14:paraId="1B402DC6"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re-selection criteria are fulfilled;</w:t>
            </w:r>
          </w:p>
          <w:p w14:paraId="0828B7CF"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iCs/>
                <w:sz w:val="20"/>
                <w:szCs w:val="20"/>
                <w:lang w:eastAsia="en-US"/>
              </w:rPr>
              <w:t>SIB1</w:t>
            </w:r>
            <w:r w:rsidRPr="002C7AD0">
              <w:rPr>
                <w:rFonts w:ascii="Times New Roman" w:eastAsia="MS Mincho" w:hAnsi="Times New Roman" w:cs="Times New Roman"/>
                <w:sz w:val="20"/>
                <w:szCs w:val="20"/>
                <w:lang w:eastAsia="en-US"/>
              </w:rPr>
              <w:t>:</w:t>
            </w:r>
          </w:p>
          <w:p w14:paraId="1D20407D" w14:textId="77777777" w:rsidR="002C7AD0" w:rsidRPr="002C7AD0" w:rsidRDefault="002C7AD0" w:rsidP="002C7AD0">
            <w:pPr>
              <w:spacing w:after="180" w:line="256" w:lineRule="auto"/>
              <w:ind w:left="141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31103872" w14:textId="77777777" w:rsidR="002C7AD0" w:rsidRPr="004F59B4"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p>
          <w:p w14:paraId="7F8B47DB" w14:textId="1913598F" w:rsidR="002C7AD0" w:rsidRDefault="002C7AD0" w:rsidP="00BB7193">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165F8C62" w14:textId="77777777" w:rsidR="002C7AD0" w:rsidRDefault="002C7AD0" w:rsidP="00BB7193">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p>
          <w:p w14:paraId="11A56720" w14:textId="77777777" w:rsidR="002C7AD0" w:rsidRPr="002C7AD0" w:rsidRDefault="002C7AD0" w:rsidP="002C7AD0">
            <w:pPr>
              <w:spacing w:after="180" w:line="256" w:lineRule="auto"/>
              <w:ind w:left="0" w:right="0" w:firstLine="0"/>
              <w:jc w:val="left"/>
              <w:rPr>
                <w:rFonts w:ascii="Times New Roman" w:eastAsia="Malgun Gothic" w:hAnsi="Times New Roman" w:cs="Times New Roman"/>
                <w:kern w:val="0"/>
                <w:sz w:val="20"/>
                <w:szCs w:val="20"/>
                <w:lang w:eastAsia="en-US"/>
              </w:rPr>
            </w:pPr>
            <w:r w:rsidRPr="002C7AD0">
              <w:rPr>
                <w:rFonts w:ascii="Times New Roman" w:eastAsia="Malgun Gothic" w:hAnsi="Times New Roman" w:cs="Times New Roman"/>
                <w:kern w:val="0"/>
                <w:sz w:val="20"/>
                <w:szCs w:val="20"/>
                <w:lang w:eastAsia="en-US"/>
              </w:rPr>
              <w:t>When cell status "barred" is indicated for RedCap UEs with 1Rx/2Rx or to be treated as if the cell status is "barred",</w:t>
            </w:r>
          </w:p>
          <w:p w14:paraId="1171F259"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is not permitted to select/reselect this cell, not even for emergency calls.</w:t>
            </w:r>
          </w:p>
          <w:p w14:paraId="5B6AEAE4"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lastRenderedPageBreak/>
              <w:t>-</w:t>
            </w:r>
            <w:r w:rsidRPr="002C7AD0">
              <w:rPr>
                <w:rFonts w:ascii="Times New Roman" w:eastAsia="MS Mincho" w:hAnsi="Times New Roman" w:cs="Times New Roman"/>
                <w:sz w:val="20"/>
                <w:szCs w:val="20"/>
                <w:lang w:eastAsia="en-US"/>
              </w:rPr>
              <w:tab/>
              <w:t>The UE shall select another cell according to the following rule:</w:t>
            </w:r>
          </w:p>
          <w:p w14:paraId="2FC20D43"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If the cell is to be treated as if the cell status is "barred" due to</w:t>
            </w:r>
            <w:del w:id="166" w:author="Xiaomi(Yanhua)" w:date="2022-04-25T22:00:00Z">
              <w:r w:rsidRPr="002C7AD0">
                <w:rPr>
                  <w:rFonts w:ascii="Times New Roman" w:eastAsia="MS Mincho" w:hAnsi="Times New Roman" w:cs="Times New Roman"/>
                  <w:sz w:val="20"/>
                  <w:szCs w:val="20"/>
                  <w:lang w:eastAsia="en-US"/>
                </w:rPr>
                <w:delText xml:space="preserve"> </w:delText>
              </w:r>
              <w:commentRangeStart w:id="167"/>
              <w:r w:rsidRPr="002C7AD0">
                <w:rPr>
                  <w:rFonts w:ascii="Times New Roman" w:eastAsia="MS Mincho" w:hAnsi="Times New Roman" w:cs="Times New Roman"/>
                  <w:sz w:val="20"/>
                  <w:szCs w:val="20"/>
                  <w:lang w:eastAsia="en-US"/>
                </w:rPr>
                <w:delText xml:space="preserve">not supporting </w:delText>
              </w:r>
              <w:r w:rsidRPr="002C7AD0">
                <w:rPr>
                  <w:rFonts w:ascii="Times New Roman" w:eastAsia="MS Mincho" w:hAnsi="Times New Roman" w:cs="Times New Roman"/>
                  <w:iCs/>
                  <w:sz w:val="20"/>
                  <w:szCs w:val="20"/>
                  <w:lang w:eastAsia="en-US"/>
                </w:rPr>
                <w:delText>RedCap UEs</w:delText>
              </w:r>
            </w:del>
            <w:ins w:id="168" w:author="Xiaomi(Yanhua)" w:date="2022-04-25T22:01:00Z">
              <w:r w:rsidRPr="002C7AD0">
                <w:rPr>
                  <w:rFonts w:ascii="Times New Roman" w:eastAsia="MS Mincho" w:hAnsi="Times New Roman" w:cs="Times New Roman"/>
                  <w:iCs/>
                  <w:sz w:val="20"/>
                  <w:szCs w:val="20"/>
                  <w:lang w:eastAsia="en-US"/>
                </w:rPr>
                <w:t xml:space="preserve"> </w:t>
              </w:r>
              <w:r w:rsidRPr="002C7AD0">
                <w:rPr>
                  <w:rFonts w:ascii="Times New Roman" w:eastAsia="MS Mincho" w:hAnsi="Times New Roman" w:cs="Times New Roman"/>
                  <w:sz w:val="20"/>
                  <w:szCs w:val="20"/>
                  <w:lang w:eastAsia="en-US"/>
                </w:rPr>
                <w:t xml:space="preserve">being unable to acquire the </w:t>
              </w:r>
              <w:r w:rsidRPr="002C7AD0">
                <w:rPr>
                  <w:rFonts w:ascii="Times New Roman" w:eastAsia="MS Mincho" w:hAnsi="Times New Roman" w:cs="Times New Roman"/>
                  <w:i/>
                  <w:iCs/>
                  <w:sz w:val="20"/>
                  <w:szCs w:val="20"/>
                  <w:lang w:eastAsia="en-US"/>
                </w:rPr>
                <w:t>SIB</w:t>
              </w:r>
            </w:ins>
            <w:ins w:id="169" w:author="Xiaomi(Yanhua)" w:date="2022-04-25T22:10:00Z">
              <w:r w:rsidRPr="002C7AD0">
                <w:rPr>
                  <w:rFonts w:ascii="Times New Roman" w:eastAsia="MS Mincho" w:hAnsi="Times New Roman" w:cs="Times New Roman"/>
                  <w:i/>
                  <w:iCs/>
                  <w:sz w:val="20"/>
                  <w:szCs w:val="20"/>
                  <w:lang w:eastAsia="en-US"/>
                </w:rPr>
                <w:t>1</w:t>
              </w:r>
            </w:ins>
            <w:r w:rsidRPr="002C7AD0">
              <w:rPr>
                <w:rFonts w:ascii="Times New Roman" w:eastAsia="MS Mincho" w:hAnsi="Times New Roman" w:cs="Times New Roman"/>
                <w:sz w:val="20"/>
                <w:szCs w:val="20"/>
                <w:lang w:eastAsia="en-US"/>
              </w:rPr>
              <w:t>:</w:t>
            </w:r>
            <w:commentRangeEnd w:id="167"/>
            <w:r>
              <w:rPr>
                <w:rStyle w:val="af5"/>
              </w:rPr>
              <w:commentReference w:id="167"/>
            </w:r>
          </w:p>
          <w:p w14:paraId="4283946A"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4CE16E83"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the selection criteria are fulfilled.</w:t>
            </w:r>
          </w:p>
          <w:p w14:paraId="7F5986C8" w14:textId="77777777" w:rsidR="002C7AD0" w:rsidRPr="002C7AD0" w:rsidRDefault="002C7AD0" w:rsidP="002C7AD0">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else:</w:t>
            </w:r>
          </w:p>
          <w:p w14:paraId="289495C7" w14:textId="77777777" w:rsidR="002C7AD0" w:rsidRPr="002C7AD0" w:rsidRDefault="002C7AD0" w:rsidP="002C7AD0">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field </w:t>
            </w:r>
            <w:r w:rsidRPr="002C7AD0">
              <w:rPr>
                <w:rFonts w:ascii="Times New Roman" w:eastAsia="MS Mincho" w:hAnsi="Times New Roman" w:cs="Times New Roman"/>
                <w:i/>
                <w:sz w:val="20"/>
                <w:szCs w:val="20"/>
                <w:lang w:eastAsia="en-US"/>
              </w:rPr>
              <w:t>intraFreqReselectionRedCap</w:t>
            </w:r>
            <w:r w:rsidRPr="002C7AD0">
              <w:rPr>
                <w:rFonts w:ascii="Times New Roman" w:eastAsia="MS Mincho" w:hAnsi="Times New Roman" w:cs="Times New Roman"/>
                <w:sz w:val="20"/>
                <w:szCs w:val="20"/>
                <w:lang w:eastAsia="en-US"/>
              </w:rPr>
              <w:t xml:space="preserve"> in </w:t>
            </w:r>
            <w:r w:rsidRPr="002C7AD0">
              <w:rPr>
                <w:rFonts w:ascii="Times New Roman" w:eastAsia="MS Mincho" w:hAnsi="Times New Roman" w:cs="Times New Roman"/>
                <w:i/>
                <w:iCs/>
                <w:sz w:val="20"/>
                <w:szCs w:val="20"/>
                <w:lang w:eastAsia="en-US"/>
              </w:rPr>
              <w:t>SIB1</w:t>
            </w:r>
            <w:r w:rsidRPr="002C7AD0">
              <w:rPr>
                <w:rFonts w:ascii="Times New Roman" w:eastAsia="MS Mincho" w:hAnsi="Times New Roman" w:cs="Times New Roman"/>
                <w:sz w:val="20"/>
                <w:szCs w:val="20"/>
                <w:lang w:eastAsia="en-US"/>
              </w:rPr>
              <w:t xml:space="preserve"> message is set to "allowed":</w:t>
            </w:r>
          </w:p>
          <w:p w14:paraId="6742B527"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shall exclude the barred cell as a candidate for cell selection/reselection for 300 seconds.</w:t>
            </w:r>
          </w:p>
          <w:p w14:paraId="052C8C69" w14:textId="77777777" w:rsidR="002C7AD0" w:rsidRPr="002C7AD0" w:rsidRDefault="002C7AD0" w:rsidP="002C7AD0">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re-selection criteria are fulfilled.</w:t>
            </w:r>
          </w:p>
          <w:p w14:paraId="1D508CE1" w14:textId="77777777" w:rsidR="002C7AD0" w:rsidRPr="002C7AD0" w:rsidRDefault="002C7AD0" w:rsidP="002C7AD0">
            <w:pPr>
              <w:overflowPunct w:val="0"/>
              <w:autoSpaceDE w:val="0"/>
              <w:autoSpaceDN w:val="0"/>
              <w:adjustRightInd w:val="0"/>
              <w:spacing w:after="180" w:line="240" w:lineRule="auto"/>
              <w:ind w:left="0" w:right="0" w:firstLine="0"/>
              <w:rPr>
                <w:rFonts w:ascii="Times New Roman" w:hAnsi="Times New Roman" w:cs="Times New Roman"/>
                <w:i/>
                <w:kern w:val="0"/>
                <w:sz w:val="20"/>
                <w:szCs w:val="20"/>
              </w:rPr>
            </w:pPr>
          </w:p>
          <w:p w14:paraId="7B8738E6" w14:textId="77777777" w:rsidR="002C7AD0" w:rsidRDefault="002C7AD0" w:rsidP="00BB7193">
            <w:pPr>
              <w:pStyle w:val="0Maintext"/>
              <w:spacing w:before="0" w:after="120" w:afterAutospacing="0" w:line="252" w:lineRule="auto"/>
              <w:ind w:left="0" w:firstLine="0"/>
              <w:jc w:val="center"/>
              <w:rPr>
                <w:rFonts w:ascii="Times New Roman" w:eastAsia="MS Mincho" w:hAnsi="Times New Roman" w:cs="Times New Roman"/>
                <w:i/>
                <w:szCs w:val="20"/>
                <w:lang w:eastAsia="ko-KR"/>
              </w:rPr>
            </w:pPr>
          </w:p>
          <w:p w14:paraId="0D9EC6FE" w14:textId="77777777" w:rsidR="002C7AD0" w:rsidRDefault="002C7AD0" w:rsidP="00BB7193">
            <w:pPr>
              <w:pStyle w:val="0Maintext"/>
              <w:spacing w:before="0" w:after="120" w:afterAutospacing="0" w:line="252" w:lineRule="auto"/>
              <w:ind w:left="0" w:firstLine="0"/>
              <w:jc w:val="center"/>
              <w:rPr>
                <w:rFonts w:cs="Arial"/>
              </w:rPr>
            </w:pPr>
            <w:r w:rsidRPr="004F59B4">
              <w:rPr>
                <w:rFonts w:ascii="Times New Roman" w:eastAsia="MS Mincho" w:hAnsi="Times New Roman" w:cs="Times New Roman"/>
                <w:i/>
                <w:szCs w:val="20"/>
                <w:lang w:eastAsia="ko-KR"/>
              </w:rPr>
              <w:t>&lt;Other TP is skipped&gt;</w:t>
            </w:r>
          </w:p>
        </w:tc>
      </w:tr>
    </w:tbl>
    <w:p w14:paraId="27051279" w14:textId="77777777" w:rsidR="002C7AD0" w:rsidRDefault="002C7AD0" w:rsidP="006E75AF">
      <w:pPr>
        <w:ind w:left="0" w:firstLine="0"/>
        <w:rPr>
          <w:rFonts w:ascii="Arial" w:eastAsia="Malgun Gothic" w:hAnsi="Arial" w:cs="Arial"/>
          <w:sz w:val="20"/>
          <w:szCs w:val="20"/>
          <w:lang w:eastAsia="ko-KR"/>
        </w:rPr>
      </w:pPr>
    </w:p>
    <w:p w14:paraId="73F402AF" w14:textId="77777777" w:rsidR="002C7AD0" w:rsidRDefault="002C7AD0" w:rsidP="006E75AF">
      <w:pPr>
        <w:ind w:left="0" w:firstLine="0"/>
        <w:rPr>
          <w:rFonts w:ascii="Arial" w:eastAsia="Malgun Gothic" w:hAnsi="Arial" w:cs="Arial"/>
          <w:sz w:val="20"/>
          <w:szCs w:val="20"/>
          <w:lang w:eastAsia="ko-KR"/>
        </w:rPr>
      </w:pPr>
    </w:p>
    <w:p w14:paraId="636CACB6" w14:textId="0E93840D" w:rsidR="002C7AD0" w:rsidRDefault="006E75AF" w:rsidP="002C7AD0">
      <w:pPr>
        <w:pStyle w:val="0Maintext"/>
        <w:spacing w:before="0" w:after="120" w:afterAutospacing="0" w:line="252" w:lineRule="auto"/>
        <w:ind w:left="0" w:firstLine="0"/>
        <w:rPr>
          <w:lang w:eastAsia="ko-KR"/>
        </w:rPr>
      </w:pPr>
      <w:r>
        <w:rPr>
          <w:b/>
          <w:bCs w:val="0"/>
        </w:rPr>
        <w:t>Q</w:t>
      </w:r>
      <w:r w:rsidR="002C7AD0">
        <w:rPr>
          <w:b/>
          <w:bCs w:val="0"/>
        </w:rPr>
        <w:t>4</w:t>
      </w:r>
      <w:r w:rsidRPr="002016E8">
        <w:rPr>
          <w:b/>
          <w:bCs w:val="0"/>
        </w:rPr>
        <w:t>:</w:t>
      </w:r>
      <w:r w:rsidRPr="002016E8">
        <w:rPr>
          <w:b/>
        </w:rPr>
        <w:t xml:space="preserve"> </w:t>
      </w:r>
      <w:r w:rsidR="002C7AD0" w:rsidRPr="002016E8">
        <w:t xml:space="preserve">Do you support </w:t>
      </w:r>
      <w:r w:rsidR="002C7AD0">
        <w:t xml:space="preserve">the </w:t>
      </w:r>
      <w:r w:rsidR="002C7AD0" w:rsidRPr="002C7AD0">
        <w:rPr>
          <w:highlight w:val="cyan"/>
        </w:rPr>
        <w:t>proposed TP3</w:t>
      </w:r>
      <w:r w:rsidR="002C7AD0">
        <w:t xml:space="preserve"> captured above</w:t>
      </w:r>
      <w:r w:rsidR="002C7AD0" w:rsidRPr="002016E8">
        <w:t>?</w:t>
      </w:r>
      <w:r w:rsidR="002C7AD0">
        <w:t xml:space="preserve"> When you answer, you may refer each update as "Update 3-x".</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271"/>
        <w:gridCol w:w="1276"/>
        <w:gridCol w:w="7199"/>
      </w:tblGrid>
      <w:tr w:rsidR="006E75AF" w14:paraId="3B9C6652" w14:textId="77777777" w:rsidTr="00BB7193">
        <w:trPr>
          <w:jc w:val="center"/>
        </w:trPr>
        <w:tc>
          <w:tcPr>
            <w:tcW w:w="1271" w:type="dxa"/>
            <w:tcBorders>
              <w:bottom w:val="double" w:sz="4" w:space="0" w:color="auto"/>
            </w:tcBorders>
          </w:tcPr>
          <w:p w14:paraId="40F4FB89" w14:textId="77777777" w:rsidR="006E75AF" w:rsidRDefault="006E75AF" w:rsidP="00BB7193">
            <w:pPr>
              <w:pStyle w:val="TAH"/>
              <w:spacing w:after="0" w:line="252" w:lineRule="auto"/>
              <w:ind w:left="64" w:right="0" w:firstLine="0"/>
              <w:jc w:val="left"/>
              <w:rPr>
                <w:lang w:eastAsia="ko-KR"/>
              </w:rPr>
            </w:pPr>
            <w:r>
              <w:rPr>
                <w:lang w:eastAsia="ko-KR"/>
              </w:rPr>
              <w:lastRenderedPageBreak/>
              <w:t>Company</w:t>
            </w:r>
          </w:p>
        </w:tc>
        <w:tc>
          <w:tcPr>
            <w:tcW w:w="1276" w:type="dxa"/>
            <w:tcBorders>
              <w:bottom w:val="double" w:sz="4" w:space="0" w:color="auto"/>
            </w:tcBorders>
          </w:tcPr>
          <w:p w14:paraId="116280E0" w14:textId="3F723190" w:rsidR="006E75AF" w:rsidRDefault="002C7AD0" w:rsidP="00BB7193">
            <w:pPr>
              <w:pStyle w:val="TAH"/>
              <w:spacing w:after="0" w:line="252" w:lineRule="auto"/>
              <w:ind w:left="0" w:right="0" w:firstLine="0"/>
              <w:rPr>
                <w:lang w:eastAsia="ko-KR"/>
              </w:rPr>
            </w:pPr>
            <w:r>
              <w:rPr>
                <w:lang w:eastAsia="ko-KR"/>
              </w:rPr>
              <w:t>Yes or No</w:t>
            </w:r>
          </w:p>
        </w:tc>
        <w:tc>
          <w:tcPr>
            <w:tcW w:w="7199" w:type="dxa"/>
            <w:tcBorders>
              <w:bottom w:val="double" w:sz="4" w:space="0" w:color="auto"/>
            </w:tcBorders>
          </w:tcPr>
          <w:p w14:paraId="0AF6DD81" w14:textId="77777777" w:rsidR="006E75AF" w:rsidRDefault="006E75AF" w:rsidP="00BB7193">
            <w:pPr>
              <w:pStyle w:val="TAH"/>
              <w:spacing w:after="0" w:line="252" w:lineRule="auto"/>
              <w:ind w:left="0" w:right="0" w:firstLine="0"/>
              <w:jc w:val="left"/>
              <w:rPr>
                <w:lang w:eastAsia="ko-KR"/>
              </w:rPr>
            </w:pPr>
            <w:r>
              <w:rPr>
                <w:lang w:eastAsia="ko-KR"/>
              </w:rPr>
              <w:t>Comments</w:t>
            </w:r>
          </w:p>
        </w:tc>
      </w:tr>
      <w:tr w:rsidR="006E75AF" w:rsidRPr="002016E8" w14:paraId="6DFB26EA" w14:textId="77777777" w:rsidTr="00BB7193">
        <w:trPr>
          <w:jc w:val="center"/>
        </w:trPr>
        <w:tc>
          <w:tcPr>
            <w:tcW w:w="1271" w:type="dxa"/>
            <w:tcBorders>
              <w:top w:val="double" w:sz="4" w:space="0" w:color="auto"/>
            </w:tcBorders>
          </w:tcPr>
          <w:p w14:paraId="7A0E2410" w14:textId="5119FDE5" w:rsidR="006E75AF" w:rsidRPr="002016E8" w:rsidRDefault="00934CD6" w:rsidP="00BB7193">
            <w:pPr>
              <w:pStyle w:val="TAC"/>
              <w:spacing w:after="80" w:line="252" w:lineRule="auto"/>
              <w:ind w:left="115" w:right="0" w:firstLine="0"/>
              <w:jc w:val="left"/>
              <w:rPr>
                <w:rFonts w:eastAsia="宋体" w:cs="Arial"/>
                <w:lang w:val="en-US" w:eastAsia="zh-CN"/>
              </w:rPr>
            </w:pPr>
            <w:r>
              <w:rPr>
                <w:rFonts w:eastAsia="宋体" w:cs="Arial"/>
                <w:lang w:val="en-US" w:eastAsia="zh-CN"/>
              </w:rPr>
              <w:t>Futurewei</w:t>
            </w:r>
          </w:p>
        </w:tc>
        <w:tc>
          <w:tcPr>
            <w:tcW w:w="1276" w:type="dxa"/>
            <w:tcBorders>
              <w:top w:val="double" w:sz="4" w:space="0" w:color="auto"/>
            </w:tcBorders>
          </w:tcPr>
          <w:p w14:paraId="0B8A7692" w14:textId="7E36908D" w:rsidR="006E75AF" w:rsidRPr="002016E8" w:rsidRDefault="0023121E" w:rsidP="00BB7193">
            <w:pPr>
              <w:pStyle w:val="TAC"/>
              <w:spacing w:after="80" w:line="252" w:lineRule="auto"/>
              <w:ind w:left="0" w:right="0" w:firstLine="0"/>
              <w:rPr>
                <w:rFonts w:eastAsia="Malgun Gothic" w:cs="Arial"/>
                <w:lang w:val="de-DE" w:eastAsia="ko-KR"/>
              </w:rPr>
            </w:pPr>
            <w:r>
              <w:rPr>
                <w:rFonts w:eastAsia="Malgun Gothic" w:cs="Arial"/>
                <w:lang w:val="de-DE" w:eastAsia="ko-KR"/>
              </w:rPr>
              <w:t>Yes with modifications</w:t>
            </w:r>
          </w:p>
        </w:tc>
        <w:tc>
          <w:tcPr>
            <w:tcW w:w="7199" w:type="dxa"/>
            <w:tcBorders>
              <w:top w:val="double" w:sz="4" w:space="0" w:color="auto"/>
            </w:tcBorders>
          </w:tcPr>
          <w:p w14:paraId="76144AC1" w14:textId="405F45A4" w:rsidR="00934CD6" w:rsidRDefault="00CC532A" w:rsidP="00B96BB1">
            <w:pPr>
              <w:pStyle w:val="TAC"/>
              <w:spacing w:after="80" w:line="252" w:lineRule="auto"/>
              <w:ind w:left="0" w:right="0" w:firstLine="0"/>
              <w:jc w:val="left"/>
              <w:rPr>
                <w:rFonts w:ascii="Times New Roman" w:eastAsia="MS Mincho" w:hAnsi="Times New Roman"/>
                <w:sz w:val="20"/>
              </w:rPr>
            </w:pPr>
            <w:r>
              <w:rPr>
                <w:rFonts w:eastAsia="Malgun Gothic" w:cs="Arial"/>
                <w:lang w:val="de-DE" w:eastAsia="ko-KR"/>
              </w:rPr>
              <w:t xml:space="preserve">If we are to agree on the first change (i.e., removing the scenario where </w:t>
            </w:r>
            <w:r w:rsidRPr="002C7AD0">
              <w:rPr>
                <w:rFonts w:ascii="Times New Roman" w:eastAsia="MS Mincho" w:hAnsi="Times New Roman"/>
                <w:i/>
                <w:sz w:val="20"/>
              </w:rPr>
              <w:t>intraFreqReselectionRedCap</w:t>
            </w:r>
            <w:r w:rsidRPr="002C7AD0">
              <w:rPr>
                <w:rFonts w:ascii="Times New Roman" w:eastAsia="MS Mincho" w:hAnsi="Times New Roman"/>
                <w:sz w:val="20"/>
              </w:rPr>
              <w:t xml:space="preserve"> </w:t>
            </w:r>
            <w:r>
              <w:rPr>
                <w:rFonts w:ascii="Times New Roman" w:eastAsia="MS Mincho" w:hAnsi="Times New Roman"/>
                <w:sz w:val="20"/>
              </w:rPr>
              <w:t xml:space="preserve">is not available in </w:t>
            </w:r>
            <w:r w:rsidRPr="00CC532A">
              <w:rPr>
                <w:rFonts w:ascii="Times New Roman" w:eastAsia="MS Mincho" w:hAnsi="Times New Roman"/>
                <w:i/>
                <w:iCs/>
                <w:sz w:val="20"/>
              </w:rPr>
              <w:t>SIB1</w:t>
            </w:r>
            <w:r>
              <w:rPr>
                <w:rFonts w:ascii="Times New Roman" w:eastAsia="MS Mincho" w:hAnsi="Times New Roman"/>
                <w:sz w:val="20"/>
              </w:rPr>
              <w:t xml:space="preserve"> from the legacy procedure), </w:t>
            </w:r>
            <w:r w:rsidR="00FD09D1">
              <w:rPr>
                <w:rFonts w:ascii="Times New Roman" w:eastAsia="MS Mincho" w:hAnsi="Times New Roman"/>
                <w:sz w:val="20"/>
              </w:rPr>
              <w:t xml:space="preserve">which we are OK with, </w:t>
            </w:r>
            <w:r>
              <w:rPr>
                <w:rFonts w:ascii="Times New Roman" w:eastAsia="MS Mincho" w:hAnsi="Times New Roman"/>
                <w:sz w:val="20"/>
              </w:rPr>
              <w:t xml:space="preserve">we need to </w:t>
            </w:r>
            <w:r w:rsidR="00FD09D1">
              <w:rPr>
                <w:rFonts w:ascii="Times New Roman" w:eastAsia="MS Mincho" w:hAnsi="Times New Roman"/>
                <w:sz w:val="20"/>
              </w:rPr>
              <w:t>deal with the scenario</w:t>
            </w:r>
            <w:r w:rsidR="0023121E">
              <w:rPr>
                <w:rFonts w:ascii="Times New Roman" w:eastAsia="MS Mincho" w:hAnsi="Times New Roman"/>
                <w:sz w:val="20"/>
              </w:rPr>
              <w:t xml:space="preserve"> of IFRIRedCap being unavailable in SIB1</w:t>
            </w:r>
            <w:r>
              <w:rPr>
                <w:rFonts w:ascii="Times New Roman" w:eastAsia="MS Mincho" w:hAnsi="Times New Roman"/>
                <w:sz w:val="20"/>
              </w:rPr>
              <w:t xml:space="preserve"> in the RedCap-specific procedure.</w:t>
            </w:r>
          </w:p>
          <w:p w14:paraId="2671AAC6" w14:textId="331809D2" w:rsidR="00FD09D1" w:rsidRDefault="0023121E" w:rsidP="00B96BB1">
            <w:pPr>
              <w:pStyle w:val="TAC"/>
              <w:spacing w:after="80" w:line="252" w:lineRule="auto"/>
              <w:ind w:left="0" w:right="0" w:firstLine="0"/>
              <w:jc w:val="left"/>
              <w:rPr>
                <w:rFonts w:eastAsia="Malgun Gothic"/>
              </w:rPr>
            </w:pPr>
            <w:r>
              <w:rPr>
                <w:rFonts w:eastAsia="Malgun Gothic"/>
              </w:rPr>
              <w:t>But w</w:t>
            </w:r>
            <w:r w:rsidR="00FD09D1">
              <w:rPr>
                <w:rFonts w:eastAsia="Malgun Gothic"/>
              </w:rPr>
              <w:t>ith the second change</w:t>
            </w:r>
            <w:r w:rsidR="00067EFC">
              <w:rPr>
                <w:rFonts w:eastAsia="Malgun Gothic"/>
              </w:rPr>
              <w:t>, we will completely lose that scenario</w:t>
            </w:r>
            <w:r w:rsidR="00FD09D1">
              <w:rPr>
                <w:rFonts w:eastAsia="Malgun Gothic"/>
              </w:rPr>
              <w:t>.</w:t>
            </w:r>
            <w:r w:rsidR="00AC619D">
              <w:rPr>
                <w:rFonts w:eastAsia="Malgun Gothic"/>
              </w:rPr>
              <w:t xml:space="preserve"> </w:t>
            </w:r>
            <w:r w:rsidR="00FD09D1">
              <w:rPr>
                <w:rFonts w:eastAsia="Malgun Gothic"/>
              </w:rPr>
              <w:t xml:space="preserve">We </w:t>
            </w:r>
            <w:r w:rsidR="00067EFC">
              <w:rPr>
                <w:rFonts w:eastAsia="Malgun Gothic"/>
              </w:rPr>
              <w:t>propose</w:t>
            </w:r>
            <w:r w:rsidR="00FD09D1">
              <w:rPr>
                <w:rFonts w:eastAsia="Malgun Gothic"/>
              </w:rPr>
              <w:t xml:space="preserve"> the following</w:t>
            </w:r>
            <w:r w:rsidR="00067EFC">
              <w:rPr>
                <w:rFonts w:eastAsia="Malgun Gothic"/>
              </w:rPr>
              <w:t xml:space="preserve"> to fix it</w:t>
            </w:r>
            <w:r w:rsidR="00FD09D1">
              <w:rPr>
                <w:rFonts w:eastAsia="Malgun Gothic"/>
              </w:rPr>
              <w:t>:</w:t>
            </w:r>
          </w:p>
          <w:p w14:paraId="35E74727" w14:textId="04A169D4" w:rsidR="006328CE" w:rsidRDefault="006328CE" w:rsidP="00B96BB1">
            <w:pPr>
              <w:pStyle w:val="TAC"/>
              <w:spacing w:after="80" w:line="252" w:lineRule="auto"/>
              <w:ind w:left="0" w:right="0" w:firstLine="0"/>
              <w:jc w:val="left"/>
              <w:rPr>
                <w:rFonts w:eastAsia="Malgun Gothic"/>
              </w:rPr>
            </w:pPr>
          </w:p>
          <w:p w14:paraId="169F5BA2" w14:textId="77777777" w:rsidR="00FD09D1" w:rsidRPr="00314C0A" w:rsidRDefault="00FD09D1" w:rsidP="00FD09D1">
            <w:pPr>
              <w:rPr>
                <w:rFonts w:ascii="Times New Roman" w:hAnsi="Times New Roman" w:cs="Times New Roman"/>
                <w:sz w:val="20"/>
                <w:szCs w:val="20"/>
              </w:rPr>
            </w:pPr>
            <w:r w:rsidRPr="00314C0A">
              <w:rPr>
                <w:rFonts w:ascii="Times New Roman" w:hAnsi="Times New Roman" w:cs="Times New Roman"/>
                <w:sz w:val="20"/>
                <w:szCs w:val="20"/>
              </w:rPr>
              <w:t>When cell status "barred" is indicated for RedCap UEs with 1Rx/2Rx or to be treated as if the cell status is "barred",</w:t>
            </w:r>
          </w:p>
          <w:p w14:paraId="7A8B1696" w14:textId="77777777" w:rsidR="00FD09D1" w:rsidRPr="00314C0A" w:rsidRDefault="00FD09D1" w:rsidP="00FD09D1">
            <w:pPr>
              <w:pStyle w:val="B1"/>
            </w:pPr>
            <w:r w:rsidRPr="00314C0A">
              <w:t>-</w:t>
            </w:r>
            <w:r w:rsidRPr="00314C0A">
              <w:tab/>
              <w:t>The UE is not permitted to select/reselect this cell, not even for emergency calls.</w:t>
            </w:r>
          </w:p>
          <w:p w14:paraId="44EE764C" w14:textId="77777777" w:rsidR="00FD09D1" w:rsidRPr="00314C0A" w:rsidRDefault="00FD09D1" w:rsidP="00FD09D1">
            <w:pPr>
              <w:pStyle w:val="B1"/>
            </w:pPr>
            <w:r w:rsidRPr="00314C0A">
              <w:t>-</w:t>
            </w:r>
            <w:r w:rsidRPr="00314C0A">
              <w:tab/>
              <w:t>The UE shall select another cell according to the following rule:</w:t>
            </w:r>
          </w:p>
          <w:p w14:paraId="0B3D1A8E" w14:textId="77777777" w:rsidR="00FD09D1" w:rsidRPr="00314C0A" w:rsidRDefault="00FD09D1" w:rsidP="00FD09D1">
            <w:pPr>
              <w:pStyle w:val="B1"/>
            </w:pPr>
            <w:r w:rsidRPr="00314C0A">
              <w:t>-</w:t>
            </w:r>
            <w:r w:rsidRPr="00314C0A">
              <w:tab/>
              <w:t>If the cell is to be treated as if the cell status is "barred" due to</w:t>
            </w:r>
            <w:del w:id="170" w:author="Xiaomi(Yanhua)" w:date="2022-04-25T22:00:00Z">
              <w:r w:rsidRPr="00314C0A">
                <w:delText xml:space="preserve"> </w:delText>
              </w:r>
              <w:commentRangeStart w:id="171"/>
              <w:r w:rsidRPr="00314C0A">
                <w:delText xml:space="preserve">not supporting </w:delText>
              </w:r>
              <w:r w:rsidRPr="00314C0A">
                <w:rPr>
                  <w:iCs/>
                </w:rPr>
                <w:delText>RedCap UEs</w:delText>
              </w:r>
            </w:del>
            <w:ins w:id="172" w:author="Xiaomi(Yanhua)" w:date="2022-04-25T22:01:00Z">
              <w:r w:rsidRPr="00314C0A">
                <w:rPr>
                  <w:iCs/>
                </w:rPr>
                <w:t xml:space="preserve"> </w:t>
              </w:r>
            </w:ins>
            <w:commentRangeEnd w:id="171"/>
            <w:r w:rsidR="00067EFC">
              <w:rPr>
                <w:rStyle w:val="af5"/>
                <w:rFonts w:asciiTheme="minorHAnsi" w:hAnsiTheme="minorHAnsi" w:cstheme="minorBidi"/>
                <w:kern w:val="2"/>
                <w:lang w:eastAsia="ja-JP"/>
              </w:rPr>
              <w:commentReference w:id="171"/>
            </w:r>
            <w:ins w:id="173" w:author="Xiaomi(Yanhua)" w:date="2022-04-25T22:01:00Z">
              <w:r w:rsidRPr="00314C0A">
                <w:t xml:space="preserve">being unable to acquire the </w:t>
              </w:r>
              <w:r w:rsidRPr="00314C0A">
                <w:rPr>
                  <w:i/>
                  <w:iCs/>
                </w:rPr>
                <w:t>SIB</w:t>
              </w:r>
            </w:ins>
            <w:ins w:id="174" w:author="Xiaomi(Yanhua)" w:date="2022-04-25T22:10:00Z">
              <w:r w:rsidRPr="00314C0A">
                <w:rPr>
                  <w:i/>
                  <w:iCs/>
                </w:rPr>
                <w:t>1</w:t>
              </w:r>
            </w:ins>
            <w:r w:rsidRPr="00314C0A">
              <w:t>:</w:t>
            </w:r>
          </w:p>
          <w:p w14:paraId="42305E00" w14:textId="77777777" w:rsidR="00FD09D1" w:rsidRPr="00314C0A" w:rsidRDefault="00FD09D1" w:rsidP="00FD09D1">
            <w:pPr>
              <w:pStyle w:val="B2"/>
            </w:pPr>
            <w:r w:rsidRPr="00314C0A">
              <w:t>-</w:t>
            </w:r>
            <w:r w:rsidRPr="00314C0A">
              <w:tab/>
              <w:t>the UE may exclude the barred cell as a candidate for cell selection/reselection for up to 300 seconds.</w:t>
            </w:r>
          </w:p>
          <w:p w14:paraId="54930A7A" w14:textId="77777777" w:rsidR="00FD09D1" w:rsidRPr="00314C0A" w:rsidRDefault="00FD09D1" w:rsidP="00FD09D1">
            <w:pPr>
              <w:pStyle w:val="B2"/>
            </w:pPr>
            <w:r w:rsidRPr="00314C0A">
              <w:t>-</w:t>
            </w:r>
            <w:r w:rsidRPr="00314C0A">
              <w:tab/>
              <w:t>the UE may select another cell on the same frequency if the selection criteria are fulfilled.</w:t>
            </w:r>
          </w:p>
          <w:p w14:paraId="29A27228" w14:textId="133525F4" w:rsidR="00FD09D1" w:rsidRPr="00314C0A" w:rsidRDefault="00FD09D1" w:rsidP="00314C0A">
            <w:pPr>
              <w:pStyle w:val="B1"/>
              <w:ind w:left="629"/>
            </w:pPr>
            <w:r w:rsidRPr="00314C0A">
              <w:t>-</w:t>
            </w:r>
            <w:r w:rsidRPr="00314C0A">
              <w:tab/>
              <w:t>else:</w:t>
            </w:r>
          </w:p>
          <w:p w14:paraId="00140A12" w14:textId="7927887D" w:rsidR="00034632" w:rsidRDefault="00FD09D1" w:rsidP="00FD09D1">
            <w:pPr>
              <w:pStyle w:val="B2"/>
              <w:rPr>
                <w:ins w:id="175" w:author="Futurewei (Yunsong)" w:date="2022-05-14T12:58:00Z"/>
              </w:rPr>
            </w:pPr>
            <w:r w:rsidRPr="00314C0A">
              <w:t>-</w:t>
            </w:r>
            <w:r w:rsidRPr="00314C0A">
              <w:tab/>
              <w:t xml:space="preserve">If the field </w:t>
            </w:r>
            <w:r w:rsidRPr="00314C0A">
              <w:rPr>
                <w:i/>
              </w:rPr>
              <w:t>intraFreqReselectionRedCap</w:t>
            </w:r>
            <w:r w:rsidRPr="00314C0A">
              <w:t xml:space="preserve"> in </w:t>
            </w:r>
            <w:r w:rsidRPr="00314C0A">
              <w:rPr>
                <w:i/>
                <w:iCs/>
              </w:rPr>
              <w:t>SIB1</w:t>
            </w:r>
            <w:r w:rsidRPr="00314C0A">
              <w:t xml:space="preserve"> message is set to "allowed"</w:t>
            </w:r>
            <w:ins w:id="176" w:author="Futurewei (Yunsong)" w:date="2022-05-14T12:58:00Z">
              <w:r w:rsidR="00034632">
                <w:t>;</w:t>
              </w:r>
            </w:ins>
            <w:ins w:id="177" w:author="Futurewei (Yunsong)" w:date="2022-05-14T12:59:00Z">
              <w:r w:rsidR="00034632">
                <w:t xml:space="preserve"> or</w:t>
              </w:r>
            </w:ins>
          </w:p>
          <w:p w14:paraId="0398E429" w14:textId="45C38158" w:rsidR="00FD09D1" w:rsidRPr="00314C0A" w:rsidRDefault="00034632" w:rsidP="00FD09D1">
            <w:pPr>
              <w:pStyle w:val="B2"/>
            </w:pPr>
            <w:ins w:id="178" w:author="Futurewei (Yunsong)" w:date="2022-05-14T12:58:00Z">
              <w:r w:rsidRPr="00314C0A">
                <w:t>-</w:t>
              </w:r>
              <w:r w:rsidRPr="00314C0A">
                <w:tab/>
                <w:t xml:space="preserve">If </w:t>
              </w:r>
            </w:ins>
            <w:ins w:id="179" w:author="Futurewei (Yunsong)" w:date="2022-05-14T12:59:00Z">
              <w:r w:rsidRPr="00314C0A">
                <w:t>the cell is to be treated as if the cell status is "barred" due to</w:t>
              </w:r>
            </w:ins>
            <w:ins w:id="180" w:author="Futurewei (Yunsong)" w:date="2022-05-14T13:14:00Z">
              <w:r w:rsidR="0041081B">
                <w:t xml:space="preserve"> the field</w:t>
              </w:r>
            </w:ins>
            <w:ins w:id="181" w:author="Futurewei (Yunsong)" w:date="2022-05-14T12:59:00Z">
              <w:r w:rsidRPr="00314C0A">
                <w:rPr>
                  <w:i/>
                </w:rPr>
                <w:t xml:space="preserve"> </w:t>
              </w:r>
            </w:ins>
            <w:ins w:id="182" w:author="Futurewei (Yunsong)" w:date="2022-05-14T12:58:00Z">
              <w:r w:rsidRPr="00314C0A">
                <w:rPr>
                  <w:i/>
                </w:rPr>
                <w:t>intraFreqReselectionRedCap</w:t>
              </w:r>
              <w:r w:rsidRPr="00314C0A">
                <w:t xml:space="preserve"> </w:t>
              </w:r>
            </w:ins>
            <w:commentRangeStart w:id="183"/>
            <w:ins w:id="184" w:author="Futurewei (Yunsong)" w:date="2022-05-14T12:59:00Z">
              <w:r>
                <w:t xml:space="preserve">being absent </w:t>
              </w:r>
            </w:ins>
            <w:commentRangeEnd w:id="183"/>
            <w:r w:rsidR="007B5916">
              <w:rPr>
                <w:rStyle w:val="af5"/>
                <w:rFonts w:asciiTheme="minorHAnsi" w:hAnsiTheme="minorHAnsi" w:cstheme="minorBidi"/>
                <w:kern w:val="2"/>
                <w:lang w:eastAsia="ja-JP"/>
              </w:rPr>
              <w:commentReference w:id="183"/>
            </w:r>
            <w:ins w:id="185" w:author="Futurewei (Yunsong)" w:date="2022-05-14T12:58:00Z">
              <w:r w:rsidRPr="00314C0A">
                <w:t xml:space="preserve">in </w:t>
              </w:r>
              <w:r w:rsidRPr="00314C0A">
                <w:rPr>
                  <w:i/>
                  <w:iCs/>
                </w:rPr>
                <w:t>SIB1</w:t>
              </w:r>
              <w:r w:rsidRPr="00314C0A">
                <w:t xml:space="preserve"> message</w:t>
              </w:r>
            </w:ins>
            <w:r w:rsidR="00FD09D1" w:rsidRPr="00314C0A">
              <w:t>:</w:t>
            </w:r>
          </w:p>
          <w:p w14:paraId="1B75AF98" w14:textId="0FF9911E" w:rsidR="00FD09D1" w:rsidRPr="00314C0A" w:rsidRDefault="00FD09D1" w:rsidP="00FD09D1">
            <w:pPr>
              <w:pStyle w:val="B3"/>
            </w:pPr>
            <w:r w:rsidRPr="00314C0A">
              <w:t>-</w:t>
            </w:r>
            <w:r w:rsidRPr="00314C0A">
              <w:tab/>
              <w:t>the UE shall exclude the barred cell as a candidate for cell selection/reselection for 300 seconds.</w:t>
            </w:r>
          </w:p>
          <w:p w14:paraId="59F38326" w14:textId="12A6F7F0" w:rsidR="00934CD6" w:rsidRPr="00FD09D1" w:rsidRDefault="00FD09D1" w:rsidP="007B5916">
            <w:pPr>
              <w:pStyle w:val="B3"/>
            </w:pPr>
            <w:r w:rsidRPr="00314C0A">
              <w:t>-</w:t>
            </w:r>
            <w:r w:rsidRPr="00314C0A">
              <w:tab/>
              <w:t xml:space="preserve">the UE may select another cell on the same frequency if </w:t>
            </w:r>
            <w:commentRangeStart w:id="186"/>
            <w:r w:rsidRPr="00314C0A">
              <w:t>re-</w:t>
            </w:r>
            <w:commentRangeEnd w:id="186"/>
            <w:r w:rsidR="007B5916">
              <w:rPr>
                <w:rStyle w:val="af5"/>
                <w:rFonts w:asciiTheme="minorHAnsi" w:eastAsiaTheme="minorEastAsia" w:hAnsiTheme="minorHAnsi" w:cstheme="minorBidi"/>
                <w:kern w:val="2"/>
              </w:rPr>
              <w:commentReference w:id="186"/>
            </w:r>
            <w:r w:rsidRPr="00314C0A">
              <w:t>selection criteria are fulfilled.</w:t>
            </w:r>
          </w:p>
        </w:tc>
      </w:tr>
      <w:tr w:rsidR="006E75AF" w:rsidRPr="002016E8" w14:paraId="2F8369A1" w14:textId="77777777" w:rsidTr="00BB7193">
        <w:trPr>
          <w:jc w:val="center"/>
        </w:trPr>
        <w:tc>
          <w:tcPr>
            <w:tcW w:w="1271" w:type="dxa"/>
          </w:tcPr>
          <w:p w14:paraId="5710BE3E" w14:textId="455CE0A4" w:rsidR="006E75AF" w:rsidRPr="00275893" w:rsidRDefault="00275893" w:rsidP="00BB7193">
            <w:pPr>
              <w:pStyle w:val="TAC"/>
              <w:spacing w:after="80" w:line="252" w:lineRule="auto"/>
              <w:ind w:left="115" w:right="0" w:firstLine="0"/>
              <w:jc w:val="left"/>
              <w:rPr>
                <w:rFonts w:eastAsia="等线" w:cs="Arial"/>
                <w:lang w:eastAsia="zh-CN"/>
              </w:rPr>
            </w:pPr>
            <w:r>
              <w:rPr>
                <w:rFonts w:eastAsia="等线" w:cs="Arial" w:hint="eastAsia"/>
                <w:lang w:eastAsia="zh-CN"/>
              </w:rPr>
              <w:t>H</w:t>
            </w:r>
            <w:r>
              <w:rPr>
                <w:rFonts w:eastAsia="等线" w:cs="Arial"/>
                <w:lang w:eastAsia="zh-CN"/>
              </w:rPr>
              <w:t>uawei, HiSilicon</w:t>
            </w:r>
          </w:p>
        </w:tc>
        <w:tc>
          <w:tcPr>
            <w:tcW w:w="1276" w:type="dxa"/>
          </w:tcPr>
          <w:p w14:paraId="385F2545" w14:textId="7ACCEE83" w:rsidR="006E75AF" w:rsidRPr="00275893" w:rsidRDefault="00275893" w:rsidP="00275893">
            <w:pPr>
              <w:pStyle w:val="TAC"/>
              <w:spacing w:after="80" w:line="252" w:lineRule="auto"/>
              <w:ind w:left="0" w:right="0" w:firstLine="0"/>
              <w:rPr>
                <w:rFonts w:eastAsia="等线" w:cs="Arial"/>
                <w:lang w:val="de-DE" w:eastAsia="zh-CN"/>
              </w:rPr>
            </w:pPr>
            <w:r>
              <w:rPr>
                <w:rFonts w:eastAsia="等线" w:cs="Arial" w:hint="eastAsia"/>
                <w:lang w:val="de-DE" w:eastAsia="zh-CN"/>
              </w:rPr>
              <w:t>Y</w:t>
            </w:r>
            <w:r>
              <w:rPr>
                <w:rFonts w:eastAsia="等线" w:cs="Arial"/>
                <w:lang w:val="de-DE" w:eastAsia="zh-CN"/>
              </w:rPr>
              <w:t>es, see comments</w:t>
            </w:r>
          </w:p>
        </w:tc>
        <w:tc>
          <w:tcPr>
            <w:tcW w:w="7199" w:type="dxa"/>
          </w:tcPr>
          <w:p w14:paraId="1668074A" w14:textId="60D0E585" w:rsidR="006E75AF" w:rsidRPr="00F774E3" w:rsidRDefault="00275893" w:rsidP="00275893">
            <w:pPr>
              <w:pStyle w:val="TAC"/>
              <w:spacing w:after="80" w:line="252" w:lineRule="auto"/>
              <w:ind w:leftChars="-1" w:left="-2" w:right="0" w:firstLine="1"/>
              <w:jc w:val="left"/>
              <w:rPr>
                <w:iCs/>
              </w:rPr>
            </w:pPr>
            <w:r>
              <w:rPr>
                <w:rFonts w:eastAsia="等线" w:cs="Arial"/>
                <w:lang w:val="en-US" w:eastAsia="zh-CN"/>
              </w:rPr>
              <w:t>For the comments from Futurewei on “update 3-2”, we can just add “</w:t>
            </w:r>
            <w:r w:rsidRPr="00F774E3">
              <w:t xml:space="preserve">being unable to acquire the </w:t>
            </w:r>
            <w:r w:rsidRPr="00F774E3">
              <w:rPr>
                <w:iCs/>
              </w:rPr>
              <w:t xml:space="preserve">SIB1” rather than remove something, </w:t>
            </w:r>
            <w:r w:rsidR="00F774E3">
              <w:rPr>
                <w:iCs/>
              </w:rPr>
              <w:t xml:space="preserve">proposed change </w:t>
            </w:r>
            <w:r w:rsidRPr="00F774E3">
              <w:rPr>
                <w:iCs/>
              </w:rPr>
              <w:t>like</w:t>
            </w:r>
            <w:r w:rsidR="00F774E3">
              <w:rPr>
                <w:iCs/>
              </w:rPr>
              <w:t xml:space="preserve"> below</w:t>
            </w:r>
          </w:p>
          <w:p w14:paraId="7C825853" w14:textId="75738CFF" w:rsidR="00275893" w:rsidRPr="00201D8A" w:rsidRDefault="00275893" w:rsidP="00201D8A">
            <w:pPr>
              <w:pStyle w:val="B1"/>
            </w:pPr>
            <w:r w:rsidRPr="00BD7C0F">
              <w:t>-</w:t>
            </w:r>
            <w:r w:rsidRPr="00BD7C0F">
              <w:tab/>
              <w:t xml:space="preserve">If the cell is to be treated as if the cell status is "barred" due to not supporting </w:t>
            </w:r>
            <w:r w:rsidRPr="00BD7C0F">
              <w:rPr>
                <w:iCs/>
              </w:rPr>
              <w:t>RedCap UEs</w:t>
            </w:r>
            <w:ins w:id="187" w:author="Conclusion@4.15" w:date="2022-04-15T16:27:00Z">
              <w:r>
                <w:rPr>
                  <w:iCs/>
                </w:rPr>
                <w:t>,</w:t>
              </w:r>
              <w:r w:rsidRPr="00683854">
                <w:rPr>
                  <w:iCs/>
                </w:rPr>
                <w:t xml:space="preserve"> </w:t>
              </w:r>
              <w:r>
                <w:rPr>
                  <w:iCs/>
                </w:rPr>
                <w:t>or</w:t>
              </w:r>
              <w:r w:rsidRPr="00D661B4">
                <w:t xml:space="preserve"> </w:t>
              </w:r>
              <w:r w:rsidRPr="00A3138B">
                <w:t xml:space="preserve">due to being unable to acquire the </w:t>
              </w:r>
              <w:r w:rsidRPr="00A3138B">
                <w:rPr>
                  <w:i/>
                  <w:iCs/>
                </w:rPr>
                <w:t>SIB1</w:t>
              </w:r>
            </w:ins>
            <w:r w:rsidRPr="00BD7C0F">
              <w:t>:</w:t>
            </w:r>
          </w:p>
        </w:tc>
      </w:tr>
      <w:tr w:rsidR="006E75AF" w:rsidRPr="00725E54" w14:paraId="7B276B43" w14:textId="77777777" w:rsidTr="00BB7193">
        <w:trPr>
          <w:jc w:val="center"/>
        </w:trPr>
        <w:tc>
          <w:tcPr>
            <w:tcW w:w="1271" w:type="dxa"/>
          </w:tcPr>
          <w:p w14:paraId="5F781A88" w14:textId="7311A3CF" w:rsidR="006E75AF" w:rsidRPr="002016E8" w:rsidRDefault="00961648" w:rsidP="00BB7193">
            <w:pPr>
              <w:pStyle w:val="TAC"/>
              <w:spacing w:after="80" w:line="252" w:lineRule="auto"/>
              <w:ind w:left="115" w:right="0" w:firstLine="0"/>
              <w:jc w:val="left"/>
              <w:rPr>
                <w:rFonts w:cs="Arial"/>
                <w:lang w:eastAsia="ko-KR"/>
              </w:rPr>
            </w:pPr>
            <w:r>
              <w:rPr>
                <w:rFonts w:cs="Arial"/>
                <w:lang w:eastAsia="ko-KR"/>
              </w:rPr>
              <w:t>Intel</w:t>
            </w:r>
          </w:p>
        </w:tc>
        <w:tc>
          <w:tcPr>
            <w:tcW w:w="1276" w:type="dxa"/>
          </w:tcPr>
          <w:p w14:paraId="1D9EB377" w14:textId="689D4595" w:rsidR="006E75AF" w:rsidRPr="002016E8" w:rsidRDefault="00961648" w:rsidP="00BB7193">
            <w:pPr>
              <w:pStyle w:val="TAC"/>
              <w:spacing w:after="80" w:line="252" w:lineRule="auto"/>
              <w:ind w:left="0" w:right="0" w:firstLine="0"/>
              <w:rPr>
                <w:rFonts w:cs="Arial"/>
                <w:lang w:val="de-DE" w:eastAsia="ko-KR"/>
              </w:rPr>
            </w:pPr>
            <w:r>
              <w:rPr>
                <w:rFonts w:cs="Arial"/>
                <w:lang w:val="de-DE" w:eastAsia="ko-KR"/>
              </w:rPr>
              <w:t>Yes with comment</w:t>
            </w:r>
          </w:p>
        </w:tc>
        <w:tc>
          <w:tcPr>
            <w:tcW w:w="7199" w:type="dxa"/>
          </w:tcPr>
          <w:p w14:paraId="6C57B0D2" w14:textId="5DA62A28" w:rsidR="006E75AF" w:rsidRPr="002016E8" w:rsidRDefault="00961648" w:rsidP="00BB7193">
            <w:pPr>
              <w:pStyle w:val="TAC"/>
              <w:spacing w:after="80" w:line="252" w:lineRule="auto"/>
              <w:ind w:left="219" w:right="0" w:hanging="142"/>
              <w:jc w:val="left"/>
              <w:rPr>
                <w:rFonts w:cs="Arial"/>
                <w:lang w:val="en-US" w:eastAsia="ko-KR"/>
              </w:rPr>
            </w:pPr>
            <w:r>
              <w:rPr>
                <w:rFonts w:cs="Arial"/>
                <w:lang w:val="en-US" w:eastAsia="ko-KR"/>
              </w:rPr>
              <w:t xml:space="preserve">We support the update explained by Huawei </w:t>
            </w:r>
          </w:p>
        </w:tc>
      </w:tr>
      <w:tr w:rsidR="008924C7" w:rsidRPr="002016E8" w14:paraId="08D0DA43" w14:textId="77777777" w:rsidTr="00BB7193">
        <w:trPr>
          <w:jc w:val="center"/>
        </w:trPr>
        <w:tc>
          <w:tcPr>
            <w:tcW w:w="1271" w:type="dxa"/>
          </w:tcPr>
          <w:p w14:paraId="324AD6A9" w14:textId="7D812D42" w:rsidR="008924C7" w:rsidRPr="002016E8" w:rsidRDefault="008924C7" w:rsidP="008924C7">
            <w:pPr>
              <w:pStyle w:val="TAC"/>
              <w:spacing w:after="80" w:line="252" w:lineRule="auto"/>
              <w:ind w:left="115" w:right="0" w:firstLine="0"/>
              <w:jc w:val="left"/>
              <w:rPr>
                <w:rFonts w:cs="Arial"/>
                <w:lang w:eastAsia="ko-KR"/>
              </w:rPr>
            </w:pPr>
            <w:r>
              <w:rPr>
                <w:rFonts w:cs="Arial"/>
                <w:lang w:eastAsia="zh-CN"/>
              </w:rPr>
              <w:lastRenderedPageBreak/>
              <w:t>vivo</w:t>
            </w:r>
          </w:p>
        </w:tc>
        <w:tc>
          <w:tcPr>
            <w:tcW w:w="1276" w:type="dxa"/>
          </w:tcPr>
          <w:p w14:paraId="7C19EBD4" w14:textId="1C41142B" w:rsidR="008924C7" w:rsidRPr="002016E8" w:rsidRDefault="008924C7" w:rsidP="008924C7">
            <w:pPr>
              <w:pStyle w:val="TAC"/>
              <w:spacing w:after="80" w:line="252" w:lineRule="auto"/>
              <w:ind w:left="0" w:right="0" w:firstLine="0"/>
              <w:rPr>
                <w:rFonts w:cs="Arial"/>
                <w:lang w:val="de-DE" w:eastAsia="ko-KR"/>
              </w:rPr>
            </w:pPr>
            <w:r>
              <w:rPr>
                <w:rFonts w:cs="Arial"/>
                <w:lang w:val="de-DE" w:eastAsia="zh-CN"/>
              </w:rPr>
              <w:t>No</w:t>
            </w:r>
            <w:r w:rsidR="00FE6ABF">
              <w:rPr>
                <w:rFonts w:cs="Arial"/>
                <w:lang w:val="de-DE" w:eastAsia="zh-CN"/>
              </w:rPr>
              <w:t xml:space="preserve"> with comments</w:t>
            </w:r>
          </w:p>
        </w:tc>
        <w:tc>
          <w:tcPr>
            <w:tcW w:w="7199" w:type="dxa"/>
          </w:tcPr>
          <w:p w14:paraId="511E73EC" w14:textId="536E930B" w:rsidR="003B678E" w:rsidRDefault="008924C7" w:rsidP="003B678E">
            <w:pPr>
              <w:pStyle w:val="TAC"/>
              <w:spacing w:after="80" w:line="252" w:lineRule="auto"/>
              <w:ind w:left="0" w:right="0" w:firstLine="0"/>
              <w:jc w:val="left"/>
              <w:rPr>
                <w:rFonts w:eastAsia="等线" w:cs="Arial"/>
                <w:lang w:val="en-US" w:eastAsia="zh-CN"/>
              </w:rPr>
            </w:pPr>
            <w:r>
              <w:rPr>
                <w:rFonts w:eastAsia="等线" w:cs="Arial"/>
                <w:lang w:val="en-US" w:eastAsia="zh-CN"/>
              </w:rPr>
              <w:t>For update 3-1:</w:t>
            </w:r>
            <w:r w:rsidR="00AF5ABA">
              <w:rPr>
                <w:rFonts w:eastAsia="等线" w:cs="Arial"/>
                <w:lang w:val="en-US" w:eastAsia="zh-CN"/>
              </w:rPr>
              <w:t xml:space="preserve"> the intention is correct, but:</w:t>
            </w:r>
          </w:p>
          <w:p w14:paraId="3E6B9652" w14:textId="77777777" w:rsidR="00111570" w:rsidRDefault="00111570" w:rsidP="003B678E">
            <w:pPr>
              <w:pStyle w:val="TAC"/>
              <w:spacing w:after="80" w:line="252" w:lineRule="auto"/>
              <w:ind w:left="0" w:right="0" w:firstLine="0"/>
              <w:jc w:val="left"/>
              <w:rPr>
                <w:rFonts w:eastAsia="等线" w:cs="Arial"/>
                <w:lang w:val="en-US" w:eastAsia="zh-CN"/>
              </w:rPr>
            </w:pPr>
            <w:r w:rsidRPr="00111570">
              <w:rPr>
                <w:rFonts w:eastAsia="等线" w:cs="Arial"/>
                <w:lang w:val="en-US" w:eastAsia="zh-CN"/>
              </w:rPr>
              <w:t xml:space="preserve">It is not clear what is exactly meaning of </w:t>
            </w:r>
            <w:r>
              <w:rPr>
                <w:rFonts w:eastAsia="等线" w:cs="Arial"/>
                <w:lang w:val="en-US" w:eastAsia="zh-CN"/>
              </w:rPr>
              <w:t>“</w:t>
            </w:r>
            <w:r w:rsidRPr="00111570">
              <w:rPr>
                <w:rFonts w:eastAsia="等线" w:cs="Arial"/>
                <w:lang w:val="en-US" w:eastAsia="zh-CN"/>
              </w:rPr>
              <w:t>the remainder of this procedure</w:t>
            </w:r>
            <w:r>
              <w:rPr>
                <w:rFonts w:eastAsia="等线" w:cs="Arial"/>
                <w:lang w:val="en-US" w:eastAsia="zh-CN"/>
              </w:rPr>
              <w:t>”</w:t>
            </w:r>
            <w:r w:rsidRPr="00111570">
              <w:rPr>
                <w:rFonts w:eastAsia="等线" w:cs="Arial"/>
                <w:lang w:val="en-US" w:eastAsia="zh-CN"/>
              </w:rPr>
              <w:t xml:space="preserve"> in the proposed TP. Since there are two parts in section 5.3.1</w:t>
            </w:r>
            <w:r w:rsidRPr="00111570">
              <w:rPr>
                <w:rFonts w:eastAsia="等线" w:cs="Arial"/>
                <w:lang w:val="en-US" w:eastAsia="zh-CN"/>
              </w:rPr>
              <w:t>，</w:t>
            </w:r>
          </w:p>
          <w:p w14:paraId="23ED1892" w14:textId="44930711" w:rsidR="00111570" w:rsidRDefault="00111570" w:rsidP="00111570">
            <w:pPr>
              <w:pStyle w:val="TAC"/>
              <w:numPr>
                <w:ilvl w:val="0"/>
                <w:numId w:val="31"/>
              </w:numPr>
              <w:spacing w:after="80" w:line="252" w:lineRule="auto"/>
              <w:ind w:right="0"/>
              <w:jc w:val="left"/>
              <w:rPr>
                <w:rFonts w:eastAsia="等线" w:cs="Arial"/>
                <w:lang w:val="en-US" w:eastAsia="zh-CN"/>
              </w:rPr>
            </w:pPr>
            <w:r>
              <w:rPr>
                <w:rFonts w:eastAsia="等线" w:cs="Arial"/>
                <w:lang w:val="en-US" w:eastAsia="zh-CN"/>
              </w:rPr>
              <w:t>T</w:t>
            </w:r>
            <w:r w:rsidRPr="00111570">
              <w:rPr>
                <w:rFonts w:eastAsia="等线" w:cs="Arial"/>
                <w:lang w:val="en-US" w:eastAsia="zh-CN"/>
              </w:rPr>
              <w:t xml:space="preserve">he first part is for both redcap and non-redcap UEs. </w:t>
            </w:r>
          </w:p>
          <w:p w14:paraId="096F70B3" w14:textId="77777777" w:rsidR="00111570" w:rsidRDefault="00111570" w:rsidP="00111570">
            <w:pPr>
              <w:pStyle w:val="TAC"/>
              <w:numPr>
                <w:ilvl w:val="0"/>
                <w:numId w:val="31"/>
              </w:numPr>
              <w:spacing w:after="80" w:line="252" w:lineRule="auto"/>
              <w:ind w:right="0"/>
              <w:jc w:val="left"/>
              <w:rPr>
                <w:rFonts w:eastAsia="等线" w:cs="Arial"/>
                <w:lang w:val="en-US" w:eastAsia="zh-CN"/>
              </w:rPr>
            </w:pPr>
            <w:r w:rsidRPr="00111570">
              <w:rPr>
                <w:rFonts w:eastAsia="等线" w:cs="Arial"/>
                <w:lang w:val="en-US" w:eastAsia="zh-CN"/>
              </w:rPr>
              <w:t xml:space="preserve">The second part is </w:t>
            </w:r>
            <w:r>
              <w:rPr>
                <w:rFonts w:eastAsia="等线" w:cs="Arial"/>
                <w:lang w:val="en-US" w:eastAsia="zh-CN"/>
              </w:rPr>
              <w:t xml:space="preserve">ONLY </w:t>
            </w:r>
            <w:r w:rsidRPr="00111570">
              <w:rPr>
                <w:rFonts w:eastAsia="等线" w:cs="Arial"/>
                <w:lang w:val="en-US" w:eastAsia="zh-CN"/>
              </w:rPr>
              <w:t xml:space="preserve">for redcap UEs. </w:t>
            </w:r>
          </w:p>
          <w:p w14:paraId="155D9F7F" w14:textId="19F2B1F1" w:rsidR="00111570" w:rsidRDefault="00111570" w:rsidP="00111570">
            <w:pPr>
              <w:pStyle w:val="TAC"/>
              <w:spacing w:after="80" w:line="252" w:lineRule="auto"/>
              <w:ind w:left="0" w:right="0" w:firstLine="0"/>
              <w:jc w:val="left"/>
              <w:rPr>
                <w:rFonts w:eastAsia="等线" w:cs="Arial"/>
                <w:lang w:val="en-US" w:eastAsia="zh-CN"/>
              </w:rPr>
            </w:pPr>
            <w:r w:rsidRPr="00111570">
              <w:rPr>
                <w:rFonts w:eastAsia="等线" w:cs="Arial"/>
                <w:lang w:val="en-US" w:eastAsia="zh-CN"/>
              </w:rPr>
              <w:t xml:space="preserve">In our understanding, the </w:t>
            </w:r>
            <w:r w:rsidR="00AF5ABA">
              <w:rPr>
                <w:rFonts w:eastAsia="等线" w:cs="Arial"/>
                <w:lang w:val="en-US" w:eastAsia="zh-CN"/>
              </w:rPr>
              <w:t>“</w:t>
            </w:r>
            <w:r w:rsidRPr="00111570">
              <w:rPr>
                <w:rFonts w:eastAsia="等线" w:cs="Arial"/>
                <w:lang w:val="en-US" w:eastAsia="zh-CN"/>
              </w:rPr>
              <w:t>remainder of this procedure</w:t>
            </w:r>
            <w:r w:rsidR="00AF5ABA">
              <w:rPr>
                <w:rFonts w:eastAsia="等线" w:cs="Arial"/>
                <w:lang w:val="en-US" w:eastAsia="zh-CN"/>
              </w:rPr>
              <w:t>”</w:t>
            </w:r>
            <w:r w:rsidRPr="00111570">
              <w:rPr>
                <w:rFonts w:eastAsia="等线" w:cs="Arial"/>
                <w:lang w:val="en-US" w:eastAsia="zh-CN"/>
              </w:rPr>
              <w:t xml:space="preserve"> indicates UE should skip the remainder of the first part and continue with the second part.</w:t>
            </w:r>
          </w:p>
          <w:p w14:paraId="0EA12A2B" w14:textId="1094DC6B" w:rsidR="00AF5ABA" w:rsidRDefault="00AF5ABA" w:rsidP="00111570">
            <w:pPr>
              <w:pStyle w:val="TAC"/>
              <w:spacing w:after="80" w:line="252" w:lineRule="auto"/>
              <w:ind w:left="0" w:right="0" w:firstLine="0"/>
              <w:jc w:val="left"/>
              <w:rPr>
                <w:rFonts w:eastAsia="等线" w:cs="Arial"/>
                <w:lang w:val="en-US" w:eastAsia="zh-CN"/>
              </w:rPr>
            </w:pPr>
            <w:r>
              <w:rPr>
                <w:rFonts w:eastAsia="等线" w:cs="Arial" w:hint="eastAsia"/>
                <w:lang w:val="en-US" w:eastAsia="zh-CN"/>
              </w:rPr>
              <w:t>T</w:t>
            </w:r>
            <w:r>
              <w:rPr>
                <w:rFonts w:eastAsia="等线" w:cs="Arial"/>
                <w:lang w:val="en-US" w:eastAsia="zh-CN"/>
              </w:rPr>
              <w:t>hus, we suggest:</w:t>
            </w:r>
          </w:p>
          <w:p w14:paraId="13D53B7E" w14:textId="77777777" w:rsidR="00AF5ABA" w:rsidRDefault="00AF5ABA" w:rsidP="00AF5ABA">
            <w:pPr>
              <w:overflowPunct w:val="0"/>
              <w:autoSpaceDE w:val="0"/>
              <w:autoSpaceDN w:val="0"/>
              <w:adjustRightInd w:val="0"/>
              <w:spacing w:after="180" w:line="240" w:lineRule="auto"/>
              <w:ind w:left="0" w:right="0" w:firstLine="0"/>
              <w:rPr>
                <w:rFonts w:ascii="Times New Roman" w:eastAsia="Malgun Gothic" w:hAnsi="Times New Roman" w:cs="Times New Roman"/>
                <w:kern w:val="0"/>
                <w:sz w:val="20"/>
                <w:szCs w:val="20"/>
                <w:lang w:eastAsia="ko-KR"/>
              </w:rPr>
            </w:pPr>
          </w:p>
          <w:p w14:paraId="765805BF" w14:textId="77777777" w:rsidR="00AF5ABA" w:rsidRPr="002C7AD0" w:rsidRDefault="00AF5ABA" w:rsidP="00AF5ABA">
            <w:pPr>
              <w:keepNext/>
              <w:keepLines/>
              <w:spacing w:before="120" w:after="180" w:line="256" w:lineRule="auto"/>
              <w:ind w:left="0" w:right="0" w:firstLine="0"/>
              <w:jc w:val="left"/>
              <w:outlineLvl w:val="2"/>
              <w:rPr>
                <w:rFonts w:ascii="Arial" w:eastAsia="Gulim" w:hAnsi="Arial" w:cs="Arial"/>
                <w:kern w:val="0"/>
                <w:sz w:val="28"/>
                <w:szCs w:val="20"/>
                <w:lang w:eastAsia="en-US"/>
              </w:rPr>
            </w:pPr>
            <w:r w:rsidRPr="002C7AD0">
              <w:rPr>
                <w:rFonts w:ascii="Arial" w:eastAsia="Gulim" w:hAnsi="Arial" w:cs="Arial"/>
                <w:kern w:val="0"/>
                <w:sz w:val="28"/>
                <w:szCs w:val="20"/>
                <w:lang w:eastAsia="en-US"/>
              </w:rPr>
              <w:t>5.3.1 Cell status and cell reservations</w:t>
            </w:r>
          </w:p>
          <w:p w14:paraId="29E15A56" w14:textId="77777777" w:rsidR="00AF5ABA" w:rsidRPr="002C7AD0" w:rsidRDefault="00AF5ABA" w:rsidP="00AF5ABA">
            <w:pPr>
              <w:spacing w:after="180" w:line="256" w:lineRule="auto"/>
              <w:ind w:left="0" w:right="0" w:firstLine="0"/>
              <w:jc w:val="left"/>
              <w:rPr>
                <w:rFonts w:ascii="Times New Roman" w:eastAsia="Malgun Gothic" w:hAnsi="Times New Roman" w:cs="Times New Roman"/>
                <w:kern w:val="0"/>
                <w:sz w:val="20"/>
                <w:szCs w:val="20"/>
                <w:lang w:eastAsia="en-US"/>
              </w:rPr>
            </w:pPr>
            <w:r w:rsidRPr="002C7AD0">
              <w:rPr>
                <w:rFonts w:ascii="Times New Roman" w:eastAsia="Malgun Gothic" w:hAnsi="Times New Roman" w:cs="Times New Roman"/>
                <w:kern w:val="0"/>
                <w:sz w:val="20"/>
                <w:szCs w:val="20"/>
                <w:lang w:eastAsia="en-US"/>
              </w:rPr>
              <w:t>When cell status "barred" is indicated or to be treated as if the cell status is "barred",</w:t>
            </w:r>
          </w:p>
          <w:p w14:paraId="45536916" w14:textId="77777777" w:rsidR="00AF5ABA" w:rsidRPr="002C7AD0" w:rsidRDefault="00AF5ABA" w:rsidP="00AF5ABA">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is not permitted to select/reselect this cell, not even for emergency calls.</w:t>
            </w:r>
          </w:p>
          <w:p w14:paraId="2BF354A6" w14:textId="77777777" w:rsidR="00AF5ABA" w:rsidRPr="002C7AD0" w:rsidRDefault="00AF5ABA" w:rsidP="00AF5ABA">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shall select another cell according to the following rule:</w:t>
            </w:r>
          </w:p>
          <w:p w14:paraId="31032E1C" w14:textId="77777777" w:rsidR="00AF5ABA" w:rsidRPr="002C7AD0" w:rsidRDefault="00AF5ABA" w:rsidP="00AF5ABA">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w:t>
            </w:r>
          </w:p>
          <w:p w14:paraId="620CBECA" w14:textId="77777777" w:rsidR="00AF5ABA" w:rsidRPr="002C7AD0" w:rsidRDefault="00AF5ABA" w:rsidP="00AF5ABA">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1E002453" w14:textId="77777777" w:rsidR="00AF5ABA" w:rsidRPr="002C7AD0" w:rsidRDefault="00AF5ABA" w:rsidP="00AF5ABA">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the selection criteria are fulfilled.</w:t>
            </w:r>
          </w:p>
          <w:p w14:paraId="067E4EEF" w14:textId="77777777" w:rsidR="00AF5ABA" w:rsidRPr="002C7AD0" w:rsidRDefault="00AF5ABA" w:rsidP="00AF5ABA">
            <w:pPr>
              <w:spacing w:after="180" w:line="256" w:lineRule="auto"/>
              <w:ind w:left="56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else:</w:t>
            </w:r>
          </w:p>
          <w:p w14:paraId="36A6E4F1" w14:textId="70881E94" w:rsidR="00AF5ABA" w:rsidRPr="002C7AD0" w:rsidRDefault="00AF5ABA" w:rsidP="00AF5ABA">
            <w:pPr>
              <w:spacing w:after="180" w:line="256" w:lineRule="auto"/>
              <w:ind w:left="851" w:right="0" w:hanging="284"/>
              <w:jc w:val="left"/>
              <w:rPr>
                <w:rFonts w:ascii="Times New Roman" w:eastAsia="MS Mincho" w:hAnsi="Times New Roman" w:cs="Times New Roman"/>
                <w:iCs/>
                <w:sz w:val="20"/>
                <w:szCs w:val="20"/>
                <w:lang w:eastAsia="en-US"/>
              </w:rPr>
            </w:pPr>
            <w:ins w:id="188" w:author="Xiaomi(Yanhua)" w:date="2022-04-25T21:59:00Z">
              <w:r w:rsidRPr="002C7AD0">
                <w:rPr>
                  <w:rFonts w:ascii="Times New Roman" w:eastAsia="MS Mincho" w:hAnsi="Times New Roman" w:cs="Times New Roman"/>
                  <w:sz w:val="20"/>
                  <w:szCs w:val="20"/>
                  <w:lang w:eastAsia="en-US"/>
                </w:rPr>
                <w:t>-</w:t>
              </w:r>
            </w:ins>
            <w:r w:rsidRPr="002C7AD0">
              <w:rPr>
                <w:rFonts w:ascii="Times New Roman" w:eastAsia="MS Mincho" w:hAnsi="Times New Roman" w:cs="Times New Roman"/>
                <w:sz w:val="20"/>
                <w:szCs w:val="20"/>
                <w:lang w:eastAsia="en-US"/>
              </w:rPr>
              <w:tab/>
              <w:t>If the UE is a RedCap UE, the UE shall acquire SIB1 and, in the remainder of this procedure, consider '</w:t>
            </w:r>
            <w:r w:rsidRPr="002C7AD0">
              <w:rPr>
                <w:rFonts w:ascii="Times New Roman" w:eastAsia="MS Mincho" w:hAnsi="Times New Roman" w:cs="Times New Roman"/>
                <w:i/>
                <w:sz w:val="20"/>
                <w:szCs w:val="20"/>
                <w:lang w:eastAsia="en-US"/>
              </w:rPr>
              <w:t>intraFreqReselection</w:t>
            </w:r>
            <w:r w:rsidRPr="002C7AD0">
              <w:rPr>
                <w:rFonts w:ascii="Times New Roman" w:eastAsia="MS Mincho" w:hAnsi="Times New Roman" w:cs="Times New Roman"/>
                <w:iCs/>
                <w:sz w:val="20"/>
                <w:szCs w:val="20"/>
                <w:lang w:eastAsia="en-US"/>
              </w:rPr>
              <w:t xml:space="preserve"> in MIB'</w:t>
            </w:r>
            <w:ins w:id="189" w:author="vivo-Chenli" w:date="2022-05-16T23:36:00Z">
              <w:r w:rsidR="0091108A">
                <w:rPr>
                  <w:rFonts w:ascii="Times New Roman" w:eastAsia="MS Mincho" w:hAnsi="Times New Roman" w:cs="Times New Roman"/>
                  <w:sz w:val="20"/>
                  <w:szCs w:val="20"/>
                  <w:lang w:eastAsia="en-US"/>
                </w:rPr>
                <w:t xml:space="preserve"> for non-RedCap UEs</w:t>
              </w:r>
            </w:ins>
            <w:r w:rsidRPr="002C7AD0">
              <w:rPr>
                <w:rFonts w:ascii="Times New Roman" w:eastAsia="MS Mincho" w:hAnsi="Times New Roman" w:cs="Times New Roman"/>
                <w:iCs/>
                <w:sz w:val="20"/>
                <w:szCs w:val="20"/>
                <w:lang w:eastAsia="en-US"/>
              </w:rPr>
              <w:t xml:space="preserve"> to be '</w:t>
            </w:r>
            <w:r w:rsidRPr="002C7AD0">
              <w:rPr>
                <w:rFonts w:ascii="Times New Roman" w:eastAsia="MS Mincho" w:hAnsi="Times New Roman" w:cs="Times New Roman"/>
                <w:i/>
                <w:sz w:val="20"/>
                <w:szCs w:val="20"/>
                <w:lang w:eastAsia="en-US"/>
              </w:rPr>
              <w:t>intraFreqReselectionRedCap</w:t>
            </w:r>
            <w:r w:rsidRPr="002C7AD0">
              <w:rPr>
                <w:rFonts w:ascii="Times New Roman" w:eastAsia="MS Mincho" w:hAnsi="Times New Roman" w:cs="Times New Roman"/>
                <w:iCs/>
                <w:sz w:val="20"/>
                <w:szCs w:val="20"/>
                <w:lang w:eastAsia="en-US"/>
              </w:rPr>
              <w:t xml:space="preserve"> in SIB1'</w:t>
            </w:r>
            <w:ins w:id="190" w:author="vivo-Chenli" w:date="2022-05-16T23:35:00Z">
              <w:r>
                <w:rPr>
                  <w:rFonts w:ascii="Times New Roman" w:eastAsia="MS Mincho" w:hAnsi="Times New Roman" w:cs="Times New Roman"/>
                  <w:iCs/>
                  <w:sz w:val="20"/>
                  <w:szCs w:val="20"/>
                  <w:lang w:eastAsia="en-US"/>
                </w:rPr>
                <w:t xml:space="preserve"> for </w:t>
              </w:r>
            </w:ins>
            <w:ins w:id="191" w:author="vivo-Chenli" w:date="2022-05-16T23:36:00Z">
              <w:r>
                <w:rPr>
                  <w:rFonts w:ascii="Times New Roman" w:eastAsia="MS Mincho" w:hAnsi="Times New Roman" w:cs="Times New Roman"/>
                  <w:iCs/>
                  <w:sz w:val="20"/>
                  <w:szCs w:val="20"/>
                  <w:lang w:eastAsia="en-US"/>
                </w:rPr>
                <w:t>RedCap UEs</w:t>
              </w:r>
            </w:ins>
            <w:r w:rsidRPr="002C7AD0">
              <w:rPr>
                <w:rFonts w:ascii="Times New Roman" w:eastAsia="MS Mincho" w:hAnsi="Times New Roman" w:cs="Times New Roman"/>
                <w:iCs/>
                <w:sz w:val="20"/>
                <w:szCs w:val="20"/>
                <w:lang w:eastAsia="en-US"/>
              </w:rPr>
              <w:t>, if available</w:t>
            </w:r>
            <w:r w:rsidRPr="002C7AD0">
              <w:rPr>
                <w:rFonts w:ascii="Times New Roman" w:eastAsia="MS Mincho" w:hAnsi="Times New Roman" w:cs="Times New Roman"/>
                <w:i/>
                <w:sz w:val="20"/>
                <w:szCs w:val="20"/>
                <w:lang w:eastAsia="en-US"/>
              </w:rPr>
              <w:t>.</w:t>
            </w:r>
            <w:ins w:id="192" w:author="Xiaomi(Yanhua)" w:date="2022-04-25T21:59:00Z">
              <w:r w:rsidRPr="002C7AD0">
                <w:rPr>
                  <w:rFonts w:ascii="Times New Roman" w:eastAsia="MS Mincho" w:hAnsi="Times New Roman" w:cs="Times New Roman"/>
                  <w:sz w:val="20"/>
                  <w:szCs w:val="20"/>
                  <w:lang w:eastAsia="en-US"/>
                </w:rPr>
                <w:t xml:space="preserve"> </w:t>
              </w:r>
            </w:ins>
          </w:p>
          <w:p w14:paraId="3BA9BB48" w14:textId="726C5554" w:rsidR="00AF5ABA" w:rsidRPr="002C7AD0" w:rsidRDefault="00AF5ABA" w:rsidP="00AF5ABA">
            <w:pPr>
              <w:spacing w:after="180" w:line="256" w:lineRule="auto"/>
              <w:ind w:left="851"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field </w:t>
            </w:r>
            <w:r w:rsidRPr="002C7AD0">
              <w:rPr>
                <w:rFonts w:ascii="Times New Roman" w:eastAsia="MS Mincho" w:hAnsi="Times New Roman" w:cs="Times New Roman"/>
                <w:i/>
                <w:sz w:val="20"/>
                <w:szCs w:val="20"/>
                <w:lang w:eastAsia="en-US"/>
              </w:rPr>
              <w:t>intraFreqReselection</w:t>
            </w:r>
            <w:r w:rsidRPr="002C7AD0">
              <w:rPr>
                <w:rFonts w:ascii="Times New Roman" w:eastAsia="MS Mincho" w:hAnsi="Times New Roman" w:cs="Times New Roman"/>
                <w:sz w:val="20"/>
                <w:szCs w:val="20"/>
                <w:lang w:eastAsia="en-US"/>
              </w:rPr>
              <w:t xml:space="preserve"> in </w:t>
            </w:r>
            <w:r w:rsidRPr="002C7AD0">
              <w:rPr>
                <w:rFonts w:ascii="Times New Roman" w:eastAsia="MS Mincho" w:hAnsi="Times New Roman" w:cs="Times New Roman"/>
                <w:i/>
                <w:sz w:val="20"/>
                <w:szCs w:val="20"/>
                <w:lang w:eastAsia="en-US"/>
              </w:rPr>
              <w:t>MIB</w:t>
            </w:r>
            <w:r w:rsidRPr="002C7AD0">
              <w:rPr>
                <w:rFonts w:ascii="Times New Roman" w:eastAsia="MS Mincho" w:hAnsi="Times New Roman" w:cs="Times New Roman"/>
                <w:sz w:val="20"/>
                <w:szCs w:val="20"/>
                <w:lang w:eastAsia="en-US"/>
              </w:rPr>
              <w:t xml:space="preserve"> message</w:t>
            </w:r>
            <w:ins w:id="193" w:author="vivo-Chenli" w:date="2022-05-16T23:35:00Z">
              <w:r>
                <w:rPr>
                  <w:rFonts w:ascii="Times New Roman" w:eastAsia="MS Mincho" w:hAnsi="Times New Roman" w:cs="Times New Roman"/>
                  <w:sz w:val="20"/>
                  <w:szCs w:val="20"/>
                  <w:lang w:eastAsia="en-US"/>
                </w:rPr>
                <w:t xml:space="preserve"> for non-RedCap UEs</w:t>
              </w:r>
            </w:ins>
            <w:r w:rsidRPr="002C7AD0">
              <w:rPr>
                <w:rFonts w:ascii="Times New Roman" w:eastAsia="MS Mincho" w:hAnsi="Times New Roman" w:cs="Times New Roman"/>
                <w:sz w:val="20"/>
                <w:szCs w:val="20"/>
                <w:lang w:eastAsia="en-US"/>
              </w:rPr>
              <w:t xml:space="preserve"> is set to "allowed":</w:t>
            </w:r>
          </w:p>
          <w:p w14:paraId="798288CD" w14:textId="77777777" w:rsidR="00AF5ABA" w:rsidRPr="002C7AD0" w:rsidRDefault="00AF5ABA" w:rsidP="00AF5ABA">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select another cell on the same frequency if re-selection criteria are fulfilled;</w:t>
            </w:r>
          </w:p>
          <w:p w14:paraId="1FC723E6" w14:textId="77777777" w:rsidR="00AF5ABA" w:rsidRPr="002C7AD0" w:rsidRDefault="00AF5ABA" w:rsidP="00AF5ABA">
            <w:pPr>
              <w:spacing w:after="180" w:line="256" w:lineRule="auto"/>
              <w:ind w:left="1135"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 xml:space="preserve">If the cell is to be treated as if the cell status is "barred" due to being unable to acquire the </w:t>
            </w:r>
            <w:r w:rsidRPr="002C7AD0">
              <w:rPr>
                <w:rFonts w:ascii="Times New Roman" w:eastAsia="MS Mincho" w:hAnsi="Times New Roman" w:cs="Times New Roman"/>
                <w:i/>
                <w:iCs/>
                <w:sz w:val="20"/>
                <w:szCs w:val="20"/>
                <w:lang w:eastAsia="en-US"/>
              </w:rPr>
              <w:t>SIB1</w:t>
            </w:r>
            <w:r w:rsidRPr="002C7AD0">
              <w:rPr>
                <w:rFonts w:ascii="Times New Roman" w:eastAsia="MS Mincho" w:hAnsi="Times New Roman" w:cs="Times New Roman"/>
                <w:sz w:val="20"/>
                <w:szCs w:val="20"/>
                <w:lang w:eastAsia="en-US"/>
              </w:rPr>
              <w:t>:</w:t>
            </w:r>
          </w:p>
          <w:p w14:paraId="35B8F91C" w14:textId="77777777" w:rsidR="00AF5ABA" w:rsidRPr="002C7AD0" w:rsidRDefault="00AF5ABA" w:rsidP="00AF5ABA">
            <w:pPr>
              <w:spacing w:after="180" w:line="256" w:lineRule="auto"/>
              <w:ind w:left="1418" w:right="0" w:hanging="284"/>
              <w:jc w:val="left"/>
              <w:rPr>
                <w:rFonts w:ascii="Times New Roman" w:eastAsia="MS Mincho" w:hAnsi="Times New Roman" w:cs="Times New Roman"/>
                <w:sz w:val="20"/>
                <w:szCs w:val="20"/>
                <w:lang w:eastAsia="en-US"/>
              </w:rPr>
            </w:pPr>
            <w:r w:rsidRPr="002C7AD0">
              <w:rPr>
                <w:rFonts w:ascii="Times New Roman" w:eastAsia="MS Mincho" w:hAnsi="Times New Roman" w:cs="Times New Roman"/>
                <w:sz w:val="20"/>
                <w:szCs w:val="20"/>
                <w:lang w:eastAsia="en-US"/>
              </w:rPr>
              <w:t>-</w:t>
            </w:r>
            <w:r w:rsidRPr="002C7AD0">
              <w:rPr>
                <w:rFonts w:ascii="Times New Roman" w:eastAsia="MS Mincho" w:hAnsi="Times New Roman" w:cs="Times New Roman"/>
                <w:sz w:val="20"/>
                <w:szCs w:val="20"/>
                <w:lang w:eastAsia="en-US"/>
              </w:rPr>
              <w:tab/>
              <w:t>the UE may exclude the barred cell as a candidate for cell selection/reselection for up to 300 seconds;</w:t>
            </w:r>
          </w:p>
          <w:p w14:paraId="18484DA9" w14:textId="28D80A96" w:rsidR="00AF5ABA" w:rsidRDefault="00AF5ABA" w:rsidP="00111570">
            <w:pPr>
              <w:pStyle w:val="TAC"/>
              <w:spacing w:after="80" w:line="252" w:lineRule="auto"/>
              <w:ind w:left="0" w:right="0" w:firstLine="0"/>
              <w:jc w:val="left"/>
              <w:rPr>
                <w:rFonts w:eastAsia="等线" w:cs="Arial"/>
                <w:lang w:val="en-US" w:eastAsia="zh-CN"/>
              </w:rPr>
            </w:pPr>
          </w:p>
          <w:p w14:paraId="031AED32" w14:textId="77777777" w:rsidR="00AF5ABA" w:rsidRPr="00111570" w:rsidRDefault="00AF5ABA" w:rsidP="00111570">
            <w:pPr>
              <w:pStyle w:val="TAC"/>
              <w:spacing w:after="80" w:line="252" w:lineRule="auto"/>
              <w:ind w:left="0" w:right="0" w:firstLine="0"/>
              <w:jc w:val="left"/>
              <w:rPr>
                <w:rFonts w:eastAsia="等线" w:cs="Arial"/>
                <w:lang w:val="en-US" w:eastAsia="zh-CN"/>
              </w:rPr>
            </w:pPr>
          </w:p>
          <w:p w14:paraId="09792D70" w14:textId="397A46CB" w:rsidR="008924C7" w:rsidRPr="002016E8" w:rsidRDefault="008924C7" w:rsidP="003B678E">
            <w:pPr>
              <w:pStyle w:val="TAC"/>
              <w:spacing w:after="80" w:line="252" w:lineRule="auto"/>
              <w:ind w:left="0" w:right="0" w:firstLine="0"/>
              <w:jc w:val="left"/>
              <w:rPr>
                <w:rFonts w:cs="Arial"/>
                <w:lang w:val="en-US" w:eastAsia="ko-KR"/>
              </w:rPr>
            </w:pPr>
            <w:r>
              <w:rPr>
                <w:rFonts w:eastAsia="等线" w:cs="Arial"/>
                <w:lang w:val="en-US" w:eastAsia="zh-CN"/>
              </w:rPr>
              <w:t>For update 3-2:  the case that when UE could acquire but there is no RedCap specific IFRI is missed if we agree</w:t>
            </w:r>
            <w:r w:rsidR="003B678E">
              <w:rPr>
                <w:rFonts w:eastAsia="等线" w:cs="Arial"/>
                <w:lang w:val="en-US" w:eastAsia="zh-CN"/>
              </w:rPr>
              <w:t>d</w:t>
            </w:r>
            <w:r>
              <w:rPr>
                <w:rFonts w:eastAsia="等线" w:cs="Arial"/>
                <w:lang w:val="en-US" w:eastAsia="zh-CN"/>
              </w:rPr>
              <w:t xml:space="preserve"> th</w:t>
            </w:r>
            <w:r w:rsidR="003B678E">
              <w:rPr>
                <w:rFonts w:eastAsia="等线" w:cs="Arial"/>
                <w:lang w:val="en-US" w:eastAsia="zh-CN"/>
              </w:rPr>
              <w:t>is</w:t>
            </w:r>
            <w:r>
              <w:rPr>
                <w:rFonts w:eastAsia="等线" w:cs="Arial"/>
                <w:lang w:val="en-US" w:eastAsia="zh-CN"/>
              </w:rPr>
              <w:t xml:space="preserve"> update.</w:t>
            </w:r>
          </w:p>
        </w:tc>
      </w:tr>
      <w:tr w:rsidR="00DD38A9" w:rsidRPr="002016E8" w14:paraId="2A40919E" w14:textId="77777777" w:rsidTr="00BB7193">
        <w:trPr>
          <w:jc w:val="center"/>
        </w:trPr>
        <w:tc>
          <w:tcPr>
            <w:tcW w:w="1271" w:type="dxa"/>
          </w:tcPr>
          <w:p w14:paraId="551206D3" w14:textId="1E7AADA4" w:rsidR="00DD38A9" w:rsidRPr="00DD38A9" w:rsidRDefault="00DD38A9" w:rsidP="008924C7">
            <w:pPr>
              <w:pStyle w:val="TAC"/>
              <w:spacing w:after="80" w:line="252" w:lineRule="auto"/>
              <w:ind w:left="115" w:right="0" w:firstLine="0"/>
              <w:jc w:val="left"/>
              <w:rPr>
                <w:rFonts w:eastAsia="等线" w:cs="Arial"/>
                <w:lang w:eastAsia="zh-CN"/>
              </w:rPr>
            </w:pPr>
            <w:r>
              <w:rPr>
                <w:rFonts w:eastAsia="等线" w:cs="Arial" w:hint="eastAsia"/>
                <w:lang w:eastAsia="zh-CN"/>
              </w:rPr>
              <w:t>O</w:t>
            </w:r>
            <w:r>
              <w:rPr>
                <w:rFonts w:eastAsia="等线" w:cs="Arial"/>
                <w:lang w:eastAsia="zh-CN"/>
              </w:rPr>
              <w:t>PPO</w:t>
            </w:r>
          </w:p>
        </w:tc>
        <w:tc>
          <w:tcPr>
            <w:tcW w:w="1276" w:type="dxa"/>
          </w:tcPr>
          <w:p w14:paraId="2F9CA7FE" w14:textId="401D4D67" w:rsidR="00DD38A9" w:rsidRPr="00DD38A9" w:rsidRDefault="00DD38A9" w:rsidP="008924C7">
            <w:pPr>
              <w:pStyle w:val="TAC"/>
              <w:spacing w:after="80" w:line="252" w:lineRule="auto"/>
              <w:ind w:left="0" w:right="0" w:firstLine="0"/>
              <w:rPr>
                <w:rFonts w:eastAsia="等线" w:cs="Arial"/>
                <w:lang w:val="de-DE" w:eastAsia="zh-CN"/>
              </w:rPr>
            </w:pPr>
            <w:r>
              <w:rPr>
                <w:rFonts w:eastAsia="等线" w:cs="Arial" w:hint="eastAsia"/>
                <w:lang w:val="de-DE" w:eastAsia="zh-CN"/>
              </w:rPr>
              <w:t>Y</w:t>
            </w:r>
            <w:r>
              <w:rPr>
                <w:rFonts w:eastAsia="等线" w:cs="Arial"/>
                <w:lang w:val="de-DE" w:eastAsia="zh-CN"/>
              </w:rPr>
              <w:t>es with comments</w:t>
            </w:r>
          </w:p>
        </w:tc>
        <w:tc>
          <w:tcPr>
            <w:tcW w:w="7199" w:type="dxa"/>
          </w:tcPr>
          <w:p w14:paraId="518E3BE8" w14:textId="730646C4" w:rsidR="00DD38A9" w:rsidRDefault="00DD38A9" w:rsidP="003B678E">
            <w:pPr>
              <w:pStyle w:val="TAC"/>
              <w:spacing w:after="80" w:line="252" w:lineRule="auto"/>
              <w:ind w:left="0" w:right="0" w:firstLine="0"/>
              <w:jc w:val="left"/>
              <w:rPr>
                <w:rFonts w:eastAsia="等线" w:cs="Arial"/>
                <w:lang w:val="en-US" w:eastAsia="zh-CN"/>
              </w:rPr>
            </w:pPr>
            <w:r>
              <w:rPr>
                <w:rFonts w:eastAsia="等线" w:cs="Arial"/>
                <w:lang w:val="en-US" w:eastAsia="zh-CN"/>
              </w:rPr>
              <w:t>For update 3-1, we agree with the intention but it is unclear what</w:t>
            </w:r>
            <w:r w:rsidRPr="00111570">
              <w:rPr>
                <w:rFonts w:eastAsia="等线" w:cs="Arial"/>
                <w:lang w:val="en-US" w:eastAsia="zh-CN"/>
              </w:rPr>
              <w:t xml:space="preserve"> </w:t>
            </w:r>
            <w:r>
              <w:rPr>
                <w:rFonts w:eastAsia="等线" w:cs="Arial"/>
                <w:lang w:val="en-US" w:eastAsia="zh-CN"/>
              </w:rPr>
              <w:t>“</w:t>
            </w:r>
            <w:r w:rsidRPr="00111570">
              <w:rPr>
                <w:rFonts w:eastAsia="等线" w:cs="Arial"/>
                <w:lang w:val="en-US" w:eastAsia="zh-CN"/>
              </w:rPr>
              <w:t>the remainder of this procedure</w:t>
            </w:r>
            <w:r>
              <w:rPr>
                <w:rFonts w:eastAsia="等线" w:cs="Arial"/>
                <w:lang w:val="en-US" w:eastAsia="zh-CN"/>
              </w:rPr>
              <w:t>” refers to, maybe need to further clarify.</w:t>
            </w:r>
          </w:p>
          <w:p w14:paraId="27E57EDC" w14:textId="1BCC1F9B" w:rsidR="00DD38A9" w:rsidRDefault="00DD38A9" w:rsidP="003B678E">
            <w:pPr>
              <w:pStyle w:val="TAC"/>
              <w:spacing w:after="80" w:line="252" w:lineRule="auto"/>
              <w:ind w:left="0" w:right="0" w:firstLine="0"/>
              <w:jc w:val="left"/>
              <w:rPr>
                <w:rFonts w:eastAsia="等线" w:cs="Arial"/>
                <w:lang w:val="en-US" w:eastAsia="zh-CN"/>
              </w:rPr>
            </w:pPr>
            <w:r>
              <w:rPr>
                <w:rFonts w:eastAsia="等线" w:cs="Arial"/>
                <w:lang w:val="en-US" w:eastAsia="zh-CN"/>
              </w:rPr>
              <w:t>For update 3-2, we agree with Huawei’s comments.</w:t>
            </w:r>
          </w:p>
        </w:tc>
      </w:tr>
      <w:tr w:rsidR="00CD7963" w:rsidRPr="002016E8" w14:paraId="3DB1A00F" w14:textId="77777777" w:rsidTr="00BB7193">
        <w:trPr>
          <w:jc w:val="center"/>
        </w:trPr>
        <w:tc>
          <w:tcPr>
            <w:tcW w:w="1271" w:type="dxa"/>
          </w:tcPr>
          <w:p w14:paraId="50D7A80E" w14:textId="13E1AC16" w:rsidR="00CD7963" w:rsidRDefault="00CD7963" w:rsidP="00CD7963">
            <w:pPr>
              <w:pStyle w:val="TAC"/>
              <w:spacing w:after="80" w:line="252" w:lineRule="auto"/>
              <w:ind w:left="115" w:right="0" w:firstLine="0"/>
              <w:jc w:val="left"/>
              <w:rPr>
                <w:rFonts w:eastAsia="等线" w:cs="Arial"/>
                <w:lang w:eastAsia="zh-CN"/>
              </w:rPr>
            </w:pPr>
            <w:r>
              <w:rPr>
                <w:rFonts w:cs="Arial" w:hint="eastAsia"/>
                <w:lang w:eastAsia="ko-KR"/>
              </w:rPr>
              <w:t>L</w:t>
            </w:r>
            <w:r>
              <w:rPr>
                <w:rFonts w:cs="Arial"/>
                <w:lang w:eastAsia="ko-KR"/>
              </w:rPr>
              <w:t>GE</w:t>
            </w:r>
          </w:p>
        </w:tc>
        <w:tc>
          <w:tcPr>
            <w:tcW w:w="1276" w:type="dxa"/>
          </w:tcPr>
          <w:p w14:paraId="7C571393" w14:textId="53939218" w:rsidR="00CD7963" w:rsidRDefault="00CD7963" w:rsidP="00CD7963">
            <w:pPr>
              <w:pStyle w:val="TAC"/>
              <w:spacing w:after="80" w:line="252" w:lineRule="auto"/>
              <w:ind w:left="0" w:right="0" w:firstLine="0"/>
              <w:rPr>
                <w:rFonts w:eastAsia="等线" w:cs="Arial"/>
                <w:lang w:val="de-DE" w:eastAsia="zh-CN"/>
              </w:rPr>
            </w:pPr>
            <w:r>
              <w:rPr>
                <w:rFonts w:cs="Arial" w:hint="eastAsia"/>
                <w:lang w:val="de-DE" w:eastAsia="ko-KR"/>
              </w:rPr>
              <w:t>Y</w:t>
            </w:r>
            <w:r>
              <w:rPr>
                <w:rFonts w:cs="Arial"/>
                <w:lang w:val="de-DE" w:eastAsia="ko-KR"/>
              </w:rPr>
              <w:t>es with comment</w:t>
            </w:r>
          </w:p>
        </w:tc>
        <w:tc>
          <w:tcPr>
            <w:tcW w:w="7199" w:type="dxa"/>
          </w:tcPr>
          <w:p w14:paraId="3396DD39" w14:textId="5F589535" w:rsidR="00CD7963" w:rsidRDefault="00CD7963" w:rsidP="00CD7963">
            <w:pPr>
              <w:pStyle w:val="TAC"/>
              <w:spacing w:after="80" w:line="252" w:lineRule="auto"/>
              <w:ind w:left="0" w:right="0" w:firstLine="0"/>
              <w:jc w:val="left"/>
              <w:rPr>
                <w:rFonts w:eastAsia="等线" w:cs="Arial"/>
                <w:lang w:val="en-US" w:eastAsia="zh-CN"/>
              </w:rPr>
            </w:pPr>
            <w:r>
              <w:rPr>
                <w:rFonts w:cs="Arial" w:hint="eastAsia"/>
                <w:lang w:val="en-US" w:eastAsia="ko-KR"/>
              </w:rPr>
              <w:t>A</w:t>
            </w:r>
            <w:r>
              <w:rPr>
                <w:rFonts w:cs="Arial"/>
                <w:lang w:val="en-US" w:eastAsia="ko-KR"/>
              </w:rPr>
              <w:t>gree with Huawei</w:t>
            </w:r>
          </w:p>
        </w:tc>
      </w:tr>
      <w:tr w:rsidR="007E783C" w:rsidRPr="002016E8" w14:paraId="657F9CC4" w14:textId="77777777" w:rsidTr="00BB7193">
        <w:trPr>
          <w:jc w:val="center"/>
        </w:trPr>
        <w:tc>
          <w:tcPr>
            <w:tcW w:w="1271" w:type="dxa"/>
          </w:tcPr>
          <w:p w14:paraId="496A85B8" w14:textId="1C37CC03" w:rsidR="007E783C" w:rsidRDefault="007E783C" w:rsidP="007E783C">
            <w:pPr>
              <w:pStyle w:val="TAC"/>
              <w:spacing w:after="80" w:line="252" w:lineRule="auto"/>
              <w:ind w:left="115" w:right="0" w:firstLine="0"/>
              <w:jc w:val="left"/>
              <w:rPr>
                <w:rFonts w:cs="Arial"/>
                <w:lang w:eastAsia="ko-KR"/>
              </w:rPr>
            </w:pPr>
            <w:r>
              <w:rPr>
                <w:rFonts w:cs="Arial" w:hint="eastAsia"/>
                <w:lang w:eastAsia="ko-KR"/>
              </w:rPr>
              <w:lastRenderedPageBreak/>
              <w:t>Samsung</w:t>
            </w:r>
          </w:p>
        </w:tc>
        <w:tc>
          <w:tcPr>
            <w:tcW w:w="1276" w:type="dxa"/>
          </w:tcPr>
          <w:p w14:paraId="1698CDCC" w14:textId="239A566C" w:rsidR="007E783C" w:rsidRDefault="007E783C" w:rsidP="007E783C">
            <w:pPr>
              <w:pStyle w:val="TAC"/>
              <w:spacing w:after="80" w:line="252" w:lineRule="auto"/>
              <w:ind w:left="0" w:right="0" w:firstLine="0"/>
              <w:rPr>
                <w:rFonts w:cs="Arial"/>
                <w:lang w:val="de-DE" w:eastAsia="ko-KR"/>
              </w:rPr>
            </w:pPr>
            <w:r>
              <w:rPr>
                <w:rFonts w:cs="Arial" w:hint="eastAsia"/>
                <w:lang w:val="de-DE" w:eastAsia="ko-KR"/>
              </w:rPr>
              <w:t>Yes</w:t>
            </w:r>
          </w:p>
        </w:tc>
        <w:tc>
          <w:tcPr>
            <w:tcW w:w="7199" w:type="dxa"/>
          </w:tcPr>
          <w:p w14:paraId="72F24413" w14:textId="77777777" w:rsidR="007E783C" w:rsidRDefault="007E783C" w:rsidP="007E783C">
            <w:pPr>
              <w:pStyle w:val="TAC"/>
              <w:spacing w:after="80" w:line="252" w:lineRule="auto"/>
              <w:ind w:leftChars="-1" w:left="-2" w:right="0" w:firstLine="1"/>
              <w:jc w:val="left"/>
              <w:rPr>
                <w:rFonts w:cs="Arial"/>
                <w:lang w:val="en-US" w:eastAsia="ko-KR"/>
              </w:rPr>
            </w:pPr>
            <w:r>
              <w:rPr>
                <w:rFonts w:cs="Arial"/>
                <w:lang w:val="en-US" w:eastAsia="ko-KR"/>
              </w:rPr>
              <w:t xml:space="preserve">Our understanding is: </w:t>
            </w:r>
          </w:p>
          <w:p w14:paraId="532A7ABF" w14:textId="77777777" w:rsidR="007E783C" w:rsidRPr="00C64BFD" w:rsidRDefault="007E783C" w:rsidP="007E783C">
            <w:pPr>
              <w:pStyle w:val="TAC"/>
              <w:spacing w:after="80"/>
              <w:ind w:leftChars="99" w:left="208" w:right="0" w:firstLine="1"/>
              <w:jc w:val="left"/>
              <w:rPr>
                <w:rFonts w:cs="Arial"/>
                <w:lang w:val="en-US" w:eastAsia="ko-KR"/>
              </w:rPr>
            </w:pPr>
            <w:r>
              <w:rPr>
                <w:rFonts w:cs="Arial"/>
                <w:lang w:val="en-US" w:eastAsia="ko-KR"/>
              </w:rPr>
              <w:t xml:space="preserve">1) </w:t>
            </w:r>
            <w:r w:rsidRPr="00C64BFD">
              <w:rPr>
                <w:rFonts w:cs="Arial"/>
                <w:lang w:val="en-US" w:eastAsia="ko-KR"/>
              </w:rPr>
              <w:t>If</w:t>
            </w:r>
            <w:r>
              <w:rPr>
                <w:rFonts w:cs="Arial"/>
                <w:lang w:val="en-US" w:eastAsia="ko-KR"/>
              </w:rPr>
              <w:t xml:space="preserve"> UE is not able to acquire SIB1, </w:t>
            </w:r>
            <w:r w:rsidRPr="00C64BFD">
              <w:rPr>
                <w:rFonts w:cs="Arial"/>
                <w:lang w:val="en-US" w:eastAsia="ko-KR"/>
              </w:rPr>
              <w:t>UE should bar the cell</w:t>
            </w:r>
            <w:r>
              <w:rPr>
                <w:rFonts w:cs="Arial"/>
                <w:lang w:val="en-US" w:eastAsia="ko-KR"/>
              </w:rPr>
              <w:t xml:space="preserve">, and </w:t>
            </w:r>
            <w:r w:rsidRPr="00C64BFD">
              <w:rPr>
                <w:rFonts w:cs="Arial"/>
                <w:lang w:val="en-US" w:eastAsia="ko-KR"/>
              </w:rPr>
              <w:t>UE should not bar the frequency (i.e. perform barring as if intraFreqReselectionRedCap is set to allowed.)</w:t>
            </w:r>
            <w:r>
              <w:rPr>
                <w:rFonts w:cs="Arial"/>
                <w:lang w:val="en-US" w:eastAsia="ko-KR"/>
              </w:rPr>
              <w:t>. This aligns with update 3-2.</w:t>
            </w:r>
          </w:p>
          <w:p w14:paraId="7F1BB870" w14:textId="1FB3D651" w:rsidR="007E783C" w:rsidRDefault="007E783C" w:rsidP="007E783C">
            <w:pPr>
              <w:pStyle w:val="TAC"/>
              <w:spacing w:after="80" w:line="252" w:lineRule="auto"/>
              <w:ind w:left="0" w:right="0" w:firstLine="0"/>
              <w:jc w:val="left"/>
              <w:rPr>
                <w:rFonts w:cs="Arial"/>
                <w:lang w:val="en-US" w:eastAsia="ko-KR"/>
              </w:rPr>
            </w:pPr>
            <w:r>
              <w:rPr>
                <w:rFonts w:cs="Arial"/>
                <w:lang w:val="en-US" w:eastAsia="ko-KR"/>
              </w:rPr>
              <w:t>2) I</w:t>
            </w:r>
            <w:r w:rsidRPr="00C64BFD">
              <w:rPr>
                <w:rFonts w:cs="Arial"/>
                <w:lang w:val="en-US" w:eastAsia="ko-KR"/>
              </w:rPr>
              <w:t>f 'intraFreqReselectionRedCap’ in SIB1 is not present</w:t>
            </w:r>
            <w:r>
              <w:rPr>
                <w:rFonts w:cs="Arial"/>
                <w:lang w:val="en-US" w:eastAsia="ko-KR"/>
              </w:rPr>
              <w:t xml:space="preserve">, </w:t>
            </w:r>
            <w:r w:rsidRPr="00C64BFD">
              <w:rPr>
                <w:rFonts w:cs="Arial"/>
                <w:lang w:val="en-US" w:eastAsia="ko-KR"/>
              </w:rPr>
              <w:t>UE should bar the cell</w:t>
            </w:r>
            <w:r>
              <w:rPr>
                <w:rFonts w:cs="Arial"/>
                <w:lang w:val="en-US" w:eastAsia="ko-KR"/>
              </w:rPr>
              <w:t xml:space="preserve">, and </w:t>
            </w:r>
            <w:r w:rsidRPr="00C64BFD">
              <w:rPr>
                <w:rFonts w:cs="Arial"/>
                <w:lang w:val="en-US" w:eastAsia="ko-KR"/>
              </w:rPr>
              <w:t>UE should not bar the frequency (i.e. perform barring as if intraFreqRese</w:t>
            </w:r>
            <w:r>
              <w:rPr>
                <w:rFonts w:cs="Arial"/>
                <w:lang w:val="en-US" w:eastAsia="ko-KR"/>
              </w:rPr>
              <w:t>lectionRedCap is set to allowed, as specified in 38.331</w:t>
            </w:r>
            <w:r w:rsidRPr="00C64BFD">
              <w:rPr>
                <w:rFonts w:cs="Arial"/>
                <w:lang w:val="en-US" w:eastAsia="ko-KR"/>
              </w:rPr>
              <w:t>)</w:t>
            </w:r>
          </w:p>
        </w:tc>
      </w:tr>
      <w:tr w:rsidR="00415CA7" w:rsidRPr="002016E8" w14:paraId="0F6CF9E9" w14:textId="77777777" w:rsidTr="00BB7193">
        <w:trPr>
          <w:jc w:val="center"/>
        </w:trPr>
        <w:tc>
          <w:tcPr>
            <w:tcW w:w="1271" w:type="dxa"/>
          </w:tcPr>
          <w:p w14:paraId="69363775" w14:textId="2DE070B7" w:rsidR="00415CA7" w:rsidRDefault="00415CA7" w:rsidP="00415CA7">
            <w:pPr>
              <w:pStyle w:val="TAC"/>
              <w:spacing w:after="80" w:line="252" w:lineRule="auto"/>
              <w:ind w:left="115" w:right="0" w:firstLine="0"/>
              <w:jc w:val="left"/>
              <w:rPr>
                <w:rFonts w:cs="Arial"/>
                <w:lang w:eastAsia="ko-KR"/>
              </w:rPr>
            </w:pPr>
            <w:r>
              <w:rPr>
                <w:rFonts w:eastAsiaTheme="minorEastAsia" w:cs="Arial" w:hint="eastAsia"/>
                <w:lang w:eastAsia="ja-JP"/>
              </w:rPr>
              <w:t>N</w:t>
            </w:r>
            <w:r>
              <w:rPr>
                <w:rFonts w:eastAsiaTheme="minorEastAsia" w:cs="Arial"/>
                <w:lang w:eastAsia="ja-JP"/>
              </w:rPr>
              <w:t>EC</w:t>
            </w:r>
          </w:p>
        </w:tc>
        <w:tc>
          <w:tcPr>
            <w:tcW w:w="1276" w:type="dxa"/>
          </w:tcPr>
          <w:p w14:paraId="5FFA8055" w14:textId="1650EC5B" w:rsidR="00415CA7" w:rsidRDefault="00415CA7" w:rsidP="00415CA7">
            <w:pPr>
              <w:pStyle w:val="TAC"/>
              <w:spacing w:after="80" w:line="252" w:lineRule="auto"/>
              <w:ind w:left="0" w:right="0" w:firstLine="0"/>
              <w:rPr>
                <w:rFonts w:cs="Arial"/>
                <w:lang w:val="de-DE" w:eastAsia="ko-KR"/>
              </w:rPr>
            </w:pPr>
            <w:r>
              <w:rPr>
                <w:rFonts w:eastAsiaTheme="minorEastAsia" w:cs="Arial" w:hint="eastAsia"/>
                <w:lang w:val="de-DE" w:eastAsia="ja-JP"/>
              </w:rPr>
              <w:t>Y</w:t>
            </w:r>
            <w:r>
              <w:rPr>
                <w:rFonts w:eastAsiaTheme="minorEastAsia" w:cs="Arial"/>
                <w:lang w:val="de-DE" w:eastAsia="ja-JP"/>
              </w:rPr>
              <w:t>es with comment</w:t>
            </w:r>
          </w:p>
        </w:tc>
        <w:tc>
          <w:tcPr>
            <w:tcW w:w="7199" w:type="dxa"/>
          </w:tcPr>
          <w:p w14:paraId="39882AA9" w14:textId="77777777" w:rsidR="00415CA7" w:rsidRDefault="00415CA7" w:rsidP="00415CA7">
            <w:pPr>
              <w:pStyle w:val="TAC"/>
              <w:spacing w:after="80" w:line="252" w:lineRule="auto"/>
              <w:ind w:leftChars="-1" w:left="-2" w:right="0" w:firstLine="1"/>
              <w:jc w:val="left"/>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or update 3-1, one small suggestion is to remove “RedCap”, i.e. “</w:t>
            </w:r>
            <w:ins w:id="194" w:author="Xiaomi(Yanhua)" w:date="2022-04-25T21:59:00Z">
              <w:r w:rsidRPr="00E755EF">
                <w:rPr>
                  <w:rFonts w:ascii="Times New Roman" w:eastAsia="MS Mincho" w:hAnsi="Times New Roman"/>
                  <w:strike/>
                  <w:sz w:val="20"/>
                </w:rPr>
                <w:t xml:space="preserve">RedCap </w:t>
              </w:r>
              <w:r w:rsidRPr="002C7AD0">
                <w:rPr>
                  <w:rFonts w:ascii="Times New Roman" w:eastAsia="MS Mincho" w:hAnsi="Times New Roman"/>
                  <w:sz w:val="20"/>
                </w:rPr>
                <w:t>UE skips</w:t>
              </w:r>
            </w:ins>
            <w:r>
              <w:rPr>
                <w:rFonts w:eastAsiaTheme="minorEastAsia" w:cs="Arial"/>
                <w:lang w:val="en-US" w:eastAsia="ja-JP"/>
              </w:rPr>
              <w:t>”, just to align with other wording.</w:t>
            </w:r>
          </w:p>
          <w:p w14:paraId="281A2E3F" w14:textId="37D979CD" w:rsidR="00415CA7" w:rsidRDefault="00415CA7" w:rsidP="00415CA7">
            <w:pPr>
              <w:pStyle w:val="TAC"/>
              <w:spacing w:after="80" w:line="252" w:lineRule="auto"/>
              <w:ind w:leftChars="-1" w:left="-2" w:right="0" w:firstLine="1"/>
              <w:jc w:val="left"/>
              <w:rPr>
                <w:rFonts w:cs="Arial"/>
                <w:lang w:val="en-US" w:eastAsia="ko-KR"/>
              </w:rPr>
            </w:pPr>
            <w:r>
              <w:rPr>
                <w:rFonts w:eastAsiaTheme="minorEastAsia" w:cs="Arial"/>
                <w:lang w:val="en-US" w:eastAsia="ja-JP"/>
              </w:rPr>
              <w:t>For update 3-2, we are fine with Huawei’s suggestion.</w:t>
            </w:r>
          </w:p>
        </w:tc>
      </w:tr>
      <w:tr w:rsidR="00CE5868" w:rsidRPr="002016E8" w14:paraId="737B1A7E" w14:textId="77777777" w:rsidTr="00BB7193">
        <w:trPr>
          <w:jc w:val="center"/>
        </w:trPr>
        <w:tc>
          <w:tcPr>
            <w:tcW w:w="1271" w:type="dxa"/>
          </w:tcPr>
          <w:p w14:paraId="3AA5DF22" w14:textId="04F734B0" w:rsidR="00CE5868" w:rsidRDefault="00CE5868" w:rsidP="00CE5868">
            <w:pPr>
              <w:pStyle w:val="TAC"/>
              <w:spacing w:after="80" w:line="252" w:lineRule="auto"/>
              <w:ind w:left="115" w:right="0" w:firstLine="0"/>
              <w:jc w:val="left"/>
              <w:rPr>
                <w:rFonts w:eastAsiaTheme="minorEastAsia" w:cs="Arial"/>
                <w:lang w:eastAsia="ja-JP"/>
              </w:rPr>
            </w:pPr>
            <w:r>
              <w:rPr>
                <w:rFonts w:eastAsia="等线" w:cs="Arial" w:hint="eastAsia"/>
                <w:lang w:eastAsia="zh-CN"/>
              </w:rPr>
              <w:t>X</w:t>
            </w:r>
            <w:r>
              <w:rPr>
                <w:rFonts w:eastAsia="等线" w:cs="Arial"/>
                <w:lang w:eastAsia="zh-CN"/>
              </w:rPr>
              <w:t>iaomi</w:t>
            </w:r>
          </w:p>
        </w:tc>
        <w:tc>
          <w:tcPr>
            <w:tcW w:w="1276" w:type="dxa"/>
          </w:tcPr>
          <w:p w14:paraId="086DE3F6" w14:textId="1AACF505" w:rsidR="00CE5868" w:rsidRDefault="00CE5868" w:rsidP="00CE5868">
            <w:pPr>
              <w:pStyle w:val="TAC"/>
              <w:spacing w:after="80" w:line="252" w:lineRule="auto"/>
              <w:ind w:left="0" w:right="0" w:firstLine="0"/>
              <w:rPr>
                <w:rFonts w:eastAsiaTheme="minorEastAsia" w:cs="Arial"/>
                <w:lang w:val="de-DE" w:eastAsia="ja-JP"/>
              </w:rPr>
            </w:pPr>
            <w:r>
              <w:rPr>
                <w:rFonts w:eastAsia="等线" w:cs="Arial" w:hint="eastAsia"/>
                <w:lang w:val="de-DE" w:eastAsia="zh-CN"/>
              </w:rPr>
              <w:t>Y</w:t>
            </w:r>
            <w:r>
              <w:rPr>
                <w:rFonts w:eastAsia="等线" w:cs="Arial"/>
                <w:lang w:val="de-DE" w:eastAsia="zh-CN"/>
              </w:rPr>
              <w:t>es</w:t>
            </w:r>
          </w:p>
        </w:tc>
        <w:tc>
          <w:tcPr>
            <w:tcW w:w="7199" w:type="dxa"/>
          </w:tcPr>
          <w:p w14:paraId="78407351" w14:textId="77777777" w:rsidR="00CE5868" w:rsidRDefault="00CE5868" w:rsidP="00CE5868">
            <w:pPr>
              <w:pStyle w:val="TAC"/>
              <w:spacing w:after="80" w:line="252" w:lineRule="auto"/>
              <w:ind w:leftChars="-1" w:left="-2" w:right="0" w:firstLine="1"/>
              <w:jc w:val="left"/>
              <w:rPr>
                <w:rFonts w:eastAsia="等线" w:cs="Arial"/>
                <w:lang w:val="en-US" w:eastAsia="zh-CN"/>
              </w:rPr>
            </w:pPr>
            <w:r>
              <w:rPr>
                <w:rFonts w:eastAsia="等线" w:cs="Arial"/>
                <w:lang w:val="en-US" w:eastAsia="zh-CN"/>
              </w:rPr>
              <w:t xml:space="preserve">For update 3-1, Yes, the first part is for Redcap and for none-Redcap, and the second part is for Redcap only. If Redcap is bared by cellbar </w:t>
            </w:r>
            <w:r>
              <w:rPr>
                <w:rFonts w:eastAsia="等线" w:cs="Arial" w:hint="eastAsia"/>
                <w:lang w:val="en-US" w:eastAsia="zh-CN"/>
              </w:rPr>
              <w:t>in</w:t>
            </w:r>
            <w:r>
              <w:rPr>
                <w:rFonts w:eastAsia="等线" w:cs="Arial"/>
                <w:lang w:val="en-US" w:eastAsia="zh-CN"/>
              </w:rPr>
              <w:t xml:space="preserve"> </w:t>
            </w:r>
            <w:r>
              <w:rPr>
                <w:rFonts w:eastAsia="等线" w:cs="Arial" w:hint="eastAsia"/>
                <w:lang w:val="en-US" w:eastAsia="zh-CN"/>
              </w:rPr>
              <w:t>MIB,</w:t>
            </w:r>
            <w:r>
              <w:rPr>
                <w:rFonts w:eastAsia="等线" w:cs="Arial"/>
                <w:lang w:val="en-US" w:eastAsia="zh-CN"/>
              </w:rPr>
              <w:t xml:space="preserve"> then UE should go the procedure in the first part as legacy UE.</w:t>
            </w:r>
          </w:p>
          <w:p w14:paraId="5B94D499" w14:textId="7F087E6A" w:rsidR="00CE5868" w:rsidRDefault="00CE5868" w:rsidP="00CE5868">
            <w:pPr>
              <w:pStyle w:val="TAC"/>
              <w:spacing w:after="80" w:line="252" w:lineRule="auto"/>
              <w:ind w:leftChars="-1" w:left="-2" w:right="0" w:firstLine="1"/>
              <w:jc w:val="left"/>
              <w:rPr>
                <w:rFonts w:eastAsia="等线" w:cs="Arial"/>
                <w:lang w:val="en-US" w:eastAsia="zh-CN"/>
              </w:rPr>
            </w:pPr>
            <w:r>
              <w:rPr>
                <w:rFonts w:eastAsia="等线" w:cs="Arial"/>
                <w:lang w:val="en-US" w:eastAsia="zh-CN"/>
              </w:rPr>
              <w:t xml:space="preserve">If people really have concerns with Oppo, </w:t>
            </w:r>
            <w:r>
              <w:rPr>
                <w:rFonts w:eastAsia="等线" w:cs="Arial" w:hint="eastAsia"/>
                <w:lang w:val="en-US" w:eastAsia="zh-CN"/>
              </w:rPr>
              <w:t>V</w:t>
            </w:r>
            <w:r>
              <w:rPr>
                <w:rFonts w:eastAsia="等线" w:cs="Arial"/>
                <w:lang w:val="en-US" w:eastAsia="zh-CN"/>
              </w:rPr>
              <w:t>ivo’s update is OK to us.</w:t>
            </w:r>
          </w:p>
          <w:p w14:paraId="77ACDA41" w14:textId="77777777" w:rsidR="00CE5868" w:rsidRDefault="00CE5868" w:rsidP="00CE5868">
            <w:pPr>
              <w:pStyle w:val="TAC"/>
              <w:spacing w:after="80" w:line="252" w:lineRule="auto"/>
              <w:ind w:leftChars="-1" w:left="-2" w:right="0" w:firstLine="1"/>
              <w:jc w:val="left"/>
              <w:rPr>
                <w:rFonts w:eastAsia="等线" w:cs="Arial"/>
                <w:lang w:val="en-US" w:eastAsia="zh-CN"/>
              </w:rPr>
            </w:pPr>
            <w:r>
              <w:rPr>
                <w:rFonts w:eastAsia="等线" w:cs="Arial" w:hint="eastAsia"/>
                <w:lang w:val="en-US" w:eastAsia="zh-CN"/>
              </w:rPr>
              <w:t>F</w:t>
            </w:r>
            <w:r>
              <w:rPr>
                <w:rFonts w:eastAsia="等线" w:cs="Arial"/>
                <w:lang w:val="en-US" w:eastAsia="zh-CN"/>
              </w:rPr>
              <w:t>or update 3-2, if people want to keep the removed part, we can keep it.</w:t>
            </w:r>
          </w:p>
          <w:p w14:paraId="3D3DE64D" w14:textId="77777777" w:rsidR="00CE5868" w:rsidRPr="002C3877" w:rsidRDefault="00CE5868" w:rsidP="00CE5868">
            <w:pPr>
              <w:pStyle w:val="TAC"/>
              <w:spacing w:after="80" w:line="252" w:lineRule="auto"/>
              <w:ind w:leftChars="-1" w:left="-2" w:right="0" w:firstLine="1"/>
              <w:jc w:val="left"/>
              <w:rPr>
                <w:rFonts w:eastAsia="等线" w:cs="Arial"/>
                <w:lang w:val="en-US" w:eastAsia="zh-CN"/>
              </w:rPr>
            </w:pPr>
            <w:r>
              <w:rPr>
                <w:rFonts w:eastAsia="等线" w:cs="Arial"/>
                <w:lang w:val="en-US" w:eastAsia="zh-CN"/>
              </w:rPr>
              <w:t>Ok with HW’s update.</w:t>
            </w:r>
          </w:p>
          <w:p w14:paraId="7ACF0837" w14:textId="77777777" w:rsidR="00CE5868" w:rsidRDefault="00CE5868" w:rsidP="00CE5868">
            <w:pPr>
              <w:pStyle w:val="TAC"/>
              <w:spacing w:after="80" w:line="252" w:lineRule="auto"/>
              <w:ind w:leftChars="-1" w:left="-2" w:right="0" w:firstLine="1"/>
              <w:jc w:val="left"/>
              <w:rPr>
                <w:rFonts w:eastAsiaTheme="minorEastAsia" w:cs="Arial"/>
                <w:lang w:val="en-US" w:eastAsia="ja-JP"/>
              </w:rPr>
            </w:pPr>
          </w:p>
        </w:tc>
      </w:tr>
      <w:tr w:rsidR="00C923E3" w:rsidRPr="002016E8" w14:paraId="6E56C6C6" w14:textId="77777777" w:rsidTr="00BB7193">
        <w:trPr>
          <w:jc w:val="center"/>
        </w:trPr>
        <w:tc>
          <w:tcPr>
            <w:tcW w:w="1271" w:type="dxa"/>
          </w:tcPr>
          <w:p w14:paraId="52253CEA" w14:textId="28D56147" w:rsidR="00C923E3" w:rsidRDefault="00C923E3" w:rsidP="00CE5868">
            <w:pPr>
              <w:pStyle w:val="TAC"/>
              <w:spacing w:after="80" w:line="252" w:lineRule="auto"/>
              <w:ind w:left="115" w:right="0" w:firstLine="0"/>
              <w:jc w:val="left"/>
              <w:rPr>
                <w:rFonts w:eastAsia="等线" w:cs="Arial"/>
                <w:lang w:eastAsia="zh-CN"/>
              </w:rPr>
            </w:pPr>
            <w:r>
              <w:rPr>
                <w:rFonts w:eastAsia="等线" w:cs="Arial"/>
                <w:lang w:eastAsia="zh-CN"/>
              </w:rPr>
              <w:t>Sequans</w:t>
            </w:r>
          </w:p>
        </w:tc>
        <w:tc>
          <w:tcPr>
            <w:tcW w:w="1276" w:type="dxa"/>
          </w:tcPr>
          <w:p w14:paraId="799EB3D9" w14:textId="0D479688" w:rsidR="00C923E3" w:rsidRDefault="00C923E3" w:rsidP="00CE5868">
            <w:pPr>
              <w:pStyle w:val="TAC"/>
              <w:spacing w:after="80" w:line="252" w:lineRule="auto"/>
              <w:ind w:left="0" w:right="0" w:firstLine="0"/>
              <w:rPr>
                <w:rFonts w:eastAsia="等线" w:cs="Arial"/>
                <w:lang w:val="de-DE" w:eastAsia="zh-CN"/>
              </w:rPr>
            </w:pPr>
            <w:r>
              <w:rPr>
                <w:rFonts w:eastAsiaTheme="minorEastAsia" w:cs="Arial" w:hint="eastAsia"/>
                <w:lang w:val="de-DE" w:eastAsia="ja-JP"/>
              </w:rPr>
              <w:t>Y</w:t>
            </w:r>
            <w:r>
              <w:rPr>
                <w:rFonts w:eastAsiaTheme="minorEastAsia" w:cs="Arial"/>
                <w:lang w:val="de-DE" w:eastAsia="ja-JP"/>
              </w:rPr>
              <w:t>es with comment</w:t>
            </w:r>
          </w:p>
        </w:tc>
        <w:tc>
          <w:tcPr>
            <w:tcW w:w="7199" w:type="dxa"/>
          </w:tcPr>
          <w:p w14:paraId="586679AD" w14:textId="34EE5BC3" w:rsidR="00C923E3" w:rsidRDefault="00C923E3" w:rsidP="00CE5868">
            <w:pPr>
              <w:pStyle w:val="TAC"/>
              <w:spacing w:after="80" w:line="252" w:lineRule="auto"/>
              <w:ind w:leftChars="-1" w:left="-2" w:right="0" w:firstLine="1"/>
              <w:jc w:val="left"/>
              <w:rPr>
                <w:rFonts w:eastAsia="等线" w:cs="Arial"/>
                <w:lang w:val="en-US" w:eastAsia="zh-CN"/>
              </w:rPr>
            </w:pPr>
            <w:r>
              <w:rPr>
                <w:rFonts w:eastAsia="等线" w:cs="Arial"/>
                <w:lang w:val="en-US" w:eastAsia="zh-CN"/>
              </w:rPr>
              <w:t>Agree with HW’s comments. Also OK with suggestion by vivo.</w:t>
            </w:r>
          </w:p>
        </w:tc>
      </w:tr>
    </w:tbl>
    <w:p w14:paraId="4F51F523" w14:textId="77777777" w:rsidR="006E75AF" w:rsidRDefault="006E75AF" w:rsidP="006E75AF">
      <w:pPr>
        <w:pStyle w:val="0Maintext"/>
        <w:spacing w:before="0" w:after="120" w:afterAutospacing="0"/>
        <w:ind w:left="0" w:firstLine="0"/>
        <w:rPr>
          <w:b/>
          <w:bCs w:val="0"/>
        </w:rPr>
      </w:pPr>
    </w:p>
    <w:p w14:paraId="16360D6B" w14:textId="77777777" w:rsidR="006E75AF" w:rsidRDefault="006E75AF" w:rsidP="006E75AF">
      <w:pPr>
        <w:pStyle w:val="0Maintext"/>
        <w:spacing w:before="0" w:after="120" w:afterAutospacing="0"/>
        <w:ind w:left="0" w:firstLine="0"/>
      </w:pPr>
      <w:r w:rsidRPr="00F74B59">
        <w:rPr>
          <w:b/>
          <w:bCs w:val="0"/>
        </w:rPr>
        <w:t>Summary</w:t>
      </w:r>
      <w:r>
        <w:t xml:space="preserve">: </w:t>
      </w:r>
      <w:r>
        <w:rPr>
          <w:rFonts w:eastAsia="等线"/>
          <w:szCs w:val="20"/>
          <w:lang w:eastAsia="zh-CN"/>
        </w:rPr>
        <w:t>&lt;TBD by rapporteur&gt;</w:t>
      </w:r>
    </w:p>
    <w:p w14:paraId="32AD8336" w14:textId="77777777" w:rsidR="006E75AF" w:rsidRDefault="006E75AF" w:rsidP="006E75AF">
      <w:pPr>
        <w:pStyle w:val="0Maintext"/>
        <w:spacing w:after="120" w:afterAutospacing="0"/>
        <w:ind w:left="0" w:firstLine="0"/>
      </w:pPr>
    </w:p>
    <w:p w14:paraId="234EF087" w14:textId="01D15A68" w:rsidR="006E75AF" w:rsidRPr="006E75AF" w:rsidRDefault="006E75AF" w:rsidP="006E75AF">
      <w:pPr>
        <w:ind w:left="0" w:firstLine="0"/>
        <w:rPr>
          <w:rFonts w:eastAsia="Malgun Gothic"/>
          <w:lang w:eastAsia="ko-KR"/>
        </w:rPr>
      </w:pPr>
    </w:p>
    <w:p w14:paraId="2D7362B9" w14:textId="0D52270F" w:rsidR="005B2F57" w:rsidRDefault="006E75AF" w:rsidP="00616EC7">
      <w:pPr>
        <w:pStyle w:val="2"/>
        <w:spacing w:after="0"/>
        <w:ind w:hanging="720"/>
        <w:rPr>
          <w:rFonts w:ascii="Arial" w:hAnsi="Arial" w:cs="Arial"/>
          <w:b w:val="0"/>
          <w:bCs w:val="0"/>
          <w:sz w:val="28"/>
          <w:szCs w:val="28"/>
        </w:rPr>
      </w:pPr>
      <w:r>
        <w:rPr>
          <w:rFonts w:ascii="Arial" w:hAnsi="Arial" w:cs="Arial"/>
          <w:b w:val="0"/>
          <w:bCs w:val="0"/>
          <w:sz w:val="28"/>
          <w:szCs w:val="28"/>
        </w:rPr>
        <w:t>3.3</w:t>
      </w:r>
      <w:r w:rsidR="002016E8">
        <w:rPr>
          <w:rFonts w:ascii="Arial" w:hAnsi="Arial" w:cs="Arial"/>
          <w:b w:val="0"/>
          <w:bCs w:val="0"/>
          <w:sz w:val="28"/>
          <w:szCs w:val="28"/>
        </w:rPr>
        <w:t xml:space="preserve"> </w:t>
      </w:r>
      <w:r w:rsidR="004F59B4">
        <w:rPr>
          <w:rFonts w:ascii="Arial" w:hAnsi="Arial" w:cs="Arial"/>
          <w:b w:val="0"/>
          <w:bCs w:val="0"/>
          <w:sz w:val="28"/>
          <w:szCs w:val="28"/>
        </w:rPr>
        <w:t xml:space="preserve">Any </w:t>
      </w:r>
      <w:r w:rsidR="002C7AD0">
        <w:rPr>
          <w:rFonts w:ascii="Arial" w:hAnsi="Arial" w:cs="Arial"/>
          <w:b w:val="0"/>
          <w:bCs w:val="0"/>
          <w:sz w:val="28"/>
          <w:szCs w:val="28"/>
        </w:rPr>
        <w:t xml:space="preserve">further </w:t>
      </w:r>
      <w:r w:rsidR="004F59B4">
        <w:rPr>
          <w:rFonts w:ascii="Arial" w:hAnsi="Arial" w:cs="Arial"/>
          <w:b w:val="0"/>
          <w:bCs w:val="0"/>
          <w:sz w:val="28"/>
          <w:szCs w:val="28"/>
        </w:rPr>
        <w:t>correction</w:t>
      </w:r>
      <w:r>
        <w:rPr>
          <w:rFonts w:ascii="Arial" w:hAnsi="Arial" w:cs="Arial"/>
          <w:b w:val="0"/>
          <w:bCs w:val="0"/>
          <w:sz w:val="28"/>
          <w:szCs w:val="28"/>
        </w:rPr>
        <w:t xml:space="preserve"> to discuss</w:t>
      </w:r>
    </w:p>
    <w:p w14:paraId="6372BAE0" w14:textId="33D170CA" w:rsidR="006E75AF" w:rsidRDefault="006E75AF" w:rsidP="006E75AF">
      <w:pPr>
        <w:pStyle w:val="0Maintext"/>
        <w:spacing w:after="120" w:afterAutospacing="0"/>
        <w:ind w:left="0" w:firstLine="0"/>
      </w:pPr>
      <w:r>
        <w:t xml:space="preserve">If you think there is </w:t>
      </w:r>
      <w:r w:rsidR="002C7AD0">
        <w:t>any further update needed in the last CR of TS 38.304 [1]</w:t>
      </w:r>
      <w:r>
        <w:t>, please describe it in the table below.</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6E75AF" w14:paraId="480E3EFD" w14:textId="77777777" w:rsidTr="00BB7193">
        <w:trPr>
          <w:jc w:val="center"/>
        </w:trPr>
        <w:tc>
          <w:tcPr>
            <w:tcW w:w="1795" w:type="dxa"/>
            <w:tcBorders>
              <w:bottom w:val="double" w:sz="4" w:space="0" w:color="auto"/>
            </w:tcBorders>
          </w:tcPr>
          <w:p w14:paraId="43780D06" w14:textId="77777777" w:rsidR="006E75AF" w:rsidRDefault="006E75AF" w:rsidP="00BB7193">
            <w:pPr>
              <w:pStyle w:val="TAH"/>
              <w:spacing w:after="0" w:line="252" w:lineRule="auto"/>
              <w:ind w:left="64" w:right="0" w:firstLine="0"/>
              <w:jc w:val="left"/>
              <w:rPr>
                <w:lang w:eastAsia="ko-KR"/>
              </w:rPr>
            </w:pPr>
            <w:r>
              <w:rPr>
                <w:lang w:eastAsia="ko-KR"/>
              </w:rPr>
              <w:lastRenderedPageBreak/>
              <w:t>Company</w:t>
            </w:r>
          </w:p>
        </w:tc>
        <w:tc>
          <w:tcPr>
            <w:tcW w:w="7754" w:type="dxa"/>
            <w:tcBorders>
              <w:bottom w:val="double" w:sz="4" w:space="0" w:color="auto"/>
            </w:tcBorders>
          </w:tcPr>
          <w:p w14:paraId="6F987D5D" w14:textId="77777777" w:rsidR="006E75AF" w:rsidRDefault="006E75AF" w:rsidP="00BB7193">
            <w:pPr>
              <w:pStyle w:val="TAH"/>
              <w:spacing w:after="0" w:line="252" w:lineRule="auto"/>
              <w:ind w:left="0" w:right="0" w:firstLine="0"/>
              <w:jc w:val="left"/>
              <w:rPr>
                <w:lang w:eastAsia="ko-KR"/>
              </w:rPr>
            </w:pPr>
            <w:r>
              <w:rPr>
                <w:lang w:eastAsia="ko-KR"/>
              </w:rPr>
              <w:t>Issue</w:t>
            </w:r>
          </w:p>
        </w:tc>
      </w:tr>
      <w:tr w:rsidR="006E75AF" w14:paraId="3010EA2F" w14:textId="77777777" w:rsidTr="00BB7193">
        <w:trPr>
          <w:jc w:val="center"/>
        </w:trPr>
        <w:tc>
          <w:tcPr>
            <w:tcW w:w="1795" w:type="dxa"/>
            <w:tcBorders>
              <w:top w:val="double" w:sz="4" w:space="0" w:color="auto"/>
            </w:tcBorders>
          </w:tcPr>
          <w:p w14:paraId="65934075" w14:textId="1C99E285" w:rsidR="006E75AF" w:rsidRDefault="00F62ABD" w:rsidP="00BB7193">
            <w:pPr>
              <w:pStyle w:val="TAC"/>
              <w:spacing w:after="80" w:line="252" w:lineRule="auto"/>
              <w:ind w:left="0" w:right="0" w:firstLine="0"/>
              <w:jc w:val="left"/>
              <w:rPr>
                <w:rFonts w:eastAsia="宋体"/>
                <w:lang w:val="en-US" w:eastAsia="zh-CN"/>
              </w:rPr>
            </w:pPr>
            <w:r>
              <w:rPr>
                <w:rFonts w:eastAsia="宋体"/>
                <w:lang w:val="en-US" w:eastAsia="zh-CN"/>
              </w:rPr>
              <w:t>Intel</w:t>
            </w:r>
          </w:p>
        </w:tc>
        <w:tc>
          <w:tcPr>
            <w:tcW w:w="7754" w:type="dxa"/>
            <w:tcBorders>
              <w:top w:val="double" w:sz="4" w:space="0" w:color="auto"/>
            </w:tcBorders>
          </w:tcPr>
          <w:p w14:paraId="6489DB76" w14:textId="342CF629" w:rsidR="006E75AF" w:rsidRDefault="00854C7C" w:rsidP="00D006CE">
            <w:pPr>
              <w:pStyle w:val="Proposal"/>
              <w:numPr>
                <w:ilvl w:val="0"/>
                <w:numId w:val="0"/>
              </w:numPr>
              <w:overflowPunct/>
              <w:autoSpaceDE/>
              <w:autoSpaceDN/>
              <w:adjustRightInd/>
              <w:spacing w:line="259" w:lineRule="auto"/>
              <w:textAlignment w:val="auto"/>
              <w:rPr>
                <w:b w:val="0"/>
                <w:bCs w:val="0"/>
              </w:rPr>
            </w:pPr>
            <w:r w:rsidRPr="00854C7C">
              <w:rPr>
                <w:b w:val="0"/>
                <w:bCs w:val="0"/>
              </w:rPr>
              <w:t xml:space="preserve">We </w:t>
            </w:r>
            <w:r>
              <w:rPr>
                <w:b w:val="0"/>
                <w:bCs w:val="0"/>
              </w:rPr>
              <w:t xml:space="preserve">proposed in [3] that RAN2 </w:t>
            </w:r>
            <w:r w:rsidR="00C61EEB">
              <w:rPr>
                <w:b w:val="0"/>
                <w:bCs w:val="0"/>
              </w:rPr>
              <w:t xml:space="preserve">discuss whether to </w:t>
            </w:r>
            <w:r>
              <w:rPr>
                <w:b w:val="0"/>
                <w:bCs w:val="0"/>
              </w:rPr>
              <w:t>c</w:t>
            </w:r>
            <w:r w:rsidRPr="00854C7C">
              <w:rPr>
                <w:b w:val="0"/>
                <w:bCs w:val="0"/>
              </w:rPr>
              <w:t>larif</w:t>
            </w:r>
            <w:r w:rsidR="00C61EEB">
              <w:rPr>
                <w:b w:val="0"/>
                <w:bCs w:val="0"/>
              </w:rPr>
              <w:t>y</w:t>
            </w:r>
            <w:r w:rsidR="00AD7CA8">
              <w:rPr>
                <w:b w:val="0"/>
                <w:bCs w:val="0"/>
              </w:rPr>
              <w:t xml:space="preserve"> the</w:t>
            </w:r>
            <w:r w:rsidRPr="00854C7C">
              <w:rPr>
                <w:b w:val="0"/>
                <w:bCs w:val="0"/>
              </w:rPr>
              <w:t xml:space="preserve"> different cases for selection of T based on eDRX cycle configured for a UE in RRC_IDLE and RRC_INACTIVE by using a table instead.</w:t>
            </w:r>
            <w:r w:rsidR="00EC16C6">
              <w:rPr>
                <w:b w:val="0"/>
                <w:bCs w:val="0"/>
              </w:rPr>
              <w:t xml:space="preserve"> Considering the corrections discussed in previous section, the updated table would look as follow:</w:t>
            </w:r>
          </w:p>
          <w:tbl>
            <w:tblPr>
              <w:tblStyle w:val="a9"/>
              <w:tblW w:w="4767" w:type="pct"/>
              <w:jc w:val="center"/>
              <w:tblLook w:val="0420" w:firstRow="1" w:lastRow="0" w:firstColumn="0" w:lastColumn="0" w:noHBand="0" w:noVBand="1"/>
            </w:tblPr>
            <w:tblGrid>
              <w:gridCol w:w="720"/>
              <w:gridCol w:w="986"/>
              <w:gridCol w:w="984"/>
              <w:gridCol w:w="2984"/>
              <w:gridCol w:w="1603"/>
            </w:tblGrid>
            <w:tr w:rsidR="00EC16C6" w:rsidRPr="00FE23A4" w14:paraId="0DE43E0C" w14:textId="77777777" w:rsidTr="00C878A1">
              <w:trPr>
                <w:cantSplit/>
                <w:trHeight w:val="432"/>
                <w:jc w:val="center"/>
              </w:trPr>
              <w:tc>
                <w:tcPr>
                  <w:tcW w:w="380" w:type="pct"/>
                  <w:tcBorders>
                    <w:top w:val="nil"/>
                    <w:left w:val="nil"/>
                    <w:bottom w:val="single" w:sz="4" w:space="0" w:color="auto"/>
                    <w:right w:val="single" w:sz="4" w:space="0" w:color="auto"/>
                  </w:tcBorders>
                  <w:hideMark/>
                </w:tcPr>
                <w:p w14:paraId="31B0EC48" w14:textId="77777777" w:rsidR="00EC16C6" w:rsidRPr="00FE23A4" w:rsidRDefault="00EC16C6" w:rsidP="00EC16C6">
                  <w:pPr>
                    <w:pStyle w:val="B2"/>
                    <w:spacing w:after="0"/>
                    <w:rPr>
                      <w:bCs/>
                      <w:lang w:val="en-US"/>
                    </w:rPr>
                  </w:pPr>
                </w:p>
              </w:tc>
              <w:tc>
                <w:tcPr>
                  <w:tcW w:w="706" w:type="pct"/>
                  <w:tcBorders>
                    <w:left w:val="single" w:sz="4" w:space="0" w:color="auto"/>
                  </w:tcBorders>
                  <w:shd w:val="clear" w:color="auto" w:fill="D9D9D9" w:themeFill="background1" w:themeFillShade="D9"/>
                  <w:vAlign w:val="center"/>
                  <w:hideMark/>
                </w:tcPr>
                <w:p w14:paraId="6B654FD9" w14:textId="77777777" w:rsidR="00EC16C6" w:rsidRPr="00FE23A4" w:rsidRDefault="00EC16C6" w:rsidP="00EC16C6">
                  <w:pPr>
                    <w:pStyle w:val="B2"/>
                    <w:spacing w:after="0"/>
                    <w:ind w:left="270"/>
                    <w:jc w:val="center"/>
                    <w:rPr>
                      <w:bCs/>
                      <w:lang w:val="en-US"/>
                    </w:rPr>
                  </w:pPr>
                  <w:r w:rsidRPr="00FE23A4">
                    <w:rPr>
                      <w:b/>
                      <w:bCs/>
                    </w:rPr>
                    <w:t>T</w:t>
                  </w:r>
                  <w:r w:rsidRPr="00FE23A4">
                    <w:rPr>
                      <w:b/>
                      <w:bCs/>
                      <w:vertAlign w:val="subscript"/>
                    </w:rPr>
                    <w:t>eDRX, CN</w:t>
                  </w:r>
                </w:p>
              </w:tc>
              <w:tc>
                <w:tcPr>
                  <w:tcW w:w="705" w:type="pct"/>
                  <w:shd w:val="clear" w:color="auto" w:fill="D9D9D9" w:themeFill="background1" w:themeFillShade="D9"/>
                  <w:vAlign w:val="center"/>
                  <w:hideMark/>
                </w:tcPr>
                <w:p w14:paraId="28B5172E" w14:textId="77777777" w:rsidR="00EC16C6" w:rsidRPr="00FE23A4" w:rsidRDefault="00EC16C6" w:rsidP="00EC16C6">
                  <w:pPr>
                    <w:pStyle w:val="B2"/>
                    <w:spacing w:after="0"/>
                    <w:ind w:left="280"/>
                    <w:jc w:val="center"/>
                    <w:rPr>
                      <w:bCs/>
                      <w:lang w:val="en-US"/>
                    </w:rPr>
                  </w:pPr>
                  <w:r w:rsidRPr="00FE23A4">
                    <w:rPr>
                      <w:b/>
                      <w:bCs/>
                    </w:rPr>
                    <w:t>T</w:t>
                  </w:r>
                  <w:r w:rsidRPr="00FE23A4">
                    <w:rPr>
                      <w:b/>
                      <w:bCs/>
                      <w:vertAlign w:val="subscript"/>
                    </w:rPr>
                    <w:t>eDRX, RAN</w:t>
                  </w:r>
                </w:p>
              </w:tc>
              <w:tc>
                <w:tcPr>
                  <w:tcW w:w="2079" w:type="pct"/>
                  <w:shd w:val="clear" w:color="auto" w:fill="D9D9D9" w:themeFill="background1" w:themeFillShade="D9"/>
                  <w:vAlign w:val="center"/>
                  <w:hideMark/>
                </w:tcPr>
                <w:p w14:paraId="46470BC3" w14:textId="77777777" w:rsidR="00EC16C6" w:rsidRDefault="00EC16C6" w:rsidP="00EC16C6">
                  <w:pPr>
                    <w:pStyle w:val="B2"/>
                    <w:spacing w:after="0"/>
                    <w:ind w:left="290"/>
                    <w:jc w:val="center"/>
                    <w:rPr>
                      <w:b/>
                      <w:bCs/>
                      <w:lang w:val="en-US"/>
                    </w:rPr>
                  </w:pPr>
                  <w:r w:rsidRPr="00FE23A4">
                    <w:rPr>
                      <w:b/>
                      <w:bCs/>
                      <w:lang w:val="en-US"/>
                    </w:rPr>
                    <w:t xml:space="preserve">T to monitor POs within </w:t>
                  </w:r>
                </w:p>
                <w:p w14:paraId="2E9B1FB1" w14:textId="77777777" w:rsidR="00EC16C6" w:rsidRPr="00FE23A4" w:rsidRDefault="00EC16C6" w:rsidP="00EC16C6">
                  <w:pPr>
                    <w:pStyle w:val="B2"/>
                    <w:spacing w:after="0"/>
                    <w:ind w:left="290"/>
                    <w:jc w:val="center"/>
                    <w:rPr>
                      <w:bCs/>
                      <w:lang w:val="en-US"/>
                    </w:rPr>
                  </w:pPr>
                  <w:r>
                    <w:rPr>
                      <w:b/>
                      <w:bCs/>
                      <w:lang w:val="en-US"/>
                    </w:rPr>
                    <w:t>CN configured</w:t>
                  </w:r>
                  <w:r w:rsidRPr="00FE23A4">
                    <w:rPr>
                      <w:b/>
                      <w:bCs/>
                      <w:lang w:val="en-US"/>
                    </w:rPr>
                    <w:t xml:space="preserve"> PTW</w:t>
                  </w:r>
                </w:p>
              </w:tc>
              <w:tc>
                <w:tcPr>
                  <w:tcW w:w="1130" w:type="pct"/>
                  <w:shd w:val="clear" w:color="auto" w:fill="D9D9D9" w:themeFill="background1" w:themeFillShade="D9"/>
                  <w:vAlign w:val="center"/>
                  <w:hideMark/>
                </w:tcPr>
                <w:p w14:paraId="101B99B4" w14:textId="77777777" w:rsidR="00EC16C6" w:rsidRPr="00FE23A4" w:rsidRDefault="00EC16C6" w:rsidP="00EC16C6">
                  <w:pPr>
                    <w:pStyle w:val="B2"/>
                    <w:spacing w:after="0"/>
                    <w:ind w:left="20" w:firstLine="0"/>
                    <w:jc w:val="center"/>
                    <w:rPr>
                      <w:bCs/>
                      <w:lang w:val="en-US"/>
                    </w:rPr>
                  </w:pPr>
                  <w:r w:rsidRPr="00FE23A4">
                    <w:rPr>
                      <w:b/>
                      <w:bCs/>
                      <w:lang w:val="en-US"/>
                    </w:rPr>
                    <w:t xml:space="preserve">T to monitor POs outside </w:t>
                  </w:r>
                  <w:r>
                    <w:rPr>
                      <w:b/>
                      <w:bCs/>
                      <w:lang w:val="en-US"/>
                    </w:rPr>
                    <w:t>CN configured</w:t>
                  </w:r>
                  <w:r w:rsidRPr="00FE23A4">
                    <w:rPr>
                      <w:b/>
                      <w:bCs/>
                      <w:lang w:val="en-US"/>
                    </w:rPr>
                    <w:t xml:space="preserve"> PTW</w:t>
                  </w:r>
                </w:p>
              </w:tc>
            </w:tr>
            <w:tr w:rsidR="00EC16C6" w:rsidRPr="00FE23A4" w14:paraId="76E08368" w14:textId="77777777" w:rsidTr="00C878A1">
              <w:trPr>
                <w:cantSplit/>
                <w:trHeight w:val="432"/>
                <w:jc w:val="center"/>
              </w:trPr>
              <w:tc>
                <w:tcPr>
                  <w:tcW w:w="380" w:type="pct"/>
                  <w:vMerge w:val="restart"/>
                  <w:tcBorders>
                    <w:top w:val="single" w:sz="4" w:space="0" w:color="auto"/>
                  </w:tcBorders>
                  <w:shd w:val="clear" w:color="auto" w:fill="D9D9D9" w:themeFill="background1" w:themeFillShade="D9"/>
                  <w:textDirection w:val="btLr"/>
                  <w:hideMark/>
                </w:tcPr>
                <w:p w14:paraId="1C79B702" w14:textId="77777777" w:rsidR="00395A93" w:rsidRDefault="00EC16C6" w:rsidP="00EC16C6">
                  <w:pPr>
                    <w:pStyle w:val="B2"/>
                    <w:spacing w:after="0"/>
                    <w:ind w:left="0" w:firstLine="0"/>
                    <w:jc w:val="center"/>
                    <w:rPr>
                      <w:bCs/>
                      <w:lang w:val="en-US"/>
                    </w:rPr>
                  </w:pPr>
                  <w:r w:rsidRPr="00FE23A4">
                    <w:rPr>
                      <w:bCs/>
                      <w:lang w:val="en-US"/>
                    </w:rPr>
                    <w:t>UE in</w:t>
                  </w:r>
                  <w:r>
                    <w:rPr>
                      <w:bCs/>
                      <w:lang w:val="en-US"/>
                    </w:rPr>
                    <w:t xml:space="preserve"> </w:t>
                  </w:r>
                </w:p>
                <w:p w14:paraId="082D19EB" w14:textId="0A774409" w:rsidR="00EC16C6" w:rsidRPr="00FE23A4" w:rsidRDefault="00EC16C6" w:rsidP="00EC16C6">
                  <w:pPr>
                    <w:pStyle w:val="B2"/>
                    <w:spacing w:after="0"/>
                    <w:ind w:left="0" w:firstLine="0"/>
                    <w:jc w:val="center"/>
                    <w:rPr>
                      <w:bCs/>
                      <w:lang w:val="en-US"/>
                    </w:rPr>
                  </w:pPr>
                  <w:r w:rsidRPr="00FE23A4">
                    <w:rPr>
                      <w:bCs/>
                      <w:lang w:val="en-US"/>
                    </w:rPr>
                    <w:t>RRC_IDLE</w:t>
                  </w:r>
                </w:p>
              </w:tc>
              <w:tc>
                <w:tcPr>
                  <w:tcW w:w="706" w:type="pct"/>
                  <w:hideMark/>
                </w:tcPr>
                <w:p w14:paraId="454811C1" w14:textId="77777777" w:rsidR="00EC16C6" w:rsidRPr="00FE23A4" w:rsidRDefault="00EC16C6" w:rsidP="00EC16C6">
                  <w:pPr>
                    <w:pStyle w:val="B2"/>
                    <w:spacing w:after="0"/>
                    <w:ind w:left="0" w:firstLine="0"/>
                    <w:rPr>
                      <w:bCs/>
                      <w:lang w:val="en-US"/>
                    </w:rPr>
                  </w:pPr>
                  <w:r w:rsidRPr="00FE23A4">
                    <w:rPr>
                      <w:bCs/>
                      <w:lang w:val="en-US"/>
                    </w:rPr>
                    <w:t>≤ 10.24 sec.</w:t>
                  </w:r>
                </w:p>
              </w:tc>
              <w:tc>
                <w:tcPr>
                  <w:tcW w:w="705" w:type="pct"/>
                  <w:hideMark/>
                </w:tcPr>
                <w:p w14:paraId="78DDFA98" w14:textId="77777777" w:rsidR="00EC16C6" w:rsidRPr="00FE23A4" w:rsidRDefault="00EC16C6" w:rsidP="00EC16C6">
                  <w:pPr>
                    <w:pStyle w:val="B2"/>
                    <w:spacing w:after="0"/>
                    <w:ind w:left="0" w:firstLine="0"/>
                    <w:rPr>
                      <w:bCs/>
                      <w:lang w:val="en-US"/>
                    </w:rPr>
                  </w:pPr>
                  <w:r w:rsidRPr="00FE23A4">
                    <w:rPr>
                      <w:bCs/>
                      <w:lang w:val="en-US"/>
                    </w:rPr>
                    <w:t xml:space="preserve">none </w:t>
                  </w:r>
                </w:p>
                <w:p w14:paraId="76E37F1E" w14:textId="77777777" w:rsidR="00EC16C6" w:rsidRPr="00FE23A4" w:rsidRDefault="00EC16C6" w:rsidP="00EC16C6">
                  <w:pPr>
                    <w:pStyle w:val="B2"/>
                    <w:spacing w:after="0"/>
                    <w:ind w:left="0" w:firstLine="0"/>
                    <w:rPr>
                      <w:bCs/>
                      <w:lang w:val="en-US"/>
                    </w:rPr>
                  </w:pPr>
                  <w:r w:rsidRPr="00FE23A4">
                    <w:rPr>
                      <w:bCs/>
                      <w:lang w:val="en-US"/>
                    </w:rPr>
                    <w:t xml:space="preserve">or any value </w:t>
                  </w:r>
                </w:p>
              </w:tc>
              <w:tc>
                <w:tcPr>
                  <w:tcW w:w="2079" w:type="pct"/>
                  <w:hideMark/>
                </w:tcPr>
                <w:p w14:paraId="1090A34E" w14:textId="77777777" w:rsidR="00EC16C6" w:rsidRPr="00FE23A4" w:rsidRDefault="00EC16C6" w:rsidP="00EC16C6">
                  <w:pPr>
                    <w:pStyle w:val="B2"/>
                    <w:spacing w:after="0"/>
                    <w:ind w:left="0" w:firstLine="16"/>
                    <w:rPr>
                      <w:bCs/>
                      <w:lang w:val="en-US"/>
                    </w:rPr>
                  </w:pPr>
                  <w:r w:rsidRPr="00FE23A4">
                    <w:rPr>
                      <w:bCs/>
                    </w:rPr>
                    <w:t>T</w:t>
                  </w:r>
                  <w:r w:rsidRPr="00FE23A4">
                    <w:rPr>
                      <w:bCs/>
                      <w:vertAlign w:val="subscript"/>
                    </w:rPr>
                    <w:t>eDRX, CN</w:t>
                  </w:r>
                  <w:r w:rsidRPr="00FE23A4">
                    <w:rPr>
                      <w:bCs/>
                    </w:rPr>
                    <w:t xml:space="preserve"> </w:t>
                  </w:r>
                </w:p>
              </w:tc>
              <w:tc>
                <w:tcPr>
                  <w:tcW w:w="1130" w:type="pct"/>
                  <w:hideMark/>
                </w:tcPr>
                <w:p w14:paraId="17D58F20"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181ADBAF" w14:textId="77777777" w:rsidTr="00C878A1">
              <w:trPr>
                <w:cantSplit/>
                <w:trHeight w:val="432"/>
                <w:jc w:val="center"/>
              </w:trPr>
              <w:tc>
                <w:tcPr>
                  <w:tcW w:w="380" w:type="pct"/>
                  <w:vMerge/>
                  <w:shd w:val="clear" w:color="auto" w:fill="D9D9D9" w:themeFill="background1" w:themeFillShade="D9"/>
                  <w:hideMark/>
                </w:tcPr>
                <w:p w14:paraId="1E1E233F" w14:textId="77777777" w:rsidR="00EC16C6" w:rsidRPr="00FE23A4" w:rsidRDefault="00EC16C6" w:rsidP="00EC16C6">
                  <w:pPr>
                    <w:pStyle w:val="B2"/>
                    <w:spacing w:after="0"/>
                    <w:ind w:left="0" w:firstLine="0"/>
                    <w:jc w:val="center"/>
                    <w:rPr>
                      <w:bCs/>
                      <w:lang w:val="en-US"/>
                    </w:rPr>
                  </w:pPr>
                </w:p>
              </w:tc>
              <w:tc>
                <w:tcPr>
                  <w:tcW w:w="706" w:type="pct"/>
                  <w:hideMark/>
                </w:tcPr>
                <w:p w14:paraId="053AE21C" w14:textId="77777777" w:rsidR="00EC16C6" w:rsidRPr="00FE23A4" w:rsidRDefault="00EC16C6" w:rsidP="00EC16C6">
                  <w:pPr>
                    <w:pStyle w:val="B2"/>
                    <w:spacing w:after="0"/>
                    <w:ind w:left="0" w:firstLine="0"/>
                    <w:rPr>
                      <w:bCs/>
                      <w:lang w:val="en-US"/>
                    </w:rPr>
                  </w:pPr>
                  <w:r w:rsidRPr="00FE23A4">
                    <w:rPr>
                      <w:bCs/>
                      <w:lang w:val="en-US"/>
                    </w:rPr>
                    <w:t>&gt; 10.24 sec.</w:t>
                  </w:r>
                </w:p>
              </w:tc>
              <w:tc>
                <w:tcPr>
                  <w:tcW w:w="705" w:type="pct"/>
                  <w:hideMark/>
                </w:tcPr>
                <w:p w14:paraId="3F0104D1" w14:textId="77777777" w:rsidR="00EC16C6" w:rsidRPr="00FE23A4" w:rsidRDefault="00EC16C6" w:rsidP="00EC16C6">
                  <w:pPr>
                    <w:pStyle w:val="B2"/>
                    <w:spacing w:after="0"/>
                    <w:ind w:left="0" w:firstLine="0"/>
                    <w:rPr>
                      <w:bCs/>
                      <w:lang w:val="en-US"/>
                    </w:rPr>
                  </w:pPr>
                  <w:r w:rsidRPr="00FE23A4">
                    <w:rPr>
                      <w:bCs/>
                      <w:lang w:val="en-US"/>
                    </w:rPr>
                    <w:t xml:space="preserve">none or </w:t>
                  </w:r>
                </w:p>
                <w:p w14:paraId="2522AC0E" w14:textId="77777777" w:rsidR="00EC16C6" w:rsidRPr="00FE23A4" w:rsidRDefault="00EC16C6" w:rsidP="00EC16C6">
                  <w:pPr>
                    <w:pStyle w:val="B2"/>
                    <w:spacing w:after="0"/>
                    <w:ind w:left="0" w:firstLine="0"/>
                    <w:rPr>
                      <w:bCs/>
                      <w:lang w:val="en-US"/>
                    </w:rPr>
                  </w:pPr>
                  <w:r w:rsidRPr="00FE23A4">
                    <w:rPr>
                      <w:bCs/>
                      <w:lang w:val="en-US"/>
                    </w:rPr>
                    <w:t>any value</w:t>
                  </w:r>
                </w:p>
              </w:tc>
              <w:tc>
                <w:tcPr>
                  <w:tcW w:w="2079" w:type="pct"/>
                  <w:hideMark/>
                </w:tcPr>
                <w:p w14:paraId="3E2F5EAA" w14:textId="77777777" w:rsidR="00EC16C6" w:rsidRPr="00FE23A4" w:rsidRDefault="00EC16C6" w:rsidP="00EC16C6">
                  <w:pPr>
                    <w:pStyle w:val="B2"/>
                    <w:spacing w:after="0"/>
                    <w:ind w:left="0" w:firstLine="16"/>
                    <w:rPr>
                      <w:bCs/>
                      <w:lang w:val="en-US"/>
                    </w:rPr>
                  </w:pPr>
                  <w:r w:rsidRPr="00FE23A4">
                    <w:rPr>
                      <w:bCs/>
                      <w:lang w:val="en-US"/>
                    </w:rPr>
                    <w:t xml:space="preserve">Shortest of UE specific DRX (if configured by </w:t>
                  </w:r>
                  <w:r>
                    <w:rPr>
                      <w:bCs/>
                      <w:lang w:val="en-US"/>
                    </w:rPr>
                    <w:t>upper layers</w:t>
                  </w:r>
                  <w:r w:rsidRPr="00FE23A4">
                    <w:rPr>
                      <w:bCs/>
                      <w:lang w:val="en-US"/>
                    </w:rPr>
                    <w:t xml:space="preserve">) and default DRX cycle </w:t>
                  </w:r>
                  <w:r>
                    <w:rPr>
                      <w:bCs/>
                      <w:lang w:val="en-US"/>
                    </w:rPr>
                    <w:t>(</w:t>
                  </w:r>
                  <w:r w:rsidRPr="00FE23A4">
                    <w:rPr>
                      <w:bCs/>
                      <w:lang w:val="en-US"/>
                    </w:rPr>
                    <w:t xml:space="preserve">broadcasted in </w:t>
                  </w:r>
                  <w:r>
                    <w:rPr>
                      <w:bCs/>
                      <w:lang w:val="en-US"/>
                    </w:rPr>
                    <w:t>system information)</w:t>
                  </w:r>
                </w:p>
              </w:tc>
              <w:tc>
                <w:tcPr>
                  <w:tcW w:w="1130" w:type="pct"/>
                  <w:hideMark/>
                </w:tcPr>
                <w:p w14:paraId="3A4F87D5"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0AC5C31C" w14:textId="77777777" w:rsidTr="00C878A1">
              <w:trPr>
                <w:cantSplit/>
                <w:trHeight w:val="432"/>
                <w:jc w:val="center"/>
              </w:trPr>
              <w:tc>
                <w:tcPr>
                  <w:tcW w:w="380" w:type="pct"/>
                  <w:vMerge w:val="restart"/>
                  <w:shd w:val="clear" w:color="auto" w:fill="D9D9D9" w:themeFill="background1" w:themeFillShade="D9"/>
                  <w:textDirection w:val="btLr"/>
                  <w:hideMark/>
                </w:tcPr>
                <w:p w14:paraId="596A923A" w14:textId="77777777" w:rsidR="00EC16C6" w:rsidRDefault="00EC16C6" w:rsidP="00EC16C6">
                  <w:pPr>
                    <w:pStyle w:val="B2"/>
                    <w:spacing w:after="0"/>
                    <w:ind w:left="0" w:firstLine="0"/>
                    <w:jc w:val="center"/>
                    <w:rPr>
                      <w:bCs/>
                      <w:lang w:val="en-US"/>
                    </w:rPr>
                  </w:pPr>
                  <w:r w:rsidRPr="00FE23A4">
                    <w:rPr>
                      <w:bCs/>
                      <w:lang w:val="en-US"/>
                    </w:rPr>
                    <w:t>UE in</w:t>
                  </w:r>
                  <w:r>
                    <w:rPr>
                      <w:bCs/>
                      <w:lang w:val="en-US"/>
                    </w:rPr>
                    <w:t xml:space="preserve"> </w:t>
                  </w:r>
                </w:p>
                <w:p w14:paraId="6878AA1D" w14:textId="77777777" w:rsidR="00EC16C6" w:rsidRPr="00FE23A4" w:rsidRDefault="00EC16C6" w:rsidP="00EC16C6">
                  <w:pPr>
                    <w:pStyle w:val="B2"/>
                    <w:spacing w:after="0"/>
                    <w:ind w:left="0" w:firstLine="0"/>
                    <w:jc w:val="center"/>
                    <w:rPr>
                      <w:bCs/>
                      <w:lang w:val="en-US"/>
                    </w:rPr>
                  </w:pPr>
                  <w:r w:rsidRPr="00FE23A4">
                    <w:rPr>
                      <w:bCs/>
                      <w:lang w:val="en-US"/>
                    </w:rPr>
                    <w:t>RRC_INACTIVE</w:t>
                  </w:r>
                </w:p>
              </w:tc>
              <w:tc>
                <w:tcPr>
                  <w:tcW w:w="706" w:type="pct"/>
                  <w:hideMark/>
                </w:tcPr>
                <w:p w14:paraId="7822FBB7" w14:textId="77777777" w:rsidR="00EC16C6" w:rsidRPr="00FE23A4" w:rsidRDefault="00EC16C6" w:rsidP="00EC16C6">
                  <w:pPr>
                    <w:pStyle w:val="B2"/>
                    <w:spacing w:after="0"/>
                    <w:ind w:left="0" w:firstLine="0"/>
                    <w:rPr>
                      <w:bCs/>
                      <w:lang w:val="en-US"/>
                    </w:rPr>
                  </w:pPr>
                  <w:r w:rsidRPr="00FE23A4">
                    <w:rPr>
                      <w:bCs/>
                      <w:lang w:val="en-US"/>
                    </w:rPr>
                    <w:t>≤ 10.24 sec.</w:t>
                  </w:r>
                </w:p>
              </w:tc>
              <w:tc>
                <w:tcPr>
                  <w:tcW w:w="705" w:type="pct"/>
                  <w:hideMark/>
                </w:tcPr>
                <w:p w14:paraId="711F8BDF" w14:textId="77777777" w:rsidR="00EC16C6" w:rsidRPr="00FE23A4" w:rsidRDefault="00EC16C6" w:rsidP="00EC16C6">
                  <w:pPr>
                    <w:pStyle w:val="B2"/>
                    <w:spacing w:after="0"/>
                    <w:ind w:left="0" w:firstLine="0"/>
                    <w:rPr>
                      <w:bCs/>
                      <w:lang w:val="en-US"/>
                    </w:rPr>
                  </w:pPr>
                  <w:r w:rsidRPr="00FE23A4">
                    <w:rPr>
                      <w:bCs/>
                      <w:lang w:val="en-US"/>
                    </w:rPr>
                    <w:t>none</w:t>
                  </w:r>
                </w:p>
              </w:tc>
              <w:tc>
                <w:tcPr>
                  <w:tcW w:w="2079" w:type="pct"/>
                  <w:hideMark/>
                </w:tcPr>
                <w:p w14:paraId="6245D588" w14:textId="77777777" w:rsidR="00EC16C6" w:rsidRPr="008B408F" w:rsidRDefault="00EC16C6" w:rsidP="00EC16C6">
                  <w:pPr>
                    <w:pStyle w:val="B2"/>
                    <w:spacing w:after="0"/>
                    <w:ind w:left="0" w:firstLine="16"/>
                    <w:rPr>
                      <w:bCs/>
                      <w:color w:val="FF0000"/>
                      <w:u w:val="single"/>
                      <w:lang w:val="en-US"/>
                    </w:rPr>
                  </w:pPr>
                  <w:r w:rsidRPr="008B408F">
                    <w:rPr>
                      <w:bCs/>
                      <w:color w:val="FF0000"/>
                      <w:u w:val="single"/>
                    </w:rPr>
                    <w:t>Shortest of UE specific DRX value configured by RRC, and TeDRX, CN</w:t>
                  </w:r>
                </w:p>
              </w:tc>
              <w:tc>
                <w:tcPr>
                  <w:tcW w:w="1130" w:type="pct"/>
                  <w:hideMark/>
                </w:tcPr>
                <w:p w14:paraId="2C1DB56C"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56A865BC" w14:textId="77777777" w:rsidTr="00C878A1">
              <w:trPr>
                <w:cantSplit/>
                <w:trHeight w:val="432"/>
                <w:jc w:val="center"/>
              </w:trPr>
              <w:tc>
                <w:tcPr>
                  <w:tcW w:w="380" w:type="pct"/>
                  <w:vMerge/>
                  <w:shd w:val="clear" w:color="auto" w:fill="D9D9D9" w:themeFill="background1" w:themeFillShade="D9"/>
                  <w:hideMark/>
                </w:tcPr>
                <w:p w14:paraId="5FDAB89A" w14:textId="77777777" w:rsidR="00EC16C6" w:rsidRPr="00FE23A4" w:rsidRDefault="00EC16C6" w:rsidP="00EC16C6">
                  <w:pPr>
                    <w:pStyle w:val="B2"/>
                    <w:spacing w:after="0"/>
                    <w:rPr>
                      <w:bCs/>
                      <w:lang w:val="en-US"/>
                    </w:rPr>
                  </w:pPr>
                </w:p>
              </w:tc>
              <w:tc>
                <w:tcPr>
                  <w:tcW w:w="706" w:type="pct"/>
                  <w:hideMark/>
                </w:tcPr>
                <w:p w14:paraId="64E8C4F5" w14:textId="77777777" w:rsidR="00EC16C6" w:rsidRPr="00FE23A4" w:rsidRDefault="00EC16C6" w:rsidP="00EC16C6">
                  <w:pPr>
                    <w:pStyle w:val="B2"/>
                    <w:spacing w:after="0"/>
                    <w:ind w:left="0" w:firstLine="0"/>
                    <w:rPr>
                      <w:bCs/>
                      <w:lang w:val="en-US"/>
                    </w:rPr>
                  </w:pPr>
                  <w:r w:rsidRPr="00FE23A4">
                    <w:rPr>
                      <w:bCs/>
                      <w:lang w:val="en-US"/>
                    </w:rPr>
                    <w:t>≤ 10.24 sec.</w:t>
                  </w:r>
                </w:p>
              </w:tc>
              <w:tc>
                <w:tcPr>
                  <w:tcW w:w="705" w:type="pct"/>
                  <w:hideMark/>
                </w:tcPr>
                <w:p w14:paraId="50D8E31D" w14:textId="77777777" w:rsidR="00EC16C6" w:rsidRPr="00FE23A4" w:rsidRDefault="00EC16C6" w:rsidP="00EC16C6">
                  <w:pPr>
                    <w:pStyle w:val="B2"/>
                    <w:spacing w:after="0"/>
                    <w:ind w:left="0" w:firstLine="0"/>
                    <w:rPr>
                      <w:bCs/>
                      <w:lang w:val="en-US"/>
                    </w:rPr>
                  </w:pPr>
                  <w:r w:rsidRPr="00FE23A4">
                    <w:rPr>
                      <w:bCs/>
                      <w:lang w:val="en-US"/>
                    </w:rPr>
                    <w:t>≤ 10.24 sec.</w:t>
                  </w:r>
                </w:p>
              </w:tc>
              <w:tc>
                <w:tcPr>
                  <w:tcW w:w="2079" w:type="pct"/>
                  <w:hideMark/>
                </w:tcPr>
                <w:p w14:paraId="2B8DAFE5" w14:textId="77777777" w:rsidR="00EC16C6" w:rsidRPr="00FE23A4" w:rsidRDefault="00EC16C6" w:rsidP="00EC16C6">
                  <w:pPr>
                    <w:pStyle w:val="B2"/>
                    <w:spacing w:after="0"/>
                    <w:ind w:left="0" w:firstLine="16"/>
                    <w:rPr>
                      <w:bCs/>
                      <w:lang w:val="en-US"/>
                    </w:rPr>
                  </w:pPr>
                  <w:r w:rsidRPr="00FE23A4">
                    <w:rPr>
                      <w:bCs/>
                    </w:rPr>
                    <w:t>Shortest of T</w:t>
                  </w:r>
                  <w:r w:rsidRPr="00FE23A4">
                    <w:rPr>
                      <w:bCs/>
                      <w:vertAlign w:val="subscript"/>
                    </w:rPr>
                    <w:t>eDRX, RAN</w:t>
                  </w:r>
                  <w:r w:rsidRPr="00FE23A4">
                    <w:rPr>
                      <w:bCs/>
                    </w:rPr>
                    <w:t xml:space="preserve"> and T</w:t>
                  </w:r>
                  <w:r w:rsidRPr="00FE23A4">
                    <w:rPr>
                      <w:bCs/>
                      <w:vertAlign w:val="subscript"/>
                    </w:rPr>
                    <w:t xml:space="preserve">eDRX, CN  </w:t>
                  </w:r>
                </w:p>
              </w:tc>
              <w:tc>
                <w:tcPr>
                  <w:tcW w:w="1130" w:type="pct"/>
                  <w:hideMark/>
                </w:tcPr>
                <w:p w14:paraId="75A1AE4B" w14:textId="77777777" w:rsidR="00EC16C6" w:rsidRPr="00FE23A4" w:rsidRDefault="00EC16C6" w:rsidP="00EC16C6">
                  <w:pPr>
                    <w:pStyle w:val="B2"/>
                    <w:spacing w:after="0"/>
                    <w:ind w:left="20" w:hanging="14"/>
                    <w:rPr>
                      <w:bCs/>
                      <w:lang w:val="en-US"/>
                    </w:rPr>
                  </w:pPr>
                  <w:r w:rsidRPr="00FE23A4">
                    <w:rPr>
                      <w:bCs/>
                      <w:lang w:val="en-US"/>
                    </w:rPr>
                    <w:t>NA</w:t>
                  </w:r>
                </w:p>
              </w:tc>
            </w:tr>
            <w:tr w:rsidR="00EC16C6" w:rsidRPr="00FE23A4" w14:paraId="22FD6236" w14:textId="77777777" w:rsidTr="00C878A1">
              <w:trPr>
                <w:cantSplit/>
                <w:trHeight w:val="432"/>
                <w:jc w:val="center"/>
              </w:trPr>
              <w:tc>
                <w:tcPr>
                  <w:tcW w:w="380" w:type="pct"/>
                  <w:vMerge/>
                  <w:shd w:val="clear" w:color="auto" w:fill="D9D9D9" w:themeFill="background1" w:themeFillShade="D9"/>
                  <w:hideMark/>
                </w:tcPr>
                <w:p w14:paraId="1553CC1E" w14:textId="77777777" w:rsidR="00EC16C6" w:rsidRPr="00FE23A4" w:rsidRDefault="00EC16C6" w:rsidP="00EC16C6">
                  <w:pPr>
                    <w:pStyle w:val="B2"/>
                    <w:spacing w:after="0"/>
                    <w:rPr>
                      <w:bCs/>
                      <w:lang w:val="en-US"/>
                    </w:rPr>
                  </w:pPr>
                </w:p>
              </w:tc>
              <w:tc>
                <w:tcPr>
                  <w:tcW w:w="706" w:type="pct"/>
                  <w:hideMark/>
                </w:tcPr>
                <w:p w14:paraId="4ACA672D" w14:textId="77777777" w:rsidR="00EC16C6" w:rsidRPr="00FE23A4" w:rsidRDefault="00EC16C6" w:rsidP="00EC16C6">
                  <w:pPr>
                    <w:pStyle w:val="B2"/>
                    <w:spacing w:after="0"/>
                    <w:ind w:left="0" w:firstLine="0"/>
                    <w:rPr>
                      <w:bCs/>
                      <w:lang w:val="en-US"/>
                    </w:rPr>
                  </w:pPr>
                  <w:r w:rsidRPr="00FE23A4">
                    <w:rPr>
                      <w:bCs/>
                      <w:lang w:val="en-US"/>
                    </w:rPr>
                    <w:t>&gt; 10.24 sec.</w:t>
                  </w:r>
                </w:p>
              </w:tc>
              <w:tc>
                <w:tcPr>
                  <w:tcW w:w="705" w:type="pct"/>
                  <w:hideMark/>
                </w:tcPr>
                <w:p w14:paraId="51E4FFBD" w14:textId="77777777" w:rsidR="00EC16C6" w:rsidRPr="00FE23A4" w:rsidRDefault="00EC16C6" w:rsidP="00EC16C6">
                  <w:pPr>
                    <w:pStyle w:val="B2"/>
                    <w:spacing w:after="0"/>
                    <w:ind w:left="0" w:firstLine="0"/>
                    <w:rPr>
                      <w:bCs/>
                      <w:lang w:val="en-US"/>
                    </w:rPr>
                  </w:pPr>
                  <w:r w:rsidRPr="00FE23A4">
                    <w:rPr>
                      <w:bCs/>
                      <w:lang w:val="en-US"/>
                    </w:rPr>
                    <w:t>none</w:t>
                  </w:r>
                </w:p>
              </w:tc>
              <w:tc>
                <w:tcPr>
                  <w:tcW w:w="2079" w:type="pct"/>
                  <w:hideMark/>
                </w:tcPr>
                <w:p w14:paraId="5933E00F" w14:textId="77777777" w:rsidR="00EC16C6" w:rsidRPr="00FE23A4" w:rsidRDefault="00EC16C6" w:rsidP="00EC16C6">
                  <w:pPr>
                    <w:pStyle w:val="B2"/>
                    <w:spacing w:after="0"/>
                    <w:ind w:left="0" w:firstLine="16"/>
                    <w:rPr>
                      <w:bCs/>
                      <w:lang w:val="en-US"/>
                    </w:rPr>
                  </w:pPr>
                  <w:r w:rsidRPr="00FE23A4">
                    <w:rPr>
                      <w:bCs/>
                      <w:lang w:val="en-US"/>
                    </w:rPr>
                    <w:t xml:space="preserve">Shortest of UE specific DRX(s), </w:t>
                  </w:r>
                  <w:r w:rsidRPr="00FE23A4">
                    <w:rPr>
                      <w:bCs/>
                    </w:rPr>
                    <w:t>T</w:t>
                  </w:r>
                  <w:r w:rsidRPr="00FE23A4">
                    <w:rPr>
                      <w:bCs/>
                      <w:vertAlign w:val="subscript"/>
                    </w:rPr>
                    <w:t>eDRX, CN</w:t>
                  </w:r>
                  <w:r w:rsidRPr="00FE23A4">
                    <w:rPr>
                      <w:bCs/>
                      <w:lang w:val="en-US"/>
                    </w:rPr>
                    <w:t xml:space="preserve"> and default DRX cycle (broadcasted</w:t>
                  </w:r>
                  <w:r>
                    <w:rPr>
                      <w:bCs/>
                      <w:lang w:val="en-US"/>
                    </w:rPr>
                    <w:t xml:space="preserve"> in system information</w:t>
                  </w:r>
                  <w:r w:rsidRPr="00FE23A4">
                    <w:rPr>
                      <w:bCs/>
                      <w:lang w:val="en-US"/>
                    </w:rPr>
                    <w:t>)</w:t>
                  </w:r>
                </w:p>
              </w:tc>
              <w:tc>
                <w:tcPr>
                  <w:tcW w:w="1130" w:type="pct"/>
                  <w:hideMark/>
                </w:tcPr>
                <w:p w14:paraId="36277697" w14:textId="77777777" w:rsidR="00EC16C6" w:rsidRPr="00FE23A4" w:rsidRDefault="00EC16C6" w:rsidP="00EC16C6">
                  <w:pPr>
                    <w:pStyle w:val="B2"/>
                    <w:spacing w:after="0"/>
                    <w:ind w:left="20" w:hanging="14"/>
                    <w:rPr>
                      <w:bCs/>
                      <w:lang w:val="en-US"/>
                    </w:rPr>
                  </w:pPr>
                  <w:r w:rsidRPr="008B408F">
                    <w:rPr>
                      <w:bCs/>
                      <w:color w:val="FF0000"/>
                      <w:u w:val="single"/>
                      <w:lang w:val="en-US"/>
                    </w:rPr>
                    <w:t xml:space="preserve">UE specific </w:t>
                  </w:r>
                  <w:r w:rsidRPr="00FE23A4">
                    <w:rPr>
                      <w:bCs/>
                      <w:lang w:val="en-US"/>
                    </w:rPr>
                    <w:t xml:space="preserve">DRX </w:t>
                  </w:r>
                  <w:r>
                    <w:rPr>
                      <w:bCs/>
                      <w:lang w:val="en-US"/>
                    </w:rPr>
                    <w:t xml:space="preserve">value </w:t>
                  </w:r>
                  <w:r w:rsidRPr="00FE23A4">
                    <w:rPr>
                      <w:bCs/>
                      <w:lang w:val="en-US"/>
                    </w:rPr>
                    <w:t>configured by RRC</w:t>
                  </w:r>
                </w:p>
              </w:tc>
            </w:tr>
            <w:tr w:rsidR="00EC16C6" w:rsidRPr="00FE23A4" w14:paraId="6A66A53E" w14:textId="77777777" w:rsidTr="00C878A1">
              <w:trPr>
                <w:cantSplit/>
                <w:trHeight w:val="432"/>
                <w:jc w:val="center"/>
              </w:trPr>
              <w:tc>
                <w:tcPr>
                  <w:tcW w:w="380" w:type="pct"/>
                  <w:vMerge/>
                  <w:shd w:val="clear" w:color="auto" w:fill="D9D9D9" w:themeFill="background1" w:themeFillShade="D9"/>
                  <w:hideMark/>
                </w:tcPr>
                <w:p w14:paraId="6DAD85E9" w14:textId="77777777" w:rsidR="00EC16C6" w:rsidRPr="00FE23A4" w:rsidRDefault="00EC16C6" w:rsidP="00EC16C6">
                  <w:pPr>
                    <w:pStyle w:val="B2"/>
                    <w:spacing w:after="0"/>
                    <w:rPr>
                      <w:bCs/>
                      <w:lang w:val="en-US"/>
                    </w:rPr>
                  </w:pPr>
                </w:p>
              </w:tc>
              <w:tc>
                <w:tcPr>
                  <w:tcW w:w="706" w:type="pct"/>
                  <w:hideMark/>
                </w:tcPr>
                <w:p w14:paraId="34F722BF" w14:textId="77777777" w:rsidR="00EC16C6" w:rsidRPr="00FE23A4" w:rsidRDefault="00EC16C6" w:rsidP="00EC16C6">
                  <w:pPr>
                    <w:pStyle w:val="B2"/>
                    <w:spacing w:after="0"/>
                    <w:ind w:left="0" w:firstLine="0"/>
                    <w:rPr>
                      <w:bCs/>
                      <w:lang w:val="en-US"/>
                    </w:rPr>
                  </w:pPr>
                  <w:r w:rsidRPr="00FE23A4">
                    <w:rPr>
                      <w:bCs/>
                      <w:lang w:val="en-US"/>
                    </w:rPr>
                    <w:t>&gt; 10.24 sec.</w:t>
                  </w:r>
                </w:p>
              </w:tc>
              <w:tc>
                <w:tcPr>
                  <w:tcW w:w="705" w:type="pct"/>
                  <w:hideMark/>
                </w:tcPr>
                <w:p w14:paraId="07FCD0D5" w14:textId="77777777" w:rsidR="00EC16C6" w:rsidRPr="00FE23A4" w:rsidRDefault="00EC16C6" w:rsidP="00EC16C6">
                  <w:pPr>
                    <w:pStyle w:val="B2"/>
                    <w:spacing w:after="0"/>
                    <w:ind w:left="0" w:firstLine="0"/>
                    <w:rPr>
                      <w:bCs/>
                      <w:lang w:val="en-US"/>
                    </w:rPr>
                  </w:pPr>
                  <w:r w:rsidRPr="00FE23A4">
                    <w:rPr>
                      <w:bCs/>
                      <w:lang w:val="en-US"/>
                    </w:rPr>
                    <w:t>≤ 10.24 sec.</w:t>
                  </w:r>
                </w:p>
              </w:tc>
              <w:tc>
                <w:tcPr>
                  <w:tcW w:w="2079" w:type="pct"/>
                  <w:hideMark/>
                </w:tcPr>
                <w:p w14:paraId="08E42DE2" w14:textId="77777777" w:rsidR="00EC16C6" w:rsidRPr="00FE23A4" w:rsidRDefault="00EC16C6" w:rsidP="00EC16C6">
                  <w:pPr>
                    <w:pStyle w:val="B2"/>
                    <w:spacing w:after="0"/>
                    <w:ind w:left="0" w:firstLine="16"/>
                    <w:rPr>
                      <w:bCs/>
                      <w:lang w:val="en-US"/>
                    </w:rPr>
                  </w:pPr>
                  <w:r w:rsidRPr="00FE23A4">
                    <w:rPr>
                      <w:bCs/>
                      <w:lang w:val="en-US"/>
                    </w:rPr>
                    <w:t>Shortest of UE specific DRX</w:t>
                  </w:r>
                  <w:r>
                    <w:rPr>
                      <w:bCs/>
                      <w:lang w:val="en-US"/>
                    </w:rPr>
                    <w:t xml:space="preserve"> </w:t>
                  </w:r>
                  <w:r w:rsidRPr="008B408F">
                    <w:rPr>
                      <w:bCs/>
                      <w:color w:val="FF0000"/>
                      <w:u w:val="single"/>
                      <w:lang w:val="en-US"/>
                    </w:rPr>
                    <w:t>(if configured by upper layers)</w:t>
                  </w:r>
                  <w:r w:rsidRPr="00FE23A4">
                    <w:rPr>
                      <w:bCs/>
                      <w:lang w:val="en-US"/>
                    </w:rPr>
                    <w:t xml:space="preserve">, </w:t>
                  </w:r>
                  <w:r w:rsidRPr="00FE23A4">
                    <w:rPr>
                      <w:bCs/>
                    </w:rPr>
                    <w:t>T</w:t>
                  </w:r>
                  <w:r w:rsidRPr="00FE23A4">
                    <w:rPr>
                      <w:bCs/>
                      <w:vertAlign w:val="subscript"/>
                    </w:rPr>
                    <w:t>eDRX, RAN</w:t>
                  </w:r>
                  <w:r w:rsidRPr="00FE23A4">
                    <w:rPr>
                      <w:bCs/>
                      <w:lang w:val="en-US"/>
                    </w:rPr>
                    <w:t xml:space="preserve"> and default DRX </w:t>
                  </w:r>
                  <w:r>
                    <w:rPr>
                      <w:bCs/>
                      <w:lang w:val="en-US"/>
                    </w:rPr>
                    <w:t>value</w:t>
                  </w:r>
                  <w:r w:rsidRPr="00FE23A4">
                    <w:rPr>
                      <w:bCs/>
                      <w:lang w:val="en-US"/>
                    </w:rPr>
                    <w:t xml:space="preserve"> (broadcasted</w:t>
                  </w:r>
                  <w:r>
                    <w:rPr>
                      <w:bCs/>
                      <w:lang w:val="en-US"/>
                    </w:rPr>
                    <w:t xml:space="preserve"> in system information</w:t>
                  </w:r>
                  <w:r w:rsidRPr="00FE23A4">
                    <w:rPr>
                      <w:bCs/>
                      <w:lang w:val="en-US"/>
                    </w:rPr>
                    <w:t>)</w:t>
                  </w:r>
                </w:p>
              </w:tc>
              <w:tc>
                <w:tcPr>
                  <w:tcW w:w="1130" w:type="pct"/>
                  <w:hideMark/>
                </w:tcPr>
                <w:p w14:paraId="34C0FAEA" w14:textId="77777777" w:rsidR="00EC16C6" w:rsidRPr="00FE23A4" w:rsidRDefault="00EC16C6" w:rsidP="00EC16C6">
                  <w:pPr>
                    <w:pStyle w:val="B2"/>
                    <w:spacing w:after="0"/>
                    <w:ind w:left="20" w:hanging="14"/>
                    <w:rPr>
                      <w:bCs/>
                      <w:lang w:val="en-US"/>
                    </w:rPr>
                  </w:pPr>
                  <w:r w:rsidRPr="00FE23A4">
                    <w:rPr>
                      <w:bCs/>
                    </w:rPr>
                    <w:t>T</w:t>
                  </w:r>
                  <w:r w:rsidRPr="00FE23A4">
                    <w:rPr>
                      <w:bCs/>
                      <w:vertAlign w:val="subscript"/>
                    </w:rPr>
                    <w:t>eDRX, RAN</w:t>
                  </w:r>
                </w:p>
              </w:tc>
            </w:tr>
          </w:tbl>
          <w:p w14:paraId="1116CD41" w14:textId="77777777" w:rsidR="00C61EEB" w:rsidRDefault="00C61EEB" w:rsidP="00D006CE">
            <w:pPr>
              <w:pStyle w:val="Proposal"/>
              <w:numPr>
                <w:ilvl w:val="0"/>
                <w:numId w:val="0"/>
              </w:numPr>
              <w:overflowPunct/>
              <w:autoSpaceDE/>
              <w:autoSpaceDN/>
              <w:adjustRightInd/>
              <w:spacing w:line="259" w:lineRule="auto"/>
              <w:textAlignment w:val="auto"/>
              <w:rPr>
                <w:bCs w:val="0"/>
              </w:rPr>
            </w:pPr>
          </w:p>
          <w:p w14:paraId="5D1CAC75" w14:textId="739AB4CB" w:rsidR="00C61EEB" w:rsidRPr="00EC2A11" w:rsidRDefault="00C61EEB" w:rsidP="00D006CE">
            <w:pPr>
              <w:pStyle w:val="Proposal"/>
              <w:numPr>
                <w:ilvl w:val="0"/>
                <w:numId w:val="0"/>
              </w:numPr>
              <w:overflowPunct/>
              <w:autoSpaceDE/>
              <w:autoSpaceDN/>
              <w:adjustRightInd/>
              <w:spacing w:line="259" w:lineRule="auto"/>
              <w:textAlignment w:val="auto"/>
            </w:pPr>
          </w:p>
        </w:tc>
      </w:tr>
      <w:tr w:rsidR="008924C7" w14:paraId="2CA6D73F" w14:textId="77777777" w:rsidTr="00BB7193">
        <w:trPr>
          <w:jc w:val="center"/>
        </w:trPr>
        <w:tc>
          <w:tcPr>
            <w:tcW w:w="1795" w:type="dxa"/>
          </w:tcPr>
          <w:p w14:paraId="75D428D7" w14:textId="77777777" w:rsidR="008924C7" w:rsidRDefault="008924C7" w:rsidP="008924C7">
            <w:pPr>
              <w:pStyle w:val="TAC"/>
              <w:spacing w:after="80" w:line="252" w:lineRule="auto"/>
              <w:ind w:right="0"/>
              <w:jc w:val="left"/>
              <w:rPr>
                <w:lang w:eastAsia="ko-KR"/>
              </w:rPr>
            </w:pPr>
          </w:p>
        </w:tc>
        <w:tc>
          <w:tcPr>
            <w:tcW w:w="7754" w:type="dxa"/>
          </w:tcPr>
          <w:p w14:paraId="672FB7B0" w14:textId="77777777" w:rsidR="008924C7" w:rsidRPr="00C1096D" w:rsidRDefault="008924C7" w:rsidP="008924C7">
            <w:pPr>
              <w:pStyle w:val="TAC"/>
              <w:spacing w:after="80" w:line="252" w:lineRule="auto"/>
              <w:ind w:right="0"/>
              <w:jc w:val="left"/>
              <w:rPr>
                <w:lang w:val="en-US" w:eastAsia="ko-KR"/>
              </w:rPr>
            </w:pPr>
          </w:p>
        </w:tc>
      </w:tr>
      <w:tr w:rsidR="008924C7" w14:paraId="33CF58C3" w14:textId="77777777" w:rsidTr="00BB7193">
        <w:trPr>
          <w:jc w:val="center"/>
        </w:trPr>
        <w:tc>
          <w:tcPr>
            <w:tcW w:w="1795" w:type="dxa"/>
          </w:tcPr>
          <w:p w14:paraId="179C4C7A" w14:textId="77777777" w:rsidR="008924C7" w:rsidRDefault="008924C7" w:rsidP="008924C7">
            <w:pPr>
              <w:pStyle w:val="TAC"/>
              <w:spacing w:after="80" w:line="252" w:lineRule="auto"/>
              <w:ind w:right="0"/>
              <w:jc w:val="left"/>
              <w:rPr>
                <w:lang w:eastAsia="ko-KR"/>
              </w:rPr>
            </w:pPr>
          </w:p>
        </w:tc>
        <w:tc>
          <w:tcPr>
            <w:tcW w:w="7754" w:type="dxa"/>
          </w:tcPr>
          <w:p w14:paraId="622EADD3" w14:textId="77777777" w:rsidR="008924C7" w:rsidRPr="00C1096D" w:rsidRDefault="008924C7" w:rsidP="008924C7">
            <w:pPr>
              <w:pStyle w:val="TAC"/>
              <w:spacing w:after="80" w:line="252" w:lineRule="auto"/>
              <w:ind w:right="0"/>
              <w:jc w:val="left"/>
              <w:rPr>
                <w:lang w:val="en-US" w:eastAsia="ko-KR"/>
              </w:rPr>
            </w:pPr>
          </w:p>
        </w:tc>
      </w:tr>
      <w:tr w:rsidR="008924C7" w14:paraId="23A8A6BB" w14:textId="77777777" w:rsidTr="00BB7193">
        <w:trPr>
          <w:jc w:val="center"/>
        </w:trPr>
        <w:tc>
          <w:tcPr>
            <w:tcW w:w="1795" w:type="dxa"/>
          </w:tcPr>
          <w:p w14:paraId="348CF3E7" w14:textId="77777777" w:rsidR="008924C7" w:rsidRDefault="008924C7" w:rsidP="008924C7">
            <w:pPr>
              <w:pStyle w:val="TAC"/>
              <w:spacing w:after="80" w:line="252" w:lineRule="auto"/>
              <w:ind w:right="0"/>
              <w:jc w:val="left"/>
              <w:rPr>
                <w:lang w:eastAsia="ko-KR"/>
              </w:rPr>
            </w:pPr>
          </w:p>
        </w:tc>
        <w:tc>
          <w:tcPr>
            <w:tcW w:w="7754" w:type="dxa"/>
          </w:tcPr>
          <w:p w14:paraId="1E75AE33" w14:textId="77777777" w:rsidR="008924C7" w:rsidRPr="00C1096D" w:rsidRDefault="008924C7" w:rsidP="008924C7">
            <w:pPr>
              <w:pStyle w:val="TAC"/>
              <w:spacing w:after="80" w:line="252" w:lineRule="auto"/>
              <w:ind w:right="0"/>
              <w:jc w:val="left"/>
              <w:rPr>
                <w:lang w:val="en-US" w:eastAsia="ko-KR"/>
              </w:rPr>
            </w:pPr>
          </w:p>
        </w:tc>
      </w:tr>
    </w:tbl>
    <w:p w14:paraId="55EE6950" w14:textId="77777777" w:rsidR="006E75AF" w:rsidRDefault="006E75AF" w:rsidP="006E75AF">
      <w:pPr>
        <w:pStyle w:val="0Maintext"/>
        <w:spacing w:before="0" w:after="120" w:afterAutospacing="0"/>
        <w:ind w:left="0" w:firstLine="0"/>
        <w:rPr>
          <w:b/>
          <w:bCs w:val="0"/>
        </w:rPr>
      </w:pPr>
    </w:p>
    <w:p w14:paraId="72084448" w14:textId="4230670E" w:rsidR="006E75AF" w:rsidRDefault="006E75AF" w:rsidP="006E75AF">
      <w:pPr>
        <w:pStyle w:val="0Maintext"/>
        <w:spacing w:before="0" w:after="120" w:afterAutospacing="0"/>
        <w:ind w:left="0" w:firstLine="0"/>
      </w:pPr>
      <w:r w:rsidRPr="00F74B59">
        <w:rPr>
          <w:b/>
          <w:bCs w:val="0"/>
        </w:rPr>
        <w:t>Summary</w:t>
      </w:r>
      <w:r>
        <w:t xml:space="preserve">: </w:t>
      </w:r>
      <w:r>
        <w:rPr>
          <w:rFonts w:eastAsia="等线"/>
          <w:szCs w:val="20"/>
          <w:lang w:eastAsia="zh-CN"/>
        </w:rPr>
        <w:t>&lt;TBD by rapporteur&gt;</w:t>
      </w:r>
    </w:p>
    <w:p w14:paraId="6D38BC30" w14:textId="77777777" w:rsidR="006E75AF" w:rsidRPr="006E75AF" w:rsidRDefault="006E75AF" w:rsidP="006E75AF">
      <w:pPr>
        <w:ind w:left="0" w:firstLine="0"/>
      </w:pPr>
    </w:p>
    <w:p w14:paraId="3068A80E" w14:textId="3E322B5D" w:rsidR="00031EA8" w:rsidRPr="00F9085A" w:rsidRDefault="00F9085A" w:rsidP="00F9085A">
      <w:pPr>
        <w:pStyle w:val="a7"/>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86726EA" w14:textId="65D23D24" w:rsidR="00914D03" w:rsidRPr="00F74B59" w:rsidRDefault="002666CB" w:rsidP="002666CB">
      <w:pPr>
        <w:spacing w:before="120"/>
        <w:ind w:left="0" w:firstLine="0"/>
        <w:rPr>
          <w:rFonts w:ascii="Arial" w:eastAsia="等线" w:hAnsi="Arial"/>
          <w:kern w:val="0"/>
          <w:sz w:val="20"/>
          <w:szCs w:val="20"/>
          <w:lang w:eastAsia="zh-CN"/>
        </w:rPr>
      </w:pPr>
      <w:r w:rsidRPr="00F74B59">
        <w:rPr>
          <w:rFonts w:ascii="Arial" w:eastAsia="等线" w:hAnsi="Arial"/>
          <w:kern w:val="0"/>
          <w:sz w:val="20"/>
          <w:szCs w:val="20"/>
          <w:lang w:eastAsia="zh-CN"/>
        </w:rPr>
        <w:t>Based on the outcome of the discussion, the rapporteur would like to suggest the following set of proposals:</w:t>
      </w:r>
    </w:p>
    <w:p w14:paraId="4D80788D" w14:textId="751DE0BC" w:rsidR="002666CB" w:rsidRPr="002C7AD0" w:rsidRDefault="002666CB" w:rsidP="008D0BF7">
      <w:pPr>
        <w:spacing w:before="120" w:after="240"/>
        <w:ind w:left="0" w:firstLine="0"/>
        <w:rPr>
          <w:rFonts w:ascii="Arial" w:eastAsia="等线" w:hAnsi="Arial"/>
          <w:kern w:val="0"/>
          <w:sz w:val="20"/>
          <w:szCs w:val="20"/>
          <w:lang w:eastAsia="zh-CN"/>
        </w:rPr>
      </w:pPr>
      <w:r w:rsidRPr="002C7AD0">
        <w:rPr>
          <w:rFonts w:ascii="Arial" w:eastAsia="等线" w:hAnsi="Arial"/>
          <w:b/>
          <w:bCs/>
          <w:kern w:val="0"/>
          <w:sz w:val="20"/>
          <w:szCs w:val="20"/>
          <w:lang w:eastAsia="zh-CN"/>
        </w:rPr>
        <w:t xml:space="preserve">For </w:t>
      </w:r>
      <w:r w:rsidR="00C44642" w:rsidRPr="002C7AD0">
        <w:rPr>
          <w:rFonts w:ascii="Arial" w:eastAsia="等线" w:hAnsi="Arial"/>
          <w:b/>
          <w:bCs/>
          <w:kern w:val="0"/>
          <w:sz w:val="20"/>
          <w:szCs w:val="20"/>
          <w:lang w:eastAsia="zh-CN"/>
        </w:rPr>
        <w:t>agreement</w:t>
      </w:r>
      <w:r w:rsidR="00F74B59" w:rsidRPr="002C7AD0">
        <w:rPr>
          <w:rFonts w:ascii="Arial" w:eastAsia="等线" w:hAnsi="Arial"/>
          <w:b/>
          <w:bCs/>
          <w:kern w:val="0"/>
          <w:sz w:val="20"/>
          <w:szCs w:val="20"/>
          <w:lang w:eastAsia="zh-CN"/>
        </w:rPr>
        <w:t>s</w:t>
      </w:r>
      <w:r w:rsidR="00C44642" w:rsidRPr="002C7AD0">
        <w:rPr>
          <w:rFonts w:ascii="Arial" w:eastAsia="等线" w:hAnsi="Arial"/>
          <w:kern w:val="0"/>
          <w:sz w:val="20"/>
          <w:szCs w:val="20"/>
          <w:lang w:eastAsia="zh-CN"/>
        </w:rPr>
        <w:t>:</w:t>
      </w:r>
    </w:p>
    <w:p w14:paraId="1643853C" w14:textId="2170C786" w:rsidR="00F74B59" w:rsidRPr="002C7AD0" w:rsidRDefault="00F74B59" w:rsidP="008D0BF7">
      <w:pPr>
        <w:spacing w:before="120" w:after="240"/>
        <w:ind w:left="0" w:firstLine="0"/>
        <w:rPr>
          <w:rFonts w:ascii="Arial" w:eastAsia="等线" w:hAnsi="Arial"/>
          <w:kern w:val="0"/>
          <w:sz w:val="20"/>
          <w:szCs w:val="20"/>
          <w:lang w:eastAsia="zh-CN"/>
        </w:rPr>
      </w:pPr>
      <w:r w:rsidRPr="002C7AD0">
        <w:rPr>
          <w:rFonts w:ascii="Arial" w:eastAsia="等线" w:hAnsi="Arial"/>
          <w:kern w:val="0"/>
          <w:sz w:val="20"/>
          <w:szCs w:val="20"/>
          <w:lang w:eastAsia="zh-CN"/>
        </w:rPr>
        <w:t>&lt;TBD by rapporteur&gt;</w:t>
      </w:r>
    </w:p>
    <w:p w14:paraId="6F6EEEBD" w14:textId="04E0C928" w:rsidR="00BB6E67" w:rsidRPr="00E368B0" w:rsidRDefault="00833F27" w:rsidP="008D0BF7">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kern w:val="0"/>
          <w:sz w:val="20"/>
          <w:szCs w:val="20"/>
          <w:lang w:val="en-US"/>
        </w:rPr>
      </w:pPr>
      <w:r w:rsidRPr="002C7AD0">
        <w:rPr>
          <w:rFonts w:ascii="Arial" w:eastAsia="Times New Roman" w:hAnsi="Arial" w:cs="Arial"/>
          <w:b/>
          <w:bCs/>
          <w:kern w:val="0"/>
          <w:sz w:val="20"/>
          <w:szCs w:val="20"/>
          <w:lang w:val="en-US"/>
        </w:rPr>
        <w:t>F</w:t>
      </w:r>
      <w:r w:rsidR="001F027F" w:rsidRPr="002C7AD0">
        <w:rPr>
          <w:rFonts w:ascii="Arial" w:eastAsia="Times New Roman" w:hAnsi="Arial" w:cs="Arial"/>
          <w:b/>
          <w:bCs/>
          <w:kern w:val="0"/>
          <w:sz w:val="20"/>
          <w:szCs w:val="20"/>
          <w:lang w:val="en-US"/>
        </w:rPr>
        <w:t>or</w:t>
      </w:r>
      <w:r w:rsidR="00F74B59" w:rsidRPr="002C7AD0">
        <w:rPr>
          <w:rFonts w:ascii="Arial" w:eastAsia="Times New Roman" w:hAnsi="Arial" w:cs="Arial"/>
          <w:b/>
          <w:bCs/>
          <w:kern w:val="0"/>
          <w:sz w:val="20"/>
          <w:szCs w:val="20"/>
          <w:lang w:val="en-US"/>
        </w:rPr>
        <w:t xml:space="preserve"> discussion</w:t>
      </w:r>
      <w:r w:rsidR="001F027F" w:rsidRPr="002C7AD0">
        <w:rPr>
          <w:rFonts w:ascii="Arial" w:eastAsia="Times New Roman" w:hAnsi="Arial" w:cs="Arial"/>
          <w:b/>
          <w:bCs/>
          <w:kern w:val="0"/>
          <w:sz w:val="20"/>
          <w:szCs w:val="20"/>
          <w:lang w:val="en-US"/>
        </w:rPr>
        <w:t>:</w:t>
      </w:r>
    </w:p>
    <w:p w14:paraId="61C866FD" w14:textId="52256B90" w:rsidR="00E752E8" w:rsidRPr="00F74B59" w:rsidRDefault="00F74B59" w:rsidP="00F74B59">
      <w:pPr>
        <w:spacing w:before="120" w:after="240"/>
        <w:ind w:left="0" w:firstLine="0"/>
        <w:rPr>
          <w:rFonts w:ascii="Arial" w:eastAsia="等线" w:hAnsi="Arial"/>
          <w:kern w:val="0"/>
          <w:sz w:val="20"/>
          <w:szCs w:val="20"/>
          <w:lang w:eastAsia="zh-CN"/>
        </w:rPr>
      </w:pPr>
      <w:r>
        <w:rPr>
          <w:rFonts w:ascii="Arial" w:eastAsia="等线" w:hAnsi="Arial"/>
          <w:kern w:val="0"/>
          <w:sz w:val="20"/>
          <w:szCs w:val="20"/>
          <w:lang w:eastAsia="zh-CN"/>
        </w:rPr>
        <w:t>&lt;TBD by rapporteur&gt;</w:t>
      </w:r>
    </w:p>
    <w:p w14:paraId="484C988D" w14:textId="46CE7E7A" w:rsidR="008B3B96" w:rsidRPr="00D478B2" w:rsidRDefault="00D478B2" w:rsidP="003B78C3">
      <w:pPr>
        <w:pStyle w:val="a7"/>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lastRenderedPageBreak/>
        <w:t>References</w:t>
      </w:r>
    </w:p>
    <w:p w14:paraId="3176E8DC" w14:textId="626C2D0D" w:rsidR="006E75AF" w:rsidRDefault="006E75AF" w:rsidP="006E75AF">
      <w:pPr>
        <w:pStyle w:val="Doc-title"/>
      </w:pPr>
      <w:r>
        <w:t xml:space="preserve">[1] </w:t>
      </w:r>
      <w:hyperlink r:id="rId16" w:tooltip="C:Data3GPPExtractsR2-2206023 - Miscellaneous corrections for RedCap WI - TS 38.304.docx" w:history="1">
        <w:r w:rsidRPr="00892FED">
          <w:rPr>
            <w:rStyle w:val="aa"/>
          </w:rPr>
          <w:t>R2-2206023</w:t>
        </w:r>
      </w:hyperlink>
      <w:r>
        <w:t>, Miscellaneous corrections for RedCap WI, Ericsson</w:t>
      </w:r>
    </w:p>
    <w:p w14:paraId="139A0EC7" w14:textId="15CBD700" w:rsidR="006E75AF" w:rsidRPr="000D4126" w:rsidRDefault="006E75AF" w:rsidP="004F59B4">
      <w:pPr>
        <w:pStyle w:val="Doc-title"/>
      </w:pPr>
      <w:r>
        <w:t xml:space="preserve">[2] </w:t>
      </w:r>
      <w:hyperlink r:id="rId17" w:tooltip="C:Data3GPPExtractsR2-2205090.docx" w:history="1">
        <w:r w:rsidRPr="00892FED">
          <w:rPr>
            <w:rStyle w:val="aa"/>
          </w:rPr>
          <w:t>R2-2205090</w:t>
        </w:r>
      </w:hyperlink>
      <w:r>
        <w:t>, Corrections on eDRX, Samsung</w:t>
      </w:r>
      <w:r>
        <w:tab/>
      </w:r>
    </w:p>
    <w:p w14:paraId="5BE7C343" w14:textId="00063CA7" w:rsidR="006E75AF" w:rsidRDefault="006E75AF" w:rsidP="004F59B4">
      <w:pPr>
        <w:pStyle w:val="Doc-title"/>
      </w:pPr>
      <w:r>
        <w:t xml:space="preserve">[3] </w:t>
      </w:r>
      <w:hyperlink r:id="rId18" w:tooltip="C:Data3GPPExtractsR2-2204928_38.304_draftCR_eDRX.docx" w:history="1">
        <w:r w:rsidRPr="00892FED">
          <w:rPr>
            <w:rStyle w:val="aa"/>
          </w:rPr>
          <w:t>R2-2204928</w:t>
        </w:r>
      </w:hyperlink>
      <w:r w:rsidR="004F59B4">
        <w:t xml:space="preserve">, </w:t>
      </w:r>
      <w:r>
        <w:t>Draft 38.304 CR fo</w:t>
      </w:r>
      <w:r w:rsidR="004F59B4">
        <w:t>r the eDRX handling, Intel Corporation</w:t>
      </w:r>
    </w:p>
    <w:p w14:paraId="653ACF08" w14:textId="07E5E41D" w:rsidR="006E75AF" w:rsidRPr="00417214" w:rsidRDefault="006E75AF" w:rsidP="006E75AF">
      <w:pPr>
        <w:pStyle w:val="Doc-title"/>
      </w:pPr>
      <w:r>
        <w:t xml:space="preserve">[4] </w:t>
      </w:r>
      <w:hyperlink r:id="rId19" w:tooltip="C:Data3GPPExtractsR2-2205150_Correction on DRX cycle of the UE for eDRX.docx" w:history="1">
        <w:r w:rsidRPr="00892FED">
          <w:rPr>
            <w:rStyle w:val="aa"/>
          </w:rPr>
          <w:t>R2-2205150</w:t>
        </w:r>
      </w:hyperlink>
      <w:r w:rsidR="004F59B4">
        <w:t xml:space="preserve">, </w:t>
      </w:r>
      <w:r>
        <w:t>Correction on DRX cycle of the UE for eD</w:t>
      </w:r>
      <w:r w:rsidR="004F59B4">
        <w:t>RX, NEC</w:t>
      </w:r>
    </w:p>
    <w:p w14:paraId="1C25631D" w14:textId="323E0229" w:rsidR="006E75AF" w:rsidRDefault="006E75AF" w:rsidP="006E75AF">
      <w:pPr>
        <w:pStyle w:val="Doc-title"/>
      </w:pPr>
      <w:r>
        <w:t xml:space="preserve">[5] </w:t>
      </w:r>
      <w:hyperlink r:id="rId20" w:tooltip="C:Data3GPPExtractsR2-2205769 Corrections on eDRX.docx" w:history="1">
        <w:r w:rsidRPr="00892FED">
          <w:rPr>
            <w:rStyle w:val="aa"/>
          </w:rPr>
          <w:t>R2-2205769</w:t>
        </w:r>
      </w:hyperlink>
      <w:r w:rsidR="004F59B4">
        <w:t>, Corrections on eDRX, ZTE Corporation</w:t>
      </w:r>
    </w:p>
    <w:p w14:paraId="61581704" w14:textId="43724799" w:rsidR="006E75AF" w:rsidRDefault="006E75AF" w:rsidP="006E75AF">
      <w:pPr>
        <w:pStyle w:val="Doc-title"/>
      </w:pPr>
      <w:r>
        <w:t xml:space="preserve">[6] </w:t>
      </w:r>
      <w:hyperlink r:id="rId21" w:tooltip="C:Data3GPPExtractsR2-2205337 Other CP aspects for DRX cycle.docx" w:history="1">
        <w:r w:rsidRPr="00892FED">
          <w:rPr>
            <w:rStyle w:val="aa"/>
          </w:rPr>
          <w:t>R2-2205337</w:t>
        </w:r>
      </w:hyperlink>
      <w:r w:rsidR="004F59B4">
        <w:t xml:space="preserve">, </w:t>
      </w:r>
      <w:r>
        <w:t>Other CP a</w:t>
      </w:r>
      <w:r w:rsidR="004F59B4">
        <w:t>spects for DRX cycle, LG</w:t>
      </w:r>
    </w:p>
    <w:p w14:paraId="0FD5920A" w14:textId="2864445F" w:rsidR="006E75AF" w:rsidRDefault="006E75AF" w:rsidP="004F59B4">
      <w:pPr>
        <w:pStyle w:val="Doc-title"/>
        <w:ind w:left="0" w:firstLine="0"/>
      </w:pPr>
      <w:r>
        <w:t xml:space="preserve">[7] </w:t>
      </w:r>
      <w:hyperlink r:id="rId22" w:tooltip="C:Data3GPPExtractsR2-2205613_38.304  Corrections on Redcap UE's behavior on cellbar.docx" w:history="1">
        <w:r w:rsidRPr="00892FED">
          <w:rPr>
            <w:rStyle w:val="aa"/>
          </w:rPr>
          <w:t>R2-2205613</w:t>
        </w:r>
      </w:hyperlink>
      <w:r w:rsidR="004F59B4">
        <w:t xml:space="preserve">, </w:t>
      </w:r>
      <w:r>
        <w:t xml:space="preserve">38.304  Corrections on </w:t>
      </w:r>
      <w:r w:rsidR="004F59B4">
        <w:t xml:space="preserve">Redcap UE's behavior on cellbar, </w:t>
      </w:r>
      <w:r>
        <w:t>Xiaomi Communications,</w:t>
      </w:r>
      <w:r w:rsidR="004F59B4">
        <w:t xml:space="preserve"> Huawei, HiSilicon</w:t>
      </w:r>
    </w:p>
    <w:p w14:paraId="00CF01B1" w14:textId="36AEC9EC" w:rsidR="00673F6F" w:rsidRPr="006E75AF" w:rsidRDefault="00673F6F" w:rsidP="00673F6F">
      <w:pPr>
        <w:pStyle w:val="Doc-text2"/>
        <w:tabs>
          <w:tab w:val="clear" w:pos="1622"/>
          <w:tab w:val="left" w:pos="0"/>
        </w:tabs>
        <w:ind w:left="0" w:firstLine="0"/>
        <w:rPr>
          <w:rFonts w:eastAsia="Malgun Gothic"/>
          <w:lang w:eastAsia="ko-KR"/>
        </w:rPr>
      </w:pPr>
    </w:p>
    <w:sectPr w:rsidR="00673F6F" w:rsidRPr="006E75AF" w:rsidSect="003C2B09">
      <w:footnotePr>
        <w:numRestart w:val="eachSect"/>
      </w:footnotePr>
      <w:pgSz w:w="11907" w:h="16840" w:code="9"/>
      <w:pgMar w:top="1418" w:right="1017"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amsung (Seungbeom)" w:date="2022-05-14T06:34:00Z" w:initials="S">
    <w:p w14:paraId="3FFAE831" w14:textId="23C6292D" w:rsidR="00C878A1" w:rsidRPr="004F59B4" w:rsidRDefault="00C878A1" w:rsidP="004F59B4">
      <w:pPr>
        <w:pStyle w:val="af3"/>
        <w:ind w:left="0" w:firstLine="0"/>
        <w:rPr>
          <w:rFonts w:eastAsia="Malgun Gothic"/>
          <w:lang w:eastAsia="ko-KR"/>
        </w:rPr>
      </w:pPr>
      <w:r>
        <w:rPr>
          <w:rStyle w:val="af5"/>
        </w:rPr>
        <w:annotationRef/>
      </w:r>
      <w:r>
        <w:rPr>
          <w:rFonts w:eastAsia="Malgun Gothic"/>
          <w:lang w:eastAsia="ko-KR"/>
        </w:rPr>
        <w:t>Update 1-1</w:t>
      </w:r>
    </w:p>
  </w:comment>
  <w:comment w:id="2" w:author="Samsung (Seungbeom)" w:date="2022-05-14T06:34:00Z" w:initials="S">
    <w:p w14:paraId="76D255DA" w14:textId="28658AAB" w:rsidR="00C878A1" w:rsidRDefault="00C878A1" w:rsidP="004F59B4">
      <w:pPr>
        <w:pStyle w:val="af3"/>
        <w:ind w:left="0" w:firstLine="0"/>
      </w:pPr>
      <w:r>
        <w:rPr>
          <w:rStyle w:val="af5"/>
        </w:rPr>
        <w:annotationRef/>
      </w:r>
      <w:r>
        <w:rPr>
          <w:rFonts w:eastAsia="Malgun Gothic"/>
          <w:lang w:eastAsia="ko-KR"/>
        </w:rPr>
        <w:t>Update 1-2</w:t>
      </w:r>
    </w:p>
  </w:comment>
  <w:comment w:id="4" w:author="Samsung (Seungbeom)" w:date="2022-05-14T06:35:00Z" w:initials="S">
    <w:p w14:paraId="4132D66F" w14:textId="2A3BA2F6" w:rsidR="00C878A1" w:rsidRDefault="00C878A1" w:rsidP="004F59B4">
      <w:pPr>
        <w:pStyle w:val="af3"/>
        <w:ind w:left="0" w:firstLine="0"/>
      </w:pPr>
      <w:r>
        <w:rPr>
          <w:rStyle w:val="af5"/>
        </w:rPr>
        <w:annotationRef/>
      </w:r>
      <w:r>
        <w:rPr>
          <w:rFonts w:eastAsia="Malgun Gothic"/>
          <w:lang w:eastAsia="ko-KR"/>
        </w:rPr>
        <w:t>Update 1-3</w:t>
      </w:r>
    </w:p>
  </w:comment>
  <w:comment w:id="6" w:author="Samsung (Seungbeom)" w:date="2022-05-14T06:52:00Z" w:initials="S">
    <w:p w14:paraId="0EA809B2" w14:textId="125EC663" w:rsidR="00C878A1" w:rsidRPr="004F59B4" w:rsidRDefault="00C878A1" w:rsidP="004F59B4">
      <w:pPr>
        <w:pStyle w:val="af3"/>
        <w:ind w:left="0" w:firstLine="0"/>
        <w:rPr>
          <w:rFonts w:eastAsia="Malgun Gothic"/>
          <w:lang w:eastAsia="ko-KR"/>
        </w:rPr>
      </w:pPr>
      <w:r>
        <w:rPr>
          <w:rStyle w:val="af5"/>
        </w:rPr>
        <w:annotationRef/>
      </w:r>
      <w:r>
        <w:rPr>
          <w:rFonts w:eastAsia="Malgun Gothic"/>
          <w:lang w:eastAsia="ko-KR"/>
        </w:rPr>
        <w:t>It is not handled in [2], but rapporteur has added newly</w:t>
      </w:r>
    </w:p>
  </w:comment>
  <w:comment w:id="9" w:author="Samsung (Seungbeom)" w:date="2022-05-14T06:53:00Z" w:initials="S">
    <w:p w14:paraId="44884656" w14:textId="0D862552" w:rsidR="00C878A1" w:rsidRPr="004F59B4" w:rsidRDefault="00C878A1" w:rsidP="004F59B4">
      <w:pPr>
        <w:pStyle w:val="af3"/>
        <w:ind w:left="0" w:firstLine="0"/>
        <w:rPr>
          <w:rFonts w:eastAsia="Malgun Gothic"/>
          <w:lang w:eastAsia="ko-KR"/>
        </w:rPr>
      </w:pPr>
      <w:r>
        <w:rPr>
          <w:rStyle w:val="af5"/>
        </w:rPr>
        <w:annotationRef/>
      </w:r>
      <w:r>
        <w:rPr>
          <w:rFonts w:eastAsia="Malgun Gothic"/>
          <w:lang w:eastAsia="ko-KR"/>
        </w:rPr>
        <w:t>Update 2-1</w:t>
      </w:r>
    </w:p>
  </w:comment>
  <w:comment w:id="14" w:author="Samsung (Seungbeom)" w:date="2022-05-14T07:07:00Z" w:initials="S">
    <w:p w14:paraId="7EC24DD7" w14:textId="3F2CF6A0" w:rsidR="00C878A1" w:rsidRPr="004F59B4" w:rsidRDefault="00C878A1" w:rsidP="004F59B4">
      <w:pPr>
        <w:pStyle w:val="af3"/>
        <w:ind w:left="0" w:firstLine="0"/>
        <w:rPr>
          <w:rFonts w:eastAsia="Malgun Gothic"/>
          <w:lang w:eastAsia="ko-KR"/>
        </w:rPr>
      </w:pPr>
      <w:r>
        <w:rPr>
          <w:rStyle w:val="af5"/>
        </w:rPr>
        <w:annotationRef/>
      </w:r>
      <w:r>
        <w:rPr>
          <w:rFonts w:eastAsia="Malgun Gothic"/>
          <w:lang w:eastAsia="ko-KR"/>
        </w:rPr>
        <w:t>Update</w:t>
      </w:r>
      <w:r>
        <w:rPr>
          <w:rFonts w:eastAsia="Malgun Gothic" w:hint="eastAsia"/>
          <w:lang w:eastAsia="ko-KR"/>
        </w:rPr>
        <w:t xml:space="preserve"> 2-2</w:t>
      </w:r>
    </w:p>
  </w:comment>
  <w:comment w:id="15" w:author="Samsung (Seungbeom)" w:date="2022-05-14T07:08:00Z" w:initials="S">
    <w:p w14:paraId="06AB53A4" w14:textId="545A1CC4" w:rsidR="00C878A1" w:rsidRPr="004F59B4" w:rsidRDefault="00C878A1" w:rsidP="004F59B4">
      <w:pPr>
        <w:pStyle w:val="af3"/>
        <w:ind w:left="0" w:firstLine="0"/>
        <w:rPr>
          <w:rFonts w:eastAsia="Malgun Gothic"/>
          <w:lang w:eastAsia="ko-KR"/>
        </w:rPr>
      </w:pPr>
      <w:r>
        <w:rPr>
          <w:rStyle w:val="af5"/>
        </w:rPr>
        <w:annotationRef/>
      </w:r>
      <w:r>
        <w:rPr>
          <w:rFonts w:eastAsia="Malgun Gothic"/>
          <w:lang w:eastAsia="ko-KR"/>
        </w:rPr>
        <w:t>Update 2-3</w:t>
      </w:r>
    </w:p>
  </w:comment>
  <w:comment w:id="18" w:author="Samsung (Seungbeom)" w:date="2022-05-14T07:09:00Z" w:initials="S">
    <w:p w14:paraId="38E17D30" w14:textId="1541C360" w:rsidR="00C878A1" w:rsidRPr="004F59B4" w:rsidRDefault="00C878A1" w:rsidP="004F59B4">
      <w:pPr>
        <w:pStyle w:val="af3"/>
        <w:ind w:left="0" w:firstLine="0"/>
        <w:rPr>
          <w:rFonts w:eastAsia="Malgun Gothic"/>
          <w:lang w:eastAsia="ko-KR"/>
        </w:rPr>
      </w:pPr>
      <w:r>
        <w:rPr>
          <w:rStyle w:val="af5"/>
        </w:rPr>
        <w:annotationRef/>
      </w:r>
      <w:r>
        <w:rPr>
          <w:rFonts w:eastAsia="Malgun Gothic"/>
          <w:lang w:eastAsia="ko-KR"/>
        </w:rPr>
        <w:t>Update</w:t>
      </w:r>
      <w:r>
        <w:rPr>
          <w:rFonts w:eastAsia="Malgun Gothic" w:hint="eastAsia"/>
          <w:lang w:eastAsia="ko-KR"/>
        </w:rPr>
        <w:t xml:space="preserve"> 2-4</w:t>
      </w:r>
    </w:p>
  </w:comment>
  <w:comment w:id="165" w:author="Samsung (Seungbeom)" w:date="2022-05-14T08:44:00Z" w:initials="S">
    <w:p w14:paraId="199BD5AB" w14:textId="7FFF223F" w:rsidR="00C878A1" w:rsidRPr="002C7AD0" w:rsidRDefault="00C878A1" w:rsidP="002C7AD0">
      <w:pPr>
        <w:pStyle w:val="af3"/>
        <w:ind w:left="0" w:firstLine="0"/>
        <w:rPr>
          <w:rFonts w:eastAsia="Malgun Gothic"/>
          <w:lang w:eastAsia="ko-KR"/>
        </w:rPr>
      </w:pPr>
      <w:r>
        <w:rPr>
          <w:rStyle w:val="af5"/>
        </w:rPr>
        <w:annotationRef/>
      </w:r>
      <w:r>
        <w:rPr>
          <w:rFonts w:eastAsia="Malgun Gothic" w:hint="eastAsia"/>
          <w:lang w:eastAsia="ko-KR"/>
        </w:rPr>
        <w:t>Update 3-1</w:t>
      </w:r>
    </w:p>
  </w:comment>
  <w:comment w:id="167" w:author="Samsung (Seungbeom)" w:date="2022-05-14T08:40:00Z" w:initials="S">
    <w:p w14:paraId="752C0E0A" w14:textId="0247DAA6" w:rsidR="00C878A1" w:rsidRPr="002C7AD0" w:rsidRDefault="00C878A1" w:rsidP="002C7AD0">
      <w:pPr>
        <w:pStyle w:val="af3"/>
        <w:ind w:left="0" w:firstLine="0"/>
        <w:rPr>
          <w:rFonts w:eastAsia="Malgun Gothic"/>
          <w:lang w:eastAsia="ko-KR"/>
        </w:rPr>
      </w:pPr>
      <w:r>
        <w:rPr>
          <w:rStyle w:val="af5"/>
        </w:rPr>
        <w:annotationRef/>
      </w:r>
      <w:r>
        <w:rPr>
          <w:rFonts w:eastAsia="Malgun Gothic"/>
          <w:lang w:eastAsia="ko-KR"/>
        </w:rPr>
        <w:t>Update</w:t>
      </w:r>
      <w:r>
        <w:rPr>
          <w:rFonts w:eastAsia="Malgun Gothic" w:hint="eastAsia"/>
          <w:lang w:eastAsia="ko-KR"/>
        </w:rPr>
        <w:t xml:space="preserve"> 3-2</w:t>
      </w:r>
    </w:p>
  </w:comment>
  <w:comment w:id="171" w:author="Futurewei (Yunsong)" w:date="2022-05-15T05:27:00Z" w:initials="FW">
    <w:p w14:paraId="063D75D6" w14:textId="70C09F24" w:rsidR="00C878A1" w:rsidRDefault="00C878A1">
      <w:pPr>
        <w:pStyle w:val="af3"/>
      </w:pPr>
      <w:r>
        <w:rPr>
          <w:rStyle w:val="af5"/>
        </w:rPr>
        <w:annotationRef/>
      </w:r>
      <w:r>
        <w:t>We are OK with removing this scenario from here (but adding it later), because we think the UE’s action for this scenario should be “shall exclude the barred cell”, not “may exclude …”.</w:t>
      </w:r>
    </w:p>
  </w:comment>
  <w:comment w:id="183" w:author="Futurewei (Yunsong)" w:date="2022-05-15T05:04:00Z" w:initials="FW">
    <w:p w14:paraId="2A827BD8" w14:textId="3772DB94" w:rsidR="00C878A1" w:rsidRDefault="00C878A1">
      <w:pPr>
        <w:pStyle w:val="af3"/>
      </w:pPr>
      <w:r>
        <w:rPr>
          <w:rStyle w:val="af5"/>
        </w:rPr>
        <w:annotationRef/>
      </w:r>
      <w:r>
        <w:t>So, if a cell doesn’t support RedCap, the UE shall wait for at least 5 min before considering the same cell. (We actually think the UE should wait even longer, but to do that, we need to create another if branch. So, we can settle on this simple change. Alternatively, we can also accept a whole new if branch for this with a longer waiting period, because if a cell doesn’t support RedCap, we don’t expect the situation will change any time soon.)</w:t>
      </w:r>
    </w:p>
  </w:comment>
  <w:comment w:id="186" w:author="Futurewei (Yunsong)" w:date="2022-05-15T05:02:00Z" w:initials="FW">
    <w:p w14:paraId="793AD847" w14:textId="76BBC30F" w:rsidR="00C878A1" w:rsidRDefault="00C878A1">
      <w:pPr>
        <w:pStyle w:val="af3"/>
      </w:pPr>
      <w:r>
        <w:rPr>
          <w:rStyle w:val="af5"/>
        </w:rPr>
        <w:annotationRef/>
      </w:r>
      <w:r>
        <w:t>BTW, why here is “re-selection criteria”, not “the section criteria”?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FAE831" w15:done="0"/>
  <w15:commentEx w15:paraId="76D255DA" w15:done="0"/>
  <w15:commentEx w15:paraId="4132D66F" w15:done="0"/>
  <w15:commentEx w15:paraId="0EA809B2" w15:done="0"/>
  <w15:commentEx w15:paraId="44884656" w15:done="0"/>
  <w15:commentEx w15:paraId="7EC24DD7" w15:done="0"/>
  <w15:commentEx w15:paraId="06AB53A4" w15:done="0"/>
  <w15:commentEx w15:paraId="38E17D30" w15:done="0"/>
  <w15:commentEx w15:paraId="199BD5AB" w15:done="0"/>
  <w15:commentEx w15:paraId="752C0E0A" w15:done="0"/>
  <w15:commentEx w15:paraId="063D75D6" w15:done="0"/>
  <w15:commentEx w15:paraId="2A827BD8" w15:done="0"/>
  <w15:commentEx w15:paraId="793AD8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A060A" w16cex:dateUtc="2022-05-13T21:34:00Z"/>
  <w16cex:commentExtensible w16cex:durableId="262A060B" w16cex:dateUtc="2022-05-13T21:34:00Z"/>
  <w16cex:commentExtensible w16cex:durableId="262A060C" w16cex:dateUtc="2022-05-13T21:35:00Z"/>
  <w16cex:commentExtensible w16cex:durableId="262A060D" w16cex:dateUtc="2022-05-13T21:52:00Z"/>
  <w16cex:commentExtensible w16cex:durableId="262A060E" w16cex:dateUtc="2022-05-13T21:53:00Z"/>
  <w16cex:commentExtensible w16cex:durableId="262A060F" w16cex:dateUtc="2022-05-13T22:07:00Z"/>
  <w16cex:commentExtensible w16cex:durableId="262A0610" w16cex:dateUtc="2022-05-13T22:08:00Z"/>
  <w16cex:commentExtensible w16cex:durableId="262A0611" w16cex:dateUtc="2022-05-13T22:09:00Z"/>
  <w16cex:commentExtensible w16cex:durableId="262A0612" w16cex:dateUtc="2022-05-13T23:44:00Z"/>
  <w16cex:commentExtensible w16cex:durableId="262A0613" w16cex:dateUtc="2022-05-13T23:40:00Z"/>
  <w16cex:commentExtensible w16cex:durableId="262A2CBF" w16cex:dateUtc="2022-05-14T20:27:00Z"/>
  <w16cex:commentExtensible w16cex:durableId="262A2749" w16cex:dateUtc="2022-05-14T20:04:00Z"/>
  <w16cex:commentExtensible w16cex:durableId="262A26EB" w16cex:dateUtc="2022-05-14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FAE831" w16cid:durableId="262A060A"/>
  <w16cid:commentId w16cid:paraId="76D255DA" w16cid:durableId="262A060B"/>
  <w16cid:commentId w16cid:paraId="4132D66F" w16cid:durableId="262A060C"/>
  <w16cid:commentId w16cid:paraId="0EA809B2" w16cid:durableId="262A060D"/>
  <w16cid:commentId w16cid:paraId="44884656" w16cid:durableId="262A060E"/>
  <w16cid:commentId w16cid:paraId="7EC24DD7" w16cid:durableId="262A060F"/>
  <w16cid:commentId w16cid:paraId="06AB53A4" w16cid:durableId="262A0610"/>
  <w16cid:commentId w16cid:paraId="38E17D30" w16cid:durableId="262A0611"/>
  <w16cid:commentId w16cid:paraId="199BD5AB" w16cid:durableId="262A0612"/>
  <w16cid:commentId w16cid:paraId="752C0E0A" w16cid:durableId="262A0613"/>
  <w16cid:commentId w16cid:paraId="063D75D6" w16cid:durableId="262A2CBF"/>
  <w16cid:commentId w16cid:paraId="2A827BD8" w16cid:durableId="262A2749"/>
  <w16cid:commentId w16cid:paraId="793AD847" w16cid:durableId="262A26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B80EE" w14:textId="77777777" w:rsidR="00CF62DA" w:rsidRDefault="00CF62DA" w:rsidP="006D4BFE">
      <w:r>
        <w:separator/>
      </w:r>
    </w:p>
  </w:endnote>
  <w:endnote w:type="continuationSeparator" w:id="0">
    <w:p w14:paraId="6B079394" w14:textId="77777777" w:rsidR="00CF62DA" w:rsidRDefault="00CF62DA"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µÈÏß"/>
    <w:panose1 w:val="02010600030101010101"/>
    <w:charset w:val="86"/>
    <w:family w:val="auto"/>
    <w:pitch w:val="variable"/>
    <w:sig w:usb0="A00002BF" w:usb1="38CF7CFA" w:usb2="00000016" w:usb3="00000000" w:csb0="0004000F" w:csb1="00000000"/>
  </w:font>
  <w:font w:name="宋体">
    <w:altName w:val="ËÎÌå"/>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00000287" w:usb1="09060000" w:usb2="00000010" w:usb3="00000000" w:csb0="0008009F" w:csb1="00000000"/>
  </w:font>
  <w:font w:name="Yu Mincho">
    <w:altName w:val="Yu Gothic UI"/>
    <w:panose1 w:val="02020400000000000000"/>
    <w:charset w:val="80"/>
    <w:family w:val="roman"/>
    <w:pitch w:val="variable"/>
    <w:sig w:usb0="0000028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00000287" w:usb1="08070000" w:usb2="00000010"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Gulim">
    <w:altName w:val="Arial Unicode MS"/>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1E30B" w14:textId="77777777" w:rsidR="00CF62DA" w:rsidRDefault="00CF62DA" w:rsidP="006D4BFE">
      <w:r>
        <w:separator/>
      </w:r>
    </w:p>
  </w:footnote>
  <w:footnote w:type="continuationSeparator" w:id="0">
    <w:p w14:paraId="2FCBD26E" w14:textId="77777777" w:rsidR="00CF62DA" w:rsidRDefault="00CF62DA"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B20D2"/>
    <w:multiLevelType w:val="hybridMultilevel"/>
    <w:tmpl w:val="C528341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2E63C2"/>
    <w:multiLevelType w:val="hybridMultilevel"/>
    <w:tmpl w:val="B3683A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A775A"/>
    <w:multiLevelType w:val="hybridMultilevel"/>
    <w:tmpl w:val="77906C78"/>
    <w:lvl w:ilvl="0" w:tplc="C3C4F0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1"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07163B8"/>
    <w:multiLevelType w:val="hybridMultilevel"/>
    <w:tmpl w:val="51D0EA36"/>
    <w:lvl w:ilvl="0" w:tplc="DC06608C">
      <w:start w:val="1"/>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F6750"/>
    <w:multiLevelType w:val="hybridMultilevel"/>
    <w:tmpl w:val="8DF80790"/>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F4499"/>
    <w:multiLevelType w:val="hybridMultilevel"/>
    <w:tmpl w:val="C84C87D8"/>
    <w:lvl w:ilvl="0" w:tplc="4AA2A1D4">
      <w:start w:val="1"/>
      <w:numFmt w:val="decimal"/>
      <w:lvlText w:val="%1."/>
      <w:lvlJc w:val="left"/>
      <w:pPr>
        <w:ind w:left="393" w:hanging="360"/>
      </w:pPr>
      <w:rPr>
        <w:rFonts w:eastAsia="宋体" w:hint="default"/>
      </w:rPr>
    </w:lvl>
    <w:lvl w:ilvl="1" w:tplc="04090019" w:tentative="1">
      <w:start w:val="1"/>
      <w:numFmt w:val="lowerLetter"/>
      <w:lvlText w:val="%2)"/>
      <w:lvlJc w:val="left"/>
      <w:pPr>
        <w:ind w:left="873" w:hanging="420"/>
      </w:pPr>
    </w:lvl>
    <w:lvl w:ilvl="2" w:tplc="0409001B" w:tentative="1">
      <w:start w:val="1"/>
      <w:numFmt w:val="lowerRoman"/>
      <w:lvlText w:val="%3."/>
      <w:lvlJc w:val="right"/>
      <w:pPr>
        <w:ind w:left="1293" w:hanging="420"/>
      </w:pPr>
    </w:lvl>
    <w:lvl w:ilvl="3" w:tplc="0409000F" w:tentative="1">
      <w:start w:val="1"/>
      <w:numFmt w:val="decimal"/>
      <w:lvlText w:val="%4."/>
      <w:lvlJc w:val="left"/>
      <w:pPr>
        <w:ind w:left="1713" w:hanging="420"/>
      </w:pPr>
    </w:lvl>
    <w:lvl w:ilvl="4" w:tplc="04090019" w:tentative="1">
      <w:start w:val="1"/>
      <w:numFmt w:val="lowerLetter"/>
      <w:lvlText w:val="%5)"/>
      <w:lvlJc w:val="left"/>
      <w:pPr>
        <w:ind w:left="2133" w:hanging="420"/>
      </w:pPr>
    </w:lvl>
    <w:lvl w:ilvl="5" w:tplc="0409001B" w:tentative="1">
      <w:start w:val="1"/>
      <w:numFmt w:val="lowerRoman"/>
      <w:lvlText w:val="%6."/>
      <w:lvlJc w:val="right"/>
      <w:pPr>
        <w:ind w:left="2553" w:hanging="420"/>
      </w:pPr>
    </w:lvl>
    <w:lvl w:ilvl="6" w:tplc="0409000F" w:tentative="1">
      <w:start w:val="1"/>
      <w:numFmt w:val="decimal"/>
      <w:lvlText w:val="%7."/>
      <w:lvlJc w:val="left"/>
      <w:pPr>
        <w:ind w:left="2973" w:hanging="420"/>
      </w:pPr>
    </w:lvl>
    <w:lvl w:ilvl="7" w:tplc="04090019" w:tentative="1">
      <w:start w:val="1"/>
      <w:numFmt w:val="lowerLetter"/>
      <w:lvlText w:val="%8)"/>
      <w:lvlJc w:val="left"/>
      <w:pPr>
        <w:ind w:left="3393" w:hanging="420"/>
      </w:pPr>
    </w:lvl>
    <w:lvl w:ilvl="8" w:tplc="0409001B" w:tentative="1">
      <w:start w:val="1"/>
      <w:numFmt w:val="lowerRoman"/>
      <w:lvlText w:val="%9."/>
      <w:lvlJc w:val="right"/>
      <w:pPr>
        <w:ind w:left="3813" w:hanging="420"/>
      </w:pPr>
    </w:lvl>
  </w:abstractNum>
  <w:abstractNum w:abstractNumId="18"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756EB"/>
    <w:multiLevelType w:val="multilevel"/>
    <w:tmpl w:val="79AC3CD0"/>
    <w:lvl w:ilvl="0">
      <w:start w:val="4"/>
      <w:numFmt w:val="decimal"/>
      <w:lvlText w:val="%1."/>
      <w:lvlJc w:val="left"/>
      <w:pPr>
        <w:ind w:left="1979" w:hanging="360"/>
      </w:pPr>
      <w:rPr>
        <w:rFonts w:hint="default"/>
      </w:rPr>
    </w:lvl>
    <w:lvl w:ilvl="1">
      <w:start w:val="1"/>
      <w:numFmt w:val="decimal"/>
      <w:isLgl/>
      <w:lvlText w:val="%1.%2"/>
      <w:lvlJc w:val="left"/>
      <w:pPr>
        <w:ind w:left="2090" w:hanging="471"/>
      </w:pPr>
      <w:rPr>
        <w:rFonts w:hint="default"/>
      </w:rPr>
    </w:lvl>
    <w:lvl w:ilvl="2">
      <w:start w:val="1"/>
      <w:numFmt w:val="decimal"/>
      <w:isLgl/>
      <w:lvlText w:val="%1.%2.%3"/>
      <w:lvlJc w:val="left"/>
      <w:pPr>
        <w:ind w:left="233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2699" w:hanging="1080"/>
      </w:pPr>
      <w:rPr>
        <w:rFonts w:hint="default"/>
      </w:rPr>
    </w:lvl>
    <w:lvl w:ilvl="5">
      <w:start w:val="1"/>
      <w:numFmt w:val="decimal"/>
      <w:isLgl/>
      <w:lvlText w:val="%1.%2.%3.%4.%5.%6"/>
      <w:lvlJc w:val="left"/>
      <w:pPr>
        <w:ind w:left="2699" w:hanging="1080"/>
      </w:pPr>
      <w:rPr>
        <w:rFonts w:hint="default"/>
      </w:rPr>
    </w:lvl>
    <w:lvl w:ilvl="6">
      <w:start w:val="1"/>
      <w:numFmt w:val="decimal"/>
      <w:isLgl/>
      <w:lvlText w:val="%1.%2.%3.%4.%5.%6.%7"/>
      <w:lvlJc w:val="left"/>
      <w:pPr>
        <w:ind w:left="3059" w:hanging="1440"/>
      </w:pPr>
      <w:rPr>
        <w:rFonts w:hint="default"/>
      </w:rPr>
    </w:lvl>
    <w:lvl w:ilvl="7">
      <w:start w:val="1"/>
      <w:numFmt w:val="decimal"/>
      <w:isLgl/>
      <w:lvlText w:val="%1.%2.%3.%4.%5.%6.%7.%8"/>
      <w:lvlJc w:val="left"/>
      <w:pPr>
        <w:ind w:left="3059" w:hanging="1440"/>
      </w:pPr>
      <w:rPr>
        <w:rFonts w:hint="default"/>
      </w:rPr>
    </w:lvl>
    <w:lvl w:ilvl="8">
      <w:start w:val="1"/>
      <w:numFmt w:val="decimal"/>
      <w:isLgl/>
      <w:lvlText w:val="%1.%2.%3.%4.%5.%6.%7.%8.%9"/>
      <w:lvlJc w:val="left"/>
      <w:pPr>
        <w:ind w:left="3419" w:hanging="1800"/>
      </w:pPr>
      <w:rPr>
        <w:rFonts w:hint="default"/>
      </w:rPr>
    </w:lvl>
  </w:abstractNum>
  <w:num w:numId="1">
    <w:abstractNumId w:val="0"/>
  </w:num>
  <w:num w:numId="2">
    <w:abstractNumId w:val="21"/>
  </w:num>
  <w:num w:numId="3">
    <w:abstractNumId w:val="26"/>
  </w:num>
  <w:num w:numId="4">
    <w:abstractNumId w:val="11"/>
  </w:num>
  <w:num w:numId="5">
    <w:abstractNumId w:val="18"/>
  </w:num>
  <w:num w:numId="6">
    <w:abstractNumId w:val="14"/>
  </w:num>
  <w:num w:numId="7">
    <w:abstractNumId w:val="9"/>
  </w:num>
  <w:num w:numId="8">
    <w:abstractNumId w:val="7"/>
  </w:num>
  <w:num w:numId="9">
    <w:abstractNumId w:val="24"/>
  </w:num>
  <w:num w:numId="10">
    <w:abstractNumId w:val="15"/>
  </w:num>
  <w:num w:numId="11">
    <w:abstractNumId w:val="25"/>
  </w:num>
  <w:num w:numId="12">
    <w:abstractNumId w:val="1"/>
  </w:num>
  <w:num w:numId="13">
    <w:abstractNumId w:val="4"/>
  </w:num>
  <w:num w:numId="14">
    <w:abstractNumId w:val="8"/>
  </w:num>
  <w:num w:numId="15">
    <w:abstractNumId w:val="27"/>
  </w:num>
  <w:num w:numId="16">
    <w:abstractNumId w:val="23"/>
  </w:num>
  <w:num w:numId="17">
    <w:abstractNumId w:val="30"/>
  </w:num>
  <w:num w:numId="18">
    <w:abstractNumId w:val="12"/>
  </w:num>
  <w:num w:numId="19">
    <w:abstractNumId w:val="20"/>
  </w:num>
  <w:num w:numId="20">
    <w:abstractNumId w:val="28"/>
  </w:num>
  <w:num w:numId="21">
    <w:abstractNumId w:val="19"/>
  </w:num>
  <w:num w:numId="22">
    <w:abstractNumId w:val="29"/>
  </w:num>
  <w:num w:numId="23">
    <w:abstractNumId w:val="5"/>
  </w:num>
  <w:num w:numId="24">
    <w:abstractNumId w:val="16"/>
  </w:num>
  <w:num w:numId="25">
    <w:abstractNumId w:val="10"/>
  </w:num>
  <w:num w:numId="26">
    <w:abstractNumId w:val="17"/>
  </w:num>
  <w:num w:numId="27">
    <w:abstractNumId w:val="2"/>
  </w:num>
  <w:num w:numId="28">
    <w:abstractNumId w:val="22"/>
  </w:num>
  <w:num w:numId="29">
    <w:abstractNumId w:val="3"/>
  </w:num>
  <w:num w:numId="30">
    <w:abstractNumId w:val="6"/>
  </w:num>
  <w:num w:numId="31">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eungbeom)">
    <w15:presenceInfo w15:providerId="None" w15:userId="Samsung (Seungbeom)"/>
  </w15:person>
  <w15:person w15:author="Xiaomi(Yanhua)">
    <w15:presenceInfo w15:providerId="None" w15:userId="Xiaomi(Yanhua)"/>
  </w15:person>
  <w15:person w15:author="Futurewei (Yunsong)">
    <w15:presenceInfo w15:providerId="None" w15:userId="Futurewei (Yunsong)"/>
  </w15:person>
  <w15:person w15:author="Conclusion@4.15">
    <w15:presenceInfo w15:providerId="None" w15:userId="Conclusion@4.15"/>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ko-KR" w:vendorID="64" w:dllVersion="5" w:nlCheck="1" w:checkStyle="1"/>
  <w:activeWritingStyle w:appName="MSWord" w:lang="ja-JP"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defaultTabStop w:val="84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48E"/>
    <w:rsid w:val="00002D89"/>
    <w:rsid w:val="00003FE3"/>
    <w:rsid w:val="000058AC"/>
    <w:rsid w:val="000063D0"/>
    <w:rsid w:val="000067C1"/>
    <w:rsid w:val="0000680F"/>
    <w:rsid w:val="00006B8A"/>
    <w:rsid w:val="000101E5"/>
    <w:rsid w:val="00010743"/>
    <w:rsid w:val="000107A5"/>
    <w:rsid w:val="00010D07"/>
    <w:rsid w:val="00011B65"/>
    <w:rsid w:val="00011E27"/>
    <w:rsid w:val="00011FD6"/>
    <w:rsid w:val="000132A0"/>
    <w:rsid w:val="00015A26"/>
    <w:rsid w:val="000162A9"/>
    <w:rsid w:val="000164C5"/>
    <w:rsid w:val="00021FCB"/>
    <w:rsid w:val="00023D9C"/>
    <w:rsid w:val="00024033"/>
    <w:rsid w:val="00024641"/>
    <w:rsid w:val="00024CCF"/>
    <w:rsid w:val="000279E4"/>
    <w:rsid w:val="00030C24"/>
    <w:rsid w:val="00031444"/>
    <w:rsid w:val="00031EA8"/>
    <w:rsid w:val="00032B4A"/>
    <w:rsid w:val="000336F2"/>
    <w:rsid w:val="000342F3"/>
    <w:rsid w:val="00034632"/>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442"/>
    <w:rsid w:val="00047523"/>
    <w:rsid w:val="00047A6A"/>
    <w:rsid w:val="000501E0"/>
    <w:rsid w:val="000504BC"/>
    <w:rsid w:val="00052747"/>
    <w:rsid w:val="00052BA9"/>
    <w:rsid w:val="000535A6"/>
    <w:rsid w:val="0005398D"/>
    <w:rsid w:val="00053A76"/>
    <w:rsid w:val="000547E5"/>
    <w:rsid w:val="000577D8"/>
    <w:rsid w:val="00060E20"/>
    <w:rsid w:val="00061337"/>
    <w:rsid w:val="00062506"/>
    <w:rsid w:val="00062632"/>
    <w:rsid w:val="00062ED9"/>
    <w:rsid w:val="00064F30"/>
    <w:rsid w:val="000650EC"/>
    <w:rsid w:val="00065B51"/>
    <w:rsid w:val="00066633"/>
    <w:rsid w:val="000672EA"/>
    <w:rsid w:val="00067BF9"/>
    <w:rsid w:val="00067EFC"/>
    <w:rsid w:val="0007009E"/>
    <w:rsid w:val="00070BA2"/>
    <w:rsid w:val="00071AAA"/>
    <w:rsid w:val="00072793"/>
    <w:rsid w:val="00073827"/>
    <w:rsid w:val="000740CC"/>
    <w:rsid w:val="000748ED"/>
    <w:rsid w:val="00074BBE"/>
    <w:rsid w:val="0007556E"/>
    <w:rsid w:val="00075910"/>
    <w:rsid w:val="00076CF1"/>
    <w:rsid w:val="000770FC"/>
    <w:rsid w:val="00077860"/>
    <w:rsid w:val="00077DC0"/>
    <w:rsid w:val="0008095A"/>
    <w:rsid w:val="00080C6B"/>
    <w:rsid w:val="00082265"/>
    <w:rsid w:val="00082467"/>
    <w:rsid w:val="0008267E"/>
    <w:rsid w:val="0008332A"/>
    <w:rsid w:val="0008388F"/>
    <w:rsid w:val="00084274"/>
    <w:rsid w:val="000843C2"/>
    <w:rsid w:val="0008649F"/>
    <w:rsid w:val="0008659D"/>
    <w:rsid w:val="000871A4"/>
    <w:rsid w:val="00090A72"/>
    <w:rsid w:val="00090A86"/>
    <w:rsid w:val="000921D9"/>
    <w:rsid w:val="000936B5"/>
    <w:rsid w:val="000939ED"/>
    <w:rsid w:val="00095E06"/>
    <w:rsid w:val="00096455"/>
    <w:rsid w:val="000977A6"/>
    <w:rsid w:val="000A04E8"/>
    <w:rsid w:val="000A10BE"/>
    <w:rsid w:val="000A29AD"/>
    <w:rsid w:val="000A2E25"/>
    <w:rsid w:val="000A300F"/>
    <w:rsid w:val="000A464D"/>
    <w:rsid w:val="000A4B26"/>
    <w:rsid w:val="000A6524"/>
    <w:rsid w:val="000A673A"/>
    <w:rsid w:val="000A7C63"/>
    <w:rsid w:val="000A7FB7"/>
    <w:rsid w:val="000B1049"/>
    <w:rsid w:val="000B1FAD"/>
    <w:rsid w:val="000B292A"/>
    <w:rsid w:val="000B399C"/>
    <w:rsid w:val="000B3BB2"/>
    <w:rsid w:val="000B3E72"/>
    <w:rsid w:val="000B4E52"/>
    <w:rsid w:val="000B500E"/>
    <w:rsid w:val="000B65FA"/>
    <w:rsid w:val="000B6DBB"/>
    <w:rsid w:val="000B79E0"/>
    <w:rsid w:val="000C0ABC"/>
    <w:rsid w:val="000C1E44"/>
    <w:rsid w:val="000C394F"/>
    <w:rsid w:val="000C41F8"/>
    <w:rsid w:val="000C4996"/>
    <w:rsid w:val="000C5075"/>
    <w:rsid w:val="000C58B1"/>
    <w:rsid w:val="000C77F8"/>
    <w:rsid w:val="000C7BE8"/>
    <w:rsid w:val="000D0B2E"/>
    <w:rsid w:val="000D0D27"/>
    <w:rsid w:val="000D1047"/>
    <w:rsid w:val="000D1BA3"/>
    <w:rsid w:val="000D33CC"/>
    <w:rsid w:val="000D35E1"/>
    <w:rsid w:val="000D4EEB"/>
    <w:rsid w:val="000D5BB7"/>
    <w:rsid w:val="000D5C21"/>
    <w:rsid w:val="000D5E83"/>
    <w:rsid w:val="000D637E"/>
    <w:rsid w:val="000D7D47"/>
    <w:rsid w:val="000D7DD4"/>
    <w:rsid w:val="000E0746"/>
    <w:rsid w:val="000E3404"/>
    <w:rsid w:val="000E437F"/>
    <w:rsid w:val="000E49FA"/>
    <w:rsid w:val="000E54BE"/>
    <w:rsid w:val="000E5A58"/>
    <w:rsid w:val="000E61EE"/>
    <w:rsid w:val="000E6282"/>
    <w:rsid w:val="000E71BB"/>
    <w:rsid w:val="000E734A"/>
    <w:rsid w:val="000F056E"/>
    <w:rsid w:val="000F0947"/>
    <w:rsid w:val="000F110F"/>
    <w:rsid w:val="000F195C"/>
    <w:rsid w:val="000F2270"/>
    <w:rsid w:val="000F2744"/>
    <w:rsid w:val="000F2FAA"/>
    <w:rsid w:val="000F48B8"/>
    <w:rsid w:val="000F50C9"/>
    <w:rsid w:val="000F6174"/>
    <w:rsid w:val="000F61E4"/>
    <w:rsid w:val="000F7069"/>
    <w:rsid w:val="000F7D60"/>
    <w:rsid w:val="001002AB"/>
    <w:rsid w:val="00100A0F"/>
    <w:rsid w:val="00100C1E"/>
    <w:rsid w:val="00105D7E"/>
    <w:rsid w:val="00106B26"/>
    <w:rsid w:val="0011031C"/>
    <w:rsid w:val="00111570"/>
    <w:rsid w:val="001125CE"/>
    <w:rsid w:val="0011270D"/>
    <w:rsid w:val="00112729"/>
    <w:rsid w:val="001130DE"/>
    <w:rsid w:val="001131F7"/>
    <w:rsid w:val="00113A68"/>
    <w:rsid w:val="00113B23"/>
    <w:rsid w:val="00114286"/>
    <w:rsid w:val="00114D77"/>
    <w:rsid w:val="0011555F"/>
    <w:rsid w:val="0011586E"/>
    <w:rsid w:val="00115D64"/>
    <w:rsid w:val="001162A9"/>
    <w:rsid w:val="00116520"/>
    <w:rsid w:val="00116915"/>
    <w:rsid w:val="00116D49"/>
    <w:rsid w:val="001202E9"/>
    <w:rsid w:val="001210EF"/>
    <w:rsid w:val="0012190F"/>
    <w:rsid w:val="00121C17"/>
    <w:rsid w:val="00121CB6"/>
    <w:rsid w:val="001238D6"/>
    <w:rsid w:val="0012553E"/>
    <w:rsid w:val="001256C7"/>
    <w:rsid w:val="00126511"/>
    <w:rsid w:val="001279A6"/>
    <w:rsid w:val="001308ED"/>
    <w:rsid w:val="00130D3E"/>
    <w:rsid w:val="00131807"/>
    <w:rsid w:val="00131DAD"/>
    <w:rsid w:val="00132642"/>
    <w:rsid w:val="001337A8"/>
    <w:rsid w:val="0013520B"/>
    <w:rsid w:val="00135AFD"/>
    <w:rsid w:val="00137503"/>
    <w:rsid w:val="00140B12"/>
    <w:rsid w:val="00140D84"/>
    <w:rsid w:val="001419BC"/>
    <w:rsid w:val="00142990"/>
    <w:rsid w:val="00143BCF"/>
    <w:rsid w:val="00145972"/>
    <w:rsid w:val="00145982"/>
    <w:rsid w:val="001470E0"/>
    <w:rsid w:val="00150533"/>
    <w:rsid w:val="001506BC"/>
    <w:rsid w:val="00150ABB"/>
    <w:rsid w:val="00151D38"/>
    <w:rsid w:val="0015288A"/>
    <w:rsid w:val="0015460E"/>
    <w:rsid w:val="001554DD"/>
    <w:rsid w:val="001558A7"/>
    <w:rsid w:val="00155D29"/>
    <w:rsid w:val="00156266"/>
    <w:rsid w:val="00156A15"/>
    <w:rsid w:val="001600FB"/>
    <w:rsid w:val="001601D9"/>
    <w:rsid w:val="00160288"/>
    <w:rsid w:val="00160320"/>
    <w:rsid w:val="001607A6"/>
    <w:rsid w:val="001622E1"/>
    <w:rsid w:val="001629AF"/>
    <w:rsid w:val="00162FF2"/>
    <w:rsid w:val="00164721"/>
    <w:rsid w:val="001648B1"/>
    <w:rsid w:val="00164C17"/>
    <w:rsid w:val="00166B19"/>
    <w:rsid w:val="00170191"/>
    <w:rsid w:val="0017043D"/>
    <w:rsid w:val="00171DDF"/>
    <w:rsid w:val="001720BA"/>
    <w:rsid w:val="00172D63"/>
    <w:rsid w:val="00174391"/>
    <w:rsid w:val="001757CD"/>
    <w:rsid w:val="00175A31"/>
    <w:rsid w:val="001765DF"/>
    <w:rsid w:val="00176DB2"/>
    <w:rsid w:val="0017769A"/>
    <w:rsid w:val="001777F4"/>
    <w:rsid w:val="001778C4"/>
    <w:rsid w:val="00177A3F"/>
    <w:rsid w:val="001820CD"/>
    <w:rsid w:val="00182B18"/>
    <w:rsid w:val="00182FDA"/>
    <w:rsid w:val="00183AB2"/>
    <w:rsid w:val="00184CD9"/>
    <w:rsid w:val="001852C3"/>
    <w:rsid w:val="00185514"/>
    <w:rsid w:val="00185608"/>
    <w:rsid w:val="001858E9"/>
    <w:rsid w:val="0018691C"/>
    <w:rsid w:val="001879DC"/>
    <w:rsid w:val="00190503"/>
    <w:rsid w:val="0019072C"/>
    <w:rsid w:val="00190B55"/>
    <w:rsid w:val="0019168E"/>
    <w:rsid w:val="00191BD1"/>
    <w:rsid w:val="00191D5F"/>
    <w:rsid w:val="0019233C"/>
    <w:rsid w:val="00195DF1"/>
    <w:rsid w:val="001967EE"/>
    <w:rsid w:val="00196811"/>
    <w:rsid w:val="00196864"/>
    <w:rsid w:val="001A1967"/>
    <w:rsid w:val="001A268C"/>
    <w:rsid w:val="001A2A6C"/>
    <w:rsid w:val="001A2CE3"/>
    <w:rsid w:val="001A337B"/>
    <w:rsid w:val="001A3A44"/>
    <w:rsid w:val="001A41E9"/>
    <w:rsid w:val="001A5F7A"/>
    <w:rsid w:val="001A6273"/>
    <w:rsid w:val="001A6CE8"/>
    <w:rsid w:val="001B000F"/>
    <w:rsid w:val="001B00D7"/>
    <w:rsid w:val="001B075B"/>
    <w:rsid w:val="001B1948"/>
    <w:rsid w:val="001B2FE3"/>
    <w:rsid w:val="001B31F6"/>
    <w:rsid w:val="001B32B1"/>
    <w:rsid w:val="001B3D19"/>
    <w:rsid w:val="001B3FA5"/>
    <w:rsid w:val="001B46D7"/>
    <w:rsid w:val="001B4E4E"/>
    <w:rsid w:val="001B53B8"/>
    <w:rsid w:val="001B5866"/>
    <w:rsid w:val="001B61F3"/>
    <w:rsid w:val="001C19A8"/>
    <w:rsid w:val="001C1F25"/>
    <w:rsid w:val="001C2854"/>
    <w:rsid w:val="001C2D7C"/>
    <w:rsid w:val="001C320D"/>
    <w:rsid w:val="001C32A6"/>
    <w:rsid w:val="001C3AA9"/>
    <w:rsid w:val="001C3C12"/>
    <w:rsid w:val="001C6CF0"/>
    <w:rsid w:val="001C70DF"/>
    <w:rsid w:val="001C7176"/>
    <w:rsid w:val="001C723C"/>
    <w:rsid w:val="001C7D28"/>
    <w:rsid w:val="001C7ED7"/>
    <w:rsid w:val="001C7FD2"/>
    <w:rsid w:val="001D080E"/>
    <w:rsid w:val="001D0E2E"/>
    <w:rsid w:val="001D1B11"/>
    <w:rsid w:val="001D2A60"/>
    <w:rsid w:val="001D4610"/>
    <w:rsid w:val="001D47C1"/>
    <w:rsid w:val="001D4AA0"/>
    <w:rsid w:val="001D54AB"/>
    <w:rsid w:val="001D5A42"/>
    <w:rsid w:val="001D5B7D"/>
    <w:rsid w:val="001D78C7"/>
    <w:rsid w:val="001E001C"/>
    <w:rsid w:val="001E0B94"/>
    <w:rsid w:val="001E12C6"/>
    <w:rsid w:val="001E2036"/>
    <w:rsid w:val="001E20D5"/>
    <w:rsid w:val="001E2ADD"/>
    <w:rsid w:val="001E2EEF"/>
    <w:rsid w:val="001E4511"/>
    <w:rsid w:val="001E4713"/>
    <w:rsid w:val="001E4913"/>
    <w:rsid w:val="001E5A4B"/>
    <w:rsid w:val="001E60B4"/>
    <w:rsid w:val="001E6DF8"/>
    <w:rsid w:val="001E7F92"/>
    <w:rsid w:val="001F027F"/>
    <w:rsid w:val="001F0ADC"/>
    <w:rsid w:val="001F0F24"/>
    <w:rsid w:val="001F20AE"/>
    <w:rsid w:val="001F23DE"/>
    <w:rsid w:val="001F35E0"/>
    <w:rsid w:val="001F3E1E"/>
    <w:rsid w:val="001F41A9"/>
    <w:rsid w:val="001F4A25"/>
    <w:rsid w:val="001F6250"/>
    <w:rsid w:val="001F638D"/>
    <w:rsid w:val="001F64B0"/>
    <w:rsid w:val="00201558"/>
    <w:rsid w:val="002016E8"/>
    <w:rsid w:val="00201D8A"/>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55C"/>
    <w:rsid w:val="002146B3"/>
    <w:rsid w:val="00214EA5"/>
    <w:rsid w:val="002151E4"/>
    <w:rsid w:val="00215CA5"/>
    <w:rsid w:val="002167B4"/>
    <w:rsid w:val="00216BC5"/>
    <w:rsid w:val="00220458"/>
    <w:rsid w:val="002217B5"/>
    <w:rsid w:val="00221B77"/>
    <w:rsid w:val="00222155"/>
    <w:rsid w:val="00222176"/>
    <w:rsid w:val="002227EC"/>
    <w:rsid w:val="00223276"/>
    <w:rsid w:val="0022332E"/>
    <w:rsid w:val="00224A10"/>
    <w:rsid w:val="00224BD3"/>
    <w:rsid w:val="0022605C"/>
    <w:rsid w:val="00227972"/>
    <w:rsid w:val="00230FA7"/>
    <w:rsid w:val="0023103F"/>
    <w:rsid w:val="0023121E"/>
    <w:rsid w:val="00231EAA"/>
    <w:rsid w:val="0023279C"/>
    <w:rsid w:val="00233B83"/>
    <w:rsid w:val="00233C95"/>
    <w:rsid w:val="00234187"/>
    <w:rsid w:val="00234B12"/>
    <w:rsid w:val="00235CEE"/>
    <w:rsid w:val="0023668C"/>
    <w:rsid w:val="002372A4"/>
    <w:rsid w:val="0023733B"/>
    <w:rsid w:val="0023751B"/>
    <w:rsid w:val="0023798D"/>
    <w:rsid w:val="00237B63"/>
    <w:rsid w:val="00240BD8"/>
    <w:rsid w:val="00240DBC"/>
    <w:rsid w:val="0024120B"/>
    <w:rsid w:val="00241797"/>
    <w:rsid w:val="0024200B"/>
    <w:rsid w:val="002423FF"/>
    <w:rsid w:val="00242B7D"/>
    <w:rsid w:val="00242F8F"/>
    <w:rsid w:val="00243F24"/>
    <w:rsid w:val="00244AE4"/>
    <w:rsid w:val="0024540F"/>
    <w:rsid w:val="00245B30"/>
    <w:rsid w:val="00245FFE"/>
    <w:rsid w:val="0024686B"/>
    <w:rsid w:val="002468E6"/>
    <w:rsid w:val="002479F4"/>
    <w:rsid w:val="0025084D"/>
    <w:rsid w:val="00250956"/>
    <w:rsid w:val="002509A6"/>
    <w:rsid w:val="00251501"/>
    <w:rsid w:val="002519AC"/>
    <w:rsid w:val="00251F87"/>
    <w:rsid w:val="00252D5F"/>
    <w:rsid w:val="00253357"/>
    <w:rsid w:val="00254332"/>
    <w:rsid w:val="00255D06"/>
    <w:rsid w:val="00256C9E"/>
    <w:rsid w:val="00257065"/>
    <w:rsid w:val="0025734F"/>
    <w:rsid w:val="002607F4"/>
    <w:rsid w:val="0026098A"/>
    <w:rsid w:val="00261B4B"/>
    <w:rsid w:val="00261E38"/>
    <w:rsid w:val="00261FCE"/>
    <w:rsid w:val="00262765"/>
    <w:rsid w:val="00263168"/>
    <w:rsid w:val="00263398"/>
    <w:rsid w:val="00263879"/>
    <w:rsid w:val="002647CB"/>
    <w:rsid w:val="00265470"/>
    <w:rsid w:val="002666CB"/>
    <w:rsid w:val="002705E4"/>
    <w:rsid w:val="00272D6E"/>
    <w:rsid w:val="00273C85"/>
    <w:rsid w:val="002742ED"/>
    <w:rsid w:val="00275713"/>
    <w:rsid w:val="00275893"/>
    <w:rsid w:val="002758EB"/>
    <w:rsid w:val="00276345"/>
    <w:rsid w:val="002772E5"/>
    <w:rsid w:val="002772EE"/>
    <w:rsid w:val="002804C6"/>
    <w:rsid w:val="00280F29"/>
    <w:rsid w:val="00281BB0"/>
    <w:rsid w:val="00281F43"/>
    <w:rsid w:val="002849A6"/>
    <w:rsid w:val="00286011"/>
    <w:rsid w:val="0028626C"/>
    <w:rsid w:val="00287074"/>
    <w:rsid w:val="0028799D"/>
    <w:rsid w:val="002901A3"/>
    <w:rsid w:val="002901B5"/>
    <w:rsid w:val="002911F9"/>
    <w:rsid w:val="0029224B"/>
    <w:rsid w:val="00292B8E"/>
    <w:rsid w:val="002932E2"/>
    <w:rsid w:val="00293EEB"/>
    <w:rsid w:val="00293F3D"/>
    <w:rsid w:val="0029428B"/>
    <w:rsid w:val="00294764"/>
    <w:rsid w:val="00294980"/>
    <w:rsid w:val="00295222"/>
    <w:rsid w:val="00295E16"/>
    <w:rsid w:val="00296783"/>
    <w:rsid w:val="00297703"/>
    <w:rsid w:val="00297E8B"/>
    <w:rsid w:val="002A079F"/>
    <w:rsid w:val="002A0AEA"/>
    <w:rsid w:val="002A121C"/>
    <w:rsid w:val="002A12BC"/>
    <w:rsid w:val="002A13F6"/>
    <w:rsid w:val="002A27EC"/>
    <w:rsid w:val="002A4636"/>
    <w:rsid w:val="002A49E2"/>
    <w:rsid w:val="002A66F5"/>
    <w:rsid w:val="002A6DF0"/>
    <w:rsid w:val="002A7797"/>
    <w:rsid w:val="002B093A"/>
    <w:rsid w:val="002B1CD8"/>
    <w:rsid w:val="002B2494"/>
    <w:rsid w:val="002B557A"/>
    <w:rsid w:val="002B5B1F"/>
    <w:rsid w:val="002B5B7E"/>
    <w:rsid w:val="002B719E"/>
    <w:rsid w:val="002C08B3"/>
    <w:rsid w:val="002C1831"/>
    <w:rsid w:val="002C2F08"/>
    <w:rsid w:val="002C5D0C"/>
    <w:rsid w:val="002C75A6"/>
    <w:rsid w:val="002C7AD0"/>
    <w:rsid w:val="002D04C1"/>
    <w:rsid w:val="002D0A01"/>
    <w:rsid w:val="002D0ECD"/>
    <w:rsid w:val="002D269C"/>
    <w:rsid w:val="002D4B05"/>
    <w:rsid w:val="002D4C8F"/>
    <w:rsid w:val="002D5585"/>
    <w:rsid w:val="002D597A"/>
    <w:rsid w:val="002D5FC6"/>
    <w:rsid w:val="002D6244"/>
    <w:rsid w:val="002D665A"/>
    <w:rsid w:val="002D68DD"/>
    <w:rsid w:val="002D6993"/>
    <w:rsid w:val="002D739C"/>
    <w:rsid w:val="002E0DA6"/>
    <w:rsid w:val="002E3557"/>
    <w:rsid w:val="002E370C"/>
    <w:rsid w:val="002E4115"/>
    <w:rsid w:val="002E5876"/>
    <w:rsid w:val="002E5E51"/>
    <w:rsid w:val="002E693F"/>
    <w:rsid w:val="002E786B"/>
    <w:rsid w:val="002F26FE"/>
    <w:rsid w:val="002F2FC6"/>
    <w:rsid w:val="002F6407"/>
    <w:rsid w:val="002F77CB"/>
    <w:rsid w:val="00300A51"/>
    <w:rsid w:val="00301333"/>
    <w:rsid w:val="00301701"/>
    <w:rsid w:val="00302262"/>
    <w:rsid w:val="0030227F"/>
    <w:rsid w:val="003046CF"/>
    <w:rsid w:val="00304B59"/>
    <w:rsid w:val="00304BAF"/>
    <w:rsid w:val="00304F6E"/>
    <w:rsid w:val="00305EC8"/>
    <w:rsid w:val="00307031"/>
    <w:rsid w:val="003074E8"/>
    <w:rsid w:val="00307FD3"/>
    <w:rsid w:val="00311594"/>
    <w:rsid w:val="00311682"/>
    <w:rsid w:val="00312527"/>
    <w:rsid w:val="00312A45"/>
    <w:rsid w:val="00313709"/>
    <w:rsid w:val="00313CC7"/>
    <w:rsid w:val="00314C0A"/>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5EFE"/>
    <w:rsid w:val="003367D9"/>
    <w:rsid w:val="00337054"/>
    <w:rsid w:val="0033712B"/>
    <w:rsid w:val="00337D5C"/>
    <w:rsid w:val="00341768"/>
    <w:rsid w:val="00341F6C"/>
    <w:rsid w:val="003432DC"/>
    <w:rsid w:val="003446DF"/>
    <w:rsid w:val="0034521F"/>
    <w:rsid w:val="00345D02"/>
    <w:rsid w:val="00347281"/>
    <w:rsid w:val="00350C62"/>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4AE6"/>
    <w:rsid w:val="003653A6"/>
    <w:rsid w:val="003658D6"/>
    <w:rsid w:val="00366869"/>
    <w:rsid w:val="00366D3C"/>
    <w:rsid w:val="0037037A"/>
    <w:rsid w:val="003748B5"/>
    <w:rsid w:val="00374B1D"/>
    <w:rsid w:val="0037563C"/>
    <w:rsid w:val="00375685"/>
    <w:rsid w:val="00376CCF"/>
    <w:rsid w:val="00376FAC"/>
    <w:rsid w:val="00377274"/>
    <w:rsid w:val="00380026"/>
    <w:rsid w:val="003804E5"/>
    <w:rsid w:val="003806B2"/>
    <w:rsid w:val="00381228"/>
    <w:rsid w:val="00381442"/>
    <w:rsid w:val="00383419"/>
    <w:rsid w:val="0038449E"/>
    <w:rsid w:val="003848CC"/>
    <w:rsid w:val="00384AE8"/>
    <w:rsid w:val="00384DDC"/>
    <w:rsid w:val="00385B05"/>
    <w:rsid w:val="00386369"/>
    <w:rsid w:val="0038658C"/>
    <w:rsid w:val="0038658F"/>
    <w:rsid w:val="003917B4"/>
    <w:rsid w:val="00392184"/>
    <w:rsid w:val="0039265C"/>
    <w:rsid w:val="003939F5"/>
    <w:rsid w:val="00394CD5"/>
    <w:rsid w:val="00395766"/>
    <w:rsid w:val="00395A93"/>
    <w:rsid w:val="00395DDB"/>
    <w:rsid w:val="003A1344"/>
    <w:rsid w:val="003A16F9"/>
    <w:rsid w:val="003A18E2"/>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5DF0"/>
    <w:rsid w:val="003B6045"/>
    <w:rsid w:val="003B6730"/>
    <w:rsid w:val="003B678E"/>
    <w:rsid w:val="003B6A8B"/>
    <w:rsid w:val="003B6F66"/>
    <w:rsid w:val="003B7302"/>
    <w:rsid w:val="003B7559"/>
    <w:rsid w:val="003B78C3"/>
    <w:rsid w:val="003C0296"/>
    <w:rsid w:val="003C0F04"/>
    <w:rsid w:val="003C1452"/>
    <w:rsid w:val="003C2B09"/>
    <w:rsid w:val="003C325F"/>
    <w:rsid w:val="003C3779"/>
    <w:rsid w:val="003C3DE6"/>
    <w:rsid w:val="003C43F8"/>
    <w:rsid w:val="003C4F87"/>
    <w:rsid w:val="003C6267"/>
    <w:rsid w:val="003C70B7"/>
    <w:rsid w:val="003C7350"/>
    <w:rsid w:val="003C7FB8"/>
    <w:rsid w:val="003D14E2"/>
    <w:rsid w:val="003D1B24"/>
    <w:rsid w:val="003D253A"/>
    <w:rsid w:val="003D2A83"/>
    <w:rsid w:val="003D4587"/>
    <w:rsid w:val="003D4C0D"/>
    <w:rsid w:val="003D5377"/>
    <w:rsid w:val="003E054A"/>
    <w:rsid w:val="003E066C"/>
    <w:rsid w:val="003E1306"/>
    <w:rsid w:val="003E15CA"/>
    <w:rsid w:val="003E16F6"/>
    <w:rsid w:val="003E2875"/>
    <w:rsid w:val="003E2F69"/>
    <w:rsid w:val="003E4405"/>
    <w:rsid w:val="003E45CB"/>
    <w:rsid w:val="003E4B15"/>
    <w:rsid w:val="003E4E78"/>
    <w:rsid w:val="003E5A8B"/>
    <w:rsid w:val="003E5D81"/>
    <w:rsid w:val="003E6E81"/>
    <w:rsid w:val="003F0D06"/>
    <w:rsid w:val="003F1D8C"/>
    <w:rsid w:val="003F3075"/>
    <w:rsid w:val="003F3678"/>
    <w:rsid w:val="003F3834"/>
    <w:rsid w:val="00400806"/>
    <w:rsid w:val="004018A9"/>
    <w:rsid w:val="00402712"/>
    <w:rsid w:val="004032EA"/>
    <w:rsid w:val="00403ADA"/>
    <w:rsid w:val="00404045"/>
    <w:rsid w:val="0040468A"/>
    <w:rsid w:val="00406608"/>
    <w:rsid w:val="00407DDA"/>
    <w:rsid w:val="00407F35"/>
    <w:rsid w:val="00410491"/>
    <w:rsid w:val="0041081B"/>
    <w:rsid w:val="004109BF"/>
    <w:rsid w:val="004118CB"/>
    <w:rsid w:val="00411903"/>
    <w:rsid w:val="00413558"/>
    <w:rsid w:val="00415CA7"/>
    <w:rsid w:val="004160B7"/>
    <w:rsid w:val="00416769"/>
    <w:rsid w:val="0041773B"/>
    <w:rsid w:val="004205EA"/>
    <w:rsid w:val="00420D94"/>
    <w:rsid w:val="00420EC0"/>
    <w:rsid w:val="00421B3A"/>
    <w:rsid w:val="00423416"/>
    <w:rsid w:val="004239CC"/>
    <w:rsid w:val="004244CD"/>
    <w:rsid w:val="004244D7"/>
    <w:rsid w:val="0042557F"/>
    <w:rsid w:val="00425770"/>
    <w:rsid w:val="00425EFB"/>
    <w:rsid w:val="00426353"/>
    <w:rsid w:val="00426B06"/>
    <w:rsid w:val="00426C16"/>
    <w:rsid w:val="00426C8A"/>
    <w:rsid w:val="00427628"/>
    <w:rsid w:val="00430A7A"/>
    <w:rsid w:val="004326F7"/>
    <w:rsid w:val="004328B2"/>
    <w:rsid w:val="00433636"/>
    <w:rsid w:val="00433FE9"/>
    <w:rsid w:val="00434917"/>
    <w:rsid w:val="00434DF2"/>
    <w:rsid w:val="00434EAC"/>
    <w:rsid w:val="00435B62"/>
    <w:rsid w:val="00437638"/>
    <w:rsid w:val="0044065E"/>
    <w:rsid w:val="00441313"/>
    <w:rsid w:val="00441B75"/>
    <w:rsid w:val="00441FCA"/>
    <w:rsid w:val="00442034"/>
    <w:rsid w:val="004423F3"/>
    <w:rsid w:val="00442425"/>
    <w:rsid w:val="0044360C"/>
    <w:rsid w:val="00444B03"/>
    <w:rsid w:val="00445314"/>
    <w:rsid w:val="00446868"/>
    <w:rsid w:val="00446DDF"/>
    <w:rsid w:val="004475C6"/>
    <w:rsid w:val="00447BE5"/>
    <w:rsid w:val="00447E0D"/>
    <w:rsid w:val="004501F0"/>
    <w:rsid w:val="00452FFF"/>
    <w:rsid w:val="00453E19"/>
    <w:rsid w:val="00454094"/>
    <w:rsid w:val="004549B0"/>
    <w:rsid w:val="00454A12"/>
    <w:rsid w:val="004556FD"/>
    <w:rsid w:val="004562F3"/>
    <w:rsid w:val="00456603"/>
    <w:rsid w:val="00456DF4"/>
    <w:rsid w:val="00457369"/>
    <w:rsid w:val="00460031"/>
    <w:rsid w:val="00460AEA"/>
    <w:rsid w:val="00461AC0"/>
    <w:rsid w:val="00462E35"/>
    <w:rsid w:val="004635E3"/>
    <w:rsid w:val="00463EF7"/>
    <w:rsid w:val="0046630F"/>
    <w:rsid w:val="00466437"/>
    <w:rsid w:val="00470089"/>
    <w:rsid w:val="00470BB4"/>
    <w:rsid w:val="00471689"/>
    <w:rsid w:val="00474458"/>
    <w:rsid w:val="00475362"/>
    <w:rsid w:val="004760AE"/>
    <w:rsid w:val="0047669F"/>
    <w:rsid w:val="004769B3"/>
    <w:rsid w:val="00481313"/>
    <w:rsid w:val="004829FB"/>
    <w:rsid w:val="00483324"/>
    <w:rsid w:val="004837B0"/>
    <w:rsid w:val="004845B1"/>
    <w:rsid w:val="00490084"/>
    <w:rsid w:val="004907D3"/>
    <w:rsid w:val="004910E5"/>
    <w:rsid w:val="004916F1"/>
    <w:rsid w:val="004931F4"/>
    <w:rsid w:val="00493969"/>
    <w:rsid w:val="00495150"/>
    <w:rsid w:val="00495B3A"/>
    <w:rsid w:val="00497B6D"/>
    <w:rsid w:val="004A3070"/>
    <w:rsid w:val="004A5215"/>
    <w:rsid w:val="004A5824"/>
    <w:rsid w:val="004A6548"/>
    <w:rsid w:val="004A6E4A"/>
    <w:rsid w:val="004A7DC2"/>
    <w:rsid w:val="004B1EAB"/>
    <w:rsid w:val="004B2A7D"/>
    <w:rsid w:val="004B3CBF"/>
    <w:rsid w:val="004B57CC"/>
    <w:rsid w:val="004B5D40"/>
    <w:rsid w:val="004B6149"/>
    <w:rsid w:val="004B63EE"/>
    <w:rsid w:val="004C0067"/>
    <w:rsid w:val="004C1C5F"/>
    <w:rsid w:val="004C2D77"/>
    <w:rsid w:val="004C2DB6"/>
    <w:rsid w:val="004C3336"/>
    <w:rsid w:val="004C3609"/>
    <w:rsid w:val="004C3A02"/>
    <w:rsid w:val="004C3D31"/>
    <w:rsid w:val="004C5484"/>
    <w:rsid w:val="004C573E"/>
    <w:rsid w:val="004C5BF6"/>
    <w:rsid w:val="004C5CBA"/>
    <w:rsid w:val="004C6CAC"/>
    <w:rsid w:val="004D1EDB"/>
    <w:rsid w:val="004D210E"/>
    <w:rsid w:val="004D4995"/>
    <w:rsid w:val="004D4FFC"/>
    <w:rsid w:val="004D560B"/>
    <w:rsid w:val="004D59E6"/>
    <w:rsid w:val="004D7C38"/>
    <w:rsid w:val="004E0013"/>
    <w:rsid w:val="004E0401"/>
    <w:rsid w:val="004E269E"/>
    <w:rsid w:val="004E4CCC"/>
    <w:rsid w:val="004E5132"/>
    <w:rsid w:val="004E5466"/>
    <w:rsid w:val="004E650C"/>
    <w:rsid w:val="004E6B9E"/>
    <w:rsid w:val="004E7148"/>
    <w:rsid w:val="004F01BF"/>
    <w:rsid w:val="004F1038"/>
    <w:rsid w:val="004F228F"/>
    <w:rsid w:val="004F24A2"/>
    <w:rsid w:val="004F335D"/>
    <w:rsid w:val="004F3991"/>
    <w:rsid w:val="004F4B7B"/>
    <w:rsid w:val="004F521F"/>
    <w:rsid w:val="004F5765"/>
    <w:rsid w:val="004F59B4"/>
    <w:rsid w:val="004F5D9B"/>
    <w:rsid w:val="004F5ED0"/>
    <w:rsid w:val="004F7B9D"/>
    <w:rsid w:val="004F7E8F"/>
    <w:rsid w:val="004F7FE0"/>
    <w:rsid w:val="00500FD7"/>
    <w:rsid w:val="005018DE"/>
    <w:rsid w:val="00501F0A"/>
    <w:rsid w:val="00503AAD"/>
    <w:rsid w:val="00504B16"/>
    <w:rsid w:val="0050627C"/>
    <w:rsid w:val="005074A1"/>
    <w:rsid w:val="00507A41"/>
    <w:rsid w:val="00507CCA"/>
    <w:rsid w:val="00507E7A"/>
    <w:rsid w:val="0051073B"/>
    <w:rsid w:val="00510BF2"/>
    <w:rsid w:val="00510C00"/>
    <w:rsid w:val="005117E8"/>
    <w:rsid w:val="00511A14"/>
    <w:rsid w:val="00511ABF"/>
    <w:rsid w:val="00511AC6"/>
    <w:rsid w:val="005137EE"/>
    <w:rsid w:val="00514517"/>
    <w:rsid w:val="005147AB"/>
    <w:rsid w:val="0051487B"/>
    <w:rsid w:val="00515DFE"/>
    <w:rsid w:val="005162FA"/>
    <w:rsid w:val="00516936"/>
    <w:rsid w:val="0052009D"/>
    <w:rsid w:val="00520E71"/>
    <w:rsid w:val="00521194"/>
    <w:rsid w:val="0052268C"/>
    <w:rsid w:val="00522BDD"/>
    <w:rsid w:val="00523647"/>
    <w:rsid w:val="00523C57"/>
    <w:rsid w:val="00524803"/>
    <w:rsid w:val="0052506F"/>
    <w:rsid w:val="00525A0D"/>
    <w:rsid w:val="005265CE"/>
    <w:rsid w:val="005266EE"/>
    <w:rsid w:val="005269D4"/>
    <w:rsid w:val="005272F1"/>
    <w:rsid w:val="00527AAF"/>
    <w:rsid w:val="00530803"/>
    <w:rsid w:val="00530C0C"/>
    <w:rsid w:val="00531773"/>
    <w:rsid w:val="00533002"/>
    <w:rsid w:val="00534298"/>
    <w:rsid w:val="00534934"/>
    <w:rsid w:val="00535060"/>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8F2"/>
    <w:rsid w:val="00542A16"/>
    <w:rsid w:val="00544046"/>
    <w:rsid w:val="005442CF"/>
    <w:rsid w:val="00544DF2"/>
    <w:rsid w:val="005455DE"/>
    <w:rsid w:val="005465E8"/>
    <w:rsid w:val="00546E41"/>
    <w:rsid w:val="005472E8"/>
    <w:rsid w:val="0054763D"/>
    <w:rsid w:val="00547C85"/>
    <w:rsid w:val="0055010F"/>
    <w:rsid w:val="00550952"/>
    <w:rsid w:val="00553AB5"/>
    <w:rsid w:val="00554292"/>
    <w:rsid w:val="00554986"/>
    <w:rsid w:val="005558C2"/>
    <w:rsid w:val="00555BE1"/>
    <w:rsid w:val="00556313"/>
    <w:rsid w:val="00556717"/>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67CA2"/>
    <w:rsid w:val="00570E23"/>
    <w:rsid w:val="0057204F"/>
    <w:rsid w:val="00572C0A"/>
    <w:rsid w:val="00573E16"/>
    <w:rsid w:val="00574DB8"/>
    <w:rsid w:val="00576AC1"/>
    <w:rsid w:val="005770FA"/>
    <w:rsid w:val="00581BB0"/>
    <w:rsid w:val="00581FED"/>
    <w:rsid w:val="005836D1"/>
    <w:rsid w:val="005843E7"/>
    <w:rsid w:val="00584DB7"/>
    <w:rsid w:val="00584E7B"/>
    <w:rsid w:val="00585EC4"/>
    <w:rsid w:val="0058642D"/>
    <w:rsid w:val="00586906"/>
    <w:rsid w:val="00586908"/>
    <w:rsid w:val="00590D31"/>
    <w:rsid w:val="00590E04"/>
    <w:rsid w:val="00590FCE"/>
    <w:rsid w:val="005911B9"/>
    <w:rsid w:val="00591843"/>
    <w:rsid w:val="00594811"/>
    <w:rsid w:val="0059513D"/>
    <w:rsid w:val="00595AB2"/>
    <w:rsid w:val="00597283"/>
    <w:rsid w:val="00597B18"/>
    <w:rsid w:val="00597F3D"/>
    <w:rsid w:val="005A0A67"/>
    <w:rsid w:val="005A21D8"/>
    <w:rsid w:val="005A49C6"/>
    <w:rsid w:val="005A76AA"/>
    <w:rsid w:val="005A7A4F"/>
    <w:rsid w:val="005A7E47"/>
    <w:rsid w:val="005A7F46"/>
    <w:rsid w:val="005B05BB"/>
    <w:rsid w:val="005B0D08"/>
    <w:rsid w:val="005B1040"/>
    <w:rsid w:val="005B12B5"/>
    <w:rsid w:val="005B2490"/>
    <w:rsid w:val="005B2599"/>
    <w:rsid w:val="005B29C1"/>
    <w:rsid w:val="005B2F57"/>
    <w:rsid w:val="005B3EEA"/>
    <w:rsid w:val="005B4728"/>
    <w:rsid w:val="005B58B0"/>
    <w:rsid w:val="005B6510"/>
    <w:rsid w:val="005B7830"/>
    <w:rsid w:val="005C0C6C"/>
    <w:rsid w:val="005C0D96"/>
    <w:rsid w:val="005C1781"/>
    <w:rsid w:val="005C28E9"/>
    <w:rsid w:val="005C30C7"/>
    <w:rsid w:val="005C32F1"/>
    <w:rsid w:val="005D0955"/>
    <w:rsid w:val="005D1A0A"/>
    <w:rsid w:val="005D1F4E"/>
    <w:rsid w:val="005D2B80"/>
    <w:rsid w:val="005D45EF"/>
    <w:rsid w:val="005D4DE9"/>
    <w:rsid w:val="005D5EF3"/>
    <w:rsid w:val="005D6070"/>
    <w:rsid w:val="005D67E9"/>
    <w:rsid w:val="005D6B5B"/>
    <w:rsid w:val="005D6D0A"/>
    <w:rsid w:val="005E05CC"/>
    <w:rsid w:val="005E200F"/>
    <w:rsid w:val="005E5A10"/>
    <w:rsid w:val="005E5ABC"/>
    <w:rsid w:val="005E627D"/>
    <w:rsid w:val="005E6B38"/>
    <w:rsid w:val="005E6C9F"/>
    <w:rsid w:val="005E715E"/>
    <w:rsid w:val="005E77F9"/>
    <w:rsid w:val="005E7C66"/>
    <w:rsid w:val="005E7FC9"/>
    <w:rsid w:val="005F01EA"/>
    <w:rsid w:val="005F1543"/>
    <w:rsid w:val="005F2F91"/>
    <w:rsid w:val="005F3F42"/>
    <w:rsid w:val="005F4254"/>
    <w:rsid w:val="005F4C62"/>
    <w:rsid w:val="005F4E17"/>
    <w:rsid w:val="005F4F47"/>
    <w:rsid w:val="005F52FC"/>
    <w:rsid w:val="005F5A7D"/>
    <w:rsid w:val="005F64E6"/>
    <w:rsid w:val="00601A83"/>
    <w:rsid w:val="006033C2"/>
    <w:rsid w:val="00604678"/>
    <w:rsid w:val="00604DCF"/>
    <w:rsid w:val="00605B52"/>
    <w:rsid w:val="00605BF8"/>
    <w:rsid w:val="0060607D"/>
    <w:rsid w:val="006069F6"/>
    <w:rsid w:val="0060726F"/>
    <w:rsid w:val="00607B38"/>
    <w:rsid w:val="00607EB6"/>
    <w:rsid w:val="00607EE3"/>
    <w:rsid w:val="006107D5"/>
    <w:rsid w:val="00612BDC"/>
    <w:rsid w:val="00613044"/>
    <w:rsid w:val="00613790"/>
    <w:rsid w:val="00613BA4"/>
    <w:rsid w:val="0061451B"/>
    <w:rsid w:val="00614B7F"/>
    <w:rsid w:val="00615B52"/>
    <w:rsid w:val="0061604B"/>
    <w:rsid w:val="006161A4"/>
    <w:rsid w:val="006162B7"/>
    <w:rsid w:val="00616CD6"/>
    <w:rsid w:val="00616EC7"/>
    <w:rsid w:val="00620740"/>
    <w:rsid w:val="00621A84"/>
    <w:rsid w:val="0062444C"/>
    <w:rsid w:val="00625D00"/>
    <w:rsid w:val="00627BB6"/>
    <w:rsid w:val="0063039F"/>
    <w:rsid w:val="0063115B"/>
    <w:rsid w:val="006311A5"/>
    <w:rsid w:val="0063175C"/>
    <w:rsid w:val="00631A0B"/>
    <w:rsid w:val="00631AB4"/>
    <w:rsid w:val="00631E42"/>
    <w:rsid w:val="006328CE"/>
    <w:rsid w:val="006339FC"/>
    <w:rsid w:val="00633C86"/>
    <w:rsid w:val="006340F8"/>
    <w:rsid w:val="00634DB8"/>
    <w:rsid w:val="006366F3"/>
    <w:rsid w:val="00637092"/>
    <w:rsid w:val="006379BE"/>
    <w:rsid w:val="006405F2"/>
    <w:rsid w:val="006406C1"/>
    <w:rsid w:val="00640918"/>
    <w:rsid w:val="00640FB7"/>
    <w:rsid w:val="00641556"/>
    <w:rsid w:val="00641BD0"/>
    <w:rsid w:val="0064211E"/>
    <w:rsid w:val="006421A8"/>
    <w:rsid w:val="006422EA"/>
    <w:rsid w:val="00642430"/>
    <w:rsid w:val="006425EC"/>
    <w:rsid w:val="00642997"/>
    <w:rsid w:val="00643B19"/>
    <w:rsid w:val="00643D01"/>
    <w:rsid w:val="0065035A"/>
    <w:rsid w:val="0065058B"/>
    <w:rsid w:val="00651A4E"/>
    <w:rsid w:val="0065337D"/>
    <w:rsid w:val="00654A58"/>
    <w:rsid w:val="0065561F"/>
    <w:rsid w:val="00656141"/>
    <w:rsid w:val="00656BBE"/>
    <w:rsid w:val="00657DE0"/>
    <w:rsid w:val="00657EA9"/>
    <w:rsid w:val="006604D1"/>
    <w:rsid w:val="006615ED"/>
    <w:rsid w:val="0066233C"/>
    <w:rsid w:val="00662DA0"/>
    <w:rsid w:val="00662E61"/>
    <w:rsid w:val="00663AE7"/>
    <w:rsid w:val="00664118"/>
    <w:rsid w:val="0066483F"/>
    <w:rsid w:val="00665C07"/>
    <w:rsid w:val="0066793D"/>
    <w:rsid w:val="0067061A"/>
    <w:rsid w:val="00670E97"/>
    <w:rsid w:val="00672081"/>
    <w:rsid w:val="00673EE2"/>
    <w:rsid w:val="00673F6F"/>
    <w:rsid w:val="0067410B"/>
    <w:rsid w:val="0067417F"/>
    <w:rsid w:val="0067458C"/>
    <w:rsid w:val="00674E7B"/>
    <w:rsid w:val="0067565F"/>
    <w:rsid w:val="0067586F"/>
    <w:rsid w:val="00676833"/>
    <w:rsid w:val="00676857"/>
    <w:rsid w:val="006800A5"/>
    <w:rsid w:val="00681640"/>
    <w:rsid w:val="00683198"/>
    <w:rsid w:val="006831B5"/>
    <w:rsid w:val="0068429C"/>
    <w:rsid w:val="006847A6"/>
    <w:rsid w:val="00684846"/>
    <w:rsid w:val="00684F67"/>
    <w:rsid w:val="00685934"/>
    <w:rsid w:val="00686C53"/>
    <w:rsid w:val="00687475"/>
    <w:rsid w:val="00690B9D"/>
    <w:rsid w:val="0069195C"/>
    <w:rsid w:val="00694FDA"/>
    <w:rsid w:val="00695151"/>
    <w:rsid w:val="00695ABF"/>
    <w:rsid w:val="00695B64"/>
    <w:rsid w:val="006A0258"/>
    <w:rsid w:val="006A137D"/>
    <w:rsid w:val="006A3C6A"/>
    <w:rsid w:val="006A3CF9"/>
    <w:rsid w:val="006A4477"/>
    <w:rsid w:val="006A4D68"/>
    <w:rsid w:val="006A5164"/>
    <w:rsid w:val="006A55DE"/>
    <w:rsid w:val="006A58AE"/>
    <w:rsid w:val="006B1EBC"/>
    <w:rsid w:val="006B2794"/>
    <w:rsid w:val="006B4175"/>
    <w:rsid w:val="006B49F1"/>
    <w:rsid w:val="006B61FC"/>
    <w:rsid w:val="006B7143"/>
    <w:rsid w:val="006B77B0"/>
    <w:rsid w:val="006B7EBD"/>
    <w:rsid w:val="006C0108"/>
    <w:rsid w:val="006C47ED"/>
    <w:rsid w:val="006C545A"/>
    <w:rsid w:val="006C5AD8"/>
    <w:rsid w:val="006C6BB0"/>
    <w:rsid w:val="006D0818"/>
    <w:rsid w:val="006D11E4"/>
    <w:rsid w:val="006D1C14"/>
    <w:rsid w:val="006D1C45"/>
    <w:rsid w:val="006D1D18"/>
    <w:rsid w:val="006D2FC5"/>
    <w:rsid w:val="006D3ECB"/>
    <w:rsid w:val="006D4BFE"/>
    <w:rsid w:val="006D4E89"/>
    <w:rsid w:val="006D547F"/>
    <w:rsid w:val="006D54F7"/>
    <w:rsid w:val="006D6004"/>
    <w:rsid w:val="006D70BC"/>
    <w:rsid w:val="006D711F"/>
    <w:rsid w:val="006E02EA"/>
    <w:rsid w:val="006E04EF"/>
    <w:rsid w:val="006E3323"/>
    <w:rsid w:val="006E3C89"/>
    <w:rsid w:val="006E4901"/>
    <w:rsid w:val="006E4A86"/>
    <w:rsid w:val="006E4AA5"/>
    <w:rsid w:val="006E65F9"/>
    <w:rsid w:val="006E68CB"/>
    <w:rsid w:val="006E75AF"/>
    <w:rsid w:val="006E7C96"/>
    <w:rsid w:val="006E7D61"/>
    <w:rsid w:val="006F062A"/>
    <w:rsid w:val="006F0A69"/>
    <w:rsid w:val="006F23F9"/>
    <w:rsid w:val="006F2D6E"/>
    <w:rsid w:val="006F31F7"/>
    <w:rsid w:val="006F3380"/>
    <w:rsid w:val="006F52B4"/>
    <w:rsid w:val="006F54CC"/>
    <w:rsid w:val="006F5D01"/>
    <w:rsid w:val="006F6482"/>
    <w:rsid w:val="007017E1"/>
    <w:rsid w:val="007029B5"/>
    <w:rsid w:val="0070600B"/>
    <w:rsid w:val="007065FB"/>
    <w:rsid w:val="007067D7"/>
    <w:rsid w:val="00706F19"/>
    <w:rsid w:val="00707237"/>
    <w:rsid w:val="007077DA"/>
    <w:rsid w:val="00707DD4"/>
    <w:rsid w:val="00711BBB"/>
    <w:rsid w:val="0071277B"/>
    <w:rsid w:val="007135C3"/>
    <w:rsid w:val="0071392F"/>
    <w:rsid w:val="0071414F"/>
    <w:rsid w:val="007141F1"/>
    <w:rsid w:val="0071583C"/>
    <w:rsid w:val="00715CC2"/>
    <w:rsid w:val="00717162"/>
    <w:rsid w:val="00720559"/>
    <w:rsid w:val="007206D9"/>
    <w:rsid w:val="0072182E"/>
    <w:rsid w:val="00721D98"/>
    <w:rsid w:val="00722005"/>
    <w:rsid w:val="00722FDF"/>
    <w:rsid w:val="00723331"/>
    <w:rsid w:val="00723E0E"/>
    <w:rsid w:val="00724156"/>
    <w:rsid w:val="0072453D"/>
    <w:rsid w:val="007252C7"/>
    <w:rsid w:val="007254E1"/>
    <w:rsid w:val="007256C8"/>
    <w:rsid w:val="00725E54"/>
    <w:rsid w:val="00725F92"/>
    <w:rsid w:val="00732DF1"/>
    <w:rsid w:val="00732F1B"/>
    <w:rsid w:val="0073358A"/>
    <w:rsid w:val="00733638"/>
    <w:rsid w:val="00733DA6"/>
    <w:rsid w:val="007347BF"/>
    <w:rsid w:val="00734876"/>
    <w:rsid w:val="00735130"/>
    <w:rsid w:val="007357F1"/>
    <w:rsid w:val="0073756A"/>
    <w:rsid w:val="00737686"/>
    <w:rsid w:val="00740335"/>
    <w:rsid w:val="00740BC5"/>
    <w:rsid w:val="00743E18"/>
    <w:rsid w:val="00744032"/>
    <w:rsid w:val="007449F6"/>
    <w:rsid w:val="00744E4E"/>
    <w:rsid w:val="00746549"/>
    <w:rsid w:val="00746A57"/>
    <w:rsid w:val="00746C9F"/>
    <w:rsid w:val="00746CDB"/>
    <w:rsid w:val="0074784B"/>
    <w:rsid w:val="00747C56"/>
    <w:rsid w:val="00750BBC"/>
    <w:rsid w:val="00752688"/>
    <w:rsid w:val="00752BAC"/>
    <w:rsid w:val="0075354B"/>
    <w:rsid w:val="0075429D"/>
    <w:rsid w:val="00754CFB"/>
    <w:rsid w:val="00754E4C"/>
    <w:rsid w:val="00755714"/>
    <w:rsid w:val="0075623E"/>
    <w:rsid w:val="00756A4A"/>
    <w:rsid w:val="007600F6"/>
    <w:rsid w:val="007614BC"/>
    <w:rsid w:val="00762521"/>
    <w:rsid w:val="00762A60"/>
    <w:rsid w:val="00763390"/>
    <w:rsid w:val="007653AD"/>
    <w:rsid w:val="00765C84"/>
    <w:rsid w:val="00766638"/>
    <w:rsid w:val="00766C45"/>
    <w:rsid w:val="00770BD6"/>
    <w:rsid w:val="0077184A"/>
    <w:rsid w:val="0077213E"/>
    <w:rsid w:val="00772E1A"/>
    <w:rsid w:val="00774870"/>
    <w:rsid w:val="0077588B"/>
    <w:rsid w:val="00775DD9"/>
    <w:rsid w:val="007760CC"/>
    <w:rsid w:val="00776401"/>
    <w:rsid w:val="00776551"/>
    <w:rsid w:val="0077660D"/>
    <w:rsid w:val="00780A6C"/>
    <w:rsid w:val="00782C69"/>
    <w:rsid w:val="007833A0"/>
    <w:rsid w:val="00783A95"/>
    <w:rsid w:val="00783F1E"/>
    <w:rsid w:val="007849BE"/>
    <w:rsid w:val="00785925"/>
    <w:rsid w:val="00786523"/>
    <w:rsid w:val="007865B0"/>
    <w:rsid w:val="00786842"/>
    <w:rsid w:val="0078705E"/>
    <w:rsid w:val="007870D5"/>
    <w:rsid w:val="0078747B"/>
    <w:rsid w:val="007874FC"/>
    <w:rsid w:val="00790942"/>
    <w:rsid w:val="00791608"/>
    <w:rsid w:val="007930B4"/>
    <w:rsid w:val="007933AC"/>
    <w:rsid w:val="00793CFF"/>
    <w:rsid w:val="00793D3A"/>
    <w:rsid w:val="007944B4"/>
    <w:rsid w:val="00795518"/>
    <w:rsid w:val="00795C6B"/>
    <w:rsid w:val="00795E35"/>
    <w:rsid w:val="00795F7A"/>
    <w:rsid w:val="007A052B"/>
    <w:rsid w:val="007A0FAB"/>
    <w:rsid w:val="007A48BD"/>
    <w:rsid w:val="007A530F"/>
    <w:rsid w:val="007A550A"/>
    <w:rsid w:val="007A66B1"/>
    <w:rsid w:val="007A6709"/>
    <w:rsid w:val="007A6A59"/>
    <w:rsid w:val="007A6E4C"/>
    <w:rsid w:val="007A7814"/>
    <w:rsid w:val="007B1A0E"/>
    <w:rsid w:val="007B1A2B"/>
    <w:rsid w:val="007B26A2"/>
    <w:rsid w:val="007B31E9"/>
    <w:rsid w:val="007B5231"/>
    <w:rsid w:val="007B5916"/>
    <w:rsid w:val="007B5F71"/>
    <w:rsid w:val="007B6C91"/>
    <w:rsid w:val="007B7681"/>
    <w:rsid w:val="007B7A20"/>
    <w:rsid w:val="007C10DD"/>
    <w:rsid w:val="007C14E1"/>
    <w:rsid w:val="007C155C"/>
    <w:rsid w:val="007C23A9"/>
    <w:rsid w:val="007C2708"/>
    <w:rsid w:val="007C36AE"/>
    <w:rsid w:val="007C37EF"/>
    <w:rsid w:val="007C3B40"/>
    <w:rsid w:val="007C3FAE"/>
    <w:rsid w:val="007C52B8"/>
    <w:rsid w:val="007C5E27"/>
    <w:rsid w:val="007C6042"/>
    <w:rsid w:val="007C6964"/>
    <w:rsid w:val="007C7E14"/>
    <w:rsid w:val="007D0093"/>
    <w:rsid w:val="007D025B"/>
    <w:rsid w:val="007D0471"/>
    <w:rsid w:val="007D06FF"/>
    <w:rsid w:val="007D1C5B"/>
    <w:rsid w:val="007D1D05"/>
    <w:rsid w:val="007D2A5A"/>
    <w:rsid w:val="007D4321"/>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E783C"/>
    <w:rsid w:val="007F1081"/>
    <w:rsid w:val="007F11A3"/>
    <w:rsid w:val="007F1CEF"/>
    <w:rsid w:val="007F2CFE"/>
    <w:rsid w:val="007F2F4E"/>
    <w:rsid w:val="007F3F61"/>
    <w:rsid w:val="007F483B"/>
    <w:rsid w:val="007F48DA"/>
    <w:rsid w:val="007F4D32"/>
    <w:rsid w:val="007F65AB"/>
    <w:rsid w:val="007F692D"/>
    <w:rsid w:val="00800C2A"/>
    <w:rsid w:val="00801517"/>
    <w:rsid w:val="008019DF"/>
    <w:rsid w:val="00801BDA"/>
    <w:rsid w:val="00802190"/>
    <w:rsid w:val="008030F6"/>
    <w:rsid w:val="008036A6"/>
    <w:rsid w:val="0080574E"/>
    <w:rsid w:val="00805763"/>
    <w:rsid w:val="00806031"/>
    <w:rsid w:val="008065F1"/>
    <w:rsid w:val="00806914"/>
    <w:rsid w:val="00806D3F"/>
    <w:rsid w:val="008104EE"/>
    <w:rsid w:val="00813812"/>
    <w:rsid w:val="0081501E"/>
    <w:rsid w:val="00817434"/>
    <w:rsid w:val="00817F52"/>
    <w:rsid w:val="0082021B"/>
    <w:rsid w:val="00823226"/>
    <w:rsid w:val="00823EBC"/>
    <w:rsid w:val="00824115"/>
    <w:rsid w:val="00824151"/>
    <w:rsid w:val="00826A73"/>
    <w:rsid w:val="00826B93"/>
    <w:rsid w:val="008274C4"/>
    <w:rsid w:val="00830982"/>
    <w:rsid w:val="00830F78"/>
    <w:rsid w:val="008339E0"/>
    <w:rsid w:val="00833F27"/>
    <w:rsid w:val="008355B3"/>
    <w:rsid w:val="00836862"/>
    <w:rsid w:val="00836B1F"/>
    <w:rsid w:val="00840102"/>
    <w:rsid w:val="00840238"/>
    <w:rsid w:val="00840255"/>
    <w:rsid w:val="00840C5D"/>
    <w:rsid w:val="00840E50"/>
    <w:rsid w:val="008418C0"/>
    <w:rsid w:val="008434D7"/>
    <w:rsid w:val="00843BB7"/>
    <w:rsid w:val="008445D7"/>
    <w:rsid w:val="008455AF"/>
    <w:rsid w:val="00845877"/>
    <w:rsid w:val="00845F79"/>
    <w:rsid w:val="008463F8"/>
    <w:rsid w:val="00846720"/>
    <w:rsid w:val="00846CFE"/>
    <w:rsid w:val="00847CA0"/>
    <w:rsid w:val="00847F62"/>
    <w:rsid w:val="008505D9"/>
    <w:rsid w:val="0085097C"/>
    <w:rsid w:val="00850A0E"/>
    <w:rsid w:val="00850A25"/>
    <w:rsid w:val="008520CD"/>
    <w:rsid w:val="0085257C"/>
    <w:rsid w:val="008542AF"/>
    <w:rsid w:val="00854C7C"/>
    <w:rsid w:val="00854FCF"/>
    <w:rsid w:val="00855482"/>
    <w:rsid w:val="00855487"/>
    <w:rsid w:val="00855F3E"/>
    <w:rsid w:val="00856494"/>
    <w:rsid w:val="008565A9"/>
    <w:rsid w:val="00857B88"/>
    <w:rsid w:val="00857EC7"/>
    <w:rsid w:val="00860553"/>
    <w:rsid w:val="00860BFE"/>
    <w:rsid w:val="00860E18"/>
    <w:rsid w:val="00861421"/>
    <w:rsid w:val="00861E85"/>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0FC6"/>
    <w:rsid w:val="00881260"/>
    <w:rsid w:val="00881532"/>
    <w:rsid w:val="00883AF9"/>
    <w:rsid w:val="00884AFD"/>
    <w:rsid w:val="00885538"/>
    <w:rsid w:val="008857F5"/>
    <w:rsid w:val="008864E6"/>
    <w:rsid w:val="0088765A"/>
    <w:rsid w:val="00887803"/>
    <w:rsid w:val="00887991"/>
    <w:rsid w:val="008924C7"/>
    <w:rsid w:val="00893883"/>
    <w:rsid w:val="0089685C"/>
    <w:rsid w:val="008971A1"/>
    <w:rsid w:val="008971B9"/>
    <w:rsid w:val="008A068B"/>
    <w:rsid w:val="008A2841"/>
    <w:rsid w:val="008A2B7B"/>
    <w:rsid w:val="008A2C46"/>
    <w:rsid w:val="008A2F0F"/>
    <w:rsid w:val="008A5207"/>
    <w:rsid w:val="008A5D08"/>
    <w:rsid w:val="008A618B"/>
    <w:rsid w:val="008A6C80"/>
    <w:rsid w:val="008A7360"/>
    <w:rsid w:val="008A73A8"/>
    <w:rsid w:val="008A7574"/>
    <w:rsid w:val="008B07D4"/>
    <w:rsid w:val="008B2744"/>
    <w:rsid w:val="008B2890"/>
    <w:rsid w:val="008B340F"/>
    <w:rsid w:val="008B367F"/>
    <w:rsid w:val="008B3B96"/>
    <w:rsid w:val="008B3BB7"/>
    <w:rsid w:val="008B52F7"/>
    <w:rsid w:val="008B710E"/>
    <w:rsid w:val="008C0005"/>
    <w:rsid w:val="008C1173"/>
    <w:rsid w:val="008C191E"/>
    <w:rsid w:val="008C1971"/>
    <w:rsid w:val="008C1AF7"/>
    <w:rsid w:val="008C1FAC"/>
    <w:rsid w:val="008C25DE"/>
    <w:rsid w:val="008C3113"/>
    <w:rsid w:val="008C3B6D"/>
    <w:rsid w:val="008C3C30"/>
    <w:rsid w:val="008C4A3C"/>
    <w:rsid w:val="008C589B"/>
    <w:rsid w:val="008C76FE"/>
    <w:rsid w:val="008C7B22"/>
    <w:rsid w:val="008D0B9C"/>
    <w:rsid w:val="008D0BF7"/>
    <w:rsid w:val="008D15E0"/>
    <w:rsid w:val="008D3D1B"/>
    <w:rsid w:val="008D4426"/>
    <w:rsid w:val="008D471B"/>
    <w:rsid w:val="008D4856"/>
    <w:rsid w:val="008D4915"/>
    <w:rsid w:val="008D5794"/>
    <w:rsid w:val="008D5A62"/>
    <w:rsid w:val="008D61F3"/>
    <w:rsid w:val="008D6B26"/>
    <w:rsid w:val="008E079A"/>
    <w:rsid w:val="008E0B29"/>
    <w:rsid w:val="008E1978"/>
    <w:rsid w:val="008E1E7C"/>
    <w:rsid w:val="008E22B9"/>
    <w:rsid w:val="008E4077"/>
    <w:rsid w:val="008E4ABA"/>
    <w:rsid w:val="008E4B58"/>
    <w:rsid w:val="008E4BE3"/>
    <w:rsid w:val="008E4F6A"/>
    <w:rsid w:val="008E5AE8"/>
    <w:rsid w:val="008E608C"/>
    <w:rsid w:val="008E6CF7"/>
    <w:rsid w:val="008E7DBD"/>
    <w:rsid w:val="008F0105"/>
    <w:rsid w:val="008F105F"/>
    <w:rsid w:val="008F1A47"/>
    <w:rsid w:val="008F1ABA"/>
    <w:rsid w:val="008F1F52"/>
    <w:rsid w:val="008F3BB0"/>
    <w:rsid w:val="008F4786"/>
    <w:rsid w:val="008F53C1"/>
    <w:rsid w:val="008F5D35"/>
    <w:rsid w:val="008F5F45"/>
    <w:rsid w:val="008F5FBF"/>
    <w:rsid w:val="008F6BDB"/>
    <w:rsid w:val="008F7805"/>
    <w:rsid w:val="0090037F"/>
    <w:rsid w:val="00900419"/>
    <w:rsid w:val="009007EF"/>
    <w:rsid w:val="00901E4D"/>
    <w:rsid w:val="009032A1"/>
    <w:rsid w:val="00903608"/>
    <w:rsid w:val="00906E2C"/>
    <w:rsid w:val="0090765F"/>
    <w:rsid w:val="0091108A"/>
    <w:rsid w:val="009114C7"/>
    <w:rsid w:val="00914C8A"/>
    <w:rsid w:val="00914D03"/>
    <w:rsid w:val="00915A7F"/>
    <w:rsid w:val="00915CA7"/>
    <w:rsid w:val="00916B6A"/>
    <w:rsid w:val="00917C10"/>
    <w:rsid w:val="009218C0"/>
    <w:rsid w:val="009221EE"/>
    <w:rsid w:val="009225E7"/>
    <w:rsid w:val="009241E7"/>
    <w:rsid w:val="009242AD"/>
    <w:rsid w:val="00924422"/>
    <w:rsid w:val="00924D31"/>
    <w:rsid w:val="0092570F"/>
    <w:rsid w:val="009328D3"/>
    <w:rsid w:val="00932ABD"/>
    <w:rsid w:val="00934A91"/>
    <w:rsid w:val="00934CD6"/>
    <w:rsid w:val="00935F91"/>
    <w:rsid w:val="00936BA1"/>
    <w:rsid w:val="009375EC"/>
    <w:rsid w:val="00937B8C"/>
    <w:rsid w:val="00942DF1"/>
    <w:rsid w:val="00942F7E"/>
    <w:rsid w:val="009434FD"/>
    <w:rsid w:val="00943A39"/>
    <w:rsid w:val="0094411E"/>
    <w:rsid w:val="00946DC3"/>
    <w:rsid w:val="00947466"/>
    <w:rsid w:val="00950342"/>
    <w:rsid w:val="0095057E"/>
    <w:rsid w:val="00950BCF"/>
    <w:rsid w:val="00950C44"/>
    <w:rsid w:val="00950D92"/>
    <w:rsid w:val="0095107C"/>
    <w:rsid w:val="009521E3"/>
    <w:rsid w:val="00952E1C"/>
    <w:rsid w:val="00953168"/>
    <w:rsid w:val="0095348F"/>
    <w:rsid w:val="00953E15"/>
    <w:rsid w:val="00954899"/>
    <w:rsid w:val="009566E3"/>
    <w:rsid w:val="00957013"/>
    <w:rsid w:val="00957E3A"/>
    <w:rsid w:val="00960881"/>
    <w:rsid w:val="009611E1"/>
    <w:rsid w:val="00961371"/>
    <w:rsid w:val="00961648"/>
    <w:rsid w:val="00961FD8"/>
    <w:rsid w:val="0096290D"/>
    <w:rsid w:val="009630C2"/>
    <w:rsid w:val="00963A79"/>
    <w:rsid w:val="00964B01"/>
    <w:rsid w:val="00965593"/>
    <w:rsid w:val="00966A36"/>
    <w:rsid w:val="00966FF4"/>
    <w:rsid w:val="00970090"/>
    <w:rsid w:val="009700B6"/>
    <w:rsid w:val="00970112"/>
    <w:rsid w:val="009709DF"/>
    <w:rsid w:val="009713C7"/>
    <w:rsid w:val="0097142E"/>
    <w:rsid w:val="009718CE"/>
    <w:rsid w:val="00972069"/>
    <w:rsid w:val="009737E3"/>
    <w:rsid w:val="00974051"/>
    <w:rsid w:val="009748A3"/>
    <w:rsid w:val="00975964"/>
    <w:rsid w:val="00975F8C"/>
    <w:rsid w:val="00976EE1"/>
    <w:rsid w:val="00977F88"/>
    <w:rsid w:val="009804EC"/>
    <w:rsid w:val="00980A51"/>
    <w:rsid w:val="009816C6"/>
    <w:rsid w:val="00981757"/>
    <w:rsid w:val="00982247"/>
    <w:rsid w:val="00982B07"/>
    <w:rsid w:val="00983690"/>
    <w:rsid w:val="00985667"/>
    <w:rsid w:val="00985B25"/>
    <w:rsid w:val="00986F57"/>
    <w:rsid w:val="00987007"/>
    <w:rsid w:val="00990296"/>
    <w:rsid w:val="00990BF5"/>
    <w:rsid w:val="0099234D"/>
    <w:rsid w:val="00992445"/>
    <w:rsid w:val="0099254C"/>
    <w:rsid w:val="00992871"/>
    <w:rsid w:val="00993DFD"/>
    <w:rsid w:val="00993E4D"/>
    <w:rsid w:val="0099447A"/>
    <w:rsid w:val="00995C1C"/>
    <w:rsid w:val="00997706"/>
    <w:rsid w:val="009A00B7"/>
    <w:rsid w:val="009A0598"/>
    <w:rsid w:val="009A0D7D"/>
    <w:rsid w:val="009A39DD"/>
    <w:rsid w:val="009A3B14"/>
    <w:rsid w:val="009A3DA6"/>
    <w:rsid w:val="009A4714"/>
    <w:rsid w:val="009A5443"/>
    <w:rsid w:val="009A5CDF"/>
    <w:rsid w:val="009A711B"/>
    <w:rsid w:val="009B0418"/>
    <w:rsid w:val="009B0F55"/>
    <w:rsid w:val="009B1E5D"/>
    <w:rsid w:val="009B316D"/>
    <w:rsid w:val="009B3B1E"/>
    <w:rsid w:val="009B6286"/>
    <w:rsid w:val="009B6E41"/>
    <w:rsid w:val="009C0602"/>
    <w:rsid w:val="009C1114"/>
    <w:rsid w:val="009C2969"/>
    <w:rsid w:val="009C2A72"/>
    <w:rsid w:val="009C303D"/>
    <w:rsid w:val="009C51B8"/>
    <w:rsid w:val="009C6666"/>
    <w:rsid w:val="009C7EFA"/>
    <w:rsid w:val="009C7F56"/>
    <w:rsid w:val="009C7F8A"/>
    <w:rsid w:val="009D08E1"/>
    <w:rsid w:val="009D3DCA"/>
    <w:rsid w:val="009D3ECE"/>
    <w:rsid w:val="009D4633"/>
    <w:rsid w:val="009D6471"/>
    <w:rsid w:val="009D75D3"/>
    <w:rsid w:val="009E092E"/>
    <w:rsid w:val="009E2F77"/>
    <w:rsid w:val="009E3599"/>
    <w:rsid w:val="009E48AF"/>
    <w:rsid w:val="009E7D72"/>
    <w:rsid w:val="009F014D"/>
    <w:rsid w:val="009F0F74"/>
    <w:rsid w:val="009F110B"/>
    <w:rsid w:val="009F125A"/>
    <w:rsid w:val="009F24FB"/>
    <w:rsid w:val="009F25AC"/>
    <w:rsid w:val="009F3E8B"/>
    <w:rsid w:val="009F3F84"/>
    <w:rsid w:val="009F409E"/>
    <w:rsid w:val="009F53A1"/>
    <w:rsid w:val="009F5A20"/>
    <w:rsid w:val="009F5F8C"/>
    <w:rsid w:val="009F7511"/>
    <w:rsid w:val="00A003C5"/>
    <w:rsid w:val="00A00D8D"/>
    <w:rsid w:val="00A0105B"/>
    <w:rsid w:val="00A01CAF"/>
    <w:rsid w:val="00A01E50"/>
    <w:rsid w:val="00A022AF"/>
    <w:rsid w:val="00A04BA4"/>
    <w:rsid w:val="00A04CD0"/>
    <w:rsid w:val="00A05444"/>
    <w:rsid w:val="00A05733"/>
    <w:rsid w:val="00A05F2A"/>
    <w:rsid w:val="00A065FB"/>
    <w:rsid w:val="00A06D77"/>
    <w:rsid w:val="00A07248"/>
    <w:rsid w:val="00A07CD9"/>
    <w:rsid w:val="00A10269"/>
    <w:rsid w:val="00A111A5"/>
    <w:rsid w:val="00A12BA9"/>
    <w:rsid w:val="00A12CFA"/>
    <w:rsid w:val="00A13140"/>
    <w:rsid w:val="00A13B76"/>
    <w:rsid w:val="00A14676"/>
    <w:rsid w:val="00A158E8"/>
    <w:rsid w:val="00A171B4"/>
    <w:rsid w:val="00A20FBC"/>
    <w:rsid w:val="00A214CE"/>
    <w:rsid w:val="00A23129"/>
    <w:rsid w:val="00A233ED"/>
    <w:rsid w:val="00A23643"/>
    <w:rsid w:val="00A30C5B"/>
    <w:rsid w:val="00A30F5F"/>
    <w:rsid w:val="00A31D0A"/>
    <w:rsid w:val="00A3395A"/>
    <w:rsid w:val="00A33C4B"/>
    <w:rsid w:val="00A33CE0"/>
    <w:rsid w:val="00A34028"/>
    <w:rsid w:val="00A3431A"/>
    <w:rsid w:val="00A343C1"/>
    <w:rsid w:val="00A345B1"/>
    <w:rsid w:val="00A40F90"/>
    <w:rsid w:val="00A41177"/>
    <w:rsid w:val="00A41A7B"/>
    <w:rsid w:val="00A42233"/>
    <w:rsid w:val="00A42744"/>
    <w:rsid w:val="00A43770"/>
    <w:rsid w:val="00A4448B"/>
    <w:rsid w:val="00A4629C"/>
    <w:rsid w:val="00A46B28"/>
    <w:rsid w:val="00A47170"/>
    <w:rsid w:val="00A478D4"/>
    <w:rsid w:val="00A5070B"/>
    <w:rsid w:val="00A5074D"/>
    <w:rsid w:val="00A514DE"/>
    <w:rsid w:val="00A52976"/>
    <w:rsid w:val="00A54085"/>
    <w:rsid w:val="00A545CD"/>
    <w:rsid w:val="00A55083"/>
    <w:rsid w:val="00A55728"/>
    <w:rsid w:val="00A56B69"/>
    <w:rsid w:val="00A57044"/>
    <w:rsid w:val="00A57D17"/>
    <w:rsid w:val="00A61277"/>
    <w:rsid w:val="00A61E34"/>
    <w:rsid w:val="00A62E3A"/>
    <w:rsid w:val="00A63556"/>
    <w:rsid w:val="00A63ABA"/>
    <w:rsid w:val="00A64597"/>
    <w:rsid w:val="00A64874"/>
    <w:rsid w:val="00A663FC"/>
    <w:rsid w:val="00A66440"/>
    <w:rsid w:val="00A66F17"/>
    <w:rsid w:val="00A6752F"/>
    <w:rsid w:val="00A707BD"/>
    <w:rsid w:val="00A708AC"/>
    <w:rsid w:val="00A71393"/>
    <w:rsid w:val="00A73F8E"/>
    <w:rsid w:val="00A768F5"/>
    <w:rsid w:val="00A809EB"/>
    <w:rsid w:val="00A80ABD"/>
    <w:rsid w:val="00A817DA"/>
    <w:rsid w:val="00A8359E"/>
    <w:rsid w:val="00A83752"/>
    <w:rsid w:val="00A83F86"/>
    <w:rsid w:val="00A849A4"/>
    <w:rsid w:val="00A85610"/>
    <w:rsid w:val="00A85D8A"/>
    <w:rsid w:val="00A9028D"/>
    <w:rsid w:val="00A91104"/>
    <w:rsid w:val="00A919F1"/>
    <w:rsid w:val="00A91C4F"/>
    <w:rsid w:val="00A93765"/>
    <w:rsid w:val="00A94E5C"/>
    <w:rsid w:val="00A94F49"/>
    <w:rsid w:val="00A95A73"/>
    <w:rsid w:val="00A965EA"/>
    <w:rsid w:val="00A96B06"/>
    <w:rsid w:val="00A96F5D"/>
    <w:rsid w:val="00A96F60"/>
    <w:rsid w:val="00A97927"/>
    <w:rsid w:val="00AA1032"/>
    <w:rsid w:val="00AA10DC"/>
    <w:rsid w:val="00AA19A3"/>
    <w:rsid w:val="00AA247F"/>
    <w:rsid w:val="00AA271C"/>
    <w:rsid w:val="00AA2747"/>
    <w:rsid w:val="00AA4562"/>
    <w:rsid w:val="00AA49E9"/>
    <w:rsid w:val="00AA56BD"/>
    <w:rsid w:val="00AA5FBE"/>
    <w:rsid w:val="00AA6865"/>
    <w:rsid w:val="00AA7072"/>
    <w:rsid w:val="00AB1096"/>
    <w:rsid w:val="00AB2C0A"/>
    <w:rsid w:val="00AB4179"/>
    <w:rsid w:val="00AB5A97"/>
    <w:rsid w:val="00AB5E2E"/>
    <w:rsid w:val="00AB62EF"/>
    <w:rsid w:val="00AB7B2A"/>
    <w:rsid w:val="00AC0061"/>
    <w:rsid w:val="00AC0374"/>
    <w:rsid w:val="00AC05C1"/>
    <w:rsid w:val="00AC0777"/>
    <w:rsid w:val="00AC54F2"/>
    <w:rsid w:val="00AC558A"/>
    <w:rsid w:val="00AC619D"/>
    <w:rsid w:val="00AC795F"/>
    <w:rsid w:val="00AD14C1"/>
    <w:rsid w:val="00AD1540"/>
    <w:rsid w:val="00AD23C2"/>
    <w:rsid w:val="00AD2EE5"/>
    <w:rsid w:val="00AD4443"/>
    <w:rsid w:val="00AD4E76"/>
    <w:rsid w:val="00AD5874"/>
    <w:rsid w:val="00AD5BE8"/>
    <w:rsid w:val="00AD5CD4"/>
    <w:rsid w:val="00AD7CA8"/>
    <w:rsid w:val="00AD7F25"/>
    <w:rsid w:val="00AE030E"/>
    <w:rsid w:val="00AE03CC"/>
    <w:rsid w:val="00AE115F"/>
    <w:rsid w:val="00AE189C"/>
    <w:rsid w:val="00AE18EA"/>
    <w:rsid w:val="00AE21FA"/>
    <w:rsid w:val="00AE25E4"/>
    <w:rsid w:val="00AE2FE6"/>
    <w:rsid w:val="00AE320A"/>
    <w:rsid w:val="00AE3F2D"/>
    <w:rsid w:val="00AE4A16"/>
    <w:rsid w:val="00AE53E2"/>
    <w:rsid w:val="00AE5A57"/>
    <w:rsid w:val="00AF0D39"/>
    <w:rsid w:val="00AF29BF"/>
    <w:rsid w:val="00AF3550"/>
    <w:rsid w:val="00AF4035"/>
    <w:rsid w:val="00AF4D44"/>
    <w:rsid w:val="00AF5AB5"/>
    <w:rsid w:val="00AF5ABA"/>
    <w:rsid w:val="00AF7F96"/>
    <w:rsid w:val="00B005F0"/>
    <w:rsid w:val="00B00CB3"/>
    <w:rsid w:val="00B01B7A"/>
    <w:rsid w:val="00B023AF"/>
    <w:rsid w:val="00B04BC7"/>
    <w:rsid w:val="00B04FA7"/>
    <w:rsid w:val="00B052BE"/>
    <w:rsid w:val="00B05381"/>
    <w:rsid w:val="00B05485"/>
    <w:rsid w:val="00B05CD6"/>
    <w:rsid w:val="00B06A55"/>
    <w:rsid w:val="00B07316"/>
    <w:rsid w:val="00B10D98"/>
    <w:rsid w:val="00B1197D"/>
    <w:rsid w:val="00B125E0"/>
    <w:rsid w:val="00B12FD6"/>
    <w:rsid w:val="00B147CC"/>
    <w:rsid w:val="00B15AF1"/>
    <w:rsid w:val="00B170E8"/>
    <w:rsid w:val="00B17166"/>
    <w:rsid w:val="00B17D8B"/>
    <w:rsid w:val="00B22A30"/>
    <w:rsid w:val="00B239D4"/>
    <w:rsid w:val="00B24E0D"/>
    <w:rsid w:val="00B25892"/>
    <w:rsid w:val="00B26B13"/>
    <w:rsid w:val="00B2750B"/>
    <w:rsid w:val="00B27601"/>
    <w:rsid w:val="00B27766"/>
    <w:rsid w:val="00B300C3"/>
    <w:rsid w:val="00B3029B"/>
    <w:rsid w:val="00B30730"/>
    <w:rsid w:val="00B308F0"/>
    <w:rsid w:val="00B31172"/>
    <w:rsid w:val="00B3152F"/>
    <w:rsid w:val="00B321DA"/>
    <w:rsid w:val="00B321DD"/>
    <w:rsid w:val="00B321E4"/>
    <w:rsid w:val="00B33430"/>
    <w:rsid w:val="00B33C71"/>
    <w:rsid w:val="00B3405D"/>
    <w:rsid w:val="00B34243"/>
    <w:rsid w:val="00B34A1E"/>
    <w:rsid w:val="00B3526E"/>
    <w:rsid w:val="00B37906"/>
    <w:rsid w:val="00B40634"/>
    <w:rsid w:val="00B40BB4"/>
    <w:rsid w:val="00B41328"/>
    <w:rsid w:val="00B41347"/>
    <w:rsid w:val="00B414B2"/>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55D7F"/>
    <w:rsid w:val="00B627EE"/>
    <w:rsid w:val="00B62A0C"/>
    <w:rsid w:val="00B633B0"/>
    <w:rsid w:val="00B63B60"/>
    <w:rsid w:val="00B6427F"/>
    <w:rsid w:val="00B64E0A"/>
    <w:rsid w:val="00B64F44"/>
    <w:rsid w:val="00B703C3"/>
    <w:rsid w:val="00B7282C"/>
    <w:rsid w:val="00B72CC4"/>
    <w:rsid w:val="00B73CB5"/>
    <w:rsid w:val="00B7564E"/>
    <w:rsid w:val="00B76B60"/>
    <w:rsid w:val="00B76EBE"/>
    <w:rsid w:val="00B7782A"/>
    <w:rsid w:val="00B8309F"/>
    <w:rsid w:val="00B838C9"/>
    <w:rsid w:val="00B83E26"/>
    <w:rsid w:val="00B84DB4"/>
    <w:rsid w:val="00B850A8"/>
    <w:rsid w:val="00B871C4"/>
    <w:rsid w:val="00B91207"/>
    <w:rsid w:val="00B9124C"/>
    <w:rsid w:val="00B918BB"/>
    <w:rsid w:val="00B91D6B"/>
    <w:rsid w:val="00B92748"/>
    <w:rsid w:val="00B928B4"/>
    <w:rsid w:val="00B93060"/>
    <w:rsid w:val="00B93A2E"/>
    <w:rsid w:val="00B94F09"/>
    <w:rsid w:val="00B95966"/>
    <w:rsid w:val="00B96BB1"/>
    <w:rsid w:val="00B978CC"/>
    <w:rsid w:val="00BA05A3"/>
    <w:rsid w:val="00BA11AA"/>
    <w:rsid w:val="00BA2092"/>
    <w:rsid w:val="00BA26FC"/>
    <w:rsid w:val="00BA321F"/>
    <w:rsid w:val="00BA35B7"/>
    <w:rsid w:val="00BA3D49"/>
    <w:rsid w:val="00BA4489"/>
    <w:rsid w:val="00BA5A77"/>
    <w:rsid w:val="00BA72C1"/>
    <w:rsid w:val="00BA778B"/>
    <w:rsid w:val="00BA7FAD"/>
    <w:rsid w:val="00BB1638"/>
    <w:rsid w:val="00BB16C5"/>
    <w:rsid w:val="00BB2376"/>
    <w:rsid w:val="00BB2931"/>
    <w:rsid w:val="00BB3361"/>
    <w:rsid w:val="00BB343B"/>
    <w:rsid w:val="00BB35A8"/>
    <w:rsid w:val="00BB6E67"/>
    <w:rsid w:val="00BB7193"/>
    <w:rsid w:val="00BB7796"/>
    <w:rsid w:val="00BC0096"/>
    <w:rsid w:val="00BC0732"/>
    <w:rsid w:val="00BC0B50"/>
    <w:rsid w:val="00BC0FB5"/>
    <w:rsid w:val="00BC1617"/>
    <w:rsid w:val="00BC1661"/>
    <w:rsid w:val="00BC2512"/>
    <w:rsid w:val="00BC27FD"/>
    <w:rsid w:val="00BC325D"/>
    <w:rsid w:val="00BC426C"/>
    <w:rsid w:val="00BC55B9"/>
    <w:rsid w:val="00BC5AA5"/>
    <w:rsid w:val="00BC5E1E"/>
    <w:rsid w:val="00BC601C"/>
    <w:rsid w:val="00BD0026"/>
    <w:rsid w:val="00BD0183"/>
    <w:rsid w:val="00BD1577"/>
    <w:rsid w:val="00BD1C0C"/>
    <w:rsid w:val="00BD1E06"/>
    <w:rsid w:val="00BD28ED"/>
    <w:rsid w:val="00BD4995"/>
    <w:rsid w:val="00BD4A39"/>
    <w:rsid w:val="00BD55A5"/>
    <w:rsid w:val="00BD5959"/>
    <w:rsid w:val="00BD5A57"/>
    <w:rsid w:val="00BD5FB9"/>
    <w:rsid w:val="00BD6106"/>
    <w:rsid w:val="00BD662A"/>
    <w:rsid w:val="00BD67A7"/>
    <w:rsid w:val="00BD74E5"/>
    <w:rsid w:val="00BE097F"/>
    <w:rsid w:val="00BE16B3"/>
    <w:rsid w:val="00BE2E34"/>
    <w:rsid w:val="00BE41B4"/>
    <w:rsid w:val="00BE44F3"/>
    <w:rsid w:val="00BE4D92"/>
    <w:rsid w:val="00BE790F"/>
    <w:rsid w:val="00BE7C79"/>
    <w:rsid w:val="00BF0F19"/>
    <w:rsid w:val="00BF1543"/>
    <w:rsid w:val="00BF2302"/>
    <w:rsid w:val="00BF4476"/>
    <w:rsid w:val="00BF5482"/>
    <w:rsid w:val="00BF6388"/>
    <w:rsid w:val="00BF67F0"/>
    <w:rsid w:val="00BF69CE"/>
    <w:rsid w:val="00BF6D43"/>
    <w:rsid w:val="00BF79BE"/>
    <w:rsid w:val="00C00211"/>
    <w:rsid w:val="00C02A59"/>
    <w:rsid w:val="00C04EB1"/>
    <w:rsid w:val="00C052C6"/>
    <w:rsid w:val="00C06B3C"/>
    <w:rsid w:val="00C1096D"/>
    <w:rsid w:val="00C10E49"/>
    <w:rsid w:val="00C10E92"/>
    <w:rsid w:val="00C13A9B"/>
    <w:rsid w:val="00C15E90"/>
    <w:rsid w:val="00C15EE4"/>
    <w:rsid w:val="00C15F49"/>
    <w:rsid w:val="00C17413"/>
    <w:rsid w:val="00C17F00"/>
    <w:rsid w:val="00C20720"/>
    <w:rsid w:val="00C20F01"/>
    <w:rsid w:val="00C2196D"/>
    <w:rsid w:val="00C21CF3"/>
    <w:rsid w:val="00C22645"/>
    <w:rsid w:val="00C22C71"/>
    <w:rsid w:val="00C24A49"/>
    <w:rsid w:val="00C25AF8"/>
    <w:rsid w:val="00C26A29"/>
    <w:rsid w:val="00C2713B"/>
    <w:rsid w:val="00C279EA"/>
    <w:rsid w:val="00C3067E"/>
    <w:rsid w:val="00C31FB7"/>
    <w:rsid w:val="00C32669"/>
    <w:rsid w:val="00C32F2E"/>
    <w:rsid w:val="00C34512"/>
    <w:rsid w:val="00C34BA3"/>
    <w:rsid w:val="00C35159"/>
    <w:rsid w:val="00C35591"/>
    <w:rsid w:val="00C37369"/>
    <w:rsid w:val="00C37A36"/>
    <w:rsid w:val="00C37D5F"/>
    <w:rsid w:val="00C37D92"/>
    <w:rsid w:val="00C40D9C"/>
    <w:rsid w:val="00C428EB"/>
    <w:rsid w:val="00C44642"/>
    <w:rsid w:val="00C4490D"/>
    <w:rsid w:val="00C44CA7"/>
    <w:rsid w:val="00C45656"/>
    <w:rsid w:val="00C45C93"/>
    <w:rsid w:val="00C45E82"/>
    <w:rsid w:val="00C4785D"/>
    <w:rsid w:val="00C50939"/>
    <w:rsid w:val="00C51037"/>
    <w:rsid w:val="00C51099"/>
    <w:rsid w:val="00C5348B"/>
    <w:rsid w:val="00C5372C"/>
    <w:rsid w:val="00C53869"/>
    <w:rsid w:val="00C54023"/>
    <w:rsid w:val="00C54B90"/>
    <w:rsid w:val="00C54D60"/>
    <w:rsid w:val="00C55310"/>
    <w:rsid w:val="00C554AD"/>
    <w:rsid w:val="00C56C7A"/>
    <w:rsid w:val="00C56D3D"/>
    <w:rsid w:val="00C57C1A"/>
    <w:rsid w:val="00C57D82"/>
    <w:rsid w:val="00C60184"/>
    <w:rsid w:val="00C61EEB"/>
    <w:rsid w:val="00C62BAF"/>
    <w:rsid w:val="00C63BBD"/>
    <w:rsid w:val="00C63E82"/>
    <w:rsid w:val="00C64D87"/>
    <w:rsid w:val="00C64DF2"/>
    <w:rsid w:val="00C65B77"/>
    <w:rsid w:val="00C65D04"/>
    <w:rsid w:val="00C66BBA"/>
    <w:rsid w:val="00C67C66"/>
    <w:rsid w:val="00C726A7"/>
    <w:rsid w:val="00C72865"/>
    <w:rsid w:val="00C73109"/>
    <w:rsid w:val="00C73E19"/>
    <w:rsid w:val="00C74462"/>
    <w:rsid w:val="00C7502A"/>
    <w:rsid w:val="00C753A4"/>
    <w:rsid w:val="00C76420"/>
    <w:rsid w:val="00C76A64"/>
    <w:rsid w:val="00C77ABB"/>
    <w:rsid w:val="00C804E7"/>
    <w:rsid w:val="00C80891"/>
    <w:rsid w:val="00C8215D"/>
    <w:rsid w:val="00C8218A"/>
    <w:rsid w:val="00C82460"/>
    <w:rsid w:val="00C844C3"/>
    <w:rsid w:val="00C878A1"/>
    <w:rsid w:val="00C90A91"/>
    <w:rsid w:val="00C9180A"/>
    <w:rsid w:val="00C91D7F"/>
    <w:rsid w:val="00C923E3"/>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614"/>
    <w:rsid w:val="00CB2E7A"/>
    <w:rsid w:val="00CB5255"/>
    <w:rsid w:val="00CB5A75"/>
    <w:rsid w:val="00CB5DC8"/>
    <w:rsid w:val="00CB7C70"/>
    <w:rsid w:val="00CB7F5E"/>
    <w:rsid w:val="00CC00F4"/>
    <w:rsid w:val="00CC1FD7"/>
    <w:rsid w:val="00CC27E6"/>
    <w:rsid w:val="00CC2AA8"/>
    <w:rsid w:val="00CC3B2D"/>
    <w:rsid w:val="00CC3B73"/>
    <w:rsid w:val="00CC44EF"/>
    <w:rsid w:val="00CC4AF3"/>
    <w:rsid w:val="00CC532A"/>
    <w:rsid w:val="00CC5D94"/>
    <w:rsid w:val="00CC611B"/>
    <w:rsid w:val="00CC7104"/>
    <w:rsid w:val="00CC74D9"/>
    <w:rsid w:val="00CC7CEC"/>
    <w:rsid w:val="00CD08C1"/>
    <w:rsid w:val="00CD0F94"/>
    <w:rsid w:val="00CD23E2"/>
    <w:rsid w:val="00CD24A2"/>
    <w:rsid w:val="00CD2BD9"/>
    <w:rsid w:val="00CD2F34"/>
    <w:rsid w:val="00CD4321"/>
    <w:rsid w:val="00CD4669"/>
    <w:rsid w:val="00CD4A4F"/>
    <w:rsid w:val="00CD4FCA"/>
    <w:rsid w:val="00CD55B0"/>
    <w:rsid w:val="00CD5C92"/>
    <w:rsid w:val="00CD5E6B"/>
    <w:rsid w:val="00CD6471"/>
    <w:rsid w:val="00CD6C62"/>
    <w:rsid w:val="00CD7963"/>
    <w:rsid w:val="00CE0119"/>
    <w:rsid w:val="00CE1026"/>
    <w:rsid w:val="00CE1371"/>
    <w:rsid w:val="00CE24C8"/>
    <w:rsid w:val="00CE29AF"/>
    <w:rsid w:val="00CE36A0"/>
    <w:rsid w:val="00CE44D7"/>
    <w:rsid w:val="00CE5868"/>
    <w:rsid w:val="00CE5B02"/>
    <w:rsid w:val="00CE5B55"/>
    <w:rsid w:val="00CE64A2"/>
    <w:rsid w:val="00CE79C5"/>
    <w:rsid w:val="00CF1240"/>
    <w:rsid w:val="00CF2A15"/>
    <w:rsid w:val="00CF30DC"/>
    <w:rsid w:val="00CF480E"/>
    <w:rsid w:val="00CF4CF7"/>
    <w:rsid w:val="00CF540F"/>
    <w:rsid w:val="00CF5483"/>
    <w:rsid w:val="00CF5B18"/>
    <w:rsid w:val="00CF62DA"/>
    <w:rsid w:val="00CF63F2"/>
    <w:rsid w:val="00CF6424"/>
    <w:rsid w:val="00CF7E42"/>
    <w:rsid w:val="00D00388"/>
    <w:rsid w:val="00D006CE"/>
    <w:rsid w:val="00D01DA2"/>
    <w:rsid w:val="00D02A62"/>
    <w:rsid w:val="00D02C29"/>
    <w:rsid w:val="00D0311B"/>
    <w:rsid w:val="00D03629"/>
    <w:rsid w:val="00D041B3"/>
    <w:rsid w:val="00D05027"/>
    <w:rsid w:val="00D050A9"/>
    <w:rsid w:val="00D05449"/>
    <w:rsid w:val="00D05BAD"/>
    <w:rsid w:val="00D061AC"/>
    <w:rsid w:val="00D0648E"/>
    <w:rsid w:val="00D06748"/>
    <w:rsid w:val="00D06CF4"/>
    <w:rsid w:val="00D122AB"/>
    <w:rsid w:val="00D12F03"/>
    <w:rsid w:val="00D13CE1"/>
    <w:rsid w:val="00D16200"/>
    <w:rsid w:val="00D16893"/>
    <w:rsid w:val="00D17473"/>
    <w:rsid w:val="00D17A69"/>
    <w:rsid w:val="00D17F6D"/>
    <w:rsid w:val="00D200DF"/>
    <w:rsid w:val="00D20250"/>
    <w:rsid w:val="00D20E7E"/>
    <w:rsid w:val="00D21B5B"/>
    <w:rsid w:val="00D22F15"/>
    <w:rsid w:val="00D24266"/>
    <w:rsid w:val="00D24410"/>
    <w:rsid w:val="00D2566A"/>
    <w:rsid w:val="00D26B21"/>
    <w:rsid w:val="00D27274"/>
    <w:rsid w:val="00D27841"/>
    <w:rsid w:val="00D30A6A"/>
    <w:rsid w:val="00D32164"/>
    <w:rsid w:val="00D326CB"/>
    <w:rsid w:val="00D34080"/>
    <w:rsid w:val="00D34696"/>
    <w:rsid w:val="00D36558"/>
    <w:rsid w:val="00D36767"/>
    <w:rsid w:val="00D3691B"/>
    <w:rsid w:val="00D37905"/>
    <w:rsid w:val="00D37AC7"/>
    <w:rsid w:val="00D37C6F"/>
    <w:rsid w:val="00D40A6C"/>
    <w:rsid w:val="00D40B14"/>
    <w:rsid w:val="00D40BCC"/>
    <w:rsid w:val="00D41A6C"/>
    <w:rsid w:val="00D41F1B"/>
    <w:rsid w:val="00D42081"/>
    <w:rsid w:val="00D43580"/>
    <w:rsid w:val="00D44F82"/>
    <w:rsid w:val="00D4719A"/>
    <w:rsid w:val="00D478B2"/>
    <w:rsid w:val="00D50973"/>
    <w:rsid w:val="00D50F41"/>
    <w:rsid w:val="00D5178F"/>
    <w:rsid w:val="00D5356C"/>
    <w:rsid w:val="00D541CA"/>
    <w:rsid w:val="00D54336"/>
    <w:rsid w:val="00D5572F"/>
    <w:rsid w:val="00D558D1"/>
    <w:rsid w:val="00D57F0B"/>
    <w:rsid w:val="00D6013B"/>
    <w:rsid w:val="00D6092F"/>
    <w:rsid w:val="00D60A98"/>
    <w:rsid w:val="00D6233E"/>
    <w:rsid w:val="00D62345"/>
    <w:rsid w:val="00D6395E"/>
    <w:rsid w:val="00D641CF"/>
    <w:rsid w:val="00D644F0"/>
    <w:rsid w:val="00D647C7"/>
    <w:rsid w:val="00D64C4D"/>
    <w:rsid w:val="00D65373"/>
    <w:rsid w:val="00D665DB"/>
    <w:rsid w:val="00D67185"/>
    <w:rsid w:val="00D672B6"/>
    <w:rsid w:val="00D67558"/>
    <w:rsid w:val="00D67653"/>
    <w:rsid w:val="00D7258D"/>
    <w:rsid w:val="00D72731"/>
    <w:rsid w:val="00D730C7"/>
    <w:rsid w:val="00D733C7"/>
    <w:rsid w:val="00D7342E"/>
    <w:rsid w:val="00D73D35"/>
    <w:rsid w:val="00D74270"/>
    <w:rsid w:val="00D74D18"/>
    <w:rsid w:val="00D758E1"/>
    <w:rsid w:val="00D76693"/>
    <w:rsid w:val="00D81507"/>
    <w:rsid w:val="00D820C7"/>
    <w:rsid w:val="00D82A8B"/>
    <w:rsid w:val="00D83E3A"/>
    <w:rsid w:val="00D840AC"/>
    <w:rsid w:val="00D842B5"/>
    <w:rsid w:val="00D844D9"/>
    <w:rsid w:val="00D84A8A"/>
    <w:rsid w:val="00D8614B"/>
    <w:rsid w:val="00D868B3"/>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8A7"/>
    <w:rsid w:val="00DA3E59"/>
    <w:rsid w:val="00DA41EB"/>
    <w:rsid w:val="00DA4570"/>
    <w:rsid w:val="00DA5054"/>
    <w:rsid w:val="00DA56A4"/>
    <w:rsid w:val="00DA5B86"/>
    <w:rsid w:val="00DA67B7"/>
    <w:rsid w:val="00DA6A21"/>
    <w:rsid w:val="00DA6F4B"/>
    <w:rsid w:val="00DA7F22"/>
    <w:rsid w:val="00DB09AC"/>
    <w:rsid w:val="00DB1146"/>
    <w:rsid w:val="00DB25E3"/>
    <w:rsid w:val="00DB3175"/>
    <w:rsid w:val="00DB34A7"/>
    <w:rsid w:val="00DB39FF"/>
    <w:rsid w:val="00DB3C5F"/>
    <w:rsid w:val="00DB458B"/>
    <w:rsid w:val="00DB4B09"/>
    <w:rsid w:val="00DB4E1B"/>
    <w:rsid w:val="00DB5DD7"/>
    <w:rsid w:val="00DB77B9"/>
    <w:rsid w:val="00DB7845"/>
    <w:rsid w:val="00DC1272"/>
    <w:rsid w:val="00DC12B6"/>
    <w:rsid w:val="00DC2E63"/>
    <w:rsid w:val="00DC3D78"/>
    <w:rsid w:val="00DC5274"/>
    <w:rsid w:val="00DC5659"/>
    <w:rsid w:val="00DC61E5"/>
    <w:rsid w:val="00DC622E"/>
    <w:rsid w:val="00DC66F3"/>
    <w:rsid w:val="00DC68A1"/>
    <w:rsid w:val="00DC6B08"/>
    <w:rsid w:val="00DC7395"/>
    <w:rsid w:val="00DD0301"/>
    <w:rsid w:val="00DD0872"/>
    <w:rsid w:val="00DD0E7C"/>
    <w:rsid w:val="00DD0EAD"/>
    <w:rsid w:val="00DD0FAA"/>
    <w:rsid w:val="00DD0FD8"/>
    <w:rsid w:val="00DD2387"/>
    <w:rsid w:val="00DD2515"/>
    <w:rsid w:val="00DD251F"/>
    <w:rsid w:val="00DD38A9"/>
    <w:rsid w:val="00DD3D8E"/>
    <w:rsid w:val="00DD4900"/>
    <w:rsid w:val="00DD50EE"/>
    <w:rsid w:val="00DE05CF"/>
    <w:rsid w:val="00DE1639"/>
    <w:rsid w:val="00DE1725"/>
    <w:rsid w:val="00DE2C2A"/>
    <w:rsid w:val="00DE2DD7"/>
    <w:rsid w:val="00DE383C"/>
    <w:rsid w:val="00DE460A"/>
    <w:rsid w:val="00DE4709"/>
    <w:rsid w:val="00DE4CDF"/>
    <w:rsid w:val="00DE683B"/>
    <w:rsid w:val="00DE74EB"/>
    <w:rsid w:val="00DE74FC"/>
    <w:rsid w:val="00DE7D55"/>
    <w:rsid w:val="00DF167B"/>
    <w:rsid w:val="00DF1DDE"/>
    <w:rsid w:val="00DF290A"/>
    <w:rsid w:val="00DF2EA0"/>
    <w:rsid w:val="00DF36E8"/>
    <w:rsid w:val="00DF464D"/>
    <w:rsid w:val="00DF4A2B"/>
    <w:rsid w:val="00DF4C1A"/>
    <w:rsid w:val="00DF5931"/>
    <w:rsid w:val="00DF74C5"/>
    <w:rsid w:val="00E003C5"/>
    <w:rsid w:val="00E00A6D"/>
    <w:rsid w:val="00E01110"/>
    <w:rsid w:val="00E0113A"/>
    <w:rsid w:val="00E018CE"/>
    <w:rsid w:val="00E01A21"/>
    <w:rsid w:val="00E02098"/>
    <w:rsid w:val="00E02982"/>
    <w:rsid w:val="00E02E44"/>
    <w:rsid w:val="00E0418C"/>
    <w:rsid w:val="00E055D7"/>
    <w:rsid w:val="00E05912"/>
    <w:rsid w:val="00E06214"/>
    <w:rsid w:val="00E10695"/>
    <w:rsid w:val="00E11882"/>
    <w:rsid w:val="00E11BD1"/>
    <w:rsid w:val="00E126CE"/>
    <w:rsid w:val="00E12D69"/>
    <w:rsid w:val="00E13959"/>
    <w:rsid w:val="00E15230"/>
    <w:rsid w:val="00E155A5"/>
    <w:rsid w:val="00E16F11"/>
    <w:rsid w:val="00E170E6"/>
    <w:rsid w:val="00E17187"/>
    <w:rsid w:val="00E17BB7"/>
    <w:rsid w:val="00E20215"/>
    <w:rsid w:val="00E21FFC"/>
    <w:rsid w:val="00E22847"/>
    <w:rsid w:val="00E2290B"/>
    <w:rsid w:val="00E23DD9"/>
    <w:rsid w:val="00E25E19"/>
    <w:rsid w:val="00E25F05"/>
    <w:rsid w:val="00E2625A"/>
    <w:rsid w:val="00E279F1"/>
    <w:rsid w:val="00E27AEB"/>
    <w:rsid w:val="00E30600"/>
    <w:rsid w:val="00E316F1"/>
    <w:rsid w:val="00E31891"/>
    <w:rsid w:val="00E32370"/>
    <w:rsid w:val="00E32782"/>
    <w:rsid w:val="00E32B90"/>
    <w:rsid w:val="00E32C4F"/>
    <w:rsid w:val="00E353FB"/>
    <w:rsid w:val="00E360CC"/>
    <w:rsid w:val="00E3683C"/>
    <w:rsid w:val="00E368B0"/>
    <w:rsid w:val="00E42EFD"/>
    <w:rsid w:val="00E43EDA"/>
    <w:rsid w:val="00E448DB"/>
    <w:rsid w:val="00E44C36"/>
    <w:rsid w:val="00E46258"/>
    <w:rsid w:val="00E46DCE"/>
    <w:rsid w:val="00E47FB1"/>
    <w:rsid w:val="00E51832"/>
    <w:rsid w:val="00E532F5"/>
    <w:rsid w:val="00E54701"/>
    <w:rsid w:val="00E54768"/>
    <w:rsid w:val="00E54C49"/>
    <w:rsid w:val="00E561E5"/>
    <w:rsid w:val="00E5660B"/>
    <w:rsid w:val="00E5725F"/>
    <w:rsid w:val="00E5761B"/>
    <w:rsid w:val="00E576C2"/>
    <w:rsid w:val="00E609BA"/>
    <w:rsid w:val="00E61805"/>
    <w:rsid w:val="00E61A23"/>
    <w:rsid w:val="00E6222D"/>
    <w:rsid w:val="00E6442E"/>
    <w:rsid w:val="00E6462E"/>
    <w:rsid w:val="00E659A5"/>
    <w:rsid w:val="00E659D0"/>
    <w:rsid w:val="00E66BAE"/>
    <w:rsid w:val="00E66F15"/>
    <w:rsid w:val="00E67190"/>
    <w:rsid w:val="00E674B8"/>
    <w:rsid w:val="00E705C4"/>
    <w:rsid w:val="00E70F1F"/>
    <w:rsid w:val="00E71459"/>
    <w:rsid w:val="00E71606"/>
    <w:rsid w:val="00E752E8"/>
    <w:rsid w:val="00E75CB7"/>
    <w:rsid w:val="00E76168"/>
    <w:rsid w:val="00E76503"/>
    <w:rsid w:val="00E7654C"/>
    <w:rsid w:val="00E767DD"/>
    <w:rsid w:val="00E771C8"/>
    <w:rsid w:val="00E77D27"/>
    <w:rsid w:val="00E816CD"/>
    <w:rsid w:val="00E84025"/>
    <w:rsid w:val="00E863AC"/>
    <w:rsid w:val="00E863B4"/>
    <w:rsid w:val="00E87390"/>
    <w:rsid w:val="00E87906"/>
    <w:rsid w:val="00E87DD3"/>
    <w:rsid w:val="00E90079"/>
    <w:rsid w:val="00E908C7"/>
    <w:rsid w:val="00E92394"/>
    <w:rsid w:val="00E928DF"/>
    <w:rsid w:val="00E93223"/>
    <w:rsid w:val="00E93F76"/>
    <w:rsid w:val="00E94FAD"/>
    <w:rsid w:val="00E95095"/>
    <w:rsid w:val="00E968CD"/>
    <w:rsid w:val="00E96A56"/>
    <w:rsid w:val="00E96F21"/>
    <w:rsid w:val="00E972F3"/>
    <w:rsid w:val="00EA124B"/>
    <w:rsid w:val="00EA1A64"/>
    <w:rsid w:val="00EA26D4"/>
    <w:rsid w:val="00EA2A71"/>
    <w:rsid w:val="00EA34AD"/>
    <w:rsid w:val="00EA5146"/>
    <w:rsid w:val="00EA5353"/>
    <w:rsid w:val="00EA5370"/>
    <w:rsid w:val="00EA565F"/>
    <w:rsid w:val="00EB0DBA"/>
    <w:rsid w:val="00EB39BC"/>
    <w:rsid w:val="00EB39F1"/>
    <w:rsid w:val="00EB3E4F"/>
    <w:rsid w:val="00EB4C53"/>
    <w:rsid w:val="00EB4CE4"/>
    <w:rsid w:val="00EB4D91"/>
    <w:rsid w:val="00EB7590"/>
    <w:rsid w:val="00EB76A2"/>
    <w:rsid w:val="00EB7856"/>
    <w:rsid w:val="00EB7CEE"/>
    <w:rsid w:val="00EC16C6"/>
    <w:rsid w:val="00EC1B53"/>
    <w:rsid w:val="00EC1E82"/>
    <w:rsid w:val="00EC2463"/>
    <w:rsid w:val="00EC2A11"/>
    <w:rsid w:val="00EC382C"/>
    <w:rsid w:val="00EC425B"/>
    <w:rsid w:val="00EC4A78"/>
    <w:rsid w:val="00EC6158"/>
    <w:rsid w:val="00EC67DD"/>
    <w:rsid w:val="00EC7F13"/>
    <w:rsid w:val="00ED0110"/>
    <w:rsid w:val="00ED2C61"/>
    <w:rsid w:val="00ED2CE0"/>
    <w:rsid w:val="00ED4779"/>
    <w:rsid w:val="00ED526D"/>
    <w:rsid w:val="00ED5478"/>
    <w:rsid w:val="00ED5953"/>
    <w:rsid w:val="00ED5EB9"/>
    <w:rsid w:val="00ED6908"/>
    <w:rsid w:val="00ED719A"/>
    <w:rsid w:val="00EE0191"/>
    <w:rsid w:val="00EE0AE5"/>
    <w:rsid w:val="00EE1022"/>
    <w:rsid w:val="00EE30FF"/>
    <w:rsid w:val="00EE3132"/>
    <w:rsid w:val="00EE4446"/>
    <w:rsid w:val="00EE5703"/>
    <w:rsid w:val="00EE5E26"/>
    <w:rsid w:val="00EE5F91"/>
    <w:rsid w:val="00EE6273"/>
    <w:rsid w:val="00EE64C0"/>
    <w:rsid w:val="00EE66F7"/>
    <w:rsid w:val="00EF00CD"/>
    <w:rsid w:val="00EF0763"/>
    <w:rsid w:val="00EF17BD"/>
    <w:rsid w:val="00EF1E33"/>
    <w:rsid w:val="00EF2B7C"/>
    <w:rsid w:val="00EF3257"/>
    <w:rsid w:val="00EF381E"/>
    <w:rsid w:val="00EF4042"/>
    <w:rsid w:val="00EF4065"/>
    <w:rsid w:val="00EF4906"/>
    <w:rsid w:val="00EF531F"/>
    <w:rsid w:val="00EF6BA9"/>
    <w:rsid w:val="00EF75BB"/>
    <w:rsid w:val="00F007D9"/>
    <w:rsid w:val="00F01B0D"/>
    <w:rsid w:val="00F021A6"/>
    <w:rsid w:val="00F022F3"/>
    <w:rsid w:val="00F02B40"/>
    <w:rsid w:val="00F04AF9"/>
    <w:rsid w:val="00F0611B"/>
    <w:rsid w:val="00F065C1"/>
    <w:rsid w:val="00F079AE"/>
    <w:rsid w:val="00F07C36"/>
    <w:rsid w:val="00F10139"/>
    <w:rsid w:val="00F10428"/>
    <w:rsid w:val="00F10854"/>
    <w:rsid w:val="00F10C16"/>
    <w:rsid w:val="00F12C44"/>
    <w:rsid w:val="00F14C53"/>
    <w:rsid w:val="00F15C7D"/>
    <w:rsid w:val="00F15F32"/>
    <w:rsid w:val="00F16BFD"/>
    <w:rsid w:val="00F17498"/>
    <w:rsid w:val="00F17702"/>
    <w:rsid w:val="00F201E9"/>
    <w:rsid w:val="00F21E49"/>
    <w:rsid w:val="00F232BD"/>
    <w:rsid w:val="00F23B3B"/>
    <w:rsid w:val="00F23CF8"/>
    <w:rsid w:val="00F24E9D"/>
    <w:rsid w:val="00F257F3"/>
    <w:rsid w:val="00F26E87"/>
    <w:rsid w:val="00F276E1"/>
    <w:rsid w:val="00F30E55"/>
    <w:rsid w:val="00F31471"/>
    <w:rsid w:val="00F316F9"/>
    <w:rsid w:val="00F31CD6"/>
    <w:rsid w:val="00F3226E"/>
    <w:rsid w:val="00F32C19"/>
    <w:rsid w:val="00F33033"/>
    <w:rsid w:val="00F3377D"/>
    <w:rsid w:val="00F33C2A"/>
    <w:rsid w:val="00F34780"/>
    <w:rsid w:val="00F34E58"/>
    <w:rsid w:val="00F3579B"/>
    <w:rsid w:val="00F35DE0"/>
    <w:rsid w:val="00F35F16"/>
    <w:rsid w:val="00F36596"/>
    <w:rsid w:val="00F37CCB"/>
    <w:rsid w:val="00F41EF1"/>
    <w:rsid w:val="00F42004"/>
    <w:rsid w:val="00F42B2E"/>
    <w:rsid w:val="00F44A39"/>
    <w:rsid w:val="00F44B4D"/>
    <w:rsid w:val="00F454D8"/>
    <w:rsid w:val="00F479A5"/>
    <w:rsid w:val="00F50352"/>
    <w:rsid w:val="00F50E65"/>
    <w:rsid w:val="00F5252F"/>
    <w:rsid w:val="00F52DE5"/>
    <w:rsid w:val="00F534C0"/>
    <w:rsid w:val="00F53E53"/>
    <w:rsid w:val="00F54C80"/>
    <w:rsid w:val="00F5556A"/>
    <w:rsid w:val="00F559C5"/>
    <w:rsid w:val="00F57357"/>
    <w:rsid w:val="00F57AEA"/>
    <w:rsid w:val="00F57AFF"/>
    <w:rsid w:val="00F61B23"/>
    <w:rsid w:val="00F61CD9"/>
    <w:rsid w:val="00F62224"/>
    <w:rsid w:val="00F6270A"/>
    <w:rsid w:val="00F62ABD"/>
    <w:rsid w:val="00F62D48"/>
    <w:rsid w:val="00F630BD"/>
    <w:rsid w:val="00F63891"/>
    <w:rsid w:val="00F63B95"/>
    <w:rsid w:val="00F63E53"/>
    <w:rsid w:val="00F6464E"/>
    <w:rsid w:val="00F64D2B"/>
    <w:rsid w:val="00F65910"/>
    <w:rsid w:val="00F659A3"/>
    <w:rsid w:val="00F67561"/>
    <w:rsid w:val="00F70DA7"/>
    <w:rsid w:val="00F70F1E"/>
    <w:rsid w:val="00F70F9F"/>
    <w:rsid w:val="00F71112"/>
    <w:rsid w:val="00F71610"/>
    <w:rsid w:val="00F71CC2"/>
    <w:rsid w:val="00F735FA"/>
    <w:rsid w:val="00F741C5"/>
    <w:rsid w:val="00F74B59"/>
    <w:rsid w:val="00F757E1"/>
    <w:rsid w:val="00F7621E"/>
    <w:rsid w:val="00F76959"/>
    <w:rsid w:val="00F7697C"/>
    <w:rsid w:val="00F77037"/>
    <w:rsid w:val="00F774E3"/>
    <w:rsid w:val="00F7799D"/>
    <w:rsid w:val="00F77FC8"/>
    <w:rsid w:val="00F80562"/>
    <w:rsid w:val="00F80AF1"/>
    <w:rsid w:val="00F80D65"/>
    <w:rsid w:val="00F81C89"/>
    <w:rsid w:val="00F81FDC"/>
    <w:rsid w:val="00F830B4"/>
    <w:rsid w:val="00F833C1"/>
    <w:rsid w:val="00F841AF"/>
    <w:rsid w:val="00F84662"/>
    <w:rsid w:val="00F84751"/>
    <w:rsid w:val="00F84A80"/>
    <w:rsid w:val="00F84E35"/>
    <w:rsid w:val="00F85455"/>
    <w:rsid w:val="00F85486"/>
    <w:rsid w:val="00F86B58"/>
    <w:rsid w:val="00F86D5B"/>
    <w:rsid w:val="00F86D64"/>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0FD6"/>
    <w:rsid w:val="00FA3726"/>
    <w:rsid w:val="00FA3B47"/>
    <w:rsid w:val="00FA3CE5"/>
    <w:rsid w:val="00FA4344"/>
    <w:rsid w:val="00FA45DA"/>
    <w:rsid w:val="00FA51AE"/>
    <w:rsid w:val="00FA62C7"/>
    <w:rsid w:val="00FA6739"/>
    <w:rsid w:val="00FB0E51"/>
    <w:rsid w:val="00FB13B2"/>
    <w:rsid w:val="00FB1742"/>
    <w:rsid w:val="00FB22ED"/>
    <w:rsid w:val="00FB2C01"/>
    <w:rsid w:val="00FB519D"/>
    <w:rsid w:val="00FB546D"/>
    <w:rsid w:val="00FB63E4"/>
    <w:rsid w:val="00FB6BFD"/>
    <w:rsid w:val="00FB756A"/>
    <w:rsid w:val="00FC04E7"/>
    <w:rsid w:val="00FC0F9F"/>
    <w:rsid w:val="00FC2D8D"/>
    <w:rsid w:val="00FC68BB"/>
    <w:rsid w:val="00FC72CA"/>
    <w:rsid w:val="00FC73A7"/>
    <w:rsid w:val="00FC76B5"/>
    <w:rsid w:val="00FD09D1"/>
    <w:rsid w:val="00FD424A"/>
    <w:rsid w:val="00FD51E4"/>
    <w:rsid w:val="00FD5616"/>
    <w:rsid w:val="00FD57F6"/>
    <w:rsid w:val="00FD610B"/>
    <w:rsid w:val="00FD63BA"/>
    <w:rsid w:val="00FD685B"/>
    <w:rsid w:val="00FD705B"/>
    <w:rsid w:val="00FD71B5"/>
    <w:rsid w:val="00FD730F"/>
    <w:rsid w:val="00FD7661"/>
    <w:rsid w:val="00FD789D"/>
    <w:rsid w:val="00FE0219"/>
    <w:rsid w:val="00FE1144"/>
    <w:rsid w:val="00FE3D77"/>
    <w:rsid w:val="00FE4C93"/>
    <w:rsid w:val="00FE6179"/>
    <w:rsid w:val="00FE66B0"/>
    <w:rsid w:val="00FE6ABF"/>
    <w:rsid w:val="00FE6CDE"/>
    <w:rsid w:val="00FE6D09"/>
    <w:rsid w:val="00FE7401"/>
    <w:rsid w:val="00FE79AF"/>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docId w15:val="{E0DF4E6A-75AF-4CBC-A644-3DD418DD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98D"/>
    <w:rPr>
      <w:lang w:val="en-GB"/>
    </w:rPr>
  </w:style>
  <w:style w:type="paragraph" w:styleId="1">
    <w:name w:val="heading 1"/>
    <w:basedOn w:val="a"/>
    <w:next w:val="a"/>
    <w:link w:val="10"/>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BFE"/>
    <w:pPr>
      <w:tabs>
        <w:tab w:val="center" w:pos="4252"/>
        <w:tab w:val="right" w:pos="8504"/>
      </w:tabs>
      <w:snapToGrid w:val="0"/>
    </w:pPr>
  </w:style>
  <w:style w:type="character" w:customStyle="1" w:styleId="a4">
    <w:name w:val="页眉 字符"/>
    <w:basedOn w:val="a0"/>
    <w:link w:val="a3"/>
    <w:uiPriority w:val="99"/>
    <w:rsid w:val="006D4BFE"/>
    <w:rPr>
      <w:lang w:val="en-GB"/>
    </w:rPr>
  </w:style>
  <w:style w:type="paragraph" w:styleId="a5">
    <w:name w:val="footer"/>
    <w:basedOn w:val="a"/>
    <w:link w:val="a6"/>
    <w:uiPriority w:val="99"/>
    <w:unhideWhenUsed/>
    <w:rsid w:val="006D4BFE"/>
    <w:pPr>
      <w:tabs>
        <w:tab w:val="center" w:pos="4252"/>
        <w:tab w:val="right" w:pos="8504"/>
      </w:tabs>
      <w:snapToGrid w:val="0"/>
    </w:pPr>
  </w:style>
  <w:style w:type="character" w:customStyle="1" w:styleId="a6">
    <w:name w:val="页脚 字符"/>
    <w:basedOn w:val="a0"/>
    <w:link w:val="a5"/>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a7">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
    <w:link w:val="a8"/>
    <w:uiPriority w:val="34"/>
    <w:qFormat/>
    <w:rsid w:val="0060607D"/>
    <w:pPr>
      <w:ind w:firstLineChars="200" w:firstLine="420"/>
    </w:pPr>
  </w:style>
  <w:style w:type="character" w:customStyle="1" w:styleId="20">
    <w:name w:val="标题 2 字符"/>
    <w:basedOn w:val="a0"/>
    <w:link w:val="2"/>
    <w:uiPriority w:val="9"/>
    <w:rsid w:val="007077DA"/>
    <w:rPr>
      <w:rFonts w:asciiTheme="majorHAnsi" w:eastAsiaTheme="majorEastAsia" w:hAnsiTheme="majorHAnsi" w:cstheme="majorBidi"/>
      <w:b/>
      <w:bCs/>
      <w:sz w:val="32"/>
      <w:szCs w:val="32"/>
      <w:lang w:val="en-GB"/>
    </w:rPr>
  </w:style>
  <w:style w:type="table" w:styleId="a9">
    <w:name w:val="Table Grid"/>
    <w:basedOn w:val="a1"/>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sid w:val="002519AC"/>
    <w:rPr>
      <w:color w:val="0000FF"/>
      <w:u w:val="single"/>
    </w:rPr>
  </w:style>
  <w:style w:type="paragraph" w:styleId="ab">
    <w:name w:val="Balloon Text"/>
    <w:basedOn w:val="a"/>
    <w:link w:val="ac"/>
    <w:uiPriority w:val="99"/>
    <w:semiHidden/>
    <w:unhideWhenUsed/>
    <w:rsid w:val="00C50939"/>
    <w:rPr>
      <w:rFonts w:ascii="Microsoft YaHei UI" w:eastAsia="Microsoft YaHei UI"/>
      <w:sz w:val="18"/>
      <w:szCs w:val="18"/>
    </w:rPr>
  </w:style>
  <w:style w:type="character" w:customStyle="1" w:styleId="ac">
    <w:name w:val="批注框文本 字符"/>
    <w:basedOn w:val="a0"/>
    <w:link w:val="ab"/>
    <w:uiPriority w:val="99"/>
    <w:semiHidden/>
    <w:rsid w:val="00C50939"/>
    <w:rPr>
      <w:rFonts w:ascii="Microsoft YaHei UI" w:eastAsia="Microsoft YaHei UI"/>
      <w:sz w:val="18"/>
      <w:szCs w:val="18"/>
      <w:lang w:val="en-GB"/>
    </w:rPr>
  </w:style>
  <w:style w:type="paragraph" w:customStyle="1" w:styleId="B1">
    <w:name w:val="B1"/>
    <w:basedOn w:val="ad"/>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1"/>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d">
    <w:name w:val="List"/>
    <w:basedOn w:val="a"/>
    <w:uiPriority w:val="99"/>
    <w:semiHidden/>
    <w:unhideWhenUsed/>
    <w:rsid w:val="00BA4489"/>
    <w:pPr>
      <w:ind w:left="283" w:hanging="283"/>
      <w:contextualSpacing/>
    </w:pPr>
  </w:style>
  <w:style w:type="paragraph" w:styleId="21">
    <w:name w:val="List 2"/>
    <w:basedOn w:val="a"/>
    <w:uiPriority w:val="99"/>
    <w:semiHidden/>
    <w:unhideWhenUsed/>
    <w:rsid w:val="00BA4489"/>
    <w:pPr>
      <w:ind w:left="566" w:hanging="283"/>
      <w:contextualSpacing/>
    </w:pPr>
  </w:style>
  <w:style w:type="character" w:styleId="ae">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f">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0">
    <w:name w:val="标题 5 字符"/>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1"/>
    <w:link w:val="B3Char2"/>
    <w:qFormat/>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1"/>
    <w:link w:val="B4Char"/>
    <w:qFormat/>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1"/>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1">
    <w:name w:val="List 3"/>
    <w:basedOn w:val="a"/>
    <w:uiPriority w:val="99"/>
    <w:semiHidden/>
    <w:unhideWhenUsed/>
    <w:rsid w:val="00044796"/>
    <w:pPr>
      <w:ind w:leftChars="400" w:left="100" w:hangingChars="200" w:hanging="200"/>
      <w:contextualSpacing/>
    </w:pPr>
  </w:style>
  <w:style w:type="paragraph" w:styleId="41">
    <w:name w:val="List 4"/>
    <w:basedOn w:val="a"/>
    <w:uiPriority w:val="99"/>
    <w:semiHidden/>
    <w:unhideWhenUsed/>
    <w:rsid w:val="00044796"/>
    <w:pPr>
      <w:ind w:leftChars="600" w:left="100" w:hangingChars="200" w:hanging="200"/>
      <w:contextualSpacing/>
    </w:pPr>
  </w:style>
  <w:style w:type="paragraph" w:styleId="51">
    <w:name w:val="List 5"/>
    <w:basedOn w:val="a"/>
    <w:uiPriority w:val="99"/>
    <w:semiHidden/>
    <w:unhideWhenUsed/>
    <w:rsid w:val="00044796"/>
    <w:pPr>
      <w:ind w:leftChars="800" w:left="100" w:hangingChars="200" w:hanging="200"/>
      <w:contextualSpacing/>
    </w:pPr>
  </w:style>
  <w:style w:type="character" w:customStyle="1" w:styleId="40">
    <w:name w:val="标题 4 字符"/>
    <w:basedOn w:val="a0"/>
    <w:link w:val="4"/>
    <w:uiPriority w:val="9"/>
    <w:semiHidden/>
    <w:rsid w:val="00044796"/>
    <w:rPr>
      <w:rFonts w:asciiTheme="majorHAnsi" w:eastAsiaTheme="majorEastAsia" w:hAnsiTheme="majorHAnsi" w:cstheme="majorBidi"/>
      <w:b/>
      <w:bCs/>
      <w:sz w:val="28"/>
      <w:szCs w:val="28"/>
      <w:lang w:val="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1"/>
    <w:qFormat/>
    <w:rsid w:val="001308ED"/>
    <w:rPr>
      <w:rFonts w:ascii="Times New Roman" w:eastAsia="MS Mincho" w:hAnsi="Times New Roman" w:cs="Times New Roman"/>
      <w:kern w:val="0"/>
      <w:sz w:val="20"/>
      <w:szCs w:val="24"/>
      <w:lang w:val="en-US" w:eastAsia="en-US"/>
    </w:rPr>
  </w:style>
  <w:style w:type="character" w:customStyle="1" w:styleId="a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0"/>
    <w:qFormat/>
    <w:rsid w:val="001308ED"/>
    <w:rPr>
      <w:rFonts w:ascii="Times New Roman" w:eastAsia="MS Mincho" w:hAnsi="Times New Roman" w:cs="Times New Roman"/>
      <w:kern w:val="0"/>
      <w:sz w:val="20"/>
      <w:szCs w:val="24"/>
      <w:lang w:eastAsia="en-US"/>
    </w:rPr>
  </w:style>
  <w:style w:type="character" w:customStyle="1" w:styleId="a8">
    <w:name w:val="列出段落 字符"/>
    <w:aliases w:val="- Bullets 字符,?? ?? 字符,????? 字符,???? 字符,Lista1 字符,列出段落1 字符,中等深浅网格 1 - 着色 21 字符,¥¡¡¡¡ì¬º¥¹¥È¶ÎÂä 字符,ÁÐ³ö¶ÎÂä 字符,¥ê¥¹¥È¶ÎÂä 字符,列表段落1 字符,—ño’i—Ž 字符,1st level - Bullet List Paragraph 字符,Lettre d'introduction 字符,Paragrafo elenco 字符,Normal bullet 2 字符"/>
    <w:link w:val="a7"/>
    <w:uiPriority w:val="34"/>
    <w:qFormat/>
    <w:rsid w:val="0063039F"/>
    <w:rPr>
      <w:lang w:val="en-GB"/>
    </w:rPr>
  </w:style>
  <w:style w:type="character" w:customStyle="1" w:styleId="30">
    <w:name w:val="标题 3 字符"/>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10">
    <w:name w:val="标题 1 字符"/>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af2">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paragraph" w:customStyle="1" w:styleId="Proposal">
    <w:name w:val="Proposal"/>
    <w:basedOn w:val="a"/>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宋体" w:hAnsi="Arial" w:cs="Times New Roman"/>
      <w:b/>
      <w:bCs/>
      <w:kern w:val="0"/>
      <w:sz w:val="20"/>
      <w:szCs w:val="20"/>
      <w:lang w:eastAsia="zh-CN"/>
    </w:rPr>
  </w:style>
  <w:style w:type="character" w:customStyle="1" w:styleId="ProposalChar">
    <w:name w:val="Proposal Char"/>
    <w:link w:val="Proposal"/>
    <w:rsid w:val="00BA05A3"/>
    <w:rPr>
      <w:rFonts w:ascii="Arial" w:eastAsia="宋体"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宋体"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af3">
    <w:name w:val="annotation text"/>
    <w:basedOn w:val="a"/>
    <w:link w:val="af4"/>
    <w:uiPriority w:val="99"/>
    <w:semiHidden/>
    <w:unhideWhenUsed/>
    <w:rsid w:val="004018A9"/>
    <w:pPr>
      <w:spacing w:line="240" w:lineRule="auto"/>
    </w:pPr>
    <w:rPr>
      <w:sz w:val="20"/>
      <w:szCs w:val="20"/>
    </w:rPr>
  </w:style>
  <w:style w:type="character" w:customStyle="1" w:styleId="af4">
    <w:name w:val="批注文字 字符"/>
    <w:basedOn w:val="a0"/>
    <w:link w:val="af3"/>
    <w:uiPriority w:val="99"/>
    <w:semiHidden/>
    <w:rsid w:val="004018A9"/>
    <w:rPr>
      <w:sz w:val="20"/>
      <w:szCs w:val="20"/>
      <w:lang w:val="en-GB"/>
    </w:rPr>
  </w:style>
  <w:style w:type="character" w:styleId="af5">
    <w:name w:val="annotation reference"/>
    <w:basedOn w:val="a0"/>
    <w:semiHidden/>
    <w:unhideWhenUsed/>
    <w:qFormat/>
    <w:rsid w:val="004018A9"/>
    <w:rPr>
      <w:sz w:val="16"/>
      <w:szCs w:val="16"/>
    </w:rPr>
  </w:style>
  <w:style w:type="character" w:customStyle="1" w:styleId="UnresolvedMention1">
    <w:name w:val="Unresolved Mention1"/>
    <w:basedOn w:val="a0"/>
    <w:uiPriority w:val="99"/>
    <w:semiHidden/>
    <w:unhideWhenUsed/>
    <w:rsid w:val="00D7258D"/>
    <w:rPr>
      <w:color w:val="605E5C"/>
      <w:shd w:val="clear" w:color="auto" w:fill="E1DFDD"/>
    </w:rPr>
  </w:style>
  <w:style w:type="table" w:customStyle="1" w:styleId="11">
    <w:name w:val="표 구분선1"/>
    <w:basedOn w:val="a1"/>
    <w:next w:val="a9"/>
    <w:uiPriority w:val="39"/>
    <w:rsid w:val="001C2D7C"/>
    <w:pPr>
      <w:spacing w:after="0" w:line="240" w:lineRule="auto"/>
      <w:ind w:left="0" w:right="0" w:firstLine="0"/>
      <w:jc w:val="left"/>
    </w:pPr>
    <w:rPr>
      <w:rFonts w:ascii="Calibri" w:eastAsia="Malgun Gothic" w:hAnsi="Calibri"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annotation subject"/>
    <w:basedOn w:val="af3"/>
    <w:next w:val="af3"/>
    <w:link w:val="af7"/>
    <w:uiPriority w:val="99"/>
    <w:semiHidden/>
    <w:unhideWhenUsed/>
    <w:rsid w:val="007C155C"/>
    <w:rPr>
      <w:b/>
      <w:bCs/>
    </w:rPr>
  </w:style>
  <w:style w:type="character" w:customStyle="1" w:styleId="af7">
    <w:name w:val="批注主题 字符"/>
    <w:basedOn w:val="af4"/>
    <w:link w:val="af6"/>
    <w:uiPriority w:val="99"/>
    <w:semiHidden/>
    <w:rsid w:val="007C155C"/>
    <w:rPr>
      <w:b/>
      <w:bCs/>
      <w:sz w:val="20"/>
      <w:szCs w:val="20"/>
      <w:lang w:val="en-GB"/>
    </w:rPr>
  </w:style>
  <w:style w:type="paragraph" w:customStyle="1" w:styleId="Comments">
    <w:name w:val="Comments"/>
    <w:basedOn w:val="a"/>
    <w:link w:val="CommentsChar"/>
    <w:qFormat/>
    <w:rsid w:val="006E75AF"/>
    <w:pPr>
      <w:spacing w:before="40" w:after="0" w:line="240" w:lineRule="auto"/>
      <w:ind w:left="0" w:right="0" w:firstLine="0"/>
      <w:jc w:val="left"/>
    </w:pPr>
    <w:rPr>
      <w:rFonts w:ascii="Arial" w:eastAsia="MS Mincho" w:hAnsi="Arial" w:cs="Times New Roman"/>
      <w:i/>
      <w:noProof/>
      <w:kern w:val="0"/>
      <w:sz w:val="18"/>
      <w:szCs w:val="24"/>
      <w:lang w:eastAsia="en-GB"/>
    </w:rPr>
  </w:style>
  <w:style w:type="character" w:customStyle="1" w:styleId="CommentsChar">
    <w:name w:val="Comments Char"/>
    <w:link w:val="Comments"/>
    <w:qFormat/>
    <w:rsid w:val="006E75AF"/>
    <w:rPr>
      <w:rFonts w:ascii="Arial" w:eastAsia="MS Mincho" w:hAnsi="Arial" w:cs="Times New Roman"/>
      <w:i/>
      <w:noProof/>
      <w:kern w:val="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76162">
      <w:bodyDiv w:val="1"/>
      <w:marLeft w:val="0"/>
      <w:marRight w:val="0"/>
      <w:marTop w:val="0"/>
      <w:marBottom w:val="0"/>
      <w:divBdr>
        <w:top w:val="none" w:sz="0" w:space="0" w:color="auto"/>
        <w:left w:val="none" w:sz="0" w:space="0" w:color="auto"/>
        <w:bottom w:val="none" w:sz="0" w:space="0" w:color="auto"/>
        <w:right w:val="none" w:sz="0" w:space="0" w:color="auto"/>
      </w:divBdr>
    </w:div>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927222667">
          <w:marLeft w:val="1166"/>
          <w:marRight w:val="0"/>
          <w:marTop w:val="86"/>
          <w:marBottom w:val="0"/>
          <w:divBdr>
            <w:top w:val="none" w:sz="0" w:space="0" w:color="auto"/>
            <w:left w:val="none" w:sz="0" w:space="0" w:color="auto"/>
            <w:bottom w:val="none" w:sz="0" w:space="0" w:color="auto"/>
            <w:right w:val="none" w:sz="0" w:space="0" w:color="auto"/>
          </w:divBdr>
        </w:div>
      </w:divsChild>
    </w:div>
    <w:div w:id="298606965">
      <w:bodyDiv w:val="1"/>
      <w:marLeft w:val="0"/>
      <w:marRight w:val="0"/>
      <w:marTop w:val="0"/>
      <w:marBottom w:val="0"/>
      <w:divBdr>
        <w:top w:val="none" w:sz="0" w:space="0" w:color="auto"/>
        <w:left w:val="none" w:sz="0" w:space="0" w:color="auto"/>
        <w:bottom w:val="none" w:sz="0" w:space="0" w:color="auto"/>
        <w:right w:val="none" w:sz="0" w:space="0" w:color="auto"/>
      </w:divBdr>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367075055">
      <w:bodyDiv w:val="1"/>
      <w:marLeft w:val="0"/>
      <w:marRight w:val="0"/>
      <w:marTop w:val="0"/>
      <w:marBottom w:val="0"/>
      <w:divBdr>
        <w:top w:val="none" w:sz="0" w:space="0" w:color="auto"/>
        <w:left w:val="none" w:sz="0" w:space="0" w:color="auto"/>
        <w:bottom w:val="none" w:sz="0" w:space="0" w:color="auto"/>
        <w:right w:val="none" w:sz="0" w:space="0" w:color="auto"/>
      </w:divBdr>
    </w:div>
    <w:div w:id="395519189">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110367010">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093119738">
          <w:marLeft w:val="547"/>
          <w:marRight w:val="0"/>
          <w:marTop w:val="86"/>
          <w:marBottom w:val="0"/>
          <w:divBdr>
            <w:top w:val="none" w:sz="0" w:space="0" w:color="auto"/>
            <w:left w:val="none" w:sz="0" w:space="0" w:color="auto"/>
            <w:bottom w:val="none" w:sz="0" w:space="0" w:color="auto"/>
            <w:right w:val="none" w:sz="0" w:space="0" w:color="auto"/>
          </w:divBdr>
        </w:div>
      </w:divsChild>
    </w:div>
    <w:div w:id="457577826">
      <w:bodyDiv w:val="1"/>
      <w:marLeft w:val="0"/>
      <w:marRight w:val="0"/>
      <w:marTop w:val="0"/>
      <w:marBottom w:val="0"/>
      <w:divBdr>
        <w:top w:val="none" w:sz="0" w:space="0" w:color="auto"/>
        <w:left w:val="none" w:sz="0" w:space="0" w:color="auto"/>
        <w:bottom w:val="none" w:sz="0" w:space="0" w:color="auto"/>
        <w:right w:val="none" w:sz="0" w:space="0" w:color="auto"/>
      </w:divBdr>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67883830">
      <w:bodyDiv w:val="1"/>
      <w:marLeft w:val="0"/>
      <w:marRight w:val="0"/>
      <w:marTop w:val="0"/>
      <w:marBottom w:val="0"/>
      <w:divBdr>
        <w:top w:val="none" w:sz="0" w:space="0" w:color="auto"/>
        <w:left w:val="none" w:sz="0" w:space="0" w:color="auto"/>
        <w:bottom w:val="none" w:sz="0" w:space="0" w:color="auto"/>
        <w:right w:val="none" w:sz="0" w:space="0" w:color="auto"/>
      </w:divBdr>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586157394">
      <w:bodyDiv w:val="1"/>
      <w:marLeft w:val="0"/>
      <w:marRight w:val="0"/>
      <w:marTop w:val="0"/>
      <w:marBottom w:val="0"/>
      <w:divBdr>
        <w:top w:val="none" w:sz="0" w:space="0" w:color="auto"/>
        <w:left w:val="none" w:sz="0" w:space="0" w:color="auto"/>
        <w:bottom w:val="none" w:sz="0" w:space="0" w:color="auto"/>
        <w:right w:val="none" w:sz="0" w:space="0" w:color="auto"/>
      </w:divBdr>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683672337">
      <w:bodyDiv w:val="1"/>
      <w:marLeft w:val="0"/>
      <w:marRight w:val="0"/>
      <w:marTop w:val="0"/>
      <w:marBottom w:val="0"/>
      <w:divBdr>
        <w:top w:val="none" w:sz="0" w:space="0" w:color="auto"/>
        <w:left w:val="none" w:sz="0" w:space="0" w:color="auto"/>
        <w:bottom w:val="none" w:sz="0" w:space="0" w:color="auto"/>
        <w:right w:val="none" w:sz="0" w:space="0" w:color="auto"/>
      </w:divBdr>
    </w:div>
    <w:div w:id="704791267">
      <w:bodyDiv w:val="1"/>
      <w:marLeft w:val="0"/>
      <w:marRight w:val="0"/>
      <w:marTop w:val="0"/>
      <w:marBottom w:val="0"/>
      <w:divBdr>
        <w:top w:val="none" w:sz="0" w:space="0" w:color="auto"/>
        <w:left w:val="none" w:sz="0" w:space="0" w:color="auto"/>
        <w:bottom w:val="none" w:sz="0" w:space="0" w:color="auto"/>
        <w:right w:val="none" w:sz="0" w:space="0" w:color="auto"/>
      </w:divBdr>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807362824">
      <w:bodyDiv w:val="1"/>
      <w:marLeft w:val="0"/>
      <w:marRight w:val="0"/>
      <w:marTop w:val="0"/>
      <w:marBottom w:val="0"/>
      <w:divBdr>
        <w:top w:val="none" w:sz="0" w:space="0" w:color="auto"/>
        <w:left w:val="none" w:sz="0" w:space="0" w:color="auto"/>
        <w:bottom w:val="none" w:sz="0" w:space="0" w:color="auto"/>
        <w:right w:val="none" w:sz="0" w:space="0" w:color="auto"/>
      </w:divBdr>
    </w:div>
    <w:div w:id="855850737">
      <w:bodyDiv w:val="1"/>
      <w:marLeft w:val="0"/>
      <w:marRight w:val="0"/>
      <w:marTop w:val="0"/>
      <w:marBottom w:val="0"/>
      <w:divBdr>
        <w:top w:val="none" w:sz="0" w:space="0" w:color="auto"/>
        <w:left w:val="none" w:sz="0" w:space="0" w:color="auto"/>
        <w:bottom w:val="none" w:sz="0" w:space="0" w:color="auto"/>
        <w:right w:val="none" w:sz="0" w:space="0" w:color="auto"/>
      </w:divBdr>
    </w:div>
    <w:div w:id="876357019">
      <w:bodyDiv w:val="1"/>
      <w:marLeft w:val="0"/>
      <w:marRight w:val="0"/>
      <w:marTop w:val="0"/>
      <w:marBottom w:val="0"/>
      <w:divBdr>
        <w:top w:val="none" w:sz="0" w:space="0" w:color="auto"/>
        <w:left w:val="none" w:sz="0" w:space="0" w:color="auto"/>
        <w:bottom w:val="none" w:sz="0" w:space="0" w:color="auto"/>
        <w:right w:val="none" w:sz="0" w:space="0" w:color="auto"/>
      </w:divBdr>
    </w:div>
    <w:div w:id="912860811">
      <w:bodyDiv w:val="1"/>
      <w:marLeft w:val="0"/>
      <w:marRight w:val="0"/>
      <w:marTop w:val="0"/>
      <w:marBottom w:val="0"/>
      <w:divBdr>
        <w:top w:val="none" w:sz="0" w:space="0" w:color="auto"/>
        <w:left w:val="none" w:sz="0" w:space="0" w:color="auto"/>
        <w:bottom w:val="none" w:sz="0" w:space="0" w:color="auto"/>
        <w:right w:val="none" w:sz="0" w:space="0" w:color="auto"/>
      </w:divBdr>
    </w:div>
    <w:div w:id="922035132">
      <w:bodyDiv w:val="1"/>
      <w:marLeft w:val="0"/>
      <w:marRight w:val="0"/>
      <w:marTop w:val="0"/>
      <w:marBottom w:val="0"/>
      <w:divBdr>
        <w:top w:val="none" w:sz="0" w:space="0" w:color="auto"/>
        <w:left w:val="none" w:sz="0" w:space="0" w:color="auto"/>
        <w:bottom w:val="none" w:sz="0" w:space="0" w:color="auto"/>
        <w:right w:val="none" w:sz="0" w:space="0" w:color="auto"/>
      </w:divBdr>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995383042">
      <w:bodyDiv w:val="1"/>
      <w:marLeft w:val="0"/>
      <w:marRight w:val="0"/>
      <w:marTop w:val="0"/>
      <w:marBottom w:val="0"/>
      <w:divBdr>
        <w:top w:val="none" w:sz="0" w:space="0" w:color="auto"/>
        <w:left w:val="none" w:sz="0" w:space="0" w:color="auto"/>
        <w:bottom w:val="none" w:sz="0" w:space="0" w:color="auto"/>
        <w:right w:val="none" w:sz="0" w:space="0" w:color="auto"/>
      </w:divBdr>
    </w:div>
    <w:div w:id="1000545369">
      <w:bodyDiv w:val="1"/>
      <w:marLeft w:val="0"/>
      <w:marRight w:val="0"/>
      <w:marTop w:val="0"/>
      <w:marBottom w:val="0"/>
      <w:divBdr>
        <w:top w:val="none" w:sz="0" w:space="0" w:color="auto"/>
        <w:left w:val="none" w:sz="0" w:space="0" w:color="auto"/>
        <w:bottom w:val="none" w:sz="0" w:space="0" w:color="auto"/>
        <w:right w:val="none" w:sz="0" w:space="0" w:color="auto"/>
      </w:divBdr>
    </w:div>
    <w:div w:id="1015153727">
      <w:bodyDiv w:val="1"/>
      <w:marLeft w:val="0"/>
      <w:marRight w:val="0"/>
      <w:marTop w:val="0"/>
      <w:marBottom w:val="0"/>
      <w:divBdr>
        <w:top w:val="none" w:sz="0" w:space="0" w:color="auto"/>
        <w:left w:val="none" w:sz="0" w:space="0" w:color="auto"/>
        <w:bottom w:val="none" w:sz="0" w:space="0" w:color="auto"/>
        <w:right w:val="none" w:sz="0" w:space="0" w:color="auto"/>
      </w:divBdr>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5327934">
      <w:bodyDiv w:val="1"/>
      <w:marLeft w:val="0"/>
      <w:marRight w:val="0"/>
      <w:marTop w:val="0"/>
      <w:marBottom w:val="0"/>
      <w:divBdr>
        <w:top w:val="none" w:sz="0" w:space="0" w:color="auto"/>
        <w:left w:val="none" w:sz="0" w:space="0" w:color="auto"/>
        <w:bottom w:val="none" w:sz="0" w:space="0" w:color="auto"/>
        <w:right w:val="none" w:sz="0" w:space="0" w:color="auto"/>
      </w:divBdr>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26390406">
      <w:bodyDiv w:val="1"/>
      <w:marLeft w:val="0"/>
      <w:marRight w:val="0"/>
      <w:marTop w:val="0"/>
      <w:marBottom w:val="0"/>
      <w:divBdr>
        <w:top w:val="none" w:sz="0" w:space="0" w:color="auto"/>
        <w:left w:val="none" w:sz="0" w:space="0" w:color="auto"/>
        <w:bottom w:val="none" w:sz="0" w:space="0" w:color="auto"/>
        <w:right w:val="none" w:sz="0" w:space="0" w:color="auto"/>
      </w:divBdr>
    </w:div>
    <w:div w:id="1140263566">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08028589">
      <w:bodyDiv w:val="1"/>
      <w:marLeft w:val="0"/>
      <w:marRight w:val="0"/>
      <w:marTop w:val="0"/>
      <w:marBottom w:val="0"/>
      <w:divBdr>
        <w:top w:val="none" w:sz="0" w:space="0" w:color="auto"/>
        <w:left w:val="none" w:sz="0" w:space="0" w:color="auto"/>
        <w:bottom w:val="none" w:sz="0" w:space="0" w:color="auto"/>
        <w:right w:val="none" w:sz="0" w:space="0" w:color="auto"/>
      </w:divBdr>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140923676">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 w:id="290063474">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sChild>
    </w:div>
    <w:div w:id="1273704768">
      <w:bodyDiv w:val="1"/>
      <w:marLeft w:val="0"/>
      <w:marRight w:val="0"/>
      <w:marTop w:val="0"/>
      <w:marBottom w:val="0"/>
      <w:divBdr>
        <w:top w:val="none" w:sz="0" w:space="0" w:color="auto"/>
        <w:left w:val="none" w:sz="0" w:space="0" w:color="auto"/>
        <w:bottom w:val="none" w:sz="0" w:space="0" w:color="auto"/>
        <w:right w:val="none" w:sz="0" w:space="0" w:color="auto"/>
      </w:divBdr>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314986076">
      <w:bodyDiv w:val="1"/>
      <w:marLeft w:val="0"/>
      <w:marRight w:val="0"/>
      <w:marTop w:val="0"/>
      <w:marBottom w:val="0"/>
      <w:divBdr>
        <w:top w:val="none" w:sz="0" w:space="0" w:color="auto"/>
        <w:left w:val="none" w:sz="0" w:space="0" w:color="auto"/>
        <w:bottom w:val="none" w:sz="0" w:space="0" w:color="auto"/>
        <w:right w:val="none" w:sz="0" w:space="0" w:color="auto"/>
      </w:divBdr>
    </w:div>
    <w:div w:id="1503743423">
      <w:bodyDiv w:val="1"/>
      <w:marLeft w:val="0"/>
      <w:marRight w:val="0"/>
      <w:marTop w:val="0"/>
      <w:marBottom w:val="0"/>
      <w:divBdr>
        <w:top w:val="none" w:sz="0" w:space="0" w:color="auto"/>
        <w:left w:val="none" w:sz="0" w:space="0" w:color="auto"/>
        <w:bottom w:val="none" w:sz="0" w:space="0" w:color="auto"/>
        <w:right w:val="none" w:sz="0" w:space="0" w:color="auto"/>
      </w:divBdr>
    </w:div>
    <w:div w:id="1647856354">
      <w:bodyDiv w:val="1"/>
      <w:marLeft w:val="0"/>
      <w:marRight w:val="0"/>
      <w:marTop w:val="0"/>
      <w:marBottom w:val="0"/>
      <w:divBdr>
        <w:top w:val="none" w:sz="0" w:space="0" w:color="auto"/>
        <w:left w:val="none" w:sz="0" w:space="0" w:color="auto"/>
        <w:bottom w:val="none" w:sz="0" w:space="0" w:color="auto"/>
        <w:right w:val="none" w:sz="0" w:space="0" w:color="auto"/>
      </w:divBdr>
    </w:div>
    <w:div w:id="1704747052">
      <w:bodyDiv w:val="1"/>
      <w:marLeft w:val="0"/>
      <w:marRight w:val="0"/>
      <w:marTop w:val="0"/>
      <w:marBottom w:val="0"/>
      <w:divBdr>
        <w:top w:val="none" w:sz="0" w:space="0" w:color="auto"/>
        <w:left w:val="none" w:sz="0" w:space="0" w:color="auto"/>
        <w:bottom w:val="none" w:sz="0" w:space="0" w:color="auto"/>
        <w:right w:val="none" w:sz="0" w:space="0" w:color="auto"/>
      </w:divBdr>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876039773">
          <w:marLeft w:val="547"/>
          <w:marRight w:val="0"/>
          <w:marTop w:val="86"/>
          <w:marBottom w:val="0"/>
          <w:divBdr>
            <w:top w:val="none" w:sz="0" w:space="0" w:color="auto"/>
            <w:left w:val="none" w:sz="0" w:space="0" w:color="auto"/>
            <w:bottom w:val="none" w:sz="0" w:space="0" w:color="auto"/>
            <w:right w:val="none" w:sz="0" w:space="0" w:color="auto"/>
          </w:divBdr>
        </w:div>
        <w:div w:id="1387073339">
          <w:marLeft w:val="547"/>
          <w:marRight w:val="0"/>
          <w:marTop w:val="86"/>
          <w:marBottom w:val="0"/>
          <w:divBdr>
            <w:top w:val="none" w:sz="0" w:space="0" w:color="auto"/>
            <w:left w:val="none" w:sz="0" w:space="0" w:color="auto"/>
            <w:bottom w:val="none" w:sz="0" w:space="0" w:color="auto"/>
            <w:right w:val="none" w:sz="0" w:space="0" w:color="auto"/>
          </w:divBdr>
        </w:div>
      </w:divsChild>
    </w:div>
    <w:div w:id="1755281050">
      <w:bodyDiv w:val="1"/>
      <w:marLeft w:val="0"/>
      <w:marRight w:val="0"/>
      <w:marTop w:val="0"/>
      <w:marBottom w:val="0"/>
      <w:divBdr>
        <w:top w:val="none" w:sz="0" w:space="0" w:color="auto"/>
        <w:left w:val="none" w:sz="0" w:space="0" w:color="auto"/>
        <w:bottom w:val="none" w:sz="0" w:space="0" w:color="auto"/>
        <w:right w:val="none" w:sz="0" w:space="0" w:color="auto"/>
      </w:divBdr>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897466192">
      <w:bodyDiv w:val="1"/>
      <w:marLeft w:val="0"/>
      <w:marRight w:val="0"/>
      <w:marTop w:val="0"/>
      <w:marBottom w:val="0"/>
      <w:divBdr>
        <w:top w:val="none" w:sz="0" w:space="0" w:color="auto"/>
        <w:left w:val="none" w:sz="0" w:space="0" w:color="auto"/>
        <w:bottom w:val="none" w:sz="0" w:space="0" w:color="auto"/>
        <w:right w:val="none" w:sz="0" w:space="0" w:color="auto"/>
      </w:divBdr>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61126862">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5613_38.304%20%20Corrections%20on%20Redcap%20UE%27s%20behavior%20on%20cellbar.docx" TargetMode="External"/><Relationship Id="rId18" Type="http://schemas.openxmlformats.org/officeDocument/2006/relationships/hyperlink" Target="file:///C:/Data/3GPP/Extracts/R2-2204928_38.304_draftCR_eDRX.docx"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file:///C:/Data/3GPP/Extracts/R2-2205337%20Other%20CP%20aspects%20for%20DRX%20cycle.docx" TargetMode="External"/><Relationship Id="rId7" Type="http://schemas.openxmlformats.org/officeDocument/2006/relationships/settings" Target="settings.xml"/><Relationship Id="rId12" Type="http://schemas.openxmlformats.org/officeDocument/2006/relationships/hyperlink" Target="file:///C:/Data/3GPP/Extracts/R2-2205090.docx" TargetMode="External"/><Relationship Id="rId17" Type="http://schemas.openxmlformats.org/officeDocument/2006/relationships/hyperlink" Target="file:///C:/Data/3GPP/Extracts/R2-2205090.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Data/3GPP/Extracts/R2-2206023%20-%20Miscellaneous%20corrections%20for%20RedCap%20WI%20-%20TS%2038.304.docx" TargetMode="External"/><Relationship Id="rId20" Type="http://schemas.openxmlformats.org/officeDocument/2006/relationships/hyperlink" Target="file:///C:/Data/3GPP/Extracts/R2-2205769%20Corrections%20on%20eDRX.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6023%20-%20Miscellaneous%20corrections%20for%20RedCap%20WI%20-%20TS%2038.304.docx"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Data/3GPP/Extracts/R2-2205150_Correction%20on%20DRX%20cycle%20of%20the%20UE%20for%20eDRX.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file:///C:/Data/3GPP/Extracts/R2-2205613_38.304%20%20Corrections%20on%20Redcap%20UE%27s%20behavior%20on%20cellbar.docx" TargetMode="External"/><Relationship Id="rId27"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334A6-EB53-462F-90E1-1C4D6AC7216A}">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AB901C2A-894E-434E-8252-5E000E6DFA52}">
  <ds:schemaRefs>
    <ds:schemaRef ds:uri="http://schemas.microsoft.com/sharepoint/v3/contenttype/forms"/>
  </ds:schemaRefs>
</ds:datastoreItem>
</file>

<file path=customXml/itemProps3.xml><?xml version="1.0" encoding="utf-8"?>
<ds:datastoreItem xmlns:ds="http://schemas.openxmlformats.org/officeDocument/2006/customXml" ds:itemID="{7041BFB8-DE4F-4C01-B27D-5A1CB894C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BEEE96-5EFB-4CC7-90FA-CBE30F290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13</Pages>
  <Words>3664</Words>
  <Characters>20887</Characters>
  <Application>Microsoft Office Word</Application>
  <DocSecurity>0</DocSecurity>
  <Lines>174</Lines>
  <Paragraphs>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NEC (Wangda)</cp:lastModifiedBy>
  <cp:revision>4</cp:revision>
  <dcterms:created xsi:type="dcterms:W3CDTF">2022-05-17T10:38:00Z</dcterms:created>
  <dcterms:modified xsi:type="dcterms:W3CDTF">2022-05-17T13:52:00Z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(3)9ICQP472BlSca8xfomQ1WQhGnwUDplWE8AHxhr0/dPIpyEWxzhSAuHAtxw3yGbms/4XYsBqP
lm5BYUAhKZQk2A2uScWPnhz54b7ReW7zJRvbF7PTf14hhFHzcBvaq6FHUGYhmMfvvJUb78q5
II4xyJE+y0mwgYihPZjkzYL0mCrNJKtxJwN1X/hTM/zR0BxsTkr5NB1+R/y7i9qaz5Un/M6f
4yj7/RwpwI2OaTt4jw</vt:lpwstr>
  </property>
  <property fmtid="{D5CDD505-2E9C-101B-9397-08002B2CF9AE}" pid="3" name="_2015_ms_pID_7253431">
    <vt:lpwstr>u7Aowywh4A1udk0e5zlouNN/LKSm3uM0AqsFTZIy+aRhPn2OJtnC/V
oBWI5miLfrEw6jfAa0WxouQv8VauPAXefUg28czUVt+eIbS/HQF900ttJdjfWnTCn7Jh98ZT
SAHPC3HUvGF3Be9mMWMa2JUZhE04NoHx1cNpCM2aVttnlm6nznHRM5YB2f3rJxydpYMBpEpk
0O24599/OKEN63cJB+VJlx5Zb2lrZB6cfQrN</vt:lpwstr>
  </property>
  <property fmtid="{D5CDD505-2E9C-101B-9397-08002B2CF9AE}" pid="4" name="_2015_ms_pID_7253432">
    <vt:lpwstr>AvrFcVR4z/GLnNUkHT1beW0=</vt:lpwstr>
  </property>
  <property fmtid="{D5CDD505-2E9C-101B-9397-08002B2CF9AE}" pid="5" name="CWM90140fe7e3b24f7bb5c4dd091311d015">
    <vt:lpwstr>CWMBCQSw8cEv3e/E5zJsxsABqebhv/oGSDD5QXuKcuCCNL9DlNqw99ENx2ne1bXZf0ZZV6jZVDL9+/P6doDS3B/1A==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1636093703</vt:lpwstr>
  </property>
  <property fmtid="{D5CDD505-2E9C-101B-9397-08002B2CF9AE}" pid="10" name="ContentTypeId">
    <vt:lpwstr>0x010100C3355BB4B7850E44A83DAD8AF6CF14B0</vt:lpwstr>
  </property>
  <property fmtid="{D5CDD505-2E9C-101B-9397-08002B2CF9AE}" pid="11" name="CWM25125b507a0f47098f12f7b6465a049f">
    <vt:lpwstr>CWMNTnnFmJPikLVMyXkmFvPFAJIQtAg/mMPUO4IqMkdts/je3LmAnnrk/fV4gw61kyYeiJo9cWdFSFQRlxT1dAhAQ==</vt:lpwstr>
  </property>
</Properties>
</file>