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881D7" w14:textId="77777777" w:rsidR="00DA45E2" w:rsidRDefault="00765DC8">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1B7A111D" w14:textId="77777777" w:rsidR="00DA45E2" w:rsidRDefault="00765DC8">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34EF509D" w14:textId="77777777" w:rsidR="00DA45E2" w:rsidRDefault="00DA45E2">
      <w:pPr>
        <w:pStyle w:val="3GPPHeader"/>
        <w:rPr>
          <w:rFonts w:ascii="Arial" w:hAnsi="Arial" w:cs="Arial"/>
          <w:color w:val="FF0000"/>
          <w:szCs w:val="24"/>
          <w:lang w:eastAsia="zh-TW"/>
        </w:rPr>
      </w:pPr>
    </w:p>
    <w:p w14:paraId="5BF47106" w14:textId="77777777" w:rsidR="00DA45E2" w:rsidRDefault="00765DC8">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4BA0D2CA" w14:textId="77777777" w:rsidR="00DA45E2" w:rsidRDefault="00765DC8">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73C36087" w14:textId="77777777" w:rsidR="00DA45E2" w:rsidRDefault="00765DC8">
      <w:pPr>
        <w:pStyle w:val="3GPPHeaderArial"/>
        <w:tabs>
          <w:tab w:val="left" w:pos="1701"/>
        </w:tabs>
        <w:ind w:left="1701" w:hanging="1701"/>
        <w:rPr>
          <w:rFonts w:eastAsia="宋体"/>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][ePowSav] PEI and Subgrouping (Media</w:t>
      </w:r>
      <w:r>
        <w:rPr>
          <w:b/>
          <w:sz w:val="24"/>
          <w:lang w:val="en-GB"/>
        </w:rPr>
        <w:t>T</w:t>
      </w:r>
      <w:r>
        <w:rPr>
          <w:rFonts w:hint="eastAsia"/>
          <w:b/>
          <w:sz w:val="24"/>
          <w:lang w:val="en-GB"/>
        </w:rPr>
        <w:t>ek)</w:t>
      </w:r>
    </w:p>
    <w:p w14:paraId="295B1062" w14:textId="77777777" w:rsidR="00DA45E2" w:rsidRDefault="00DA45E2">
      <w:pPr>
        <w:pStyle w:val="3GPPHeaderArial"/>
        <w:tabs>
          <w:tab w:val="left" w:pos="1701"/>
        </w:tabs>
        <w:rPr>
          <w:b/>
          <w:sz w:val="24"/>
          <w:lang w:val="en-GB" w:eastAsia="zh-TW"/>
        </w:rPr>
      </w:pPr>
    </w:p>
    <w:p w14:paraId="25904476" w14:textId="77777777" w:rsidR="00DA45E2" w:rsidRDefault="00765DC8">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A9F39EF" w14:textId="77777777" w:rsidR="00DA45E2" w:rsidRDefault="00765DC8">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397E6236" w14:textId="77777777" w:rsidR="00DA45E2" w:rsidRDefault="00765DC8">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408A8A08" w14:textId="77777777" w:rsidR="00DA45E2" w:rsidRDefault="00765DC8">
      <w:pPr>
        <w:pStyle w:val="EmailDiscussion"/>
      </w:pPr>
      <w:r>
        <w:t>[Post118-e][072][ePowSav] PEI and Subgrouping (Mediatek)</w:t>
      </w:r>
    </w:p>
    <w:p w14:paraId="1DDE3BA3" w14:textId="77777777" w:rsidR="00DA45E2" w:rsidRDefault="00765DC8">
      <w:pPr>
        <w:pStyle w:val="EmailDiscussion2"/>
      </w:pPr>
      <w:r>
        <w:tab/>
        <w:t xml:space="preserve">Scope: Address Last Cell issues determine TS changes, determine TS changes needed to support PEI + RedCap. </w:t>
      </w:r>
    </w:p>
    <w:p w14:paraId="71A290D0" w14:textId="77777777" w:rsidR="00DA45E2" w:rsidRDefault="00765DC8">
      <w:pPr>
        <w:pStyle w:val="EmailDiscussion2"/>
      </w:pPr>
      <w:r>
        <w:tab/>
        <w:t xml:space="preserve">Intended outcome: Report with TP. </w:t>
      </w:r>
    </w:p>
    <w:p w14:paraId="049A6909" w14:textId="77777777" w:rsidR="00DA45E2" w:rsidRDefault="00765DC8">
      <w:pPr>
        <w:pStyle w:val="EmailDiscussion2"/>
      </w:pPr>
      <w:r>
        <w:tab/>
        <w:t xml:space="preserve">Deadline: Extra Short. </w:t>
      </w:r>
    </w:p>
    <w:p w14:paraId="32BC4048" w14:textId="77777777" w:rsidR="00DA45E2" w:rsidRDefault="00765DC8">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DA45E2" w14:paraId="4EF933BE"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FAE4F7"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62EDDA2" w14:textId="77777777" w:rsidR="00DA45E2" w:rsidRDefault="00765DC8">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DA45E2" w14:paraId="5DE00210"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942DA16" w14:textId="77777777" w:rsidR="00DA45E2" w:rsidRDefault="00765DC8">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24B56492"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DA45E2" w14:paraId="52A6BB78"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75BC1586" w14:textId="77777777" w:rsidR="00DA45E2" w:rsidRDefault="00765DC8">
            <w:pPr>
              <w:spacing w:after="120"/>
              <w:jc w:val="both"/>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4B929D3B"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DA45E2" w14:paraId="396C9236"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6172DF08" w14:textId="77777777" w:rsidR="00DA45E2" w:rsidRDefault="00765DC8">
            <w:pPr>
              <w:spacing w:after="120"/>
              <w:jc w:val="both"/>
              <w:rPr>
                <w:rFonts w:ascii="Arial" w:hAnsi="Arial" w:cs="Arial"/>
                <w:b w:val="0"/>
                <w:bCs w:val="0"/>
                <w:sz w:val="20"/>
                <w:szCs w:val="20"/>
                <w:lang w:eastAsia="zh-CN"/>
              </w:rPr>
            </w:pPr>
            <w:r>
              <w:rPr>
                <w:rFonts w:ascii="Arial" w:hAnsi="Arial" w:cs="Arial" w:hint="eastAsia"/>
                <w:sz w:val="20"/>
                <w:szCs w:val="20"/>
                <w:lang w:eastAsia="zh-CN"/>
              </w:rPr>
              <w:t>ZTE</w:t>
            </w:r>
          </w:p>
        </w:tc>
        <w:tc>
          <w:tcPr>
            <w:tcW w:w="8357" w:type="dxa"/>
          </w:tcPr>
          <w:p w14:paraId="0EE31A17" w14:textId="77777777" w:rsidR="00DA45E2" w:rsidRDefault="00765DC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2C0BDE" w14:paraId="751E1B8D"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153201C1" w14:textId="77777777" w:rsidR="002C0BDE" w:rsidRPr="002C0BDE" w:rsidRDefault="002C0BDE">
            <w:pPr>
              <w:spacing w:after="120"/>
              <w:jc w:val="both"/>
              <w:rPr>
                <w:rFonts w:ascii="Arial" w:hAnsi="Arial" w:cs="Arial"/>
                <w:bCs w:val="0"/>
                <w:sz w:val="20"/>
                <w:szCs w:val="20"/>
                <w:lang w:eastAsia="zh-CN"/>
              </w:rPr>
            </w:pPr>
            <w:r w:rsidRPr="002C0BDE">
              <w:rPr>
                <w:rFonts w:ascii="Arial" w:hAnsi="Arial" w:cs="Arial"/>
                <w:bCs w:val="0"/>
                <w:sz w:val="20"/>
                <w:szCs w:val="20"/>
                <w:lang w:eastAsia="zh-CN"/>
              </w:rPr>
              <w:t>CATT</w:t>
            </w:r>
          </w:p>
        </w:tc>
        <w:tc>
          <w:tcPr>
            <w:tcW w:w="8357" w:type="dxa"/>
          </w:tcPr>
          <w:p w14:paraId="3A79FE50" w14:textId="77777777" w:rsidR="002C0BDE" w:rsidRDefault="002C0BD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3A2849" w14:paraId="2990D087"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58DDFAB8" w14:textId="7445768D" w:rsidR="003A2849" w:rsidRPr="002C0BDE" w:rsidRDefault="003A2849">
            <w:pPr>
              <w:spacing w:after="120"/>
              <w:jc w:val="both"/>
              <w:rPr>
                <w:rFonts w:ascii="Arial" w:hAnsi="Arial" w:cs="Arial"/>
                <w:sz w:val="20"/>
                <w:szCs w:val="20"/>
                <w:lang w:eastAsia="zh-CN"/>
              </w:rPr>
            </w:pPr>
            <w:r>
              <w:rPr>
                <w:rFonts w:ascii="Arial" w:hAnsi="Arial" w:cs="Arial"/>
                <w:sz w:val="20"/>
                <w:szCs w:val="20"/>
                <w:lang w:eastAsia="zh-CN"/>
              </w:rPr>
              <w:t>Intel Corporation</w:t>
            </w:r>
          </w:p>
        </w:tc>
        <w:tc>
          <w:tcPr>
            <w:tcW w:w="8357" w:type="dxa"/>
          </w:tcPr>
          <w:p w14:paraId="56E851A3" w14:textId="62ED3DBF" w:rsidR="003A2849" w:rsidRDefault="003A28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D616A4" w14:paraId="3137BDF9" w14:textId="77777777" w:rsidTr="00DA45E2">
        <w:tc>
          <w:tcPr>
            <w:cnfStyle w:val="001000000000" w:firstRow="0" w:lastRow="0" w:firstColumn="1" w:lastColumn="0" w:oddVBand="0" w:evenVBand="0" w:oddHBand="0" w:evenHBand="0" w:firstRowFirstColumn="0" w:firstRowLastColumn="0" w:lastRowFirstColumn="0" w:lastRowLastColumn="0"/>
            <w:tcW w:w="1838" w:type="dxa"/>
          </w:tcPr>
          <w:p w14:paraId="414B016E" w14:textId="171E6C42" w:rsidR="00D616A4" w:rsidRDefault="00D616A4" w:rsidP="00D616A4">
            <w:pPr>
              <w:spacing w:after="120"/>
              <w:jc w:val="both"/>
              <w:rPr>
                <w:rFonts w:ascii="Arial" w:hAnsi="Arial" w:cs="Arial"/>
                <w:sz w:val="20"/>
                <w:szCs w:val="20"/>
                <w:lang w:eastAsia="zh-CN"/>
              </w:rPr>
            </w:pPr>
            <w:r>
              <w:rPr>
                <w:rFonts w:ascii="Arial" w:eastAsia="宋体" w:hAnsi="Arial" w:cs="Arial" w:hint="eastAsia"/>
                <w:sz w:val="20"/>
                <w:szCs w:val="20"/>
                <w:lang w:eastAsia="zh-CN"/>
              </w:rPr>
              <w:lastRenderedPageBreak/>
              <w:t>Xiaomi</w:t>
            </w:r>
          </w:p>
        </w:tc>
        <w:tc>
          <w:tcPr>
            <w:tcW w:w="8357" w:type="dxa"/>
          </w:tcPr>
          <w:p w14:paraId="7582AD1A" w14:textId="052BECC8" w:rsidR="00D616A4" w:rsidRDefault="00D616A4" w:rsidP="00D616A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宋体" w:hAnsi="Arial" w:cs="Arial"/>
                <w:sz w:val="20"/>
                <w:szCs w:val="20"/>
                <w:lang w:eastAsia="zh-CN"/>
              </w:rPr>
              <w:t>Yanhua Li &lt;liyanhua1@xiaomi.com&gt;</w:t>
            </w:r>
          </w:p>
        </w:tc>
      </w:tr>
    </w:tbl>
    <w:p w14:paraId="1F13DDEC" w14:textId="77777777" w:rsidR="00DA45E2" w:rsidRDefault="00DA45E2">
      <w:pPr>
        <w:spacing w:before="120" w:after="120"/>
        <w:jc w:val="both"/>
        <w:rPr>
          <w:rFonts w:ascii="Arial" w:hAnsi="Arial" w:cs="Arial"/>
          <w:sz w:val="20"/>
          <w:szCs w:val="20"/>
          <w:lang w:val="en-GB"/>
        </w:rPr>
      </w:pPr>
    </w:p>
    <w:p w14:paraId="58355736" w14:textId="77777777" w:rsidR="00DA45E2" w:rsidRDefault="00765DC8">
      <w:pPr>
        <w:pStyle w:val="1"/>
        <w:overflowPunct w:val="0"/>
        <w:autoSpaceDE w:val="0"/>
        <w:autoSpaceDN w:val="0"/>
        <w:adjustRightInd w:val="0"/>
        <w:spacing w:before="0" w:after="120"/>
        <w:rPr>
          <w:rFonts w:eastAsia="PMingLiU" w:cs="Arial"/>
        </w:rPr>
      </w:pPr>
      <w:r>
        <w:rPr>
          <w:rFonts w:eastAsia="PMingLiU" w:cs="Arial"/>
        </w:rPr>
        <w:t>Discussion</w:t>
      </w:r>
    </w:p>
    <w:p w14:paraId="115FA077" w14:textId="77777777" w:rsidR="00DA45E2" w:rsidRDefault="00765DC8">
      <w:pPr>
        <w:pStyle w:val="2"/>
        <w:rPr>
          <w:rFonts w:eastAsiaTheme="minorEastAsia"/>
          <w:lang w:eastAsia="zh-TW"/>
        </w:rPr>
      </w:pPr>
      <w:r>
        <w:rPr>
          <w:rFonts w:eastAsiaTheme="minorEastAsia"/>
          <w:lang w:eastAsia="zh-TW"/>
        </w:rPr>
        <w:t>PEI monitoring in last used cell</w:t>
      </w:r>
    </w:p>
    <w:p w14:paraId="1C9BB3A6"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af7"/>
        <w:tblW w:w="0" w:type="auto"/>
        <w:tblLook w:val="04A0" w:firstRow="1" w:lastRow="0" w:firstColumn="1" w:lastColumn="0" w:noHBand="0" w:noVBand="1"/>
      </w:tblPr>
      <w:tblGrid>
        <w:gridCol w:w="10195"/>
      </w:tblGrid>
      <w:tr w:rsidR="00DA45E2" w14:paraId="6BB9ACBD" w14:textId="77777777">
        <w:tc>
          <w:tcPr>
            <w:tcW w:w="10195" w:type="dxa"/>
          </w:tcPr>
          <w:p w14:paraId="1C47A68C" w14:textId="77777777" w:rsidR="00DA45E2" w:rsidRDefault="00765DC8">
            <w:pPr>
              <w:rPr>
                <w:rFonts w:ascii="Arial" w:eastAsia="等线" w:hAnsi="Arial" w:cs="Arial"/>
                <w:b/>
                <w:sz w:val="20"/>
                <w:szCs w:val="20"/>
                <w:lang w:val="en-GB" w:eastAsia="zh-CN"/>
              </w:rPr>
            </w:pPr>
            <w:r>
              <w:rPr>
                <w:rFonts w:ascii="Arial" w:eastAsia="等线" w:hAnsi="Arial" w:cs="Arial" w:hint="eastAsia"/>
                <w:b/>
                <w:sz w:val="20"/>
                <w:szCs w:val="20"/>
                <w:lang w:val="en-GB" w:eastAsia="zh-CN"/>
              </w:rPr>
              <w:t xml:space="preserve">Question 1: Whether the mismatched understanding about </w:t>
            </w:r>
            <w:r>
              <w:rPr>
                <w:rFonts w:ascii="Arial" w:eastAsia="等线" w:hAnsi="Arial" w:cs="Arial"/>
                <w:b/>
                <w:sz w:val="20"/>
                <w:szCs w:val="20"/>
                <w:lang w:val="en-GB" w:eastAsia="zh-CN"/>
              </w:rPr>
              <w:t>the ‘</w:t>
            </w:r>
            <w:r>
              <w:rPr>
                <w:rFonts w:ascii="Arial" w:eastAsia="等线" w:hAnsi="Arial" w:cs="Arial" w:hint="eastAsia"/>
                <w:b/>
                <w:sz w:val="20"/>
                <w:szCs w:val="20"/>
                <w:lang w:val="en-GB" w:eastAsia="zh-CN"/>
              </w:rPr>
              <w:t>last used cell</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between UE and NW still exists in NR, if so, whether the LTE method (i.e</w:t>
            </w:r>
            <w:r>
              <w:rPr>
                <w:rFonts w:ascii="Arial" w:eastAsia="等线" w:hAnsi="Arial" w:cs="Arial"/>
                <w:b/>
                <w:sz w:val="20"/>
                <w:szCs w:val="20"/>
                <w:lang w:val="en-GB" w:eastAsia="zh-CN"/>
              </w:rPr>
              <w:t>. to introduce</w:t>
            </w:r>
            <w:r>
              <w:rPr>
                <w:rFonts w:ascii="Arial" w:eastAsia="等线" w:hAnsi="Arial" w:cs="Arial" w:hint="eastAsia"/>
                <w:b/>
                <w:sz w:val="20"/>
                <w:szCs w:val="20"/>
                <w:lang w:val="en-GB" w:eastAsia="zh-CN"/>
              </w:rPr>
              <w:t xml:space="preserve"> </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no last cell update</w:t>
            </w:r>
            <w:r>
              <w:rPr>
                <w:rFonts w:ascii="Arial" w:eastAsia="等线" w:hAnsi="Arial" w:cs="Arial"/>
                <w:b/>
                <w:sz w:val="20"/>
                <w:szCs w:val="20"/>
                <w:lang w:val="en-GB" w:eastAsia="zh-CN"/>
              </w:rPr>
              <w:t>’</w:t>
            </w:r>
            <w:r>
              <w:rPr>
                <w:rFonts w:ascii="Arial" w:eastAsia="等线" w:hAnsi="Arial" w:cs="Arial" w:hint="eastAsia"/>
                <w:b/>
                <w:sz w:val="20"/>
                <w:szCs w:val="20"/>
                <w:lang w:val="en-GB" w:eastAsia="zh-CN"/>
              </w:rPr>
              <w:t xml:space="preserve"> indication in </w:t>
            </w:r>
            <w:r>
              <w:rPr>
                <w:rFonts w:ascii="Arial" w:eastAsia="等线" w:hAnsi="Arial" w:cs="Arial" w:hint="eastAsia"/>
                <w:b/>
                <w:i/>
                <w:iCs/>
                <w:sz w:val="20"/>
                <w:szCs w:val="20"/>
                <w:lang w:val="en-GB" w:eastAsia="zh-CN"/>
              </w:rPr>
              <w:t>RRCRelease</w:t>
            </w:r>
            <w:r>
              <w:rPr>
                <w:rFonts w:ascii="Arial" w:eastAsia="等线" w:hAnsi="Arial" w:cs="Arial" w:hint="eastAsia"/>
                <w:b/>
                <w:sz w:val="20"/>
                <w:szCs w:val="20"/>
                <w:lang w:val="en-GB" w:eastAsia="zh-CN"/>
              </w:rPr>
              <w:t xml:space="preserve"> Message) can be reused?</w:t>
            </w:r>
          </w:p>
          <w:p w14:paraId="03CD0807" w14:textId="77777777" w:rsidR="00DA45E2" w:rsidRDefault="00765DC8">
            <w:pPr>
              <w:spacing w:after="120"/>
              <w:rPr>
                <w:rFonts w:ascii="Arial" w:hAnsi="Arial" w:cs="Arial"/>
                <w:sz w:val="20"/>
                <w:szCs w:val="20"/>
                <w:lang w:val="en-GB"/>
              </w:rPr>
            </w:pPr>
            <w:r>
              <w:rPr>
                <w:rFonts w:ascii="Arial" w:eastAsia="宋体" w:hAnsi="Arial" w:hint="eastAsia"/>
                <w:b/>
                <w:bCs/>
                <w:sz w:val="20"/>
                <w:szCs w:val="20"/>
                <w:lang w:eastAsia="zh-CN"/>
              </w:rPr>
              <w:t xml:space="preserve">RAN3's answer: </w:t>
            </w:r>
            <w:r>
              <w:rPr>
                <w:rFonts w:ascii="Arial" w:eastAsia="宋体" w:hAnsi="Arial" w:hint="eastAsia"/>
                <w:sz w:val="20"/>
                <w:szCs w:val="20"/>
                <w:lang w:eastAsia="zh-CN"/>
              </w:rPr>
              <w:t>RAN3 thinks</w:t>
            </w:r>
            <w:r>
              <w:rPr>
                <w:rFonts w:ascii="Arial" w:eastAsia="宋体" w:hAnsi="Arial"/>
                <w:sz w:val="20"/>
                <w:szCs w:val="20"/>
                <w:lang w:eastAsia="zh-CN"/>
              </w:rPr>
              <w:t xml:space="preserve"> that</w:t>
            </w:r>
            <w:r>
              <w:rPr>
                <w:rFonts w:ascii="Arial" w:eastAsia="宋体" w:hAnsi="Arial" w:hint="eastAsia"/>
                <w:sz w:val="20"/>
                <w:szCs w:val="20"/>
                <w:lang w:eastAsia="zh-CN"/>
              </w:rPr>
              <w:t xml:space="preserve"> </w:t>
            </w:r>
            <w:r>
              <w:rPr>
                <w:rFonts w:ascii="Arial" w:eastAsia="宋体" w:hAnsi="Arial"/>
                <w:sz w:val="20"/>
                <w:szCs w:val="20"/>
                <w:lang w:eastAsia="zh-CN"/>
              </w:rPr>
              <w:t>the</w:t>
            </w:r>
            <w:r>
              <w:rPr>
                <w:rFonts w:ascii="Arial" w:eastAsia="宋体" w:hAnsi="Arial" w:hint="eastAsia"/>
                <w:sz w:val="20"/>
                <w:szCs w:val="20"/>
                <w:lang w:eastAsia="zh-CN"/>
              </w:rPr>
              <w:t xml:space="preserve"> mismatched understanding </w:t>
            </w:r>
            <w:r>
              <w:rPr>
                <w:rFonts w:ascii="Arial" w:eastAsia="宋体" w:hAnsi="Arial" w:hint="eastAsia"/>
                <w:sz w:val="20"/>
                <w:szCs w:val="20"/>
                <w:lang w:val="en-GB" w:eastAsia="zh-CN"/>
              </w:rPr>
              <w:t xml:space="preserve">about </w:t>
            </w:r>
            <w:r>
              <w:rPr>
                <w:rFonts w:ascii="Arial" w:eastAsia="宋体" w:hAnsi="Arial"/>
                <w:sz w:val="20"/>
                <w:szCs w:val="20"/>
                <w:lang w:val="en-GB" w:eastAsia="zh-CN"/>
              </w:rPr>
              <w:t>the ‘</w:t>
            </w:r>
            <w:r>
              <w:rPr>
                <w:rFonts w:ascii="Arial" w:eastAsia="宋体" w:hAnsi="Arial" w:hint="eastAsia"/>
                <w:sz w:val="20"/>
                <w:szCs w:val="20"/>
                <w:lang w:val="en-GB" w:eastAsia="zh-CN"/>
              </w:rPr>
              <w:t>last used cell</w:t>
            </w:r>
            <w:r>
              <w:rPr>
                <w:rFonts w:ascii="Arial" w:eastAsia="宋体" w:hAnsi="Arial"/>
                <w:sz w:val="20"/>
                <w:szCs w:val="20"/>
                <w:lang w:val="en-GB" w:eastAsia="zh-CN"/>
              </w:rPr>
              <w:t>’</w:t>
            </w:r>
            <w:r>
              <w:rPr>
                <w:rFonts w:ascii="Arial" w:eastAsia="宋体" w:hAnsi="Arial" w:hint="eastAsia"/>
                <w:sz w:val="20"/>
                <w:szCs w:val="20"/>
                <w:lang w:val="en-GB" w:eastAsia="zh-CN"/>
              </w:rPr>
              <w:t xml:space="preserve"> between UE and NW </w:t>
            </w:r>
            <w:r>
              <w:rPr>
                <w:rFonts w:ascii="Arial" w:eastAsia="宋体" w:hAnsi="Arial"/>
                <w:sz w:val="20"/>
                <w:szCs w:val="20"/>
                <w:lang w:eastAsia="zh-CN"/>
              </w:rPr>
              <w:t xml:space="preserve">also exists </w:t>
            </w:r>
            <w:r>
              <w:rPr>
                <w:rFonts w:ascii="Arial" w:eastAsia="宋体" w:hAnsi="Arial" w:hint="eastAsia"/>
                <w:sz w:val="20"/>
                <w:szCs w:val="20"/>
                <w:lang w:eastAsia="zh-CN"/>
              </w:rPr>
              <w:t>in NR</w:t>
            </w:r>
            <w:r>
              <w:rPr>
                <w:rFonts w:ascii="Arial" w:eastAsia="宋体" w:hAnsi="Arial"/>
                <w:sz w:val="20"/>
                <w:szCs w:val="20"/>
                <w:lang w:eastAsia="zh-CN"/>
              </w:rPr>
              <w:t xml:space="preserve">. </w:t>
            </w:r>
            <w:r>
              <w:rPr>
                <w:rFonts w:ascii="Arial" w:eastAsia="宋体" w:hAnsi="Arial" w:hint="eastAsia"/>
                <w:sz w:val="20"/>
                <w:szCs w:val="20"/>
                <w:lang w:eastAsia="zh-CN"/>
              </w:rPr>
              <w:t>From RAN3 perspective,</w:t>
            </w:r>
            <w:r>
              <w:rPr>
                <w:rFonts w:ascii="Arial" w:eastAsia="宋体" w:hAnsi="Arial"/>
                <w:sz w:val="20"/>
                <w:szCs w:val="20"/>
                <w:lang w:eastAsia="zh-CN"/>
              </w:rPr>
              <w:t xml:space="preserve"> </w:t>
            </w:r>
            <w:r>
              <w:rPr>
                <w:rFonts w:ascii="Arial" w:eastAsia="宋体" w:hAnsi="Arial" w:hint="eastAsia"/>
                <w:sz w:val="20"/>
                <w:szCs w:val="20"/>
                <w:lang w:eastAsia="zh-CN"/>
              </w:rPr>
              <w:t>the mentioned LTE method can be reused for NR</w:t>
            </w:r>
            <w:r>
              <w:rPr>
                <w:rFonts w:ascii="Arial" w:eastAsia="宋体" w:hAnsi="Arial"/>
                <w:sz w:val="20"/>
                <w:szCs w:val="20"/>
                <w:lang w:eastAsia="zh-CN"/>
              </w:rPr>
              <w:t>,</w:t>
            </w:r>
            <w:r>
              <w:rPr>
                <w:rFonts w:ascii="Arial" w:eastAsia="宋体" w:hAnsi="Arial" w:hint="eastAsia"/>
                <w:sz w:val="20"/>
                <w:szCs w:val="20"/>
                <w:lang w:eastAsia="zh-CN"/>
              </w:rPr>
              <w:t xml:space="preserve"> </w:t>
            </w:r>
            <w:r>
              <w:rPr>
                <w:rFonts w:ascii="Arial" w:eastAsia="宋体" w:hAnsi="Arial"/>
                <w:sz w:val="20"/>
                <w:szCs w:val="20"/>
                <w:lang w:eastAsia="zh-CN"/>
              </w:rPr>
              <w:t>h</w:t>
            </w:r>
            <w:r>
              <w:rPr>
                <w:rFonts w:ascii="Arial" w:eastAsia="宋体" w:hAnsi="Arial" w:hint="eastAsia"/>
                <w:sz w:val="20"/>
                <w:szCs w:val="20"/>
                <w:lang w:eastAsia="zh-CN"/>
              </w:rPr>
              <w:t xml:space="preserve">owever, </w:t>
            </w:r>
            <w:r>
              <w:rPr>
                <w:rFonts w:ascii="Arial" w:eastAsia="宋体" w:hAnsi="Arial"/>
                <w:sz w:val="20"/>
                <w:szCs w:val="20"/>
                <w:lang w:eastAsia="zh-CN"/>
              </w:rPr>
              <w:t>the final decision</w:t>
            </w:r>
            <w:r>
              <w:rPr>
                <w:rFonts w:ascii="Arial" w:eastAsia="宋体" w:hAnsi="Arial" w:hint="eastAsia"/>
                <w:sz w:val="20"/>
                <w:szCs w:val="20"/>
                <w:lang w:eastAsia="zh-CN"/>
              </w:rPr>
              <w:t xml:space="preserve"> is up to RAN2.</w:t>
            </w:r>
          </w:p>
        </w:tc>
      </w:tr>
    </w:tbl>
    <w:p w14:paraId="4D24B157" w14:textId="77777777" w:rsidR="00DA45E2" w:rsidRDefault="00DA45E2">
      <w:pPr>
        <w:spacing w:after="120"/>
        <w:rPr>
          <w:rFonts w:ascii="Arial" w:hAnsi="Arial" w:cs="Arial"/>
          <w:sz w:val="20"/>
          <w:szCs w:val="20"/>
          <w:lang w:val="en-GB"/>
        </w:rPr>
      </w:pPr>
    </w:p>
    <w:p w14:paraId="13B438FD" w14:textId="77777777" w:rsidR="00DA45E2" w:rsidRDefault="00765DC8">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3FB0859" w14:textId="77777777" w:rsidR="00DA45E2" w:rsidRDefault="00765DC8">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14:paraId="507BE7EB" w14:textId="77777777" w:rsidR="00DA45E2" w:rsidRDefault="00765DC8">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14:paraId="3C7CF4F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DA45E2" w14:paraId="7AA655FD"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CDA1D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BC651E2"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23FF4F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594C49E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A3DC112"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E24BA9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217E22B"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71006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BB6121"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558A1CC2"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E7E1C4A"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730ADE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CCC5DAC"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473297E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7AFB567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642E45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8C6A3C"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42D4482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64E1D20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E246B" w14:paraId="2B30552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F3E548B" w14:textId="77777777" w:rsidR="006E246B" w:rsidRPr="006E246B" w:rsidRDefault="006E246B">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653E0CCB"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187DBFB6" w14:textId="77777777" w:rsidR="006E246B" w:rsidRDefault="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536A951E"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EDB382C" w14:textId="7D0746E3" w:rsidR="003A2849" w:rsidRPr="006E246B" w:rsidRDefault="003A2849">
            <w:pPr>
              <w:spacing w:after="120"/>
              <w:rPr>
                <w:rFonts w:ascii="Arial" w:hAnsi="Arial" w:cs="Arial"/>
                <w:sz w:val="20"/>
                <w:szCs w:val="20"/>
                <w:lang w:eastAsia="zh-CN"/>
              </w:rPr>
            </w:pPr>
            <w:r>
              <w:rPr>
                <w:rFonts w:ascii="Arial" w:hAnsi="Arial" w:cs="Arial"/>
                <w:sz w:val="20"/>
                <w:szCs w:val="20"/>
                <w:lang w:eastAsia="zh-CN"/>
              </w:rPr>
              <w:lastRenderedPageBreak/>
              <w:t>Intel</w:t>
            </w:r>
          </w:p>
        </w:tc>
        <w:tc>
          <w:tcPr>
            <w:tcW w:w="1842" w:type="dxa"/>
          </w:tcPr>
          <w:p w14:paraId="2B06A9E8" w14:textId="3A8ABA8F"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39B0EC6B" w14:textId="00195013"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D616A4" w14:paraId="078D896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CEFB16C" w14:textId="658037A5" w:rsidR="00D616A4" w:rsidRDefault="00D616A4" w:rsidP="00D616A4">
            <w:pPr>
              <w:spacing w:after="120"/>
              <w:rPr>
                <w:rFonts w:ascii="Arial" w:hAnsi="Arial" w:cs="Arial"/>
                <w:sz w:val="20"/>
                <w:szCs w:val="20"/>
                <w:lang w:eastAsia="zh-CN"/>
              </w:rPr>
            </w:pPr>
            <w:r>
              <w:rPr>
                <w:rFonts w:ascii="Arial" w:eastAsia="宋体" w:hAnsi="Arial" w:cs="Arial" w:hint="eastAsia"/>
                <w:sz w:val="20"/>
                <w:szCs w:val="20"/>
                <w:lang w:eastAsia="zh-CN"/>
              </w:rPr>
              <w:t>Xiaomi</w:t>
            </w:r>
          </w:p>
        </w:tc>
        <w:tc>
          <w:tcPr>
            <w:tcW w:w="1842" w:type="dxa"/>
          </w:tcPr>
          <w:p w14:paraId="72766787" w14:textId="02E39D8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6798" w:type="dxa"/>
          </w:tcPr>
          <w:p w14:paraId="436EAA71"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784071B1" w14:textId="77777777" w:rsidR="00DA45E2" w:rsidRDefault="00DA45E2">
      <w:pPr>
        <w:spacing w:after="120"/>
        <w:rPr>
          <w:rFonts w:ascii="Arial" w:hAnsi="Arial" w:cs="Arial"/>
          <w:sz w:val="20"/>
          <w:szCs w:val="20"/>
          <w:u w:val="single"/>
          <w:lang w:val="en-GB"/>
        </w:rPr>
      </w:pPr>
    </w:p>
    <w:p w14:paraId="5B56850A"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DA45E2" w14:paraId="5751E434"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3AC6A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E38500"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417241C4"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DA45E2" w14:paraId="0AE73B2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7BAC7D3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234CE7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5867384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3150D6F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3D56A49"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0D5B5CE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5087A84"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284C6E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552D636"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55F0965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9C4F881"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14:paraId="647E1F5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lastUsedCell cell, i.e. the same cell” could be avoided by the network implementation?</w:t>
            </w:r>
          </w:p>
          <w:p w14:paraId="55861CF5"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1511CB9B" w14:textId="77777777" w:rsidR="00DA45E2" w:rsidRDefault="00765DC8">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66BCC2A9" w14:textId="77777777" w:rsidR="00DA45E2" w:rsidRDefault="00765DC8">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DA45E2" w14:paraId="0577218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AD063C3"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57901EC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4EFAC57D" w14:textId="77777777" w:rsidR="00DA45E2" w:rsidRDefault="00DA45E2">
            <w:pPr>
              <w:pStyle w:val="afc"/>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6E246B" w14:paraId="4D6948B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64E1F12" w14:textId="77777777" w:rsidR="006E246B" w:rsidRPr="006E246B" w:rsidRDefault="006E246B" w:rsidP="009712C9">
            <w:pPr>
              <w:spacing w:after="120"/>
              <w:rPr>
                <w:rFonts w:ascii="Arial" w:hAnsi="Arial" w:cs="Arial"/>
                <w:bCs w:val="0"/>
                <w:sz w:val="20"/>
                <w:szCs w:val="20"/>
                <w:lang w:eastAsia="zh-CN"/>
              </w:rPr>
            </w:pPr>
            <w:r w:rsidRPr="006E246B">
              <w:rPr>
                <w:rFonts w:ascii="Arial" w:hAnsi="Arial" w:cs="Arial"/>
                <w:bCs w:val="0"/>
                <w:sz w:val="20"/>
                <w:szCs w:val="20"/>
                <w:lang w:eastAsia="zh-CN"/>
              </w:rPr>
              <w:t>CATT</w:t>
            </w:r>
          </w:p>
        </w:tc>
        <w:tc>
          <w:tcPr>
            <w:tcW w:w="1842" w:type="dxa"/>
          </w:tcPr>
          <w:p w14:paraId="3E0AC603" w14:textId="77777777" w:rsidR="006E246B" w:rsidRDefault="006E246B"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3E5B3E14" w14:textId="77777777" w:rsidR="006E246B" w:rsidRPr="006E246B" w:rsidRDefault="006E246B"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sidRPr="001235D9">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rsidR="003A2849" w14:paraId="05FF29D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47F72D6" w14:textId="5F4A8441" w:rsidR="003A2849" w:rsidRPr="006E246B" w:rsidRDefault="003A2849" w:rsidP="009712C9">
            <w:pPr>
              <w:spacing w:after="120"/>
              <w:rPr>
                <w:rFonts w:ascii="Arial" w:hAnsi="Arial" w:cs="Arial"/>
                <w:sz w:val="20"/>
                <w:szCs w:val="20"/>
                <w:lang w:eastAsia="zh-CN"/>
              </w:rPr>
            </w:pPr>
            <w:r>
              <w:rPr>
                <w:rFonts w:ascii="Arial" w:hAnsi="Arial" w:cs="Arial"/>
                <w:sz w:val="20"/>
                <w:szCs w:val="20"/>
                <w:lang w:eastAsia="zh-CN"/>
              </w:rPr>
              <w:lastRenderedPageBreak/>
              <w:t>Intel</w:t>
            </w:r>
          </w:p>
        </w:tc>
        <w:tc>
          <w:tcPr>
            <w:tcW w:w="1842" w:type="dxa"/>
          </w:tcPr>
          <w:p w14:paraId="286534B1" w14:textId="3F7B099F" w:rsidR="003A2849" w:rsidRDefault="003A2849"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4DA31F93" w14:textId="77777777" w:rsidR="003A2849" w:rsidRDefault="003A2849" w:rsidP="006E246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616A4" w14:paraId="783DCB50"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4C96BD7" w14:textId="5D4AC946" w:rsidR="00D616A4" w:rsidRDefault="00D616A4" w:rsidP="00D616A4">
            <w:pPr>
              <w:spacing w:after="120"/>
              <w:rPr>
                <w:rFonts w:ascii="Arial" w:hAnsi="Arial" w:cs="Arial"/>
                <w:sz w:val="20"/>
                <w:szCs w:val="20"/>
                <w:lang w:eastAsia="zh-CN"/>
              </w:rPr>
            </w:pPr>
            <w:r>
              <w:rPr>
                <w:rFonts w:ascii="Arial" w:eastAsia="宋体" w:hAnsi="Arial" w:cs="Arial" w:hint="eastAsia"/>
                <w:sz w:val="20"/>
                <w:szCs w:val="20"/>
                <w:lang w:eastAsia="zh-CN"/>
              </w:rPr>
              <w:t>Xiaomi</w:t>
            </w:r>
          </w:p>
        </w:tc>
        <w:tc>
          <w:tcPr>
            <w:tcW w:w="1842" w:type="dxa"/>
          </w:tcPr>
          <w:p w14:paraId="5E3AE70D" w14:textId="19186FE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6798" w:type="dxa"/>
          </w:tcPr>
          <w:p w14:paraId="129F4F68"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o Rapp:</w:t>
            </w:r>
          </w:p>
          <w:p w14:paraId="04B60614" w14:textId="77777777" w:rsidR="00D616A4" w:rsidRPr="00813F7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sidRPr="005800DB">
              <w:rPr>
                <w:rFonts w:ascii="Arial" w:hAnsi="Arial" w:cs="Arial"/>
                <w:sz w:val="20"/>
                <w:szCs w:val="20"/>
                <w:lang w:val="en-GB" w:eastAsia="zh-CN"/>
              </w:rPr>
              <w:t>is not applicable currently</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as </w:t>
            </w:r>
            <w:r w:rsidRPr="00813F7B">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sidRPr="00813F7B">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5613D0B5"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pPr>
            <w:r w:rsidRPr="005C624F">
              <w:object w:dxaOrig="12256" w:dyaOrig="8987" w14:anchorId="5989B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227.6pt" o:ole="">
                  <v:imagedata r:id="rId12" o:title=""/>
                </v:shape>
                <o:OLEObject Type="Embed" ProgID="Visio.Drawing.11" ShapeID="_x0000_i1025" DrawAspect="Content" ObjectID="_1714836284" r:id="rId13"/>
              </w:object>
            </w:r>
          </w:p>
          <w:p w14:paraId="513A865F"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But I think you are right, UE will not use </w:t>
            </w:r>
            <w:r>
              <w:rPr>
                <w:rFonts w:eastAsia="宋体" w:hint="eastAsia"/>
                <w:lang w:eastAsia="zh-CN"/>
              </w:rPr>
              <w:t xml:space="preserve">PEI </w:t>
            </w:r>
            <w:r>
              <w:rPr>
                <w:rFonts w:eastAsia="宋体"/>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sidRPr="005800DB">
              <w:rPr>
                <w:rFonts w:eastAsia="宋体"/>
                <w:lang w:eastAsia="zh-CN"/>
              </w:rPr>
              <w:t>is configured</w:t>
            </w:r>
            <w:r>
              <w:rPr>
                <w:rFonts w:eastAsia="宋体"/>
                <w:lang w:eastAsia="zh-CN"/>
              </w:rPr>
              <w:t xml:space="preserve"> in cell </w:t>
            </w:r>
            <w:r>
              <w:rPr>
                <w:rFonts w:eastAsia="宋体" w:hint="eastAsia"/>
                <w:lang w:eastAsia="zh-CN"/>
              </w:rPr>
              <w:t>B,</w:t>
            </w:r>
            <w:r>
              <w:rPr>
                <w:rFonts w:eastAsia="宋体"/>
                <w:lang w:eastAsia="zh-CN"/>
              </w:rPr>
              <w:t xml:space="preserve"> because its last release </w:t>
            </w:r>
            <w:r>
              <w:rPr>
                <w:rFonts w:ascii="Arial" w:hAnsi="Arial" w:cs="Arial"/>
                <w:b/>
                <w:bCs/>
                <w:sz w:val="20"/>
                <w:szCs w:val="20"/>
                <w:lang w:val="en-GB"/>
              </w:rPr>
              <w:t xml:space="preserve">without </w:t>
            </w:r>
            <w:r>
              <w:rPr>
                <w:rFonts w:ascii="Arial" w:hAnsi="Arial" w:cs="Arial"/>
                <w:b/>
                <w:bCs/>
                <w:i/>
                <w:iCs/>
                <w:sz w:val="20"/>
                <w:szCs w:val="20"/>
                <w:lang w:val="en-GB"/>
              </w:rPr>
              <w:t>noLastCellUpdate</w:t>
            </w:r>
            <w:r>
              <w:rPr>
                <w:rFonts w:eastAsia="宋体"/>
                <w:lang w:eastAsia="zh-CN"/>
              </w:rPr>
              <w:t xml:space="preserve"> is not in cell B. But UE can continue to use PEI in cell A when it reselects back.</w:t>
            </w:r>
          </w:p>
          <w:p w14:paraId="4D41C373" w14:textId="2A644D55" w:rsidR="00D616A4" w:rsidRPr="005800DB"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lang w:eastAsia="zh-CN"/>
              </w:rPr>
              <w:t>So P2</w:t>
            </w:r>
            <w:r>
              <w:rPr>
                <w:rFonts w:eastAsia="宋体"/>
                <w:lang w:eastAsia="zh-CN"/>
              </w:rPr>
              <w:t xml:space="preserve"> is correct.</w:t>
            </w:r>
          </w:p>
          <w:p w14:paraId="14BED6A9" w14:textId="77777777"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B16E726" w14:textId="77777777" w:rsidR="00DA45E2" w:rsidRDefault="00DA45E2">
      <w:pPr>
        <w:spacing w:after="120"/>
        <w:rPr>
          <w:rFonts w:ascii="Arial" w:hAnsi="Arial" w:cs="Arial"/>
          <w:sz w:val="20"/>
          <w:szCs w:val="20"/>
          <w:u w:val="single"/>
          <w:lang w:val="en-GB"/>
        </w:rPr>
      </w:pPr>
    </w:p>
    <w:p w14:paraId="18AE7AC4" w14:textId="77777777" w:rsidR="00DA45E2" w:rsidRDefault="00765DC8">
      <w:pPr>
        <w:pStyle w:val="2"/>
        <w:rPr>
          <w:rFonts w:eastAsiaTheme="minorEastAsia"/>
          <w:lang w:eastAsia="zh-TW"/>
        </w:rPr>
      </w:pPr>
      <w:r>
        <w:rPr>
          <w:rFonts w:eastAsiaTheme="minorEastAsia"/>
          <w:lang w:eastAsia="zh-TW"/>
        </w:rPr>
        <w:lastRenderedPageBreak/>
        <w:t>UE Subgrouping capability in RNA</w:t>
      </w:r>
    </w:p>
    <w:p w14:paraId="78A8827F" w14:textId="77777777" w:rsidR="00DA45E2" w:rsidRDefault="00765DC8">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宋体" w:hAnsi="Arial" w:hint="eastAsia"/>
          <w:sz w:val="20"/>
          <w:szCs w:val="20"/>
          <w:lang w:eastAsia="zh-CN"/>
        </w:rPr>
        <w:t>CN-assigned subgrouping support is uniform in a certain area</w:t>
      </w:r>
      <w:r>
        <w:rPr>
          <w:rFonts w:ascii="Arial" w:eastAsia="宋体" w:hAnsi="Arial"/>
          <w:sz w:val="20"/>
          <w:szCs w:val="20"/>
          <w:lang w:eastAsia="zh-CN"/>
        </w:rPr>
        <w:t>.</w:t>
      </w:r>
    </w:p>
    <w:tbl>
      <w:tblPr>
        <w:tblStyle w:val="af7"/>
        <w:tblW w:w="0" w:type="auto"/>
        <w:tblLook w:val="04A0" w:firstRow="1" w:lastRow="0" w:firstColumn="1" w:lastColumn="0" w:noHBand="0" w:noVBand="1"/>
      </w:tblPr>
      <w:tblGrid>
        <w:gridCol w:w="10195"/>
      </w:tblGrid>
      <w:tr w:rsidR="00DA45E2" w14:paraId="042DD3C7" w14:textId="77777777">
        <w:tc>
          <w:tcPr>
            <w:tcW w:w="10195" w:type="dxa"/>
          </w:tcPr>
          <w:p w14:paraId="73A34569" w14:textId="77777777" w:rsidR="00DA45E2" w:rsidRDefault="00765DC8">
            <w:pPr>
              <w:rPr>
                <w:rFonts w:ascii="Arial" w:eastAsia="等线" w:hAnsi="Arial" w:cs="Arial"/>
                <w:b/>
                <w:sz w:val="20"/>
                <w:szCs w:val="20"/>
                <w:lang w:eastAsia="zh-CN"/>
              </w:rPr>
            </w:pPr>
            <w:r>
              <w:rPr>
                <w:rFonts w:ascii="Arial" w:eastAsia="等线" w:hAnsi="Arial" w:cs="Arial" w:hint="eastAsia"/>
                <w:b/>
                <w:sz w:val="20"/>
                <w:szCs w:val="20"/>
                <w:lang w:val="en-GB" w:eastAsia="zh-CN"/>
              </w:rPr>
              <w:t xml:space="preserve">Question 2: </w:t>
            </w:r>
            <w:r>
              <w:rPr>
                <w:rFonts w:ascii="Arial" w:eastAsia="等线" w:hAnsi="Arial" w:cs="Arial" w:hint="eastAsia"/>
                <w:b/>
                <w:sz w:val="20"/>
                <w:szCs w:val="20"/>
                <w:lang w:eastAsia="zh-CN"/>
              </w:rPr>
              <w:t>W</w:t>
            </w:r>
            <w:r>
              <w:rPr>
                <w:rFonts w:ascii="Arial" w:eastAsia="等线" w:hAnsi="Arial" w:cs="Arial"/>
                <w:b/>
                <w:sz w:val="20"/>
                <w:szCs w:val="20"/>
                <w:lang w:eastAsia="zh-CN"/>
              </w:rPr>
              <w:t>h</w:t>
            </w:r>
            <w:r>
              <w:rPr>
                <w:rFonts w:ascii="Arial" w:eastAsia="等线" w:hAnsi="Arial" w:cs="Arial" w:hint="eastAsia"/>
                <w:b/>
                <w:sz w:val="20"/>
                <w:szCs w:val="20"/>
                <w:lang w:val="en-GB" w:eastAsia="zh-CN"/>
              </w:rPr>
              <w:t xml:space="preserve">ether this problematic scenario can be avoided or </w:t>
            </w:r>
            <w:r>
              <w:rPr>
                <w:rFonts w:ascii="Arial" w:eastAsia="等线" w:hAnsi="Arial" w:cs="Arial"/>
                <w:b/>
                <w:sz w:val="20"/>
                <w:szCs w:val="20"/>
                <w:lang w:val="en-GB" w:eastAsia="zh-CN"/>
              </w:rPr>
              <w:t xml:space="preserve">needs to be </w:t>
            </w:r>
            <w:r>
              <w:rPr>
                <w:rFonts w:ascii="Arial" w:eastAsia="等线" w:hAnsi="Arial" w:cs="Arial" w:hint="eastAsia"/>
                <w:b/>
                <w:sz w:val="20"/>
                <w:szCs w:val="20"/>
                <w:lang w:val="en-GB" w:eastAsia="zh-CN"/>
              </w:rPr>
              <w:t>resolved</w:t>
            </w:r>
            <w:r>
              <w:rPr>
                <w:rFonts w:ascii="Arial" w:eastAsia="等线" w:hAnsi="Arial" w:cs="Arial" w:hint="eastAsia"/>
                <w:b/>
                <w:sz w:val="20"/>
                <w:szCs w:val="20"/>
                <w:lang w:eastAsia="zh-CN"/>
              </w:rPr>
              <w:t xml:space="preserve"> through signaling</w:t>
            </w:r>
            <w:r>
              <w:rPr>
                <w:rFonts w:ascii="Arial" w:eastAsia="等线" w:hAnsi="Arial" w:cs="Arial" w:hint="eastAsia"/>
                <w:b/>
                <w:sz w:val="20"/>
                <w:szCs w:val="20"/>
                <w:lang w:val="en-GB" w:eastAsia="zh-CN"/>
              </w:rPr>
              <w:t>?</w:t>
            </w:r>
            <w:r>
              <w:rPr>
                <w:rFonts w:ascii="Arial" w:eastAsia="等线" w:hAnsi="Arial" w:cs="Arial" w:hint="eastAsia"/>
                <w:b/>
                <w:sz w:val="20"/>
                <w:szCs w:val="20"/>
                <w:lang w:eastAsia="zh-CN"/>
              </w:rPr>
              <w:t xml:space="preserve">  (In this scenario, assuming that the anchor gNB does not support CN assigned subgrouping).</w:t>
            </w:r>
          </w:p>
          <w:p w14:paraId="59AAAFF9" w14:textId="57CD8F9E" w:rsidR="00DA45E2" w:rsidRDefault="00765DC8">
            <w:pPr>
              <w:rPr>
                <w:rFonts w:ascii="Arial" w:eastAsia="等线" w:hAnsi="Arial" w:cs="Arial"/>
                <w:b/>
                <w:sz w:val="20"/>
                <w:szCs w:val="20"/>
                <w:lang w:eastAsia="zh-CN"/>
              </w:rPr>
            </w:pPr>
            <w:r>
              <w:rPr>
                <w:rFonts w:ascii="Arial" w:eastAsia="宋体" w:hAnsi="Arial" w:hint="eastAsia"/>
                <w:b/>
                <w:bCs/>
                <w:sz w:val="20"/>
                <w:szCs w:val="20"/>
                <w:lang w:eastAsia="zh-CN"/>
              </w:rPr>
              <w:t>RAN3</w:t>
            </w:r>
            <w:r w:rsidR="00D616A4">
              <w:rPr>
                <w:rFonts w:ascii="Arial" w:eastAsia="宋体" w:hAnsi="Arial"/>
                <w:b/>
                <w:bCs/>
                <w:sz w:val="20"/>
                <w:szCs w:val="20"/>
                <w:lang w:eastAsia="zh-CN"/>
              </w:rPr>
              <w:t>’</w:t>
            </w:r>
            <w:r>
              <w:rPr>
                <w:rFonts w:ascii="Arial" w:eastAsia="宋体" w:hAnsi="Arial" w:hint="eastAsia"/>
                <w:b/>
                <w:bCs/>
                <w:sz w:val="20"/>
                <w:szCs w:val="20"/>
                <w:lang w:eastAsia="zh-CN"/>
              </w:rPr>
              <w:t xml:space="preserve">s answer: </w:t>
            </w:r>
            <w:r>
              <w:rPr>
                <w:rFonts w:ascii="Arial" w:eastAsia="宋体" w:hAnsi="Arial" w:hint="eastAsia"/>
                <w:sz w:val="20"/>
                <w:szCs w:val="20"/>
                <w:lang w:eastAsia="zh-CN"/>
              </w:rPr>
              <w:t>From RAN3 perspective, the problematic scenario can be avoided by implementation,</w:t>
            </w:r>
            <w:r>
              <w:rPr>
                <w:rFonts w:ascii="Arial" w:eastAsia="宋体" w:hAnsi="Arial"/>
                <w:sz w:val="20"/>
                <w:szCs w:val="20"/>
                <w:lang w:eastAsia="zh-CN"/>
              </w:rPr>
              <w:t xml:space="preserve"> </w:t>
            </w:r>
            <w:r>
              <w:rPr>
                <w:rFonts w:ascii="Arial" w:eastAsia="宋体" w:hAnsi="Arial" w:hint="eastAsia"/>
                <w:sz w:val="20"/>
                <w:szCs w:val="20"/>
                <w:lang w:eastAsia="zh-CN"/>
              </w:rPr>
              <w:t>e.g., CN-assigned subgrouping support is uniform in a certain area e.g., RNA or TA</w:t>
            </w:r>
            <w:r>
              <w:rPr>
                <w:rFonts w:ascii="Arial" w:eastAsia="宋体" w:hAnsi="Arial"/>
                <w:sz w:val="20"/>
                <w:szCs w:val="20"/>
                <w:lang w:eastAsia="zh-CN"/>
              </w:rPr>
              <w:t>s</w:t>
            </w:r>
            <w:r>
              <w:rPr>
                <w:rFonts w:ascii="Arial" w:eastAsia="宋体" w:hAnsi="Arial" w:hint="eastAsia"/>
                <w:sz w:val="20"/>
                <w:szCs w:val="20"/>
                <w:lang w:eastAsia="zh-CN"/>
              </w:rPr>
              <w:t>.</w:t>
            </w:r>
            <w:r>
              <w:rPr>
                <w:rFonts w:ascii="Arial" w:eastAsia="宋体" w:hAnsi="Arial"/>
                <w:sz w:val="20"/>
                <w:szCs w:val="20"/>
                <w:lang w:eastAsia="zh-CN"/>
              </w:rPr>
              <w:t xml:space="preserve"> RAN3 has no solution other than to assume deployment coordination.</w:t>
            </w:r>
          </w:p>
        </w:tc>
      </w:tr>
    </w:tbl>
    <w:p w14:paraId="6D22377B" w14:textId="77777777" w:rsidR="00DA45E2" w:rsidRDefault="00DA45E2">
      <w:pPr>
        <w:spacing w:after="120"/>
        <w:rPr>
          <w:rFonts w:ascii="Arial" w:hAnsi="Arial" w:cs="Arial"/>
          <w:u w:val="single"/>
          <w:lang w:val="en-GB"/>
        </w:rPr>
      </w:pPr>
    </w:p>
    <w:p w14:paraId="54B760BE" w14:textId="77777777" w:rsidR="00DA45E2" w:rsidRDefault="00765DC8">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1A074AFE" w14:textId="77777777" w:rsidR="00DA45E2" w:rsidRDefault="00765DC8">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24D4B051"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DA45E2" w14:paraId="7F367F79"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7CD63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6631C335"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1E1AA4F1"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DA45E2" w14:paraId="3CD1FDB6"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8C54190"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72710DD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62D242E"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70A8D3A1"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EFEF27A"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75A91778"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2F65F0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1F4710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7CBAEF8"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7C040DB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428F63C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1AA7057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69A13DA2"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9C6681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7B94E87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5051E" w14:paraId="273A1985"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892675" w14:textId="77777777" w:rsidR="00A5051E" w:rsidRPr="00A5051E" w:rsidRDefault="00A5051E">
            <w:pPr>
              <w:spacing w:after="120"/>
              <w:rPr>
                <w:rFonts w:ascii="Arial" w:hAnsi="Arial" w:cs="Arial"/>
                <w:bCs w:val="0"/>
                <w:sz w:val="20"/>
                <w:szCs w:val="20"/>
                <w:lang w:eastAsia="zh-CN"/>
              </w:rPr>
            </w:pPr>
            <w:r w:rsidRPr="00A5051E">
              <w:rPr>
                <w:rFonts w:ascii="Arial" w:hAnsi="Arial" w:cs="Arial"/>
                <w:bCs w:val="0"/>
                <w:sz w:val="20"/>
                <w:szCs w:val="20"/>
                <w:lang w:eastAsia="zh-CN"/>
              </w:rPr>
              <w:t>CATT</w:t>
            </w:r>
          </w:p>
        </w:tc>
        <w:tc>
          <w:tcPr>
            <w:tcW w:w="1842" w:type="dxa"/>
          </w:tcPr>
          <w:p w14:paraId="6C951EE2"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2FCEAFC6" w14:textId="77777777" w:rsidR="00A5051E" w:rsidRDefault="00A5051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3A2849" w14:paraId="69180F63"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7D980D4" w14:textId="4CF91F45" w:rsidR="003A2849" w:rsidRPr="00A5051E" w:rsidRDefault="003A2849">
            <w:pPr>
              <w:spacing w:after="120"/>
              <w:rPr>
                <w:rFonts w:ascii="Arial" w:hAnsi="Arial" w:cs="Arial"/>
                <w:sz w:val="20"/>
                <w:szCs w:val="20"/>
                <w:lang w:eastAsia="zh-CN"/>
              </w:rPr>
            </w:pPr>
            <w:r>
              <w:rPr>
                <w:rFonts w:ascii="Arial" w:hAnsi="Arial" w:cs="Arial"/>
                <w:sz w:val="20"/>
                <w:szCs w:val="20"/>
                <w:lang w:eastAsia="zh-CN"/>
              </w:rPr>
              <w:t>Intel</w:t>
            </w:r>
          </w:p>
        </w:tc>
        <w:tc>
          <w:tcPr>
            <w:tcW w:w="1842" w:type="dxa"/>
          </w:tcPr>
          <w:p w14:paraId="4E3028BF" w14:textId="6CFB1C1D"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629121EC" w14:textId="6A6A09ED"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5A0AF30C" w14:textId="77777777" w:rsid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2897F829" w14:textId="65F98B4E" w:rsidR="003A2849" w:rsidRPr="003A2849" w:rsidRDefault="003A2849"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w:t>
            </w:r>
            <w:r w:rsidRPr="003A2849">
              <w:rPr>
                <w:rStyle w:val="normaltextrun"/>
                <w:rFonts w:ascii="Arial" w:hAnsi="Arial" w:cs="Arial"/>
                <w:sz w:val="20"/>
                <w:szCs w:val="20"/>
              </w:rPr>
              <w:t>his issue also impacts UEID based subgrouping for CN paging when not all gNBs support subgrouping.</w:t>
            </w:r>
            <w:r w:rsidRPr="003A2849">
              <w:rPr>
                <w:rStyle w:val="eop"/>
                <w:rFonts w:ascii="Arial" w:hAnsi="Arial" w:cs="Arial"/>
                <w:sz w:val="20"/>
                <w:szCs w:val="20"/>
              </w:rPr>
              <w:t> </w:t>
            </w:r>
          </w:p>
        </w:tc>
      </w:tr>
      <w:tr w:rsidR="00D616A4" w14:paraId="0B0A909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EC18962" w14:textId="2CDB862F" w:rsidR="00D616A4" w:rsidRPr="00D616A4" w:rsidRDefault="00D616A4">
            <w:pPr>
              <w:spacing w:after="120"/>
              <w:rPr>
                <w:rFonts w:ascii="Arial" w:eastAsia="宋体" w:hAnsi="Arial" w:cs="Arial" w:hint="eastAsia"/>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iaomi</w:t>
            </w:r>
          </w:p>
        </w:tc>
        <w:tc>
          <w:tcPr>
            <w:tcW w:w="1842" w:type="dxa"/>
          </w:tcPr>
          <w:p w14:paraId="21C04E71" w14:textId="7E73036E" w:rsidR="00D616A4" w:rsidRPr="00D616A4" w:rsidRDefault="00D616A4">
            <w:pPr>
              <w:spacing w:after="120"/>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hint="eastAsia"/>
                <w:lang w:eastAsia="zh-CN"/>
              </w:rPr>
              <w:t>Yes</w:t>
            </w:r>
          </w:p>
        </w:tc>
        <w:tc>
          <w:tcPr>
            <w:tcW w:w="6798" w:type="dxa"/>
          </w:tcPr>
          <w:p w14:paraId="698E16B8" w14:textId="77777777" w:rsidR="00D616A4" w:rsidRDefault="00D616A4" w:rsidP="003A284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7AF1CDF1" w14:textId="77777777" w:rsidR="00DA45E2" w:rsidRDefault="00DA45E2">
      <w:pPr>
        <w:spacing w:after="120"/>
        <w:rPr>
          <w:rFonts w:ascii="Arial" w:hAnsi="Arial" w:cs="Arial"/>
          <w:u w:val="single"/>
          <w:lang w:val="en-GB"/>
        </w:rPr>
      </w:pPr>
    </w:p>
    <w:p w14:paraId="29769375" w14:textId="77777777" w:rsidR="00DA45E2" w:rsidRDefault="00DA45E2">
      <w:pPr>
        <w:spacing w:after="120"/>
        <w:rPr>
          <w:rFonts w:ascii="Arial" w:hAnsi="Arial" w:cs="Arial"/>
          <w:b/>
          <w:bCs/>
          <w:lang w:val="en-GB"/>
        </w:rPr>
      </w:pPr>
    </w:p>
    <w:p w14:paraId="4503C18D" w14:textId="77777777" w:rsidR="00DA45E2" w:rsidRDefault="00765DC8">
      <w:pPr>
        <w:pStyle w:val="2"/>
      </w:pPr>
      <w:r>
        <w:lastRenderedPageBreak/>
        <w:t>Paging &amp; PEI monitoring for RedCap</w:t>
      </w:r>
    </w:p>
    <w:p w14:paraId="3C25141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af7"/>
        <w:tblW w:w="0" w:type="auto"/>
        <w:tblLook w:val="04A0" w:firstRow="1" w:lastRow="0" w:firstColumn="1" w:lastColumn="0" w:noHBand="0" w:noVBand="1"/>
      </w:tblPr>
      <w:tblGrid>
        <w:gridCol w:w="10195"/>
      </w:tblGrid>
      <w:tr w:rsidR="00DA45E2" w14:paraId="6416992A" w14:textId="77777777">
        <w:tc>
          <w:tcPr>
            <w:tcW w:w="10195" w:type="dxa"/>
          </w:tcPr>
          <w:p w14:paraId="75809656"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(i.e. pagingSearchSpace).</w:t>
            </w:r>
          </w:p>
          <w:p w14:paraId="6114553B"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51FECD34" w14:textId="77777777" w:rsidR="00DA45E2" w:rsidRDefault="00DA45E2">
      <w:pPr>
        <w:spacing w:after="120"/>
        <w:jc w:val="both"/>
        <w:rPr>
          <w:rFonts w:ascii="Arial" w:hAnsi="Arial" w:cs="Arial"/>
          <w:sz w:val="20"/>
          <w:szCs w:val="20"/>
          <w:lang w:val="en-GB"/>
        </w:rPr>
      </w:pPr>
    </w:p>
    <w:p w14:paraId="371321C7" w14:textId="77777777" w:rsidR="00DA45E2" w:rsidRDefault="00765DC8">
      <w:pPr>
        <w:spacing w:after="120"/>
        <w:jc w:val="both"/>
        <w:rPr>
          <w:rFonts w:ascii="Arial" w:hAnsi="Arial" w:cs="Arial"/>
          <w:sz w:val="20"/>
          <w:szCs w:val="20"/>
          <w:lang w:val="en-GB"/>
        </w:rPr>
      </w:pPr>
      <w:r>
        <w:rPr>
          <w:rFonts w:ascii="Arial" w:hAnsi="Arial" w:cs="Arial"/>
          <w:sz w:val="20"/>
          <w:szCs w:val="20"/>
          <w:lang w:val="en-GB"/>
        </w:rPr>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7403999E"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14:paraId="492949CB" w14:textId="77777777" w:rsidR="00DA45E2" w:rsidRDefault="00765DC8">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Field description updates about PEI monitoring for RedCap UEs can be discussed in RedCap session.</w:t>
      </w:r>
    </w:p>
    <w:p w14:paraId="5000D347"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ook w:val="04A0" w:firstRow="1" w:lastRow="0" w:firstColumn="1" w:lastColumn="0" w:noHBand="0" w:noVBand="1"/>
      </w:tblPr>
      <w:tblGrid>
        <w:gridCol w:w="1014"/>
        <w:gridCol w:w="810"/>
        <w:gridCol w:w="12683"/>
      </w:tblGrid>
      <w:tr w:rsidR="00DA45E2" w14:paraId="711DA3F6" w14:textId="77777777" w:rsidTr="00D61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dxa"/>
          </w:tcPr>
          <w:p w14:paraId="4AB61F2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10" w:type="dxa"/>
          </w:tcPr>
          <w:p w14:paraId="47D655F7"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683" w:type="dxa"/>
          </w:tcPr>
          <w:p w14:paraId="04ACB80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843B116" w14:textId="77777777" w:rsidTr="00D616A4">
        <w:tc>
          <w:tcPr>
            <w:cnfStyle w:val="001000000000" w:firstRow="0" w:lastRow="0" w:firstColumn="1" w:lastColumn="0" w:oddVBand="0" w:evenVBand="0" w:oddHBand="0" w:evenHBand="0" w:firstRowFirstColumn="0" w:firstRowLastColumn="0" w:lastRowFirstColumn="0" w:lastRowLastColumn="0"/>
            <w:tcW w:w="1014" w:type="dxa"/>
          </w:tcPr>
          <w:p w14:paraId="1927FB06"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10" w:type="dxa"/>
          </w:tcPr>
          <w:p w14:paraId="2DD5C2F6"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683" w:type="dxa"/>
          </w:tcPr>
          <w:p w14:paraId="7CA5308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FD0F013" w14:textId="77777777" w:rsidTr="00D616A4">
        <w:tc>
          <w:tcPr>
            <w:cnfStyle w:val="001000000000" w:firstRow="0" w:lastRow="0" w:firstColumn="1" w:lastColumn="0" w:oddVBand="0" w:evenVBand="0" w:oddHBand="0" w:evenHBand="0" w:firstRowFirstColumn="0" w:firstRowLastColumn="0" w:lastRowFirstColumn="0" w:lastRowLastColumn="0"/>
            <w:tcW w:w="1014" w:type="dxa"/>
          </w:tcPr>
          <w:p w14:paraId="07ED978D"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810" w:type="dxa"/>
          </w:tcPr>
          <w:p w14:paraId="40DBA7A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683" w:type="dxa"/>
          </w:tcPr>
          <w:p w14:paraId="45BCA589"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7127651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F5EFC6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4A05C06D"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59B3FA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PDCCH-ConfigCommon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68A1BA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    controlResourceSetZero              ControlResourceSetZero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1F6CDD8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commonControlResourceSet            ControlResourceSet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E7B170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searchSpaceZero                     SearchSpaceZero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432E331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5E6BD0C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searchSpaceSIB1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69344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searchSpaceOtherSystemInformation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14B6072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pagingSearchSpace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263C99B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ra-SearchSpace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DE2C13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7F1A9D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B2052F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firstPDCCH-MonitoringOccasionOfPO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621B821B"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545B1E5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46A9172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5FEAEC1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526F366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F86A1F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3AFFB84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7F4D3C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5123845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    }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OtherBWP</w:t>
            </w:r>
          </w:p>
          <w:p w14:paraId="5A98795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73A48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D7B58B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4007022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67EA694F"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26D6DF0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sdt-SearchSpace-r17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1C37F0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searchSpaceMCCH-r17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290DA0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searchSpaceMTCH-r17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ACD010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pei-SearchSpace-r17                       SearchSpaceId</w:t>
              </w:r>
            </w:ins>
          </w:p>
          <w:p w14:paraId="75AE02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Cond InitialBWP-Paging</w:t>
              </w:r>
            </w:ins>
          </w:p>
          <w:p w14:paraId="2F982EE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7C4B566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713EF0D4"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16A9EA6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F9349B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207FBD7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5F9412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4E92347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59F44EB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C7BA76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lastRenderedPageBreak/>
                <w:t xml:space="preserve">    }</w:t>
              </w:r>
            </w:ins>
          </w:p>
          <w:p w14:paraId="7ED10E39"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351BA6A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0D6325D"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3456C26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7F6C87C3"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1A13E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21F464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37C7C90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678A22C"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9183"/>
            </w:tblGrid>
            <w:tr w:rsidR="00DA45E2" w14:paraId="2508E01C" w14:textId="77777777">
              <w:tc>
                <w:tcPr>
                  <w:tcW w:w="3681" w:type="dxa"/>
                  <w:tcBorders>
                    <w:top w:val="single" w:sz="4" w:space="0" w:color="auto"/>
                    <w:left w:val="single" w:sz="4" w:space="0" w:color="auto"/>
                    <w:bottom w:val="single" w:sz="4" w:space="0" w:color="auto"/>
                    <w:right w:val="single" w:sz="4" w:space="0" w:color="auto"/>
                  </w:tcBorders>
                </w:tcPr>
                <w:p w14:paraId="5CF234D2" w14:textId="77777777" w:rsidR="00DA45E2" w:rsidRDefault="00765DC8">
                  <w:pPr>
                    <w:pStyle w:val="TAH"/>
                    <w:rPr>
                      <w:rFonts w:eastAsia="宋体"/>
                      <w:szCs w:val="22"/>
                      <w:lang w:eastAsia="sv-SE"/>
                    </w:rPr>
                  </w:pPr>
                  <w:r>
                    <w:rPr>
                      <w:rFonts w:eastAsia="宋体"/>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52E13707" w14:textId="77777777" w:rsidR="00DA45E2" w:rsidRDefault="00765DC8">
                  <w:pPr>
                    <w:pStyle w:val="TAH"/>
                    <w:rPr>
                      <w:rFonts w:eastAsia="宋体"/>
                      <w:szCs w:val="22"/>
                      <w:lang w:eastAsia="sv-SE"/>
                    </w:rPr>
                  </w:pPr>
                  <w:r>
                    <w:rPr>
                      <w:rFonts w:eastAsia="宋体"/>
                      <w:szCs w:val="22"/>
                      <w:lang w:eastAsia="sv-SE"/>
                    </w:rPr>
                    <w:t>Explanation</w:t>
                  </w:r>
                </w:p>
              </w:tc>
            </w:tr>
            <w:tr w:rsidR="00DA45E2" w14:paraId="2322DF12" w14:textId="77777777">
              <w:tc>
                <w:tcPr>
                  <w:tcW w:w="3681" w:type="dxa"/>
                  <w:tcBorders>
                    <w:top w:val="single" w:sz="4" w:space="0" w:color="auto"/>
                    <w:left w:val="single" w:sz="4" w:space="0" w:color="auto"/>
                    <w:bottom w:val="single" w:sz="4" w:space="0" w:color="auto"/>
                    <w:right w:val="single" w:sz="4" w:space="0" w:color="auto"/>
                  </w:tcBorders>
                </w:tcPr>
                <w:p w14:paraId="608A6078" w14:textId="77777777" w:rsidR="00DA45E2" w:rsidRDefault="00765DC8">
                  <w:pPr>
                    <w:pStyle w:val="TAL"/>
                    <w:rPr>
                      <w:rFonts w:eastAsia="宋体"/>
                      <w:i/>
                      <w:szCs w:val="22"/>
                      <w:lang w:eastAsia="sv-SE"/>
                    </w:rPr>
                  </w:pPr>
                  <w:r>
                    <w:rPr>
                      <w:rFonts w:eastAsia="宋体"/>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37A3D4AE" w14:textId="77777777" w:rsidR="00DA45E2" w:rsidRDefault="00765DC8">
                  <w:pPr>
                    <w:pStyle w:val="TAL"/>
                    <w:rPr>
                      <w:rFonts w:eastAsia="宋体"/>
                      <w:szCs w:val="22"/>
                      <w:lang w:eastAsia="sv-SE"/>
                    </w:rPr>
                  </w:pPr>
                  <w:r>
                    <w:rPr>
                      <w:rFonts w:eastAsia="宋体"/>
                      <w:szCs w:val="22"/>
                      <w:lang w:eastAsia="sv-SE"/>
                    </w:rPr>
                    <w:t xml:space="preserve">If </w:t>
                  </w:r>
                  <w:r>
                    <w:rPr>
                      <w:rFonts w:eastAsia="宋体"/>
                      <w:i/>
                      <w:lang w:eastAsia="sv-SE"/>
                    </w:rPr>
                    <w:t>SIB1</w:t>
                  </w:r>
                  <w:r>
                    <w:rPr>
                      <w:rFonts w:eastAsia="宋体"/>
                      <w:szCs w:val="22"/>
                      <w:lang w:eastAsia="sv-SE"/>
                    </w:rPr>
                    <w:t xml:space="preserve"> is broadcast the field is mandatory present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it is absent in other BWPs and when sent in system information. If SIB1 is not broadcast and there is an SSB associated to the cell, the field is optionally present, Need M, in the </w:t>
                  </w:r>
                  <w:r>
                    <w:rPr>
                      <w:rFonts w:eastAsia="宋体"/>
                      <w:i/>
                      <w:szCs w:val="22"/>
                      <w:lang w:eastAsia="sv-SE"/>
                    </w:rPr>
                    <w:t>PDCCH-ConfigCommon</w:t>
                  </w:r>
                  <w:r>
                    <w:rPr>
                      <w:rFonts w:eastAsia="宋体"/>
                      <w:szCs w:val="22"/>
                      <w:lang w:eastAsia="sv-SE"/>
                    </w:rPr>
                    <w:t xml:space="preserve"> of the initial BWP (BWP#0) in </w:t>
                  </w:r>
                  <w:r>
                    <w:rPr>
                      <w:rFonts w:eastAsia="宋体"/>
                      <w:i/>
                      <w:szCs w:val="22"/>
                      <w:lang w:eastAsia="sv-SE"/>
                    </w:rPr>
                    <w:t>ServingCellConfigCommon</w:t>
                  </w:r>
                  <w:r>
                    <w:rPr>
                      <w:rFonts w:eastAsia="宋体"/>
                      <w:szCs w:val="22"/>
                      <w:lang w:eastAsia="sv-SE"/>
                    </w:rPr>
                    <w:t xml:space="preserve"> (still with the same setting for all UEs). In other cases, the field is absent.</w:t>
                  </w:r>
                </w:p>
              </w:tc>
            </w:tr>
            <w:tr w:rsidR="00DA45E2" w14:paraId="0459E832" w14:textId="77777777">
              <w:tc>
                <w:tcPr>
                  <w:tcW w:w="3681" w:type="dxa"/>
                  <w:tcBorders>
                    <w:top w:val="single" w:sz="4" w:space="0" w:color="auto"/>
                    <w:left w:val="single" w:sz="4" w:space="0" w:color="auto"/>
                    <w:bottom w:val="single" w:sz="4" w:space="0" w:color="auto"/>
                    <w:right w:val="single" w:sz="4" w:space="0" w:color="auto"/>
                  </w:tcBorders>
                </w:tcPr>
                <w:p w14:paraId="0BD47070" w14:textId="77777777" w:rsidR="00DA45E2" w:rsidRDefault="00765DC8">
                  <w:pPr>
                    <w:pStyle w:val="TAL"/>
                    <w:rPr>
                      <w:rFonts w:eastAsia="宋体"/>
                      <w:i/>
                      <w:lang w:eastAsia="sv-SE"/>
                    </w:rPr>
                  </w:pPr>
                  <w:r>
                    <w:rPr>
                      <w:rFonts w:eastAsia="宋体"/>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6FEA2352" w14:textId="77777777" w:rsidR="00DA45E2" w:rsidRDefault="00765DC8">
                  <w:pPr>
                    <w:pStyle w:val="TAL"/>
                    <w:rPr>
                      <w:rFonts w:eastAsia="宋体"/>
                      <w:lang w:eastAsia="sv-SE"/>
                    </w:rPr>
                  </w:pPr>
                  <w:r>
                    <w:rPr>
                      <w:rFonts w:eastAsia="宋体"/>
                      <w:lang w:eastAsia="sv-SE"/>
                    </w:rPr>
                    <w:t xml:space="preserve">This field is optionally present, Need R, if this BWP is not the initial DL BWP and </w:t>
                  </w:r>
                  <w:r>
                    <w:rPr>
                      <w:rFonts w:eastAsia="宋体"/>
                      <w:i/>
                      <w:lang w:eastAsia="sv-SE"/>
                    </w:rPr>
                    <w:t>pagingSearchSpace</w:t>
                  </w:r>
                  <w:r>
                    <w:rPr>
                      <w:rFonts w:eastAsia="宋体"/>
                      <w:lang w:eastAsia="sv-SE"/>
                    </w:rPr>
                    <w:t xml:space="preserve"> is configured in this BWP. Otherwise this field is absent.</w:t>
                  </w:r>
                </w:p>
              </w:tc>
            </w:tr>
            <w:tr w:rsidR="00DA45E2" w14:paraId="3263FD72" w14:textId="77777777">
              <w:tc>
                <w:tcPr>
                  <w:tcW w:w="3681" w:type="dxa"/>
                  <w:tcBorders>
                    <w:top w:val="single" w:sz="4" w:space="0" w:color="auto"/>
                    <w:left w:val="single" w:sz="4" w:space="0" w:color="auto"/>
                    <w:bottom w:val="single" w:sz="4" w:space="0" w:color="auto"/>
                    <w:right w:val="single" w:sz="4" w:space="0" w:color="auto"/>
                  </w:tcBorders>
                </w:tcPr>
                <w:p w14:paraId="082D6CC2" w14:textId="77777777" w:rsidR="00DA45E2" w:rsidRDefault="00765DC8">
                  <w:pPr>
                    <w:pStyle w:val="TAL"/>
                    <w:rPr>
                      <w:rFonts w:eastAsia="宋体"/>
                      <w:i/>
                      <w:iCs/>
                      <w:lang w:eastAsia="sv-SE"/>
                    </w:rPr>
                  </w:pPr>
                  <w:ins w:id="36" w:author="Samsung (Anil)" w:date="2022-05-23T08:21:00Z">
                    <w:r>
                      <w:rPr>
                        <w:rFonts w:eastAsia="宋体"/>
                        <w:i/>
                        <w:szCs w:val="22"/>
                        <w:lang w:eastAsia="sv-SE"/>
                      </w:rPr>
                      <w:t>InitialBWP</w:t>
                    </w:r>
                  </w:ins>
                  <w:ins w:id="37" w:author="Samsung (Anil)" w:date="2022-05-23T08:29:00Z">
                    <w:r>
                      <w:rPr>
                        <w:rFonts w:eastAsia="宋体"/>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51B1F07E" w14:textId="77777777" w:rsidR="00DA45E2" w:rsidRDefault="00765DC8">
                  <w:pPr>
                    <w:pStyle w:val="TAL"/>
                    <w:rPr>
                      <w:rFonts w:eastAsia="宋体"/>
                      <w:szCs w:val="18"/>
                      <w:lang w:eastAsia="sv-SE"/>
                    </w:rPr>
                  </w:pPr>
                  <w:ins w:id="38" w:author="Samsung (Anil)" w:date="2022-05-23T08:27:00Z">
                    <w:r>
                      <w:rPr>
                        <w:rFonts w:eastAsia="宋体"/>
                        <w:szCs w:val="18"/>
                        <w:lang w:eastAsia="sv-SE"/>
                      </w:rPr>
                      <w:t xml:space="preserve">This field is </w:t>
                    </w:r>
                  </w:ins>
                  <w:ins w:id="39" w:author="Samsung (Anil)" w:date="2022-05-23T08:32:00Z">
                    <w:r>
                      <w:rPr>
                        <w:rFonts w:eastAsia="宋体"/>
                        <w:szCs w:val="18"/>
                        <w:lang w:eastAsia="sv-SE"/>
                      </w:rPr>
                      <w:t>mandatory</w:t>
                    </w:r>
                  </w:ins>
                  <w:ins w:id="40" w:author="Samsung (Anil)" w:date="2022-05-23T08:27:00Z">
                    <w:r>
                      <w:rPr>
                        <w:rFonts w:eastAsia="宋体"/>
                        <w:szCs w:val="18"/>
                        <w:lang w:eastAsia="sv-SE"/>
                      </w:rPr>
                      <w:t xml:space="preserve"> present, if this BWP is the </w:t>
                    </w:r>
                  </w:ins>
                  <w:ins w:id="41" w:author="Samsung (Anil)" w:date="2022-05-23T08:28:00Z">
                    <w:r>
                      <w:rPr>
                        <w:rFonts w:cs="Arial"/>
                        <w:i/>
                        <w:iCs/>
                        <w:szCs w:val="18"/>
                      </w:rPr>
                      <w:t>initialDownlinkBWP</w:t>
                    </w:r>
                  </w:ins>
                  <w:ins w:id="42" w:author="Samsung (Anil)" w:date="2022-05-23T08:27:00Z">
                    <w:r>
                      <w:rPr>
                        <w:rFonts w:eastAsia="宋体"/>
                        <w:szCs w:val="18"/>
                        <w:lang w:eastAsia="sv-SE"/>
                      </w:rPr>
                      <w:t xml:space="preserve"> </w:t>
                    </w:r>
                  </w:ins>
                  <w:ins w:id="43" w:author="Samsung (Anil)" w:date="2022-05-23T08:28:00Z">
                    <w:r>
                      <w:rPr>
                        <w:rFonts w:eastAsia="宋体"/>
                        <w:szCs w:val="18"/>
                        <w:lang w:eastAsia="sv-SE"/>
                      </w:rPr>
                      <w:t xml:space="preserve">or </w:t>
                    </w:r>
                    <w:r>
                      <w:rPr>
                        <w:rFonts w:cs="Arial"/>
                        <w:i/>
                        <w:iCs/>
                        <w:szCs w:val="18"/>
                      </w:rPr>
                      <w:t>initialDownlinkBWP-RedCap</w:t>
                    </w:r>
                    <w:r>
                      <w:rPr>
                        <w:rFonts w:eastAsia="宋体"/>
                        <w:szCs w:val="18"/>
                        <w:lang w:eastAsia="sv-SE"/>
                      </w:rPr>
                      <w:t xml:space="preserve">, </w:t>
                    </w:r>
                  </w:ins>
                  <w:ins w:id="44" w:author="Samsung (Anil)" w:date="2022-05-23T08:27:00Z">
                    <w:r>
                      <w:rPr>
                        <w:rFonts w:eastAsia="宋体"/>
                        <w:szCs w:val="18"/>
                        <w:lang w:eastAsia="sv-SE"/>
                      </w:rPr>
                      <w:t xml:space="preserve">and </w:t>
                    </w:r>
                    <w:r>
                      <w:rPr>
                        <w:rFonts w:eastAsia="宋体"/>
                        <w:i/>
                        <w:szCs w:val="18"/>
                        <w:lang w:eastAsia="sv-SE"/>
                      </w:rPr>
                      <w:t>pagingSearchSpace</w:t>
                    </w:r>
                    <w:r>
                      <w:rPr>
                        <w:rFonts w:eastAsia="宋体"/>
                        <w:szCs w:val="18"/>
                        <w:lang w:eastAsia="sv-SE"/>
                      </w:rPr>
                      <w:t xml:space="preserve"> is configured in this BWP</w:t>
                    </w:r>
                  </w:ins>
                  <w:ins w:id="45" w:author="Samsung (Anil)" w:date="2022-05-23T08:32:00Z">
                    <w:r>
                      <w:rPr>
                        <w:rFonts w:eastAsia="宋体"/>
                        <w:szCs w:val="18"/>
                        <w:lang w:eastAsia="sv-SE"/>
                      </w:rPr>
                      <w:t xml:space="preserve"> and </w:t>
                    </w:r>
                    <w:r>
                      <w:rPr>
                        <w:i/>
                        <w:iCs/>
                      </w:rPr>
                      <w:t>pei-Config</w:t>
                    </w:r>
                    <w:r>
                      <w:t xml:space="preserve"> is configured in </w:t>
                    </w:r>
                  </w:ins>
                  <w:ins w:id="46" w:author="Samsung (Anil)" w:date="2022-05-23T08:33:00Z">
                    <w:r>
                      <w:rPr>
                        <w:i/>
                        <w:iCs/>
                      </w:rPr>
                      <w:t>DownlinkConfigCommonSIB</w:t>
                    </w:r>
                  </w:ins>
                  <w:ins w:id="47" w:author="Samsung (Anil)" w:date="2022-05-23T08:27:00Z">
                    <w:r>
                      <w:rPr>
                        <w:rFonts w:eastAsia="宋体"/>
                        <w:szCs w:val="18"/>
                        <w:lang w:eastAsia="sv-SE"/>
                      </w:rPr>
                      <w:t>. Otherwise this field is absent.</w:t>
                    </w:r>
                  </w:ins>
                </w:p>
              </w:tc>
            </w:tr>
          </w:tbl>
          <w:p w14:paraId="40FED8E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BD4E620"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18D0DE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B5C0EB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35AC9516"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38E04AD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FA3F42C"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    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1FDAFC3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2F09FD8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2D50FFF0"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17775B6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58F94CC3"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6F02BB5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56D9E507"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0341118"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6880672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21018402"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 xml:space="preserve">    },</w:delText>
              </w:r>
            </w:del>
          </w:p>
          <w:p w14:paraId="5231FDDE"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subgroupConfig-r17                        SubgroupConfig-r17,</w:t>
            </w:r>
          </w:p>
          <w:p w14:paraId="62E50FE1"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89F099A"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p>
          <w:p w14:paraId="58400AC5" w14:textId="77777777" w:rsidR="00DA45E2" w:rsidRDefault="00765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2BEA1FC1" w14:textId="77777777" w:rsidR="00DA45E2" w:rsidRDefault="00DA45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447F7B65" w14:textId="77777777" w:rsidTr="00D616A4">
        <w:tc>
          <w:tcPr>
            <w:cnfStyle w:val="001000000000" w:firstRow="0" w:lastRow="0" w:firstColumn="1" w:lastColumn="0" w:oddVBand="0" w:evenVBand="0" w:oddHBand="0" w:evenHBand="0" w:firstRowFirstColumn="0" w:firstRowLastColumn="0" w:lastRowFirstColumn="0" w:lastRowLastColumn="0"/>
            <w:tcW w:w="1014" w:type="dxa"/>
          </w:tcPr>
          <w:p w14:paraId="1D96F540"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810" w:type="dxa"/>
          </w:tcPr>
          <w:p w14:paraId="434B64C0"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683" w:type="dxa"/>
          </w:tcPr>
          <w:p w14:paraId="3E65050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rsidR="00DA45E2" w14:paraId="10694100" w14:textId="77777777" w:rsidTr="00D616A4">
        <w:tc>
          <w:tcPr>
            <w:cnfStyle w:val="001000000000" w:firstRow="0" w:lastRow="0" w:firstColumn="1" w:lastColumn="0" w:oddVBand="0" w:evenVBand="0" w:oddHBand="0" w:evenHBand="0" w:firstRowFirstColumn="0" w:firstRowLastColumn="0" w:lastRowFirstColumn="0" w:lastRowLastColumn="0"/>
            <w:tcW w:w="1014" w:type="dxa"/>
          </w:tcPr>
          <w:p w14:paraId="69ADA9F4"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810" w:type="dxa"/>
          </w:tcPr>
          <w:p w14:paraId="465DF4CB"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683" w:type="dxa"/>
          </w:tcPr>
          <w:p w14:paraId="1D84F2F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It can be discussed in RRC CR for ePowerSaving</w:t>
            </w:r>
          </w:p>
        </w:tc>
      </w:tr>
      <w:tr w:rsidR="00A47F2A" w14:paraId="00D5082E" w14:textId="77777777" w:rsidTr="00D616A4">
        <w:tc>
          <w:tcPr>
            <w:cnfStyle w:val="001000000000" w:firstRow="0" w:lastRow="0" w:firstColumn="1" w:lastColumn="0" w:oddVBand="0" w:evenVBand="0" w:oddHBand="0" w:evenHBand="0" w:firstRowFirstColumn="0" w:firstRowLastColumn="0" w:lastRowFirstColumn="0" w:lastRowLastColumn="0"/>
            <w:tcW w:w="1014" w:type="dxa"/>
          </w:tcPr>
          <w:p w14:paraId="30EF65FB" w14:textId="77777777" w:rsidR="00A47F2A" w:rsidRPr="00A47F2A" w:rsidRDefault="00A47F2A">
            <w:pPr>
              <w:spacing w:after="120"/>
              <w:rPr>
                <w:rFonts w:ascii="Arial" w:hAnsi="Arial" w:cs="Arial"/>
                <w:bCs w:val="0"/>
                <w:sz w:val="20"/>
                <w:szCs w:val="20"/>
                <w:lang w:eastAsia="zh-CN"/>
              </w:rPr>
            </w:pPr>
            <w:r w:rsidRPr="00A47F2A">
              <w:rPr>
                <w:rFonts w:ascii="Arial" w:hAnsi="Arial" w:cs="Arial"/>
                <w:bCs w:val="0"/>
                <w:sz w:val="20"/>
                <w:szCs w:val="20"/>
                <w:lang w:eastAsia="zh-CN"/>
              </w:rPr>
              <w:t>CATT</w:t>
            </w:r>
          </w:p>
        </w:tc>
        <w:tc>
          <w:tcPr>
            <w:tcW w:w="810" w:type="dxa"/>
          </w:tcPr>
          <w:p w14:paraId="6B2824E0"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683" w:type="dxa"/>
          </w:tcPr>
          <w:p w14:paraId="7E1B8548" w14:textId="77777777" w:rsidR="00A47F2A" w:rsidRDefault="00A47F2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3A2849" w14:paraId="31D2BF84" w14:textId="77777777" w:rsidTr="00D616A4">
        <w:tc>
          <w:tcPr>
            <w:cnfStyle w:val="001000000000" w:firstRow="0" w:lastRow="0" w:firstColumn="1" w:lastColumn="0" w:oddVBand="0" w:evenVBand="0" w:oddHBand="0" w:evenHBand="0" w:firstRowFirstColumn="0" w:firstRowLastColumn="0" w:lastRowFirstColumn="0" w:lastRowLastColumn="0"/>
            <w:tcW w:w="1014" w:type="dxa"/>
          </w:tcPr>
          <w:p w14:paraId="00BED07C" w14:textId="786CE06F" w:rsidR="003A2849" w:rsidRPr="00A47F2A" w:rsidRDefault="003A2849">
            <w:pPr>
              <w:spacing w:after="120"/>
              <w:rPr>
                <w:rFonts w:ascii="Arial" w:hAnsi="Arial" w:cs="Arial"/>
                <w:sz w:val="20"/>
                <w:szCs w:val="20"/>
                <w:lang w:eastAsia="zh-CN"/>
              </w:rPr>
            </w:pPr>
            <w:r>
              <w:rPr>
                <w:rFonts w:ascii="Arial" w:hAnsi="Arial" w:cs="Arial"/>
                <w:sz w:val="20"/>
                <w:szCs w:val="20"/>
                <w:lang w:eastAsia="zh-CN"/>
              </w:rPr>
              <w:t>I</w:t>
            </w:r>
            <w:r>
              <w:rPr>
                <w:lang w:eastAsia="zh-CN"/>
              </w:rPr>
              <w:t>ntel</w:t>
            </w:r>
          </w:p>
        </w:tc>
        <w:tc>
          <w:tcPr>
            <w:tcW w:w="810" w:type="dxa"/>
          </w:tcPr>
          <w:p w14:paraId="3350C2A5" w14:textId="7624345B"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683" w:type="dxa"/>
          </w:tcPr>
          <w:p w14:paraId="3C48041E" w14:textId="77777777" w:rsidR="003A2849" w:rsidRDefault="003A284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D616A4" w14:paraId="566530D8" w14:textId="77777777" w:rsidTr="00D616A4">
        <w:tc>
          <w:tcPr>
            <w:cnfStyle w:val="001000000000" w:firstRow="0" w:lastRow="0" w:firstColumn="1" w:lastColumn="0" w:oddVBand="0" w:evenVBand="0" w:oddHBand="0" w:evenHBand="0" w:firstRowFirstColumn="0" w:firstRowLastColumn="0" w:lastRowFirstColumn="0" w:lastRowLastColumn="0"/>
            <w:tcW w:w="1014" w:type="dxa"/>
          </w:tcPr>
          <w:p w14:paraId="1B750BD1" w14:textId="70C2779E" w:rsidR="00D616A4" w:rsidRDefault="00D616A4" w:rsidP="00D616A4">
            <w:pPr>
              <w:spacing w:after="120"/>
              <w:rPr>
                <w:rFonts w:ascii="Arial" w:hAnsi="Arial" w:cs="Arial"/>
                <w:sz w:val="20"/>
                <w:szCs w:val="20"/>
                <w:lang w:eastAsia="zh-CN"/>
              </w:rPr>
            </w:pPr>
            <w:r>
              <w:rPr>
                <w:rFonts w:ascii="Arial" w:hAnsi="Arial" w:cs="Arial"/>
                <w:bCs w:val="0"/>
                <w:sz w:val="20"/>
                <w:szCs w:val="20"/>
                <w:lang w:eastAsia="zh-CN"/>
              </w:rPr>
              <w:lastRenderedPageBreak/>
              <w:t>Xiaomi</w:t>
            </w:r>
          </w:p>
        </w:tc>
        <w:tc>
          <w:tcPr>
            <w:tcW w:w="810" w:type="dxa"/>
          </w:tcPr>
          <w:p w14:paraId="74531376" w14:textId="6F73CDEB"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12683" w:type="dxa"/>
          </w:tcPr>
          <w:p w14:paraId="321E7B19" w14:textId="48AF96C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an be discussed in RRC CR for ePowerSaving</w:t>
            </w:r>
            <w:r>
              <w:rPr>
                <w:rFonts w:ascii="Arial" w:hAnsi="Arial" w:cs="Arial"/>
                <w:sz w:val="20"/>
                <w:szCs w:val="20"/>
                <w:lang w:eastAsia="zh-CN"/>
              </w:rPr>
              <w:t>. I put a comment on the “</w:t>
            </w:r>
            <w:ins w:id="70" w:author="Samsung (Anil)" w:date="2022-05-23T08:21:00Z">
              <w:r>
                <w:rPr>
                  <w:rFonts w:eastAsia="宋体"/>
                  <w:i/>
                  <w:lang w:eastAsia="sv-SE"/>
                </w:rPr>
                <w:t>InitialBWP</w:t>
              </w:r>
            </w:ins>
            <w:ins w:id="71" w:author="Samsung (Anil)" w:date="2022-05-23T08:29:00Z">
              <w:r>
                <w:rPr>
                  <w:rFonts w:eastAsia="宋体"/>
                  <w:i/>
                  <w:lang w:eastAsia="sv-SE"/>
                </w:rPr>
                <w:t>-Paging</w:t>
              </w:r>
            </w:ins>
            <w:r>
              <w:rPr>
                <w:rFonts w:ascii="Arial" w:hAnsi="Arial" w:cs="Arial"/>
                <w:sz w:val="20"/>
                <w:szCs w:val="20"/>
                <w:lang w:eastAsia="zh-CN"/>
              </w:rPr>
              <w:t>” in the TP part.</w:t>
            </w:r>
          </w:p>
        </w:tc>
      </w:tr>
    </w:tbl>
    <w:p w14:paraId="07A78B48" w14:textId="77777777" w:rsidR="00DA45E2" w:rsidRDefault="00DA45E2">
      <w:pPr>
        <w:spacing w:after="120"/>
        <w:rPr>
          <w:rFonts w:ascii="Arial" w:hAnsi="Arial" w:cs="Arial"/>
          <w:u w:val="single"/>
          <w:lang w:val="en-GB"/>
        </w:rPr>
      </w:pPr>
    </w:p>
    <w:p w14:paraId="4196EFF8"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DA45E2" w14:paraId="12B4DBAB"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80E5E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29FFD6BC"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56DDB6A6"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F97323F"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5BEF09"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44EE03C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7A1415D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DA45E2" w14:paraId="07FE4A3A"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66F8404" w14:textId="77777777" w:rsidR="00DA45E2" w:rsidRDefault="00765DC8">
            <w:pPr>
              <w:spacing w:after="120"/>
              <w:rPr>
                <w:rFonts w:ascii="Arial" w:hAnsi="Arial" w:cs="Arial"/>
                <w:b w:val="0"/>
                <w:bCs w:val="0"/>
                <w:sz w:val="20"/>
                <w:szCs w:val="20"/>
                <w:lang w:val="en-GB"/>
              </w:rPr>
            </w:pPr>
            <w:r>
              <w:rPr>
                <w:rFonts w:ascii="Arial" w:hAnsi="Arial" w:cs="Arial"/>
                <w:sz w:val="20"/>
                <w:szCs w:val="20"/>
                <w:lang w:val="en-GB"/>
              </w:rPr>
              <w:t>Samsung</w:t>
            </w:r>
          </w:p>
        </w:tc>
        <w:tc>
          <w:tcPr>
            <w:tcW w:w="1842" w:type="dxa"/>
          </w:tcPr>
          <w:p w14:paraId="4F283AEF"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569C6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55F0267D"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9016006"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p>
          <w:p w14:paraId="44CDC57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ID of d</w:t>
            </w:r>
            <w:r>
              <w:rPr>
                <w:lang w:eastAsia="sv-SE"/>
              </w:rPr>
              <w:t xml:space="preserve">edicated search space for PEI. </w:t>
            </w:r>
            <w:r>
              <w:rPr>
                <w:rFonts w:eastAsia="宋体"/>
                <w:color w:val="FF0000"/>
                <w:u w:val="single"/>
                <w:lang w:eastAsia="sv-SE"/>
              </w:rPr>
              <w:t>If the field is absent, the UE does not receive PEI in this BWP.</w:t>
            </w:r>
            <w:r>
              <w:rPr>
                <w:rFonts w:eastAsia="宋体"/>
                <w:lang w:eastAsia="sv-SE"/>
              </w:rPr>
              <w:t xml:space="preserve"> </w:t>
            </w:r>
            <w:r>
              <w:rPr>
                <w:rFonts w:eastAsia="等线"/>
                <w:lang w:eastAsia="zh-CN"/>
              </w:rPr>
              <w:t xml:space="preserve">It can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 The CCE aggregation levels and maximum number of PDCCH candidates per CCE aggregation level follows Table 10.1-1 of TS38.213 </w:t>
            </w:r>
            <w:r>
              <w:rPr>
                <w:lang w:eastAsia="sv-SE"/>
              </w:rPr>
              <w:t>[13]</w:t>
            </w:r>
            <w:r>
              <w:rPr>
                <w:rFonts w:eastAsia="等线"/>
                <w:lang w:eastAsia="zh-CN"/>
              </w:rPr>
              <w:t>. SearchSpaceId = 0 can be configured for the case of SS/PBCH block and CORESET multiplexing pattern 2 or 3.</w:t>
            </w:r>
          </w:p>
          <w:p w14:paraId="251DF0E7"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8AF9301" w14:textId="77777777" w:rsidR="00DA45E2" w:rsidRDefault="00765DC8">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t>firstPDCCH-MonitoringOccasionOfPEI-O</w:t>
            </w:r>
          </w:p>
          <w:p w14:paraId="52A752F9"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等线"/>
                <w:bCs/>
                <w:iCs/>
                <w:szCs w:val="18"/>
                <w:lang w:eastAsia="zh-CN"/>
              </w:rPr>
              <w:t xml:space="preserve">. 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14:paraId="7826EA7A"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chnages here if companies and TS rapporteur can agree to some TP.</w:t>
            </w:r>
          </w:p>
        </w:tc>
      </w:tr>
      <w:tr w:rsidR="00DA45E2" w14:paraId="037402D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17248F2" w14:textId="77777777" w:rsidR="00DA45E2" w:rsidRDefault="00765DC8">
            <w:pPr>
              <w:spacing w:after="120"/>
              <w:rPr>
                <w:rFonts w:ascii="Arial" w:hAnsi="Arial" w:cs="Arial"/>
                <w:b w:val="0"/>
                <w:bCs w:val="0"/>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58653664"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3DE4894C"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ePowSav RRC CR or in RedCap session. </w:t>
            </w:r>
          </w:p>
        </w:tc>
      </w:tr>
      <w:tr w:rsidR="00DA45E2" w14:paraId="100AC88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149D26CE" w14:textId="77777777" w:rsidR="00DA45E2" w:rsidRDefault="00765DC8">
            <w:pPr>
              <w:spacing w:after="120"/>
              <w:rPr>
                <w:rFonts w:ascii="Arial" w:hAnsi="Arial" w:cs="Arial"/>
                <w:b w:val="0"/>
                <w:bCs w:val="0"/>
                <w:sz w:val="20"/>
                <w:szCs w:val="20"/>
                <w:lang w:eastAsia="zh-CN"/>
              </w:rPr>
            </w:pPr>
            <w:r>
              <w:rPr>
                <w:rFonts w:ascii="Arial" w:hAnsi="Arial" w:cs="Arial" w:hint="eastAsia"/>
                <w:sz w:val="20"/>
                <w:szCs w:val="20"/>
                <w:lang w:eastAsia="zh-CN"/>
              </w:rPr>
              <w:t>ZTE</w:t>
            </w:r>
          </w:p>
        </w:tc>
        <w:tc>
          <w:tcPr>
            <w:tcW w:w="1842" w:type="dxa"/>
          </w:tcPr>
          <w:p w14:paraId="6BE6719E"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2A1B0DD" w14:textId="77777777" w:rsidR="00DA45E2" w:rsidRDefault="00765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Share the same view with vivo, can discuss in RRC CR of either ePowSav or RedCap</w:t>
            </w:r>
          </w:p>
        </w:tc>
      </w:tr>
      <w:tr w:rsidR="00863A5D" w14:paraId="01EEA78B"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8BADBE1" w14:textId="77777777" w:rsidR="00863A5D" w:rsidRDefault="00863A5D" w:rsidP="009712C9">
            <w:pPr>
              <w:spacing w:after="120"/>
              <w:rPr>
                <w:rFonts w:ascii="Arial" w:hAnsi="Arial" w:cs="Arial"/>
                <w:sz w:val="20"/>
                <w:szCs w:val="20"/>
                <w:lang w:val="en-GB" w:eastAsia="zh-CN"/>
              </w:rPr>
            </w:pPr>
            <w:r>
              <w:rPr>
                <w:rFonts w:ascii="Arial" w:hAnsi="Arial" w:cs="Arial"/>
                <w:sz w:val="20"/>
                <w:szCs w:val="20"/>
                <w:lang w:val="en-GB" w:eastAsia="zh-CN"/>
              </w:rPr>
              <w:t>CATT</w:t>
            </w:r>
          </w:p>
        </w:tc>
        <w:tc>
          <w:tcPr>
            <w:tcW w:w="1842" w:type="dxa"/>
          </w:tcPr>
          <w:p w14:paraId="0391F725" w14:textId="77777777" w:rsidR="00863A5D" w:rsidRDefault="00863A5D"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11C306F5" w14:textId="77777777" w:rsidR="00863A5D" w:rsidRDefault="00863A5D"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3A2849" w14:paraId="3CD43BBD"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3FADC93C" w14:textId="56348FE5" w:rsidR="003A2849" w:rsidRDefault="003A2849" w:rsidP="009712C9">
            <w:pPr>
              <w:spacing w:after="120"/>
              <w:rPr>
                <w:rFonts w:ascii="Arial" w:hAnsi="Arial" w:cs="Arial"/>
                <w:sz w:val="20"/>
                <w:szCs w:val="20"/>
                <w:lang w:val="en-GB" w:eastAsia="zh-CN"/>
              </w:rPr>
            </w:pPr>
            <w:r>
              <w:rPr>
                <w:rFonts w:ascii="Arial" w:hAnsi="Arial" w:cs="Arial"/>
                <w:sz w:val="20"/>
                <w:szCs w:val="20"/>
                <w:lang w:val="en-GB" w:eastAsia="zh-CN"/>
              </w:rPr>
              <w:t>Intel</w:t>
            </w:r>
          </w:p>
        </w:tc>
        <w:tc>
          <w:tcPr>
            <w:tcW w:w="1842" w:type="dxa"/>
          </w:tcPr>
          <w:p w14:paraId="090DEA6D" w14:textId="2403B8C8" w:rsidR="003A2849" w:rsidRDefault="003A2849"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75E71316" w14:textId="233C700C" w:rsidR="003A2849" w:rsidRDefault="003A2849" w:rsidP="009712C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D616A4" w14:paraId="64B918B7"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0E3A8D8B" w14:textId="006E9EFF" w:rsidR="00D616A4" w:rsidRDefault="00D616A4" w:rsidP="00D616A4">
            <w:pPr>
              <w:spacing w:after="120"/>
              <w:rPr>
                <w:rFonts w:ascii="Arial" w:hAnsi="Arial" w:cs="Arial"/>
                <w:sz w:val="20"/>
                <w:szCs w:val="20"/>
                <w:lang w:val="en-GB" w:eastAsia="zh-CN"/>
              </w:rPr>
            </w:pPr>
            <w:r>
              <w:rPr>
                <w:rFonts w:ascii="Arial" w:eastAsia="宋体" w:hAnsi="Arial" w:cs="Arial" w:hint="eastAsia"/>
                <w:sz w:val="20"/>
                <w:szCs w:val="20"/>
                <w:lang w:val="en-GB" w:eastAsia="zh-CN"/>
              </w:rPr>
              <w:t>Xiaomi</w:t>
            </w:r>
          </w:p>
        </w:tc>
        <w:tc>
          <w:tcPr>
            <w:tcW w:w="1842" w:type="dxa"/>
          </w:tcPr>
          <w:p w14:paraId="7754C444" w14:textId="2ED642A0"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798" w:type="dxa"/>
          </w:tcPr>
          <w:p w14:paraId="09FA5C71" w14:textId="6CC6D17C" w:rsidR="00D616A4" w:rsidRDefault="00D616A4" w:rsidP="00D616A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 guess Redcap session will not discuss this. They do not care whether we configure a PEI ss for paging ss.</w:t>
            </w:r>
          </w:p>
        </w:tc>
      </w:tr>
    </w:tbl>
    <w:p w14:paraId="3B9E3E5D" w14:textId="77777777" w:rsidR="00DA45E2" w:rsidRDefault="00DA45E2">
      <w:pPr>
        <w:spacing w:after="120"/>
        <w:rPr>
          <w:rFonts w:ascii="Arial" w:hAnsi="Arial" w:cs="Arial"/>
          <w:u w:val="single"/>
          <w:lang w:val="en-GB"/>
        </w:rPr>
      </w:pPr>
    </w:p>
    <w:p w14:paraId="40CB3879" w14:textId="77777777" w:rsidR="00DA45E2" w:rsidRDefault="00DA45E2">
      <w:pPr>
        <w:spacing w:after="120"/>
        <w:rPr>
          <w:rFonts w:ascii="Arial" w:hAnsi="Arial" w:cs="Arial"/>
          <w:sz w:val="20"/>
          <w:szCs w:val="20"/>
          <w:lang w:val="en-GB"/>
        </w:rPr>
      </w:pPr>
    </w:p>
    <w:p w14:paraId="4F425DC3" w14:textId="77777777" w:rsidR="00DA45E2" w:rsidRDefault="00765DC8">
      <w:pPr>
        <w:pStyle w:val="2"/>
      </w:pPr>
      <w:r>
        <w:t>Other issues</w:t>
      </w:r>
    </w:p>
    <w:p w14:paraId="4013D995" w14:textId="77777777" w:rsidR="00DA45E2" w:rsidRDefault="00765DC8">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DA45E2" w14:paraId="7641B051" w14:textId="77777777" w:rsidTr="00DA4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48EF781" w14:textId="77777777" w:rsidR="00DA45E2" w:rsidRDefault="00765DC8">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BB9E98E" w14:textId="77777777" w:rsidR="00DA45E2" w:rsidRDefault="00765DC8">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DA45E2" w14:paraId="6364B7C8"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51161B6B" w14:textId="77777777" w:rsidR="00DA45E2" w:rsidRDefault="00DA45E2">
            <w:pPr>
              <w:spacing w:after="120"/>
              <w:rPr>
                <w:rFonts w:ascii="Arial" w:hAnsi="Arial" w:cs="Arial"/>
                <w:b w:val="0"/>
                <w:bCs w:val="0"/>
                <w:sz w:val="20"/>
                <w:szCs w:val="20"/>
                <w:u w:val="single"/>
                <w:lang w:val="en-GB"/>
              </w:rPr>
            </w:pPr>
          </w:p>
        </w:tc>
        <w:tc>
          <w:tcPr>
            <w:tcW w:w="8646" w:type="dxa"/>
          </w:tcPr>
          <w:p w14:paraId="5826CBC9"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14:paraId="4DD062B2"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29EB64BA" w14:textId="77777777" w:rsidR="00DA45E2" w:rsidRDefault="00DA45E2">
            <w:pPr>
              <w:spacing w:after="120"/>
              <w:rPr>
                <w:rFonts w:ascii="Arial" w:hAnsi="Arial" w:cs="Arial"/>
                <w:b w:val="0"/>
                <w:bCs w:val="0"/>
                <w:sz w:val="20"/>
                <w:szCs w:val="20"/>
                <w:u w:val="single"/>
                <w:lang w:val="en-GB"/>
              </w:rPr>
            </w:pPr>
          </w:p>
        </w:tc>
        <w:tc>
          <w:tcPr>
            <w:tcW w:w="8646" w:type="dxa"/>
          </w:tcPr>
          <w:p w14:paraId="4683EAB8"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DA45E2" w14:paraId="1042FC94" w14:textId="77777777" w:rsidTr="00DA45E2">
        <w:tc>
          <w:tcPr>
            <w:cnfStyle w:val="001000000000" w:firstRow="0" w:lastRow="0" w:firstColumn="1" w:lastColumn="0" w:oddVBand="0" w:evenVBand="0" w:oddHBand="0" w:evenHBand="0" w:firstRowFirstColumn="0" w:firstRowLastColumn="0" w:lastRowFirstColumn="0" w:lastRowLastColumn="0"/>
            <w:tcW w:w="1555" w:type="dxa"/>
          </w:tcPr>
          <w:p w14:paraId="4E6715F0" w14:textId="77777777" w:rsidR="00DA45E2" w:rsidRDefault="00DA45E2">
            <w:pPr>
              <w:spacing w:after="120"/>
              <w:rPr>
                <w:rFonts w:ascii="Arial" w:hAnsi="Arial" w:cs="Arial"/>
                <w:b w:val="0"/>
                <w:bCs w:val="0"/>
                <w:sz w:val="20"/>
                <w:szCs w:val="20"/>
                <w:u w:val="single"/>
                <w:lang w:val="en-GB"/>
              </w:rPr>
            </w:pPr>
          </w:p>
        </w:tc>
        <w:tc>
          <w:tcPr>
            <w:tcW w:w="8646" w:type="dxa"/>
          </w:tcPr>
          <w:p w14:paraId="63C178C5" w14:textId="77777777" w:rsidR="00DA45E2" w:rsidRDefault="00DA45E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74E07987" w14:textId="77777777" w:rsidR="00DA45E2" w:rsidRDefault="00DA45E2">
      <w:pPr>
        <w:spacing w:before="120" w:after="120"/>
        <w:ind w:left="1440" w:hanging="1440"/>
        <w:jc w:val="both"/>
        <w:rPr>
          <w:rFonts w:ascii="Arial" w:hAnsi="Arial" w:cs="Arial"/>
          <w:b/>
          <w:bCs/>
          <w:sz w:val="20"/>
          <w:szCs w:val="20"/>
          <w:lang w:val="en-GB"/>
        </w:rPr>
      </w:pPr>
    </w:p>
    <w:p w14:paraId="62A31FFC" w14:textId="77777777" w:rsidR="00DA45E2" w:rsidRDefault="00765DC8">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270EEEC6" w14:textId="77777777" w:rsidR="00DA45E2" w:rsidRDefault="00765DC8">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2EAEECF" w14:textId="77777777" w:rsidR="00DA45E2" w:rsidRDefault="00765DC8">
      <w:pPr>
        <w:pStyle w:val="1"/>
        <w:overflowPunct w:val="0"/>
        <w:autoSpaceDE w:val="0"/>
        <w:autoSpaceDN w:val="0"/>
        <w:adjustRightInd w:val="0"/>
        <w:spacing w:before="0" w:after="120"/>
        <w:rPr>
          <w:rFonts w:eastAsia="PMingLiU" w:cs="Arial"/>
          <w:lang w:eastAsia="zh-TW"/>
        </w:rPr>
      </w:pPr>
      <w:r>
        <w:rPr>
          <w:rFonts w:eastAsia="PMingLiU" w:cs="Arial" w:hint="eastAsia"/>
          <w:lang w:eastAsia="zh-TW"/>
        </w:rPr>
        <w:t>T</w:t>
      </w:r>
      <w:r>
        <w:rPr>
          <w:rFonts w:eastAsia="PMingLiU" w:cs="Arial"/>
          <w:lang w:eastAsia="zh-TW"/>
        </w:rPr>
        <w:t>ext Proposals</w:t>
      </w:r>
    </w:p>
    <w:p w14:paraId="09D83C9E" w14:textId="77777777" w:rsidR="00DA45E2" w:rsidRDefault="00765DC8">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479A1C78" w14:textId="77777777" w:rsidR="00DA45E2" w:rsidRDefault="00DA45E2">
      <w:pPr>
        <w:rPr>
          <w:rFonts w:ascii="Arial" w:hAnsi="Arial" w:cs="Arial"/>
          <w:sz w:val="20"/>
          <w:szCs w:val="20"/>
          <w:u w:val="single"/>
          <w:lang w:val="en-GB"/>
        </w:rPr>
      </w:pPr>
    </w:p>
    <w:p w14:paraId="7E42F25C" w14:textId="77777777" w:rsidR="00DA45E2" w:rsidRDefault="00765DC8">
      <w:pPr>
        <w:rPr>
          <w:rFonts w:ascii="Arial" w:hAnsi="Arial" w:cs="Arial"/>
          <w:sz w:val="20"/>
          <w:szCs w:val="20"/>
          <w:u w:val="single"/>
          <w:lang w:val="en-GB"/>
        </w:rPr>
      </w:pPr>
      <w:r>
        <w:rPr>
          <w:rFonts w:ascii="Arial" w:hAnsi="Arial" w:cs="Arial"/>
          <w:sz w:val="20"/>
          <w:szCs w:val="20"/>
          <w:u w:val="single"/>
          <w:lang w:val="en-GB"/>
        </w:rPr>
        <w:t>For last used cell</w:t>
      </w:r>
    </w:p>
    <w:p w14:paraId="6958AEFA"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start----------------------------------------------------------------</w:t>
      </w:r>
    </w:p>
    <w:p w14:paraId="0A3D9AE5" w14:textId="77777777" w:rsidR="00DA45E2" w:rsidRDefault="00765DC8">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lastRenderedPageBreak/>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if the UE most 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 xml:space="preserve">received </w:t>
        </w:r>
        <w:r>
          <w:rPr>
            <w:rFonts w:ascii="Times New Roman" w:eastAsia="Yu Mincho" w:hAnsi="Times New Roman"/>
            <w:i/>
            <w:iCs/>
            <w:sz w:val="20"/>
            <w:szCs w:val="20"/>
            <w:lang w:val="en-GB" w:eastAsia="ja-JP"/>
          </w:rPr>
          <w:t>RRCRelease</w:t>
        </w:r>
        <w:r>
          <w:rPr>
            <w:rFonts w:ascii="Times New Roman" w:eastAsia="Yu Mincho" w:hAnsi="Times New Roman"/>
            <w:sz w:val="20"/>
            <w:szCs w:val="20"/>
            <w:lang w:val="en-GB" w:eastAsia="ja-JP"/>
          </w:rPr>
          <w:t xml:space="preserve"> without </w:t>
        </w:r>
        <w:r>
          <w:rPr>
            <w:rFonts w:ascii="Times New Roman" w:eastAsia="Yu Mincho" w:hAnsi="Times New Roman"/>
            <w:i/>
            <w:iCs/>
            <w:sz w:val="20"/>
            <w:szCs w:val="20"/>
            <w:lang w:val="en-GB" w:eastAsia="ja-JP"/>
          </w:rPr>
          <w:t>noLastCellUpdate</w:t>
        </w:r>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ins w:id="78"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786BF025" w14:textId="77777777" w:rsidR="00DA45E2" w:rsidRDefault="00765DC8">
      <w:pPr>
        <w:rPr>
          <w:rFonts w:ascii="Arial" w:hAnsi="Arial" w:cs="Arial"/>
          <w:sz w:val="20"/>
          <w:szCs w:val="20"/>
          <w:lang w:val="en-GB" w:eastAsia="zh-CN"/>
        </w:rPr>
      </w:pPr>
      <w:r>
        <w:rPr>
          <w:rFonts w:ascii="Arial" w:hAnsi="Arial" w:cs="Arial"/>
          <w:sz w:val="20"/>
          <w:szCs w:val="20"/>
          <w:lang w:val="en-GB" w:eastAsia="zh-CN"/>
        </w:rPr>
        <w:t>-----------------------------------------------------------TP on TS 38.304 end----------------------------------------------------------------</w:t>
      </w:r>
    </w:p>
    <w:p w14:paraId="5FE8BB0B" w14:textId="77777777" w:rsidR="00DA45E2" w:rsidRDefault="00DA45E2">
      <w:pPr>
        <w:rPr>
          <w:rFonts w:ascii="Arial" w:hAnsi="Arial" w:cs="Arial"/>
          <w:sz w:val="20"/>
          <w:szCs w:val="20"/>
          <w:lang w:val="en-GB"/>
        </w:rPr>
      </w:pPr>
    </w:p>
    <w:p w14:paraId="7E5C7BB8" w14:textId="77777777" w:rsidR="00DA45E2" w:rsidRDefault="00765DC8">
      <w:pPr>
        <w:rPr>
          <w:rFonts w:ascii="Arial" w:hAnsi="Arial" w:cs="Arial"/>
          <w:sz w:val="20"/>
          <w:szCs w:val="20"/>
          <w:u w:val="single"/>
          <w:lang w:val="en-GB"/>
        </w:rPr>
      </w:pPr>
      <w:r>
        <w:rPr>
          <w:rFonts w:ascii="Arial" w:hAnsi="Arial" w:cs="Arial"/>
          <w:sz w:val="20"/>
          <w:szCs w:val="20"/>
          <w:u w:val="single"/>
          <w:lang w:val="en-GB"/>
        </w:rPr>
        <w:t>For RedCap</w:t>
      </w:r>
    </w:p>
    <w:p w14:paraId="3D03432C"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4134B63E" w14:textId="77777777" w:rsidR="00DE5F98" w:rsidRPr="00DE5F98" w:rsidRDefault="00DE5F98" w:rsidP="00DE5F98">
      <w:pPr>
        <w:spacing w:after="0" w:line="240" w:lineRule="auto"/>
        <w:rPr>
          <w:rFonts w:ascii="Arial" w:eastAsia="PMingLiU" w:hAnsi="Arial" w:cs="Arial"/>
          <w:sz w:val="20"/>
          <w:szCs w:val="20"/>
          <w:lang w:val="en-GB"/>
        </w:rPr>
      </w:pPr>
    </w:p>
    <w:p w14:paraId="1E403866"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60777111"/>
      <w:bookmarkStart w:id="82" w:name="_Toc10092998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noProof/>
          <w:sz w:val="24"/>
          <w:szCs w:val="20"/>
          <w:lang w:val="en-GB" w:eastAsia="ja-JP"/>
        </w:rPr>
        <w:t>RRCRelease</w:t>
      </w:r>
    </w:p>
    <w:p w14:paraId="20C06CA9"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noProof/>
          <w:sz w:val="20"/>
          <w:szCs w:val="20"/>
          <w:lang w:val="en-GB" w:eastAsia="ja-JP"/>
        </w:rPr>
      </w:pPr>
      <w:r w:rsidRPr="00DE5F98">
        <w:rPr>
          <w:rFonts w:ascii="Times New Roman" w:eastAsia="Times New Roman" w:hAnsi="Times New Roman"/>
          <w:sz w:val="20"/>
          <w:szCs w:val="20"/>
          <w:lang w:val="en-GB" w:eastAsia="ja-JP"/>
        </w:rPr>
        <w:t xml:space="preserve">The </w:t>
      </w:r>
      <w:r w:rsidRPr="00DE5F98">
        <w:rPr>
          <w:rFonts w:ascii="Times New Roman" w:eastAsia="Times New Roman" w:hAnsi="Times New Roman"/>
          <w:i/>
          <w:noProof/>
          <w:sz w:val="20"/>
          <w:szCs w:val="20"/>
          <w:lang w:val="en-GB" w:eastAsia="ja-JP"/>
        </w:rPr>
        <w:t>RRCRelease</w:t>
      </w:r>
      <w:r w:rsidRPr="00DE5F98">
        <w:rPr>
          <w:rFonts w:ascii="Times New Roman" w:eastAsia="Times New Roman" w:hAnsi="Times New Roman"/>
          <w:noProof/>
          <w:sz w:val="20"/>
          <w:szCs w:val="20"/>
          <w:lang w:val="en-GB" w:eastAsia="ja-JP"/>
        </w:rPr>
        <w:t xml:space="preserve"> message is used to command the release of an RRC connection or the suspension of the RRC connection.</w:t>
      </w:r>
    </w:p>
    <w:p w14:paraId="11154D70"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Signalling radio bearer: SRB1</w:t>
      </w:r>
    </w:p>
    <w:p w14:paraId="7948847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RLC-SAP: AM</w:t>
      </w:r>
    </w:p>
    <w:p w14:paraId="6E0E038B"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Logical channel: DCCH</w:t>
      </w:r>
    </w:p>
    <w:p w14:paraId="2AAAEEB2" w14:textId="77777777" w:rsidR="00DE5F98" w:rsidRPr="00DE5F98" w:rsidRDefault="00DE5F98" w:rsidP="00DE5F98">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Direction: Network to UE</w:t>
      </w:r>
    </w:p>
    <w:p w14:paraId="7A93FE99"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noProof/>
          <w:sz w:val="20"/>
          <w:szCs w:val="20"/>
          <w:lang w:val="en-GB" w:eastAsia="ja-JP"/>
        </w:rPr>
        <w:t>RRCRelease</w:t>
      </w:r>
      <w:r w:rsidRPr="00DE5F98">
        <w:rPr>
          <w:rFonts w:ascii="Arial" w:eastAsia="Times New Roman" w:hAnsi="Arial"/>
          <w:b/>
          <w:noProof/>
          <w:sz w:val="20"/>
          <w:szCs w:val="20"/>
          <w:lang w:val="en-GB" w:eastAsia="ja-JP"/>
        </w:rPr>
        <w:t xml:space="preserve"> message</w:t>
      </w:r>
    </w:p>
    <w:p w14:paraId="1A9B2EE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4E63A0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TAG-RRCRELEASE-START</w:t>
      </w:r>
    </w:p>
    <w:p w14:paraId="5F07778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C81BD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841663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rrc-TransactionIdentifier           RRC-TransactionIdentifier,</w:t>
      </w:r>
    </w:p>
    <w:p w14:paraId="5FFB33E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430322A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rrcRelease                          RRCRelease-IEs,</w:t>
      </w:r>
    </w:p>
    <w:p w14:paraId="6A550C3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criticalExtensionsFuture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BC1EED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39F3D68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A7952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B6B76C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64B9132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redirectedCarrierInfo               RedirectedCarrierInfo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B217F7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cellReselectionPriorities           CellReselectionPriorities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F24A59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suspendConfig                       SuspendConfig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7BF181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deprioritisationReq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AF3785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deprioritisationType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{frequency, nr},</w:t>
      </w:r>
    </w:p>
    <w:p w14:paraId="695CD2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deprioritisationTimer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{min5, min10, min15, min30}</w:t>
      </w:r>
    </w:p>
    <w:p w14:paraId="28FF00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59B554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lateNonCriticalExtension                </w:t>
      </w:r>
      <w:r w:rsidRPr="00DE5F98">
        <w:rPr>
          <w:rFonts w:ascii="Courier New" w:eastAsia="Times New Roman" w:hAnsi="Courier New"/>
          <w:noProof/>
          <w:color w:val="993366"/>
          <w:sz w:val="16"/>
          <w:szCs w:val="20"/>
          <w:lang w:val="en-GB" w:eastAsia="en-GB"/>
        </w:rPr>
        <w:t>OCTET</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STRING</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w:t>
      </w:r>
    </w:p>
    <w:p w14:paraId="1C7489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RRCRelease-v1540-IEs                                                </w:t>
      </w:r>
      <w:r w:rsidRPr="00DE5F98">
        <w:rPr>
          <w:rFonts w:ascii="Courier New" w:eastAsia="Times New Roman" w:hAnsi="Courier New"/>
          <w:noProof/>
          <w:color w:val="993366"/>
          <w:sz w:val="16"/>
          <w:szCs w:val="20"/>
          <w:lang w:val="en-GB" w:eastAsia="en-GB"/>
        </w:rPr>
        <w:t>OPTIONAL</w:t>
      </w:r>
    </w:p>
    <w:p w14:paraId="3DDC290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421DF86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12CEAC7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 xml:space="preserve">RRCRelease-v1540-IEs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DBACAB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waitTime                           RejectWaitTime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21FF898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RRCRelease-v1610-IEs          </w:t>
      </w:r>
      <w:r w:rsidRPr="00DE5F98">
        <w:rPr>
          <w:rFonts w:ascii="Courier New" w:eastAsia="Times New Roman" w:hAnsi="Courier New"/>
          <w:noProof/>
          <w:color w:val="993366"/>
          <w:sz w:val="16"/>
          <w:szCs w:val="20"/>
          <w:lang w:val="en-GB" w:eastAsia="en-GB"/>
        </w:rPr>
        <w:t>OPTIONAL</w:t>
      </w:r>
    </w:p>
    <w:p w14:paraId="634BB89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AF63E3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3BCD1D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RRCRelease-v1610-IEs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7DCBF30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voiceFallbackIndication-r16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N</w:t>
      </w:r>
    </w:p>
    <w:p w14:paraId="143876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measIdleConfig-r16                 SetupRelease {MeasIdleConfigDedicated-r16}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M</w:t>
      </w:r>
    </w:p>
    <w:p w14:paraId="551D02A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RRCRelease-v1650-IEs                          </w:t>
      </w:r>
      <w:r w:rsidRPr="00DE5F98">
        <w:rPr>
          <w:rFonts w:ascii="Courier New" w:eastAsia="Times New Roman" w:hAnsi="Courier New"/>
          <w:noProof/>
          <w:color w:val="993366"/>
          <w:sz w:val="16"/>
          <w:szCs w:val="20"/>
          <w:lang w:val="en-GB" w:eastAsia="en-GB"/>
        </w:rPr>
        <w:t>OPTIONAL</w:t>
      </w:r>
    </w:p>
    <w:p w14:paraId="54FBFAF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1D6B87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56F303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RRCRelease-v1650-IEs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159A05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mpsPriorityIndication-r16          </w:t>
      </w:r>
      <w:r w:rsidRPr="00DE5F98">
        <w:rPr>
          <w:rFonts w:ascii="Courier New" w:eastAsia="Times New Roman" w:hAnsi="Courier New"/>
          <w:noProof/>
          <w:color w:val="993366"/>
          <w:sz w:val="16"/>
          <w:szCs w:val="20"/>
          <w:lang w:val="en-GB" w:eastAsia="en-GB"/>
        </w:rPr>
        <w:t>ENUMERATED</w:t>
      </w:r>
      <w:r w:rsidRPr="00DE5F98">
        <w:rPr>
          <w:rFonts w:ascii="Courier New" w:eastAsia="Times New Roman" w:hAnsi="Courier New"/>
          <w:noProof/>
          <w:sz w:val="16"/>
          <w:szCs w:val="20"/>
          <w:lang w:val="en-GB" w:eastAsia="en-GB"/>
        </w:rPr>
        <w:t xml:space="preserve"> {true}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Redirection2</w:t>
      </w:r>
    </w:p>
    <w:p w14:paraId="50C27CB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nonCriticalExtension               </w:t>
      </w:r>
      <w:ins w:id="83" w:author="CATT" w:date="2022-05-22T16:44:00Z">
        <w:r w:rsidRPr="00DE5F98">
          <w:rPr>
            <w:rFonts w:ascii="Courier New" w:eastAsia="Times New Roman" w:hAnsi="Courier New"/>
            <w:noProof/>
            <w:sz w:val="16"/>
            <w:szCs w:val="20"/>
            <w:lang w:val="en-GB" w:eastAsia="en-GB"/>
          </w:rPr>
          <w:t>RRCRelease-v17</w:t>
        </w:r>
      </w:ins>
      <w:ins w:id="84" w:author="CATT" w:date="2022-05-23T08:39:00Z">
        <w:r w:rsidRPr="00DE5F98">
          <w:rPr>
            <w:rFonts w:ascii="Courier New" w:eastAsia="Times New Roman" w:hAnsi="Courier New"/>
            <w:noProof/>
            <w:sz w:val="16"/>
            <w:szCs w:val="20"/>
            <w:lang w:val="en-GB" w:eastAsia="en-GB"/>
          </w:rPr>
          <w:t>xy</w:t>
        </w:r>
      </w:ins>
      <w:ins w:id="85" w:author="CATT" w:date="2022-05-22T16:44:00Z">
        <w:r w:rsidRPr="00DE5F98">
          <w:rPr>
            <w:rFonts w:ascii="Courier New" w:eastAsia="Times New Roman" w:hAnsi="Courier New"/>
            <w:noProof/>
            <w:sz w:val="16"/>
            <w:szCs w:val="20"/>
            <w:lang w:val="en-GB" w:eastAsia="en-GB"/>
          </w:rPr>
          <w:t>-IEs</w:t>
        </w:r>
      </w:ins>
      <w:del w:id="86" w:author="CATT" w:date="2022-05-22T16:44:00Z">
        <w:r w:rsidRPr="00DE5F98" w:rsidDel="00D07A33">
          <w:rPr>
            <w:rFonts w:ascii="Courier New" w:eastAsia="Times New Roman" w:hAnsi="Courier New"/>
            <w:noProof/>
            <w:color w:val="993366"/>
            <w:sz w:val="16"/>
            <w:szCs w:val="20"/>
            <w:lang w:val="en-GB" w:eastAsia="en-GB"/>
          </w:rPr>
          <w:delText>SEQUENCE</w:delText>
        </w:r>
        <w:r w:rsidRPr="00DE5F98" w:rsidDel="00D07A33">
          <w:rPr>
            <w:rFonts w:ascii="Courier New" w:eastAsia="Times New Roman" w:hAnsi="Courier New"/>
            <w:noProof/>
            <w:sz w:val="16"/>
            <w:szCs w:val="20"/>
            <w:lang w:val="en-GB" w:eastAsia="en-GB"/>
          </w:rPr>
          <w:delText xml:space="preserve"> {}</w:delText>
        </w:r>
      </w:del>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OPTIONAL</w:t>
      </w:r>
    </w:p>
    <w:p w14:paraId="5037D3F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noProof/>
          <w:sz w:val="16"/>
          <w:szCs w:val="20"/>
          <w:lang w:val="en-GB" w:eastAsia="en-GB"/>
        </w:rPr>
      </w:pPr>
      <w:ins w:id="88" w:author="CATT" w:date="2022-05-22T16:38:00Z">
        <w:r w:rsidRPr="00DE5F98">
          <w:rPr>
            <w:rFonts w:ascii="Courier New" w:eastAsia="Times New Roman" w:hAnsi="Courier New"/>
            <w:noProof/>
            <w:sz w:val="16"/>
            <w:szCs w:val="20"/>
            <w:lang w:val="en-GB" w:eastAsia="en-GB"/>
          </w:rPr>
          <w:t>}</w:t>
        </w:r>
      </w:ins>
    </w:p>
    <w:p w14:paraId="08CAC5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noProof/>
          <w:sz w:val="16"/>
          <w:szCs w:val="20"/>
          <w:lang w:val="en-GB" w:eastAsia="en-GB"/>
        </w:rPr>
      </w:pPr>
    </w:p>
    <w:p w14:paraId="6610501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noProof/>
          <w:sz w:val="16"/>
          <w:szCs w:val="20"/>
          <w:lang w:val="en-GB" w:eastAsia="en-GB"/>
        </w:rPr>
      </w:pPr>
      <w:ins w:id="91" w:author="CATT" w:date="2022-05-22T16:38:00Z">
        <w:r w:rsidRPr="00DE5F98">
          <w:rPr>
            <w:rFonts w:ascii="Courier New" w:eastAsia="Times New Roman" w:hAnsi="Courier New"/>
            <w:noProof/>
            <w:sz w:val="16"/>
            <w:szCs w:val="20"/>
            <w:lang w:val="en-GB" w:eastAsia="en-GB"/>
          </w:rPr>
          <w:t>RRCRelease-v17</w:t>
        </w:r>
      </w:ins>
      <w:ins w:id="92" w:author="CATT" w:date="2022-05-23T08:39:00Z">
        <w:r w:rsidRPr="00DE5F98">
          <w:rPr>
            <w:rFonts w:ascii="Courier New" w:eastAsia="Times New Roman" w:hAnsi="Courier New"/>
            <w:noProof/>
            <w:sz w:val="16"/>
            <w:szCs w:val="20"/>
            <w:lang w:val="en-GB" w:eastAsia="en-GB"/>
          </w:rPr>
          <w:t>xy</w:t>
        </w:r>
      </w:ins>
      <w:ins w:id="93" w:author="CATT" w:date="2022-05-22T16:38:00Z">
        <w:r w:rsidRPr="00DE5F98">
          <w:rPr>
            <w:rFonts w:ascii="Courier New" w:eastAsia="Times New Roman" w:hAnsi="Courier New"/>
            <w:noProof/>
            <w:sz w:val="16"/>
            <w:szCs w:val="20"/>
            <w:lang w:val="en-GB" w:eastAsia="en-GB"/>
          </w:rPr>
          <w:t xml:space="preserve">-IEs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ins>
    </w:p>
    <w:p w14:paraId="1ADDE5F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noProof/>
          <w:sz w:val="16"/>
          <w:szCs w:val="20"/>
          <w:lang w:val="en-GB" w:eastAsia="en-US"/>
        </w:rPr>
      </w:pPr>
      <w:ins w:id="95" w:author="CATT" w:date="2022-05-22T16:39:00Z">
        <w:r w:rsidRPr="00DE5F98">
          <w:rPr>
            <w:rFonts w:ascii="Courier New" w:eastAsia="MS Mincho" w:hAnsi="Courier New"/>
            <w:noProof/>
            <w:sz w:val="16"/>
            <w:szCs w:val="20"/>
            <w:lang w:val="en-GB" w:eastAsia="en-US"/>
          </w:rPr>
          <w:tab/>
          <w:t>noLastCellUpdate-r17</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t xml:space="preserve">   ENUMERATED {true}</w:t>
        </w:r>
        <w:r w:rsidRPr="00DE5F98">
          <w:rPr>
            <w:rFonts w:ascii="Courier New" w:eastAsia="MS Mincho" w:hAnsi="Courier New"/>
            <w:noProof/>
            <w:sz w:val="16"/>
            <w:szCs w:val="20"/>
            <w:lang w:val="en-GB" w:eastAsia="en-US"/>
          </w:rPr>
          <w:tab/>
        </w:r>
        <w:r w:rsidRPr="00DE5F98">
          <w:rPr>
            <w:rFonts w:ascii="Courier New" w:eastAsia="MS Mincho" w:hAnsi="Courier New"/>
            <w:noProof/>
            <w:sz w:val="16"/>
            <w:szCs w:val="20"/>
            <w:lang w:val="en-GB" w:eastAsia="en-US"/>
          </w:rPr>
          <w:tab/>
        </w:r>
      </w:ins>
      <w:ins w:id="96" w:author="CATT" w:date="2022-05-22T16:42:00Z">
        <w:r w:rsidRPr="00DE5F98">
          <w:rPr>
            <w:rFonts w:ascii="Courier New" w:eastAsia="MS Mincho" w:hAnsi="Courier New"/>
            <w:noProof/>
            <w:sz w:val="16"/>
            <w:szCs w:val="20"/>
            <w:lang w:val="en-GB" w:eastAsia="en-US"/>
          </w:rPr>
          <w:t xml:space="preserve">                     </w:t>
        </w:r>
      </w:ins>
      <w:ins w:id="97" w:author="CATT" w:date="2022-05-22T16:39:00Z">
        <w:r w:rsidRPr="00DE5F98">
          <w:rPr>
            <w:rFonts w:ascii="Courier New" w:eastAsia="MS Mincho" w:hAnsi="Courier New"/>
            <w:noProof/>
            <w:sz w:val="16"/>
            <w:szCs w:val="20"/>
            <w:lang w:val="en-GB" w:eastAsia="en-US"/>
          </w:rPr>
          <w:t>OPTIONAL,</w:t>
        </w:r>
      </w:ins>
    </w:p>
    <w:p w14:paraId="4DCCEE0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noProof/>
          <w:sz w:val="16"/>
          <w:szCs w:val="20"/>
          <w:lang w:val="en-GB" w:eastAsia="en-GB"/>
        </w:rPr>
      </w:pPr>
      <w:ins w:id="99" w:author="CATT" w:date="2022-05-22T16:38:00Z">
        <w:r w:rsidRPr="00DE5F98">
          <w:rPr>
            <w:rFonts w:ascii="Courier New" w:eastAsia="Times New Roman" w:hAnsi="Courier New"/>
            <w:noProof/>
            <w:sz w:val="16"/>
            <w:szCs w:val="20"/>
            <w:lang w:val="en-GB" w:eastAsia="en-GB"/>
          </w:rPr>
          <w:t xml:space="preserve">    nonCriticalExtension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ins>
    </w:p>
    <w:p w14:paraId="49D3871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noProof/>
          <w:sz w:val="16"/>
          <w:szCs w:val="20"/>
          <w:lang w:val="en-GB" w:eastAsia="en-GB"/>
        </w:rPr>
      </w:pPr>
      <w:ins w:id="101" w:author="CATT" w:date="2022-05-22T16:38:00Z">
        <w:r w:rsidRPr="00DE5F98">
          <w:rPr>
            <w:rFonts w:ascii="Courier New" w:eastAsia="Times New Roman" w:hAnsi="Courier New"/>
            <w:noProof/>
            <w:sz w:val="16"/>
            <w:szCs w:val="20"/>
            <w:lang w:val="en-GB" w:eastAsia="en-GB"/>
          </w:rPr>
          <w:t>}</w:t>
        </w:r>
      </w:ins>
    </w:p>
    <w:p w14:paraId="52F13D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0BCFD11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3E95A83D" w14:textId="77777777" w:rsidR="00DE5F98" w:rsidRPr="00DE5F98" w:rsidRDefault="00DE5F98" w:rsidP="00DE5F98">
      <w:pPr>
        <w:spacing w:after="0" w:line="240" w:lineRule="auto"/>
        <w:rPr>
          <w:rFonts w:ascii="Arial" w:eastAsia="PMingLiU" w:hAnsi="Arial" w:cs="Arial"/>
          <w:sz w:val="20"/>
          <w:szCs w:val="20"/>
          <w:lang w:val="en-GB"/>
        </w:rPr>
      </w:pPr>
    </w:p>
    <w:p w14:paraId="0E64052E"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2E276119"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1089E75F"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37C4B61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szCs w:val="20"/>
                <w:lang w:val="en-GB" w:eastAsia="sv-SE"/>
              </w:rPr>
              <w:lastRenderedPageBreak/>
              <w:t>RRCRelease</w:t>
            </w:r>
            <w:r w:rsidRPr="00DE5F98">
              <w:rPr>
                <w:rFonts w:ascii="Arial" w:eastAsia="MS Mincho" w:hAnsi="Arial"/>
                <w:b/>
                <w:i/>
                <w:sz w:val="18"/>
                <w:lang w:val="en-GB" w:eastAsia="sv-SE"/>
              </w:rPr>
              <w:t>-IEs</w:t>
            </w:r>
            <w:r w:rsidRPr="00DE5F98">
              <w:rPr>
                <w:rFonts w:ascii="Arial" w:eastAsia="MS Mincho" w:hAnsi="Arial"/>
                <w:b/>
                <w:noProof/>
                <w:sz w:val="18"/>
                <w:szCs w:val="20"/>
                <w:lang w:val="en-GB" w:eastAsia="en-GB"/>
              </w:rPr>
              <w:t xml:space="preserve"> field descriptions</w:t>
            </w:r>
          </w:p>
        </w:tc>
      </w:tr>
      <w:tr w:rsidR="00DE5F98" w:rsidRPr="00DE5F98" w14:paraId="2C935C8C"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157DF3A4"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cnType</w:t>
            </w:r>
          </w:p>
          <w:p w14:paraId="1BF8A309" w14:textId="77777777" w:rsidR="00DE5F98" w:rsidRPr="00DE5F98" w:rsidRDefault="00DE5F98" w:rsidP="00DE5F98">
            <w:pPr>
              <w:keepNext/>
              <w:keepLines/>
              <w:spacing w:after="0" w:line="240" w:lineRule="auto"/>
              <w:rPr>
                <w:rFonts w:ascii="Arial" w:eastAsia="MS Mincho" w:hAnsi="Arial"/>
                <w:i/>
                <w:sz w:val="18"/>
                <w:szCs w:val="20"/>
                <w:lang w:val="en-GB" w:eastAsia="sv-SE"/>
              </w:rPr>
            </w:pPr>
            <w:r w:rsidRPr="00DE5F98">
              <w:rPr>
                <w:rFonts w:ascii="Arial" w:eastAsia="MS Mincho" w:hAnsi="Arial"/>
                <w:sz w:val="18"/>
                <w:szCs w:val="20"/>
                <w:lang w:val="en-GB" w:eastAsia="en-GB"/>
              </w:rPr>
              <w:t>Indicate that the UE is redirected to EPC or 5GC.</w:t>
            </w:r>
          </w:p>
        </w:tc>
      </w:tr>
      <w:tr w:rsidR="00DE5F98" w:rsidRPr="00DE5F98" w14:paraId="50137972"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2C523D41" w14:textId="77777777" w:rsidR="00DE5F98" w:rsidRPr="00DE5F98" w:rsidRDefault="00DE5F98" w:rsidP="00DE5F98">
            <w:pPr>
              <w:keepNext/>
              <w:keepLines/>
              <w:spacing w:after="0" w:line="240" w:lineRule="auto"/>
              <w:rPr>
                <w:rFonts w:ascii="Arial" w:eastAsia="MS Mincho" w:hAnsi="Arial"/>
                <w:b/>
                <w:i/>
                <w:noProof/>
                <w:sz w:val="18"/>
                <w:szCs w:val="20"/>
                <w:lang w:val="en-GB" w:eastAsia="sv-SE"/>
              </w:rPr>
            </w:pPr>
            <w:r w:rsidRPr="00DE5F98">
              <w:rPr>
                <w:rFonts w:ascii="Arial" w:eastAsia="MS Mincho" w:hAnsi="Arial"/>
                <w:b/>
                <w:i/>
                <w:noProof/>
                <w:sz w:val="18"/>
                <w:szCs w:val="20"/>
                <w:lang w:val="en-GB" w:eastAsia="sv-SE"/>
              </w:rPr>
              <w:t>deprioritisationReq</w:t>
            </w:r>
          </w:p>
          <w:p w14:paraId="6A04AAA5" w14:textId="77777777" w:rsidR="00DE5F98" w:rsidRPr="00DE5F98" w:rsidRDefault="00DE5F98" w:rsidP="00DE5F98">
            <w:pPr>
              <w:keepNext/>
              <w:keepLines/>
              <w:spacing w:after="0" w:line="240" w:lineRule="auto"/>
              <w:rPr>
                <w:rFonts w:ascii="Arial" w:eastAsia="MS Mincho" w:hAnsi="Arial"/>
                <w:sz w:val="18"/>
                <w:lang w:val="en-GB" w:eastAsia="sv-SE"/>
              </w:rPr>
            </w:pPr>
            <w:r w:rsidRPr="00DE5F98">
              <w:rPr>
                <w:rFonts w:ascii="Arial" w:eastAsia="MS Mincho" w:hAnsi="Arial"/>
                <w:sz w:val="18"/>
                <w:szCs w:val="20"/>
                <w:lang w:val="en-GB" w:eastAsia="sv-SE"/>
              </w:rPr>
              <w:t>Indicates whether the current frequency or RAT is to be de-prioritised.</w:t>
            </w:r>
          </w:p>
        </w:tc>
      </w:tr>
      <w:tr w:rsidR="00DE5F98" w:rsidRPr="00DE5F98" w14:paraId="374F4906"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1626EDC6" w14:textId="77777777" w:rsidR="00DE5F98" w:rsidRPr="00DE5F98" w:rsidRDefault="00DE5F98" w:rsidP="00DE5F98">
            <w:pPr>
              <w:keepNext/>
              <w:keepLines/>
              <w:spacing w:after="0" w:line="240" w:lineRule="auto"/>
              <w:rPr>
                <w:rFonts w:ascii="Arial" w:eastAsia="MS Mincho" w:hAnsi="Arial"/>
                <w:b/>
                <w:i/>
                <w:noProof/>
                <w:sz w:val="18"/>
                <w:szCs w:val="20"/>
                <w:lang w:val="en-GB" w:eastAsia="en-US"/>
              </w:rPr>
            </w:pPr>
            <w:r w:rsidRPr="00DE5F98">
              <w:rPr>
                <w:rFonts w:ascii="Arial" w:eastAsia="MS Mincho" w:hAnsi="Arial"/>
                <w:b/>
                <w:i/>
                <w:iCs/>
                <w:sz w:val="18"/>
                <w:szCs w:val="20"/>
                <w:lang w:val="en-GB" w:eastAsia="sv-SE"/>
              </w:rPr>
              <w:t>deprioritisationTimer</w:t>
            </w:r>
          </w:p>
          <w:p w14:paraId="6E7C72DC" w14:textId="77777777" w:rsidR="00DE5F98" w:rsidRPr="00DE5F98" w:rsidRDefault="00DE5F98" w:rsidP="00DE5F98">
            <w:pPr>
              <w:keepNext/>
              <w:keepLines/>
              <w:spacing w:after="0" w:line="240" w:lineRule="auto"/>
              <w:rPr>
                <w:rFonts w:ascii="Arial" w:eastAsia="MS Mincho" w:hAnsi="Arial"/>
                <w:noProof/>
                <w:sz w:val="18"/>
                <w:szCs w:val="20"/>
                <w:lang w:val="en-GB" w:eastAsia="sv-SE"/>
              </w:rPr>
            </w:pPr>
            <w:r w:rsidRPr="00DE5F98">
              <w:rPr>
                <w:rFonts w:ascii="Arial" w:eastAsia="MS Mincho" w:hAnsi="Arial" w:cs="Arial"/>
                <w:iCs/>
                <w:noProof/>
                <w:sz w:val="18"/>
                <w:szCs w:val="20"/>
                <w:lang w:val="en-GB" w:eastAsia="en-US"/>
              </w:rPr>
              <w:t xml:space="preserve">Indicates the period for which either the current carrier frequency or NR is deprioritised. </w:t>
            </w:r>
            <w:r w:rsidRPr="00DE5F98">
              <w:rPr>
                <w:rFonts w:ascii="Arial" w:eastAsia="MS Mincho" w:hAnsi="Arial" w:cs="Arial"/>
                <w:noProof/>
                <w:sz w:val="18"/>
                <w:szCs w:val="20"/>
                <w:lang w:val="en-GB" w:eastAsia="en-US"/>
              </w:rPr>
              <w:t xml:space="preserve">Value </w:t>
            </w:r>
            <w:r w:rsidRPr="00DE5F98">
              <w:rPr>
                <w:rFonts w:ascii="Arial" w:eastAsia="MS Mincho" w:hAnsi="Arial"/>
                <w:i/>
                <w:sz w:val="18"/>
                <w:szCs w:val="20"/>
                <w:lang w:val="en-GB" w:eastAsia="sv-SE"/>
              </w:rPr>
              <w:t>minN</w:t>
            </w:r>
            <w:r w:rsidRPr="00DE5F98">
              <w:rPr>
                <w:rFonts w:ascii="Arial" w:eastAsia="MS Mincho" w:hAnsi="Arial" w:cs="Arial"/>
                <w:noProof/>
                <w:sz w:val="18"/>
                <w:szCs w:val="20"/>
                <w:lang w:val="en-GB" w:eastAsia="en-US"/>
              </w:rPr>
              <w:t xml:space="preserve"> corresponds to N minutes</w:t>
            </w:r>
            <w:r w:rsidRPr="00DE5F98">
              <w:rPr>
                <w:rFonts w:ascii="Arial" w:eastAsia="MS Mincho" w:hAnsi="Arial" w:cs="Arial"/>
                <w:iCs/>
                <w:noProof/>
                <w:sz w:val="18"/>
                <w:szCs w:val="20"/>
                <w:lang w:val="en-GB" w:eastAsia="sv-SE"/>
              </w:rPr>
              <w:t>.</w:t>
            </w:r>
          </w:p>
        </w:tc>
      </w:tr>
      <w:tr w:rsidR="00DE5F98" w:rsidRPr="00DE5F98" w14:paraId="7EE63272"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77B1429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b/>
                <w:i/>
                <w:iCs/>
                <w:sz w:val="18"/>
                <w:szCs w:val="20"/>
                <w:lang w:val="en-GB" w:eastAsia="ko-KR"/>
              </w:rPr>
              <w:t>measIdleConfig</w:t>
            </w:r>
          </w:p>
          <w:p w14:paraId="6655A6A0"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bCs/>
                <w:noProof/>
                <w:sz w:val="18"/>
                <w:szCs w:val="20"/>
                <w:lang w:val="en-GB" w:eastAsia="en-GB"/>
              </w:rPr>
              <w:t>Indicates measurement configuration to be stored and used by the UE while in RRC_IDLE or RRC_INACTIVE.</w:t>
            </w:r>
          </w:p>
        </w:tc>
      </w:tr>
      <w:tr w:rsidR="00DE5F98" w:rsidRPr="00DE5F98" w14:paraId="036489C7" w14:textId="77777777" w:rsidTr="009712C9">
        <w:tc>
          <w:tcPr>
            <w:tcW w:w="14173" w:type="dxa"/>
            <w:tcBorders>
              <w:top w:val="single" w:sz="4" w:space="0" w:color="auto"/>
              <w:left w:val="single" w:sz="4" w:space="0" w:color="auto"/>
              <w:bottom w:val="single" w:sz="4" w:space="0" w:color="auto"/>
              <w:right w:val="single" w:sz="4" w:space="0" w:color="auto"/>
            </w:tcBorders>
          </w:tcPr>
          <w:p w14:paraId="602A35F3"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b/>
                <w:bCs/>
                <w:i/>
                <w:iCs/>
                <w:sz w:val="18"/>
                <w:szCs w:val="20"/>
                <w:lang w:val="en-GB" w:eastAsia="ko-KR"/>
              </w:rPr>
              <w:t>mpsPriorityIndication</w:t>
            </w:r>
          </w:p>
          <w:p w14:paraId="4E6492E7" w14:textId="77777777" w:rsidR="00DE5F98" w:rsidRPr="00DE5F98" w:rsidRDefault="00DE5F98" w:rsidP="00DE5F98">
            <w:pPr>
              <w:keepNext/>
              <w:keepLines/>
              <w:spacing w:after="0" w:line="240" w:lineRule="auto"/>
              <w:rPr>
                <w:rFonts w:ascii="Arial" w:eastAsia="MS Mincho" w:hAnsi="Arial"/>
                <w:sz w:val="18"/>
                <w:szCs w:val="20"/>
                <w:lang w:val="en-GB" w:eastAsia="ko-KR"/>
              </w:rPr>
            </w:pPr>
            <w:r w:rsidRPr="00DE5F98">
              <w:rPr>
                <w:rFonts w:ascii="Arial" w:eastAsia="MS Mincho" w:hAnsi="Arial"/>
                <w:sz w:val="18"/>
                <w:szCs w:val="20"/>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DE5F98">
              <w:rPr>
                <w:rFonts w:ascii="Arial" w:eastAsia="MS Mincho" w:hAnsi="Arial"/>
                <w:i/>
                <w:iCs/>
                <w:sz w:val="18"/>
                <w:szCs w:val="20"/>
                <w:lang w:val="en-GB" w:eastAsia="ko-KR"/>
              </w:rPr>
              <w:t>redirectedCarrierInfo</w:t>
            </w:r>
            <w:r w:rsidRPr="00DE5F98">
              <w:rPr>
                <w:rFonts w:ascii="Arial" w:eastAsia="MS Mincho" w:hAnsi="Arial"/>
                <w:sz w:val="18"/>
                <w:szCs w:val="20"/>
                <w:lang w:val="en-GB" w:eastAsia="ko-KR"/>
              </w:rPr>
              <w:t xml:space="preserve"> field in the </w:t>
            </w:r>
            <w:r w:rsidRPr="00DE5F98">
              <w:rPr>
                <w:rFonts w:ascii="Arial" w:eastAsia="MS Mincho" w:hAnsi="Arial"/>
                <w:i/>
                <w:iCs/>
                <w:sz w:val="18"/>
                <w:szCs w:val="20"/>
                <w:lang w:val="en-GB" w:eastAsia="ko-KR"/>
              </w:rPr>
              <w:t>RRCRelease</w:t>
            </w:r>
            <w:r w:rsidRPr="00DE5F98">
              <w:rPr>
                <w:rFonts w:ascii="Arial" w:eastAsia="MS Mincho" w:hAnsi="Arial"/>
                <w:sz w:val="18"/>
                <w:szCs w:val="20"/>
                <w:lang w:val="en-GB" w:eastAsia="ko-KR"/>
              </w:rPr>
              <w:t xml:space="preserve"> message.</w:t>
            </w:r>
          </w:p>
        </w:tc>
      </w:tr>
      <w:tr w:rsidR="00DE5F98" w:rsidRPr="00DE5F98" w14:paraId="584EDA16" w14:textId="77777777" w:rsidTr="009712C9">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43065350" w14:textId="77777777" w:rsidR="00DE5F98" w:rsidRPr="00DE5F98" w:rsidRDefault="00DE5F98" w:rsidP="00DE5F98">
            <w:pPr>
              <w:keepNext/>
              <w:keepLines/>
              <w:spacing w:after="0" w:line="240" w:lineRule="auto"/>
              <w:rPr>
                <w:ins w:id="103" w:author="CATT" w:date="2022-05-22T16:48:00Z"/>
                <w:rFonts w:ascii="Arial" w:eastAsia="PMingLiU" w:hAnsi="Arial"/>
                <w:b/>
                <w:i/>
                <w:iCs/>
                <w:sz w:val="18"/>
                <w:lang w:eastAsia="ko-KR"/>
              </w:rPr>
            </w:pPr>
            <w:commentRangeStart w:id="104"/>
            <w:ins w:id="105" w:author="CATT" w:date="2022-05-22T16:48:00Z">
              <w:r w:rsidRPr="00DE5F98">
                <w:rPr>
                  <w:rFonts w:ascii="Arial" w:eastAsia="PMingLiU" w:hAnsi="Arial"/>
                  <w:b/>
                  <w:i/>
                  <w:iCs/>
                  <w:sz w:val="18"/>
                  <w:lang w:eastAsia="ko-KR"/>
                </w:rPr>
                <w:t>noLastCellUpdate</w:t>
              </w:r>
            </w:ins>
            <w:commentRangeEnd w:id="104"/>
            <w:r w:rsidR="00D616A4">
              <w:rPr>
                <w:rStyle w:val="afa"/>
              </w:rPr>
              <w:commentReference w:id="104"/>
            </w:r>
          </w:p>
          <w:p w14:paraId="64B6EA7E" w14:textId="77777777" w:rsidR="00DE5F98" w:rsidRPr="00DE5F98" w:rsidRDefault="00DE5F98" w:rsidP="00DE5F98">
            <w:pPr>
              <w:keepNext/>
              <w:keepLines/>
              <w:spacing w:after="0" w:line="240" w:lineRule="auto"/>
              <w:rPr>
                <w:ins w:id="106" w:author="CATT" w:date="2022-05-22T16:48:00Z"/>
                <w:rFonts w:ascii="Arial" w:eastAsia="PMingLiU" w:hAnsi="Arial"/>
                <w:b/>
                <w:i/>
                <w:iCs/>
                <w:sz w:val="18"/>
                <w:lang w:eastAsia="ko-KR"/>
              </w:rPr>
            </w:pPr>
            <w:ins w:id="107" w:author="CATT" w:date="2022-05-22T16:48:00Z">
              <w:r w:rsidRPr="00DE5F98">
                <w:rPr>
                  <w:rFonts w:ascii="Arial" w:eastAsia="MS Mincho" w:hAnsi="Arial"/>
                  <w:sz w:val="18"/>
                  <w:szCs w:val="20"/>
                  <w:lang w:val="en-GB" w:eastAsia="ko-KR"/>
                </w:rPr>
                <w:t xml:space="preserve">If </w:t>
              </w:r>
            </w:ins>
            <w:ins w:id="108" w:author="CATT" w:date="2022-05-22T17:14:00Z">
              <w:r w:rsidRPr="00DE5F98">
                <w:rPr>
                  <w:rFonts w:ascii="Arial" w:eastAsia="MS Mincho" w:hAnsi="Arial"/>
                  <w:i/>
                  <w:sz w:val="18"/>
                  <w:szCs w:val="20"/>
                  <w:lang w:val="en-GB" w:eastAsia="ko-KR"/>
                </w:rPr>
                <w:t>lastUsedCellOnly</w:t>
              </w:r>
              <w:r w:rsidRPr="00DE5F98">
                <w:rPr>
                  <w:rFonts w:ascii="Arial" w:eastAsia="MS Mincho" w:hAnsi="Arial"/>
                  <w:sz w:val="18"/>
                  <w:szCs w:val="20"/>
                  <w:lang w:val="en-GB" w:eastAsia="ko-KR"/>
                </w:rPr>
                <w:t xml:space="preserve"> is configured in </w:t>
              </w:r>
            </w:ins>
            <w:ins w:id="109" w:author="CATT" w:date="2022-05-22T17:16:00Z">
              <w:r w:rsidRPr="00DE5F98">
                <w:rPr>
                  <w:rFonts w:ascii="Arial" w:eastAsia="MS Mincho" w:hAnsi="Arial"/>
                  <w:i/>
                  <w:sz w:val="18"/>
                  <w:szCs w:val="20"/>
                  <w:lang w:val="en-GB" w:eastAsia="ko-KR"/>
                </w:rPr>
                <w:t>PEI-Config</w:t>
              </w:r>
              <w:r w:rsidRPr="00DE5F98">
                <w:rPr>
                  <w:rFonts w:ascii="Arial" w:eastAsia="MS Mincho" w:hAnsi="Arial"/>
                  <w:sz w:val="18"/>
                  <w:szCs w:val="20"/>
                  <w:lang w:val="en-GB" w:eastAsia="ko-KR"/>
                </w:rPr>
                <w:t xml:space="preserve"> of a cell</w:t>
              </w:r>
            </w:ins>
            <w:ins w:id="110" w:author="CATT" w:date="2022-05-22T17:14:00Z">
              <w:r w:rsidRPr="00DE5F98">
                <w:rPr>
                  <w:rFonts w:ascii="Arial" w:eastAsia="MS Mincho" w:hAnsi="Arial"/>
                  <w:sz w:val="18"/>
                  <w:szCs w:val="20"/>
                  <w:lang w:val="en-GB" w:eastAsia="ko-KR"/>
                </w:rPr>
                <w:t xml:space="preserve">, the UE monitors PEI in the cell only if the latest received </w:t>
              </w:r>
              <w:r w:rsidRPr="00DE5F98">
                <w:rPr>
                  <w:rFonts w:ascii="Arial" w:eastAsia="MS Mincho" w:hAnsi="Arial"/>
                  <w:i/>
                  <w:sz w:val="18"/>
                  <w:szCs w:val="20"/>
                  <w:lang w:val="en-GB" w:eastAsia="ko-KR"/>
                </w:rPr>
                <w:t>RRCRelease</w:t>
              </w:r>
              <w:r w:rsidRPr="00DE5F98">
                <w:rPr>
                  <w:rFonts w:ascii="Arial" w:eastAsia="MS Mincho" w:hAnsi="Arial"/>
                  <w:sz w:val="18"/>
                  <w:szCs w:val="20"/>
                  <w:lang w:val="en-GB" w:eastAsia="ko-KR"/>
                </w:rPr>
                <w:t xml:space="preserve"> without </w:t>
              </w:r>
              <w:r w:rsidRPr="00DE5F98">
                <w:rPr>
                  <w:rFonts w:ascii="Arial" w:eastAsia="MS Mincho" w:hAnsi="Arial"/>
                  <w:i/>
                  <w:sz w:val="18"/>
                  <w:szCs w:val="20"/>
                  <w:lang w:val="en-GB" w:eastAsia="ko-KR"/>
                </w:rPr>
                <w:t>noLastCellUpdate</w:t>
              </w:r>
              <w:r w:rsidRPr="00DE5F98">
                <w:rPr>
                  <w:rFonts w:ascii="Arial" w:eastAsia="MS Mincho" w:hAnsi="Arial"/>
                  <w:sz w:val="18"/>
                  <w:szCs w:val="20"/>
                  <w:lang w:val="en-GB" w:eastAsia="ko-KR"/>
                </w:rPr>
                <w:t xml:space="preserve"> is from that cell.</w:t>
              </w:r>
            </w:ins>
          </w:p>
        </w:tc>
      </w:tr>
      <w:tr w:rsidR="00DE5F98" w:rsidRPr="00DE5F98" w14:paraId="1D87A4B8" w14:textId="77777777" w:rsidTr="009712C9">
        <w:tc>
          <w:tcPr>
            <w:tcW w:w="14173" w:type="dxa"/>
            <w:tcBorders>
              <w:top w:val="single" w:sz="4" w:space="0" w:color="auto"/>
              <w:left w:val="single" w:sz="4" w:space="0" w:color="auto"/>
              <w:bottom w:val="single" w:sz="4" w:space="0" w:color="auto"/>
              <w:right w:val="single" w:sz="4" w:space="0" w:color="auto"/>
            </w:tcBorders>
          </w:tcPr>
          <w:p w14:paraId="64115090" w14:textId="77777777" w:rsidR="00DE5F98" w:rsidRPr="00DE5F98" w:rsidRDefault="00DE5F98" w:rsidP="00DE5F98">
            <w:pPr>
              <w:keepNext/>
              <w:keepLines/>
              <w:spacing w:after="0" w:line="240" w:lineRule="auto"/>
              <w:rPr>
                <w:rFonts w:ascii="Arial" w:eastAsia="PMingLiU" w:hAnsi="Arial"/>
                <w:b/>
                <w:i/>
                <w:iCs/>
                <w:sz w:val="18"/>
                <w:lang w:eastAsia="ko-KR"/>
              </w:rPr>
            </w:pPr>
            <w:r w:rsidRPr="00DE5F98">
              <w:rPr>
                <w:rFonts w:ascii="Arial" w:eastAsia="PMingLiU" w:hAnsi="Arial"/>
                <w:b/>
                <w:i/>
                <w:iCs/>
                <w:sz w:val="18"/>
                <w:lang w:eastAsia="ko-KR"/>
              </w:rPr>
              <w:t>srs-PosRRCInactiveConfig</w:t>
            </w:r>
          </w:p>
          <w:p w14:paraId="074C8499" w14:textId="77777777" w:rsidR="00DE5F98" w:rsidRPr="00DE5F98" w:rsidRDefault="00DE5F98" w:rsidP="00DE5F98">
            <w:pPr>
              <w:keepNext/>
              <w:keepLines/>
              <w:spacing w:after="0" w:line="240" w:lineRule="auto"/>
              <w:rPr>
                <w:rFonts w:ascii="Arial" w:eastAsia="MS Mincho" w:hAnsi="Arial"/>
                <w:b/>
                <w:bCs/>
                <w:i/>
                <w:iCs/>
                <w:sz w:val="18"/>
                <w:szCs w:val="20"/>
                <w:lang w:val="en-GB" w:eastAsia="ko-KR"/>
              </w:rPr>
            </w:pPr>
            <w:r w:rsidRPr="00DE5F98">
              <w:rPr>
                <w:rFonts w:ascii="Arial" w:eastAsia="MS Mincho" w:hAnsi="Arial"/>
                <w:iCs/>
                <w:sz w:val="18"/>
                <w:szCs w:val="20"/>
                <w:lang w:val="en-GB" w:eastAsia="ko-KR"/>
              </w:rPr>
              <w:t>SRS for positioning confifuration during RRC_INACTIVE State.</w:t>
            </w:r>
          </w:p>
        </w:tc>
      </w:tr>
      <w:tr w:rsidR="00DE5F98" w:rsidRPr="00DE5F98" w14:paraId="16F1576D"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77C6F717" w14:textId="77777777" w:rsidR="00DE5F98" w:rsidRPr="00DE5F98" w:rsidRDefault="00DE5F98" w:rsidP="00DE5F98">
            <w:pPr>
              <w:keepNext/>
              <w:keepLines/>
              <w:spacing w:after="0" w:line="240" w:lineRule="auto"/>
              <w:rPr>
                <w:rFonts w:ascii="Arial" w:eastAsia="MS Mincho" w:hAnsi="Arial"/>
                <w:b/>
                <w:i/>
                <w:noProof/>
                <w:sz w:val="18"/>
                <w:szCs w:val="20"/>
                <w:lang w:val="en-GB" w:eastAsia="ko-KR"/>
              </w:rPr>
            </w:pPr>
            <w:r w:rsidRPr="00DE5F98">
              <w:rPr>
                <w:rFonts w:ascii="Arial" w:eastAsia="MS Mincho" w:hAnsi="Arial"/>
                <w:b/>
                <w:i/>
                <w:iCs/>
                <w:sz w:val="18"/>
                <w:szCs w:val="20"/>
                <w:lang w:val="en-GB" w:eastAsia="ko-KR"/>
              </w:rPr>
              <w:t>suspendConfig</w:t>
            </w:r>
          </w:p>
          <w:p w14:paraId="27021BCD" w14:textId="77777777" w:rsidR="00DE5F98" w:rsidRPr="00DE5F98" w:rsidRDefault="00DE5F98" w:rsidP="00DE5F98">
            <w:pPr>
              <w:keepNext/>
              <w:keepLines/>
              <w:spacing w:after="0" w:line="240" w:lineRule="auto"/>
              <w:rPr>
                <w:rFonts w:ascii="Arial" w:eastAsia="MS Mincho" w:hAnsi="Arial"/>
                <w:b/>
                <w:i/>
                <w:iCs/>
                <w:sz w:val="18"/>
                <w:szCs w:val="20"/>
                <w:lang w:val="en-GB" w:eastAsia="sv-SE"/>
              </w:rPr>
            </w:pPr>
            <w:r w:rsidRPr="00DE5F98">
              <w:rPr>
                <w:rFonts w:ascii="Arial" w:eastAsia="MS Mincho" w:hAnsi="Arial" w:cs="Arial"/>
                <w:iCs/>
                <w:noProof/>
                <w:sz w:val="18"/>
                <w:szCs w:val="20"/>
                <w:lang w:val="en-GB" w:eastAsia="sv-SE"/>
              </w:rPr>
              <w:t xml:space="preserve">Indicates </w:t>
            </w:r>
            <w:r w:rsidRPr="00DE5F98">
              <w:rPr>
                <w:rFonts w:ascii="Arial" w:eastAsia="MS Mincho" w:hAnsi="Arial" w:cs="Arial"/>
                <w:iCs/>
                <w:noProof/>
                <w:sz w:val="18"/>
                <w:szCs w:val="20"/>
                <w:lang w:val="en-GB" w:eastAsia="ko-KR"/>
              </w:rPr>
              <w:t>configuration for the RRC_INACTIVE state</w:t>
            </w:r>
            <w:r w:rsidRPr="00DE5F98">
              <w:rPr>
                <w:rFonts w:ascii="Arial" w:eastAsia="MS Mincho" w:hAnsi="Arial" w:cs="Arial"/>
                <w:iCs/>
                <w:noProof/>
                <w:sz w:val="18"/>
                <w:szCs w:val="20"/>
                <w:lang w:val="en-GB" w:eastAsia="sv-SE"/>
              </w:rPr>
              <w:t xml:space="preserve">. The network does not configure </w:t>
            </w:r>
            <w:r w:rsidRPr="00DE5F98">
              <w:rPr>
                <w:rFonts w:ascii="Arial" w:eastAsia="MS Mincho" w:hAnsi="Arial" w:cs="Arial"/>
                <w:i/>
                <w:iCs/>
                <w:noProof/>
                <w:sz w:val="18"/>
                <w:szCs w:val="20"/>
                <w:lang w:val="en-GB" w:eastAsia="sv-SE"/>
              </w:rPr>
              <w:t>suspendConfig</w:t>
            </w:r>
            <w:r w:rsidRPr="00DE5F98">
              <w:rPr>
                <w:rFonts w:ascii="Arial" w:eastAsia="MS Mincho" w:hAnsi="Arial" w:cs="Arial"/>
                <w:iCs/>
                <w:noProof/>
                <w:sz w:val="18"/>
                <w:szCs w:val="20"/>
                <w:lang w:val="en-GB" w:eastAsia="sv-SE"/>
              </w:rPr>
              <w:t xml:space="preserve"> when the network redirect the UE to an inter-RAT carrier frequency</w:t>
            </w:r>
            <w:r w:rsidRPr="00DE5F98">
              <w:rPr>
                <w:rFonts w:ascii="Arial" w:eastAsia="MS Mincho" w:hAnsi="Arial"/>
                <w:sz w:val="18"/>
                <w:szCs w:val="20"/>
                <w:lang w:val="en-GB" w:eastAsia="en-US"/>
              </w:rPr>
              <w:t xml:space="preserve"> </w:t>
            </w:r>
            <w:r w:rsidRPr="00DE5F98">
              <w:rPr>
                <w:rFonts w:ascii="Arial" w:eastAsia="MS Mincho" w:hAnsi="Arial" w:cs="Arial"/>
                <w:iCs/>
                <w:noProof/>
                <w:sz w:val="18"/>
                <w:szCs w:val="20"/>
                <w:lang w:val="en-GB" w:eastAsia="en-US"/>
              </w:rPr>
              <w:t>or if the UE is configured with a DAPS bearer</w:t>
            </w:r>
            <w:r w:rsidRPr="00DE5F98">
              <w:rPr>
                <w:rFonts w:ascii="Arial" w:eastAsia="MS Mincho" w:hAnsi="Arial" w:cs="Arial"/>
                <w:iCs/>
                <w:noProof/>
                <w:sz w:val="18"/>
                <w:szCs w:val="20"/>
                <w:lang w:val="en-GB" w:eastAsia="sv-SE"/>
              </w:rPr>
              <w:t>.</w:t>
            </w:r>
          </w:p>
        </w:tc>
      </w:tr>
      <w:tr w:rsidR="00DE5F98" w:rsidRPr="00DE5F98" w14:paraId="1E814766"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43B39CCE" w14:textId="77777777" w:rsidR="00DE5F98" w:rsidRPr="00DE5F98" w:rsidRDefault="00DE5F98" w:rsidP="00DE5F98">
            <w:pPr>
              <w:keepNext/>
              <w:keepLines/>
              <w:spacing w:after="0" w:line="240" w:lineRule="auto"/>
              <w:rPr>
                <w:rFonts w:ascii="Arial" w:eastAsia="MS Mincho" w:hAnsi="Arial"/>
                <w:b/>
                <w:bCs/>
                <w:i/>
                <w:noProof/>
                <w:sz w:val="18"/>
                <w:szCs w:val="20"/>
                <w:lang w:val="en-GB" w:eastAsia="en-GB"/>
              </w:rPr>
            </w:pPr>
            <w:r w:rsidRPr="00DE5F98">
              <w:rPr>
                <w:rFonts w:ascii="Arial" w:eastAsia="MS Mincho" w:hAnsi="Arial"/>
                <w:b/>
                <w:bCs/>
                <w:i/>
                <w:noProof/>
                <w:sz w:val="18"/>
                <w:szCs w:val="20"/>
                <w:lang w:val="en-GB" w:eastAsia="en-GB"/>
              </w:rPr>
              <w:t>redirectedCarrierInfo</w:t>
            </w:r>
          </w:p>
          <w:p w14:paraId="5C936B1E" w14:textId="77777777" w:rsidR="00DE5F98" w:rsidRPr="00DE5F98" w:rsidRDefault="00DE5F98" w:rsidP="00DE5F98">
            <w:pPr>
              <w:keepNext/>
              <w:keepLines/>
              <w:spacing w:after="0" w:line="240" w:lineRule="auto"/>
              <w:rPr>
                <w:rFonts w:ascii="Arial" w:eastAsia="MS Mincho" w:hAnsi="Arial"/>
                <w:b/>
                <w:i/>
                <w:iCs/>
                <w:sz w:val="18"/>
                <w:szCs w:val="20"/>
                <w:lang w:val="en-GB" w:eastAsia="ko-KR"/>
              </w:rPr>
            </w:pPr>
            <w:r w:rsidRPr="00DE5F98">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sidRPr="00DE5F98">
              <w:rPr>
                <w:rFonts w:ascii="Arial" w:eastAsia="MS Mincho" w:hAnsi="Arial"/>
                <w:sz w:val="18"/>
                <w:szCs w:val="20"/>
                <w:lang w:val="en-GB" w:eastAsia="zh-CN"/>
              </w:rPr>
              <w:t>. Based on UE capability, the network may include</w:t>
            </w:r>
            <w:r w:rsidRPr="00DE5F98">
              <w:rPr>
                <w:rFonts w:ascii="Arial" w:eastAsia="MS Mincho" w:hAnsi="Arial"/>
                <w:sz w:val="18"/>
                <w:szCs w:val="20"/>
                <w:lang w:val="en-GB" w:eastAsia="sv-SE"/>
              </w:rPr>
              <w:t xml:space="preserve"> </w:t>
            </w:r>
            <w:r w:rsidRPr="00DE5F98">
              <w:rPr>
                <w:rFonts w:ascii="Arial" w:eastAsia="MS Mincho" w:hAnsi="Arial"/>
                <w:i/>
                <w:sz w:val="18"/>
                <w:szCs w:val="20"/>
                <w:lang w:val="en-GB" w:eastAsia="sv-SE"/>
              </w:rPr>
              <w:t>redirectedCarrierInfo</w:t>
            </w:r>
            <w:r w:rsidRPr="00DE5F98">
              <w:rPr>
                <w:rFonts w:ascii="Arial" w:eastAsia="MS Mincho" w:hAnsi="Arial"/>
                <w:sz w:val="18"/>
                <w:szCs w:val="20"/>
                <w:lang w:val="en-GB" w:eastAsia="sv-SE"/>
              </w:rPr>
              <w:t xml:space="preserve"> in </w:t>
            </w:r>
            <w:r w:rsidRPr="00DE5F98">
              <w:rPr>
                <w:rFonts w:ascii="Arial" w:eastAsia="MS Mincho" w:hAnsi="Arial"/>
                <w:i/>
                <w:sz w:val="18"/>
                <w:szCs w:val="20"/>
                <w:lang w:val="en-GB" w:eastAsia="sv-SE"/>
              </w:rPr>
              <w:t>RRCRelease</w:t>
            </w:r>
            <w:r w:rsidRPr="00DE5F98">
              <w:rPr>
                <w:rFonts w:ascii="Arial" w:eastAsia="MS Mincho" w:hAnsi="Arial"/>
                <w:sz w:val="18"/>
                <w:szCs w:val="20"/>
                <w:lang w:val="en-GB" w:eastAsia="sv-SE"/>
              </w:rPr>
              <w:t xml:space="preserve"> message with </w:t>
            </w:r>
            <w:r w:rsidRPr="00DE5F98">
              <w:rPr>
                <w:rFonts w:ascii="Arial" w:eastAsia="MS Mincho" w:hAnsi="Arial"/>
                <w:i/>
                <w:sz w:val="18"/>
                <w:szCs w:val="20"/>
                <w:lang w:val="en-GB" w:eastAsia="sv-SE"/>
              </w:rPr>
              <w:t>suspendConfig</w:t>
            </w:r>
            <w:r w:rsidRPr="00DE5F98">
              <w:rPr>
                <w:rFonts w:ascii="Arial" w:eastAsia="MS Mincho" w:hAnsi="Arial"/>
                <w:sz w:val="18"/>
                <w:szCs w:val="20"/>
                <w:lang w:val="en-GB" w:eastAsia="sv-SE"/>
              </w:rPr>
              <w:t xml:space="preserve"> if </w:t>
            </w:r>
            <w:r w:rsidRPr="00DE5F98">
              <w:rPr>
                <w:rFonts w:ascii="Arial" w:eastAsia="MS Mincho" w:hAnsi="Arial"/>
                <w:sz w:val="18"/>
                <w:szCs w:val="20"/>
                <w:lang w:val="en-GB" w:eastAsia="zh-CN"/>
              </w:rPr>
              <w:t>this message</w:t>
            </w:r>
            <w:r w:rsidRPr="00DE5F98">
              <w:rPr>
                <w:rFonts w:ascii="Arial" w:eastAsia="MS Mincho" w:hAnsi="Arial"/>
                <w:sz w:val="18"/>
                <w:szCs w:val="20"/>
                <w:lang w:val="en-GB" w:eastAsia="sv-SE"/>
              </w:rPr>
              <w:t xml:space="preserve"> is sent in response to an </w:t>
            </w:r>
            <w:r w:rsidRPr="00DE5F98">
              <w:rPr>
                <w:rFonts w:ascii="Arial" w:eastAsia="MS Mincho" w:hAnsi="Arial"/>
                <w:i/>
                <w:sz w:val="18"/>
                <w:szCs w:val="20"/>
                <w:lang w:val="en-GB" w:eastAsia="sv-SE"/>
              </w:rPr>
              <w:t>RRCResumeRequest</w:t>
            </w:r>
            <w:r w:rsidRPr="00DE5F98">
              <w:rPr>
                <w:rFonts w:ascii="Arial" w:eastAsia="MS Mincho" w:hAnsi="Arial"/>
                <w:sz w:val="18"/>
                <w:szCs w:val="20"/>
                <w:lang w:val="en-GB" w:eastAsia="sv-SE"/>
              </w:rPr>
              <w:t xml:space="preserve"> or an </w:t>
            </w:r>
            <w:r w:rsidRPr="00DE5F98">
              <w:rPr>
                <w:rFonts w:ascii="Arial" w:eastAsia="MS Mincho" w:hAnsi="Arial"/>
                <w:i/>
                <w:sz w:val="18"/>
                <w:szCs w:val="20"/>
                <w:lang w:val="en-GB" w:eastAsia="sv-SE"/>
              </w:rPr>
              <w:t>RRCResumeRequest1</w:t>
            </w:r>
            <w:r w:rsidRPr="00DE5F98">
              <w:rPr>
                <w:rFonts w:ascii="Arial" w:eastAsia="MS Mincho" w:hAnsi="Arial"/>
                <w:sz w:val="18"/>
                <w:szCs w:val="20"/>
                <w:lang w:val="en-GB" w:eastAsia="sv-SE"/>
              </w:rPr>
              <w:t xml:space="preserve"> which is triggered by the NAS layer (see </w:t>
            </w:r>
            <w:r w:rsidRPr="00DE5F98">
              <w:rPr>
                <w:rFonts w:ascii="Arial" w:eastAsia="MS Mincho" w:hAnsi="Arial"/>
                <w:sz w:val="18"/>
                <w:szCs w:val="20"/>
                <w:lang w:val="en-GB" w:eastAsia="en-US"/>
              </w:rPr>
              <w:t xml:space="preserve">5.3.1.4 in TS </w:t>
            </w:r>
            <w:r w:rsidRPr="00DE5F98">
              <w:rPr>
                <w:rFonts w:ascii="Arial" w:eastAsia="MS Mincho" w:hAnsi="Arial"/>
                <w:sz w:val="18"/>
                <w:szCs w:val="20"/>
                <w:lang w:val="en-GB" w:eastAsia="sv-SE"/>
              </w:rPr>
              <w:t>24.501 [23])</w:t>
            </w:r>
            <w:r w:rsidRPr="00DE5F98">
              <w:rPr>
                <w:rFonts w:ascii="Arial" w:eastAsia="MS Mincho" w:hAnsi="Arial"/>
                <w:sz w:val="18"/>
                <w:szCs w:val="20"/>
                <w:lang w:val="en-GB" w:eastAsia="zh-CN"/>
              </w:rPr>
              <w:t>.</w:t>
            </w:r>
          </w:p>
        </w:tc>
      </w:tr>
      <w:tr w:rsidR="00DE5F98" w:rsidRPr="00DE5F98" w14:paraId="605374AB"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09CE44D" w14:textId="77777777" w:rsidR="00DE5F98" w:rsidRPr="00DE5F98" w:rsidRDefault="00DE5F98" w:rsidP="00DE5F98">
            <w:pPr>
              <w:keepNext/>
              <w:keepLines/>
              <w:spacing w:after="0" w:line="240" w:lineRule="auto"/>
              <w:rPr>
                <w:rFonts w:ascii="Arial" w:eastAsia="MS Mincho" w:hAnsi="Arial"/>
                <w:b/>
                <w:bCs/>
                <w:i/>
                <w:iCs/>
                <w:noProof/>
                <w:sz w:val="18"/>
                <w:szCs w:val="20"/>
                <w:lang w:val="en-GB" w:eastAsia="sv-SE"/>
              </w:rPr>
            </w:pPr>
            <w:r w:rsidRPr="00DE5F98">
              <w:rPr>
                <w:rFonts w:ascii="Arial" w:eastAsia="MS Mincho" w:hAnsi="Arial"/>
                <w:b/>
                <w:bCs/>
                <w:i/>
                <w:iCs/>
                <w:noProof/>
                <w:sz w:val="18"/>
                <w:szCs w:val="20"/>
                <w:lang w:val="en-GB" w:eastAsia="sv-SE"/>
              </w:rPr>
              <w:t>voiceFallbackIndication</w:t>
            </w:r>
          </w:p>
          <w:p w14:paraId="7DEF4C6A" w14:textId="77777777" w:rsidR="00DE5F98" w:rsidRPr="00DE5F98" w:rsidRDefault="00DE5F98" w:rsidP="00DE5F98">
            <w:pPr>
              <w:keepNext/>
              <w:keepLines/>
              <w:spacing w:after="0" w:line="240" w:lineRule="auto"/>
              <w:rPr>
                <w:rFonts w:ascii="Arial" w:eastAsia="MS Mincho" w:hAnsi="Arial" w:cs="Arial"/>
                <w:noProof/>
                <w:sz w:val="18"/>
                <w:szCs w:val="18"/>
                <w:lang w:val="en-GB" w:eastAsia="en-GB"/>
              </w:rPr>
            </w:pPr>
            <w:r w:rsidRPr="00DE5F98">
              <w:rPr>
                <w:rFonts w:ascii="Arial" w:eastAsia="MS Mincho" w:hAnsi="Arial" w:cs="Arial"/>
                <w:sz w:val="18"/>
                <w:szCs w:val="18"/>
                <w:lang w:val="en-GB" w:eastAsia="sv-SE"/>
              </w:rPr>
              <w:t>Indicates the RRC release is triggered by EPS fallback for IMS voice as specified in TS 23.502 [43].</w:t>
            </w:r>
          </w:p>
        </w:tc>
      </w:tr>
    </w:tbl>
    <w:p w14:paraId="7CAFAF31" w14:textId="77777777" w:rsidR="00DE5F98" w:rsidRPr="00DE5F98" w:rsidRDefault="00DE5F98" w:rsidP="00DE5F98">
      <w:pPr>
        <w:spacing w:after="0" w:line="240" w:lineRule="auto"/>
        <w:rPr>
          <w:rFonts w:ascii="Arial" w:eastAsia="PMingLiU" w:hAnsi="Arial" w:cs="Arial"/>
          <w:sz w:val="20"/>
          <w:szCs w:val="20"/>
          <w:lang w:val="en-GB"/>
        </w:rPr>
      </w:pPr>
    </w:p>
    <w:p w14:paraId="7AE0DA4A"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1F2353E1" w14:textId="77777777" w:rsidR="00DE5F98" w:rsidRPr="00DE5F98" w:rsidRDefault="00DE5F98" w:rsidP="00DE5F98">
      <w:pPr>
        <w:spacing w:after="0" w:line="240" w:lineRule="auto"/>
        <w:rPr>
          <w:rFonts w:ascii="Arial" w:eastAsia="PMingLiU" w:hAnsi="Arial" w:cs="Arial"/>
          <w:sz w:val="20"/>
          <w:szCs w:val="20"/>
          <w:lang w:val="en-GB"/>
        </w:rPr>
      </w:pPr>
    </w:p>
    <w:p w14:paraId="2955901E" w14:textId="77777777" w:rsidR="00DE5F98" w:rsidRPr="00DE5F98" w:rsidRDefault="00DE5F98" w:rsidP="00DE5F98">
      <w:pPr>
        <w:spacing w:after="0" w:line="240" w:lineRule="auto"/>
        <w:rPr>
          <w:rFonts w:ascii="Arial" w:eastAsia="PMingLiU"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3A1048FF" w14:textId="77777777" w:rsidTr="009712C9">
        <w:tc>
          <w:tcPr>
            <w:tcW w:w="14173" w:type="dxa"/>
            <w:tcBorders>
              <w:top w:val="single" w:sz="4" w:space="0" w:color="auto"/>
              <w:left w:val="single" w:sz="4" w:space="0" w:color="auto"/>
              <w:bottom w:val="single" w:sz="4" w:space="0" w:color="auto"/>
              <w:right w:val="single" w:sz="4" w:space="0" w:color="auto"/>
            </w:tcBorders>
          </w:tcPr>
          <w:p w14:paraId="52869D46"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lastUsedCellOnly</w:t>
            </w:r>
          </w:p>
          <w:p w14:paraId="114C601F"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Cs/>
                <w:sz w:val="18"/>
                <w:szCs w:val="20"/>
                <w:lang w:val="en-GB" w:eastAsia="sv-SE"/>
              </w:rPr>
              <w:t>When present, the fiel</w:t>
            </w:r>
            <w:r w:rsidRPr="00DE5F98">
              <w:rPr>
                <w:rFonts w:ascii="Arial" w:eastAsia="等线" w:hAnsi="Arial"/>
                <w:bCs/>
                <w:sz w:val="18"/>
                <w:szCs w:val="20"/>
                <w:lang w:val="en-GB" w:eastAsia="zh-CN"/>
              </w:rPr>
              <w:t>d</w:t>
            </w:r>
            <w:r w:rsidRPr="00DE5F98">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sidRPr="00DE5F98" w:rsidDel="00572737">
                  <w:rPr>
                    <w:rFonts w:ascii="Arial" w:eastAsia="MS Mincho" w:hAnsi="Arial"/>
                    <w:sz w:val="18"/>
                    <w:szCs w:val="20"/>
                    <w:lang w:val="en-GB" w:eastAsia="ko-KR"/>
                  </w:rPr>
                  <w:delText xml:space="preserve">if </w:delText>
                </w:r>
              </w:del>
              <w:r w:rsidRPr="00DE5F98">
                <w:rPr>
                  <w:rFonts w:ascii="Arial" w:eastAsia="MS Mincho" w:hAnsi="Arial"/>
                  <w:sz w:val="18"/>
                  <w:szCs w:val="20"/>
                  <w:lang w:val="en-GB" w:eastAsia="ko-KR"/>
                </w:rPr>
                <w:t xml:space="preserve">the latest received </w:t>
              </w:r>
              <w:r w:rsidRPr="00DE5F98">
                <w:rPr>
                  <w:rFonts w:ascii="Arial" w:eastAsia="MS Mincho" w:hAnsi="Arial"/>
                  <w:i/>
                  <w:sz w:val="18"/>
                  <w:szCs w:val="20"/>
                  <w:lang w:val="en-GB" w:eastAsia="ko-KR"/>
                </w:rPr>
                <w:t>RRCRelease</w:t>
              </w:r>
              <w:r w:rsidRPr="00DE5F98">
                <w:rPr>
                  <w:rFonts w:ascii="Arial" w:eastAsia="MS Mincho" w:hAnsi="Arial"/>
                  <w:sz w:val="18"/>
                  <w:szCs w:val="20"/>
                  <w:lang w:val="en-GB" w:eastAsia="ko-KR"/>
                </w:rPr>
                <w:t xml:space="preserve"> without </w:t>
              </w:r>
              <w:r w:rsidRPr="00DE5F98">
                <w:rPr>
                  <w:rFonts w:ascii="Arial" w:eastAsia="MS Mincho" w:hAnsi="Arial"/>
                  <w:i/>
                  <w:sz w:val="18"/>
                  <w:szCs w:val="20"/>
                  <w:lang w:val="en-GB" w:eastAsia="ko-KR"/>
                </w:rPr>
                <w:t>noLastCellUpdate</w:t>
              </w:r>
              <w:r w:rsidRPr="00DE5F98">
                <w:rPr>
                  <w:rFonts w:ascii="Arial" w:eastAsia="MS Mincho" w:hAnsi="Arial"/>
                  <w:sz w:val="18"/>
                  <w:szCs w:val="20"/>
                  <w:lang w:val="en-GB" w:eastAsia="ko-KR"/>
                </w:rPr>
                <w:t xml:space="preserve"> is from that cell</w:t>
              </w:r>
            </w:ins>
            <w:del w:id="113" w:author="CATT" w:date="2022-05-22T17:25:00Z">
              <w:r w:rsidRPr="00DE5F98" w:rsidDel="00014905">
                <w:rPr>
                  <w:rFonts w:ascii="Arial" w:eastAsia="MS Mincho" w:hAnsi="Arial"/>
                  <w:bCs/>
                  <w:sz w:val="18"/>
                  <w:szCs w:val="20"/>
                  <w:lang w:val="en-GB" w:eastAsia="sv-SE"/>
                </w:rPr>
                <w:delText xml:space="preserve">its last connection was released </w:delText>
              </w:r>
              <w:r w:rsidRPr="00DE5F98" w:rsidDel="00014905">
                <w:rPr>
                  <w:rFonts w:ascii="Arial" w:eastAsia="等线" w:hAnsi="Arial" w:hint="eastAsia"/>
                  <w:bCs/>
                  <w:sz w:val="18"/>
                  <w:szCs w:val="20"/>
                  <w:lang w:val="en-GB" w:eastAsia="zh-CN"/>
                </w:rPr>
                <w:delText xml:space="preserve">or suspended </w:delText>
              </w:r>
              <w:r w:rsidRPr="00DE5F98" w:rsidDel="00014905">
                <w:rPr>
                  <w:rFonts w:ascii="Arial" w:eastAsia="MS Mincho" w:hAnsi="Arial"/>
                  <w:bCs/>
                  <w:sz w:val="18"/>
                  <w:szCs w:val="20"/>
                  <w:lang w:val="en-GB" w:eastAsia="sv-SE"/>
                </w:rPr>
                <w:delText>by this cell</w:delText>
              </w:r>
            </w:del>
            <w:r w:rsidRPr="00DE5F98">
              <w:rPr>
                <w:rFonts w:ascii="Arial" w:eastAsia="MS Mincho" w:hAnsi="Arial"/>
                <w:bCs/>
                <w:sz w:val="18"/>
                <w:szCs w:val="20"/>
                <w:lang w:val="en-GB" w:eastAsia="sv-SE"/>
              </w:rPr>
              <w:t>. A PEI-capable UE stores its last used cell information.</w:t>
            </w:r>
          </w:p>
        </w:tc>
      </w:tr>
      <w:bookmarkEnd w:id="81"/>
      <w:bookmarkEnd w:id="82"/>
    </w:tbl>
    <w:p w14:paraId="1DCD4045" w14:textId="77777777" w:rsidR="00DE5F98" w:rsidRPr="00DE5F98" w:rsidRDefault="00DE5F98" w:rsidP="00DE5F98">
      <w:pPr>
        <w:spacing w:after="0" w:line="240" w:lineRule="auto"/>
        <w:rPr>
          <w:rFonts w:ascii="Arial" w:eastAsia="PMingLiU" w:hAnsi="Arial" w:cs="Arial"/>
          <w:sz w:val="20"/>
          <w:szCs w:val="20"/>
          <w:lang w:val="en-GB" w:eastAsia="zh-CN"/>
        </w:rPr>
      </w:pPr>
    </w:p>
    <w:p w14:paraId="6627648A"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1048FB4C" w14:textId="77777777" w:rsidR="00DE5F98" w:rsidRPr="00DE5F98" w:rsidRDefault="00DE5F98" w:rsidP="00DE5F98">
      <w:pPr>
        <w:spacing w:after="0" w:line="240" w:lineRule="auto"/>
        <w:rPr>
          <w:rFonts w:ascii="Arial" w:eastAsia="PMingLiU" w:hAnsi="Arial" w:cs="Arial"/>
          <w:sz w:val="20"/>
          <w:szCs w:val="20"/>
          <w:lang w:val="en-GB"/>
        </w:rPr>
        <w:sectPr w:rsidR="00DE5F98" w:rsidRPr="00DE5F98" w:rsidSect="00BA498B">
          <w:footnotePr>
            <w:numRestart w:val="eachSect"/>
          </w:footnotePr>
          <w:pgSz w:w="16840" w:h="11907" w:orient="landscape"/>
          <w:pgMar w:top="850" w:right="1411" w:bottom="850" w:left="1138" w:header="677" w:footer="562" w:gutter="0"/>
          <w:cols w:space="720"/>
          <w:docGrid w:linePitch="299"/>
        </w:sectPr>
      </w:pPr>
    </w:p>
    <w:p w14:paraId="5ADD3B12" w14:textId="77777777" w:rsidR="00DE5F98" w:rsidRPr="00DE5F98" w:rsidRDefault="00DE5F98" w:rsidP="00DE5F98">
      <w:pPr>
        <w:spacing w:after="0" w:line="240" w:lineRule="auto"/>
        <w:rPr>
          <w:rFonts w:ascii="Arial" w:eastAsia="PMingLiU" w:hAnsi="Arial" w:cs="Arial"/>
          <w:sz w:val="20"/>
          <w:szCs w:val="20"/>
          <w:u w:val="single"/>
          <w:lang w:val="en-GB"/>
        </w:rPr>
      </w:pPr>
    </w:p>
    <w:p w14:paraId="742FFEAC" w14:textId="77777777" w:rsidR="00DE5F98" w:rsidRPr="00DE5F98" w:rsidRDefault="00DE5F98" w:rsidP="00DE5F98">
      <w:pPr>
        <w:spacing w:after="0" w:line="240" w:lineRule="auto"/>
        <w:rPr>
          <w:rFonts w:ascii="Arial" w:eastAsia="PMingLiU" w:hAnsi="Arial" w:cs="Arial"/>
          <w:sz w:val="20"/>
          <w:szCs w:val="20"/>
          <w:u w:val="single"/>
          <w:lang w:val="en-GB"/>
        </w:rPr>
      </w:pPr>
    </w:p>
    <w:p w14:paraId="704A0438" w14:textId="77777777" w:rsidR="00DE5F98" w:rsidRPr="00DE5F98" w:rsidRDefault="00DE5F98" w:rsidP="00DE5F98">
      <w:pPr>
        <w:spacing w:after="0" w:line="240" w:lineRule="auto"/>
        <w:rPr>
          <w:rFonts w:ascii="Arial" w:eastAsia="PMingLiU" w:hAnsi="Arial" w:cs="Arial"/>
          <w:sz w:val="20"/>
          <w:szCs w:val="20"/>
          <w:u w:val="single"/>
          <w:lang w:val="en-GB"/>
        </w:rPr>
      </w:pPr>
    </w:p>
    <w:p w14:paraId="6290BC5F" w14:textId="77777777" w:rsidR="00DE5F98" w:rsidRPr="00DE5F98" w:rsidRDefault="00DE5F98" w:rsidP="00DE5F98">
      <w:pPr>
        <w:spacing w:after="0" w:line="240" w:lineRule="auto"/>
        <w:rPr>
          <w:rFonts w:ascii="Arial" w:eastAsia="PMingLiU" w:hAnsi="Arial" w:cs="Arial"/>
          <w:sz w:val="20"/>
          <w:szCs w:val="20"/>
          <w:u w:val="single"/>
          <w:lang w:val="en-GB"/>
        </w:rPr>
      </w:pPr>
    </w:p>
    <w:p w14:paraId="6597753B" w14:textId="77777777" w:rsidR="00DE5F98" w:rsidRPr="00DE5F98" w:rsidRDefault="00DE5F98" w:rsidP="00DE5F98">
      <w:pPr>
        <w:spacing w:after="0" w:line="240" w:lineRule="auto"/>
        <w:rPr>
          <w:rFonts w:ascii="Arial" w:eastAsia="PMingLiU" w:hAnsi="Arial" w:cs="Arial"/>
          <w:sz w:val="20"/>
          <w:szCs w:val="20"/>
          <w:u w:val="single"/>
          <w:lang w:val="en-GB"/>
        </w:rPr>
      </w:pPr>
    </w:p>
    <w:p w14:paraId="7E7947C6" w14:textId="77777777" w:rsidR="00DE5F98" w:rsidRPr="00DE5F98" w:rsidRDefault="00DE5F98" w:rsidP="00DE5F98">
      <w:pPr>
        <w:spacing w:after="0" w:line="240" w:lineRule="auto"/>
        <w:rPr>
          <w:rFonts w:ascii="Arial" w:eastAsia="PMingLiU" w:hAnsi="Arial" w:cs="Arial"/>
          <w:sz w:val="20"/>
          <w:szCs w:val="20"/>
          <w:u w:val="single"/>
          <w:lang w:val="en-GB"/>
        </w:rPr>
      </w:pPr>
      <w:r w:rsidRPr="00DE5F98">
        <w:rPr>
          <w:rFonts w:ascii="Arial" w:eastAsia="PMingLiU" w:hAnsi="Arial" w:cs="Arial"/>
          <w:sz w:val="20"/>
          <w:szCs w:val="20"/>
          <w:u w:val="single"/>
          <w:lang w:val="en-GB"/>
        </w:rPr>
        <w:t>For RedCap</w:t>
      </w:r>
    </w:p>
    <w:p w14:paraId="0DC373FD" w14:textId="77777777" w:rsidR="00DE5F98" w:rsidRPr="00DE5F98" w:rsidRDefault="00DE5F98" w:rsidP="00DE5F98">
      <w:pPr>
        <w:spacing w:after="0" w:line="240" w:lineRule="auto"/>
        <w:rPr>
          <w:rFonts w:ascii="Arial" w:eastAsia="PMingLiU" w:hAnsi="Arial" w:cs="Arial"/>
          <w:sz w:val="20"/>
          <w:szCs w:val="20"/>
          <w:u w:val="single"/>
          <w:lang w:val="en-GB"/>
        </w:rPr>
      </w:pPr>
    </w:p>
    <w:p w14:paraId="1E456A88"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start----------------------------------------------------------------</w:t>
      </w:r>
    </w:p>
    <w:p w14:paraId="6814B108" w14:textId="77777777" w:rsidR="00DE5F98" w:rsidRPr="00DE5F98" w:rsidRDefault="00DE5F98" w:rsidP="00DE5F98">
      <w:pPr>
        <w:spacing w:after="0" w:line="240" w:lineRule="auto"/>
        <w:rPr>
          <w:rFonts w:ascii="Arial" w:eastAsia="PMingLiU" w:hAnsi="Arial" w:cs="Arial"/>
          <w:sz w:val="20"/>
          <w:szCs w:val="20"/>
          <w:u w:val="single"/>
          <w:lang w:val="en-GB"/>
        </w:rPr>
      </w:pPr>
    </w:p>
    <w:p w14:paraId="7CD860A3" w14:textId="77777777" w:rsidR="00DE5F98" w:rsidRPr="00DE5F98" w:rsidRDefault="00DE5F98" w:rsidP="00DE5F98">
      <w:pPr>
        <w:keepNext/>
        <w:keepLines/>
        <w:spacing w:before="60" w:after="180" w:line="240" w:lineRule="auto"/>
        <w:jc w:val="center"/>
        <w:rPr>
          <w:rFonts w:ascii="Arial" w:eastAsia="MS Mincho" w:hAnsi="Arial"/>
          <w:b/>
          <w:sz w:val="20"/>
          <w:szCs w:val="20"/>
          <w:lang w:val="en-GB" w:eastAsia="en-US"/>
        </w:rPr>
      </w:pPr>
      <w:r w:rsidRPr="00DE5F98">
        <w:rPr>
          <w:rFonts w:ascii="Arial" w:eastAsia="MS Mincho" w:hAnsi="Arial"/>
          <w:b/>
          <w:i/>
          <w:sz w:val="20"/>
          <w:szCs w:val="20"/>
          <w:lang w:val="en-GB" w:eastAsia="en-US"/>
        </w:rPr>
        <w:t>DownlinkConfigCommonSIB</w:t>
      </w:r>
      <w:r w:rsidRPr="00DE5F98">
        <w:rPr>
          <w:rFonts w:ascii="Arial" w:eastAsia="MS Mincho" w:hAnsi="Arial"/>
          <w:b/>
          <w:sz w:val="20"/>
          <w:szCs w:val="20"/>
          <w:lang w:val="en-GB" w:eastAsia="en-US"/>
        </w:rPr>
        <w:t xml:space="preserve"> information element</w:t>
      </w:r>
    </w:p>
    <w:p w14:paraId="14003A2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ASN1START</w:t>
      </w:r>
    </w:p>
    <w:p w14:paraId="67C414E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TAG-DOWNLINKCONFIGCOMMONSIB-START</w:t>
      </w:r>
    </w:p>
    <w:p w14:paraId="6863C6B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6CBA65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DownlinkConfigCommonSIB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B9FAA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frequencyInfoDL                 FrequencyInfoDL-SIB,</w:t>
      </w:r>
    </w:p>
    <w:p w14:paraId="42D0B8D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initialDownlinkBWP              BWP-DownlinkCommon,</w:t>
      </w:r>
    </w:p>
    <w:p w14:paraId="5C5025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bcch-Config                     BCCH-Config,</w:t>
      </w:r>
    </w:p>
    <w:p w14:paraId="09C773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pcch-Config                     PCCH-Config,</w:t>
      </w:r>
    </w:p>
    <w:p w14:paraId="439D648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08262F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3BF2DB1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pei-Config-r17                  PEI-Config-r17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6ECC144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initialDownlinkBWP-RedCap-r17   BWP-DownlinkCommon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6333C4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69CC1D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16C44E1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03F46FB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36DC10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BCCH-Config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349205D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modificationPeriodCoeff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{n2, n4, n8, n16},</w:t>
      </w:r>
    </w:p>
    <w:p w14:paraId="60F64DE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6417D0D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B2AE5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61D79706"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26C9A35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PCCH-Config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208BFD9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defaultPagingCycle                  PagingCycle,</w:t>
      </w:r>
    </w:p>
    <w:p w14:paraId="358CAAE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nAndPagingFrameOffset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70843A7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oneT                                </w:t>
      </w:r>
      <w:r w:rsidRPr="00DE5F98">
        <w:rPr>
          <w:rFonts w:ascii="Courier New" w:eastAsia="MS Mincho" w:hAnsi="Courier New"/>
          <w:noProof/>
          <w:color w:val="993366"/>
          <w:sz w:val="16"/>
          <w:szCs w:val="20"/>
          <w:lang w:val="en-GB" w:eastAsia="en-US"/>
        </w:rPr>
        <w:t>NULL</w:t>
      </w:r>
      <w:r w:rsidRPr="00DE5F98">
        <w:rPr>
          <w:rFonts w:ascii="Courier New" w:eastAsia="MS Mincho" w:hAnsi="Courier New"/>
          <w:noProof/>
          <w:sz w:val="16"/>
          <w:szCs w:val="20"/>
          <w:lang w:val="en-GB" w:eastAsia="en-US"/>
        </w:rPr>
        <w:t>,</w:t>
      </w:r>
    </w:p>
    <w:p w14:paraId="1BC431C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halfT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w:t>
      </w:r>
    </w:p>
    <w:p w14:paraId="50B5DEC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quarterT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(0..3),</w:t>
      </w:r>
    </w:p>
    <w:p w14:paraId="6C30696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oneEighthT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(0..7),</w:t>
      </w:r>
    </w:p>
    <w:p w14:paraId="1849AB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oneSixteenthT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(0..15)</w:t>
      </w:r>
    </w:p>
    <w:p w14:paraId="5D50C7A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F07B53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ns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{four, two, one},</w:t>
      </w:r>
    </w:p>
    <w:p w14:paraId="65BF181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firstPDCCH-MonitoringOccasionOfPO   </w:t>
      </w:r>
      <w:r w:rsidRPr="00DE5F98">
        <w:rPr>
          <w:rFonts w:ascii="Courier New" w:eastAsia="MS Mincho" w:hAnsi="Courier New"/>
          <w:noProof/>
          <w:color w:val="993366"/>
          <w:sz w:val="16"/>
          <w:szCs w:val="20"/>
          <w:lang w:val="en-GB" w:eastAsia="en-US"/>
        </w:rPr>
        <w:t>CHOICE</w:t>
      </w:r>
      <w:r w:rsidRPr="00DE5F98">
        <w:rPr>
          <w:rFonts w:ascii="Courier New" w:eastAsia="MS Mincho" w:hAnsi="Courier New"/>
          <w:noProof/>
          <w:sz w:val="16"/>
          <w:szCs w:val="20"/>
          <w:lang w:val="en-GB" w:eastAsia="en-US"/>
        </w:rPr>
        <w:t xml:space="preserve"> {</w:t>
      </w:r>
    </w:p>
    <w:p w14:paraId="6F0C8EA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sCS15KHZoneT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(0..139),</w:t>
      </w:r>
    </w:p>
    <w:p w14:paraId="4FC9D4D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sCS30KHZoneT-SCS15KHZhalfT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(0..279),</w:t>
      </w:r>
    </w:p>
    <w:p w14:paraId="0CF7283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sCS60KHZoneT-SCS30KHZhalfT-SCS15KHZquarterT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(0..559),</w:t>
      </w:r>
    </w:p>
    <w:p w14:paraId="00CF17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sCS120KHZoneT-SCS60KHZhalfT-SCS30KHZquarterT-SCS15KHZoneEighthT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(0..1119),</w:t>
      </w:r>
    </w:p>
    <w:p w14:paraId="23B35F3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sCS120KHZhalfT-SCS60KHZquarterT-SCS30KHZoneEighthT-SCS15KHZoneSixteenthT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(0..2239),</w:t>
      </w:r>
    </w:p>
    <w:p w14:paraId="33582A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sCS120KHZquarterT-SCS60KHZoneEighthT-SCS30KHZoneSixteenthT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(0..4479),</w:t>
      </w:r>
    </w:p>
    <w:p w14:paraId="586EE8C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sCS120KHZoneEighthT-SCS60KHZoneSixteenthT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(0..8959),</w:t>
      </w:r>
    </w:p>
    <w:p w14:paraId="31E5FF5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sCS120KHZoneSixteenthT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SIZE</w:t>
      </w:r>
      <w:r w:rsidRPr="00DE5F98">
        <w:rPr>
          <w:rFonts w:ascii="Courier New" w:eastAsia="MS Mincho" w:hAnsi="Courier New"/>
          <w:noProof/>
          <w:sz w:val="16"/>
          <w:szCs w:val="20"/>
          <w:lang w:val="en-GB" w:eastAsia="en-US"/>
        </w:rPr>
        <w:t xml:space="preserve"> (1..maxPO-perPF))</w:t>
      </w:r>
      <w:r w:rsidRPr="00DE5F98">
        <w:rPr>
          <w:rFonts w:ascii="Courier New" w:eastAsia="MS Mincho" w:hAnsi="Courier New"/>
          <w:noProof/>
          <w:color w:val="993366"/>
          <w:sz w:val="16"/>
          <w:szCs w:val="20"/>
          <w:lang w:val="en-GB" w:eastAsia="en-US"/>
        </w:rPr>
        <w:t xml:space="preserve"> OF</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(0..17919)</w:t>
      </w:r>
    </w:p>
    <w:p w14:paraId="5F8270B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2A2C20B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lastRenderedPageBreak/>
        <w:t xml:space="preserve">    ...,</w:t>
      </w:r>
    </w:p>
    <w:p w14:paraId="79EEB67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5DB95E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nrofPDCCH-MonitoringOccasionPerSSB-InPO-r16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(2..4)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Cond SharedSpectrum2</w:t>
      </w:r>
    </w:p>
    <w:p w14:paraId="6411A2B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39B44D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46AD564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ranPagingInIdlePO-r17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02D2ED82"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70EE4B4C"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00CB8FD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1C5AAF09"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PEI-Config-r17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5DF9A404"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noProof/>
          <w:sz w:val="16"/>
          <w:szCs w:val="20"/>
          <w:lang w:val="en-GB" w:eastAsia="en-US"/>
        </w:rPr>
      </w:pPr>
      <w:del w:id="115" w:author="CATT" w:date="2022-05-22T17:30:00Z">
        <w:r w:rsidRPr="00DE5F98" w:rsidDel="003535FB">
          <w:rPr>
            <w:rFonts w:ascii="Courier New" w:eastAsia="MS Mincho" w:hAnsi="Courier New"/>
            <w:noProof/>
            <w:sz w:val="16"/>
            <w:szCs w:val="20"/>
            <w:lang w:val="en-GB" w:eastAsia="en-US"/>
          </w:rPr>
          <w:delText xml:space="preserve">    pei-SearchSpace-r17                       SearchSpaceId,</w:delText>
        </w:r>
      </w:del>
    </w:p>
    <w:p w14:paraId="4D16183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po-NumPerPEI-r17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{po1, po2, po4, po8},</w:t>
      </w:r>
    </w:p>
    <w:p w14:paraId="63AACCCA"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payloadSizeDCI-2-7-r17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(1..maxDCI-2-7-Size-r17),</w:t>
      </w:r>
    </w:p>
    <w:p w14:paraId="2A7F5C0B"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pei-FrameOffset-r17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(0..16),</w:t>
      </w:r>
    </w:p>
    <w:p w14:paraId="72FAD2BB"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noProof/>
          <w:sz w:val="16"/>
          <w:szCs w:val="20"/>
          <w:lang w:val="en-GB" w:eastAsia="en-US"/>
        </w:rPr>
      </w:pPr>
      <w:del w:id="117" w:author="CATT" w:date="2022-05-22T17:30:00Z">
        <w:r w:rsidRPr="00DE5F98" w:rsidDel="003535FB">
          <w:rPr>
            <w:rFonts w:ascii="Courier New" w:eastAsia="MS Mincho" w:hAnsi="Courier New"/>
            <w:noProof/>
            <w:sz w:val="16"/>
            <w:szCs w:val="20"/>
            <w:lang w:val="en-GB" w:eastAsia="en-US"/>
          </w:rPr>
          <w:delText xml:space="preserve">    firstPDCCH-MonitoringOccasionOfPEI-O-r17  </w:delText>
        </w:r>
        <w:r w:rsidRPr="00DE5F98" w:rsidDel="003535FB">
          <w:rPr>
            <w:rFonts w:ascii="Courier New" w:eastAsia="MS Mincho" w:hAnsi="Courier New"/>
            <w:noProof/>
            <w:color w:val="993366"/>
            <w:sz w:val="16"/>
            <w:szCs w:val="20"/>
            <w:lang w:val="en-GB" w:eastAsia="en-US"/>
          </w:rPr>
          <w:delText>CHOICE</w:delText>
        </w:r>
        <w:r w:rsidRPr="00DE5F98" w:rsidDel="003535FB">
          <w:rPr>
            <w:rFonts w:ascii="Courier New" w:eastAsia="MS Mincho" w:hAnsi="Courier New"/>
            <w:noProof/>
            <w:sz w:val="16"/>
            <w:szCs w:val="20"/>
            <w:lang w:val="en-GB" w:eastAsia="en-US"/>
          </w:rPr>
          <w:delText xml:space="preserve"> {</w:delText>
        </w:r>
      </w:del>
    </w:p>
    <w:p w14:paraId="1B734DBE"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noProof/>
          <w:sz w:val="16"/>
          <w:szCs w:val="20"/>
          <w:lang w:val="en-GB" w:eastAsia="en-US"/>
        </w:rPr>
      </w:pPr>
      <w:del w:id="119" w:author="CATT" w:date="2022-05-22T17:30:00Z">
        <w:r w:rsidRPr="00DE5F98" w:rsidDel="003535FB">
          <w:rPr>
            <w:rFonts w:ascii="Courier New" w:eastAsia="MS Mincho" w:hAnsi="Courier New"/>
            <w:noProof/>
            <w:sz w:val="16"/>
            <w:szCs w:val="20"/>
            <w:lang w:val="en-GB" w:eastAsia="en-US"/>
          </w:rPr>
          <w:delText xml:space="preserve">        sCS15KHZoneT-r17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(0..139),</w:delText>
        </w:r>
      </w:del>
    </w:p>
    <w:p w14:paraId="317A249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noProof/>
          <w:sz w:val="16"/>
          <w:szCs w:val="20"/>
          <w:lang w:val="en-GB" w:eastAsia="en-US"/>
        </w:rPr>
      </w:pPr>
      <w:del w:id="121" w:author="CATT" w:date="2022-05-22T17:30:00Z">
        <w:r w:rsidRPr="00DE5F98" w:rsidDel="003535FB">
          <w:rPr>
            <w:rFonts w:ascii="Courier New" w:eastAsia="MS Mincho" w:hAnsi="Courier New"/>
            <w:noProof/>
            <w:sz w:val="16"/>
            <w:szCs w:val="20"/>
            <w:lang w:val="en-GB" w:eastAsia="en-US"/>
          </w:rPr>
          <w:delText xml:space="preserve">        sCS30KHZoneT-SCS15KHZhalfT-r17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(0..279),</w:delText>
        </w:r>
      </w:del>
    </w:p>
    <w:p w14:paraId="35DAF2B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noProof/>
          <w:sz w:val="16"/>
          <w:szCs w:val="20"/>
          <w:lang w:val="en-GB" w:eastAsia="en-US"/>
        </w:rPr>
      </w:pPr>
      <w:del w:id="123" w:author="CATT" w:date="2022-05-22T17:30:00Z">
        <w:r w:rsidRPr="00DE5F98" w:rsidDel="003535FB">
          <w:rPr>
            <w:rFonts w:ascii="Courier New" w:eastAsia="MS Mincho" w:hAnsi="Courier New"/>
            <w:noProof/>
            <w:sz w:val="16"/>
            <w:szCs w:val="20"/>
            <w:lang w:val="en-GB" w:eastAsia="en-US"/>
          </w:rPr>
          <w:delText xml:space="preserve">        sCS60KHZoneT-SCS30KHZhalfT-SCS15KHZquarterT-r17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(0..559),</w:delText>
        </w:r>
      </w:del>
    </w:p>
    <w:p w14:paraId="2B9E87B0"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noProof/>
          <w:sz w:val="16"/>
          <w:szCs w:val="20"/>
          <w:lang w:val="en-GB" w:eastAsia="en-US"/>
        </w:rPr>
      </w:pPr>
      <w:del w:id="125" w:author="CATT" w:date="2022-05-22T17:30:00Z">
        <w:r w:rsidRPr="00DE5F98" w:rsidDel="003535FB">
          <w:rPr>
            <w:rFonts w:ascii="Courier New" w:eastAsia="MS Mincho" w:hAnsi="Courier New"/>
            <w:noProof/>
            <w:sz w:val="16"/>
            <w:szCs w:val="20"/>
            <w:lang w:val="en-GB" w:eastAsia="en-US"/>
          </w:rPr>
          <w:delText xml:space="preserve">        sCS120KHZoneT-SCS60KHZhalfT-SCS30KHZquarterT-SCS15KHZoneEighthT-r17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(0..1119),</w:delText>
        </w:r>
      </w:del>
    </w:p>
    <w:p w14:paraId="7BC834AA"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noProof/>
          <w:sz w:val="16"/>
          <w:szCs w:val="20"/>
          <w:lang w:val="en-GB" w:eastAsia="en-US"/>
        </w:rPr>
      </w:pPr>
      <w:del w:id="127" w:author="CATT" w:date="2022-05-22T17:30:00Z">
        <w:r w:rsidRPr="00DE5F98" w:rsidDel="003535FB">
          <w:rPr>
            <w:rFonts w:ascii="Courier New" w:eastAsia="MS Mincho" w:hAnsi="Courier New"/>
            <w:noProof/>
            <w:sz w:val="16"/>
            <w:szCs w:val="20"/>
            <w:lang w:val="en-GB" w:eastAsia="en-US"/>
          </w:rPr>
          <w:delText xml:space="preserve">        sCS120KHZhalfT-SCS60KHZquarterT-SCS30KHZoneEighthT-SCS15KHZoneSixteenthT-r17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(0..2239),</w:delText>
        </w:r>
      </w:del>
    </w:p>
    <w:p w14:paraId="4A9953C5"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noProof/>
          <w:sz w:val="16"/>
          <w:szCs w:val="20"/>
          <w:lang w:val="en-GB" w:eastAsia="en-US"/>
        </w:rPr>
      </w:pPr>
      <w:del w:id="129" w:author="CATT" w:date="2022-05-22T17:30:00Z">
        <w:r w:rsidRPr="00DE5F98" w:rsidDel="003535FB">
          <w:rPr>
            <w:rFonts w:ascii="Courier New" w:eastAsia="MS Mincho" w:hAnsi="Courier New"/>
            <w:noProof/>
            <w:sz w:val="16"/>
            <w:szCs w:val="20"/>
            <w:lang w:val="en-GB" w:eastAsia="en-US"/>
          </w:rPr>
          <w:delText xml:space="preserve">        sCS120KHZquarterT-SCS60KHZoneEighthT-SCS30KHZoneSixteenthT-r17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(0..4479),</w:delText>
        </w:r>
      </w:del>
    </w:p>
    <w:p w14:paraId="772F89B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noProof/>
          <w:sz w:val="16"/>
          <w:szCs w:val="20"/>
          <w:lang w:val="en-GB" w:eastAsia="en-US"/>
        </w:rPr>
      </w:pPr>
      <w:del w:id="131" w:author="CATT" w:date="2022-05-22T17:30:00Z">
        <w:r w:rsidRPr="00DE5F98" w:rsidDel="003535FB">
          <w:rPr>
            <w:rFonts w:ascii="Courier New" w:eastAsia="MS Mincho" w:hAnsi="Courier New"/>
            <w:noProof/>
            <w:sz w:val="16"/>
            <w:szCs w:val="20"/>
            <w:lang w:val="en-GB" w:eastAsia="en-US"/>
          </w:rPr>
          <w:delText xml:space="preserve">        sCS120KHZoneEighthT-SCS60KHZoneSixteenthT-r17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(0..8959),</w:delText>
        </w:r>
      </w:del>
    </w:p>
    <w:p w14:paraId="75C28FC3"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noProof/>
          <w:sz w:val="16"/>
          <w:szCs w:val="20"/>
          <w:lang w:val="en-GB" w:eastAsia="en-US"/>
        </w:rPr>
      </w:pPr>
      <w:del w:id="133" w:author="CATT" w:date="2022-05-22T17:30:00Z">
        <w:r w:rsidRPr="00DE5F98" w:rsidDel="003535FB">
          <w:rPr>
            <w:rFonts w:ascii="Courier New" w:eastAsia="MS Mincho" w:hAnsi="Courier New"/>
            <w:noProof/>
            <w:sz w:val="16"/>
            <w:szCs w:val="20"/>
            <w:lang w:val="en-GB" w:eastAsia="en-US"/>
          </w:rPr>
          <w:delText xml:space="preserve">        sCS120KHZoneSixteenthT-r17                                          </w:delText>
        </w:r>
        <w:r w:rsidRPr="00DE5F98" w:rsidDel="003535FB">
          <w:rPr>
            <w:rFonts w:ascii="Courier New" w:eastAsia="MS Mincho" w:hAnsi="Courier New"/>
            <w:noProof/>
            <w:color w:val="993366"/>
            <w:sz w:val="16"/>
            <w:szCs w:val="20"/>
            <w:lang w:val="en-GB" w:eastAsia="en-US"/>
          </w:rPr>
          <w:delText>SEQUENCE</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SIZE</w:delText>
        </w:r>
        <w:r w:rsidRPr="00DE5F98" w:rsidDel="003535FB">
          <w:rPr>
            <w:rFonts w:ascii="Courier New" w:eastAsia="MS Mincho" w:hAnsi="Courier New"/>
            <w:noProof/>
            <w:sz w:val="16"/>
            <w:szCs w:val="20"/>
            <w:lang w:val="en-GB" w:eastAsia="en-US"/>
          </w:rPr>
          <w:delText xml:space="preserve"> (1..maxPEI-perPF-r17))</w:delText>
        </w:r>
        <w:r w:rsidRPr="00DE5F98" w:rsidDel="003535FB">
          <w:rPr>
            <w:rFonts w:ascii="Courier New" w:eastAsia="MS Mincho" w:hAnsi="Courier New"/>
            <w:noProof/>
            <w:color w:val="993366"/>
            <w:sz w:val="16"/>
            <w:szCs w:val="20"/>
            <w:lang w:val="en-GB" w:eastAsia="en-US"/>
          </w:rPr>
          <w:delText xml:space="preserve"> OF</w:delText>
        </w:r>
        <w:r w:rsidRPr="00DE5F98" w:rsidDel="003535FB">
          <w:rPr>
            <w:rFonts w:ascii="Courier New" w:eastAsia="MS Mincho" w:hAnsi="Courier New"/>
            <w:noProof/>
            <w:sz w:val="16"/>
            <w:szCs w:val="20"/>
            <w:lang w:val="en-GB" w:eastAsia="en-US"/>
          </w:rPr>
          <w:delText xml:space="preserve"> </w:delText>
        </w:r>
        <w:r w:rsidRPr="00DE5F98" w:rsidDel="003535FB">
          <w:rPr>
            <w:rFonts w:ascii="Courier New" w:eastAsia="MS Mincho" w:hAnsi="Courier New"/>
            <w:noProof/>
            <w:color w:val="993366"/>
            <w:sz w:val="16"/>
            <w:szCs w:val="20"/>
            <w:lang w:val="en-GB" w:eastAsia="en-US"/>
          </w:rPr>
          <w:delText>INTEGER</w:delText>
        </w:r>
        <w:r w:rsidRPr="00DE5F98" w:rsidDel="003535FB">
          <w:rPr>
            <w:rFonts w:ascii="Courier New" w:eastAsia="MS Mincho" w:hAnsi="Courier New"/>
            <w:noProof/>
            <w:sz w:val="16"/>
            <w:szCs w:val="20"/>
            <w:lang w:val="en-GB" w:eastAsia="en-US"/>
          </w:rPr>
          <w:delText xml:space="preserve"> (0..17919)</w:delText>
        </w:r>
      </w:del>
    </w:p>
    <w:p w14:paraId="44120FDF" w14:textId="77777777" w:rsidR="00DE5F98" w:rsidRPr="00DE5F98" w:rsidDel="003535FB"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noProof/>
          <w:sz w:val="16"/>
          <w:szCs w:val="20"/>
          <w:lang w:val="en-GB" w:eastAsia="en-US"/>
        </w:rPr>
      </w:pPr>
      <w:del w:id="135" w:author="CATT" w:date="2022-05-22T17:30:00Z">
        <w:r w:rsidRPr="00DE5F98" w:rsidDel="003535FB">
          <w:rPr>
            <w:rFonts w:ascii="Courier New" w:eastAsia="MS Mincho" w:hAnsi="Courier New"/>
            <w:noProof/>
            <w:sz w:val="16"/>
            <w:szCs w:val="20"/>
            <w:lang w:val="en-GB" w:eastAsia="en-US"/>
          </w:rPr>
          <w:delText xml:space="preserve">    },</w:delText>
        </w:r>
      </w:del>
    </w:p>
    <w:p w14:paraId="03F7A460"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subgroupConfig-r17                        SubgroupConfig-r17,</w:t>
      </w:r>
    </w:p>
    <w:p w14:paraId="4E69997E"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lastUsedCellOnly-r17                      </w:t>
      </w:r>
      <w:r w:rsidRPr="00DE5F98">
        <w:rPr>
          <w:rFonts w:ascii="Courier New" w:eastAsia="MS Mincho" w:hAnsi="Courier New"/>
          <w:noProof/>
          <w:color w:val="993366"/>
          <w:sz w:val="16"/>
          <w:szCs w:val="20"/>
          <w:lang w:val="en-GB" w:eastAsia="en-US"/>
        </w:rPr>
        <w:t>ENUMERATED</w:t>
      </w:r>
      <w:r w:rsidRPr="00DE5F98">
        <w:rPr>
          <w:rFonts w:ascii="Courier New" w:eastAsia="MS Mincho" w:hAnsi="Courier New"/>
          <w:noProof/>
          <w:sz w:val="16"/>
          <w:szCs w:val="20"/>
          <w:lang w:val="en-GB" w:eastAsia="en-US"/>
        </w:rPr>
        <w:t xml:space="preserve"> {true}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Need R</w:t>
      </w:r>
    </w:p>
    <w:p w14:paraId="44324D7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58D2AE23"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256F61BD"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3D054E27"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SubgroupConfig-r17 ::=     </w:t>
      </w:r>
      <w:r w:rsidRPr="00DE5F98">
        <w:rPr>
          <w:rFonts w:ascii="Courier New" w:eastAsia="MS Mincho" w:hAnsi="Courier New"/>
          <w:noProof/>
          <w:color w:val="993366"/>
          <w:sz w:val="16"/>
          <w:szCs w:val="20"/>
          <w:lang w:val="en-GB" w:eastAsia="en-US"/>
        </w:rPr>
        <w:t>SEQUENCE</w:t>
      </w:r>
      <w:r w:rsidRPr="00DE5F98">
        <w:rPr>
          <w:rFonts w:ascii="Courier New" w:eastAsia="MS Mincho" w:hAnsi="Courier New"/>
          <w:noProof/>
          <w:sz w:val="16"/>
          <w:szCs w:val="20"/>
          <w:lang w:val="en-GB" w:eastAsia="en-US"/>
        </w:rPr>
        <w:t xml:space="preserve"> {</w:t>
      </w:r>
    </w:p>
    <w:p w14:paraId="0F93F461"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subgroupsNumPerPO-r17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w:t>
      </w:r>
    </w:p>
    <w:p w14:paraId="3A12E84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sz w:val="16"/>
          <w:szCs w:val="20"/>
          <w:lang w:val="en-GB" w:eastAsia="en-US"/>
        </w:rPr>
        <w:t xml:space="preserve">    subgroupsNumForUEID-r17    </w:t>
      </w:r>
      <w:r w:rsidRPr="00DE5F98">
        <w:rPr>
          <w:rFonts w:ascii="Courier New" w:eastAsia="MS Mincho" w:hAnsi="Courier New"/>
          <w:noProof/>
          <w:color w:val="993366"/>
          <w:sz w:val="16"/>
          <w:szCs w:val="20"/>
          <w:lang w:val="en-GB" w:eastAsia="en-US"/>
        </w:rPr>
        <w:t>INTEGER</w:t>
      </w:r>
      <w:r w:rsidRPr="00DE5F98">
        <w:rPr>
          <w:rFonts w:ascii="Courier New" w:eastAsia="MS Mincho" w:hAnsi="Courier New"/>
          <w:noProof/>
          <w:sz w:val="16"/>
          <w:szCs w:val="20"/>
          <w:lang w:val="en-GB" w:eastAsia="en-US"/>
        </w:rPr>
        <w:t xml:space="preserve"> (1.. maxNrofPagingSubgroups-r17)                                        </w:t>
      </w:r>
      <w:r w:rsidRPr="00DE5F98">
        <w:rPr>
          <w:rFonts w:ascii="Courier New" w:eastAsia="MS Mincho" w:hAnsi="Courier New"/>
          <w:noProof/>
          <w:color w:val="993366"/>
          <w:sz w:val="16"/>
          <w:szCs w:val="20"/>
          <w:lang w:val="en-GB" w:eastAsia="en-US"/>
        </w:rPr>
        <w:t>OPTIONAL</w:t>
      </w:r>
      <w:r w:rsidRPr="00DE5F98">
        <w:rPr>
          <w:rFonts w:ascii="Courier New" w:eastAsia="MS Mincho" w:hAnsi="Courier New"/>
          <w:noProof/>
          <w:sz w:val="16"/>
          <w:szCs w:val="20"/>
          <w:lang w:val="en-GB" w:eastAsia="en-US"/>
        </w:rPr>
        <w:t xml:space="preserve">,  </w:t>
      </w:r>
      <w:r w:rsidRPr="00DE5F98">
        <w:rPr>
          <w:rFonts w:ascii="Courier New" w:eastAsia="MS Mincho" w:hAnsi="Courier New"/>
          <w:noProof/>
          <w:color w:val="808080"/>
          <w:sz w:val="16"/>
          <w:szCs w:val="20"/>
          <w:lang w:val="en-GB" w:eastAsia="en-US"/>
        </w:rPr>
        <w:t xml:space="preserve">-- Need </w:t>
      </w:r>
      <w:del w:id="136" w:author="CATT" w:date="2022-04-22T11:24:00Z">
        <w:r w:rsidRPr="00DE5F98" w:rsidDel="00533635">
          <w:rPr>
            <w:rFonts w:ascii="Courier New" w:eastAsia="MS Mincho" w:hAnsi="Courier New"/>
            <w:noProof/>
            <w:color w:val="808080"/>
            <w:sz w:val="16"/>
            <w:szCs w:val="20"/>
            <w:lang w:val="en-GB" w:eastAsia="en-US"/>
          </w:rPr>
          <w:delText>R</w:delText>
        </w:r>
      </w:del>
      <w:ins w:id="137" w:author="CATT" w:date="2022-04-22T11:24:00Z">
        <w:r w:rsidRPr="00DE5F98">
          <w:rPr>
            <w:rFonts w:ascii="Courier New" w:eastAsia="等线" w:hAnsi="Courier New" w:hint="eastAsia"/>
            <w:noProof/>
            <w:color w:val="808080"/>
            <w:sz w:val="16"/>
            <w:szCs w:val="20"/>
            <w:lang w:val="en-GB" w:eastAsia="zh-CN"/>
          </w:rPr>
          <w:t>S</w:t>
        </w:r>
      </w:ins>
    </w:p>
    <w:p w14:paraId="0265F11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 xml:space="preserve">    ...</w:t>
      </w:r>
    </w:p>
    <w:p w14:paraId="1BDEDE84"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r w:rsidRPr="00DE5F98">
        <w:rPr>
          <w:rFonts w:ascii="Courier New" w:eastAsia="MS Mincho" w:hAnsi="Courier New"/>
          <w:noProof/>
          <w:sz w:val="16"/>
          <w:szCs w:val="20"/>
          <w:lang w:val="en-GB" w:eastAsia="en-US"/>
        </w:rPr>
        <w:t>}</w:t>
      </w:r>
    </w:p>
    <w:p w14:paraId="500B3BA8"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szCs w:val="20"/>
          <w:lang w:val="en-GB" w:eastAsia="en-US"/>
        </w:rPr>
      </w:pPr>
    </w:p>
    <w:p w14:paraId="59FC745F"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TAG-DOWNLINKCONFIGCOMMONSIB-STOP</w:t>
      </w:r>
    </w:p>
    <w:p w14:paraId="45094045" w14:textId="77777777" w:rsidR="00DE5F98" w:rsidRPr="00DE5F98" w:rsidRDefault="00DE5F98" w:rsidP="00DE5F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color w:val="808080"/>
          <w:sz w:val="16"/>
          <w:szCs w:val="20"/>
          <w:lang w:val="en-GB" w:eastAsia="en-US"/>
        </w:rPr>
      </w:pPr>
      <w:r w:rsidRPr="00DE5F98">
        <w:rPr>
          <w:rFonts w:ascii="Courier New" w:eastAsia="MS Mincho" w:hAnsi="Courier New"/>
          <w:noProof/>
          <w:color w:val="808080"/>
          <w:sz w:val="16"/>
          <w:szCs w:val="20"/>
          <w:lang w:val="en-GB" w:eastAsia="en-US"/>
        </w:rPr>
        <w:t>-- ASN1STOP</w:t>
      </w:r>
    </w:p>
    <w:p w14:paraId="0EF37627" w14:textId="77777777" w:rsidR="00DE5F98" w:rsidRPr="00DE5F98" w:rsidRDefault="00DE5F98" w:rsidP="00DE5F98">
      <w:pPr>
        <w:spacing w:after="0" w:line="240" w:lineRule="auto"/>
        <w:rPr>
          <w:rFonts w:eastAsia="PMingLiU"/>
        </w:rPr>
      </w:pPr>
    </w:p>
    <w:p w14:paraId="2D087CE7" w14:textId="77777777" w:rsidR="00DE5F98" w:rsidRPr="00DE5F98" w:rsidRDefault="00DE5F98" w:rsidP="00DE5F98">
      <w:pPr>
        <w:spacing w:after="0" w:line="240" w:lineRule="auto"/>
        <w:rPr>
          <w:rFonts w:eastAsia="PMingLiU"/>
        </w:rPr>
      </w:pPr>
      <w:r w:rsidRPr="00DE5F98">
        <w:rPr>
          <w:rFonts w:eastAsia="PMingLiU"/>
        </w:rPr>
        <w:t>[…]</w:t>
      </w:r>
    </w:p>
    <w:p w14:paraId="39AC6F61" w14:textId="77777777" w:rsidR="00DE5F98" w:rsidRPr="00DE5F98" w:rsidRDefault="00DE5F98" w:rsidP="00DE5F98">
      <w:pPr>
        <w:spacing w:after="0" w:line="240" w:lineRule="auto"/>
        <w:rPr>
          <w:rFonts w:eastAsia="PMingLiU"/>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687BB7EE"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27399E54" w14:textId="77777777" w:rsidR="00DE5F98" w:rsidRPr="00DE5F98" w:rsidRDefault="00DE5F98" w:rsidP="00DE5F98">
            <w:pPr>
              <w:keepNext/>
              <w:keepLines/>
              <w:spacing w:after="0" w:line="240" w:lineRule="auto"/>
              <w:jc w:val="center"/>
              <w:rPr>
                <w:rFonts w:ascii="Arial" w:eastAsia="MS Mincho" w:hAnsi="Arial"/>
                <w:b/>
                <w:sz w:val="18"/>
                <w:lang w:val="en-GB" w:eastAsia="sv-SE"/>
              </w:rPr>
            </w:pPr>
            <w:r w:rsidRPr="00DE5F98">
              <w:rPr>
                <w:rFonts w:ascii="Arial" w:eastAsia="MS Mincho" w:hAnsi="Arial"/>
                <w:b/>
                <w:i/>
                <w:sz w:val="18"/>
                <w:lang w:val="en-GB" w:eastAsia="sv-SE"/>
              </w:rPr>
              <w:lastRenderedPageBreak/>
              <w:t xml:space="preserve">PEI-Config </w:t>
            </w:r>
            <w:r w:rsidRPr="00DE5F98">
              <w:rPr>
                <w:rFonts w:ascii="Arial" w:eastAsia="MS Mincho" w:hAnsi="Arial"/>
                <w:b/>
                <w:sz w:val="18"/>
                <w:lang w:val="en-GB" w:eastAsia="sv-SE"/>
              </w:rPr>
              <w:t>field descriptions</w:t>
            </w:r>
          </w:p>
        </w:tc>
      </w:tr>
      <w:tr w:rsidR="00DE5F98" w:rsidRPr="00DE5F98" w:rsidDel="003535FB" w14:paraId="56095121" w14:textId="77777777" w:rsidTr="009712C9">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6D4C273C" w14:textId="77777777" w:rsidR="00DE5F98" w:rsidRPr="00DE5F98" w:rsidDel="003535FB" w:rsidRDefault="00DE5F98" w:rsidP="00DE5F98">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sidRPr="00DE5F98" w:rsidDel="003535FB">
                <w:rPr>
                  <w:rFonts w:ascii="Arial" w:eastAsia="MS Mincho" w:hAnsi="Arial"/>
                  <w:b/>
                  <w:bCs/>
                  <w:i/>
                  <w:iCs/>
                  <w:sz w:val="18"/>
                  <w:szCs w:val="20"/>
                  <w:lang w:val="en-GB" w:eastAsia="sv-SE"/>
                </w:rPr>
                <w:delText>firstPDCCH-MonitoringOccasionOfPEI-O</w:delText>
              </w:r>
            </w:del>
          </w:p>
          <w:p w14:paraId="1D8A19B7" w14:textId="77777777" w:rsidR="00DE5F98" w:rsidRPr="00DE5F98" w:rsidDel="003535FB" w:rsidRDefault="00DE5F98" w:rsidP="00DE5F98">
            <w:pPr>
              <w:keepNext/>
              <w:keepLines/>
              <w:spacing w:after="0" w:line="240" w:lineRule="auto"/>
              <w:rPr>
                <w:del w:id="141" w:author="CATT" w:date="2022-05-22T17:34:00Z"/>
                <w:rFonts w:ascii="Arial" w:eastAsia="等线" w:hAnsi="Arial"/>
                <w:bCs/>
                <w:iCs/>
                <w:sz w:val="18"/>
                <w:szCs w:val="18"/>
                <w:lang w:val="en-GB" w:eastAsia="zh-CN"/>
              </w:rPr>
            </w:pPr>
            <w:del w:id="142" w:author="CATT" w:date="2022-05-22T17:34:00Z">
              <w:r w:rsidRPr="00DE5F98" w:rsidDel="003535FB">
                <w:rPr>
                  <w:rFonts w:ascii="Arial" w:eastAsia="等线" w:hAnsi="Arial"/>
                  <w:bCs/>
                  <w:iCs/>
                  <w:sz w:val="18"/>
                  <w:szCs w:val="18"/>
                  <w:lang w:val="en-GB" w:eastAsia="zh-CN"/>
                </w:rPr>
                <w:delText>Offset,</w:delText>
              </w:r>
              <w:r w:rsidRPr="00DE5F98" w:rsidDel="003535FB">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sidRPr="00DE5F98" w:rsidDel="003535FB">
                <w:rPr>
                  <w:rFonts w:ascii="Arial" w:eastAsia="MS Mincho" w:hAnsi="Arial"/>
                  <w:sz w:val="18"/>
                  <w:szCs w:val="20"/>
                  <w:lang w:val="en-GB" w:eastAsia="en-US"/>
                </w:rPr>
                <w:delText xml:space="preserve"> </w:delText>
              </w:r>
              <w:r w:rsidRPr="00DE5F98" w:rsidDel="003535FB">
                <w:rPr>
                  <w:rFonts w:ascii="Arial" w:eastAsia="MS Mincho" w:hAnsi="Arial"/>
                  <w:bCs/>
                  <w:iCs/>
                  <w:sz w:val="18"/>
                  <w:szCs w:val="18"/>
                  <w:lang w:val="en-GB" w:eastAsia="sv-SE"/>
                </w:rPr>
                <w:delText>see TS 38.213 [13], clause 10.4A</w:delText>
              </w:r>
              <w:r w:rsidRPr="00DE5F98" w:rsidDel="003535FB">
                <w:rPr>
                  <w:rFonts w:ascii="Arial" w:eastAsia="等线" w:hAnsi="Arial"/>
                  <w:bCs/>
                  <w:iCs/>
                  <w:sz w:val="18"/>
                  <w:szCs w:val="18"/>
                  <w:lang w:val="en-GB" w:eastAsia="zh-CN"/>
                </w:rPr>
                <w:delText xml:space="preserve">. For the case </w:delText>
              </w:r>
              <w:r w:rsidRPr="00DE5F98" w:rsidDel="003535FB">
                <w:rPr>
                  <w:rFonts w:ascii="Arial" w:eastAsia="等线" w:hAnsi="Arial"/>
                  <w:bCs/>
                  <w:i/>
                  <w:sz w:val="18"/>
                  <w:szCs w:val="18"/>
                  <w:lang w:val="en-GB" w:eastAsia="zh-CN"/>
                </w:rPr>
                <w:delText>po-NumPerPEI</w:delText>
              </w:r>
              <w:r w:rsidRPr="00DE5F98" w:rsidDel="003535FB">
                <w:rPr>
                  <w:rFonts w:ascii="Arial" w:eastAsia="等线" w:hAnsi="Arial"/>
                  <w:bCs/>
                  <w:iCs/>
                  <w:sz w:val="18"/>
                  <w:szCs w:val="18"/>
                  <w:lang w:val="en-GB" w:eastAsia="zh-CN"/>
                </w:rPr>
                <w:delText xml:space="preserve"> is smaller than Ns, UE applies the (floor(i_s/poNumPerPEI)+1)-th value out of (N_s/po-NumPerPEI) configured values in </w:delText>
              </w:r>
              <w:r w:rsidRPr="00DE5F98" w:rsidDel="003535FB">
                <w:rPr>
                  <w:rFonts w:ascii="Arial" w:eastAsia="等线" w:hAnsi="Arial"/>
                  <w:bCs/>
                  <w:i/>
                  <w:sz w:val="18"/>
                  <w:szCs w:val="18"/>
                  <w:lang w:val="en-GB" w:eastAsia="zh-CN"/>
                </w:rPr>
                <w:delText>firstPDCCH-MonitoringOccasionOfPEI-O</w:delText>
              </w:r>
              <w:r w:rsidRPr="00DE5F98" w:rsidDel="003535FB">
                <w:rPr>
                  <w:rFonts w:ascii="Arial" w:eastAsia="等线" w:hAnsi="Arial"/>
                  <w:bCs/>
                  <w:iCs/>
                  <w:sz w:val="18"/>
                  <w:szCs w:val="18"/>
                  <w:lang w:val="en-GB" w:eastAsia="zh-CN"/>
                </w:rPr>
                <w:delText xml:space="preserve"> for the symbol-level offset. When </w:delText>
              </w:r>
              <w:r w:rsidRPr="00DE5F98" w:rsidDel="003535FB">
                <w:rPr>
                  <w:rFonts w:ascii="Arial" w:eastAsia="等线" w:hAnsi="Arial"/>
                  <w:bCs/>
                  <w:i/>
                  <w:sz w:val="18"/>
                  <w:szCs w:val="18"/>
                  <w:lang w:val="en-GB" w:eastAsia="zh-CN"/>
                </w:rPr>
                <w:delText>po-NumPerPEI</w:delText>
              </w:r>
              <w:r w:rsidRPr="00DE5F98" w:rsidDel="003535FB">
                <w:rPr>
                  <w:rFonts w:ascii="Arial" w:eastAsia="等线" w:hAnsi="Arial"/>
                  <w:bCs/>
                  <w:iCs/>
                  <w:sz w:val="18"/>
                  <w:szCs w:val="18"/>
                  <w:lang w:val="en-GB" w:eastAsia="zh-CN"/>
                </w:rPr>
                <w:delText xml:space="preserve"> is one or mul</w:delText>
              </w:r>
              <w:r w:rsidRPr="00DE5F98" w:rsidDel="003535FB">
                <w:rPr>
                  <w:rFonts w:ascii="Arial" w:eastAsia="等线" w:hAnsi="Arial" w:hint="eastAsia"/>
                  <w:bCs/>
                  <w:iCs/>
                  <w:sz w:val="18"/>
                  <w:szCs w:val="18"/>
                  <w:lang w:val="en-GB" w:eastAsia="zh-CN"/>
                </w:rPr>
                <w:delText>t</w:delText>
              </w:r>
              <w:r w:rsidRPr="00DE5F98" w:rsidDel="003535FB">
                <w:rPr>
                  <w:rFonts w:ascii="Arial" w:eastAsia="等线" w:hAnsi="Arial"/>
                  <w:bCs/>
                  <w:iCs/>
                  <w:sz w:val="18"/>
                  <w:szCs w:val="18"/>
                  <w:lang w:val="en-GB" w:eastAsia="zh-CN"/>
                </w:rPr>
                <w:delText xml:space="preserve">iple of Ns, UE applies the first configured value in </w:delText>
              </w:r>
              <w:r w:rsidRPr="00DE5F98" w:rsidDel="003535FB">
                <w:rPr>
                  <w:rFonts w:ascii="Arial" w:eastAsia="等线" w:hAnsi="Arial"/>
                  <w:bCs/>
                  <w:i/>
                  <w:sz w:val="18"/>
                  <w:szCs w:val="18"/>
                  <w:lang w:val="en-GB" w:eastAsia="zh-CN"/>
                </w:rPr>
                <w:delText>firstPDCCH-MonitoringOccasionOfPEI-O</w:delText>
              </w:r>
              <w:r w:rsidRPr="00DE5F98" w:rsidDel="003535FB">
                <w:rPr>
                  <w:rFonts w:ascii="Arial" w:eastAsia="等线" w:hAnsi="Arial"/>
                  <w:bCs/>
                  <w:iCs/>
                  <w:sz w:val="18"/>
                  <w:szCs w:val="18"/>
                  <w:lang w:val="en-GB" w:eastAsia="zh-CN"/>
                </w:rPr>
                <w:delText xml:space="preserve"> for the symbol-level offset.</w:delText>
              </w:r>
            </w:del>
          </w:p>
        </w:tc>
      </w:tr>
      <w:tr w:rsidR="00DE5F98" w:rsidRPr="00DE5F98" w14:paraId="2FBF78A0" w14:textId="77777777" w:rsidTr="009712C9">
        <w:tc>
          <w:tcPr>
            <w:tcW w:w="14173" w:type="dxa"/>
            <w:tcBorders>
              <w:top w:val="single" w:sz="4" w:space="0" w:color="auto"/>
              <w:left w:val="single" w:sz="4" w:space="0" w:color="auto"/>
              <w:bottom w:val="single" w:sz="4" w:space="0" w:color="auto"/>
              <w:right w:val="single" w:sz="4" w:space="0" w:color="auto"/>
            </w:tcBorders>
          </w:tcPr>
          <w:p w14:paraId="3E7A3C0D"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payloadSizeDCI-2-7</w:t>
            </w:r>
          </w:p>
          <w:p w14:paraId="725E8920" w14:textId="77777777" w:rsidR="00DE5F98" w:rsidRPr="00DE5F98" w:rsidRDefault="00DE5F98" w:rsidP="00DE5F98">
            <w:pPr>
              <w:keepNext/>
              <w:keepLines/>
              <w:spacing w:after="0" w:line="240" w:lineRule="auto"/>
              <w:rPr>
                <w:rFonts w:ascii="Arial" w:eastAsia="MS Mincho" w:hAnsi="Arial"/>
                <w:bCs/>
                <w:iCs/>
                <w:sz w:val="18"/>
                <w:szCs w:val="18"/>
                <w:lang w:val="en-GB" w:eastAsia="sv-SE"/>
              </w:rPr>
            </w:pPr>
            <w:r w:rsidRPr="00DE5F98">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DE5F98" w:rsidRPr="00DE5F98" w14:paraId="13837E40" w14:textId="77777777" w:rsidTr="009712C9">
        <w:tc>
          <w:tcPr>
            <w:tcW w:w="14173" w:type="dxa"/>
            <w:tcBorders>
              <w:top w:val="single" w:sz="4" w:space="0" w:color="auto"/>
              <w:left w:val="single" w:sz="4" w:space="0" w:color="auto"/>
              <w:bottom w:val="single" w:sz="4" w:space="0" w:color="auto"/>
              <w:right w:val="single" w:sz="4" w:space="0" w:color="auto"/>
            </w:tcBorders>
          </w:tcPr>
          <w:p w14:paraId="5F837075" w14:textId="77777777" w:rsidR="00DE5F98" w:rsidRPr="00DE5F98" w:rsidRDefault="00DE5F98" w:rsidP="00DE5F98">
            <w:pPr>
              <w:keepNext/>
              <w:keepLines/>
              <w:spacing w:after="0" w:line="240" w:lineRule="auto"/>
              <w:rPr>
                <w:rFonts w:ascii="Arial" w:eastAsia="MS Mincho" w:hAnsi="Arial"/>
                <w:bCs/>
                <w:i/>
                <w:iCs/>
                <w:sz w:val="18"/>
                <w:szCs w:val="20"/>
                <w:lang w:val="en-GB" w:eastAsia="sv-SE"/>
              </w:rPr>
            </w:pPr>
            <w:r w:rsidRPr="00DE5F98">
              <w:rPr>
                <w:rFonts w:ascii="Arial" w:eastAsia="MS Mincho" w:hAnsi="Arial"/>
                <w:b/>
                <w:bCs/>
                <w:i/>
                <w:iCs/>
                <w:sz w:val="18"/>
                <w:szCs w:val="20"/>
                <w:lang w:val="en-GB" w:eastAsia="sv-SE"/>
              </w:rPr>
              <w:t>pei-FrameOffset</w:t>
            </w:r>
          </w:p>
          <w:p w14:paraId="507E2CA4" w14:textId="77777777" w:rsidR="00DE5F98" w:rsidRPr="00DE5F98" w:rsidRDefault="00DE5F98" w:rsidP="00DE5F98">
            <w:pPr>
              <w:keepNext/>
              <w:keepLines/>
              <w:spacing w:after="0" w:line="240" w:lineRule="auto"/>
              <w:rPr>
                <w:rFonts w:ascii="Arial" w:eastAsia="等线" w:hAnsi="Arial"/>
                <w:bCs/>
                <w:iCs/>
                <w:sz w:val="18"/>
                <w:szCs w:val="18"/>
                <w:lang w:val="en-GB" w:eastAsia="zh-CN"/>
              </w:rPr>
            </w:pPr>
            <w:r w:rsidRPr="00DE5F98">
              <w:rPr>
                <w:rFonts w:ascii="Arial" w:eastAsia="等线" w:hAnsi="Arial"/>
                <w:bCs/>
                <w:iCs/>
                <w:sz w:val="18"/>
                <w:szCs w:val="18"/>
                <w:lang w:val="en-GB" w:eastAsia="zh-CN"/>
              </w:rPr>
              <w:t>Offset, in</w:t>
            </w:r>
            <w:r w:rsidRPr="00DE5F98">
              <w:rPr>
                <w:rFonts w:ascii="Arial" w:eastAsia="MS Mincho" w:hAnsi="Arial"/>
                <w:bCs/>
                <w:iCs/>
                <w:sz w:val="18"/>
                <w:szCs w:val="18"/>
                <w:lang w:val="en-GB" w:eastAsia="sv-SE"/>
              </w:rPr>
              <w:t xml:space="preserve"> number of frames</w:t>
            </w:r>
            <w:r w:rsidRPr="00DE5F98">
              <w:rPr>
                <w:rFonts w:ascii="Arial" w:eastAsia="等线" w:hAnsi="Arial"/>
                <w:bCs/>
                <w:iCs/>
                <w:sz w:val="18"/>
                <w:szCs w:val="18"/>
                <w:lang w:val="en-GB" w:eastAsia="zh-CN"/>
              </w:rPr>
              <w:t xml:space="preserve"> from the start of a first paging frame of the paging frames associated with the PEI-O</w:t>
            </w:r>
            <w:r w:rsidRPr="00DE5F98">
              <w:rPr>
                <w:rFonts w:ascii="Arial" w:eastAsia="MS Mincho" w:hAnsi="Arial"/>
                <w:bCs/>
                <w:iCs/>
                <w:sz w:val="18"/>
                <w:szCs w:val="18"/>
                <w:lang w:val="en-GB" w:eastAsia="sv-SE"/>
              </w:rPr>
              <w:t xml:space="preserve"> to the start of a reference frame for PEI-O, see TS 38.213 [13], clause 10.4A</w:t>
            </w:r>
            <w:r w:rsidRPr="00DE5F98">
              <w:rPr>
                <w:rFonts w:ascii="Arial" w:eastAsia="等线" w:hAnsi="Arial"/>
                <w:bCs/>
                <w:iCs/>
                <w:sz w:val="18"/>
                <w:szCs w:val="18"/>
                <w:lang w:val="en-GB" w:eastAsia="zh-CN"/>
              </w:rPr>
              <w:t>.</w:t>
            </w:r>
          </w:p>
        </w:tc>
      </w:tr>
      <w:tr w:rsidR="00DE5F98" w:rsidRPr="00DE5F98" w:rsidDel="003535FB" w14:paraId="5E29FB0F" w14:textId="77777777" w:rsidTr="009712C9">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hideMark/>
          </w:tcPr>
          <w:p w14:paraId="368F1B97" w14:textId="77777777" w:rsidR="00DE5F98" w:rsidRPr="00DE5F98" w:rsidDel="003535FB" w:rsidRDefault="00DE5F98" w:rsidP="00DE5F98">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sidRPr="00DE5F98" w:rsidDel="003535FB">
                <w:rPr>
                  <w:rFonts w:ascii="Arial" w:eastAsia="MS Mincho" w:hAnsi="Arial"/>
                  <w:b/>
                  <w:i/>
                  <w:sz w:val="18"/>
                  <w:szCs w:val="20"/>
                  <w:lang w:val="en-GB" w:eastAsia="sv-SE"/>
                </w:rPr>
                <w:delText>pei-SearchSpace</w:delText>
              </w:r>
            </w:del>
          </w:p>
          <w:p w14:paraId="2B224E7E" w14:textId="77777777" w:rsidR="00DE5F98" w:rsidRPr="00DE5F98" w:rsidDel="003535FB" w:rsidRDefault="00DE5F98" w:rsidP="00DE5F98">
            <w:pPr>
              <w:keepNext/>
              <w:keepLines/>
              <w:spacing w:after="0" w:line="240" w:lineRule="auto"/>
              <w:rPr>
                <w:del w:id="146" w:author="CATT" w:date="2022-05-22T17:34:00Z"/>
                <w:rFonts w:ascii="Arial" w:eastAsia="等线" w:hAnsi="Arial"/>
                <w:sz w:val="18"/>
                <w:szCs w:val="20"/>
                <w:lang w:val="en-GB" w:eastAsia="zh-CN"/>
              </w:rPr>
            </w:pPr>
            <w:del w:id="147" w:author="CATT" w:date="2022-05-22T17:34:00Z">
              <w:r w:rsidRPr="00DE5F98" w:rsidDel="003535FB">
                <w:rPr>
                  <w:rFonts w:ascii="Arial" w:eastAsia="等线" w:hAnsi="Arial"/>
                  <w:sz w:val="18"/>
                  <w:szCs w:val="20"/>
                  <w:lang w:val="en-GB" w:eastAsia="zh-CN"/>
                </w:rPr>
                <w:delText>ID of d</w:delText>
              </w:r>
              <w:r w:rsidRPr="00DE5F98" w:rsidDel="003535FB">
                <w:rPr>
                  <w:rFonts w:ascii="Arial" w:eastAsia="MS Mincho" w:hAnsi="Arial"/>
                  <w:sz w:val="18"/>
                  <w:szCs w:val="20"/>
                  <w:lang w:val="en-GB" w:eastAsia="sv-SE"/>
                </w:rPr>
                <w:delText xml:space="preserve">edicated search space for PEI. </w:delText>
              </w:r>
              <w:r w:rsidRPr="00DE5F98" w:rsidDel="003535FB">
                <w:rPr>
                  <w:rFonts w:ascii="Arial" w:eastAsia="等线" w:hAnsi="Arial"/>
                  <w:sz w:val="18"/>
                  <w:szCs w:val="20"/>
                  <w:lang w:val="en-GB" w:eastAsia="zh-CN"/>
                </w:rPr>
                <w:delText xml:space="preserve">It can be configured to one of up to 4 common SS sets configured by </w:delText>
              </w:r>
              <w:r w:rsidRPr="00DE5F98" w:rsidDel="003535FB">
                <w:rPr>
                  <w:rFonts w:ascii="Arial" w:eastAsia="等线" w:hAnsi="Arial"/>
                  <w:i/>
                  <w:iCs/>
                  <w:sz w:val="18"/>
                  <w:szCs w:val="20"/>
                  <w:lang w:val="en-GB" w:eastAsia="zh-CN"/>
                </w:rPr>
                <w:delText>commonSearchSpaceList</w:delText>
              </w:r>
              <w:r w:rsidRPr="00DE5F98" w:rsidDel="003535FB">
                <w:rPr>
                  <w:rFonts w:ascii="Arial" w:eastAsia="等线" w:hAnsi="Arial"/>
                  <w:sz w:val="18"/>
                  <w:szCs w:val="20"/>
                  <w:lang w:val="en-GB" w:eastAsia="zh-CN"/>
                </w:rPr>
                <w:delText xml:space="preserve"> with </w:delText>
              </w:r>
              <w:r w:rsidRPr="00DE5F98" w:rsidDel="003535FB">
                <w:rPr>
                  <w:rFonts w:ascii="Arial" w:eastAsia="等线" w:hAnsi="Arial"/>
                  <w:i/>
                  <w:iCs/>
                  <w:sz w:val="18"/>
                  <w:szCs w:val="20"/>
                  <w:lang w:val="en-GB" w:eastAsia="zh-CN"/>
                </w:rPr>
                <w:delText>SearchSpaceId</w:delText>
              </w:r>
              <w:r w:rsidRPr="00DE5F98" w:rsidDel="003535FB">
                <w:rPr>
                  <w:rFonts w:ascii="Arial" w:eastAsia="等线" w:hAnsi="Arial"/>
                  <w:sz w:val="18"/>
                  <w:szCs w:val="20"/>
                  <w:lang w:val="en-GB" w:eastAsia="zh-CN"/>
                </w:rPr>
                <w:delText xml:space="preserve"> &gt; 0. The CCE aggregation levels and maximum number of PDCCH candidates per CCE aggregation level follows Table 10.1-1 of TS38.213 </w:delText>
              </w:r>
              <w:r w:rsidRPr="00DE5F98" w:rsidDel="003535FB">
                <w:rPr>
                  <w:rFonts w:ascii="Arial" w:eastAsia="MS Mincho" w:hAnsi="Arial"/>
                  <w:sz w:val="18"/>
                  <w:szCs w:val="20"/>
                  <w:lang w:val="en-GB" w:eastAsia="sv-SE"/>
                </w:rPr>
                <w:delText>[13]</w:delText>
              </w:r>
              <w:r w:rsidRPr="00DE5F98" w:rsidDel="003535FB">
                <w:rPr>
                  <w:rFonts w:ascii="Arial" w:eastAsia="等线" w:hAnsi="Arial"/>
                  <w:sz w:val="18"/>
                  <w:szCs w:val="20"/>
                  <w:lang w:val="en-GB" w:eastAsia="zh-CN"/>
                </w:rPr>
                <w:delText xml:space="preserve">. </w:delText>
              </w:r>
              <w:r w:rsidRPr="00DE5F98" w:rsidDel="003535FB">
                <w:rPr>
                  <w:rFonts w:ascii="Arial" w:eastAsia="等线" w:hAnsi="Arial"/>
                  <w:i/>
                  <w:sz w:val="18"/>
                  <w:szCs w:val="20"/>
                  <w:lang w:val="en-GB" w:eastAsia="zh-CN"/>
                </w:rPr>
                <w:delText>SearchSpaceId</w:delText>
              </w:r>
              <w:r w:rsidRPr="00DE5F98" w:rsidDel="003535FB">
                <w:rPr>
                  <w:rFonts w:ascii="Arial" w:eastAsia="等线" w:hAnsi="Arial"/>
                  <w:sz w:val="18"/>
                  <w:szCs w:val="20"/>
                  <w:lang w:val="en-GB" w:eastAsia="zh-CN"/>
                </w:rPr>
                <w:delText xml:space="preserve"> = 0 can be configured for the case of SS/PBCH block and CORESET multiplexing pattern 2 or 3.</w:delText>
              </w:r>
            </w:del>
          </w:p>
        </w:tc>
      </w:tr>
      <w:tr w:rsidR="00DE5F98" w:rsidRPr="00DE5F98" w14:paraId="0A6EEEA3" w14:textId="77777777" w:rsidTr="009712C9">
        <w:tc>
          <w:tcPr>
            <w:tcW w:w="14173" w:type="dxa"/>
            <w:tcBorders>
              <w:top w:val="single" w:sz="4" w:space="0" w:color="auto"/>
              <w:left w:val="single" w:sz="4" w:space="0" w:color="auto"/>
              <w:bottom w:val="single" w:sz="4" w:space="0" w:color="auto"/>
              <w:right w:val="single" w:sz="4" w:space="0" w:color="auto"/>
            </w:tcBorders>
          </w:tcPr>
          <w:p w14:paraId="0B914CA3" w14:textId="77777777" w:rsidR="00DE5F98" w:rsidRPr="00DE5F98" w:rsidRDefault="00DE5F98" w:rsidP="00DE5F98">
            <w:pPr>
              <w:keepNext/>
              <w:keepLines/>
              <w:spacing w:after="0" w:line="240" w:lineRule="auto"/>
              <w:rPr>
                <w:rFonts w:ascii="Arial" w:eastAsia="MS Mincho" w:hAnsi="Arial"/>
                <w:b/>
                <w:i/>
                <w:sz w:val="18"/>
                <w:szCs w:val="20"/>
                <w:lang w:val="en-GB" w:eastAsia="sv-SE"/>
              </w:rPr>
            </w:pPr>
            <w:r w:rsidRPr="00DE5F98">
              <w:rPr>
                <w:rFonts w:ascii="Arial" w:eastAsia="MS Mincho" w:hAnsi="Arial"/>
                <w:b/>
                <w:i/>
                <w:sz w:val="18"/>
                <w:szCs w:val="20"/>
                <w:lang w:val="en-GB" w:eastAsia="sv-SE"/>
              </w:rPr>
              <w:t>po-NumPerPEI</w:t>
            </w:r>
          </w:p>
          <w:p w14:paraId="6035C90D" w14:textId="77777777" w:rsidR="00DE5F98" w:rsidRPr="00DE5F98" w:rsidRDefault="00DE5F98" w:rsidP="00DE5F98">
            <w:pPr>
              <w:keepNext/>
              <w:keepLines/>
              <w:spacing w:after="0" w:line="240" w:lineRule="auto"/>
              <w:rPr>
                <w:rFonts w:ascii="Arial" w:eastAsia="MS Mincho" w:hAnsi="Arial"/>
                <w:bCs/>
                <w:iCs/>
                <w:sz w:val="20"/>
                <w:szCs w:val="20"/>
                <w:lang w:val="en-GB" w:eastAsia="zh-CN"/>
              </w:rPr>
            </w:pPr>
            <w:r w:rsidRPr="00DE5F98">
              <w:rPr>
                <w:rFonts w:ascii="Arial" w:eastAsia="MS Mincho" w:hAnsi="Arial"/>
                <w:bCs/>
                <w:iCs/>
                <w:sz w:val="18"/>
                <w:szCs w:val="18"/>
                <w:lang w:val="en-GB" w:eastAsia="sv-SE"/>
              </w:rPr>
              <w:t xml:space="preserve">The number of PO(s) associated </w:t>
            </w:r>
            <w:r w:rsidRPr="00DE5F98">
              <w:rPr>
                <w:rFonts w:ascii="Arial" w:eastAsia="MS Mincho" w:hAnsi="Arial"/>
                <w:iCs/>
                <w:sz w:val="18"/>
                <w:szCs w:val="18"/>
                <w:lang w:val="en-GB" w:eastAsia="sv-SE"/>
              </w:rPr>
              <w:t>with</w:t>
            </w:r>
            <w:r w:rsidRPr="00DE5F98">
              <w:rPr>
                <w:rFonts w:ascii="Arial" w:eastAsia="MS Mincho" w:hAnsi="Arial"/>
                <w:bCs/>
                <w:iCs/>
                <w:sz w:val="18"/>
                <w:szCs w:val="18"/>
                <w:lang w:val="en-GB" w:eastAsia="sv-SE"/>
              </w:rPr>
              <w:t xml:space="preserve"> one PEI</w:t>
            </w:r>
            <w:r w:rsidRPr="00DE5F98">
              <w:rPr>
                <w:rFonts w:ascii="Arial" w:eastAsia="等线" w:hAnsi="Arial"/>
                <w:bCs/>
                <w:iCs/>
                <w:sz w:val="18"/>
                <w:szCs w:val="18"/>
                <w:lang w:val="en-GB" w:eastAsia="zh-CN"/>
              </w:rPr>
              <w:t xml:space="preserve"> monitoring occa</w:t>
            </w:r>
            <w:r w:rsidRPr="00DE5F98">
              <w:rPr>
                <w:rFonts w:ascii="Arial" w:eastAsia="等线" w:hAnsi="Arial" w:hint="eastAsia"/>
                <w:bCs/>
                <w:iCs/>
                <w:sz w:val="18"/>
                <w:szCs w:val="18"/>
                <w:lang w:val="en-GB" w:eastAsia="zh-CN"/>
              </w:rPr>
              <w:t>s</w:t>
            </w:r>
            <w:r w:rsidRPr="00DE5F98">
              <w:rPr>
                <w:rFonts w:ascii="Arial" w:eastAsia="等线" w:hAnsi="Arial"/>
                <w:bCs/>
                <w:iCs/>
                <w:sz w:val="18"/>
                <w:szCs w:val="18"/>
                <w:lang w:val="en-GB" w:eastAsia="zh-CN"/>
              </w:rPr>
              <w:t>ion</w:t>
            </w:r>
            <w:r w:rsidRPr="00DE5F98">
              <w:rPr>
                <w:rFonts w:ascii="Arial" w:eastAsia="MS Mincho" w:hAnsi="Arial"/>
                <w:bCs/>
                <w:iCs/>
                <w:sz w:val="18"/>
                <w:szCs w:val="18"/>
                <w:lang w:val="en-GB" w:eastAsia="sv-SE"/>
              </w:rPr>
              <w:t>. It is a factor of  the total PO number in a paging cycle</w:t>
            </w:r>
            <w:r w:rsidRPr="00DE5F98">
              <w:rPr>
                <w:rFonts w:ascii="Arial" w:eastAsia="MS Mincho" w:hAnsi="Arial"/>
                <w:sz w:val="18"/>
                <w:szCs w:val="18"/>
                <w:lang w:val="en-GB" w:eastAsia="en-US"/>
              </w:rPr>
              <w:t xml:space="preserve"> , i.e N x Ns, as specified in TS 38.304 [20]</w:t>
            </w:r>
            <w:r w:rsidRPr="00DE5F98">
              <w:rPr>
                <w:rFonts w:ascii="Arial" w:eastAsia="MS Mincho" w:hAnsi="Arial"/>
                <w:bCs/>
                <w:iCs/>
                <w:sz w:val="18"/>
                <w:szCs w:val="18"/>
                <w:lang w:val="en-GB" w:eastAsia="sv-SE"/>
              </w:rPr>
              <w:t xml:space="preserve">. The Maximum number of PF associated with one </w:t>
            </w:r>
            <w:r w:rsidRPr="00DE5F98">
              <w:rPr>
                <w:rFonts w:ascii="Arial" w:eastAsia="等线" w:hAnsi="Arial"/>
                <w:bCs/>
                <w:iCs/>
                <w:sz w:val="18"/>
                <w:szCs w:val="18"/>
                <w:lang w:val="en-GB" w:eastAsia="zh-CN"/>
              </w:rPr>
              <w:t>PEI monitoring occa</w:t>
            </w:r>
            <w:r w:rsidRPr="00DE5F98">
              <w:rPr>
                <w:rFonts w:ascii="Arial" w:eastAsia="等线" w:hAnsi="Arial" w:hint="eastAsia"/>
                <w:bCs/>
                <w:iCs/>
                <w:sz w:val="18"/>
                <w:szCs w:val="18"/>
                <w:lang w:val="en-GB" w:eastAsia="zh-CN"/>
              </w:rPr>
              <w:t>s</w:t>
            </w:r>
            <w:r w:rsidRPr="00DE5F98">
              <w:rPr>
                <w:rFonts w:ascii="Arial" w:eastAsia="等线" w:hAnsi="Arial"/>
                <w:bCs/>
                <w:iCs/>
                <w:sz w:val="18"/>
                <w:szCs w:val="18"/>
                <w:lang w:val="en-GB" w:eastAsia="zh-CN"/>
              </w:rPr>
              <w:t>ion</w:t>
            </w:r>
            <w:r w:rsidRPr="00DE5F98">
              <w:rPr>
                <w:rFonts w:ascii="Arial" w:eastAsia="MS Mincho" w:hAnsi="Arial"/>
                <w:bCs/>
                <w:iCs/>
                <w:sz w:val="18"/>
                <w:szCs w:val="18"/>
                <w:lang w:val="en-GB" w:eastAsia="sv-SE"/>
              </w:rPr>
              <w:t xml:space="preserve"> is up to 2.</w:t>
            </w:r>
            <w:r w:rsidRPr="00DE5F98">
              <w:rPr>
                <w:rFonts w:ascii="Arial" w:eastAsia="MS Mincho" w:hAnsi="Arial"/>
                <w:bCs/>
                <w:iCs/>
                <w:sz w:val="18"/>
                <w:szCs w:val="18"/>
                <w:lang w:val="en-GB" w:eastAsia="zh-CN"/>
              </w:rPr>
              <w:t xml:space="preserve"> </w:t>
            </w:r>
            <w:r w:rsidRPr="00DE5F98">
              <w:rPr>
                <w:rFonts w:ascii="Arial" w:eastAsia="MS Mincho" w:hAnsi="Arial"/>
                <w:sz w:val="18"/>
                <w:szCs w:val="20"/>
                <w:lang w:val="en-GB" w:eastAsia="en-US"/>
              </w:rPr>
              <w:t xml:space="preserve">The number of PO mapping to one PEI should be multiple of Ns when </w:t>
            </w:r>
            <w:r w:rsidRPr="00DE5F98">
              <w:rPr>
                <w:rFonts w:ascii="Arial" w:eastAsia="MS Mincho" w:hAnsi="Arial"/>
                <w:i/>
                <w:sz w:val="18"/>
                <w:szCs w:val="20"/>
                <w:lang w:val="en-GB" w:eastAsia="en-US"/>
              </w:rPr>
              <w:t xml:space="preserve">po-NumPerPEI </w:t>
            </w:r>
            <w:r w:rsidRPr="00DE5F98">
              <w:rPr>
                <w:rFonts w:ascii="Arial" w:eastAsia="MS Mincho" w:hAnsi="Arial"/>
                <w:sz w:val="18"/>
                <w:szCs w:val="20"/>
                <w:lang w:val="en-GB" w:eastAsia="en-US"/>
              </w:rPr>
              <w:t>is larger than Ns</w:t>
            </w:r>
            <w:r w:rsidRPr="00DE5F98">
              <w:rPr>
                <w:rFonts w:ascii="Arial" w:eastAsia="MS Mincho" w:hAnsi="Arial"/>
                <w:sz w:val="18"/>
                <w:szCs w:val="20"/>
                <w:lang w:val="en-GB" w:eastAsia="zh-CN"/>
              </w:rPr>
              <w:t>.</w:t>
            </w:r>
          </w:p>
        </w:tc>
      </w:tr>
    </w:tbl>
    <w:p w14:paraId="5CC5A0CE" w14:textId="77777777" w:rsidR="00DE5F98" w:rsidRPr="00DE5F98" w:rsidRDefault="00DE5F98" w:rsidP="00DE5F98">
      <w:pPr>
        <w:spacing w:after="0" w:line="240" w:lineRule="auto"/>
        <w:rPr>
          <w:rFonts w:eastAsia="PMingLiU"/>
        </w:rPr>
      </w:pPr>
    </w:p>
    <w:p w14:paraId="24B6E484" w14:textId="77777777" w:rsidR="00DE5F98" w:rsidRPr="00DE5F98" w:rsidRDefault="00DE5F98" w:rsidP="00DE5F98">
      <w:pPr>
        <w:spacing w:after="0" w:line="240" w:lineRule="auto"/>
        <w:rPr>
          <w:rFonts w:ascii="Arial" w:eastAsia="PMingLiU" w:hAnsi="Arial" w:cs="Arial"/>
          <w:b/>
          <w:sz w:val="20"/>
          <w:szCs w:val="20"/>
          <w:lang w:val="en-GB"/>
        </w:rPr>
      </w:pPr>
    </w:p>
    <w:p w14:paraId="17696217" w14:textId="77777777" w:rsidR="00DE5F98" w:rsidRPr="00DE5F98" w:rsidRDefault="00DE5F98" w:rsidP="00DE5F98">
      <w:pPr>
        <w:spacing w:after="0" w:line="240" w:lineRule="auto"/>
        <w:rPr>
          <w:rFonts w:ascii="Arial" w:eastAsia="PMingLiU" w:hAnsi="Arial" w:cs="Arial"/>
          <w:sz w:val="20"/>
          <w:szCs w:val="20"/>
          <w:lang w:val="en-GB"/>
        </w:rPr>
      </w:pPr>
      <w:r w:rsidRPr="00DE5F98">
        <w:rPr>
          <w:rFonts w:ascii="Arial" w:eastAsia="PMingLiU" w:hAnsi="Arial" w:cs="Arial"/>
          <w:sz w:val="20"/>
          <w:szCs w:val="20"/>
          <w:lang w:val="en-GB"/>
        </w:rPr>
        <w:t>[…]</w:t>
      </w:r>
    </w:p>
    <w:p w14:paraId="40E4C06E" w14:textId="77777777" w:rsidR="00DE5F98" w:rsidRPr="00DE5F98" w:rsidRDefault="00DE5F98" w:rsidP="00DE5F98">
      <w:pPr>
        <w:spacing w:after="0" w:line="240" w:lineRule="auto"/>
        <w:rPr>
          <w:rFonts w:ascii="Arial" w:eastAsia="PMingLiU" w:hAnsi="Arial" w:cs="Arial"/>
          <w:b/>
          <w:sz w:val="20"/>
          <w:szCs w:val="20"/>
          <w:lang w:val="en-GB"/>
        </w:rPr>
      </w:pPr>
    </w:p>
    <w:p w14:paraId="22B71F05" w14:textId="77777777" w:rsidR="00DE5F98" w:rsidRPr="00DE5F98" w:rsidRDefault="00DE5F98" w:rsidP="00DE5F98">
      <w:pPr>
        <w:spacing w:after="0" w:line="240" w:lineRule="auto"/>
        <w:rPr>
          <w:rFonts w:ascii="Arial" w:eastAsia="PMingLiU" w:hAnsi="Arial" w:cs="Arial"/>
          <w:b/>
          <w:sz w:val="20"/>
          <w:szCs w:val="20"/>
          <w:lang w:val="en-GB"/>
        </w:rPr>
      </w:pPr>
    </w:p>
    <w:p w14:paraId="662DBB3C" w14:textId="77777777" w:rsidR="00DE5F98" w:rsidRPr="00DE5F98" w:rsidRDefault="00DE5F98" w:rsidP="00DE5F9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60777297"/>
      <w:bookmarkStart w:id="149" w:name="_Toc100930208"/>
      <w:r w:rsidRPr="00DE5F98">
        <w:rPr>
          <w:rFonts w:ascii="Arial" w:eastAsia="Times New Roman" w:hAnsi="Arial"/>
          <w:sz w:val="24"/>
          <w:szCs w:val="20"/>
          <w:lang w:val="en-GB" w:eastAsia="ja-JP"/>
        </w:rPr>
        <w:t>–</w:t>
      </w:r>
      <w:r w:rsidRPr="00DE5F98">
        <w:rPr>
          <w:rFonts w:ascii="Arial" w:eastAsia="Times New Roman" w:hAnsi="Arial"/>
          <w:sz w:val="24"/>
          <w:szCs w:val="20"/>
          <w:lang w:val="en-GB" w:eastAsia="ja-JP"/>
        </w:rPr>
        <w:tab/>
      </w:r>
      <w:r w:rsidRPr="00DE5F98">
        <w:rPr>
          <w:rFonts w:ascii="Arial" w:eastAsia="Times New Roman" w:hAnsi="Arial"/>
          <w:i/>
          <w:sz w:val="24"/>
          <w:szCs w:val="20"/>
          <w:lang w:val="en-GB" w:eastAsia="ja-JP"/>
        </w:rPr>
        <w:t>PDCCH-ConfigCommon</w:t>
      </w:r>
      <w:bookmarkEnd w:id="148"/>
      <w:bookmarkEnd w:id="149"/>
    </w:p>
    <w:p w14:paraId="0374E463"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sidRPr="00DE5F98">
        <w:rPr>
          <w:rFonts w:ascii="Times New Roman" w:eastAsia="Times New Roman" w:hAnsi="Times New Roman"/>
          <w:sz w:val="20"/>
          <w:szCs w:val="20"/>
          <w:lang w:val="en-GB" w:eastAsia="ja-JP"/>
        </w:rPr>
        <w:t xml:space="preserve">The IE </w:t>
      </w:r>
      <w:r w:rsidRPr="00DE5F98">
        <w:rPr>
          <w:rFonts w:ascii="Times New Roman" w:eastAsia="Times New Roman" w:hAnsi="Times New Roman"/>
          <w:i/>
          <w:sz w:val="20"/>
          <w:szCs w:val="20"/>
          <w:lang w:val="en-GB" w:eastAsia="ja-JP"/>
        </w:rPr>
        <w:t>PDCCH-ConfigCommon</w:t>
      </w:r>
      <w:r w:rsidRPr="00DE5F98">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366A598C" w14:textId="77777777" w:rsidR="00DE5F98" w:rsidRPr="00DE5F98" w:rsidRDefault="00DE5F98" w:rsidP="00DE5F98">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sidRPr="00DE5F98">
        <w:rPr>
          <w:rFonts w:ascii="Arial" w:eastAsia="Times New Roman" w:hAnsi="Arial"/>
          <w:b/>
          <w:i/>
          <w:sz w:val="20"/>
          <w:szCs w:val="20"/>
          <w:lang w:val="en-GB" w:eastAsia="ja-JP"/>
        </w:rPr>
        <w:t>PDCCH-ConfigCommon</w:t>
      </w:r>
      <w:r w:rsidRPr="00DE5F98">
        <w:rPr>
          <w:rFonts w:ascii="Arial" w:eastAsia="Times New Roman" w:hAnsi="Arial"/>
          <w:b/>
          <w:sz w:val="20"/>
          <w:szCs w:val="20"/>
          <w:lang w:val="en-GB" w:eastAsia="ja-JP"/>
        </w:rPr>
        <w:t xml:space="preserve"> information element</w:t>
      </w:r>
    </w:p>
    <w:p w14:paraId="28FA107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ASN1START</w:t>
      </w:r>
    </w:p>
    <w:p w14:paraId="1C55D54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TAG-PDCCH-CONFIGCOMMON-START</w:t>
      </w:r>
    </w:p>
    <w:p w14:paraId="23E40C4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7EB74FC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PDCCH-ConfigCommon ::=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p>
    <w:p w14:paraId="597BDB7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controlResourceSetZero              ControlResourceSetZero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F9FF06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commonControlResourceSet            ControlResourceSet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35D6566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searchSpaceZero                     SearchSpaceZero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InitialBWP-Only</w:t>
      </w:r>
    </w:p>
    <w:p w14:paraId="7ABE06E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71CE44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searchSpaceSIB1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A6E4F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searchSpaceOtherSystemInformation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54EE0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pagingSearchSpace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AE1AA21"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ra-SearchSpace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E489E1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52E593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4C5D2E9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firstPDCCH-MonitoringOccasionOfPO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p>
    <w:p w14:paraId="2DD19CBE"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sCS15KHZoneT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p>
    <w:p w14:paraId="5D76F3D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sCS30KHZoneT-SCS15KHZhalfT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p>
    <w:p w14:paraId="3775A8F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sCS60KHZoneT-SCS30KHZhalfT-SCS15KHZquarterT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p>
    <w:p w14:paraId="37E00377"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lastRenderedPageBreak/>
        <w:t xml:space="preserve">        sCS120KHZoneT-SCS60KHZhalfT-SCS30KHZquarterT-SCS15KHZoneEighthT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p>
    <w:p w14:paraId="27F1D01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sCS120KHZhalfT-SCS60KHZquarterT-SCS30KHZoneEighthT-SCS15KHZoneSixteenthT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p>
    <w:p w14:paraId="02C9A0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sCS120KHZquarterT-SCS60KHZoneEighthT-SCS30KHZoneSixteenthT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p>
    <w:p w14:paraId="0C2DC85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sCS120KHZoneEighthT-SCS60KHZoneSixteenthT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p>
    <w:p w14:paraId="536C252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sCS120KHZoneSixteenthT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(1..maxPO-perPF))</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p>
    <w:p w14:paraId="76D913D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Cond OtherBWP</w:t>
      </w:r>
    </w:p>
    <w:p w14:paraId="00DAAD6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03BB00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6CDC9AF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commonSearchSpaceListExt-r16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SearchSpaceExt-r16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6631D14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203702E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 xml:space="preserve">    [[</w:t>
      </w:r>
    </w:p>
    <w:p w14:paraId="797693BB"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sdt-SearchSpace-r17                 SearchSpace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50E61E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searchSpaceMCCH-r17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23CE7CDD"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searchSpaceMTCH-r17                 SearchSpaceId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S</w:t>
      </w:r>
    </w:p>
    <w:p w14:paraId="4398E8A0"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sz w:val="16"/>
          <w:szCs w:val="20"/>
          <w:lang w:val="en-GB" w:eastAsia="en-GB"/>
        </w:rPr>
        <w:t xml:space="preserve">    commonSearchSpaceListExt2-r17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(1..4))</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SearchSpaceExt2-r17            </w:t>
      </w:r>
      <w:r w:rsidRPr="00DE5F98">
        <w:rPr>
          <w:rFonts w:ascii="Courier New" w:eastAsia="Times New Roman" w:hAnsi="Courier New"/>
          <w:noProof/>
          <w:color w:val="993366"/>
          <w:sz w:val="16"/>
          <w:szCs w:val="20"/>
          <w:lang w:val="en-GB" w:eastAsia="en-GB"/>
        </w:rPr>
        <w:t>OPTIONAL</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808080"/>
          <w:sz w:val="16"/>
          <w:szCs w:val="20"/>
          <w:lang w:val="en-GB" w:eastAsia="en-GB"/>
        </w:rPr>
        <w:t>-- Need R</w:t>
      </w:r>
    </w:p>
    <w:p w14:paraId="5C2120C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noProof/>
          <w:sz w:val="16"/>
          <w:szCs w:val="20"/>
          <w:lang w:val="en-GB" w:eastAsia="en-GB"/>
        </w:rPr>
      </w:pPr>
      <w:ins w:id="151" w:author="CATT" w:date="2022-05-22T17:40:00Z">
        <w:r w:rsidRPr="00DE5F98" w:rsidDel="00D9373A">
          <w:rPr>
            <w:rFonts w:ascii="Courier New" w:eastAsia="Times New Roman" w:hAnsi="Courier New"/>
            <w:noProof/>
            <w:sz w:val="16"/>
            <w:szCs w:val="20"/>
            <w:lang w:val="en-GB" w:eastAsia="en-GB"/>
          </w:rPr>
          <w:t xml:space="preserve">    </w:t>
        </w:r>
      </w:ins>
      <w:r w:rsidRPr="00DE5F98">
        <w:rPr>
          <w:rFonts w:ascii="Courier New" w:eastAsia="Times New Roman" w:hAnsi="Courier New"/>
          <w:noProof/>
          <w:sz w:val="16"/>
          <w:szCs w:val="20"/>
          <w:lang w:val="en-GB" w:eastAsia="en-GB"/>
        </w:rPr>
        <w:t>]]</w:t>
      </w:r>
      <w:ins w:id="152" w:author="CATT" w:date="2022-05-22T17:40:00Z">
        <w:r w:rsidRPr="00DE5F98">
          <w:rPr>
            <w:rFonts w:ascii="Courier New" w:eastAsia="Times New Roman" w:hAnsi="Courier New"/>
            <w:noProof/>
            <w:sz w:val="16"/>
            <w:szCs w:val="20"/>
            <w:lang w:val="en-GB" w:eastAsia="en-GB"/>
          </w:rPr>
          <w:t>,</w:t>
        </w:r>
      </w:ins>
    </w:p>
    <w:p w14:paraId="7DF29C1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noProof/>
          <w:sz w:val="16"/>
          <w:szCs w:val="20"/>
          <w:lang w:val="en-GB" w:eastAsia="en-GB"/>
        </w:rPr>
      </w:pPr>
      <w:ins w:id="154" w:author="CATT" w:date="2022-05-22T17:43:00Z">
        <w:r w:rsidRPr="00DE5F98">
          <w:rPr>
            <w:rFonts w:ascii="Courier New" w:eastAsia="Times New Roman" w:hAnsi="Courier New"/>
            <w:noProof/>
            <w:sz w:val="16"/>
            <w:szCs w:val="20"/>
            <w:lang w:val="en-GB" w:eastAsia="en-GB"/>
          </w:rPr>
          <w:t>[[</w:t>
        </w:r>
      </w:ins>
    </w:p>
    <w:p w14:paraId="5F5C55C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noProof/>
          <w:sz w:val="16"/>
          <w:szCs w:val="20"/>
          <w:lang w:val="en-GB" w:eastAsia="en-GB"/>
        </w:rPr>
      </w:pPr>
      <w:ins w:id="156" w:author="CATT" w:date="2022-05-22T17:43:00Z">
        <w:r w:rsidRPr="00DE5F98">
          <w:rPr>
            <w:rFonts w:ascii="Courier New" w:eastAsia="Times New Roman" w:hAnsi="Courier New"/>
            <w:noProof/>
            <w:sz w:val="16"/>
            <w:szCs w:val="20"/>
            <w:lang w:val="en-GB" w:eastAsia="en-GB"/>
          </w:rPr>
          <w:t>pei-Search</w:t>
        </w:r>
      </w:ins>
      <w:ins w:id="157" w:author="CATT" w:date="2022-05-22T17:42:00Z">
        <w:r w:rsidRPr="00DE5F98">
          <w:rPr>
            <w:rFonts w:ascii="Courier New" w:eastAsia="Times New Roman" w:hAnsi="Courier New"/>
            <w:noProof/>
            <w:sz w:val="16"/>
            <w:szCs w:val="20"/>
            <w:lang w:val="en-GB" w:eastAsia="en-GB"/>
          </w:rPr>
          <w:t>Space-r17                 SearchSpaceId,</w:t>
        </w:r>
      </w:ins>
      <w:ins w:id="158" w:author="CATT" w:date="2022-05-23T08:45:00Z">
        <w:r w:rsidRPr="00DE5F98">
          <w:rPr>
            <w:rFonts w:ascii="Courier New" w:eastAsia="Times New Roman" w:hAnsi="Courier New"/>
            <w:noProof/>
            <w:sz w:val="16"/>
            <w:szCs w:val="20"/>
            <w:lang w:val="en-GB" w:eastAsia="en-GB"/>
          </w:rPr>
          <w:t xml:space="preserve">                                         </w:t>
        </w:r>
      </w:ins>
      <w:ins w:id="159" w:author="CATT" w:date="2022-05-23T08:46:00Z">
        <w:r w:rsidRPr="00DE5F98">
          <w:rPr>
            <w:rFonts w:ascii="Courier New" w:eastAsia="Times New Roman" w:hAnsi="Courier New"/>
            <w:noProof/>
            <w:sz w:val="16"/>
            <w:szCs w:val="20"/>
            <w:lang w:val="en-GB" w:eastAsia="en-GB"/>
          </w:rPr>
          <w:t>OPTIONAL,    -- Cond InitialBWP-Paging</w:t>
        </w:r>
      </w:ins>
    </w:p>
    <w:p w14:paraId="7454CC79"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noProof/>
          <w:sz w:val="16"/>
          <w:szCs w:val="20"/>
          <w:lang w:val="en-GB" w:eastAsia="en-GB"/>
        </w:rPr>
      </w:pPr>
      <w:ins w:id="161" w:author="CATT" w:date="2022-05-22T17:49:00Z">
        <w:r w:rsidRPr="00DE5F98">
          <w:rPr>
            <w:rFonts w:ascii="Courier New" w:eastAsia="Times New Roman" w:hAnsi="Courier New"/>
            <w:noProof/>
            <w:sz w:val="16"/>
            <w:szCs w:val="20"/>
            <w:lang w:val="en-GB" w:eastAsia="en-GB"/>
          </w:rPr>
          <w:t xml:space="preserve">    firstPDCCH-MonitoringOccasionOfPEI-O-r17  </w:t>
        </w:r>
        <w:r w:rsidRPr="00DE5F98">
          <w:rPr>
            <w:rFonts w:ascii="Courier New" w:eastAsia="Times New Roman" w:hAnsi="Courier New"/>
            <w:noProof/>
            <w:color w:val="993366"/>
            <w:sz w:val="16"/>
            <w:szCs w:val="20"/>
            <w:lang w:val="en-GB" w:eastAsia="en-GB"/>
          </w:rPr>
          <w:t>CHOICE</w:t>
        </w:r>
        <w:r w:rsidRPr="00DE5F98">
          <w:rPr>
            <w:rFonts w:ascii="Courier New" w:eastAsia="Times New Roman" w:hAnsi="Courier New"/>
            <w:noProof/>
            <w:sz w:val="16"/>
            <w:szCs w:val="20"/>
            <w:lang w:val="en-GB" w:eastAsia="en-GB"/>
          </w:rPr>
          <w:t xml:space="preserve"> {</w:t>
        </w:r>
      </w:ins>
    </w:p>
    <w:p w14:paraId="74353BD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noProof/>
          <w:sz w:val="16"/>
          <w:szCs w:val="20"/>
          <w:lang w:val="en-GB" w:eastAsia="en-GB"/>
        </w:rPr>
      </w:pPr>
      <w:ins w:id="163" w:author="CATT" w:date="2022-05-22T17:49:00Z">
        <w:r w:rsidRPr="00DE5F98">
          <w:rPr>
            <w:rFonts w:ascii="Courier New" w:eastAsia="Times New Roman" w:hAnsi="Courier New"/>
            <w:noProof/>
            <w:sz w:val="16"/>
            <w:szCs w:val="20"/>
            <w:lang w:val="en-GB" w:eastAsia="en-GB"/>
          </w:rPr>
          <w:t xml:space="preserve">        sCS15KHZoneT-r17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(0..139),</w:t>
        </w:r>
      </w:ins>
    </w:p>
    <w:p w14:paraId="3945609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noProof/>
          <w:sz w:val="16"/>
          <w:szCs w:val="20"/>
          <w:lang w:val="en-GB" w:eastAsia="en-GB"/>
        </w:rPr>
      </w:pPr>
      <w:ins w:id="165" w:author="CATT" w:date="2022-05-22T17:49:00Z">
        <w:r w:rsidRPr="00DE5F98">
          <w:rPr>
            <w:rFonts w:ascii="Courier New" w:eastAsia="Times New Roman" w:hAnsi="Courier New"/>
            <w:noProof/>
            <w:sz w:val="16"/>
            <w:szCs w:val="20"/>
            <w:lang w:val="en-GB" w:eastAsia="en-GB"/>
          </w:rPr>
          <w:t xml:space="preserve">        sCS30KHZoneT-SCS15KHZhalfT-r17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(0..279),</w:t>
        </w:r>
      </w:ins>
    </w:p>
    <w:p w14:paraId="3596CD88"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noProof/>
          <w:sz w:val="16"/>
          <w:szCs w:val="20"/>
          <w:lang w:val="en-GB" w:eastAsia="en-GB"/>
        </w:rPr>
      </w:pPr>
      <w:ins w:id="167" w:author="CATT" w:date="2022-05-22T17:49:00Z">
        <w:r w:rsidRPr="00DE5F98">
          <w:rPr>
            <w:rFonts w:ascii="Courier New" w:eastAsia="Times New Roman" w:hAnsi="Courier New"/>
            <w:noProof/>
            <w:sz w:val="16"/>
            <w:szCs w:val="20"/>
            <w:lang w:val="en-GB" w:eastAsia="en-GB"/>
          </w:rPr>
          <w:t xml:space="preserve">        sCS60KHZoneT-SCS30KHZhalfT-SCS15KHZquarterT-r17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(0..559),</w:t>
        </w:r>
      </w:ins>
    </w:p>
    <w:p w14:paraId="7557A3FC"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noProof/>
          <w:sz w:val="16"/>
          <w:szCs w:val="20"/>
          <w:lang w:val="en-GB" w:eastAsia="en-GB"/>
        </w:rPr>
      </w:pPr>
      <w:ins w:id="169" w:author="CATT" w:date="2022-05-22T17:49:00Z">
        <w:r w:rsidRPr="00DE5F98">
          <w:rPr>
            <w:rFonts w:ascii="Courier New" w:eastAsia="Times New Roman" w:hAnsi="Courier New"/>
            <w:noProof/>
            <w:sz w:val="16"/>
            <w:szCs w:val="20"/>
            <w:lang w:val="en-GB" w:eastAsia="en-GB"/>
          </w:rPr>
          <w:t xml:space="preserve">        sCS120KHZoneT-SCS60KHZhalfT-SCS30KHZquarterT-SCS15KHZoneEighthT-r17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(0..1119),</w:t>
        </w:r>
      </w:ins>
    </w:p>
    <w:p w14:paraId="3E3AE29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noProof/>
          <w:sz w:val="16"/>
          <w:szCs w:val="20"/>
          <w:lang w:val="en-GB" w:eastAsia="en-GB"/>
        </w:rPr>
      </w:pPr>
      <w:ins w:id="171" w:author="CATT" w:date="2022-05-22T17:49:00Z">
        <w:r w:rsidRPr="00DE5F98">
          <w:rPr>
            <w:rFonts w:ascii="Courier New" w:eastAsia="Times New Roman" w:hAnsi="Courier New"/>
            <w:noProof/>
            <w:sz w:val="16"/>
            <w:szCs w:val="20"/>
            <w:lang w:val="en-GB" w:eastAsia="en-GB"/>
          </w:rPr>
          <w:t xml:space="preserve">        sCS120KHZhalfT-SCS60KHZquarterT-SCS30KHZoneEighthT-SCS15KHZoneSixteenthT-r17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(0..2239),</w:t>
        </w:r>
      </w:ins>
    </w:p>
    <w:p w14:paraId="7414D32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noProof/>
          <w:sz w:val="16"/>
          <w:szCs w:val="20"/>
          <w:lang w:val="en-GB" w:eastAsia="en-GB"/>
        </w:rPr>
      </w:pPr>
      <w:ins w:id="173" w:author="CATT" w:date="2022-05-22T17:49:00Z">
        <w:r w:rsidRPr="00DE5F98">
          <w:rPr>
            <w:rFonts w:ascii="Courier New" w:eastAsia="Times New Roman" w:hAnsi="Courier New"/>
            <w:noProof/>
            <w:sz w:val="16"/>
            <w:szCs w:val="20"/>
            <w:lang w:val="en-GB" w:eastAsia="en-GB"/>
          </w:rPr>
          <w:t xml:space="preserve">        sCS120KHZquarterT-SCS60KHZoneEighthT-SCS30KHZoneSixteenthT-r17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(0..4479),</w:t>
        </w:r>
      </w:ins>
    </w:p>
    <w:p w14:paraId="5DF4DCB3"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noProof/>
          <w:sz w:val="16"/>
          <w:szCs w:val="20"/>
          <w:lang w:val="en-GB" w:eastAsia="en-GB"/>
        </w:rPr>
      </w:pPr>
      <w:ins w:id="175" w:author="CATT" w:date="2022-05-22T17:49:00Z">
        <w:r w:rsidRPr="00DE5F98">
          <w:rPr>
            <w:rFonts w:ascii="Courier New" w:eastAsia="Times New Roman" w:hAnsi="Courier New"/>
            <w:noProof/>
            <w:sz w:val="16"/>
            <w:szCs w:val="20"/>
            <w:lang w:val="en-GB" w:eastAsia="en-GB"/>
          </w:rPr>
          <w:t xml:space="preserve">        sCS120KHZoneEighthT-SCS60KHZoneSixteenthT-r17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(0..8959),</w:t>
        </w:r>
      </w:ins>
    </w:p>
    <w:p w14:paraId="15C3A9F4"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noProof/>
          <w:sz w:val="16"/>
          <w:szCs w:val="20"/>
          <w:lang w:val="en-GB" w:eastAsia="en-GB"/>
        </w:rPr>
      </w:pPr>
      <w:ins w:id="177" w:author="CATT" w:date="2022-05-22T17:49:00Z">
        <w:r w:rsidRPr="00DE5F98">
          <w:rPr>
            <w:rFonts w:ascii="Courier New" w:eastAsia="Times New Roman" w:hAnsi="Courier New"/>
            <w:noProof/>
            <w:sz w:val="16"/>
            <w:szCs w:val="20"/>
            <w:lang w:val="en-GB" w:eastAsia="en-GB"/>
          </w:rPr>
          <w:t xml:space="preserve">        sCS120KHZoneSixteenthT-r17                                          </w:t>
        </w:r>
        <w:r w:rsidRPr="00DE5F98">
          <w:rPr>
            <w:rFonts w:ascii="Courier New" w:eastAsia="Times New Roman" w:hAnsi="Courier New"/>
            <w:noProof/>
            <w:color w:val="993366"/>
            <w:sz w:val="16"/>
            <w:szCs w:val="20"/>
            <w:lang w:val="en-GB" w:eastAsia="en-GB"/>
          </w:rPr>
          <w:t>SEQUENCE</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SIZE</w:t>
        </w:r>
        <w:r w:rsidRPr="00DE5F98">
          <w:rPr>
            <w:rFonts w:ascii="Courier New" w:eastAsia="Times New Roman" w:hAnsi="Courier New"/>
            <w:noProof/>
            <w:sz w:val="16"/>
            <w:szCs w:val="20"/>
            <w:lang w:val="en-GB" w:eastAsia="en-GB"/>
          </w:rPr>
          <w:t xml:space="preserve"> (1..maxPEI-perPF-r17))</w:t>
        </w:r>
        <w:r w:rsidRPr="00DE5F98">
          <w:rPr>
            <w:rFonts w:ascii="Courier New" w:eastAsia="Times New Roman" w:hAnsi="Courier New"/>
            <w:noProof/>
            <w:color w:val="993366"/>
            <w:sz w:val="16"/>
            <w:szCs w:val="20"/>
            <w:lang w:val="en-GB" w:eastAsia="en-GB"/>
          </w:rPr>
          <w:t xml:space="preserve"> OF</w:t>
        </w:r>
        <w:r w:rsidRPr="00DE5F98">
          <w:rPr>
            <w:rFonts w:ascii="Courier New" w:eastAsia="Times New Roman" w:hAnsi="Courier New"/>
            <w:noProof/>
            <w:sz w:val="16"/>
            <w:szCs w:val="20"/>
            <w:lang w:val="en-GB" w:eastAsia="en-GB"/>
          </w:rPr>
          <w:t xml:space="preserve"> </w:t>
        </w:r>
        <w:r w:rsidRPr="00DE5F98">
          <w:rPr>
            <w:rFonts w:ascii="Courier New" w:eastAsia="Times New Roman" w:hAnsi="Courier New"/>
            <w:noProof/>
            <w:color w:val="993366"/>
            <w:sz w:val="16"/>
            <w:szCs w:val="20"/>
            <w:lang w:val="en-GB" w:eastAsia="en-GB"/>
          </w:rPr>
          <w:t>INTEGER</w:t>
        </w:r>
        <w:r w:rsidRPr="00DE5F98">
          <w:rPr>
            <w:rFonts w:ascii="Courier New" w:eastAsia="Times New Roman" w:hAnsi="Courier New"/>
            <w:noProof/>
            <w:sz w:val="16"/>
            <w:szCs w:val="20"/>
            <w:lang w:val="en-GB" w:eastAsia="en-GB"/>
          </w:rPr>
          <w:t xml:space="preserve"> (0..17919)</w:t>
        </w:r>
      </w:ins>
    </w:p>
    <w:p w14:paraId="0E5BB0D6"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noProof/>
          <w:sz w:val="16"/>
          <w:szCs w:val="20"/>
          <w:lang w:val="en-GB" w:eastAsia="en-GB"/>
        </w:rPr>
      </w:pPr>
      <w:ins w:id="179" w:author="CATT" w:date="2022-05-22T17:48:00Z">
        <w:r w:rsidRPr="00DE5F98">
          <w:rPr>
            <w:rFonts w:ascii="Courier New" w:eastAsia="Times New Roman" w:hAnsi="Courier New"/>
            <w:noProof/>
            <w:sz w:val="16"/>
            <w:szCs w:val="20"/>
            <w:lang w:val="en-GB" w:eastAsia="en-GB"/>
          </w:rPr>
          <w:t xml:space="preserve">    }</w:t>
        </w:r>
      </w:ins>
      <w:ins w:id="180" w:author="CATT" w:date="2022-05-23T08:47:00Z">
        <w:r w:rsidRPr="00DE5F98">
          <w:rPr>
            <w:rFonts w:ascii="Courier New" w:eastAsia="Times New Roman" w:hAnsi="Courier New"/>
            <w:noProof/>
            <w:sz w:val="16"/>
            <w:szCs w:val="20"/>
            <w:lang w:val="en-GB" w:eastAsia="en-GB"/>
          </w:rPr>
          <w:t xml:space="preserve">                                                                                          OPTIONAL,    -- Cond InitialBWP-Paging</w:t>
        </w:r>
      </w:ins>
    </w:p>
    <w:p w14:paraId="6E9BC83F"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695E162A"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DE5F98">
        <w:rPr>
          <w:rFonts w:ascii="Courier New" w:eastAsia="Times New Roman" w:hAnsi="Courier New"/>
          <w:noProof/>
          <w:sz w:val="16"/>
          <w:szCs w:val="20"/>
          <w:lang w:val="en-GB" w:eastAsia="en-GB"/>
        </w:rPr>
        <w:t>}</w:t>
      </w:r>
    </w:p>
    <w:p w14:paraId="59853E1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67AB1932"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TAG-PDCCH-CONFIGCOMMON-STOP</w:t>
      </w:r>
    </w:p>
    <w:p w14:paraId="29F27925" w14:textId="77777777" w:rsidR="00DE5F98" w:rsidRPr="00DE5F98" w:rsidRDefault="00DE5F98" w:rsidP="00DE5F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DE5F98">
        <w:rPr>
          <w:rFonts w:ascii="Courier New" w:eastAsia="Times New Roman" w:hAnsi="Courier New"/>
          <w:noProof/>
          <w:color w:val="808080"/>
          <w:sz w:val="16"/>
          <w:szCs w:val="20"/>
          <w:lang w:val="en-GB" w:eastAsia="en-GB"/>
        </w:rPr>
        <w:t>-- ASN1STOP</w:t>
      </w:r>
    </w:p>
    <w:p w14:paraId="561E3C15"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E5F98" w:rsidRPr="00DE5F98" w14:paraId="072FE579"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0F3E1F2"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sidRPr="00DE5F98">
              <w:rPr>
                <w:rFonts w:ascii="Arial" w:eastAsia="宋体" w:hAnsi="Arial"/>
                <w:b/>
                <w:i/>
                <w:sz w:val="18"/>
                <w:lang w:val="en-GB" w:eastAsia="sv-SE"/>
              </w:rPr>
              <w:lastRenderedPageBreak/>
              <w:t xml:space="preserve">PDCCH-ConfigCommon </w:t>
            </w:r>
            <w:r w:rsidRPr="00DE5F98">
              <w:rPr>
                <w:rFonts w:ascii="Arial" w:eastAsia="宋体" w:hAnsi="Arial"/>
                <w:b/>
                <w:sz w:val="18"/>
                <w:lang w:val="en-GB" w:eastAsia="sv-SE"/>
              </w:rPr>
              <w:t>field descriptions</w:t>
            </w:r>
          </w:p>
        </w:tc>
      </w:tr>
      <w:tr w:rsidR="00DE5F98" w:rsidRPr="00DE5F98" w14:paraId="0DB7165E"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5382FD4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commonControlResourceSet</w:t>
            </w:r>
          </w:p>
          <w:p w14:paraId="633BF1C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An additional common control resource set which may be configured and used for any common or UE-specific search space. If the network configures this field, it uses a </w:t>
            </w:r>
            <w:r w:rsidRPr="00DE5F98">
              <w:rPr>
                <w:rFonts w:ascii="Arial" w:eastAsia="宋体" w:hAnsi="Arial"/>
                <w:i/>
                <w:sz w:val="18"/>
                <w:lang w:val="en-GB" w:eastAsia="sv-SE"/>
              </w:rPr>
              <w:t>ControlResourceSetId</w:t>
            </w:r>
            <w:r w:rsidRPr="00DE5F98">
              <w:rPr>
                <w:rFonts w:ascii="Arial" w:eastAsia="宋体" w:hAnsi="Arial"/>
                <w:sz w:val="18"/>
                <w:lang w:val="en-GB" w:eastAsia="sv-SE"/>
              </w:rPr>
              <w:t xml:space="preserve"> other than 0 for this </w:t>
            </w:r>
            <w:r w:rsidRPr="00DE5F98">
              <w:rPr>
                <w:rFonts w:ascii="Arial" w:eastAsia="宋体" w:hAnsi="Arial"/>
                <w:i/>
                <w:sz w:val="18"/>
                <w:lang w:val="en-GB" w:eastAsia="sv-SE"/>
              </w:rPr>
              <w:t>ControlResourceSet</w:t>
            </w:r>
            <w:r w:rsidRPr="00DE5F98">
              <w:rPr>
                <w:rFonts w:ascii="Arial" w:eastAsia="宋体" w:hAnsi="Arial"/>
                <w:sz w:val="18"/>
                <w:lang w:val="en-GB" w:eastAsia="sv-SE"/>
              </w:rPr>
              <w:t xml:space="preserve">. The network configures the </w:t>
            </w:r>
            <w:r w:rsidRPr="00DE5F98">
              <w:rPr>
                <w:rFonts w:ascii="Arial" w:eastAsia="宋体" w:hAnsi="Arial"/>
                <w:i/>
                <w:sz w:val="18"/>
                <w:lang w:val="en-GB" w:eastAsia="sv-SE"/>
              </w:rPr>
              <w:t>commonControlResourceSet</w:t>
            </w:r>
            <w:r w:rsidRPr="00DE5F98">
              <w:rPr>
                <w:rFonts w:ascii="Arial" w:eastAsia="宋体" w:hAnsi="Arial"/>
                <w:sz w:val="18"/>
                <w:lang w:val="en-GB" w:eastAsia="sv-SE"/>
              </w:rPr>
              <w:t xml:space="preserve"> in </w:t>
            </w:r>
            <w:r w:rsidRPr="00DE5F98">
              <w:rPr>
                <w:rFonts w:ascii="Arial" w:eastAsia="宋体" w:hAnsi="Arial"/>
                <w:i/>
                <w:sz w:val="18"/>
                <w:szCs w:val="20"/>
                <w:lang w:val="en-GB" w:eastAsia="sv-SE"/>
              </w:rPr>
              <w:t>SIB1</w:t>
            </w:r>
            <w:r w:rsidRPr="00DE5F98">
              <w:rPr>
                <w:rFonts w:ascii="Arial" w:eastAsia="宋体" w:hAnsi="Arial"/>
                <w:sz w:val="18"/>
                <w:lang w:val="en-GB" w:eastAsia="sv-SE"/>
              </w:rPr>
              <w:t xml:space="preserve"> so that it is contained in the bandwidth of CORESET#0.</w:t>
            </w:r>
          </w:p>
        </w:tc>
      </w:tr>
      <w:tr w:rsidR="00DE5F98" w:rsidRPr="00DE5F98" w14:paraId="74188B2D"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43E1DB0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commonSearchSpaceList, commonSearchSpaceListExt</w:t>
            </w:r>
          </w:p>
          <w:p w14:paraId="4A9C954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A list of additional common search spaces. If the network configures this field, it uses the </w:t>
            </w:r>
            <w:r w:rsidRPr="00DE5F98">
              <w:rPr>
                <w:rFonts w:ascii="Arial" w:eastAsia="宋体" w:hAnsi="Arial"/>
                <w:i/>
                <w:sz w:val="18"/>
                <w:lang w:val="en-GB" w:eastAsia="sv-SE"/>
              </w:rPr>
              <w:t>SearchSpaceId</w:t>
            </w:r>
            <w:r w:rsidRPr="00DE5F98">
              <w:rPr>
                <w:rFonts w:ascii="Arial" w:eastAsia="宋体" w:hAnsi="Arial"/>
                <w:sz w:val="18"/>
                <w:lang w:val="en-GB" w:eastAsia="sv-SE"/>
              </w:rPr>
              <w:t xml:space="preserve">s other than 0. </w:t>
            </w:r>
            <w:r w:rsidRPr="00DE5F98">
              <w:rPr>
                <w:rFonts w:ascii="Arial" w:eastAsia="Times New Roman" w:hAnsi="Arial" w:cs="Arial"/>
                <w:sz w:val="18"/>
                <w:szCs w:val="18"/>
                <w:lang w:val="en-GB" w:eastAsia="sv-SE"/>
              </w:rPr>
              <w:t xml:space="preserve">If the field is included, it replaces any previous list, i.e. all the entries of the list are replaced and each of the </w:t>
            </w:r>
            <w:r w:rsidRPr="00DE5F98">
              <w:rPr>
                <w:rFonts w:ascii="Arial" w:eastAsia="Times New Roman" w:hAnsi="Arial" w:cs="Arial"/>
                <w:i/>
                <w:sz w:val="18"/>
                <w:szCs w:val="18"/>
                <w:lang w:val="en-GB" w:eastAsia="sv-SE"/>
              </w:rPr>
              <w:t xml:space="preserve">SearchSpace </w:t>
            </w:r>
            <w:r w:rsidRPr="00DE5F98">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r w:rsidRPr="00DE5F98">
              <w:rPr>
                <w:rFonts w:ascii="Arial" w:eastAsia="Times New Roman" w:hAnsi="Arial" w:cs="Arial"/>
                <w:i/>
                <w:iCs/>
                <w:sz w:val="18"/>
                <w:szCs w:val="18"/>
                <w:lang w:val="en-GB" w:eastAsia="sv-SE"/>
              </w:rPr>
              <w:t>commonSearchSpaceListExt</w:t>
            </w:r>
            <w:r w:rsidRPr="00DE5F98">
              <w:rPr>
                <w:rFonts w:ascii="Arial" w:eastAsia="Times New Roman" w:hAnsi="Arial" w:cs="Arial"/>
                <w:sz w:val="18"/>
                <w:szCs w:val="18"/>
                <w:lang w:val="en-GB" w:eastAsia="sv-SE"/>
              </w:rPr>
              <w:t xml:space="preserve">, it includes the same number of entries, and listed in the same order, as in </w:t>
            </w:r>
            <w:r w:rsidRPr="00DE5F98">
              <w:rPr>
                <w:rFonts w:ascii="Arial" w:eastAsia="Times New Roman" w:hAnsi="Arial" w:cs="Arial"/>
                <w:i/>
                <w:iCs/>
                <w:sz w:val="18"/>
                <w:szCs w:val="18"/>
                <w:lang w:val="en-GB" w:eastAsia="sv-SE"/>
              </w:rPr>
              <w:t>commonSearchSpaceList</w:t>
            </w:r>
            <w:r w:rsidRPr="00DE5F98">
              <w:rPr>
                <w:rFonts w:ascii="Arial" w:eastAsia="Times New Roman" w:hAnsi="Arial" w:cs="Arial"/>
                <w:sz w:val="18"/>
                <w:szCs w:val="18"/>
                <w:lang w:val="en-GB" w:eastAsia="sv-SE"/>
              </w:rPr>
              <w:t>.</w:t>
            </w:r>
          </w:p>
        </w:tc>
      </w:tr>
      <w:tr w:rsidR="00DE5F98" w:rsidRPr="00DE5F98" w14:paraId="1233D4D9"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CA0463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controlResourceSetZero</w:t>
            </w:r>
          </w:p>
          <w:p w14:paraId="5BB38CF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Parameters of the common CORESET#0 which can be used in any common or UE-specific search spaces. The values are interpreted like the corresponding bits in </w:t>
            </w:r>
            <w:r w:rsidRPr="00DE5F98">
              <w:rPr>
                <w:rFonts w:ascii="Arial" w:eastAsia="宋体" w:hAnsi="Arial"/>
                <w:i/>
                <w:sz w:val="18"/>
                <w:szCs w:val="20"/>
                <w:lang w:val="en-GB" w:eastAsia="sv-SE"/>
              </w:rPr>
              <w:t>MIB</w:t>
            </w:r>
            <w:r w:rsidRPr="00DE5F98">
              <w:rPr>
                <w:rFonts w:ascii="Arial" w:eastAsia="宋体" w:hAnsi="Arial"/>
                <w:sz w:val="18"/>
                <w:lang w:val="en-GB" w:eastAsia="sv-SE"/>
              </w:rPr>
              <w:t xml:space="preserve"> </w:t>
            </w:r>
            <w:r w:rsidRPr="00DE5F98">
              <w:rPr>
                <w:rFonts w:ascii="Arial" w:eastAsia="宋体" w:hAnsi="Arial"/>
                <w:i/>
                <w:sz w:val="18"/>
                <w:szCs w:val="20"/>
                <w:lang w:val="en-GB" w:eastAsia="sv-SE"/>
              </w:rPr>
              <w:t>pdcch-ConfigSIB1</w:t>
            </w:r>
            <w:r w:rsidRPr="00DE5F98">
              <w:rPr>
                <w:rFonts w:ascii="Arial" w:eastAsia="宋体" w:hAnsi="Arial"/>
                <w:sz w:val="18"/>
                <w:lang w:val="en-GB" w:eastAsia="sv-SE"/>
              </w:rPr>
              <w:t xml:space="preserve">. Even though this field is only configured in the initial BWP (BWP#0) </w:t>
            </w:r>
            <w:r w:rsidRPr="00DE5F98">
              <w:rPr>
                <w:rFonts w:ascii="Arial" w:eastAsia="宋体" w:hAnsi="Arial"/>
                <w:i/>
                <w:sz w:val="18"/>
                <w:szCs w:val="20"/>
                <w:lang w:val="en-GB" w:eastAsia="sv-SE"/>
              </w:rPr>
              <w:t>controlResourceSetZero</w:t>
            </w:r>
            <w:r w:rsidRPr="00DE5F98">
              <w:rPr>
                <w:rFonts w:ascii="Arial" w:eastAsia="宋体" w:hAnsi="Arial"/>
                <w:sz w:val="18"/>
                <w:lang w:val="en-GB" w:eastAsia="sv-SE"/>
              </w:rPr>
              <w:t xml:space="preserve"> can be used in search spaces configured in other DL BWP(s) than the initial DL BWP if the conditions defined in TS 38.213 [13], clause 10 are satisfied.</w:t>
            </w:r>
          </w:p>
        </w:tc>
      </w:tr>
      <w:tr w:rsidR="00DE5F98" w:rsidRPr="00DE5F98" w14:paraId="1601F543" w14:textId="77777777" w:rsidTr="009712C9">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697938A2" w14:textId="77777777" w:rsidR="00DE5F98" w:rsidRPr="00DE5F98" w:rsidRDefault="00DE5F98" w:rsidP="00DE5F98">
            <w:pPr>
              <w:keepNext/>
              <w:keepLines/>
              <w:spacing w:after="0" w:line="240" w:lineRule="auto"/>
              <w:rPr>
                <w:ins w:id="182" w:author="CATT" w:date="2022-05-22T17:53:00Z"/>
                <w:rFonts w:ascii="Arial" w:eastAsia="MS Mincho" w:hAnsi="Arial"/>
                <w:bCs/>
                <w:i/>
                <w:iCs/>
                <w:sz w:val="18"/>
                <w:szCs w:val="20"/>
                <w:lang w:val="en-GB" w:eastAsia="sv-SE"/>
              </w:rPr>
            </w:pPr>
            <w:ins w:id="183" w:author="CATT" w:date="2022-05-22T17:53:00Z">
              <w:r w:rsidRPr="00DE5F98">
                <w:rPr>
                  <w:rFonts w:ascii="Arial" w:eastAsia="MS Mincho" w:hAnsi="Arial"/>
                  <w:b/>
                  <w:bCs/>
                  <w:i/>
                  <w:iCs/>
                  <w:sz w:val="18"/>
                  <w:szCs w:val="20"/>
                  <w:lang w:val="en-GB" w:eastAsia="sv-SE"/>
                </w:rPr>
                <w:t>firstPDCCH-MonitoringOccasionOfPEI-O</w:t>
              </w:r>
            </w:ins>
          </w:p>
          <w:p w14:paraId="6A7E9AB5" w14:textId="77777777" w:rsidR="00DE5F98" w:rsidRPr="00DE5F98" w:rsidRDefault="00DE5F98" w:rsidP="00DE5F98">
            <w:pPr>
              <w:keepNext/>
              <w:keepLines/>
              <w:spacing w:after="0" w:line="240" w:lineRule="auto"/>
              <w:rPr>
                <w:ins w:id="184" w:author="CATT" w:date="2022-05-22T17:53:00Z"/>
                <w:rFonts w:ascii="Arial" w:eastAsia="等线" w:hAnsi="Arial"/>
                <w:bCs/>
                <w:iCs/>
                <w:sz w:val="18"/>
                <w:szCs w:val="18"/>
                <w:lang w:val="en-GB" w:eastAsia="zh-CN"/>
              </w:rPr>
            </w:pPr>
            <w:ins w:id="185" w:author="CATT" w:date="2022-05-22T17:53:00Z">
              <w:r w:rsidRPr="00DE5F98">
                <w:rPr>
                  <w:rFonts w:ascii="Arial" w:eastAsia="等线" w:hAnsi="Arial"/>
                  <w:bCs/>
                  <w:iCs/>
                  <w:sz w:val="18"/>
                  <w:szCs w:val="18"/>
                  <w:lang w:val="en-GB" w:eastAsia="zh-CN"/>
                </w:rPr>
                <w:t>Offset,</w:t>
              </w:r>
              <w:r w:rsidRPr="00DE5F98">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sidRPr="00DE5F98">
                <w:rPr>
                  <w:rFonts w:ascii="Arial" w:eastAsia="MS Mincho" w:hAnsi="Arial"/>
                  <w:bCs/>
                  <w:iCs/>
                  <w:sz w:val="18"/>
                  <w:szCs w:val="18"/>
                  <w:lang w:val="en-GB" w:eastAsia="sv-SE"/>
                </w:rPr>
                <w:t xml:space="preserve"> on this BWP</w:t>
              </w:r>
            </w:ins>
            <w:ins w:id="187" w:author="CATT" w:date="2022-05-22T17:53:00Z">
              <w:r w:rsidRPr="00DE5F98">
                <w:rPr>
                  <w:rFonts w:ascii="Arial" w:eastAsia="MS Mincho" w:hAnsi="Arial"/>
                  <w:bCs/>
                  <w:iCs/>
                  <w:sz w:val="18"/>
                  <w:szCs w:val="18"/>
                  <w:lang w:val="en-GB" w:eastAsia="sv-SE"/>
                </w:rPr>
                <w:t>,</w:t>
              </w:r>
              <w:r w:rsidRPr="00DE5F98">
                <w:rPr>
                  <w:rFonts w:ascii="Arial" w:eastAsia="MS Mincho" w:hAnsi="Arial"/>
                  <w:sz w:val="18"/>
                  <w:szCs w:val="20"/>
                  <w:lang w:val="en-GB" w:eastAsia="en-US"/>
                </w:rPr>
                <w:t xml:space="preserve"> </w:t>
              </w:r>
              <w:r w:rsidRPr="00DE5F98">
                <w:rPr>
                  <w:rFonts w:ascii="Arial" w:eastAsia="MS Mincho" w:hAnsi="Arial"/>
                  <w:bCs/>
                  <w:iCs/>
                  <w:sz w:val="18"/>
                  <w:szCs w:val="18"/>
                  <w:lang w:val="en-GB" w:eastAsia="sv-SE"/>
                </w:rPr>
                <w:t>see TS 38.213 [13], clause 10.4A</w:t>
              </w:r>
              <w:r w:rsidRPr="00DE5F98">
                <w:rPr>
                  <w:rFonts w:ascii="Arial" w:eastAsia="等线" w:hAnsi="Arial"/>
                  <w:bCs/>
                  <w:iCs/>
                  <w:sz w:val="18"/>
                  <w:szCs w:val="18"/>
                  <w:lang w:val="en-GB" w:eastAsia="zh-CN"/>
                </w:rPr>
                <w:t xml:space="preserve">. For the case </w:t>
              </w:r>
              <w:r w:rsidRPr="00DE5F98">
                <w:rPr>
                  <w:rFonts w:ascii="Arial" w:eastAsia="等线" w:hAnsi="Arial"/>
                  <w:bCs/>
                  <w:i/>
                  <w:sz w:val="18"/>
                  <w:szCs w:val="18"/>
                  <w:lang w:val="en-GB" w:eastAsia="zh-CN"/>
                </w:rPr>
                <w:t>po-NumPerPEI</w:t>
              </w:r>
              <w:r w:rsidRPr="00DE5F98">
                <w:rPr>
                  <w:rFonts w:ascii="Arial" w:eastAsia="等线" w:hAnsi="Arial"/>
                  <w:bCs/>
                  <w:iCs/>
                  <w:sz w:val="18"/>
                  <w:szCs w:val="18"/>
                  <w:lang w:val="en-GB" w:eastAsia="zh-CN"/>
                </w:rPr>
                <w:t xml:space="preserve"> is smaller than Ns, UE applies the (floor(i_s/poNumPerPEI)+1)-th value out of (N_s/po-NumPerPEI) configured values in </w:t>
              </w:r>
              <w:r w:rsidRPr="00DE5F98">
                <w:rPr>
                  <w:rFonts w:ascii="Arial" w:eastAsia="等线" w:hAnsi="Arial"/>
                  <w:bCs/>
                  <w:i/>
                  <w:sz w:val="18"/>
                  <w:szCs w:val="18"/>
                  <w:lang w:val="en-GB" w:eastAsia="zh-CN"/>
                </w:rPr>
                <w:t>firstPDCCH-MonitoringOccasionOfPEI-O</w:t>
              </w:r>
              <w:r w:rsidRPr="00DE5F98">
                <w:rPr>
                  <w:rFonts w:ascii="Arial" w:eastAsia="等线" w:hAnsi="Arial"/>
                  <w:bCs/>
                  <w:iCs/>
                  <w:sz w:val="18"/>
                  <w:szCs w:val="18"/>
                  <w:lang w:val="en-GB" w:eastAsia="zh-CN"/>
                </w:rPr>
                <w:t xml:space="preserve"> for the symbol-level offset. When </w:t>
              </w:r>
              <w:r w:rsidRPr="00DE5F98">
                <w:rPr>
                  <w:rFonts w:ascii="Arial" w:eastAsia="等线" w:hAnsi="Arial"/>
                  <w:bCs/>
                  <w:i/>
                  <w:sz w:val="18"/>
                  <w:szCs w:val="18"/>
                  <w:lang w:val="en-GB" w:eastAsia="zh-CN"/>
                </w:rPr>
                <w:t>po-NumPerPEI</w:t>
              </w:r>
              <w:r w:rsidRPr="00DE5F98">
                <w:rPr>
                  <w:rFonts w:ascii="Arial" w:eastAsia="等线" w:hAnsi="Arial"/>
                  <w:bCs/>
                  <w:iCs/>
                  <w:sz w:val="18"/>
                  <w:szCs w:val="18"/>
                  <w:lang w:val="en-GB" w:eastAsia="zh-CN"/>
                </w:rPr>
                <w:t xml:space="preserve"> is one or mul</w:t>
              </w:r>
              <w:r w:rsidRPr="00DE5F98">
                <w:rPr>
                  <w:rFonts w:ascii="Arial" w:eastAsia="等线" w:hAnsi="Arial" w:hint="eastAsia"/>
                  <w:bCs/>
                  <w:iCs/>
                  <w:sz w:val="18"/>
                  <w:szCs w:val="18"/>
                  <w:lang w:val="en-GB" w:eastAsia="zh-CN"/>
                </w:rPr>
                <w:t>t</w:t>
              </w:r>
              <w:r w:rsidRPr="00DE5F98">
                <w:rPr>
                  <w:rFonts w:ascii="Arial" w:eastAsia="等线" w:hAnsi="Arial"/>
                  <w:bCs/>
                  <w:iCs/>
                  <w:sz w:val="18"/>
                  <w:szCs w:val="18"/>
                  <w:lang w:val="en-GB" w:eastAsia="zh-CN"/>
                </w:rPr>
                <w:t xml:space="preserve">iple of Ns, UE applies the first configured value in </w:t>
              </w:r>
              <w:r w:rsidRPr="00DE5F98">
                <w:rPr>
                  <w:rFonts w:ascii="Arial" w:eastAsia="等线" w:hAnsi="Arial"/>
                  <w:bCs/>
                  <w:i/>
                  <w:sz w:val="18"/>
                  <w:szCs w:val="18"/>
                  <w:lang w:val="en-GB" w:eastAsia="zh-CN"/>
                </w:rPr>
                <w:t>firstPDCCH-MonitoringOccasionOfPEI-O</w:t>
              </w:r>
              <w:r w:rsidRPr="00DE5F98">
                <w:rPr>
                  <w:rFonts w:ascii="Arial" w:eastAsia="等线" w:hAnsi="Arial"/>
                  <w:bCs/>
                  <w:iCs/>
                  <w:sz w:val="18"/>
                  <w:szCs w:val="18"/>
                  <w:lang w:val="en-GB" w:eastAsia="zh-CN"/>
                </w:rPr>
                <w:t xml:space="preserve"> for the symbol-level offset.</w:t>
              </w:r>
            </w:ins>
          </w:p>
        </w:tc>
      </w:tr>
      <w:tr w:rsidR="00DE5F98" w:rsidRPr="00DE5F98" w14:paraId="3C01FFBA"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42AC7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r w:rsidRPr="00DE5F98">
              <w:rPr>
                <w:rFonts w:ascii="Arial" w:eastAsia="Times New Roman" w:hAnsi="Arial"/>
                <w:b/>
                <w:i/>
                <w:sz w:val="18"/>
                <w:szCs w:val="20"/>
                <w:lang w:val="en-GB" w:eastAsia="sv-SE"/>
              </w:rPr>
              <w:t>firstPDCCH-MonitoringOccasionOfPO</w:t>
            </w:r>
          </w:p>
          <w:p w14:paraId="58291B1D"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sidRPr="00DE5F98">
              <w:rPr>
                <w:rFonts w:ascii="Arial" w:eastAsia="Times New Roman" w:hAnsi="Arial"/>
                <w:sz w:val="18"/>
                <w:szCs w:val="20"/>
                <w:lang w:val="en-GB" w:eastAsia="sv-SE"/>
              </w:rPr>
              <w:t>Indicates the first PDCCH monitoring occasion of each PO of the PF on this BWP, see TS 38.304 [20].</w:t>
            </w:r>
          </w:p>
        </w:tc>
      </w:tr>
      <w:tr w:rsidR="00DE5F98" w:rsidRPr="00DE5F98" w14:paraId="6CDB5E03"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33BC546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pagingSearchSpace</w:t>
            </w:r>
          </w:p>
          <w:p w14:paraId="5AFE67A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ID of the Search space for paging (see TS 38.213 [13], clause 10.1). If the field is absent, the UE does not receive paging in this BWP (see TS 38.213 [13], clause 10).</w:t>
            </w:r>
          </w:p>
        </w:tc>
      </w:tr>
      <w:tr w:rsidR="00DE5F98" w:rsidRPr="00DE5F98" w14:paraId="4C3D8718" w14:textId="77777777" w:rsidTr="009712C9">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hideMark/>
          </w:tcPr>
          <w:p w14:paraId="36B28BF5" w14:textId="77777777" w:rsidR="00DE5F98" w:rsidRPr="00DE5F98" w:rsidRDefault="00DE5F98" w:rsidP="00DE5F98">
            <w:pPr>
              <w:keepNext/>
              <w:keepLines/>
              <w:spacing w:after="0" w:line="240" w:lineRule="auto"/>
              <w:rPr>
                <w:ins w:id="189" w:author="CATT" w:date="2022-05-22T17:45:00Z"/>
                <w:rFonts w:ascii="Arial" w:eastAsia="MS Mincho" w:hAnsi="Arial"/>
                <w:i/>
                <w:sz w:val="18"/>
                <w:szCs w:val="20"/>
                <w:lang w:val="en-GB" w:eastAsia="sv-SE"/>
              </w:rPr>
            </w:pPr>
            <w:ins w:id="190" w:author="CATT" w:date="2022-05-22T17:45:00Z">
              <w:r w:rsidRPr="00DE5F98">
                <w:rPr>
                  <w:rFonts w:ascii="Arial" w:eastAsia="MS Mincho" w:hAnsi="Arial"/>
                  <w:b/>
                  <w:i/>
                  <w:sz w:val="18"/>
                  <w:szCs w:val="20"/>
                  <w:lang w:val="en-GB" w:eastAsia="sv-SE"/>
                </w:rPr>
                <w:t>pei-SearchSpace</w:t>
              </w:r>
            </w:ins>
          </w:p>
          <w:p w14:paraId="7AAFFB02" w14:textId="77777777" w:rsidR="00DE5F98" w:rsidRPr="00DE5F98" w:rsidRDefault="00DE5F98" w:rsidP="00DE5F98">
            <w:pPr>
              <w:keepNext/>
              <w:keepLines/>
              <w:spacing w:after="0" w:line="240" w:lineRule="auto"/>
              <w:rPr>
                <w:ins w:id="191" w:author="CATT" w:date="2022-05-22T17:45:00Z"/>
                <w:rFonts w:ascii="Arial" w:eastAsia="等线" w:hAnsi="Arial"/>
                <w:sz w:val="18"/>
                <w:szCs w:val="20"/>
                <w:lang w:val="en-GB" w:eastAsia="zh-CN"/>
              </w:rPr>
            </w:pPr>
            <w:ins w:id="192" w:author="CATT" w:date="2022-05-22T17:45:00Z">
              <w:r w:rsidRPr="00DE5F98">
                <w:rPr>
                  <w:rFonts w:ascii="Arial" w:eastAsia="等线" w:hAnsi="Arial"/>
                  <w:sz w:val="18"/>
                  <w:szCs w:val="20"/>
                  <w:lang w:val="en-GB" w:eastAsia="zh-CN"/>
                </w:rPr>
                <w:t>ID of d</w:t>
              </w:r>
              <w:r w:rsidRPr="00DE5F98">
                <w:rPr>
                  <w:rFonts w:ascii="Arial" w:eastAsia="MS Mincho" w:hAnsi="Arial"/>
                  <w:sz w:val="18"/>
                  <w:szCs w:val="20"/>
                  <w:lang w:val="en-GB" w:eastAsia="sv-SE"/>
                </w:rPr>
                <w:t xml:space="preserve">edicated search space for PEI. </w:t>
              </w:r>
            </w:ins>
            <w:ins w:id="193" w:author="CATT" w:date="2022-05-23T08:50:00Z">
              <w:r w:rsidRPr="00DE5F98">
                <w:rPr>
                  <w:rFonts w:ascii="Arial" w:eastAsia="宋体" w:hAnsi="Arial"/>
                  <w:color w:val="FF0000"/>
                  <w:sz w:val="18"/>
                  <w:szCs w:val="20"/>
                  <w:u w:val="single"/>
                  <w:lang w:val="en-GB" w:eastAsia="sv-SE"/>
                </w:rPr>
                <w:t>If the field is absent, the UE does not receive PEI in this BWP.</w:t>
              </w:r>
              <w:r w:rsidRPr="00DE5F98">
                <w:rPr>
                  <w:rFonts w:ascii="Arial" w:eastAsia="宋体" w:hAnsi="Arial"/>
                  <w:sz w:val="18"/>
                  <w:szCs w:val="20"/>
                  <w:lang w:val="en-GB" w:eastAsia="sv-SE"/>
                </w:rPr>
                <w:t xml:space="preserve"> </w:t>
              </w:r>
            </w:ins>
            <w:ins w:id="194" w:author="CATT" w:date="2022-05-22T17:45:00Z">
              <w:r w:rsidRPr="00DE5F98">
                <w:rPr>
                  <w:rFonts w:ascii="Arial" w:eastAsia="等线" w:hAnsi="Arial"/>
                  <w:sz w:val="18"/>
                  <w:szCs w:val="20"/>
                  <w:lang w:val="en-GB" w:eastAsia="zh-CN"/>
                </w:rPr>
                <w:t xml:space="preserve">It can be configured to one of up to 4 common SS sets configured by </w:t>
              </w:r>
              <w:r w:rsidRPr="00DE5F98">
                <w:rPr>
                  <w:rFonts w:ascii="Arial" w:eastAsia="等线" w:hAnsi="Arial"/>
                  <w:i/>
                  <w:iCs/>
                  <w:sz w:val="18"/>
                  <w:szCs w:val="20"/>
                  <w:lang w:val="en-GB" w:eastAsia="zh-CN"/>
                </w:rPr>
                <w:t>commonSearchSpaceList</w:t>
              </w:r>
              <w:r w:rsidRPr="00DE5F98">
                <w:rPr>
                  <w:rFonts w:ascii="Arial" w:eastAsia="等线" w:hAnsi="Arial"/>
                  <w:sz w:val="18"/>
                  <w:szCs w:val="20"/>
                  <w:lang w:val="en-GB" w:eastAsia="zh-CN"/>
                </w:rPr>
                <w:t xml:space="preserve"> with </w:t>
              </w:r>
              <w:r w:rsidRPr="00DE5F98">
                <w:rPr>
                  <w:rFonts w:ascii="Arial" w:eastAsia="等线" w:hAnsi="Arial"/>
                  <w:i/>
                  <w:iCs/>
                  <w:sz w:val="18"/>
                  <w:szCs w:val="20"/>
                  <w:lang w:val="en-GB" w:eastAsia="zh-CN"/>
                </w:rPr>
                <w:t>SearchSpaceId</w:t>
              </w:r>
              <w:r w:rsidRPr="00DE5F98">
                <w:rPr>
                  <w:rFonts w:ascii="Arial" w:eastAsia="等线" w:hAnsi="Arial"/>
                  <w:sz w:val="18"/>
                  <w:szCs w:val="20"/>
                  <w:lang w:val="en-GB" w:eastAsia="zh-CN"/>
                </w:rPr>
                <w:t xml:space="preserve"> &gt; 0. The CCE aggregation levels and maximum number of PDCCH candidates per CCE aggregation level follows Table 10.1-1 of TS38.213 </w:t>
              </w:r>
              <w:r w:rsidRPr="00DE5F98">
                <w:rPr>
                  <w:rFonts w:ascii="Arial" w:eastAsia="MS Mincho" w:hAnsi="Arial"/>
                  <w:sz w:val="18"/>
                  <w:szCs w:val="20"/>
                  <w:lang w:val="en-GB" w:eastAsia="sv-SE"/>
                </w:rPr>
                <w:t>[13]</w:t>
              </w:r>
              <w:r w:rsidRPr="00DE5F98">
                <w:rPr>
                  <w:rFonts w:ascii="Arial" w:eastAsia="等线" w:hAnsi="Arial"/>
                  <w:sz w:val="18"/>
                  <w:szCs w:val="20"/>
                  <w:lang w:val="en-GB" w:eastAsia="zh-CN"/>
                </w:rPr>
                <w:t xml:space="preserve">. </w:t>
              </w:r>
              <w:r w:rsidRPr="00DE5F98">
                <w:rPr>
                  <w:rFonts w:ascii="Arial" w:eastAsia="等线" w:hAnsi="Arial"/>
                  <w:i/>
                  <w:sz w:val="18"/>
                  <w:szCs w:val="20"/>
                  <w:lang w:val="en-GB" w:eastAsia="zh-CN"/>
                </w:rPr>
                <w:t>SearchSpaceId</w:t>
              </w:r>
              <w:r w:rsidRPr="00DE5F98">
                <w:rPr>
                  <w:rFonts w:ascii="Arial" w:eastAsia="等线" w:hAnsi="Arial"/>
                  <w:sz w:val="18"/>
                  <w:szCs w:val="20"/>
                  <w:lang w:val="en-GB" w:eastAsia="zh-CN"/>
                </w:rPr>
                <w:t xml:space="preserve"> = 0 can be configured for the case of SS/PBCH block and CORESET multiplexing pattern 2 or 3.</w:t>
              </w:r>
            </w:ins>
          </w:p>
        </w:tc>
      </w:tr>
      <w:tr w:rsidR="00DE5F98" w:rsidRPr="00DE5F98" w14:paraId="14C7459D"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6F7477D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ra-SearchSpace</w:t>
            </w:r>
          </w:p>
          <w:p w14:paraId="62273273"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ID of the Search space for random access procedure (see TS 38.213 [13], clause 10.1). If the field is absent, the UE does not receive RAR in this BWP.</w:t>
            </w:r>
            <w:r w:rsidRPr="00DE5F98">
              <w:rPr>
                <w:rFonts w:ascii="Arial" w:eastAsia="Times New Roman" w:hAnsi="Arial"/>
                <w:sz w:val="18"/>
                <w:szCs w:val="20"/>
                <w:lang w:val="en-GB" w:eastAsia="sv-SE"/>
              </w:rPr>
              <w:t xml:space="preserve"> </w:t>
            </w:r>
            <w:r w:rsidRPr="00DE5F98">
              <w:rPr>
                <w:rFonts w:ascii="Arial" w:eastAsia="宋体" w:hAnsi="Arial"/>
                <w:sz w:val="18"/>
                <w:lang w:val="en-GB" w:eastAsia="sv-SE"/>
              </w:rPr>
              <w:t>This field is mandatory present in the DL BWP(s) if the conditions described in TS 38.321 [3], clause 5.15 are met.</w:t>
            </w:r>
          </w:p>
        </w:tc>
      </w:tr>
      <w:tr w:rsidR="00DE5F98" w:rsidRPr="00DE5F98" w14:paraId="46D7F9E8" w14:textId="77777777" w:rsidTr="009712C9">
        <w:tc>
          <w:tcPr>
            <w:tcW w:w="14173" w:type="dxa"/>
            <w:tcBorders>
              <w:top w:val="single" w:sz="4" w:space="0" w:color="auto"/>
              <w:left w:val="single" w:sz="4" w:space="0" w:color="auto"/>
              <w:bottom w:val="single" w:sz="4" w:space="0" w:color="auto"/>
              <w:right w:val="single" w:sz="4" w:space="0" w:color="auto"/>
            </w:tcBorders>
          </w:tcPr>
          <w:p w14:paraId="3BC657BA"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sidRPr="00DE5F98">
              <w:rPr>
                <w:rFonts w:ascii="Arial" w:eastAsia="宋体" w:hAnsi="Arial"/>
                <w:b/>
                <w:i/>
                <w:sz w:val="18"/>
                <w:lang w:val="en-GB" w:eastAsia="sv-SE"/>
              </w:rPr>
              <w:t>sdt-SearchSpace</w:t>
            </w:r>
          </w:p>
          <w:p w14:paraId="43203D2F"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Cs/>
                <w:iCs/>
                <w:sz w:val="18"/>
                <w:lang w:val="en-GB" w:eastAsia="sv-SE"/>
              </w:rPr>
            </w:pPr>
            <w:r w:rsidRPr="00DE5F98">
              <w:rPr>
                <w:rFonts w:ascii="Arial" w:eastAsia="宋体" w:hAnsi="Arial"/>
                <w:bCs/>
                <w:iCs/>
                <w:sz w:val="18"/>
                <w:lang w:val="en-GB" w:eastAsia="sv-SE"/>
              </w:rPr>
              <w:t>Common search space for CG-SDT and RA-SDT (see TS 38.213 [13]).</w:t>
            </w:r>
          </w:p>
        </w:tc>
      </w:tr>
      <w:tr w:rsidR="00DE5F98" w:rsidRPr="00DE5F98" w14:paraId="028AAB09" w14:textId="77777777" w:rsidTr="009712C9">
        <w:tc>
          <w:tcPr>
            <w:tcW w:w="14173" w:type="dxa"/>
            <w:tcBorders>
              <w:top w:val="single" w:sz="4" w:space="0" w:color="auto"/>
              <w:left w:val="single" w:sz="4" w:space="0" w:color="auto"/>
              <w:bottom w:val="single" w:sz="4" w:space="0" w:color="auto"/>
              <w:right w:val="single" w:sz="4" w:space="0" w:color="auto"/>
            </w:tcBorders>
          </w:tcPr>
          <w:p w14:paraId="669B1E35"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searchSpaceMCCH</w:t>
            </w:r>
          </w:p>
          <w:p w14:paraId="67E2CAC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sidRPr="00DE5F98">
              <w:rPr>
                <w:rFonts w:ascii="Arial" w:eastAsia="宋体" w:hAnsi="Arial"/>
                <w:sz w:val="18"/>
                <w:lang w:val="en-GB" w:eastAsia="sv-SE"/>
              </w:rPr>
              <w:t xml:space="preserve">ID of the search space for </w:t>
            </w:r>
            <w:r w:rsidRPr="00DE5F98">
              <w:rPr>
                <w:rFonts w:ascii="Arial" w:eastAsia="宋体" w:hAnsi="Arial"/>
                <w:sz w:val="18"/>
                <w:szCs w:val="20"/>
                <w:lang w:val="en-GB" w:eastAsia="sv-SE"/>
              </w:rPr>
              <w:t>MCCH</w:t>
            </w:r>
            <w:r w:rsidRPr="00DE5F98">
              <w:rPr>
                <w:rFonts w:ascii="Arial" w:eastAsia="宋体" w:hAnsi="Arial"/>
                <w:sz w:val="18"/>
                <w:lang w:val="en-GB" w:eastAsia="sv-SE"/>
              </w:rPr>
              <w:t xml:space="preserve">. If the field is absent, the UE does not receive </w:t>
            </w:r>
            <w:r w:rsidRPr="00DE5F98">
              <w:rPr>
                <w:rFonts w:ascii="Arial" w:eastAsia="宋体" w:hAnsi="Arial"/>
                <w:sz w:val="18"/>
                <w:szCs w:val="20"/>
                <w:lang w:val="en-GB" w:eastAsia="sv-SE"/>
              </w:rPr>
              <w:t>MCCH</w:t>
            </w:r>
            <w:r w:rsidRPr="00DE5F98">
              <w:rPr>
                <w:rFonts w:ascii="Arial" w:eastAsia="宋体" w:hAnsi="Arial"/>
                <w:sz w:val="18"/>
                <w:lang w:val="en-GB" w:eastAsia="sv-SE"/>
              </w:rPr>
              <w:t xml:space="preserve"> in this BWP (see TS 38.213 [13], clause 10).</w:t>
            </w:r>
          </w:p>
        </w:tc>
      </w:tr>
      <w:tr w:rsidR="00DE5F98" w:rsidRPr="00DE5F98" w14:paraId="762831DB" w14:textId="77777777" w:rsidTr="009712C9">
        <w:tc>
          <w:tcPr>
            <w:tcW w:w="14173" w:type="dxa"/>
            <w:tcBorders>
              <w:top w:val="single" w:sz="4" w:space="0" w:color="auto"/>
              <w:left w:val="single" w:sz="4" w:space="0" w:color="auto"/>
              <w:bottom w:val="single" w:sz="4" w:space="0" w:color="auto"/>
              <w:right w:val="single" w:sz="4" w:space="0" w:color="auto"/>
            </w:tcBorders>
          </w:tcPr>
          <w:p w14:paraId="1CD0313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searchSpaceMTCH</w:t>
            </w:r>
          </w:p>
          <w:p w14:paraId="79FCE69E"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b/>
                <w:i/>
                <w:sz w:val="18"/>
                <w:lang w:val="en-GB" w:eastAsia="sv-SE"/>
              </w:rPr>
            </w:pPr>
            <w:r w:rsidRPr="00DE5F98">
              <w:rPr>
                <w:rFonts w:ascii="Arial" w:eastAsia="宋体" w:hAnsi="Arial"/>
                <w:sz w:val="18"/>
                <w:lang w:val="en-GB" w:eastAsia="sv-SE"/>
              </w:rPr>
              <w:t xml:space="preserve">ID of the search space for </w:t>
            </w:r>
            <w:r w:rsidRPr="00DE5F98">
              <w:rPr>
                <w:rFonts w:ascii="Arial" w:eastAsia="宋体" w:hAnsi="Arial"/>
                <w:sz w:val="18"/>
                <w:szCs w:val="20"/>
                <w:lang w:val="en-GB" w:eastAsia="sv-SE"/>
              </w:rPr>
              <w:t>MTCH</w:t>
            </w:r>
            <w:r w:rsidRPr="00DE5F98">
              <w:rPr>
                <w:rFonts w:ascii="Arial" w:eastAsia="宋体" w:hAnsi="Arial"/>
                <w:sz w:val="18"/>
                <w:lang w:val="en-GB" w:eastAsia="sv-SE"/>
              </w:rPr>
              <w:t xml:space="preserve"> of MBS broadcast. If the field is absent, the UE applies </w:t>
            </w:r>
            <w:r w:rsidRPr="00DE5F98">
              <w:rPr>
                <w:rFonts w:ascii="Arial" w:eastAsia="宋体" w:hAnsi="Arial"/>
                <w:i/>
                <w:sz w:val="18"/>
                <w:lang w:val="en-GB" w:eastAsia="sv-SE"/>
              </w:rPr>
              <w:t>searchSpaceMCCH</w:t>
            </w:r>
            <w:r w:rsidRPr="00DE5F98">
              <w:rPr>
                <w:rFonts w:ascii="Arial" w:eastAsia="宋体" w:hAnsi="Arial"/>
                <w:sz w:val="18"/>
                <w:lang w:val="en-GB" w:eastAsia="zh-CN"/>
              </w:rPr>
              <w:t xml:space="preserve"> </w:t>
            </w:r>
            <w:r w:rsidRPr="00DE5F98">
              <w:rPr>
                <w:rFonts w:ascii="Arial" w:eastAsia="宋体" w:hAnsi="Arial"/>
                <w:sz w:val="18"/>
                <w:lang w:val="en-GB" w:eastAsia="sv-SE"/>
              </w:rPr>
              <w:t>also for MTCH, (see TS 38.213 [13], clause 10).</w:t>
            </w:r>
          </w:p>
        </w:tc>
      </w:tr>
      <w:tr w:rsidR="00DE5F98" w:rsidRPr="00DE5F98" w14:paraId="2CFD4516"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7F0DA580"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searchSpaceOtherSystemInformation</w:t>
            </w:r>
          </w:p>
          <w:p w14:paraId="499324F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ID of the Search space for other system information, i.e., </w:t>
            </w:r>
            <w:r w:rsidRPr="00DE5F98">
              <w:rPr>
                <w:rFonts w:ascii="Arial" w:eastAsia="宋体" w:hAnsi="Arial"/>
                <w:i/>
                <w:sz w:val="18"/>
                <w:szCs w:val="20"/>
                <w:lang w:val="en-GB" w:eastAsia="sv-SE"/>
              </w:rPr>
              <w:t>SIB2</w:t>
            </w:r>
            <w:r w:rsidRPr="00DE5F98">
              <w:rPr>
                <w:rFonts w:ascii="Arial" w:eastAsia="宋体" w:hAnsi="Arial"/>
                <w:sz w:val="18"/>
                <w:lang w:val="en-GB" w:eastAsia="sv-SE"/>
              </w:rPr>
              <w:t xml:space="preserve"> and beyond (see TS 38.213 [13], clause 10.1) If the field is absent, the UE does not receive other system information in this BWP.</w:t>
            </w:r>
          </w:p>
        </w:tc>
      </w:tr>
      <w:tr w:rsidR="00DE5F98" w:rsidRPr="00DE5F98" w14:paraId="66F9D0AE"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0B50296C"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searchSpaceSIB1</w:t>
            </w:r>
          </w:p>
          <w:p w14:paraId="1D51D234"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ID of the search space for </w:t>
            </w:r>
            <w:r w:rsidRPr="00DE5F98">
              <w:rPr>
                <w:rFonts w:ascii="Arial" w:eastAsia="宋体" w:hAnsi="Arial"/>
                <w:i/>
                <w:sz w:val="18"/>
                <w:szCs w:val="20"/>
                <w:lang w:val="en-GB" w:eastAsia="sv-SE"/>
              </w:rPr>
              <w:t>SIB1</w:t>
            </w:r>
            <w:r w:rsidRPr="00DE5F98">
              <w:rPr>
                <w:rFonts w:ascii="Arial" w:eastAsia="宋体" w:hAnsi="Arial"/>
                <w:sz w:val="18"/>
                <w:lang w:val="en-GB" w:eastAsia="sv-SE"/>
              </w:rPr>
              <w:t xml:space="preserve"> message. In the initial DL BWP of the UE′s PCell, the network sets this field to 0. If the field is absent, the UE does not receive </w:t>
            </w:r>
            <w:r w:rsidRPr="00DE5F98">
              <w:rPr>
                <w:rFonts w:ascii="Arial" w:eastAsia="宋体" w:hAnsi="Arial"/>
                <w:i/>
                <w:sz w:val="18"/>
                <w:szCs w:val="20"/>
                <w:lang w:val="en-GB" w:eastAsia="sv-SE"/>
              </w:rPr>
              <w:t>SIB1</w:t>
            </w:r>
            <w:r w:rsidRPr="00DE5F98">
              <w:rPr>
                <w:rFonts w:ascii="Arial" w:eastAsia="宋体" w:hAnsi="Arial"/>
                <w:sz w:val="18"/>
                <w:lang w:val="en-GB" w:eastAsia="sv-SE"/>
              </w:rPr>
              <w:t xml:space="preserve"> in this BWP. (see TS 38.213 [13], clause 10)</w:t>
            </w:r>
          </w:p>
        </w:tc>
      </w:tr>
      <w:tr w:rsidR="00DE5F98" w:rsidRPr="00DE5F98" w14:paraId="79285BF1" w14:textId="77777777" w:rsidTr="009712C9">
        <w:tc>
          <w:tcPr>
            <w:tcW w:w="14173" w:type="dxa"/>
            <w:tcBorders>
              <w:top w:val="single" w:sz="4" w:space="0" w:color="auto"/>
              <w:left w:val="single" w:sz="4" w:space="0" w:color="auto"/>
              <w:bottom w:val="single" w:sz="4" w:space="0" w:color="auto"/>
              <w:right w:val="single" w:sz="4" w:space="0" w:color="auto"/>
            </w:tcBorders>
            <w:hideMark/>
          </w:tcPr>
          <w:p w14:paraId="18C7A178"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b/>
                <w:i/>
                <w:sz w:val="18"/>
                <w:lang w:val="en-GB" w:eastAsia="sv-SE"/>
              </w:rPr>
              <w:t>searchSpaceZero</w:t>
            </w:r>
          </w:p>
          <w:p w14:paraId="3D8A2E8B"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Parameters of the common SearchSpace#0. The values are interpreted like the corresponding bits in </w:t>
            </w:r>
            <w:r w:rsidRPr="00DE5F98">
              <w:rPr>
                <w:rFonts w:ascii="Arial" w:eastAsia="宋体" w:hAnsi="Arial"/>
                <w:i/>
                <w:sz w:val="18"/>
                <w:szCs w:val="20"/>
                <w:lang w:val="en-GB" w:eastAsia="sv-SE"/>
              </w:rPr>
              <w:t>MIB</w:t>
            </w:r>
            <w:r w:rsidRPr="00DE5F98">
              <w:rPr>
                <w:rFonts w:ascii="Arial" w:eastAsia="宋体" w:hAnsi="Arial"/>
                <w:sz w:val="18"/>
                <w:lang w:val="en-GB" w:eastAsia="sv-SE"/>
              </w:rPr>
              <w:t xml:space="preserve"> </w:t>
            </w:r>
            <w:r w:rsidRPr="00DE5F98">
              <w:rPr>
                <w:rFonts w:ascii="Arial" w:eastAsia="宋体" w:hAnsi="Arial"/>
                <w:i/>
                <w:sz w:val="18"/>
                <w:szCs w:val="20"/>
                <w:lang w:val="en-GB" w:eastAsia="sv-SE"/>
              </w:rPr>
              <w:t>pdcch-ConfigSIB1</w:t>
            </w:r>
            <w:r w:rsidRPr="00DE5F98">
              <w:rPr>
                <w:rFonts w:ascii="Arial" w:eastAsia="宋体" w:hAnsi="Arial"/>
                <w:sz w:val="18"/>
                <w:lang w:val="en-GB" w:eastAsia="sv-SE"/>
              </w:rPr>
              <w:t xml:space="preserve">. Even though this field is only configured in the initial BWP (BWP#0), </w:t>
            </w:r>
            <w:r w:rsidRPr="00DE5F98">
              <w:rPr>
                <w:rFonts w:ascii="Arial" w:eastAsia="宋体" w:hAnsi="Arial"/>
                <w:i/>
                <w:sz w:val="18"/>
                <w:szCs w:val="20"/>
                <w:lang w:val="en-GB" w:eastAsia="sv-SE"/>
              </w:rPr>
              <w:t>searchSpaceZero</w:t>
            </w:r>
            <w:r w:rsidRPr="00DE5F98">
              <w:rPr>
                <w:rFonts w:ascii="Arial" w:eastAsia="宋体" w:hAnsi="Arial"/>
                <w:sz w:val="18"/>
                <w:lang w:val="en-GB" w:eastAsia="sv-SE"/>
              </w:rPr>
              <w:t xml:space="preserve"> can be used in search spaces configured in other DL BWP(s) than the initial DL BWP if the conditions described in TS 38.213 [13], clause 10, are satisfied.</w:t>
            </w:r>
          </w:p>
        </w:tc>
      </w:tr>
    </w:tbl>
    <w:p w14:paraId="1C5C1767"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宋体"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DE5F98" w:rsidRPr="00DE5F98" w14:paraId="069B6D5E" w14:textId="77777777" w:rsidTr="009712C9">
        <w:tc>
          <w:tcPr>
            <w:tcW w:w="3681" w:type="dxa"/>
            <w:tcBorders>
              <w:top w:val="single" w:sz="4" w:space="0" w:color="auto"/>
              <w:left w:val="single" w:sz="4" w:space="0" w:color="auto"/>
              <w:bottom w:val="single" w:sz="4" w:space="0" w:color="auto"/>
              <w:right w:val="single" w:sz="4" w:space="0" w:color="auto"/>
            </w:tcBorders>
            <w:hideMark/>
          </w:tcPr>
          <w:p w14:paraId="13FA7ECC"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sidRPr="00DE5F98">
              <w:rPr>
                <w:rFonts w:ascii="Arial" w:eastAsia="宋体"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0BDF0A51" w14:textId="77777777" w:rsidR="00DE5F98" w:rsidRPr="00DE5F98" w:rsidRDefault="00DE5F98" w:rsidP="00DE5F98">
            <w:pPr>
              <w:keepNext/>
              <w:keepLines/>
              <w:overflowPunct w:val="0"/>
              <w:autoSpaceDE w:val="0"/>
              <w:autoSpaceDN w:val="0"/>
              <w:adjustRightInd w:val="0"/>
              <w:spacing w:after="0" w:line="240" w:lineRule="auto"/>
              <w:jc w:val="center"/>
              <w:textAlignment w:val="baseline"/>
              <w:rPr>
                <w:rFonts w:ascii="Arial" w:eastAsia="宋体" w:hAnsi="Arial"/>
                <w:b/>
                <w:sz w:val="18"/>
                <w:lang w:val="en-GB" w:eastAsia="sv-SE"/>
              </w:rPr>
            </w:pPr>
            <w:r w:rsidRPr="00DE5F98">
              <w:rPr>
                <w:rFonts w:ascii="Arial" w:eastAsia="宋体" w:hAnsi="Arial"/>
                <w:b/>
                <w:sz w:val="18"/>
                <w:lang w:val="en-GB" w:eastAsia="sv-SE"/>
              </w:rPr>
              <w:t>Explanation</w:t>
            </w:r>
          </w:p>
        </w:tc>
      </w:tr>
      <w:tr w:rsidR="00DE5F98" w:rsidRPr="00DE5F98" w14:paraId="6C27D0E2" w14:textId="77777777" w:rsidTr="009712C9">
        <w:tc>
          <w:tcPr>
            <w:tcW w:w="3681" w:type="dxa"/>
            <w:tcBorders>
              <w:top w:val="single" w:sz="4" w:space="0" w:color="auto"/>
              <w:left w:val="single" w:sz="4" w:space="0" w:color="auto"/>
              <w:bottom w:val="single" w:sz="4" w:space="0" w:color="auto"/>
              <w:right w:val="single" w:sz="4" w:space="0" w:color="auto"/>
            </w:tcBorders>
            <w:hideMark/>
          </w:tcPr>
          <w:p w14:paraId="13BF5B82"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i/>
                <w:sz w:val="18"/>
                <w:lang w:val="en-GB" w:eastAsia="sv-SE"/>
              </w:rPr>
            </w:pPr>
            <w:r w:rsidRPr="00DE5F98">
              <w:rPr>
                <w:rFonts w:ascii="Arial" w:eastAsia="宋体" w:hAnsi="Arial"/>
                <w:i/>
                <w:sz w:val="18"/>
                <w:lang w:val="en-GB"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2F26521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lang w:val="en-GB" w:eastAsia="sv-SE"/>
              </w:rPr>
            </w:pPr>
            <w:r w:rsidRPr="00DE5F98">
              <w:rPr>
                <w:rFonts w:ascii="Arial" w:eastAsia="宋体" w:hAnsi="Arial"/>
                <w:sz w:val="18"/>
                <w:lang w:val="en-GB" w:eastAsia="sv-SE"/>
              </w:rPr>
              <w:t xml:space="preserve">If </w:t>
            </w:r>
            <w:r w:rsidRPr="00DE5F98">
              <w:rPr>
                <w:rFonts w:ascii="Arial" w:eastAsia="宋体" w:hAnsi="Arial"/>
                <w:i/>
                <w:sz w:val="18"/>
                <w:szCs w:val="20"/>
                <w:lang w:val="en-GB" w:eastAsia="sv-SE"/>
              </w:rPr>
              <w:t>SIB1</w:t>
            </w:r>
            <w:r w:rsidRPr="00DE5F98">
              <w:rPr>
                <w:rFonts w:ascii="Arial" w:eastAsia="宋体" w:hAnsi="Arial"/>
                <w:sz w:val="18"/>
                <w:lang w:val="en-GB" w:eastAsia="sv-SE"/>
              </w:rPr>
              <w:t xml:space="preserve"> is broadcast the field is mandatory present in the </w:t>
            </w:r>
            <w:r w:rsidRPr="00DE5F98">
              <w:rPr>
                <w:rFonts w:ascii="Arial" w:eastAsia="宋体" w:hAnsi="Arial"/>
                <w:i/>
                <w:sz w:val="18"/>
                <w:lang w:val="en-GB" w:eastAsia="sv-SE"/>
              </w:rPr>
              <w:t>PDCCH-ConfigCommon</w:t>
            </w:r>
            <w:r w:rsidRPr="00DE5F98">
              <w:rPr>
                <w:rFonts w:ascii="Arial" w:eastAsia="宋体" w:hAnsi="Arial"/>
                <w:sz w:val="18"/>
                <w:lang w:val="en-GB" w:eastAsia="sv-SE"/>
              </w:rPr>
              <w:t xml:space="preserve"> of the initial BWP (BWP#0) in </w:t>
            </w:r>
            <w:r w:rsidRPr="00DE5F98">
              <w:rPr>
                <w:rFonts w:ascii="Arial" w:eastAsia="宋体" w:hAnsi="Arial"/>
                <w:i/>
                <w:sz w:val="18"/>
                <w:lang w:val="en-GB" w:eastAsia="sv-SE"/>
              </w:rPr>
              <w:t>ServingCellConfigCommon</w:t>
            </w:r>
            <w:r w:rsidRPr="00DE5F98">
              <w:rPr>
                <w:rFonts w:ascii="Arial" w:eastAsia="宋体" w:hAnsi="Arial"/>
                <w:sz w:val="18"/>
                <w:lang w:val="en-GB" w:eastAsia="sv-SE"/>
              </w:rPr>
              <w:t xml:space="preserve">; it is absent in other BWPs and when sent in system information. If SIB1 is not broadcast and there is an SSB associated to the cell, the field is optionally present, Need M, in the </w:t>
            </w:r>
            <w:r w:rsidRPr="00DE5F98">
              <w:rPr>
                <w:rFonts w:ascii="Arial" w:eastAsia="宋体" w:hAnsi="Arial"/>
                <w:i/>
                <w:sz w:val="18"/>
                <w:lang w:val="en-GB" w:eastAsia="sv-SE"/>
              </w:rPr>
              <w:t>PDCCH-ConfigCommon</w:t>
            </w:r>
            <w:r w:rsidRPr="00DE5F98">
              <w:rPr>
                <w:rFonts w:ascii="Arial" w:eastAsia="宋体" w:hAnsi="Arial"/>
                <w:sz w:val="18"/>
                <w:lang w:val="en-GB" w:eastAsia="sv-SE"/>
              </w:rPr>
              <w:t xml:space="preserve"> of the initial BWP (BWP#0) in </w:t>
            </w:r>
            <w:r w:rsidRPr="00DE5F98">
              <w:rPr>
                <w:rFonts w:ascii="Arial" w:eastAsia="宋体" w:hAnsi="Arial"/>
                <w:i/>
                <w:sz w:val="18"/>
                <w:lang w:val="en-GB" w:eastAsia="sv-SE"/>
              </w:rPr>
              <w:t>ServingCellConfigCommon</w:t>
            </w:r>
            <w:r w:rsidRPr="00DE5F98">
              <w:rPr>
                <w:rFonts w:ascii="Arial" w:eastAsia="宋体" w:hAnsi="Arial"/>
                <w:sz w:val="18"/>
                <w:lang w:val="en-GB" w:eastAsia="sv-SE"/>
              </w:rPr>
              <w:t xml:space="preserve"> (still with the same setting for all UEs). In other cases, the field is absent.</w:t>
            </w:r>
          </w:p>
        </w:tc>
      </w:tr>
      <w:tr w:rsidR="00DE5F98" w:rsidRPr="00DE5F98" w14:paraId="7CC7CEE3" w14:textId="77777777" w:rsidTr="009712C9">
        <w:tc>
          <w:tcPr>
            <w:tcW w:w="3681" w:type="dxa"/>
            <w:tcBorders>
              <w:top w:val="single" w:sz="4" w:space="0" w:color="auto"/>
              <w:left w:val="single" w:sz="4" w:space="0" w:color="auto"/>
              <w:bottom w:val="single" w:sz="4" w:space="0" w:color="auto"/>
              <w:right w:val="single" w:sz="4" w:space="0" w:color="auto"/>
            </w:tcBorders>
            <w:hideMark/>
          </w:tcPr>
          <w:p w14:paraId="4E856576"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i/>
                <w:sz w:val="18"/>
                <w:szCs w:val="20"/>
                <w:lang w:val="en-GB" w:eastAsia="sv-SE"/>
              </w:rPr>
            </w:pPr>
            <w:r w:rsidRPr="00DE5F98">
              <w:rPr>
                <w:rFonts w:ascii="Arial" w:eastAsia="宋体" w:hAnsi="Arial"/>
                <w:i/>
                <w:sz w:val="18"/>
                <w:szCs w:val="20"/>
                <w:lang w:val="en-GB"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6E924757" w14:textId="77777777" w:rsidR="00DE5F98" w:rsidRPr="00DE5F98" w:rsidRDefault="00DE5F98" w:rsidP="00DE5F98">
            <w:pPr>
              <w:keepNext/>
              <w:keepLines/>
              <w:overflowPunct w:val="0"/>
              <w:autoSpaceDE w:val="0"/>
              <w:autoSpaceDN w:val="0"/>
              <w:adjustRightInd w:val="0"/>
              <w:spacing w:after="0" w:line="240" w:lineRule="auto"/>
              <w:textAlignment w:val="baseline"/>
              <w:rPr>
                <w:rFonts w:ascii="Arial" w:eastAsia="宋体" w:hAnsi="Arial"/>
                <w:sz w:val="18"/>
                <w:szCs w:val="20"/>
                <w:lang w:val="en-GB" w:eastAsia="sv-SE"/>
              </w:rPr>
            </w:pPr>
            <w:r w:rsidRPr="00DE5F98">
              <w:rPr>
                <w:rFonts w:ascii="Arial" w:eastAsia="宋体" w:hAnsi="Arial"/>
                <w:sz w:val="18"/>
                <w:szCs w:val="20"/>
                <w:lang w:val="en-GB" w:eastAsia="sv-SE"/>
              </w:rPr>
              <w:t xml:space="preserve">This field is optionally present, Need R, if this BWP is not the initial DL BWP and </w:t>
            </w:r>
            <w:r w:rsidRPr="00DE5F98">
              <w:rPr>
                <w:rFonts w:ascii="Arial" w:eastAsia="宋体" w:hAnsi="Arial"/>
                <w:i/>
                <w:sz w:val="18"/>
                <w:szCs w:val="20"/>
                <w:lang w:val="en-GB" w:eastAsia="sv-SE"/>
              </w:rPr>
              <w:t>pagingSearchSpace</w:t>
            </w:r>
            <w:r w:rsidRPr="00DE5F98">
              <w:rPr>
                <w:rFonts w:ascii="Arial" w:eastAsia="宋体" w:hAnsi="Arial"/>
                <w:sz w:val="18"/>
                <w:szCs w:val="20"/>
                <w:lang w:val="en-GB" w:eastAsia="sv-SE"/>
              </w:rPr>
              <w:t xml:space="preserve"> is configured in this BWP. Otherwise this field is absent.</w:t>
            </w:r>
          </w:p>
        </w:tc>
      </w:tr>
      <w:tr w:rsidR="00DE5F98" w:rsidRPr="00DE5F98" w14:paraId="7A693B7E" w14:textId="77777777" w:rsidTr="009712C9">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1858C517" w14:textId="77777777" w:rsidR="00DE5F98" w:rsidRPr="00DE5F98" w:rsidRDefault="00DE5F98" w:rsidP="00DE5F98">
            <w:pPr>
              <w:keepNext/>
              <w:keepLines/>
              <w:overflowPunct w:val="0"/>
              <w:autoSpaceDE w:val="0"/>
              <w:autoSpaceDN w:val="0"/>
              <w:adjustRightInd w:val="0"/>
              <w:spacing w:after="0" w:line="240" w:lineRule="auto"/>
              <w:textAlignment w:val="baseline"/>
              <w:rPr>
                <w:ins w:id="196" w:author="CATT" w:date="2022-05-23T08:48:00Z"/>
                <w:rFonts w:ascii="Arial" w:eastAsia="宋体" w:hAnsi="Arial"/>
                <w:i/>
                <w:sz w:val="18"/>
                <w:szCs w:val="20"/>
                <w:lang w:val="en-GB" w:eastAsia="sv-SE"/>
              </w:rPr>
            </w:pPr>
            <w:ins w:id="197" w:author="CATT" w:date="2022-05-23T08:48:00Z">
              <w:r w:rsidRPr="00DE5F98">
                <w:rPr>
                  <w:rFonts w:ascii="Arial" w:eastAsia="宋体" w:hAnsi="Arial"/>
                  <w:i/>
                  <w:sz w:val="18"/>
                  <w:szCs w:val="20"/>
                  <w:lang w:val="en-GB" w:eastAsia="sv-SE"/>
                </w:rPr>
                <w:t>InitialBWP-Paging</w:t>
              </w:r>
            </w:ins>
          </w:p>
        </w:tc>
        <w:tc>
          <w:tcPr>
            <w:tcW w:w="10492" w:type="dxa"/>
            <w:tcBorders>
              <w:top w:val="single" w:sz="4" w:space="0" w:color="auto"/>
              <w:left w:val="single" w:sz="4" w:space="0" w:color="auto"/>
              <w:bottom w:val="single" w:sz="4" w:space="0" w:color="auto"/>
              <w:right w:val="single" w:sz="4" w:space="0" w:color="auto"/>
            </w:tcBorders>
          </w:tcPr>
          <w:p w14:paraId="208DC91E" w14:textId="77777777" w:rsidR="00DE5F98" w:rsidRPr="00DE5F98" w:rsidRDefault="00DE5F98" w:rsidP="00DE5F98">
            <w:pPr>
              <w:keepNext/>
              <w:keepLines/>
              <w:overflowPunct w:val="0"/>
              <w:autoSpaceDE w:val="0"/>
              <w:autoSpaceDN w:val="0"/>
              <w:adjustRightInd w:val="0"/>
              <w:spacing w:after="0" w:line="240" w:lineRule="auto"/>
              <w:textAlignment w:val="baseline"/>
              <w:rPr>
                <w:ins w:id="198" w:author="CATT" w:date="2022-05-23T08:48:00Z"/>
                <w:rFonts w:ascii="Arial" w:eastAsia="宋体" w:hAnsi="Arial"/>
                <w:sz w:val="18"/>
                <w:szCs w:val="20"/>
                <w:lang w:val="en-GB" w:eastAsia="sv-SE"/>
              </w:rPr>
            </w:pPr>
            <w:ins w:id="199" w:author="CATT" w:date="2022-05-23T08:48:00Z">
              <w:r w:rsidRPr="00DE5F98">
                <w:rPr>
                  <w:rFonts w:eastAsia="宋体"/>
                  <w:szCs w:val="18"/>
                  <w:lang w:eastAsia="sv-SE"/>
                </w:rPr>
                <w:t xml:space="preserve">This field is </w:t>
              </w:r>
              <w:commentRangeStart w:id="200"/>
              <w:r w:rsidRPr="00DE5F98">
                <w:rPr>
                  <w:rFonts w:eastAsia="宋体"/>
                  <w:szCs w:val="18"/>
                  <w:lang w:eastAsia="sv-SE"/>
                </w:rPr>
                <w:t>mandatory</w:t>
              </w:r>
            </w:ins>
            <w:commentRangeEnd w:id="200"/>
            <w:r w:rsidR="00D616A4">
              <w:rPr>
                <w:rStyle w:val="afa"/>
              </w:rPr>
              <w:commentReference w:id="200"/>
            </w:r>
            <w:ins w:id="202" w:author="CATT" w:date="2022-05-23T08:48:00Z">
              <w:r w:rsidRPr="00DE5F98">
                <w:rPr>
                  <w:rFonts w:eastAsia="宋体"/>
                  <w:szCs w:val="18"/>
                  <w:lang w:eastAsia="sv-SE"/>
                </w:rPr>
                <w:t xml:space="preserve"> present, if this BWP is the </w:t>
              </w:r>
              <w:r w:rsidRPr="00DE5F98">
                <w:rPr>
                  <w:rFonts w:eastAsia="PMingLiU" w:cs="Arial"/>
                  <w:i/>
                  <w:iCs/>
                  <w:szCs w:val="18"/>
                </w:rPr>
                <w:t>initialDownlinkBWP</w:t>
              </w:r>
              <w:r w:rsidRPr="00DE5F98">
                <w:rPr>
                  <w:rFonts w:eastAsia="宋体"/>
                  <w:szCs w:val="18"/>
                  <w:lang w:eastAsia="sv-SE"/>
                </w:rPr>
                <w:t xml:space="preserve"> or </w:t>
              </w:r>
              <w:r w:rsidRPr="00DE5F98">
                <w:rPr>
                  <w:rFonts w:eastAsia="PMingLiU" w:cs="Arial"/>
                  <w:i/>
                  <w:iCs/>
                  <w:szCs w:val="18"/>
                </w:rPr>
                <w:t>initialDownlinkBWP-RedCap</w:t>
              </w:r>
              <w:r w:rsidRPr="00DE5F98">
                <w:rPr>
                  <w:rFonts w:eastAsia="宋体"/>
                  <w:szCs w:val="18"/>
                  <w:lang w:eastAsia="sv-SE"/>
                </w:rPr>
                <w:t xml:space="preserve">, and </w:t>
              </w:r>
              <w:r w:rsidRPr="00DE5F98">
                <w:rPr>
                  <w:rFonts w:eastAsia="宋体"/>
                  <w:i/>
                  <w:szCs w:val="18"/>
                  <w:lang w:eastAsia="sv-SE"/>
                </w:rPr>
                <w:t>pagingSearchSpace</w:t>
              </w:r>
              <w:r w:rsidRPr="00DE5F98">
                <w:rPr>
                  <w:rFonts w:eastAsia="宋体"/>
                  <w:szCs w:val="18"/>
                  <w:lang w:eastAsia="sv-SE"/>
                </w:rPr>
                <w:t xml:space="preserve"> is configured in this BWP and </w:t>
              </w:r>
              <w:r w:rsidRPr="00DE5F98">
                <w:rPr>
                  <w:rFonts w:eastAsia="PMingLiU"/>
                  <w:i/>
                  <w:iCs/>
                </w:rPr>
                <w:t>pei-Config</w:t>
              </w:r>
              <w:r w:rsidRPr="00DE5F98">
                <w:rPr>
                  <w:rFonts w:eastAsia="PMingLiU"/>
                </w:rPr>
                <w:t xml:space="preserve"> is configured in </w:t>
              </w:r>
              <w:r w:rsidRPr="00DE5F98">
                <w:rPr>
                  <w:rFonts w:eastAsia="PMingLiU"/>
                  <w:i/>
                  <w:iCs/>
                </w:rPr>
                <w:t>DownlinkConfigCommonSIB</w:t>
              </w:r>
              <w:r w:rsidRPr="00DE5F98">
                <w:rPr>
                  <w:rFonts w:eastAsia="宋体"/>
                  <w:szCs w:val="18"/>
                  <w:lang w:eastAsia="sv-SE"/>
                </w:rPr>
                <w:t>. Otherwise this field is absent.</w:t>
              </w:r>
            </w:ins>
          </w:p>
        </w:tc>
      </w:tr>
    </w:tbl>
    <w:p w14:paraId="321C486F" w14:textId="77777777" w:rsidR="00DE5F98" w:rsidRPr="00DE5F98" w:rsidRDefault="00DE5F98" w:rsidP="00DE5F98">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213A750" w14:textId="77777777" w:rsidR="00DE5F98" w:rsidRPr="00DE5F98" w:rsidRDefault="00DE5F98" w:rsidP="00DE5F98">
      <w:pPr>
        <w:spacing w:after="0" w:line="240" w:lineRule="auto"/>
        <w:rPr>
          <w:rFonts w:ascii="Arial" w:eastAsia="PMingLiU" w:hAnsi="Arial" w:cs="Arial"/>
          <w:b/>
          <w:sz w:val="20"/>
          <w:szCs w:val="20"/>
          <w:lang w:val="en-GB"/>
        </w:rPr>
      </w:pPr>
    </w:p>
    <w:p w14:paraId="47066B7F" w14:textId="77777777" w:rsidR="00DE5F98" w:rsidRPr="00DE5F98" w:rsidRDefault="00DE5F98" w:rsidP="00DE5F98">
      <w:pPr>
        <w:spacing w:after="0" w:line="240" w:lineRule="auto"/>
        <w:rPr>
          <w:rFonts w:ascii="Arial" w:eastAsia="PMingLiU" w:hAnsi="Arial" w:cs="Arial"/>
          <w:sz w:val="20"/>
          <w:szCs w:val="20"/>
          <w:lang w:val="en-GB" w:eastAsia="zh-CN"/>
        </w:rPr>
      </w:pPr>
      <w:r w:rsidRPr="00DE5F98">
        <w:rPr>
          <w:rFonts w:ascii="Arial" w:eastAsia="PMingLiU" w:hAnsi="Arial" w:cs="Arial"/>
          <w:sz w:val="20"/>
          <w:szCs w:val="20"/>
          <w:lang w:val="en-GB" w:eastAsia="zh-CN"/>
        </w:rPr>
        <w:t>-----------------------------------------------------------TP on TS 38.331 end ----------------------------------------------------------------</w:t>
      </w:r>
    </w:p>
    <w:p w14:paraId="5C56D342" w14:textId="77777777" w:rsidR="00DE5F98" w:rsidRPr="00DE5F98" w:rsidRDefault="00DE5F98" w:rsidP="00DE5F98">
      <w:pPr>
        <w:spacing w:after="0" w:line="240" w:lineRule="auto"/>
        <w:rPr>
          <w:rFonts w:ascii="Arial" w:eastAsia="PMingLiU" w:hAnsi="Arial" w:cs="Arial"/>
          <w:b/>
          <w:sz w:val="20"/>
          <w:szCs w:val="20"/>
          <w:lang w:val="en-GB"/>
        </w:rPr>
        <w:sectPr w:rsidR="00DE5F98" w:rsidRPr="00DE5F98" w:rsidSect="006236A1">
          <w:footnotePr>
            <w:numRestart w:val="eachSect"/>
          </w:footnotePr>
          <w:pgSz w:w="16840" w:h="11907" w:orient="landscape"/>
          <w:pgMar w:top="850" w:right="1411" w:bottom="850" w:left="1138" w:header="677" w:footer="562" w:gutter="0"/>
          <w:cols w:space="720"/>
          <w:docGrid w:linePitch="299"/>
        </w:sectPr>
      </w:pPr>
    </w:p>
    <w:p w14:paraId="09F37FF1" w14:textId="77777777" w:rsidR="00DA45E2" w:rsidRPr="00DE5F98" w:rsidRDefault="00DA45E2">
      <w:pPr>
        <w:rPr>
          <w:rFonts w:ascii="Arial" w:hAnsi="Arial" w:cs="Arial"/>
          <w:sz w:val="20"/>
          <w:szCs w:val="20"/>
          <w:lang w:val="en-GB"/>
        </w:rPr>
      </w:pPr>
    </w:p>
    <w:p w14:paraId="5D8008C8" w14:textId="77777777" w:rsidR="00DA45E2" w:rsidRDefault="00765DC8">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3DDBE65"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R3-224004, Reply LS on PEI and UE Subgrouping, RAN3</w:t>
      </w:r>
    </w:p>
    <w:p w14:paraId="3CDDE516" w14:textId="77777777" w:rsidR="00DA45E2" w:rsidRDefault="00765DC8">
      <w:pPr>
        <w:numPr>
          <w:ilvl w:val="0"/>
          <w:numId w:val="7"/>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DA45E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4" w:author="Xiaomi(Yanhua)" w:date="2022-05-23T18:27:00Z" w:initials="m">
    <w:p w14:paraId="2705818F" w14:textId="77777777" w:rsidR="00D616A4" w:rsidRDefault="00D616A4" w:rsidP="00D616A4">
      <w:pPr>
        <w:pStyle w:val="a9"/>
        <w:rPr>
          <w:rFonts w:eastAsia="宋体"/>
          <w:lang w:eastAsia="zh-CN"/>
        </w:rPr>
      </w:pPr>
      <w:r>
        <w:rPr>
          <w:rStyle w:val="afa"/>
        </w:rPr>
        <w:annotationRef/>
      </w:r>
      <w:r>
        <w:rPr>
          <w:rFonts w:eastAsia="宋体" w:hint="eastAsia"/>
          <w:lang w:eastAsia="zh-CN"/>
        </w:rPr>
        <w:t>No</w:t>
      </w:r>
      <w:r>
        <w:rPr>
          <w:rFonts w:eastAsia="宋体"/>
          <w:lang w:eastAsia="zh-CN"/>
        </w:rPr>
        <w:t>, no…</w:t>
      </w:r>
    </w:p>
    <w:p w14:paraId="19480060" w14:textId="77777777" w:rsidR="00D616A4" w:rsidRDefault="00D616A4" w:rsidP="00D616A4">
      <w:pPr>
        <w:pStyle w:val="a9"/>
        <w:rPr>
          <w:rFonts w:eastAsia="宋体"/>
          <w:lang w:eastAsia="zh-CN"/>
        </w:rPr>
      </w:pPr>
      <w:r>
        <w:rPr>
          <w:rFonts w:eastAsia="宋体"/>
          <w:lang w:eastAsia="zh-CN"/>
        </w:rPr>
        <w:t>This field is to describe whether the last used cell is updated</w:t>
      </w:r>
    </w:p>
    <w:p w14:paraId="7A4329E7" w14:textId="77777777" w:rsidR="00D616A4" w:rsidRDefault="00D616A4" w:rsidP="00D616A4">
      <w:pPr>
        <w:pStyle w:val="a9"/>
        <w:rPr>
          <w:rFonts w:eastAsia="宋体"/>
          <w:lang w:eastAsia="zh-CN"/>
        </w:rPr>
      </w:pPr>
    </w:p>
    <w:p w14:paraId="7DAB8A9C" w14:textId="77777777" w:rsidR="00D616A4" w:rsidRDefault="00D616A4" w:rsidP="00D616A4">
      <w:pPr>
        <w:pStyle w:val="a9"/>
        <w:rPr>
          <w:rFonts w:eastAsia="宋体"/>
          <w:lang w:eastAsia="zh-CN"/>
        </w:rPr>
      </w:pPr>
      <w:r>
        <w:rPr>
          <w:rFonts w:eastAsia="宋体"/>
          <w:lang w:eastAsia="zh-CN"/>
        </w:rPr>
        <w:t>Or we can say:</w:t>
      </w:r>
    </w:p>
    <w:p w14:paraId="38F18114" w14:textId="77777777" w:rsidR="00D616A4" w:rsidRPr="00FF083F" w:rsidRDefault="00D616A4" w:rsidP="00D616A4">
      <w:pPr>
        <w:pStyle w:val="TAL"/>
        <w:rPr>
          <w:b/>
          <w:bCs/>
          <w:i/>
          <w:noProof/>
          <w:lang w:eastAsia="en-GB"/>
        </w:rPr>
      </w:pPr>
      <w:r w:rsidRPr="00FF083F">
        <w:rPr>
          <w:b/>
          <w:bCs/>
          <w:i/>
          <w:noProof/>
          <w:lang w:eastAsia="en-GB"/>
        </w:rPr>
        <w:t>noLastCellUpdate</w:t>
      </w:r>
    </w:p>
    <w:p w14:paraId="23F1A03A" w14:textId="77777777" w:rsidR="00D616A4" w:rsidRPr="00E821D1" w:rsidRDefault="00D616A4" w:rsidP="00D616A4">
      <w:pPr>
        <w:pStyle w:val="a9"/>
        <w:rPr>
          <w:rFonts w:eastAsia="宋体" w:hint="eastAsia"/>
          <w:lang w:eastAsia="zh-CN"/>
        </w:rPr>
      </w:pPr>
      <w:r w:rsidRPr="00FF083F">
        <w:rPr>
          <w:noProof/>
          <w:lang w:eastAsia="en-GB"/>
        </w:rPr>
        <w:t xml:space="preserve">Presence of the field indicates that the last used cell for </w:t>
      </w:r>
      <w:r>
        <w:rPr>
          <w:noProof/>
          <w:lang w:eastAsia="en-GB"/>
        </w:rPr>
        <w:t xml:space="preserve">PEI </w:t>
      </w:r>
      <w:r w:rsidRPr="00FF083F">
        <w:rPr>
          <w:noProof/>
          <w:lang w:eastAsia="en-GB"/>
        </w:rPr>
        <w:t>shall not be updated.</w:t>
      </w:r>
    </w:p>
    <w:p w14:paraId="69AC029C" w14:textId="06ED1170" w:rsidR="00D616A4" w:rsidRDefault="00D616A4">
      <w:pPr>
        <w:pStyle w:val="a9"/>
      </w:pPr>
    </w:p>
  </w:comment>
  <w:comment w:id="200" w:author="Xiaomi(Yanhua)" w:date="2022-05-23T18:27:00Z" w:initials="m">
    <w:p w14:paraId="518EDCB4" w14:textId="77777777" w:rsidR="00D616A4" w:rsidRPr="008614A9" w:rsidRDefault="00D616A4" w:rsidP="00D616A4">
      <w:pPr>
        <w:pStyle w:val="a9"/>
        <w:rPr>
          <w:rFonts w:eastAsia="宋体" w:hint="eastAsia"/>
          <w:lang w:eastAsia="zh-CN"/>
        </w:rPr>
      </w:pPr>
      <w:r>
        <w:rPr>
          <w:rStyle w:val="afa"/>
        </w:rPr>
        <w:annotationRef/>
      </w:r>
      <w:r>
        <w:rPr>
          <w:rFonts w:eastAsia="宋体" w:hint="eastAsia"/>
          <w:lang w:eastAsia="zh-CN"/>
        </w:rPr>
        <w:t>Doe</w:t>
      </w:r>
      <w:r>
        <w:rPr>
          <w:rFonts w:eastAsia="宋体"/>
          <w:lang w:eastAsia="zh-CN"/>
        </w:rPr>
        <w:t>s that mean we need to configured PEI SS for eMBB and Redcap at the same time?</w:t>
      </w:r>
    </w:p>
    <w:p w14:paraId="4B582301" w14:textId="0F43AC44" w:rsidR="00D616A4" w:rsidRDefault="00D616A4">
      <w:pPr>
        <w:pStyle w:val="a9"/>
      </w:pPr>
      <w:bookmarkStart w:id="201" w:name="_GoBack"/>
      <w:bookmarkEnd w:id="20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AC029C" w15:done="0"/>
  <w15:commentEx w15:paraId="4B5823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87F87" w14:textId="77777777" w:rsidR="008A2CFF" w:rsidRDefault="008A2CFF">
      <w:pPr>
        <w:spacing w:after="0" w:line="240" w:lineRule="auto"/>
      </w:pPr>
      <w:r>
        <w:separator/>
      </w:r>
    </w:p>
  </w:endnote>
  <w:endnote w:type="continuationSeparator" w:id="0">
    <w:p w14:paraId="73F53ACF" w14:textId="77777777" w:rsidR="008A2CFF" w:rsidRDefault="008A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auto"/>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8BCC" w14:textId="77777777" w:rsidR="00DA45E2" w:rsidRDefault="00DA45E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E6E0" w14:textId="6E17F846" w:rsidR="00DA45E2" w:rsidRDefault="00765DC8">
    <w:pPr>
      <w:pStyle w:val="af"/>
    </w:pPr>
    <w:r>
      <w:fldChar w:fldCharType="begin"/>
    </w:r>
    <w:r>
      <w:instrText xml:space="preserve"> PAGE   \* MERGEFORMAT </w:instrText>
    </w:r>
    <w:r>
      <w:fldChar w:fldCharType="separate"/>
    </w:r>
    <w:r w:rsidR="00D616A4">
      <w:rPr>
        <w:noProof/>
      </w:rPr>
      <w:t>22</w:t>
    </w:r>
    <w:r>
      <w:fldChar w:fldCharType="end"/>
    </w:r>
  </w:p>
  <w:p w14:paraId="4508E236" w14:textId="77777777" w:rsidR="00DA45E2" w:rsidRDefault="00DA45E2">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AAF0" w14:textId="77777777" w:rsidR="00DA45E2" w:rsidRDefault="00DA45E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C449" w14:textId="77777777" w:rsidR="008A2CFF" w:rsidRDefault="008A2CFF">
      <w:pPr>
        <w:spacing w:after="0" w:line="240" w:lineRule="auto"/>
      </w:pPr>
      <w:r>
        <w:separator/>
      </w:r>
    </w:p>
  </w:footnote>
  <w:footnote w:type="continuationSeparator" w:id="0">
    <w:p w14:paraId="2D03C640" w14:textId="77777777" w:rsidR="008A2CFF" w:rsidRDefault="008A2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6A3E" w14:textId="77777777" w:rsidR="00DA45E2" w:rsidRDefault="00DA45E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79344" w14:textId="77777777" w:rsidR="00DA45E2" w:rsidRDefault="00DA45E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D79F" w14:textId="77777777" w:rsidR="00DA45E2" w:rsidRDefault="00DA45E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2"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w15:presenceInfo w15:providerId="None" w15:userId="Samsung (Anil)"/>
  </w15:person>
  <w15:person w15:author="vivo-Chenli">
    <w15:presenceInfo w15:providerId="None" w15:userId="vivo-Chenli"/>
  </w15:person>
  <w15:person w15:author="Xiaomi(Yanhua)">
    <w15:presenceInfo w15:providerId="None" w15:userId="Xiaomi(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45C"/>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BA47"/>
  <w15:docId w15:val="{FDDD547F-9632-4EF8-9389-D1063F5A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uiPriority w:val="39"/>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rFonts w:ascii="Times New Roman" w:eastAsia="MS Mincho" w:hAnsi="Times New Roman"/>
      <w:sz w:val="20"/>
      <w:szCs w:val="20"/>
      <w:lang w:val="en-GB" w:eastAsia="en-US"/>
    </w:rPr>
  </w:style>
  <w:style w:type="paragraph" w:styleId="ad">
    <w:name w:val="Plain Text"/>
    <w:basedOn w:val="a"/>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1"/>
    <w:pPr>
      <w:ind w:left="1418"/>
    </w:pPr>
  </w:style>
  <w:style w:type="paragraph" w:styleId="90">
    <w:name w:val="toc 9"/>
    <w:basedOn w:val="80"/>
    <w:next w:val="a"/>
    <w:semiHidden/>
    <w:qFormat/>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
    <w:next w:val="a"/>
    <w:semiHidden/>
    <w:qFormat/>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6">
    <w:name w:val="annotation subject"/>
    <w:basedOn w:val="a9"/>
    <w:next w:val="a9"/>
    <w:semiHidden/>
    <w:rPr>
      <w:b/>
      <w:bCs/>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tabs>
        <w:tab w:val="clear" w:pos="851"/>
        <w:tab w:val="num" w:pos="-8453"/>
      </w:tabs>
      <w:autoSpaceDE w:val="0"/>
      <w:autoSpaceDN w:val="0"/>
      <w:adjustRightInd w:val="0"/>
      <w:spacing w:before="60" w:after="60"/>
      <w:ind w:left="-8453" w:hanging="3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GridTable1Light1">
    <w:name w:val="Grid Table 1 Light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GridTable1Light-Accent51">
    <w:name w:val="Grid Table 1 Light - Accent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PlainTable11">
    <w:name w:val="Plain Table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a0"/>
    <w:rsid w:val="003A2849"/>
  </w:style>
  <w:style w:type="character" w:customStyle="1" w:styleId="eop">
    <w:name w:val="eop"/>
    <w:basedOn w:val="a0"/>
    <w:rsid w:val="003A2849"/>
  </w:style>
  <w:style w:type="paragraph" w:customStyle="1" w:styleId="paragraph">
    <w:name w:val="paragraph"/>
    <w:basedOn w:val="a"/>
    <w:rsid w:val="003A2849"/>
    <w:pPr>
      <w:spacing w:before="100" w:beforeAutospacing="1" w:after="100" w:afterAutospacing="1" w:line="240" w:lineRule="auto"/>
    </w:pPr>
    <w:rPr>
      <w:rFonts w:ascii="Times New Roman" w:eastAsia="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5624">
      <w:bodyDiv w:val="1"/>
      <w:marLeft w:val="0"/>
      <w:marRight w:val="0"/>
      <w:marTop w:val="0"/>
      <w:marBottom w:val="0"/>
      <w:divBdr>
        <w:top w:val="none" w:sz="0" w:space="0" w:color="auto"/>
        <w:left w:val="none" w:sz="0" w:space="0" w:color="auto"/>
        <w:bottom w:val="none" w:sz="0" w:space="0" w:color="auto"/>
        <w:right w:val="none" w:sz="0" w:space="0" w:color="auto"/>
      </w:divBdr>
      <w:divsChild>
        <w:div w:id="2133092882">
          <w:marLeft w:val="0"/>
          <w:marRight w:val="0"/>
          <w:marTop w:val="0"/>
          <w:marBottom w:val="0"/>
          <w:divBdr>
            <w:top w:val="none" w:sz="0" w:space="0" w:color="auto"/>
            <w:left w:val="none" w:sz="0" w:space="0" w:color="auto"/>
            <w:bottom w:val="none" w:sz="0" w:space="0" w:color="auto"/>
            <w:right w:val="none" w:sz="0" w:space="0" w:color="auto"/>
          </w:divBdr>
        </w:div>
        <w:div w:id="1375470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722EB7-4E40-4B79-825A-357B5ACB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6056</Words>
  <Characters>34520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Xiaomi(Yanhua)</cp:lastModifiedBy>
  <cp:revision>2</cp:revision>
  <cp:lastPrinted>2007-12-21T04:58:00Z</cp:lastPrinted>
  <dcterms:created xsi:type="dcterms:W3CDTF">2022-05-23T10:28:00Z</dcterms:created>
  <dcterms:modified xsi:type="dcterms:W3CDTF">2022-05-23T10:28:00Z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