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4A1130" w:rsidP="00C03F9B">
      <w:pPr>
        <w:pStyle w:val="Doc-title"/>
      </w:pPr>
      <w:hyperlink r:id="rId8" w:tooltip="C:Usersmtk65284Documents3GPPtsg_ranWG2_RL2TSGR2_118-eDocsR2-2205229.zip" w:history="1">
        <w:r w:rsidR="00C03F9B" w:rsidRPr="007E2766">
          <w:rPr>
            <w:rStyle w:val="Hyperlink"/>
          </w:rPr>
          <w:t>R2-2205229</w:t>
        </w:r>
      </w:hyperlink>
      <w:r w:rsidR="00C03F9B" w:rsidRPr="002B40DD">
        <w:tab/>
        <w:t xml:space="preserve">[E033][E034][H652][M604][M605][M606] Correction on </w:t>
      </w:r>
      <w:proofErr w:type="spellStart"/>
      <w:r w:rsidR="00C03F9B" w:rsidRPr="002B40DD">
        <w:t>ToAddModList</w:t>
      </w:r>
      <w:proofErr w:type="spellEnd"/>
      <w:r w:rsidR="00C03F9B" w:rsidRPr="002B40DD">
        <w:t xml:space="preserve"> and Gap ID for multiple gap configurations</w:t>
      </w:r>
      <w:r w:rsidR="00C03F9B" w:rsidRPr="002B40DD">
        <w:tab/>
        <w:t>MediaTek Inc.</w:t>
      </w:r>
      <w:r w:rsidR="00C03F9B" w:rsidRPr="002B40DD">
        <w:tab/>
      </w:r>
      <w:proofErr w:type="spellStart"/>
      <w:r w:rsidR="00C03F9B" w:rsidRPr="002B40DD">
        <w:t>draftCR</w:t>
      </w:r>
      <w:proofErr w:type="spellEnd"/>
      <w:r w:rsidR="00C03F9B" w:rsidRPr="002B40DD">
        <w:tab/>
        <w:t>Rel-17</w:t>
      </w:r>
      <w:r w:rsidR="00C03F9B" w:rsidRPr="002B40DD">
        <w:tab/>
        <w:t>38.331</w:t>
      </w:r>
      <w:r w:rsidR="00C03F9B" w:rsidRPr="002B40DD">
        <w:tab/>
        <w:t>17.0.0</w:t>
      </w:r>
      <w:r w:rsidR="00C03F9B" w:rsidRPr="002B40DD">
        <w:tab/>
        <w:t>F</w:t>
      </w:r>
      <w:r w:rsidR="00C03F9B" w:rsidRPr="002B40DD">
        <w:tab/>
      </w:r>
      <w:proofErr w:type="spellStart"/>
      <w:r w:rsidR="00C03F9B" w:rsidRPr="002B40DD">
        <w:t>NR_MG_enh</w:t>
      </w:r>
      <w:proofErr w:type="spellEnd"/>
      <w:r w:rsidR="00C03F9B" w:rsidRPr="002B40DD">
        <w:t>-Core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t>
      </w:r>
      <w:proofErr w:type="spellStart"/>
      <w:r>
        <w:t>wrt</w:t>
      </w:r>
      <w:proofErr w:type="spellEnd"/>
      <w:r>
        <w:t xml:space="preserve"> </w:t>
      </w:r>
      <w:proofErr w:type="spellStart"/>
      <w:r>
        <w:t>signalling</w:t>
      </w:r>
      <w:proofErr w:type="spellEnd"/>
      <w:r>
        <w:t xml:space="preserve">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 xml:space="preserve">Nokia think that legacy gaps can e.g. be for all </w:t>
      </w:r>
      <w:proofErr w:type="spellStart"/>
      <w:r>
        <w:t>freqs</w:t>
      </w:r>
      <w:proofErr w:type="spellEnd"/>
      <w:r>
        <w:t xml:space="preserve"> </w:t>
      </w:r>
      <w:proofErr w:type="spellStart"/>
      <w:r>
        <w:t>etc</w:t>
      </w:r>
      <w:proofErr w:type="spellEnd"/>
      <w:r>
        <w:t>,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w:t>
      </w:r>
      <w:proofErr w:type="spellStart"/>
      <w:r>
        <w:t>preconfig</w:t>
      </w:r>
      <w:proofErr w:type="spellEnd"/>
      <w:r>
        <w:t xml:space="preserve">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SimSun"/>
                <w:lang w:eastAsia="zh-CN"/>
              </w:rPr>
            </w:pPr>
            <w:r>
              <w:rPr>
                <w:rFonts w:eastAsia="SimSun"/>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SimSun"/>
                <w:lang w:eastAsia="zh-CN"/>
              </w:rPr>
            </w:pPr>
            <w:r>
              <w:rPr>
                <w:rFonts w:eastAsia="SimSun"/>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proofErr w:type="spellStart"/>
            <w:r>
              <w:rPr>
                <w:rFonts w:hint="eastAsia"/>
                <w:lang w:eastAsia="ko-KR"/>
              </w:rPr>
              <w:t>SangWon</w:t>
            </w:r>
            <w:proofErr w:type="spellEnd"/>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proofErr w:type="spellStart"/>
            <w:r>
              <w:rPr>
                <w:rFonts w:eastAsia="SimSun"/>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tr w:rsidR="00E820DC"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C5DB900" w:rsidR="00E820DC" w:rsidRDefault="00E820DC" w:rsidP="00E820D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E471AA5" w14:textId="628F3307" w:rsidR="00E820DC" w:rsidRDefault="00E820DC" w:rsidP="00E820DC">
            <w:pPr>
              <w:pStyle w:val="TAC"/>
              <w:spacing w:before="20" w:after="20"/>
              <w:ind w:left="57" w:right="57"/>
              <w:jc w:val="left"/>
              <w:rPr>
                <w:lang w:eastAsia="zh-CN"/>
              </w:rPr>
            </w:pPr>
            <w:r>
              <w:rPr>
                <w:lang w:eastAsia="zh-CN"/>
              </w:rPr>
              <w:t xml:space="preserve">Yi </w:t>
            </w:r>
            <w:proofErr w:type="spellStart"/>
            <w:r>
              <w:rPr>
                <w:lang w:eastAsia="zh-CN"/>
              </w:rPr>
              <w:t>Xiong</w:t>
            </w:r>
            <w:proofErr w:type="spellEnd"/>
          </w:p>
        </w:tc>
        <w:tc>
          <w:tcPr>
            <w:tcW w:w="4391" w:type="dxa"/>
            <w:tcBorders>
              <w:top w:val="single" w:sz="4" w:space="0" w:color="auto"/>
              <w:left w:val="single" w:sz="4" w:space="0" w:color="auto"/>
              <w:bottom w:val="single" w:sz="4" w:space="0" w:color="auto"/>
              <w:right w:val="single" w:sz="4" w:space="0" w:color="auto"/>
            </w:tcBorders>
          </w:tcPr>
          <w:p w14:paraId="48D6057B" w14:textId="2AA58177" w:rsidR="00E820DC" w:rsidRDefault="00E820DC" w:rsidP="00E820DC">
            <w:pPr>
              <w:pStyle w:val="TAC"/>
              <w:spacing w:before="20" w:after="20"/>
              <w:ind w:left="57" w:right="57"/>
              <w:jc w:val="left"/>
              <w:rPr>
                <w:lang w:eastAsia="zh-CN"/>
              </w:rPr>
            </w:pPr>
            <w:r>
              <w:rPr>
                <w:lang w:eastAsia="zh-CN"/>
              </w:rPr>
              <w:t xml:space="preserve"> xiongyi3@xiaomi.com</w:t>
            </w:r>
          </w:p>
        </w:tc>
      </w:tr>
      <w:tr w:rsidR="000F4434"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A046EDA" w:rsidR="000F4434" w:rsidRPr="00EF1F00" w:rsidRDefault="000F4434" w:rsidP="000F4434">
            <w:pPr>
              <w:pStyle w:val="TAC"/>
              <w:spacing w:before="20" w:after="20"/>
              <w:ind w:left="57" w:right="57"/>
              <w:jc w:val="left"/>
              <w:rPr>
                <w:rFonts w:eastAsia="SimSun"/>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D8657B3" w14:textId="771D7902" w:rsidR="000F4434" w:rsidRDefault="000F4434" w:rsidP="000F4434">
            <w:pPr>
              <w:pStyle w:val="TAC"/>
              <w:spacing w:before="20" w:after="20"/>
              <w:ind w:left="57" w:right="57"/>
              <w:jc w:val="left"/>
              <w:rPr>
                <w:lang w:eastAsia="ko-KR"/>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5DF2180" w14:textId="40B83D6F" w:rsidR="000F4434" w:rsidRDefault="000F4434" w:rsidP="000F4434">
            <w:pPr>
              <w:pStyle w:val="TAC"/>
              <w:spacing w:before="20" w:after="20"/>
              <w:ind w:left="57" w:right="57"/>
              <w:jc w:val="left"/>
              <w:rPr>
                <w:lang w:eastAsia="ko-KR"/>
              </w:rPr>
            </w:pPr>
            <w:r>
              <w:rPr>
                <w:rFonts w:eastAsia="SimSun"/>
                <w:lang w:eastAsia="zh-CN"/>
              </w:rPr>
              <w:t>zhenglili4</w:t>
            </w:r>
            <w:r>
              <w:rPr>
                <w:rFonts w:eastAsia="SimSun" w:hint="eastAsia"/>
                <w:lang w:eastAsia="zh-CN"/>
              </w:rPr>
              <w:t>@</w:t>
            </w:r>
            <w:r>
              <w:rPr>
                <w:rFonts w:eastAsia="SimSun"/>
                <w:lang w:eastAsia="zh-CN"/>
              </w:rPr>
              <w:t>huawei.com</w:t>
            </w:r>
          </w:p>
        </w:tc>
      </w:tr>
      <w:tr w:rsidR="00E820DC"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BB5EC65" w:rsidR="00E820DC" w:rsidRDefault="00CF5F45" w:rsidP="00E820DC">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7200BA42" w:rsidR="00E820DC" w:rsidRDefault="00CF5F45" w:rsidP="00E820DC">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72663CD" w14:textId="3C6AAE07" w:rsidR="00E820DC" w:rsidRDefault="00CF5F45" w:rsidP="00E820DC">
            <w:pPr>
              <w:pStyle w:val="TAC"/>
              <w:spacing w:before="20" w:after="20"/>
              <w:ind w:left="57" w:right="57"/>
              <w:jc w:val="left"/>
              <w:rPr>
                <w:lang w:eastAsia="zh-CN"/>
              </w:rPr>
            </w:pPr>
            <w:r>
              <w:rPr>
                <w:lang w:eastAsia="zh-CN"/>
              </w:rPr>
              <w:t>Aby.abraham@samsung.com</w:t>
            </w:r>
          </w:p>
        </w:tc>
      </w:tr>
      <w:tr w:rsidR="008D5A85"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4B95778" w:rsidR="008D5A85" w:rsidRDefault="008D5A85" w:rsidP="008D5A8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E141CD" w14:textId="055D88F0" w:rsidR="008D5A85" w:rsidRDefault="008D5A85" w:rsidP="008D5A85">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0EA62EDE" w14:textId="705B19DB" w:rsidR="008D5A85" w:rsidRDefault="008D5A85" w:rsidP="008D5A85">
            <w:pPr>
              <w:pStyle w:val="TAC"/>
              <w:spacing w:before="20" w:after="20"/>
              <w:ind w:left="57" w:right="57"/>
              <w:jc w:val="left"/>
              <w:rPr>
                <w:lang w:eastAsia="zh-CN"/>
              </w:rPr>
            </w:pPr>
            <w:r>
              <w:rPr>
                <w:lang w:eastAsia="zh-CN"/>
              </w:rPr>
              <w:t>felipe.arrano.scharager@ercisson.com</w:t>
            </w:r>
          </w:p>
        </w:tc>
      </w:tr>
      <w:tr w:rsidR="008D5A85"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8D5A85" w:rsidRDefault="008D5A85" w:rsidP="008D5A85">
            <w:pPr>
              <w:pStyle w:val="TAC"/>
              <w:spacing w:before="20" w:after="20"/>
              <w:ind w:left="57" w:right="57"/>
              <w:jc w:val="left"/>
              <w:rPr>
                <w:lang w:eastAsia="zh-CN"/>
              </w:rPr>
            </w:pPr>
          </w:p>
        </w:tc>
      </w:tr>
      <w:tr w:rsidR="008D5A85"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8D5A85" w:rsidRDefault="008D5A85" w:rsidP="008D5A85">
            <w:pPr>
              <w:pStyle w:val="TAC"/>
              <w:spacing w:before="20" w:after="20"/>
              <w:ind w:left="57" w:right="57"/>
              <w:jc w:val="left"/>
              <w:rPr>
                <w:lang w:eastAsia="zh-CN"/>
              </w:rPr>
            </w:pPr>
          </w:p>
        </w:tc>
      </w:tr>
      <w:tr w:rsidR="008D5A85"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8D5A85" w:rsidRDefault="008D5A85" w:rsidP="008D5A85">
            <w:pPr>
              <w:pStyle w:val="TAC"/>
              <w:spacing w:before="20" w:after="20"/>
              <w:ind w:left="57" w:right="57"/>
              <w:jc w:val="left"/>
              <w:rPr>
                <w:lang w:eastAsia="zh-CN"/>
              </w:rPr>
            </w:pPr>
          </w:p>
        </w:tc>
      </w:tr>
      <w:tr w:rsidR="008D5A85"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8D5A85" w:rsidRDefault="008D5A85" w:rsidP="008D5A85">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Hyperlink"/>
          </w:rPr>
          <w:t>R2-2205229</w:t>
        </w:r>
      </w:hyperlink>
      <w:r>
        <w:rPr>
          <w:rStyle w:val="Hyperlink"/>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proofErr w:type="spellStart"/>
      <w:r w:rsidRPr="007D7775">
        <w:rPr>
          <w:rFonts w:eastAsiaTheme="minorEastAsia" w:cs="Arial"/>
          <w:i/>
          <w:iCs/>
          <w:lang w:val="en-GB"/>
        </w:rPr>
        <w:t>gapUE</w:t>
      </w:r>
      <w:proofErr w:type="spellEnd"/>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proofErr w:type="spellStart"/>
      <w:r w:rsidRPr="007D7775">
        <w:rPr>
          <w:rFonts w:eastAsiaTheme="minorEastAsia" w:cs="Arial"/>
          <w:i/>
          <w:iCs/>
          <w:lang w:val="en-GB"/>
        </w:rPr>
        <w:t>GapConfig</w:t>
      </w:r>
      <w:proofErr w:type="spellEnd"/>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proofErr w:type="spellStart"/>
      <w:r w:rsidRPr="007D7775">
        <w:rPr>
          <w:rFonts w:eastAsiaTheme="minorEastAsia" w:cs="Arial"/>
          <w:i/>
          <w:iCs/>
          <w:lang w:val="en-GB"/>
        </w:rPr>
        <w:t>gapUE</w:t>
      </w:r>
      <w:proofErr w:type="spellEnd"/>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 xml:space="preserve">as understanding 3. Please also note that Type 2 gap configuration is already possible (from ASN.1 </w:t>
      </w:r>
      <w:proofErr w:type="spellStart"/>
      <w:r>
        <w:rPr>
          <w:rFonts w:eastAsiaTheme="minorEastAsia" w:cs="Arial"/>
          <w:lang w:val="en-GB"/>
        </w:rPr>
        <w:t>signaling</w:t>
      </w:r>
      <w:proofErr w:type="spellEnd"/>
      <w:r>
        <w:rPr>
          <w:rFonts w:eastAsiaTheme="minorEastAsia" w:cs="Arial"/>
          <w:lang w:val="en-GB"/>
        </w:rPr>
        <w:t xml:space="preserve">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w:t>
            </w:r>
            <w:proofErr w:type="spellStart"/>
            <w:r w:rsidR="00057FE3">
              <w:rPr>
                <w:rFonts w:ascii="Arial" w:eastAsia="MS Mincho" w:hAnsi="Arial" w:cs="Arial"/>
                <w:bCs/>
                <w:lang w:eastAsia="ja-JP"/>
              </w:rPr>
              <w:t>signaling</w:t>
            </w:r>
            <w:proofErr w:type="spellEnd"/>
            <w:r w:rsidR="00057FE3">
              <w:rPr>
                <w:rFonts w:ascii="Arial" w:eastAsia="MS Mincho" w:hAnsi="Arial" w:cs="Arial"/>
                <w:bCs/>
                <w:lang w:eastAsia="ja-JP"/>
              </w:rPr>
              <w:t xml:space="preserve">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proofErr w:type="spellStart"/>
            <w:r w:rsidR="00914EF5">
              <w:rPr>
                <w:rFonts w:ascii="Arial" w:eastAsia="MS Mincho" w:hAnsi="Arial" w:cs="Arial"/>
                <w:bCs/>
                <w:lang w:eastAsia="ja-JP"/>
              </w:rPr>
              <w:t>gapConfig</w:t>
            </w:r>
            <w:proofErr w:type="spellEnd"/>
            <w:r w:rsidR="00914EF5">
              <w:rPr>
                <w:rFonts w:ascii="Arial" w:eastAsia="MS Mincho" w:hAnsi="Arial" w:cs="Arial"/>
                <w:bCs/>
                <w:lang w:eastAsia="ja-JP"/>
              </w:rPr>
              <w:t xml:space="preserve">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xml:space="preserve">, though it is possible from </w:t>
            </w:r>
            <w:proofErr w:type="spellStart"/>
            <w:r w:rsidR="00FB0FEC">
              <w:rPr>
                <w:rFonts w:ascii="Arial" w:hAnsi="Arial" w:cs="Arial"/>
                <w:bCs/>
                <w:lang w:val="en-US" w:eastAsia="ko-KR"/>
              </w:rPr>
              <w:t>signalling</w:t>
            </w:r>
            <w:proofErr w:type="spellEnd"/>
            <w:r w:rsidR="00FB0FEC">
              <w:rPr>
                <w:rFonts w:ascii="Arial" w:hAnsi="Arial" w:cs="Arial"/>
                <w:bCs/>
                <w:lang w:val="en-US" w:eastAsia="ko-KR"/>
              </w:rPr>
              <w:t xml:space="preserve">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 xml:space="preserve">between the source and target </w:t>
            </w:r>
            <w:proofErr w:type="spellStart"/>
            <w:r>
              <w:rPr>
                <w:rFonts w:ascii="Arial" w:hAnsi="Arial" w:cs="Arial"/>
                <w:bCs/>
                <w:lang w:val="en-US" w:eastAsia="ko-KR"/>
              </w:rPr>
              <w:t>gNB</w:t>
            </w:r>
            <w:proofErr w:type="spellEnd"/>
            <w:r>
              <w:rPr>
                <w:rFonts w:ascii="Arial" w:hAnsi="Arial" w:cs="Arial"/>
                <w:bCs/>
                <w:lang w:val="en-US" w:eastAsia="ko-KR"/>
              </w:rPr>
              <w:t>,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SimSun" w:hAnsi="Arial" w:cs="Arial"/>
                <w:bCs/>
                <w:lang w:eastAsia="zh-CN"/>
              </w:rPr>
            </w:pPr>
            <w:r>
              <w:rPr>
                <w:rFonts w:ascii="Arial" w:eastAsia="SimSun"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SimSun" w:hAnsi="Arial" w:cs="Arial"/>
                <w:bCs/>
                <w:lang w:eastAsia="zh-CN"/>
              </w:rPr>
              <w:t>GapConfig-r17</w:t>
            </w:r>
            <w:r>
              <w:rPr>
                <w:rFonts w:ascii="Arial" w:eastAsia="SimSun" w:hAnsi="Arial" w:cs="Arial" w:hint="eastAsia"/>
                <w:bCs/>
                <w:lang w:eastAsia="zh-CN"/>
              </w:rPr>
              <w:t>.</w:t>
            </w:r>
          </w:p>
        </w:tc>
      </w:tr>
      <w:tr w:rsidR="00E820DC" w:rsidRPr="00602393" w14:paraId="7302D75A" w14:textId="77777777" w:rsidTr="00965194">
        <w:trPr>
          <w:trHeight w:val="250"/>
        </w:trPr>
        <w:tc>
          <w:tcPr>
            <w:tcW w:w="1488" w:type="dxa"/>
            <w:shd w:val="clear" w:color="auto" w:fill="auto"/>
          </w:tcPr>
          <w:p w14:paraId="34C9AF79" w14:textId="593F9D57"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8955" w:type="dxa"/>
            <w:shd w:val="clear" w:color="auto" w:fill="auto"/>
          </w:tcPr>
          <w:p w14:paraId="7761839B" w14:textId="78840A6A" w:rsidR="00E820DC" w:rsidRPr="00602393" w:rsidRDefault="00E820DC" w:rsidP="00E820DC">
            <w:pPr>
              <w:spacing w:after="0"/>
              <w:jc w:val="both"/>
              <w:rPr>
                <w:rFonts w:ascii="Arial" w:hAnsi="Arial" w:cs="Arial"/>
                <w:bCs/>
                <w:lang w:eastAsia="zh-CN"/>
              </w:rPr>
            </w:pPr>
            <w:r>
              <w:rPr>
                <w:rFonts w:ascii="Arial" w:hAnsi="Arial" w:cs="Arial"/>
                <w:bCs/>
                <w:lang w:eastAsia="ko-KR"/>
              </w:rPr>
              <w:t xml:space="preserve">We are ok with </w:t>
            </w:r>
            <w:r w:rsidRPr="00400ACC">
              <w:rPr>
                <w:rFonts w:ascii="Arial" w:hAnsi="Arial" w:cs="Arial"/>
                <w:bCs/>
                <w:lang w:eastAsia="ko-KR"/>
              </w:rPr>
              <w:t>Understating 1</w:t>
            </w:r>
            <w:r>
              <w:rPr>
                <w:rFonts w:ascii="Arial" w:hAnsi="Arial" w:cs="Arial"/>
                <w:bCs/>
                <w:lang w:eastAsia="ko-KR"/>
              </w:rPr>
              <w:t xml:space="preserve"> and 2. For understanding 3, we have some concern about using new fields to configure type 2 gap. It will be confused which fields will be used to configure legacy gap if understanding 3 is agreed.</w:t>
            </w:r>
          </w:p>
        </w:tc>
      </w:tr>
      <w:tr w:rsidR="00705A23" w:rsidRPr="00602393" w14:paraId="58616885" w14:textId="77777777" w:rsidTr="00965194">
        <w:trPr>
          <w:trHeight w:val="250"/>
        </w:trPr>
        <w:tc>
          <w:tcPr>
            <w:tcW w:w="1488" w:type="dxa"/>
            <w:shd w:val="clear" w:color="auto" w:fill="auto"/>
          </w:tcPr>
          <w:p w14:paraId="4F0C9640" w14:textId="3B57DE98" w:rsidR="00705A23" w:rsidRPr="00602393" w:rsidRDefault="00705A23" w:rsidP="00705A23">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8955" w:type="dxa"/>
            <w:shd w:val="clear" w:color="auto" w:fill="auto"/>
          </w:tcPr>
          <w:p w14:paraId="350352E6" w14:textId="77777777" w:rsidR="00705A23" w:rsidRDefault="00705A23" w:rsidP="00705A23">
            <w:pPr>
              <w:spacing w:after="0"/>
              <w:jc w:val="both"/>
              <w:rPr>
                <w:rFonts w:ascii="Arial" w:eastAsia="SimSun" w:hAnsi="Arial" w:cs="Arial"/>
                <w:bCs/>
                <w:lang w:eastAsia="zh-CN"/>
              </w:rPr>
            </w:pPr>
            <w:r>
              <w:rPr>
                <w:rFonts w:ascii="Arial" w:eastAsia="SimSun" w:hAnsi="Arial" w:cs="Arial"/>
                <w:bCs/>
                <w:lang w:eastAsia="zh-CN"/>
              </w:rPr>
              <w:t>Same view as Apple that Understanding 3 is not preferred.</w:t>
            </w:r>
          </w:p>
          <w:p w14:paraId="5B9007B0" w14:textId="77777777" w:rsidR="00705A23" w:rsidRDefault="00705A23" w:rsidP="00705A23">
            <w:pPr>
              <w:spacing w:after="0"/>
              <w:jc w:val="both"/>
              <w:rPr>
                <w:rFonts w:ascii="Arial" w:eastAsia="SimSun" w:hAnsi="Arial" w:cs="Arial"/>
                <w:bCs/>
                <w:lang w:eastAsia="zh-CN"/>
              </w:rPr>
            </w:pPr>
          </w:p>
          <w:p w14:paraId="0B6C64BD" w14:textId="3F83C560" w:rsidR="00705A23" w:rsidRPr="00602393" w:rsidRDefault="00705A23" w:rsidP="00705A23">
            <w:pPr>
              <w:spacing w:after="0"/>
              <w:jc w:val="both"/>
              <w:rPr>
                <w:rFonts w:ascii="Arial" w:hAnsi="Arial" w:cs="Arial"/>
                <w:bCs/>
                <w:lang w:eastAsia="zh-CN"/>
              </w:rPr>
            </w:pPr>
            <w:r>
              <w:rPr>
                <w:rFonts w:ascii="Arial" w:eastAsia="SimSun" w:hAnsi="Arial" w:cs="Arial"/>
                <w:bCs/>
                <w:lang w:eastAsia="zh-CN"/>
              </w:rPr>
              <w:t>In our understanding, legacy gaps refer to gaps without association to frequency layers, nor pre-configuration indication, nor NCSG indication.</w:t>
            </w:r>
          </w:p>
        </w:tc>
      </w:tr>
      <w:tr w:rsidR="008F3B28" w:rsidRPr="00602393" w14:paraId="0994811F" w14:textId="77777777" w:rsidTr="00965194">
        <w:trPr>
          <w:trHeight w:val="250"/>
        </w:trPr>
        <w:tc>
          <w:tcPr>
            <w:tcW w:w="1488" w:type="dxa"/>
            <w:shd w:val="clear" w:color="auto" w:fill="auto"/>
          </w:tcPr>
          <w:p w14:paraId="2BF3A98F" w14:textId="65ED8DA9" w:rsidR="008F3B28" w:rsidRPr="00602393" w:rsidRDefault="008F3B28" w:rsidP="008F3B28">
            <w:pPr>
              <w:spacing w:after="0"/>
              <w:jc w:val="both"/>
              <w:rPr>
                <w:rFonts w:ascii="Arial" w:hAnsi="Arial" w:cs="Arial"/>
                <w:bCs/>
                <w:lang w:eastAsia="zh-CN"/>
              </w:rPr>
            </w:pPr>
            <w:r>
              <w:rPr>
                <w:rFonts w:ascii="Arial" w:eastAsia="SimSun" w:hAnsi="Arial" w:cs="Arial"/>
                <w:bCs/>
                <w:lang w:eastAsia="zh-CN"/>
              </w:rPr>
              <w:t>Ericsson</w:t>
            </w:r>
          </w:p>
        </w:tc>
        <w:tc>
          <w:tcPr>
            <w:tcW w:w="8955" w:type="dxa"/>
            <w:shd w:val="clear" w:color="auto" w:fill="auto"/>
          </w:tcPr>
          <w:p w14:paraId="656087F3" w14:textId="77777777" w:rsidR="008F3B28" w:rsidRDefault="008F3B28" w:rsidP="008F3B28">
            <w:pPr>
              <w:spacing w:after="0"/>
              <w:jc w:val="both"/>
              <w:rPr>
                <w:rFonts w:ascii="Arial" w:hAnsi="Arial" w:cs="Arial"/>
                <w:bCs/>
                <w:lang w:eastAsia="ko-KR"/>
              </w:rPr>
            </w:pPr>
            <w:r>
              <w:rPr>
                <w:rFonts w:ascii="Arial" w:hAnsi="Arial" w:cs="Arial"/>
                <w:bCs/>
                <w:lang w:eastAsia="ko-KR"/>
              </w:rPr>
              <w:t xml:space="preserve">We agree with the understandings. </w:t>
            </w:r>
          </w:p>
          <w:p w14:paraId="434C6346" w14:textId="6BD6AB18" w:rsidR="008F3B28" w:rsidRDefault="008F3B28" w:rsidP="008F3B28">
            <w:pPr>
              <w:spacing w:after="0"/>
              <w:jc w:val="both"/>
              <w:rPr>
                <w:rFonts w:ascii="Arial" w:hAnsi="Arial" w:cs="Arial"/>
                <w:bCs/>
                <w:lang w:eastAsia="ko-KR"/>
              </w:rPr>
            </w:pPr>
            <w:r>
              <w:rPr>
                <w:rFonts w:ascii="Arial" w:hAnsi="Arial" w:cs="Arial"/>
                <w:bCs/>
                <w:lang w:eastAsia="ko-KR"/>
              </w:rPr>
              <w:t xml:space="preserve">Specially, we would like to comment on the </w:t>
            </w:r>
            <w:r w:rsidR="00D501FB">
              <w:rPr>
                <w:rFonts w:ascii="Arial" w:hAnsi="Arial" w:cs="Arial"/>
                <w:bCs/>
                <w:lang w:eastAsia="ko-KR"/>
              </w:rPr>
              <w:t>motivation</w:t>
            </w:r>
            <w:r>
              <w:rPr>
                <w:rFonts w:ascii="Arial" w:hAnsi="Arial" w:cs="Arial"/>
                <w:bCs/>
                <w:lang w:eastAsia="ko-KR"/>
              </w:rPr>
              <w:t xml:space="preserve"> of </w:t>
            </w:r>
            <w:r w:rsidR="00D501FB">
              <w:rPr>
                <w:rFonts w:ascii="Arial" w:hAnsi="Arial" w:cs="Arial"/>
                <w:bCs/>
                <w:lang w:eastAsia="ko-KR"/>
              </w:rPr>
              <w:t xml:space="preserve">having </w:t>
            </w:r>
            <w:r>
              <w:rPr>
                <w:rFonts w:ascii="Arial" w:hAnsi="Arial" w:cs="Arial"/>
                <w:bCs/>
                <w:lang w:eastAsia="ko-KR"/>
              </w:rPr>
              <w:t xml:space="preserve">Understanding 3 and the “Type 2” configuration. For this, we would like to highlight what we raised in </w:t>
            </w:r>
            <w:hyperlink r:id="rId10" w:history="1">
              <w:r w:rsidRPr="008E7D29">
                <w:rPr>
                  <w:rStyle w:val="Hyperlink"/>
                  <w:rFonts w:ascii="Arial" w:hAnsi="Arial" w:cs="Arial"/>
                  <w:bCs/>
                  <w:lang w:eastAsia="ko-KR"/>
                </w:rPr>
                <w:t>R2-2206015</w:t>
              </w:r>
            </w:hyperlink>
            <w:r>
              <w:rPr>
                <w:rFonts w:ascii="Arial" w:hAnsi="Arial" w:cs="Arial"/>
                <w:bCs/>
                <w:lang w:eastAsia="ko-KR"/>
              </w:rPr>
              <w:t xml:space="preserve">, particularly what is proposed in RIL </w:t>
            </w:r>
            <w:r w:rsidRPr="008E7D29">
              <w:rPr>
                <w:rFonts w:ascii="Arial" w:hAnsi="Arial" w:cs="Arial"/>
                <w:bCs/>
                <w:lang w:eastAsia="ko-KR"/>
              </w:rPr>
              <w:t>[E030]</w:t>
            </w:r>
            <w:r>
              <w:rPr>
                <w:rFonts w:ascii="Arial" w:hAnsi="Arial" w:cs="Arial"/>
                <w:bCs/>
                <w:lang w:eastAsia="ko-KR"/>
              </w:rPr>
              <w:t>.</w:t>
            </w:r>
          </w:p>
          <w:p w14:paraId="648940C8" w14:textId="77777777" w:rsidR="008F3B28" w:rsidRDefault="008F3B28" w:rsidP="008F3B28">
            <w:pPr>
              <w:spacing w:after="0"/>
              <w:jc w:val="both"/>
              <w:rPr>
                <w:rFonts w:ascii="Arial" w:hAnsi="Arial" w:cs="Arial"/>
                <w:bCs/>
                <w:lang w:eastAsia="ko-KR"/>
              </w:rPr>
            </w:pPr>
            <w:r>
              <w:rPr>
                <w:rFonts w:ascii="Arial" w:hAnsi="Arial" w:cs="Arial"/>
                <w:bCs/>
                <w:lang w:eastAsia="ko-KR"/>
              </w:rPr>
              <w:br/>
              <w:t xml:space="preserve">The latter relates to the fact that the </w:t>
            </w:r>
            <w:r w:rsidRPr="00596742">
              <w:rPr>
                <w:rFonts w:ascii="Arial" w:hAnsi="Arial" w:cs="Arial"/>
                <w:bCs/>
                <w:lang w:eastAsia="ko-KR"/>
              </w:rPr>
              <w:t xml:space="preserve">R17 </w:t>
            </w:r>
            <w:proofErr w:type="spellStart"/>
            <w:r w:rsidRPr="00596742">
              <w:rPr>
                <w:rFonts w:ascii="Arial" w:hAnsi="Arial" w:cs="Arial"/>
                <w:bCs/>
                <w:lang w:eastAsia="ko-KR"/>
              </w:rPr>
              <w:t>ToAddMod</w:t>
            </w:r>
            <w:proofErr w:type="spellEnd"/>
            <w:r w:rsidRPr="00596742">
              <w:rPr>
                <w:rFonts w:ascii="Arial" w:hAnsi="Arial" w:cs="Arial"/>
                <w:bCs/>
                <w:lang w:eastAsia="ko-KR"/>
              </w:rPr>
              <w:t xml:space="preserve"> structure allows </w:t>
            </w:r>
            <w:r>
              <w:rPr>
                <w:rFonts w:ascii="Arial" w:hAnsi="Arial" w:cs="Arial"/>
                <w:bCs/>
                <w:lang w:eastAsia="ko-KR"/>
              </w:rPr>
              <w:t>for an efficient one-step “transformation” of</w:t>
            </w:r>
            <w:r w:rsidRPr="00596742">
              <w:rPr>
                <w:rFonts w:ascii="Arial" w:hAnsi="Arial" w:cs="Arial"/>
                <w:bCs/>
                <w:lang w:eastAsia="ko-KR"/>
              </w:rPr>
              <w:t xml:space="preserve"> gaps</w:t>
            </w:r>
            <w:r>
              <w:rPr>
                <w:rFonts w:ascii="Arial" w:hAnsi="Arial" w:cs="Arial"/>
                <w:bCs/>
                <w:lang w:eastAsia="ko-KR"/>
              </w:rPr>
              <w:t xml:space="preserve">. In this regard, if a (type 2) “legacy gap” is configured using the </w:t>
            </w:r>
            <w:proofErr w:type="spellStart"/>
            <w:r>
              <w:rPr>
                <w:rFonts w:ascii="Arial" w:hAnsi="Arial" w:cs="Arial"/>
                <w:bCs/>
                <w:lang w:eastAsia="ko-KR"/>
              </w:rPr>
              <w:t>ToAddModList</w:t>
            </w:r>
            <w:proofErr w:type="spellEnd"/>
            <w:r>
              <w:rPr>
                <w:rFonts w:ascii="Arial" w:hAnsi="Arial" w:cs="Arial"/>
                <w:bCs/>
                <w:lang w:eastAsia="ko-KR"/>
              </w:rPr>
              <w:t xml:space="preserve">, then the NW can, in a single step, turn this gap into a pre-configured MG by simply configuring the </w:t>
            </w:r>
            <w:proofErr w:type="spellStart"/>
            <w:r>
              <w:rPr>
                <w:rFonts w:ascii="Arial" w:hAnsi="Arial" w:cs="Arial"/>
                <w:bCs/>
                <w:lang w:eastAsia="ko-KR"/>
              </w:rPr>
              <w:t>preConfigInd</w:t>
            </w:r>
            <w:proofErr w:type="spellEnd"/>
            <w:r>
              <w:rPr>
                <w:rFonts w:ascii="Arial" w:hAnsi="Arial" w:cs="Arial"/>
                <w:bCs/>
                <w:lang w:eastAsia="ko-KR"/>
              </w:rPr>
              <w:t>. This is possible, as there is a one-to-one mapping between legacy patterns and pre-configured MG patterns.</w:t>
            </w:r>
          </w:p>
          <w:p w14:paraId="00871605" w14:textId="77777777" w:rsidR="008F3B28" w:rsidRDefault="008F3B28" w:rsidP="008F3B28">
            <w:pPr>
              <w:spacing w:after="0"/>
              <w:jc w:val="both"/>
              <w:rPr>
                <w:rFonts w:ascii="Arial" w:hAnsi="Arial" w:cs="Arial"/>
                <w:bCs/>
                <w:lang w:eastAsia="ko-KR"/>
              </w:rPr>
            </w:pPr>
            <w:r>
              <w:rPr>
                <w:rFonts w:ascii="Arial" w:hAnsi="Arial" w:cs="Arial"/>
                <w:bCs/>
                <w:lang w:eastAsia="ko-KR"/>
              </w:rPr>
              <w:t>(Notice that a similar procedure could be done for NCSG)</w:t>
            </w:r>
          </w:p>
          <w:p w14:paraId="06947D38" w14:textId="59647DBB" w:rsidR="008F3B28" w:rsidRPr="00602393" w:rsidRDefault="008F3B28" w:rsidP="008F3B28">
            <w:pPr>
              <w:spacing w:after="0"/>
              <w:jc w:val="both"/>
              <w:rPr>
                <w:rFonts w:ascii="Arial" w:hAnsi="Arial" w:cs="Arial"/>
                <w:bCs/>
                <w:lang w:eastAsia="zh-CN"/>
              </w:rPr>
            </w:pPr>
            <w:r>
              <w:rPr>
                <w:rFonts w:ascii="Arial" w:hAnsi="Arial" w:cs="Arial"/>
                <w:bCs/>
                <w:lang w:eastAsia="ko-KR"/>
              </w:rPr>
              <w:t xml:space="preserve">Additionally, the operation described above could be considered in the other direction (i.e., from Pre-MG to “legacy”, or from NCSG to “legacy”). </w:t>
            </w:r>
          </w:p>
        </w:tc>
      </w:tr>
      <w:tr w:rsidR="008F3B28" w:rsidRPr="00602393" w14:paraId="002955A0" w14:textId="77777777" w:rsidTr="00965194">
        <w:trPr>
          <w:trHeight w:val="250"/>
        </w:trPr>
        <w:tc>
          <w:tcPr>
            <w:tcW w:w="1488" w:type="dxa"/>
            <w:shd w:val="clear" w:color="auto" w:fill="auto"/>
          </w:tcPr>
          <w:p w14:paraId="212A4972" w14:textId="77777777" w:rsidR="008F3B28" w:rsidRDefault="008F3B28" w:rsidP="008F3B28">
            <w:pPr>
              <w:spacing w:after="0"/>
              <w:jc w:val="both"/>
              <w:rPr>
                <w:rFonts w:ascii="Arial" w:hAnsi="Arial" w:cs="Arial"/>
                <w:bCs/>
                <w:lang w:eastAsia="ko-KR"/>
              </w:rPr>
            </w:pPr>
          </w:p>
        </w:tc>
        <w:tc>
          <w:tcPr>
            <w:tcW w:w="8955" w:type="dxa"/>
            <w:shd w:val="clear" w:color="auto" w:fill="auto"/>
          </w:tcPr>
          <w:p w14:paraId="1CFF1084" w14:textId="77777777" w:rsidR="008F3B28" w:rsidRPr="008A3F2A" w:rsidRDefault="008F3B28" w:rsidP="008F3B28">
            <w:pPr>
              <w:spacing w:after="0"/>
              <w:jc w:val="both"/>
              <w:rPr>
                <w:rFonts w:ascii="Arial" w:hAnsi="Arial" w:cs="Arial"/>
                <w:bCs/>
                <w:lang w:eastAsia="ko-KR"/>
              </w:rPr>
            </w:pPr>
          </w:p>
        </w:tc>
      </w:tr>
      <w:tr w:rsidR="008F3B28" w:rsidRPr="00602393" w14:paraId="5BBE76DB" w14:textId="77777777" w:rsidTr="00965194">
        <w:trPr>
          <w:trHeight w:val="250"/>
        </w:trPr>
        <w:tc>
          <w:tcPr>
            <w:tcW w:w="1488" w:type="dxa"/>
            <w:shd w:val="clear" w:color="auto" w:fill="auto"/>
          </w:tcPr>
          <w:p w14:paraId="4CC67B0B" w14:textId="77777777" w:rsidR="008F3B28" w:rsidRPr="003C3EF7" w:rsidRDefault="008F3B28" w:rsidP="008F3B28">
            <w:pPr>
              <w:spacing w:after="0"/>
              <w:jc w:val="both"/>
              <w:rPr>
                <w:rFonts w:ascii="Arial" w:eastAsia="SimSun" w:hAnsi="Arial" w:cs="Arial"/>
                <w:bCs/>
                <w:lang w:eastAsia="zh-CN"/>
              </w:rPr>
            </w:pPr>
          </w:p>
        </w:tc>
        <w:tc>
          <w:tcPr>
            <w:tcW w:w="8955" w:type="dxa"/>
            <w:shd w:val="clear" w:color="auto" w:fill="auto"/>
          </w:tcPr>
          <w:p w14:paraId="2E1E4EB6" w14:textId="77777777" w:rsidR="008F3B28" w:rsidRPr="003C3EF7" w:rsidRDefault="008F3B28" w:rsidP="008F3B28">
            <w:pPr>
              <w:spacing w:after="0"/>
              <w:jc w:val="both"/>
              <w:rPr>
                <w:rFonts w:ascii="Arial" w:eastAsia="SimSun" w:hAnsi="Arial" w:cs="Arial"/>
                <w:bCs/>
                <w:lang w:eastAsia="zh-CN"/>
              </w:rPr>
            </w:pPr>
          </w:p>
        </w:tc>
      </w:tr>
      <w:tr w:rsidR="008F3B28" w:rsidRPr="00602393" w14:paraId="28F24726" w14:textId="77777777" w:rsidTr="00965194">
        <w:trPr>
          <w:trHeight w:val="250"/>
        </w:trPr>
        <w:tc>
          <w:tcPr>
            <w:tcW w:w="1488" w:type="dxa"/>
            <w:shd w:val="clear" w:color="auto" w:fill="auto"/>
          </w:tcPr>
          <w:p w14:paraId="34E28820"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498FB3D1" w14:textId="77777777" w:rsidR="008F3B28" w:rsidRPr="00602393" w:rsidRDefault="008F3B28" w:rsidP="008F3B28">
            <w:pPr>
              <w:spacing w:after="0"/>
              <w:jc w:val="both"/>
              <w:rPr>
                <w:rFonts w:ascii="Arial" w:hAnsi="Arial" w:cs="Arial"/>
                <w:bCs/>
                <w:lang w:eastAsia="zh-CN"/>
              </w:rPr>
            </w:pPr>
          </w:p>
        </w:tc>
      </w:tr>
      <w:tr w:rsidR="008F3B28" w:rsidRPr="00602393" w14:paraId="25E450F4" w14:textId="77777777" w:rsidTr="00965194">
        <w:trPr>
          <w:trHeight w:val="250"/>
        </w:trPr>
        <w:tc>
          <w:tcPr>
            <w:tcW w:w="1488" w:type="dxa"/>
            <w:shd w:val="clear" w:color="auto" w:fill="auto"/>
          </w:tcPr>
          <w:p w14:paraId="71A037B2"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33290A7" w14:textId="77777777" w:rsidR="008F3B28" w:rsidRPr="00602393" w:rsidRDefault="008F3B28" w:rsidP="008F3B28">
            <w:pPr>
              <w:spacing w:after="0"/>
              <w:jc w:val="both"/>
              <w:rPr>
                <w:rFonts w:ascii="Arial" w:hAnsi="Arial" w:cs="Arial"/>
                <w:bCs/>
                <w:lang w:eastAsia="zh-CN"/>
              </w:rPr>
            </w:pPr>
          </w:p>
        </w:tc>
      </w:tr>
      <w:tr w:rsidR="008F3B28" w:rsidRPr="00602393" w14:paraId="16707D9C" w14:textId="77777777" w:rsidTr="00965194">
        <w:trPr>
          <w:trHeight w:val="250"/>
        </w:trPr>
        <w:tc>
          <w:tcPr>
            <w:tcW w:w="1488" w:type="dxa"/>
            <w:shd w:val="clear" w:color="auto" w:fill="auto"/>
          </w:tcPr>
          <w:p w14:paraId="430264E7"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00C165F1" w14:textId="77777777" w:rsidR="008F3B28" w:rsidRPr="00602393" w:rsidRDefault="008F3B28" w:rsidP="008F3B28">
            <w:pPr>
              <w:spacing w:after="0"/>
              <w:jc w:val="both"/>
              <w:rPr>
                <w:rFonts w:ascii="Arial" w:hAnsi="Arial" w:cs="Arial"/>
                <w:bCs/>
                <w:lang w:eastAsia="zh-CN"/>
              </w:rPr>
            </w:pPr>
          </w:p>
        </w:tc>
      </w:tr>
      <w:tr w:rsidR="008F3B28" w:rsidRPr="00602393" w14:paraId="3B0792CB" w14:textId="77777777" w:rsidTr="00965194">
        <w:trPr>
          <w:trHeight w:val="250"/>
        </w:trPr>
        <w:tc>
          <w:tcPr>
            <w:tcW w:w="1488" w:type="dxa"/>
            <w:shd w:val="clear" w:color="auto" w:fill="auto"/>
          </w:tcPr>
          <w:p w14:paraId="748F7FD8"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ADCFDF5" w14:textId="77777777" w:rsidR="008F3B28" w:rsidRPr="00602393" w:rsidRDefault="008F3B28" w:rsidP="008F3B28">
            <w:pPr>
              <w:spacing w:after="0"/>
              <w:jc w:val="both"/>
              <w:rPr>
                <w:rFonts w:ascii="Arial" w:hAnsi="Arial" w:cs="Arial"/>
                <w:bCs/>
                <w:lang w:eastAsia="zh-CN"/>
              </w:rPr>
            </w:pPr>
          </w:p>
        </w:tc>
      </w:tr>
      <w:tr w:rsidR="008F3B28" w:rsidRPr="00602393" w14:paraId="59ACD5EA" w14:textId="77777777" w:rsidTr="00965194">
        <w:trPr>
          <w:trHeight w:val="250"/>
        </w:trPr>
        <w:tc>
          <w:tcPr>
            <w:tcW w:w="1488" w:type="dxa"/>
            <w:shd w:val="clear" w:color="auto" w:fill="auto"/>
          </w:tcPr>
          <w:p w14:paraId="2C975A14"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2BCFB057" w14:textId="77777777" w:rsidR="008F3B28" w:rsidRPr="00602393" w:rsidRDefault="008F3B28" w:rsidP="008F3B28">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proofErr w:type="spellStart"/>
            <w:r w:rsidRPr="00740BCD">
              <w:rPr>
                <w:b/>
                <w:bCs/>
                <w:i/>
                <w:lang w:eastAsia="en-GB"/>
              </w:rPr>
              <w:t>gapToAddModList</w:t>
            </w:r>
            <w:proofErr w:type="spellEnd"/>
          </w:p>
          <w:p w14:paraId="5AD1A086" w14:textId="0EAEBB6A" w:rsidR="009C207F" w:rsidRPr="00740BCD" w:rsidRDefault="009C207F" w:rsidP="00E405C3">
            <w:pPr>
              <w:pStyle w:val="TAL"/>
              <w:rPr>
                <w:b/>
                <w:bCs/>
                <w:i/>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proofErr w:type="spellStart"/>
            <w:r w:rsidRPr="009C207F">
              <w:rPr>
                <w:i/>
                <w:highlight w:val="cyan"/>
                <w:lang w:eastAsia="en-GB"/>
              </w:rPr>
              <w:t>gapUE</w:t>
            </w:r>
            <w:proofErr w:type="spellEnd"/>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xml:space="preserve">. (For example, while handover from R15/R16 </w:t>
      </w:r>
      <w:proofErr w:type="spellStart"/>
      <w:r>
        <w:rPr>
          <w:rFonts w:eastAsiaTheme="minorEastAsia" w:cs="Arial"/>
          <w:lang w:val="en-GB"/>
        </w:rPr>
        <w:t>gNB</w:t>
      </w:r>
      <w:proofErr w:type="spellEnd"/>
      <w:r>
        <w:rPr>
          <w:rFonts w:eastAsiaTheme="minorEastAsia" w:cs="Arial"/>
          <w:lang w:val="en-GB"/>
        </w:rPr>
        <w:t xml:space="preserve"> to new </w:t>
      </w:r>
      <w:proofErr w:type="spellStart"/>
      <w:r>
        <w:rPr>
          <w:rFonts w:eastAsiaTheme="minorEastAsia" w:cs="Arial"/>
          <w:lang w:val="en-GB"/>
        </w:rPr>
        <w:t>gNB</w:t>
      </w:r>
      <w:proofErr w:type="spellEnd"/>
      <w:r>
        <w:rPr>
          <w:rFonts w:eastAsiaTheme="minorEastAsia" w:cs="Arial"/>
          <w:lang w:val="en-GB"/>
        </w:rPr>
        <w:t>)</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lastRenderedPageBreak/>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w:t>
            </w:r>
            <w:proofErr w:type="spellStart"/>
            <w:r w:rsidR="002005CC" w:rsidRPr="00F72AC9">
              <w:rPr>
                <w:rFonts w:ascii="Arial" w:hAnsi="Arial" w:cs="Arial"/>
                <w:bCs/>
                <w:u w:val="single"/>
                <w:lang w:val="en-US" w:eastAsia="zh-CN"/>
              </w:rPr>
              <w:t>freq</w:t>
            </w:r>
            <w:proofErr w:type="spellEnd"/>
            <w:r w:rsidR="002005CC" w:rsidRPr="00F72AC9">
              <w:rPr>
                <w:rFonts w:ascii="Arial" w:hAnsi="Arial" w:cs="Arial"/>
                <w:bCs/>
                <w:u w:val="single"/>
                <w:lang w:val="en-US" w:eastAsia="zh-CN"/>
              </w:rPr>
              <w:t xml:space="preserve">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proofErr w:type="spellStart"/>
            <w:r>
              <w:rPr>
                <w:rFonts w:ascii="Arial" w:hAnsi="Arial" w:cs="Arial"/>
              </w:rPr>
              <w:t>behavior</w:t>
            </w:r>
            <w:proofErr w:type="spellEnd"/>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ListParagraph"/>
              <w:numPr>
                <w:ilvl w:val="0"/>
                <w:numId w:val="16"/>
              </w:numPr>
              <w:spacing w:after="180"/>
              <w:contextualSpacing/>
              <w:rPr>
                <w:rFonts w:ascii="Arial" w:hAnsi="Arial" w:cs="Arial"/>
              </w:rPr>
            </w:pPr>
            <w:r w:rsidRPr="00471785">
              <w:rPr>
                <w:rFonts w:ascii="Arial" w:hAnsi="Arial" w:cs="Arial" w:hint="eastAsia"/>
                <w:lang w:eastAsia="zh-TW"/>
              </w:rPr>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lastRenderedPageBreak/>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Ok with case 1 and case 2.1.</w:t>
            </w:r>
          </w:p>
          <w:p w14:paraId="204CA13D" w14:textId="084A2778" w:rsidR="00BC336D"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 xml:space="preserve">For case 2.2, </w:t>
            </w:r>
            <w:r w:rsidR="006B4209">
              <w:rPr>
                <w:rFonts w:ascii="Arial" w:eastAsia="SimSun" w:hAnsi="Arial" w:cs="Arial" w:hint="eastAsia"/>
                <w:bCs/>
                <w:lang w:eastAsia="zh-CN"/>
              </w:rPr>
              <w:t>we prefer:</w:t>
            </w:r>
          </w:p>
          <w:p w14:paraId="45F2650D" w14:textId="70F8B03E" w:rsidR="006B4209" w:rsidRDefault="006B4209" w:rsidP="00E405C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MS Mincho" w:hAnsi="Arial" w:cs="Arial"/>
                <w:bCs/>
                <w:lang w:eastAsia="ja-JP"/>
              </w:rPr>
              <w:t xml:space="preserve"> </w:t>
            </w:r>
            <w:r>
              <w:rPr>
                <w:rFonts w:ascii="Arial" w:eastAsia="SimSun" w:hAnsi="Arial" w:cs="Arial" w:hint="eastAsia"/>
                <w:bCs/>
                <w:lang w:eastAsia="zh-CN"/>
              </w:rPr>
              <w:t>To keep it simple, l</w:t>
            </w:r>
            <w:r>
              <w:rPr>
                <w:rFonts w:ascii="Arial" w:eastAsia="MS Mincho" w:hAnsi="Arial" w:cs="Arial"/>
                <w:bCs/>
                <w:lang w:eastAsia="ja-JP"/>
              </w:rPr>
              <w:t>egacy gap</w:t>
            </w:r>
            <w:r>
              <w:rPr>
                <w:rFonts w:ascii="Arial" w:eastAsia="SimSun" w:hAnsi="Arial" w:cs="Arial" w:hint="eastAsia"/>
                <w:bCs/>
                <w:lang w:eastAsia="zh-CN"/>
              </w:rPr>
              <w:t xml:space="preserve"> </w:t>
            </w:r>
            <w:r>
              <w:rPr>
                <w:rFonts w:ascii="Arial" w:eastAsia="MS Mincho" w:hAnsi="Arial" w:cs="Arial"/>
                <w:bCs/>
                <w:lang w:eastAsia="ja-JP"/>
              </w:rPr>
              <w:t>is always configured in the legacy field</w:t>
            </w:r>
            <w:r>
              <w:rPr>
                <w:rFonts w:ascii="Arial" w:eastAsia="SimSun"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SimSun" w:hAnsi="Arial" w:cs="Arial"/>
                <w:bCs/>
                <w:lang w:eastAsia="zh-CN"/>
              </w:rPr>
            </w:pPr>
            <w:r>
              <w:rPr>
                <w:rFonts w:ascii="Arial" w:eastAsia="SimSun"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SimSun" w:hAnsi="Arial" w:cs="Arial"/>
                <w:bCs/>
                <w:lang w:eastAsia="zh-CN"/>
              </w:rPr>
            </w:pPr>
            <w:r>
              <w:rPr>
                <w:rFonts w:ascii="Arial" w:eastAsia="SimSun"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SimSun" w:hAnsi="Arial" w:cs="Arial" w:hint="eastAsia"/>
                <w:bCs/>
                <w:lang w:eastAsia="zh-CN"/>
              </w:rPr>
              <w:t>.</w:t>
            </w:r>
          </w:p>
        </w:tc>
      </w:tr>
      <w:tr w:rsidR="00E820DC" w:rsidRPr="00602393" w14:paraId="60BE5283" w14:textId="77777777" w:rsidTr="00E405C3">
        <w:trPr>
          <w:trHeight w:val="250"/>
        </w:trPr>
        <w:tc>
          <w:tcPr>
            <w:tcW w:w="1488" w:type="dxa"/>
            <w:shd w:val="clear" w:color="auto" w:fill="auto"/>
          </w:tcPr>
          <w:p w14:paraId="2C92B657" w14:textId="21E40692"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8955" w:type="dxa"/>
            <w:shd w:val="clear" w:color="auto" w:fill="auto"/>
          </w:tcPr>
          <w:p w14:paraId="43DCE37C" w14:textId="77777777" w:rsidR="00E820DC" w:rsidRDefault="00E820DC" w:rsidP="00E820DC">
            <w:pPr>
              <w:spacing w:after="0"/>
              <w:jc w:val="both"/>
              <w:rPr>
                <w:rFonts w:ascii="Arial" w:hAnsi="Arial" w:cs="Arial"/>
                <w:bCs/>
                <w:lang w:eastAsia="ko-KR"/>
              </w:rPr>
            </w:pPr>
            <w:r>
              <w:rPr>
                <w:rFonts w:ascii="Arial" w:hAnsi="Arial" w:cs="Arial"/>
                <w:bCs/>
                <w:lang w:eastAsia="ko-KR"/>
              </w:rPr>
              <w:t xml:space="preserve">Ok with case 1 and case 2.1. </w:t>
            </w:r>
          </w:p>
          <w:p w14:paraId="1369E68C" w14:textId="0C0FDABA" w:rsidR="00E820DC" w:rsidRPr="00602393" w:rsidRDefault="00E820DC" w:rsidP="00E820DC">
            <w:pPr>
              <w:spacing w:after="0"/>
              <w:jc w:val="both"/>
              <w:rPr>
                <w:rFonts w:ascii="Arial" w:hAnsi="Arial" w:cs="Arial"/>
                <w:bCs/>
                <w:lang w:eastAsia="zh-CN"/>
              </w:rPr>
            </w:pPr>
            <w:r>
              <w:rPr>
                <w:rFonts w:ascii="Arial" w:hAnsi="Arial" w:cs="Arial"/>
                <w:bCs/>
                <w:lang w:eastAsia="ko-KR"/>
              </w:rPr>
              <w:t>For case 2.2, we also prefer to use legacy field to configure legacy gaps and use new field to configure gaps for R17 MGE features. For some specific cases (</w:t>
            </w:r>
            <w:proofErr w:type="spellStart"/>
            <w:r>
              <w:rPr>
                <w:rFonts w:ascii="Arial" w:hAnsi="Arial" w:cs="Arial"/>
                <w:bCs/>
                <w:lang w:eastAsia="ko-KR"/>
              </w:rPr>
              <w:t>eg</w:t>
            </w:r>
            <w:proofErr w:type="spellEnd"/>
            <w:r>
              <w:rPr>
                <w:rFonts w:ascii="Arial" w:hAnsi="Arial" w:cs="Arial"/>
                <w:bCs/>
                <w:lang w:eastAsia="ko-KR"/>
              </w:rPr>
              <w:t>:</w:t>
            </w:r>
            <w:r w:rsidRPr="00D418BF">
              <w:rPr>
                <w:rFonts w:ascii="Arial" w:hAnsi="Arial" w:cs="Arial"/>
                <w:bCs/>
                <w:lang w:eastAsia="ko-KR"/>
              </w:rPr>
              <w:t xml:space="preserve"> </w:t>
            </w:r>
            <w:r>
              <w:rPr>
                <w:rFonts w:ascii="Arial" w:hAnsi="Arial" w:cs="Arial"/>
                <w:bCs/>
                <w:lang w:eastAsia="ko-KR"/>
              </w:rPr>
              <w:t xml:space="preserve">Legacy </w:t>
            </w:r>
            <w:r w:rsidRPr="00D418BF">
              <w:rPr>
                <w:rFonts w:ascii="Arial" w:hAnsi="Arial" w:cs="Arial"/>
                <w:bCs/>
                <w:lang w:eastAsia="ko-KR"/>
              </w:rPr>
              <w:t>gap + NCSG gap</w:t>
            </w:r>
            <w:r>
              <w:rPr>
                <w:rFonts w:ascii="Arial" w:hAnsi="Arial" w:cs="Arial"/>
                <w:bCs/>
                <w:lang w:eastAsia="ko-KR"/>
              </w:rPr>
              <w:t xml:space="preserve"> or Legacy </w:t>
            </w:r>
            <w:r w:rsidRPr="00D418BF">
              <w:rPr>
                <w:rFonts w:ascii="Arial" w:hAnsi="Arial" w:cs="Arial"/>
                <w:bCs/>
                <w:lang w:eastAsia="ko-KR"/>
              </w:rPr>
              <w:t xml:space="preserve">gap + </w:t>
            </w:r>
            <w:r>
              <w:rPr>
                <w:rFonts w:ascii="Arial" w:hAnsi="Arial" w:cs="Arial"/>
                <w:bCs/>
                <w:lang w:eastAsia="ko-KR"/>
              </w:rPr>
              <w:t>pre-configured</w:t>
            </w:r>
            <w:r w:rsidRPr="00D418BF">
              <w:rPr>
                <w:rFonts w:ascii="Arial" w:hAnsi="Arial" w:cs="Arial"/>
                <w:bCs/>
                <w:lang w:eastAsia="ko-KR"/>
              </w:rPr>
              <w:t xml:space="preserve"> gap),</w:t>
            </w:r>
            <w:r>
              <w:rPr>
                <w:rFonts w:ascii="Arial" w:hAnsi="Arial" w:cs="Arial"/>
                <w:bCs/>
                <w:lang w:eastAsia="ko-KR"/>
              </w:rPr>
              <w:t xml:space="preserve"> new field and legacy field can be used together to configure </w:t>
            </w:r>
            <w:r>
              <w:rPr>
                <w:rFonts w:ascii="Arial" w:hAnsi="Arial" w:cs="Arial"/>
                <w:bCs/>
                <w:lang w:eastAsia="zh-CN"/>
              </w:rPr>
              <w:t>legacy gap and R17 gap.</w:t>
            </w:r>
          </w:p>
        </w:tc>
      </w:tr>
      <w:tr w:rsidR="006922F9" w:rsidRPr="00602393" w14:paraId="6C26554C" w14:textId="77777777" w:rsidTr="00E405C3">
        <w:trPr>
          <w:trHeight w:val="250"/>
        </w:trPr>
        <w:tc>
          <w:tcPr>
            <w:tcW w:w="1488" w:type="dxa"/>
            <w:shd w:val="clear" w:color="auto" w:fill="auto"/>
          </w:tcPr>
          <w:p w14:paraId="00705AA3" w14:textId="749CC94C" w:rsidR="006922F9" w:rsidRPr="00602393" w:rsidRDefault="006922F9" w:rsidP="006922F9">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8955" w:type="dxa"/>
            <w:shd w:val="clear" w:color="auto" w:fill="auto"/>
          </w:tcPr>
          <w:p w14:paraId="3DE36F1B" w14:textId="77777777" w:rsidR="006922F9" w:rsidRDefault="006922F9" w:rsidP="006922F9">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ase 1 and Case 2.1: ok.</w:t>
            </w:r>
          </w:p>
          <w:p w14:paraId="592A3A72" w14:textId="77777777" w:rsidR="006922F9" w:rsidRDefault="006922F9" w:rsidP="006922F9">
            <w:pPr>
              <w:spacing w:after="0"/>
              <w:jc w:val="both"/>
              <w:rPr>
                <w:rFonts w:ascii="Arial" w:eastAsia="SimSun" w:hAnsi="Arial" w:cs="Arial"/>
                <w:bCs/>
                <w:lang w:eastAsia="zh-CN"/>
              </w:rPr>
            </w:pPr>
          </w:p>
          <w:p w14:paraId="441106DF" w14:textId="77777777" w:rsidR="006922F9" w:rsidRDefault="006922F9" w:rsidP="006922F9">
            <w:pPr>
              <w:spacing w:after="0"/>
              <w:jc w:val="both"/>
              <w:rPr>
                <w:rFonts w:ascii="Arial" w:eastAsia="SimSun" w:hAnsi="Arial" w:cs="Arial"/>
                <w:bCs/>
                <w:lang w:eastAsia="zh-CN"/>
              </w:rPr>
            </w:pPr>
            <w:r>
              <w:rPr>
                <w:rFonts w:ascii="Arial" w:eastAsia="SimSun" w:hAnsi="Arial" w:cs="Arial"/>
                <w:bCs/>
                <w:lang w:eastAsia="zh-CN"/>
              </w:rPr>
              <w:t>As we commented online, pre-configured MG and NCSG can be configured together with legacy gaps, so including only concurrent gaps in the new list is a cleaner solution from our perspective. But is seems the majority view is to include all the R17 features into the new list.</w:t>
            </w:r>
          </w:p>
          <w:p w14:paraId="5C418296" w14:textId="77777777" w:rsidR="006922F9" w:rsidRDefault="006922F9" w:rsidP="006922F9">
            <w:pPr>
              <w:spacing w:after="0"/>
              <w:jc w:val="both"/>
              <w:rPr>
                <w:rFonts w:ascii="Arial" w:eastAsia="SimSun" w:hAnsi="Arial" w:cs="Arial"/>
                <w:bCs/>
                <w:lang w:eastAsia="zh-CN"/>
              </w:rPr>
            </w:pPr>
          </w:p>
          <w:p w14:paraId="7151DA08" w14:textId="583B8BB5" w:rsidR="006922F9" w:rsidRPr="00602393" w:rsidRDefault="006922F9" w:rsidP="006922F9">
            <w:pPr>
              <w:spacing w:after="0"/>
              <w:jc w:val="both"/>
              <w:rPr>
                <w:rFonts w:ascii="Arial" w:hAnsi="Arial" w:cs="Arial"/>
                <w:bCs/>
                <w:lang w:eastAsia="zh-CN"/>
              </w:rPr>
            </w:pPr>
            <w:r>
              <w:rPr>
                <w:rFonts w:ascii="Arial" w:eastAsia="SimSun" w:hAnsi="Arial" w:cs="Arial"/>
                <w:bCs/>
                <w:lang w:eastAsia="zh-CN"/>
              </w:rPr>
              <w:t>We can live with the majority view, but we don’t see a strong motivation to add gap ID into legacy gaps and enable the transformation between legacy gaps and R17 gaps.</w:t>
            </w:r>
          </w:p>
        </w:tc>
      </w:tr>
      <w:tr w:rsidR="00E820DC" w:rsidRPr="00602393" w14:paraId="36778D66" w14:textId="77777777" w:rsidTr="00E405C3">
        <w:trPr>
          <w:trHeight w:val="250"/>
        </w:trPr>
        <w:tc>
          <w:tcPr>
            <w:tcW w:w="1488" w:type="dxa"/>
            <w:shd w:val="clear" w:color="auto" w:fill="auto"/>
          </w:tcPr>
          <w:p w14:paraId="15A33BAC" w14:textId="4B437C70" w:rsidR="00E820DC" w:rsidRPr="00602393" w:rsidRDefault="006D2CD5" w:rsidP="00E820DC">
            <w:pPr>
              <w:spacing w:after="0"/>
              <w:jc w:val="both"/>
              <w:rPr>
                <w:rFonts w:ascii="Arial" w:hAnsi="Arial" w:cs="Arial"/>
                <w:bCs/>
                <w:lang w:eastAsia="zh-CN"/>
              </w:rPr>
            </w:pPr>
            <w:r>
              <w:rPr>
                <w:rFonts w:ascii="Arial" w:hAnsi="Arial" w:cs="Arial"/>
                <w:bCs/>
                <w:lang w:eastAsia="zh-CN"/>
              </w:rPr>
              <w:t>Samsung</w:t>
            </w:r>
          </w:p>
        </w:tc>
        <w:tc>
          <w:tcPr>
            <w:tcW w:w="8955" w:type="dxa"/>
            <w:shd w:val="clear" w:color="auto" w:fill="auto"/>
          </w:tcPr>
          <w:p w14:paraId="560305FE" w14:textId="77777777" w:rsidR="00E820DC" w:rsidRDefault="006D2CD5" w:rsidP="006D2CD5">
            <w:pPr>
              <w:spacing w:after="0"/>
              <w:ind w:firstLine="284"/>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ase 1 and Case 2.1: ok.</w:t>
            </w:r>
          </w:p>
          <w:p w14:paraId="762AD82C" w14:textId="77777777" w:rsidR="00F75946" w:rsidRDefault="006D2CD5" w:rsidP="006D2CD5">
            <w:pPr>
              <w:spacing w:after="0"/>
              <w:ind w:firstLine="284"/>
              <w:jc w:val="both"/>
              <w:rPr>
                <w:rFonts w:ascii="Arial" w:eastAsia="SimSun" w:hAnsi="Arial" w:cs="Arial"/>
                <w:bCs/>
                <w:lang w:eastAsia="zh-CN"/>
              </w:rPr>
            </w:pPr>
            <w:r>
              <w:rPr>
                <w:rFonts w:ascii="Arial" w:eastAsia="SimSun" w:hAnsi="Arial" w:cs="Arial"/>
                <w:bCs/>
                <w:lang w:eastAsia="zh-CN"/>
              </w:rPr>
              <w:t>For  case 2.2,we will need to support  the combinations requested by RAN4 for preconfigured gap and NCSG along with legacy gaps.</w:t>
            </w:r>
          </w:p>
          <w:p w14:paraId="4E007A5E" w14:textId="25461D40" w:rsidR="006D2CD5" w:rsidRDefault="006D2CD5" w:rsidP="00F75946">
            <w:pPr>
              <w:spacing w:after="0"/>
              <w:jc w:val="both"/>
              <w:rPr>
                <w:rFonts w:ascii="Arial" w:eastAsia="SimSun" w:hAnsi="Arial" w:cs="Arial"/>
                <w:bCs/>
                <w:lang w:eastAsia="zh-CN"/>
              </w:rPr>
            </w:pPr>
            <w:r>
              <w:rPr>
                <w:rFonts w:ascii="Arial" w:eastAsia="SimSun" w:hAnsi="Arial" w:cs="Arial"/>
                <w:bCs/>
                <w:lang w:eastAsia="zh-CN"/>
              </w:rPr>
              <w:t xml:space="preserve"> For concurrent gaps, we prefer to use one of the gaps as legacy gap</w:t>
            </w:r>
            <w:r w:rsidR="00F75946">
              <w:rPr>
                <w:rFonts w:ascii="Arial" w:eastAsia="SimSun" w:hAnsi="Arial" w:cs="Arial"/>
                <w:bCs/>
                <w:lang w:eastAsia="zh-CN"/>
              </w:rPr>
              <w:t xml:space="preserve"> through an implicit association</w:t>
            </w:r>
            <w:r>
              <w:rPr>
                <w:rFonts w:ascii="Arial" w:eastAsia="SimSun" w:hAnsi="Arial" w:cs="Arial"/>
                <w:bCs/>
                <w:lang w:eastAsia="zh-CN"/>
              </w:rPr>
              <w:t>, but can accept</w:t>
            </w:r>
            <w:r w:rsidR="00F75946">
              <w:rPr>
                <w:rFonts w:ascii="Arial" w:eastAsia="SimSun" w:hAnsi="Arial" w:cs="Arial"/>
                <w:bCs/>
                <w:lang w:eastAsia="zh-CN"/>
              </w:rPr>
              <w:t xml:space="preserve"> the majority view. We will need to capture the understandings clearly in the minutes and specs as needed.</w:t>
            </w:r>
          </w:p>
          <w:p w14:paraId="0CEBE080" w14:textId="77777777" w:rsidR="006D2CD5" w:rsidRPr="00003DD0" w:rsidRDefault="006D2CD5" w:rsidP="006D2CD5">
            <w:pPr>
              <w:spacing w:before="120" w:after="120"/>
              <w:ind w:left="2160"/>
              <w:rPr>
                <w:rFonts w:ascii="Arial" w:hAnsi="Arial" w:cs="Arial"/>
                <w:bCs/>
                <w:lang w:eastAsia="zh-CN"/>
              </w:rPr>
            </w:pPr>
          </w:p>
          <w:p w14:paraId="32350117" w14:textId="5C80A32A" w:rsidR="006D2CD5" w:rsidRPr="00602393" w:rsidRDefault="006D2CD5" w:rsidP="006D2CD5">
            <w:pPr>
              <w:spacing w:after="0"/>
              <w:ind w:firstLine="284"/>
              <w:jc w:val="both"/>
              <w:rPr>
                <w:rFonts w:ascii="Arial" w:hAnsi="Arial" w:cs="Arial"/>
                <w:bCs/>
                <w:lang w:eastAsia="zh-CN"/>
              </w:rPr>
            </w:pPr>
          </w:p>
        </w:tc>
      </w:tr>
      <w:tr w:rsidR="00D501FB" w:rsidRPr="00602393" w14:paraId="67505E59" w14:textId="77777777" w:rsidTr="00E405C3">
        <w:trPr>
          <w:trHeight w:val="250"/>
        </w:trPr>
        <w:tc>
          <w:tcPr>
            <w:tcW w:w="1488" w:type="dxa"/>
            <w:shd w:val="clear" w:color="auto" w:fill="auto"/>
          </w:tcPr>
          <w:p w14:paraId="237844D1" w14:textId="64CA3137" w:rsidR="00D501FB" w:rsidRDefault="00D501FB" w:rsidP="00D501FB">
            <w:pPr>
              <w:spacing w:after="0"/>
              <w:jc w:val="both"/>
              <w:rPr>
                <w:rFonts w:ascii="Arial" w:hAnsi="Arial" w:cs="Arial"/>
                <w:bCs/>
                <w:lang w:eastAsia="ko-KR"/>
              </w:rPr>
            </w:pPr>
            <w:r>
              <w:rPr>
                <w:rFonts w:ascii="Arial" w:eastAsia="SimSun" w:hAnsi="Arial" w:cs="Arial"/>
                <w:bCs/>
                <w:lang w:eastAsia="zh-CN"/>
              </w:rPr>
              <w:t>Ericsson</w:t>
            </w:r>
          </w:p>
        </w:tc>
        <w:tc>
          <w:tcPr>
            <w:tcW w:w="8955" w:type="dxa"/>
            <w:shd w:val="clear" w:color="auto" w:fill="auto"/>
          </w:tcPr>
          <w:p w14:paraId="57F4D9B2" w14:textId="30227B8A" w:rsidR="00D501FB" w:rsidRPr="008A3F2A" w:rsidRDefault="00D501FB" w:rsidP="00D501FB">
            <w:pPr>
              <w:spacing w:after="0"/>
              <w:jc w:val="both"/>
              <w:rPr>
                <w:rFonts w:ascii="Arial" w:hAnsi="Arial" w:cs="Arial"/>
                <w:bCs/>
                <w:lang w:eastAsia="ko-KR"/>
              </w:rPr>
            </w:pPr>
            <w:r>
              <w:rPr>
                <w:rFonts w:ascii="Arial" w:hAnsi="Arial" w:cs="Arial"/>
                <w:bCs/>
                <w:lang w:val="en-US" w:eastAsia="ko-KR"/>
              </w:rPr>
              <w:t xml:space="preserve">The </w:t>
            </w:r>
            <w:r w:rsidRPr="00A9396F">
              <w:rPr>
                <w:rFonts w:ascii="Arial" w:hAnsi="Arial" w:cs="Arial"/>
                <w:bCs/>
                <w:highlight w:val="cyan"/>
                <w:lang w:val="en-US" w:eastAsia="ko-KR"/>
              </w:rPr>
              <w:t>restriction</w:t>
            </w:r>
            <w:r>
              <w:rPr>
                <w:rFonts w:ascii="Arial" w:hAnsi="Arial" w:cs="Arial"/>
                <w:bCs/>
                <w:lang w:val="en-US" w:eastAsia="ko-KR"/>
              </w:rPr>
              <w:t xml:space="preserve"> in the CR proposed by the Rapporteur </w:t>
            </w:r>
            <w:r w:rsidR="007E7186">
              <w:rPr>
                <w:rFonts w:ascii="Arial" w:hAnsi="Arial" w:cs="Arial"/>
                <w:bCs/>
                <w:lang w:val="en-US" w:eastAsia="ko-KR"/>
              </w:rPr>
              <w:t>should be</w:t>
            </w:r>
            <w:r>
              <w:rPr>
                <w:rFonts w:ascii="Arial" w:hAnsi="Arial" w:cs="Arial"/>
                <w:bCs/>
                <w:lang w:val="en-US" w:eastAsia="ko-KR"/>
              </w:rPr>
              <w:t xml:space="preserve"> sufficient. With it, it is up to the NW to decide how to configure gaps</w:t>
            </w:r>
            <w:r w:rsidR="00D275DB">
              <w:rPr>
                <w:rFonts w:ascii="Arial" w:hAnsi="Arial" w:cs="Arial"/>
                <w:bCs/>
                <w:lang w:val="en-US" w:eastAsia="ko-KR"/>
              </w:rPr>
              <w:t xml:space="preserve"> as the UE won’t expect both procedures to be used. </w:t>
            </w:r>
            <w:r>
              <w:rPr>
                <w:rFonts w:ascii="Arial" w:hAnsi="Arial" w:cs="Arial"/>
                <w:bCs/>
                <w:lang w:val="en-US" w:eastAsia="ko-KR"/>
              </w:rPr>
              <w:t xml:space="preserve"> </w:t>
            </w:r>
          </w:p>
        </w:tc>
      </w:tr>
      <w:tr w:rsidR="00D501FB" w:rsidRPr="00602393" w14:paraId="16E2B4D4" w14:textId="77777777" w:rsidTr="00E405C3">
        <w:trPr>
          <w:trHeight w:val="250"/>
        </w:trPr>
        <w:tc>
          <w:tcPr>
            <w:tcW w:w="1488" w:type="dxa"/>
            <w:shd w:val="clear" w:color="auto" w:fill="auto"/>
          </w:tcPr>
          <w:p w14:paraId="114070A0" w14:textId="77777777" w:rsidR="00D501FB" w:rsidRPr="003C3EF7" w:rsidRDefault="00D501FB" w:rsidP="00D501FB">
            <w:pPr>
              <w:spacing w:after="0"/>
              <w:jc w:val="both"/>
              <w:rPr>
                <w:rFonts w:ascii="Arial" w:eastAsia="SimSun" w:hAnsi="Arial" w:cs="Arial"/>
                <w:bCs/>
                <w:lang w:eastAsia="zh-CN"/>
              </w:rPr>
            </w:pPr>
          </w:p>
        </w:tc>
        <w:tc>
          <w:tcPr>
            <w:tcW w:w="8955" w:type="dxa"/>
            <w:shd w:val="clear" w:color="auto" w:fill="auto"/>
          </w:tcPr>
          <w:p w14:paraId="702D5A00" w14:textId="77777777" w:rsidR="00D501FB" w:rsidRPr="003C3EF7" w:rsidRDefault="00D501FB" w:rsidP="00D501FB">
            <w:pPr>
              <w:spacing w:after="0"/>
              <w:jc w:val="both"/>
              <w:rPr>
                <w:rFonts w:ascii="Arial" w:eastAsia="SimSun" w:hAnsi="Arial" w:cs="Arial"/>
                <w:bCs/>
                <w:lang w:eastAsia="zh-CN"/>
              </w:rPr>
            </w:pPr>
          </w:p>
        </w:tc>
      </w:tr>
      <w:tr w:rsidR="00D501FB" w:rsidRPr="00602393" w14:paraId="04AB217F" w14:textId="77777777" w:rsidTr="00E405C3">
        <w:trPr>
          <w:trHeight w:val="250"/>
        </w:trPr>
        <w:tc>
          <w:tcPr>
            <w:tcW w:w="1488" w:type="dxa"/>
            <w:shd w:val="clear" w:color="auto" w:fill="auto"/>
          </w:tcPr>
          <w:p w14:paraId="123FE230" w14:textId="77777777" w:rsidR="00D501FB" w:rsidRPr="00602393" w:rsidRDefault="00D501FB" w:rsidP="00D501FB">
            <w:pPr>
              <w:spacing w:after="0"/>
              <w:jc w:val="both"/>
              <w:rPr>
                <w:rFonts w:ascii="Arial" w:hAnsi="Arial" w:cs="Arial"/>
                <w:bCs/>
                <w:lang w:eastAsia="zh-CN"/>
              </w:rPr>
            </w:pPr>
          </w:p>
        </w:tc>
        <w:tc>
          <w:tcPr>
            <w:tcW w:w="8955" w:type="dxa"/>
            <w:shd w:val="clear" w:color="auto" w:fill="auto"/>
          </w:tcPr>
          <w:p w14:paraId="37D5159E" w14:textId="77777777" w:rsidR="00D501FB" w:rsidRPr="00602393" w:rsidRDefault="00D501FB" w:rsidP="00D501FB">
            <w:pPr>
              <w:spacing w:after="0"/>
              <w:jc w:val="both"/>
              <w:rPr>
                <w:rFonts w:ascii="Arial" w:hAnsi="Arial" w:cs="Arial"/>
                <w:bCs/>
                <w:lang w:eastAsia="zh-CN"/>
              </w:rPr>
            </w:pPr>
          </w:p>
        </w:tc>
      </w:tr>
      <w:tr w:rsidR="00D501FB" w:rsidRPr="00602393" w14:paraId="02677A8C" w14:textId="77777777" w:rsidTr="00E405C3">
        <w:trPr>
          <w:trHeight w:val="250"/>
        </w:trPr>
        <w:tc>
          <w:tcPr>
            <w:tcW w:w="1488" w:type="dxa"/>
            <w:shd w:val="clear" w:color="auto" w:fill="auto"/>
          </w:tcPr>
          <w:p w14:paraId="3430C979" w14:textId="77777777" w:rsidR="00D501FB" w:rsidRPr="00602393" w:rsidRDefault="00D501FB" w:rsidP="00D501FB">
            <w:pPr>
              <w:spacing w:after="0"/>
              <w:jc w:val="both"/>
              <w:rPr>
                <w:rFonts w:ascii="Arial" w:hAnsi="Arial" w:cs="Arial"/>
                <w:bCs/>
                <w:lang w:eastAsia="zh-CN"/>
              </w:rPr>
            </w:pPr>
          </w:p>
        </w:tc>
        <w:tc>
          <w:tcPr>
            <w:tcW w:w="8955" w:type="dxa"/>
            <w:shd w:val="clear" w:color="auto" w:fill="auto"/>
          </w:tcPr>
          <w:p w14:paraId="4EADF39C" w14:textId="77777777" w:rsidR="00D501FB" w:rsidRPr="00602393" w:rsidRDefault="00D501FB" w:rsidP="00D501FB">
            <w:pPr>
              <w:spacing w:after="0"/>
              <w:jc w:val="both"/>
              <w:rPr>
                <w:rFonts w:ascii="Arial" w:hAnsi="Arial" w:cs="Arial"/>
                <w:bCs/>
                <w:lang w:eastAsia="zh-CN"/>
              </w:rPr>
            </w:pPr>
          </w:p>
        </w:tc>
      </w:tr>
      <w:tr w:rsidR="00D501FB" w:rsidRPr="00602393" w14:paraId="6FA10F4D" w14:textId="77777777" w:rsidTr="00E405C3">
        <w:trPr>
          <w:trHeight w:val="250"/>
        </w:trPr>
        <w:tc>
          <w:tcPr>
            <w:tcW w:w="1488" w:type="dxa"/>
            <w:shd w:val="clear" w:color="auto" w:fill="auto"/>
          </w:tcPr>
          <w:p w14:paraId="56D4FC4A" w14:textId="77777777" w:rsidR="00D501FB" w:rsidRPr="00602393" w:rsidRDefault="00D501FB" w:rsidP="00D501FB">
            <w:pPr>
              <w:spacing w:after="0"/>
              <w:jc w:val="both"/>
              <w:rPr>
                <w:rFonts w:ascii="Arial" w:hAnsi="Arial" w:cs="Arial"/>
                <w:bCs/>
                <w:lang w:eastAsia="zh-CN"/>
              </w:rPr>
            </w:pPr>
          </w:p>
        </w:tc>
        <w:tc>
          <w:tcPr>
            <w:tcW w:w="8955" w:type="dxa"/>
            <w:shd w:val="clear" w:color="auto" w:fill="auto"/>
          </w:tcPr>
          <w:p w14:paraId="43DF7BE6" w14:textId="77777777" w:rsidR="00D501FB" w:rsidRPr="00602393" w:rsidRDefault="00D501FB" w:rsidP="00D501FB">
            <w:pPr>
              <w:spacing w:after="0"/>
              <w:jc w:val="both"/>
              <w:rPr>
                <w:rFonts w:ascii="Arial" w:hAnsi="Arial" w:cs="Arial"/>
                <w:bCs/>
                <w:lang w:eastAsia="zh-CN"/>
              </w:rPr>
            </w:pPr>
          </w:p>
        </w:tc>
      </w:tr>
      <w:tr w:rsidR="00D501FB" w:rsidRPr="00602393" w14:paraId="6C355DCB" w14:textId="77777777" w:rsidTr="00E405C3">
        <w:trPr>
          <w:trHeight w:val="250"/>
        </w:trPr>
        <w:tc>
          <w:tcPr>
            <w:tcW w:w="1488" w:type="dxa"/>
            <w:shd w:val="clear" w:color="auto" w:fill="auto"/>
          </w:tcPr>
          <w:p w14:paraId="10D4FAA1" w14:textId="77777777" w:rsidR="00D501FB" w:rsidRPr="00602393" w:rsidRDefault="00D501FB" w:rsidP="00D501FB">
            <w:pPr>
              <w:spacing w:after="0"/>
              <w:jc w:val="both"/>
              <w:rPr>
                <w:rFonts w:ascii="Arial" w:hAnsi="Arial" w:cs="Arial"/>
                <w:bCs/>
                <w:lang w:eastAsia="zh-CN"/>
              </w:rPr>
            </w:pPr>
          </w:p>
        </w:tc>
        <w:tc>
          <w:tcPr>
            <w:tcW w:w="8955" w:type="dxa"/>
            <w:shd w:val="clear" w:color="auto" w:fill="auto"/>
          </w:tcPr>
          <w:p w14:paraId="559FBD7E" w14:textId="77777777" w:rsidR="00D501FB" w:rsidRPr="00602393" w:rsidRDefault="00D501FB" w:rsidP="00D501FB">
            <w:pPr>
              <w:spacing w:after="0"/>
              <w:jc w:val="both"/>
              <w:rPr>
                <w:rFonts w:ascii="Arial" w:hAnsi="Arial" w:cs="Arial"/>
                <w:bCs/>
                <w:lang w:eastAsia="zh-CN"/>
              </w:rPr>
            </w:pPr>
          </w:p>
        </w:tc>
      </w:tr>
      <w:tr w:rsidR="00D501FB" w:rsidRPr="00602393" w14:paraId="471C3816" w14:textId="77777777" w:rsidTr="00E405C3">
        <w:trPr>
          <w:trHeight w:val="250"/>
        </w:trPr>
        <w:tc>
          <w:tcPr>
            <w:tcW w:w="1488" w:type="dxa"/>
            <w:shd w:val="clear" w:color="auto" w:fill="auto"/>
          </w:tcPr>
          <w:p w14:paraId="565C187A" w14:textId="77777777" w:rsidR="00D501FB" w:rsidRPr="00602393" w:rsidRDefault="00D501FB" w:rsidP="00D501FB">
            <w:pPr>
              <w:spacing w:after="0"/>
              <w:jc w:val="both"/>
              <w:rPr>
                <w:rFonts w:ascii="Arial" w:hAnsi="Arial" w:cs="Arial"/>
                <w:bCs/>
                <w:lang w:eastAsia="zh-CN"/>
              </w:rPr>
            </w:pPr>
          </w:p>
        </w:tc>
        <w:tc>
          <w:tcPr>
            <w:tcW w:w="8955" w:type="dxa"/>
            <w:shd w:val="clear" w:color="auto" w:fill="auto"/>
          </w:tcPr>
          <w:p w14:paraId="2623D12B" w14:textId="77777777" w:rsidR="00D501FB" w:rsidRPr="00602393" w:rsidRDefault="00D501FB" w:rsidP="00D501FB">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lastRenderedPageBreak/>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To keep it simple.</w:t>
            </w:r>
          </w:p>
        </w:tc>
      </w:tr>
      <w:tr w:rsidR="00E820DC" w:rsidRPr="00602393" w14:paraId="6F5B3653" w14:textId="77777777" w:rsidTr="003A7521">
        <w:tc>
          <w:tcPr>
            <w:tcW w:w="1328" w:type="dxa"/>
            <w:shd w:val="clear" w:color="auto" w:fill="auto"/>
          </w:tcPr>
          <w:p w14:paraId="11572C0F" w14:textId="5177D17D"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5842033B" w14:textId="7CAC8C70" w:rsidR="00E820DC" w:rsidRPr="00602393" w:rsidRDefault="00E820DC" w:rsidP="00E820DC">
            <w:pPr>
              <w:spacing w:after="0"/>
              <w:jc w:val="both"/>
              <w:rPr>
                <w:rFonts w:ascii="Arial" w:hAnsi="Arial" w:cs="Arial"/>
                <w:bCs/>
                <w:lang w:eastAsia="zh-CN"/>
              </w:rPr>
            </w:pPr>
            <w:r>
              <w:rPr>
                <w:rFonts w:ascii="Arial" w:eastAsia="SimSun" w:hAnsi="Arial" w:cs="Arial"/>
                <w:bCs/>
                <w:lang w:eastAsia="zh-CN"/>
              </w:rPr>
              <w:t>Yes</w:t>
            </w:r>
          </w:p>
        </w:tc>
        <w:tc>
          <w:tcPr>
            <w:tcW w:w="7910" w:type="dxa"/>
            <w:shd w:val="clear" w:color="auto" w:fill="auto"/>
          </w:tcPr>
          <w:p w14:paraId="7782C8B8" w14:textId="68A74003" w:rsidR="00E820DC" w:rsidRPr="00602393" w:rsidRDefault="00E820DC" w:rsidP="00261028">
            <w:pPr>
              <w:spacing w:after="0"/>
              <w:jc w:val="both"/>
              <w:rPr>
                <w:rFonts w:ascii="Arial" w:hAnsi="Arial" w:cs="Arial"/>
                <w:bCs/>
                <w:lang w:eastAsia="zh-CN"/>
              </w:rPr>
            </w:pPr>
            <w:r>
              <w:rPr>
                <w:rFonts w:ascii="Arial" w:hAnsi="Arial" w:cs="Arial"/>
                <w:bCs/>
                <w:lang w:eastAsia="ko-KR"/>
              </w:rPr>
              <w:t xml:space="preserve">If the gap structure of </w:t>
            </w:r>
            <w:r>
              <w:rPr>
                <w:rFonts w:ascii="Arial" w:hAnsi="Arial" w:cs="Arial"/>
                <w:bCs/>
                <w:lang w:eastAsia="zh-CN"/>
              </w:rPr>
              <w:t xml:space="preserve">E033/E034 is agreed, it </w:t>
            </w:r>
            <w:r w:rsidR="00261028">
              <w:rPr>
                <w:rFonts w:ascii="Arial" w:hAnsi="Arial" w:cs="Arial"/>
                <w:bCs/>
                <w:lang w:eastAsia="zh-CN"/>
              </w:rPr>
              <w:t>can</w:t>
            </w:r>
            <w:r>
              <w:rPr>
                <w:rFonts w:ascii="Arial" w:hAnsi="Arial" w:cs="Arial"/>
                <w:bCs/>
                <w:lang w:eastAsia="zh-CN"/>
              </w:rPr>
              <w:t xml:space="preserve"> be </w:t>
            </w:r>
            <w:r w:rsidRPr="00AF5639">
              <w:rPr>
                <w:rFonts w:ascii="Arial" w:hAnsi="Arial" w:cs="Arial"/>
                <w:bCs/>
                <w:lang w:eastAsia="zh-CN"/>
              </w:rPr>
              <w:t>mandatory</w:t>
            </w:r>
            <w:r>
              <w:rPr>
                <w:rFonts w:ascii="Arial" w:hAnsi="Arial" w:cs="Arial"/>
                <w:bCs/>
                <w:lang w:eastAsia="zh-CN"/>
              </w:rPr>
              <w:t>.</w:t>
            </w:r>
          </w:p>
        </w:tc>
      </w:tr>
      <w:tr w:rsidR="007F7EEA" w:rsidRPr="00602393" w14:paraId="12C2C124" w14:textId="77777777" w:rsidTr="003A7521">
        <w:tc>
          <w:tcPr>
            <w:tcW w:w="1328" w:type="dxa"/>
            <w:shd w:val="clear" w:color="auto" w:fill="auto"/>
          </w:tcPr>
          <w:p w14:paraId="193FF52E" w14:textId="376F8729"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219" w:type="dxa"/>
          </w:tcPr>
          <w:p w14:paraId="45ADB642" w14:textId="4CA0EF0F" w:rsidR="007F7EEA" w:rsidRPr="00602393" w:rsidRDefault="007F7EEA" w:rsidP="007F7EEA">
            <w:pPr>
              <w:spacing w:after="0"/>
              <w:jc w:val="both"/>
              <w:rPr>
                <w:rFonts w:ascii="Arial" w:hAnsi="Arial" w:cs="Arial"/>
                <w:bCs/>
                <w:lang w:eastAsia="zh-CN"/>
              </w:rPr>
            </w:pPr>
            <w:r>
              <w:rPr>
                <w:rFonts w:ascii="Arial" w:eastAsia="SimSun" w:hAnsi="Arial" w:cs="Arial"/>
                <w:bCs/>
                <w:lang w:eastAsia="zh-CN"/>
              </w:rPr>
              <w:t>Agree</w:t>
            </w:r>
          </w:p>
        </w:tc>
        <w:tc>
          <w:tcPr>
            <w:tcW w:w="7910" w:type="dxa"/>
            <w:shd w:val="clear" w:color="auto" w:fill="auto"/>
          </w:tcPr>
          <w:p w14:paraId="3435E5EF" w14:textId="77777777" w:rsidR="007F7EEA" w:rsidRPr="00602393" w:rsidRDefault="007F7EEA" w:rsidP="007F7EEA">
            <w:pPr>
              <w:spacing w:after="0"/>
              <w:jc w:val="both"/>
              <w:rPr>
                <w:rFonts w:ascii="Arial" w:hAnsi="Arial" w:cs="Arial"/>
                <w:bCs/>
                <w:lang w:eastAsia="zh-CN"/>
              </w:rPr>
            </w:pPr>
          </w:p>
        </w:tc>
      </w:tr>
      <w:tr w:rsidR="00352B86" w:rsidRPr="00602393" w14:paraId="67A139DC" w14:textId="77777777" w:rsidTr="003A7521">
        <w:tc>
          <w:tcPr>
            <w:tcW w:w="1328" w:type="dxa"/>
            <w:shd w:val="clear" w:color="auto" w:fill="auto"/>
          </w:tcPr>
          <w:p w14:paraId="54784836" w14:textId="0812EFD7" w:rsidR="00352B86" w:rsidRPr="00602393" w:rsidRDefault="00352B86" w:rsidP="00352B86">
            <w:pPr>
              <w:spacing w:after="0"/>
              <w:jc w:val="both"/>
              <w:rPr>
                <w:rFonts w:ascii="Arial" w:hAnsi="Arial" w:cs="Arial"/>
                <w:bCs/>
                <w:lang w:eastAsia="zh-CN"/>
              </w:rPr>
            </w:pPr>
            <w:r>
              <w:rPr>
                <w:rFonts w:ascii="Arial" w:eastAsia="SimSun" w:hAnsi="Arial" w:cs="Arial"/>
                <w:bCs/>
                <w:lang w:eastAsia="zh-CN"/>
              </w:rPr>
              <w:t>Ericsson</w:t>
            </w:r>
          </w:p>
        </w:tc>
        <w:tc>
          <w:tcPr>
            <w:tcW w:w="1219" w:type="dxa"/>
          </w:tcPr>
          <w:p w14:paraId="25771A0F" w14:textId="5987B19E" w:rsidR="00352B86" w:rsidRPr="00602393" w:rsidRDefault="00352B86" w:rsidP="00352B86">
            <w:pPr>
              <w:spacing w:after="0"/>
              <w:jc w:val="both"/>
              <w:rPr>
                <w:rFonts w:ascii="Arial" w:hAnsi="Arial" w:cs="Arial"/>
                <w:bCs/>
                <w:lang w:eastAsia="zh-CN"/>
              </w:rPr>
            </w:pPr>
            <w:r>
              <w:rPr>
                <w:rFonts w:ascii="Arial" w:eastAsia="SimSun" w:hAnsi="Arial" w:cs="Arial"/>
                <w:bCs/>
                <w:lang w:eastAsia="zh-CN"/>
              </w:rPr>
              <w:t>Agree</w:t>
            </w:r>
          </w:p>
        </w:tc>
        <w:tc>
          <w:tcPr>
            <w:tcW w:w="7910" w:type="dxa"/>
            <w:shd w:val="clear" w:color="auto" w:fill="auto"/>
          </w:tcPr>
          <w:p w14:paraId="652F6E24" w14:textId="77777777" w:rsidR="00352B86" w:rsidRPr="00602393" w:rsidRDefault="00352B86" w:rsidP="00352B86">
            <w:pPr>
              <w:spacing w:after="0"/>
              <w:jc w:val="both"/>
              <w:rPr>
                <w:rFonts w:ascii="Arial" w:hAnsi="Arial" w:cs="Arial"/>
                <w:bCs/>
                <w:lang w:eastAsia="zh-CN"/>
              </w:rPr>
            </w:pPr>
          </w:p>
        </w:tc>
      </w:tr>
      <w:tr w:rsidR="00352B86" w:rsidRPr="00602393" w14:paraId="679295E8" w14:textId="77777777" w:rsidTr="003A7521">
        <w:tc>
          <w:tcPr>
            <w:tcW w:w="1328" w:type="dxa"/>
            <w:shd w:val="clear" w:color="auto" w:fill="auto"/>
          </w:tcPr>
          <w:p w14:paraId="2F35A482" w14:textId="77777777" w:rsidR="00352B86" w:rsidRDefault="00352B86" w:rsidP="00352B86">
            <w:pPr>
              <w:spacing w:after="0"/>
              <w:jc w:val="both"/>
              <w:rPr>
                <w:rFonts w:ascii="Arial" w:hAnsi="Arial" w:cs="Arial"/>
                <w:bCs/>
                <w:lang w:eastAsia="ko-KR"/>
              </w:rPr>
            </w:pPr>
          </w:p>
        </w:tc>
        <w:tc>
          <w:tcPr>
            <w:tcW w:w="1219" w:type="dxa"/>
          </w:tcPr>
          <w:p w14:paraId="37F4E52C" w14:textId="77777777" w:rsidR="00352B86" w:rsidRDefault="00352B86" w:rsidP="00352B86">
            <w:pPr>
              <w:spacing w:after="0"/>
              <w:jc w:val="both"/>
              <w:rPr>
                <w:rFonts w:ascii="Arial" w:hAnsi="Arial" w:cs="Arial"/>
                <w:bCs/>
                <w:lang w:eastAsia="ko-KR"/>
              </w:rPr>
            </w:pPr>
          </w:p>
        </w:tc>
        <w:tc>
          <w:tcPr>
            <w:tcW w:w="7910" w:type="dxa"/>
            <w:shd w:val="clear" w:color="auto" w:fill="auto"/>
          </w:tcPr>
          <w:p w14:paraId="49088993" w14:textId="77777777" w:rsidR="00352B86" w:rsidRPr="008A3F2A" w:rsidRDefault="00352B86" w:rsidP="00352B86">
            <w:pPr>
              <w:spacing w:after="0"/>
              <w:jc w:val="both"/>
              <w:rPr>
                <w:rFonts w:ascii="Arial" w:hAnsi="Arial" w:cs="Arial"/>
                <w:bCs/>
                <w:lang w:eastAsia="ko-KR"/>
              </w:rPr>
            </w:pPr>
          </w:p>
        </w:tc>
      </w:tr>
      <w:tr w:rsidR="00352B86" w:rsidRPr="00602393" w14:paraId="41BC72BF" w14:textId="77777777" w:rsidTr="003A7521">
        <w:tc>
          <w:tcPr>
            <w:tcW w:w="1328" w:type="dxa"/>
            <w:shd w:val="clear" w:color="auto" w:fill="auto"/>
          </w:tcPr>
          <w:p w14:paraId="7D8DC663" w14:textId="77777777" w:rsidR="00352B86" w:rsidRPr="003C3EF7" w:rsidRDefault="00352B86" w:rsidP="00352B86">
            <w:pPr>
              <w:spacing w:after="0"/>
              <w:jc w:val="both"/>
              <w:rPr>
                <w:rFonts w:ascii="Arial" w:eastAsia="SimSun" w:hAnsi="Arial" w:cs="Arial"/>
                <w:bCs/>
                <w:lang w:eastAsia="zh-CN"/>
              </w:rPr>
            </w:pPr>
          </w:p>
        </w:tc>
        <w:tc>
          <w:tcPr>
            <w:tcW w:w="1219" w:type="dxa"/>
          </w:tcPr>
          <w:p w14:paraId="4300AD64" w14:textId="77777777" w:rsidR="00352B86" w:rsidRPr="003C3EF7" w:rsidRDefault="00352B86" w:rsidP="00352B86">
            <w:pPr>
              <w:spacing w:after="0"/>
              <w:jc w:val="both"/>
              <w:rPr>
                <w:rFonts w:ascii="Arial" w:eastAsia="SimSun" w:hAnsi="Arial" w:cs="Arial"/>
                <w:bCs/>
                <w:lang w:eastAsia="zh-CN"/>
              </w:rPr>
            </w:pPr>
          </w:p>
        </w:tc>
        <w:tc>
          <w:tcPr>
            <w:tcW w:w="7910" w:type="dxa"/>
            <w:shd w:val="clear" w:color="auto" w:fill="auto"/>
          </w:tcPr>
          <w:p w14:paraId="0C089EB0" w14:textId="77777777" w:rsidR="00352B86" w:rsidRPr="003C3EF7" w:rsidRDefault="00352B86" w:rsidP="00352B86">
            <w:pPr>
              <w:spacing w:after="0"/>
              <w:jc w:val="both"/>
              <w:rPr>
                <w:rFonts w:ascii="Arial" w:eastAsia="SimSun" w:hAnsi="Arial" w:cs="Arial"/>
                <w:bCs/>
                <w:lang w:eastAsia="zh-CN"/>
              </w:rPr>
            </w:pPr>
          </w:p>
        </w:tc>
      </w:tr>
      <w:tr w:rsidR="00352B86" w:rsidRPr="00602393" w14:paraId="24623466" w14:textId="77777777" w:rsidTr="003A7521">
        <w:tc>
          <w:tcPr>
            <w:tcW w:w="1328" w:type="dxa"/>
            <w:shd w:val="clear" w:color="auto" w:fill="auto"/>
          </w:tcPr>
          <w:p w14:paraId="758AD4B0" w14:textId="77777777" w:rsidR="00352B86" w:rsidRPr="00602393" w:rsidRDefault="00352B86" w:rsidP="00352B86">
            <w:pPr>
              <w:spacing w:after="0"/>
              <w:jc w:val="both"/>
              <w:rPr>
                <w:rFonts w:ascii="Arial" w:hAnsi="Arial" w:cs="Arial"/>
                <w:bCs/>
                <w:lang w:eastAsia="zh-CN"/>
              </w:rPr>
            </w:pPr>
          </w:p>
        </w:tc>
        <w:tc>
          <w:tcPr>
            <w:tcW w:w="1219" w:type="dxa"/>
          </w:tcPr>
          <w:p w14:paraId="6A0E52D4"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428C88A0" w14:textId="77777777" w:rsidR="00352B86" w:rsidRPr="00602393" w:rsidRDefault="00352B86" w:rsidP="00352B86">
            <w:pPr>
              <w:spacing w:after="0"/>
              <w:jc w:val="both"/>
              <w:rPr>
                <w:rFonts w:ascii="Arial" w:hAnsi="Arial" w:cs="Arial"/>
                <w:bCs/>
                <w:lang w:eastAsia="zh-CN"/>
              </w:rPr>
            </w:pPr>
          </w:p>
        </w:tc>
      </w:tr>
      <w:tr w:rsidR="00352B86" w:rsidRPr="00602393" w14:paraId="5F92AC28" w14:textId="77777777" w:rsidTr="003A7521">
        <w:tc>
          <w:tcPr>
            <w:tcW w:w="1328" w:type="dxa"/>
            <w:shd w:val="clear" w:color="auto" w:fill="auto"/>
          </w:tcPr>
          <w:p w14:paraId="6680F176" w14:textId="77777777" w:rsidR="00352B86" w:rsidRPr="00602393" w:rsidRDefault="00352B86" w:rsidP="00352B86">
            <w:pPr>
              <w:spacing w:after="0"/>
              <w:jc w:val="both"/>
              <w:rPr>
                <w:rFonts w:ascii="Arial" w:hAnsi="Arial" w:cs="Arial"/>
                <w:bCs/>
                <w:lang w:eastAsia="zh-CN"/>
              </w:rPr>
            </w:pPr>
          </w:p>
        </w:tc>
        <w:tc>
          <w:tcPr>
            <w:tcW w:w="1219" w:type="dxa"/>
          </w:tcPr>
          <w:p w14:paraId="7BBC35D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E6ABAF1" w14:textId="77777777" w:rsidR="00352B86" w:rsidRPr="00602393" w:rsidRDefault="00352B86" w:rsidP="00352B86">
            <w:pPr>
              <w:spacing w:after="0"/>
              <w:jc w:val="both"/>
              <w:rPr>
                <w:rFonts w:ascii="Arial" w:hAnsi="Arial" w:cs="Arial"/>
                <w:bCs/>
                <w:lang w:eastAsia="zh-CN"/>
              </w:rPr>
            </w:pPr>
          </w:p>
        </w:tc>
      </w:tr>
      <w:tr w:rsidR="00352B86" w:rsidRPr="00602393" w14:paraId="619060C1" w14:textId="77777777" w:rsidTr="003A7521">
        <w:tc>
          <w:tcPr>
            <w:tcW w:w="1328" w:type="dxa"/>
            <w:shd w:val="clear" w:color="auto" w:fill="auto"/>
          </w:tcPr>
          <w:p w14:paraId="18E35712" w14:textId="77777777" w:rsidR="00352B86" w:rsidRPr="00602393" w:rsidRDefault="00352B86" w:rsidP="00352B86">
            <w:pPr>
              <w:spacing w:after="0"/>
              <w:jc w:val="both"/>
              <w:rPr>
                <w:rFonts w:ascii="Arial" w:hAnsi="Arial" w:cs="Arial"/>
                <w:bCs/>
                <w:lang w:eastAsia="zh-CN"/>
              </w:rPr>
            </w:pPr>
          </w:p>
        </w:tc>
        <w:tc>
          <w:tcPr>
            <w:tcW w:w="1219" w:type="dxa"/>
          </w:tcPr>
          <w:p w14:paraId="64900D87"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0563D288" w14:textId="77777777" w:rsidR="00352B86" w:rsidRPr="00602393" w:rsidRDefault="00352B86" w:rsidP="00352B86">
            <w:pPr>
              <w:spacing w:after="0"/>
              <w:jc w:val="both"/>
              <w:rPr>
                <w:rFonts w:ascii="Arial" w:hAnsi="Arial" w:cs="Arial"/>
                <w:bCs/>
                <w:lang w:eastAsia="zh-CN"/>
              </w:rPr>
            </w:pPr>
          </w:p>
        </w:tc>
      </w:tr>
      <w:tr w:rsidR="00352B86" w:rsidRPr="00602393" w14:paraId="00597B40" w14:textId="77777777" w:rsidTr="003A7521">
        <w:tc>
          <w:tcPr>
            <w:tcW w:w="1328" w:type="dxa"/>
            <w:shd w:val="clear" w:color="auto" w:fill="auto"/>
          </w:tcPr>
          <w:p w14:paraId="7ADCB289" w14:textId="77777777" w:rsidR="00352B86" w:rsidRPr="00602393" w:rsidRDefault="00352B86" w:rsidP="00352B86">
            <w:pPr>
              <w:spacing w:after="0"/>
              <w:jc w:val="both"/>
              <w:rPr>
                <w:rFonts w:ascii="Arial" w:hAnsi="Arial" w:cs="Arial"/>
                <w:bCs/>
                <w:lang w:eastAsia="zh-CN"/>
              </w:rPr>
            </w:pPr>
          </w:p>
        </w:tc>
        <w:tc>
          <w:tcPr>
            <w:tcW w:w="1219" w:type="dxa"/>
          </w:tcPr>
          <w:p w14:paraId="7FBA3D95"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26D97B3C" w14:textId="77777777" w:rsidR="00352B86" w:rsidRPr="00602393" w:rsidRDefault="00352B86" w:rsidP="00352B86">
            <w:pPr>
              <w:spacing w:after="0"/>
              <w:jc w:val="both"/>
              <w:rPr>
                <w:rFonts w:ascii="Arial" w:hAnsi="Arial" w:cs="Arial"/>
                <w:bCs/>
                <w:lang w:eastAsia="zh-CN"/>
              </w:rPr>
            </w:pPr>
          </w:p>
        </w:tc>
      </w:tr>
      <w:tr w:rsidR="00352B86" w:rsidRPr="00602393" w14:paraId="6F1E4BE9" w14:textId="77777777" w:rsidTr="003A7521">
        <w:tc>
          <w:tcPr>
            <w:tcW w:w="1328" w:type="dxa"/>
            <w:shd w:val="clear" w:color="auto" w:fill="auto"/>
          </w:tcPr>
          <w:p w14:paraId="03DA008C" w14:textId="77777777" w:rsidR="00352B86" w:rsidRPr="00602393" w:rsidRDefault="00352B86" w:rsidP="00352B86">
            <w:pPr>
              <w:spacing w:after="0"/>
              <w:jc w:val="both"/>
              <w:rPr>
                <w:rFonts w:ascii="Arial" w:hAnsi="Arial" w:cs="Arial"/>
                <w:bCs/>
                <w:lang w:eastAsia="zh-CN"/>
              </w:rPr>
            </w:pPr>
          </w:p>
        </w:tc>
        <w:tc>
          <w:tcPr>
            <w:tcW w:w="1219" w:type="dxa"/>
          </w:tcPr>
          <w:p w14:paraId="5D53BA7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025A455" w14:textId="77777777" w:rsidR="00352B86" w:rsidRPr="00602393" w:rsidRDefault="00352B86" w:rsidP="00352B86">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Heading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1" w:history="1">
        <w:r w:rsidRPr="006E5AE5">
          <w:rPr>
            <w:rStyle w:val="Hyperlink"/>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2" w:history="1">
        <w:r w:rsidR="008F10F2" w:rsidRPr="008F10F2">
          <w:rPr>
            <w:rStyle w:val="Hyperlink"/>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Hyperlink"/>
        </w:rPr>
        <w:t>R2-2204474</w:t>
      </w:r>
      <w:r>
        <w:rPr>
          <w:rStyle w:val="Hyperlink"/>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one NCSG </w:t>
            </w:r>
            <w:proofErr w:type="spellStart"/>
            <w:r w:rsidRPr="003A7F06">
              <w:rPr>
                <w:szCs w:val="22"/>
                <w:lang w:val="en-US"/>
              </w:rPr>
              <w:t>perUE</w:t>
            </w:r>
            <w:proofErr w:type="spellEnd"/>
            <w:r w:rsidRPr="003A7F06">
              <w:rPr>
                <w:szCs w:val="22"/>
                <w:lang w:val="en-US"/>
              </w:rPr>
              <w:t xml:space="preserv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3" w:history="1">
        <w:r w:rsidR="00A36AC9" w:rsidRPr="00A36AC9">
          <w:rPr>
            <w:rStyle w:val="Hyperlink"/>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4" w:history="1">
        <w:r w:rsidR="00A36AC9" w:rsidRPr="00A36AC9">
          <w:rPr>
            <w:rStyle w:val="Hyperlink"/>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proofErr w:type="spellStart"/>
            <w:r w:rsidRPr="00740BCD">
              <w:rPr>
                <w:b/>
                <w:bCs/>
                <w:i/>
                <w:lang w:eastAsia="en-GB"/>
              </w:rPr>
              <w:t>gapToAddModList</w:t>
            </w:r>
            <w:proofErr w:type="spellEnd"/>
          </w:p>
          <w:p w14:paraId="334F06BD" w14:textId="7B7E7CEE" w:rsidR="00535237" w:rsidRPr="004E279F" w:rsidRDefault="00535237" w:rsidP="003A7521">
            <w:pPr>
              <w:pStyle w:val="TAL"/>
              <w:rPr>
                <w:iCs/>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proofErr w:type="spellStart"/>
            <w:r w:rsidRPr="00535237">
              <w:rPr>
                <w:i/>
                <w:lang w:eastAsia="en-GB"/>
              </w:rPr>
              <w:t>gapUE</w:t>
            </w:r>
            <w:proofErr w:type="spellEnd"/>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proofErr w:type="spellStart"/>
            <w:r w:rsidR="004E279F" w:rsidRPr="004E279F">
              <w:rPr>
                <w:i/>
                <w:color w:val="FF0000"/>
                <w:lang w:eastAsia="en-GB"/>
              </w:rPr>
              <w:t>gapType</w:t>
            </w:r>
            <w:proofErr w:type="spellEnd"/>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5" w:history="1">
        <w:r w:rsidR="00717286" w:rsidRPr="00717286">
          <w:rPr>
            <w:rStyle w:val="Hyperlink"/>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6" w:history="1">
        <w:r w:rsidR="00717286" w:rsidRPr="00717286">
          <w:rPr>
            <w:rStyle w:val="Hyperlink"/>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SimSun"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15ED2E43" w:rsidR="00A84AD7" w:rsidRPr="00602393" w:rsidRDefault="00E820DC" w:rsidP="003A7521">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70BA6092" w14:textId="462856B8"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CF0A18A" w:rsidR="00A84AD7" w:rsidRPr="00602393" w:rsidRDefault="00261028" w:rsidP="003A7521">
            <w:pPr>
              <w:spacing w:after="0"/>
              <w:jc w:val="both"/>
              <w:rPr>
                <w:rFonts w:ascii="Arial" w:hAnsi="Arial" w:cs="Arial"/>
                <w:bCs/>
                <w:lang w:eastAsia="zh-CN"/>
              </w:rPr>
            </w:pPr>
            <w:r>
              <w:rPr>
                <w:rFonts w:ascii="Arial" w:eastAsia="SimSun" w:hAnsi="Arial" w:cs="Arial" w:hint="eastAsia"/>
                <w:bCs/>
                <w:lang w:eastAsia="zh-CN"/>
              </w:rPr>
              <w:t>Ok to specify the limitation.</w:t>
            </w:r>
          </w:p>
        </w:tc>
      </w:tr>
      <w:tr w:rsidR="007F7EEA" w:rsidRPr="00602393" w14:paraId="6E75F040" w14:textId="77777777" w:rsidTr="003A7521">
        <w:tc>
          <w:tcPr>
            <w:tcW w:w="1328" w:type="dxa"/>
            <w:shd w:val="clear" w:color="auto" w:fill="auto"/>
          </w:tcPr>
          <w:p w14:paraId="4E585E90" w14:textId="738BFCB4"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219" w:type="dxa"/>
          </w:tcPr>
          <w:p w14:paraId="2F30A623" w14:textId="5C6A855E"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78624ECC" w14:textId="77777777" w:rsidR="007F7EEA" w:rsidRPr="00602393" w:rsidRDefault="007F7EEA" w:rsidP="007F7EEA">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1A46FE40" w:rsidR="00A84AD7" w:rsidRPr="00602393" w:rsidRDefault="00F75946"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29C5BC0B" w14:textId="47C36CF5" w:rsidR="00A84AD7" w:rsidRPr="00602393" w:rsidRDefault="00F7594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F04856" w:rsidRPr="00602393" w14:paraId="32A3D255" w14:textId="77777777" w:rsidTr="003A7521">
        <w:tc>
          <w:tcPr>
            <w:tcW w:w="1328" w:type="dxa"/>
            <w:shd w:val="clear" w:color="auto" w:fill="auto"/>
          </w:tcPr>
          <w:p w14:paraId="71C3A2B8" w14:textId="206AA551" w:rsidR="00F04856" w:rsidRDefault="00F04856" w:rsidP="00F04856">
            <w:pPr>
              <w:spacing w:after="0"/>
              <w:jc w:val="both"/>
              <w:rPr>
                <w:rFonts w:ascii="Arial" w:hAnsi="Arial" w:cs="Arial"/>
                <w:bCs/>
                <w:lang w:eastAsia="ko-KR"/>
              </w:rPr>
            </w:pPr>
            <w:r>
              <w:rPr>
                <w:rFonts w:ascii="Arial" w:eastAsia="SimSun" w:hAnsi="Arial" w:cs="Arial"/>
                <w:bCs/>
                <w:lang w:eastAsia="zh-CN"/>
              </w:rPr>
              <w:t>Ericsson</w:t>
            </w:r>
          </w:p>
        </w:tc>
        <w:tc>
          <w:tcPr>
            <w:tcW w:w="1219" w:type="dxa"/>
          </w:tcPr>
          <w:p w14:paraId="794662B4" w14:textId="3654D670" w:rsidR="00F04856" w:rsidRDefault="00F04856" w:rsidP="00F04856">
            <w:pPr>
              <w:spacing w:after="0"/>
              <w:jc w:val="both"/>
              <w:rPr>
                <w:rFonts w:ascii="Arial" w:hAnsi="Arial" w:cs="Arial"/>
                <w:bCs/>
                <w:lang w:eastAsia="ko-KR"/>
              </w:rPr>
            </w:pPr>
            <w:r>
              <w:rPr>
                <w:rFonts w:ascii="Arial" w:eastAsia="SimSun" w:hAnsi="Arial" w:cs="Arial"/>
                <w:bCs/>
                <w:lang w:eastAsia="zh-CN"/>
              </w:rPr>
              <w:t>Agree</w:t>
            </w:r>
          </w:p>
        </w:tc>
        <w:tc>
          <w:tcPr>
            <w:tcW w:w="7910" w:type="dxa"/>
            <w:shd w:val="clear" w:color="auto" w:fill="auto"/>
          </w:tcPr>
          <w:p w14:paraId="1C4588F5" w14:textId="77777777" w:rsidR="00F04856" w:rsidRPr="008A3F2A" w:rsidRDefault="00F04856" w:rsidP="00F04856">
            <w:pPr>
              <w:spacing w:after="0"/>
              <w:jc w:val="both"/>
              <w:rPr>
                <w:rFonts w:ascii="Arial" w:hAnsi="Arial" w:cs="Arial"/>
                <w:bCs/>
                <w:lang w:eastAsia="ko-KR"/>
              </w:rPr>
            </w:pPr>
          </w:p>
        </w:tc>
      </w:tr>
      <w:tr w:rsidR="00F04856" w:rsidRPr="00602393" w14:paraId="6960F360" w14:textId="77777777" w:rsidTr="003A7521">
        <w:tc>
          <w:tcPr>
            <w:tcW w:w="1328" w:type="dxa"/>
            <w:shd w:val="clear" w:color="auto" w:fill="auto"/>
          </w:tcPr>
          <w:p w14:paraId="51C8CA9D" w14:textId="77777777" w:rsidR="00F04856" w:rsidRPr="003C3EF7" w:rsidRDefault="00F04856" w:rsidP="00F04856">
            <w:pPr>
              <w:spacing w:after="0"/>
              <w:jc w:val="both"/>
              <w:rPr>
                <w:rFonts w:ascii="Arial" w:eastAsia="SimSun" w:hAnsi="Arial" w:cs="Arial"/>
                <w:bCs/>
                <w:lang w:eastAsia="zh-CN"/>
              </w:rPr>
            </w:pPr>
          </w:p>
        </w:tc>
        <w:tc>
          <w:tcPr>
            <w:tcW w:w="1219" w:type="dxa"/>
          </w:tcPr>
          <w:p w14:paraId="1F11CAAB" w14:textId="77777777" w:rsidR="00F04856" w:rsidRPr="003C3EF7" w:rsidRDefault="00F04856" w:rsidP="00F04856">
            <w:pPr>
              <w:spacing w:after="0"/>
              <w:jc w:val="both"/>
              <w:rPr>
                <w:rFonts w:ascii="Arial" w:eastAsia="SimSun" w:hAnsi="Arial" w:cs="Arial"/>
                <w:bCs/>
                <w:lang w:eastAsia="zh-CN"/>
              </w:rPr>
            </w:pPr>
          </w:p>
        </w:tc>
        <w:tc>
          <w:tcPr>
            <w:tcW w:w="7910" w:type="dxa"/>
            <w:shd w:val="clear" w:color="auto" w:fill="auto"/>
          </w:tcPr>
          <w:p w14:paraId="0898CF9A" w14:textId="77777777" w:rsidR="00F04856" w:rsidRPr="003C3EF7" w:rsidRDefault="00F04856" w:rsidP="00F04856">
            <w:pPr>
              <w:spacing w:after="0"/>
              <w:jc w:val="both"/>
              <w:rPr>
                <w:rFonts w:ascii="Arial" w:eastAsia="SimSun" w:hAnsi="Arial" w:cs="Arial"/>
                <w:bCs/>
                <w:lang w:eastAsia="zh-CN"/>
              </w:rPr>
            </w:pPr>
          </w:p>
        </w:tc>
      </w:tr>
      <w:tr w:rsidR="00F04856" w:rsidRPr="00602393" w14:paraId="61B3202F" w14:textId="77777777" w:rsidTr="003A7521">
        <w:tc>
          <w:tcPr>
            <w:tcW w:w="1328" w:type="dxa"/>
            <w:shd w:val="clear" w:color="auto" w:fill="auto"/>
          </w:tcPr>
          <w:p w14:paraId="47659F10" w14:textId="77777777" w:rsidR="00F04856" w:rsidRPr="00602393" w:rsidRDefault="00F04856" w:rsidP="00F04856">
            <w:pPr>
              <w:spacing w:after="0"/>
              <w:jc w:val="both"/>
              <w:rPr>
                <w:rFonts w:ascii="Arial" w:hAnsi="Arial" w:cs="Arial"/>
                <w:bCs/>
                <w:lang w:eastAsia="zh-CN"/>
              </w:rPr>
            </w:pPr>
          </w:p>
        </w:tc>
        <w:tc>
          <w:tcPr>
            <w:tcW w:w="1219" w:type="dxa"/>
          </w:tcPr>
          <w:p w14:paraId="209405F3" w14:textId="77777777" w:rsidR="00F04856" w:rsidRPr="00602393" w:rsidRDefault="00F04856" w:rsidP="00F04856">
            <w:pPr>
              <w:spacing w:after="0"/>
              <w:jc w:val="both"/>
              <w:rPr>
                <w:rFonts w:ascii="Arial" w:hAnsi="Arial" w:cs="Arial"/>
                <w:bCs/>
                <w:lang w:eastAsia="zh-CN"/>
              </w:rPr>
            </w:pPr>
          </w:p>
        </w:tc>
        <w:tc>
          <w:tcPr>
            <w:tcW w:w="7910" w:type="dxa"/>
            <w:shd w:val="clear" w:color="auto" w:fill="auto"/>
          </w:tcPr>
          <w:p w14:paraId="69B50CA6" w14:textId="77777777" w:rsidR="00F04856" w:rsidRPr="00602393" w:rsidRDefault="00F04856" w:rsidP="00F04856">
            <w:pPr>
              <w:spacing w:after="0"/>
              <w:jc w:val="both"/>
              <w:rPr>
                <w:rFonts w:ascii="Arial" w:hAnsi="Arial" w:cs="Arial"/>
                <w:bCs/>
                <w:lang w:eastAsia="zh-CN"/>
              </w:rPr>
            </w:pPr>
          </w:p>
        </w:tc>
      </w:tr>
      <w:tr w:rsidR="00F04856" w:rsidRPr="00602393" w14:paraId="38C3015A" w14:textId="77777777" w:rsidTr="003A7521">
        <w:tc>
          <w:tcPr>
            <w:tcW w:w="1328" w:type="dxa"/>
            <w:shd w:val="clear" w:color="auto" w:fill="auto"/>
          </w:tcPr>
          <w:p w14:paraId="2FE689C9" w14:textId="77777777" w:rsidR="00F04856" w:rsidRPr="00602393" w:rsidRDefault="00F04856" w:rsidP="00F04856">
            <w:pPr>
              <w:spacing w:after="0"/>
              <w:jc w:val="both"/>
              <w:rPr>
                <w:rFonts w:ascii="Arial" w:hAnsi="Arial" w:cs="Arial"/>
                <w:bCs/>
                <w:lang w:eastAsia="zh-CN"/>
              </w:rPr>
            </w:pPr>
          </w:p>
        </w:tc>
        <w:tc>
          <w:tcPr>
            <w:tcW w:w="1219" w:type="dxa"/>
          </w:tcPr>
          <w:p w14:paraId="3A40AE46" w14:textId="77777777" w:rsidR="00F04856" w:rsidRPr="00602393" w:rsidRDefault="00F04856" w:rsidP="00F04856">
            <w:pPr>
              <w:spacing w:after="0"/>
              <w:jc w:val="both"/>
              <w:rPr>
                <w:rFonts w:ascii="Arial" w:hAnsi="Arial" w:cs="Arial"/>
                <w:bCs/>
                <w:lang w:eastAsia="zh-CN"/>
              </w:rPr>
            </w:pPr>
          </w:p>
        </w:tc>
        <w:tc>
          <w:tcPr>
            <w:tcW w:w="7910" w:type="dxa"/>
            <w:shd w:val="clear" w:color="auto" w:fill="auto"/>
          </w:tcPr>
          <w:p w14:paraId="5E6A8D7E" w14:textId="77777777" w:rsidR="00F04856" w:rsidRPr="00602393" w:rsidRDefault="00F04856" w:rsidP="00F04856">
            <w:pPr>
              <w:spacing w:after="0"/>
              <w:jc w:val="both"/>
              <w:rPr>
                <w:rFonts w:ascii="Arial" w:hAnsi="Arial" w:cs="Arial"/>
                <w:bCs/>
                <w:lang w:eastAsia="zh-CN"/>
              </w:rPr>
            </w:pPr>
          </w:p>
        </w:tc>
      </w:tr>
      <w:tr w:rsidR="00F04856" w:rsidRPr="00602393" w14:paraId="68D8329A" w14:textId="77777777" w:rsidTr="003A7521">
        <w:tc>
          <w:tcPr>
            <w:tcW w:w="1328" w:type="dxa"/>
            <w:shd w:val="clear" w:color="auto" w:fill="auto"/>
          </w:tcPr>
          <w:p w14:paraId="2C17A6B9" w14:textId="77777777" w:rsidR="00F04856" w:rsidRPr="00602393" w:rsidRDefault="00F04856" w:rsidP="00F04856">
            <w:pPr>
              <w:spacing w:after="0"/>
              <w:jc w:val="both"/>
              <w:rPr>
                <w:rFonts w:ascii="Arial" w:hAnsi="Arial" w:cs="Arial"/>
                <w:bCs/>
                <w:lang w:eastAsia="zh-CN"/>
              </w:rPr>
            </w:pPr>
          </w:p>
        </w:tc>
        <w:tc>
          <w:tcPr>
            <w:tcW w:w="1219" w:type="dxa"/>
          </w:tcPr>
          <w:p w14:paraId="2263D68F" w14:textId="77777777" w:rsidR="00F04856" w:rsidRPr="00602393" w:rsidRDefault="00F04856" w:rsidP="00F04856">
            <w:pPr>
              <w:spacing w:after="0"/>
              <w:jc w:val="both"/>
              <w:rPr>
                <w:rFonts w:ascii="Arial" w:hAnsi="Arial" w:cs="Arial"/>
                <w:bCs/>
                <w:lang w:eastAsia="zh-CN"/>
              </w:rPr>
            </w:pPr>
          </w:p>
        </w:tc>
        <w:tc>
          <w:tcPr>
            <w:tcW w:w="7910" w:type="dxa"/>
            <w:shd w:val="clear" w:color="auto" w:fill="auto"/>
          </w:tcPr>
          <w:p w14:paraId="6B2AED22" w14:textId="77777777" w:rsidR="00F04856" w:rsidRPr="00602393" w:rsidRDefault="00F04856" w:rsidP="00F04856">
            <w:pPr>
              <w:spacing w:after="0"/>
              <w:jc w:val="both"/>
              <w:rPr>
                <w:rFonts w:ascii="Arial" w:hAnsi="Arial" w:cs="Arial"/>
                <w:bCs/>
                <w:lang w:eastAsia="zh-CN"/>
              </w:rPr>
            </w:pPr>
          </w:p>
        </w:tc>
      </w:tr>
      <w:tr w:rsidR="00F04856" w:rsidRPr="00602393" w14:paraId="5D9CFCFF" w14:textId="77777777" w:rsidTr="003A7521">
        <w:tc>
          <w:tcPr>
            <w:tcW w:w="1328" w:type="dxa"/>
            <w:shd w:val="clear" w:color="auto" w:fill="auto"/>
          </w:tcPr>
          <w:p w14:paraId="491A2486" w14:textId="77777777" w:rsidR="00F04856" w:rsidRPr="00602393" w:rsidRDefault="00F04856" w:rsidP="00F04856">
            <w:pPr>
              <w:spacing w:after="0"/>
              <w:jc w:val="both"/>
              <w:rPr>
                <w:rFonts w:ascii="Arial" w:hAnsi="Arial" w:cs="Arial"/>
                <w:bCs/>
                <w:lang w:eastAsia="zh-CN"/>
              </w:rPr>
            </w:pPr>
          </w:p>
        </w:tc>
        <w:tc>
          <w:tcPr>
            <w:tcW w:w="1219" w:type="dxa"/>
          </w:tcPr>
          <w:p w14:paraId="0AF7F5B6" w14:textId="77777777" w:rsidR="00F04856" w:rsidRPr="00602393" w:rsidRDefault="00F04856" w:rsidP="00F04856">
            <w:pPr>
              <w:spacing w:after="0"/>
              <w:jc w:val="both"/>
              <w:rPr>
                <w:rFonts w:ascii="Arial" w:hAnsi="Arial" w:cs="Arial"/>
                <w:bCs/>
                <w:lang w:eastAsia="zh-CN"/>
              </w:rPr>
            </w:pPr>
          </w:p>
        </w:tc>
        <w:tc>
          <w:tcPr>
            <w:tcW w:w="7910" w:type="dxa"/>
            <w:shd w:val="clear" w:color="auto" w:fill="auto"/>
          </w:tcPr>
          <w:p w14:paraId="6599F01A" w14:textId="77777777" w:rsidR="00F04856" w:rsidRPr="00602393" w:rsidRDefault="00F04856" w:rsidP="00F04856">
            <w:pPr>
              <w:spacing w:after="0"/>
              <w:jc w:val="both"/>
              <w:rPr>
                <w:rFonts w:ascii="Arial" w:hAnsi="Arial" w:cs="Arial"/>
                <w:bCs/>
                <w:lang w:eastAsia="zh-CN"/>
              </w:rPr>
            </w:pPr>
          </w:p>
        </w:tc>
      </w:tr>
      <w:tr w:rsidR="00F04856" w:rsidRPr="00602393" w14:paraId="5453FCE5" w14:textId="77777777" w:rsidTr="003A7521">
        <w:tc>
          <w:tcPr>
            <w:tcW w:w="1328" w:type="dxa"/>
            <w:shd w:val="clear" w:color="auto" w:fill="auto"/>
          </w:tcPr>
          <w:p w14:paraId="6AA29D86" w14:textId="77777777" w:rsidR="00F04856" w:rsidRPr="00602393" w:rsidRDefault="00F04856" w:rsidP="00F04856">
            <w:pPr>
              <w:spacing w:after="0"/>
              <w:jc w:val="both"/>
              <w:rPr>
                <w:rFonts w:ascii="Arial" w:hAnsi="Arial" w:cs="Arial"/>
                <w:bCs/>
                <w:lang w:eastAsia="zh-CN"/>
              </w:rPr>
            </w:pPr>
          </w:p>
        </w:tc>
        <w:tc>
          <w:tcPr>
            <w:tcW w:w="1219" w:type="dxa"/>
          </w:tcPr>
          <w:p w14:paraId="7B82042E" w14:textId="77777777" w:rsidR="00F04856" w:rsidRPr="00602393" w:rsidRDefault="00F04856" w:rsidP="00F04856">
            <w:pPr>
              <w:spacing w:after="0"/>
              <w:jc w:val="both"/>
              <w:rPr>
                <w:rFonts w:ascii="Arial" w:hAnsi="Arial" w:cs="Arial"/>
                <w:bCs/>
                <w:lang w:eastAsia="zh-CN"/>
              </w:rPr>
            </w:pPr>
          </w:p>
        </w:tc>
        <w:tc>
          <w:tcPr>
            <w:tcW w:w="7910" w:type="dxa"/>
            <w:shd w:val="clear" w:color="auto" w:fill="auto"/>
          </w:tcPr>
          <w:p w14:paraId="45E74522" w14:textId="77777777" w:rsidR="00F04856" w:rsidRPr="00602393" w:rsidRDefault="00F04856" w:rsidP="00F04856">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Heading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proofErr w:type="spellStart"/>
      <w:r w:rsidRPr="00E039A1">
        <w:rPr>
          <w:rFonts w:ascii="Arial" w:eastAsia="Times New Roman" w:hAnsi="Arial"/>
          <w:i/>
          <w:iCs/>
          <w:sz w:val="24"/>
          <w:lang w:eastAsia="ja-JP"/>
        </w:rPr>
        <w:t>MeasGapId</w:t>
      </w:r>
      <w:bookmarkEnd w:id="4"/>
      <w:proofErr w:type="spellEnd"/>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proofErr w:type="spellStart"/>
      <w:r w:rsidRPr="00E039A1">
        <w:rPr>
          <w:rFonts w:eastAsia="Times New Roman"/>
          <w:i/>
          <w:lang w:eastAsia="ja-JP"/>
        </w:rPr>
        <w:t>MeasGapId</w:t>
      </w:r>
      <w:proofErr w:type="spellEnd"/>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039A1">
        <w:rPr>
          <w:rFonts w:ascii="Arial" w:eastAsia="Times New Roman" w:hAnsi="Arial"/>
          <w:b/>
          <w:i/>
          <w:lang w:eastAsia="ja-JP"/>
        </w:rPr>
        <w:t>MeasGapId</w:t>
      </w:r>
      <w:proofErr w:type="spellEnd"/>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A9E55A5" w14:textId="5B359475" w:rsidR="007866F8" w:rsidRPr="00DA7B0F" w:rsidRDefault="004A1130" w:rsidP="00E405C3">
            <w:pPr>
              <w:spacing w:after="120"/>
              <w:jc w:val="both"/>
              <w:rPr>
                <w:rFonts w:ascii="Arial" w:eastAsia="SimSun" w:hAnsi="Arial" w:cs="Arial"/>
                <w:lang w:eastAsia="zh-CN"/>
              </w:rPr>
            </w:pPr>
            <w:hyperlink r:id="rId17" w:history="1">
              <w:r w:rsidR="007866F8" w:rsidRPr="007866F8">
                <w:rPr>
                  <w:rStyle w:val="Hyperlink"/>
                  <w:rFonts w:ascii="Arial" w:eastAsia="SimSun"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4A1130" w:rsidP="00E405C3">
            <w:pPr>
              <w:spacing w:after="120"/>
              <w:jc w:val="both"/>
              <w:rPr>
                <w:rFonts w:ascii="Arial" w:eastAsia="SimSun" w:hAnsi="Arial" w:cs="Arial"/>
                <w:lang w:eastAsia="zh-CN"/>
              </w:rPr>
            </w:pPr>
            <w:hyperlink r:id="rId18"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4A1130" w:rsidP="00E405C3">
            <w:pPr>
              <w:spacing w:after="120"/>
              <w:jc w:val="both"/>
              <w:rPr>
                <w:rFonts w:ascii="Arial" w:eastAsia="SimSun" w:hAnsi="Arial" w:cs="Arial"/>
                <w:lang w:eastAsia="zh-CN"/>
              </w:rPr>
            </w:pPr>
            <w:hyperlink r:id="rId19"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lastRenderedPageBreak/>
              <w:t>V</w:t>
            </w:r>
            <w:r>
              <w:rPr>
                <w:rFonts w:ascii="Arial" w:eastAsia="SimSun" w:hAnsi="Arial" w:cs="Arial"/>
                <w:lang w:eastAsia="zh-CN"/>
              </w:rPr>
              <w:t>ivo</w:t>
            </w:r>
          </w:p>
          <w:p w14:paraId="173A4E74" w14:textId="605222CF" w:rsidR="00BC16B9" w:rsidRPr="00DA7B0F" w:rsidRDefault="004A1130" w:rsidP="00E405C3">
            <w:pPr>
              <w:spacing w:after="120"/>
              <w:jc w:val="both"/>
              <w:rPr>
                <w:rFonts w:ascii="Arial" w:eastAsia="SimSun" w:hAnsi="Arial" w:cs="Arial"/>
                <w:lang w:eastAsia="zh-CN"/>
              </w:rPr>
            </w:pPr>
            <w:hyperlink r:id="rId20"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BodyText"/>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4A1130" w:rsidP="00E405C3">
            <w:pPr>
              <w:spacing w:after="120"/>
              <w:jc w:val="both"/>
              <w:rPr>
                <w:rFonts w:ascii="Arial" w:eastAsia="SimSun" w:hAnsi="Arial" w:cs="Arial"/>
                <w:lang w:eastAsia="zh-CN"/>
              </w:rPr>
            </w:pPr>
            <w:hyperlink r:id="rId21"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SimSun" w:hAnsi="Arial" w:cs="Arial"/>
                <w:lang w:val="en-US" w:eastAsia="zh-CN"/>
              </w:rPr>
            </w:pPr>
            <w:r w:rsidRPr="001E0141">
              <w:rPr>
                <w:rFonts w:ascii="Arial" w:eastAsia="SimSun"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 xml:space="preserve">With </w:t>
            </w:r>
            <w:proofErr w:type="spellStart"/>
            <w:r>
              <w:rPr>
                <w:rFonts w:ascii="Arial" w:hAnsi="Arial" w:cs="Arial"/>
                <w:bCs/>
                <w:lang w:eastAsia="zh-CN"/>
              </w:rPr>
              <w:t>ePositioning</w:t>
            </w:r>
            <w:proofErr w:type="spellEnd"/>
            <w:r>
              <w:rPr>
                <w:rFonts w:ascii="Arial" w:hAnsi="Arial" w:cs="Arial"/>
                <w:bCs/>
                <w:lang w:eastAsia="zh-CN"/>
              </w:rPr>
              <w:t xml:space="preserve"> gap agreement (</w:t>
            </w:r>
            <w:proofErr w:type="spellStart"/>
            <w:r>
              <w:rPr>
                <w:rFonts w:ascii="Arial" w:hAnsi="Arial" w:cs="Arial"/>
                <w:bCs/>
                <w:lang w:eastAsia="zh-CN"/>
              </w:rPr>
              <w:t>ePostioning</w:t>
            </w:r>
            <w:proofErr w:type="spellEnd"/>
            <w:r>
              <w:rPr>
                <w:rFonts w:ascii="Arial" w:hAnsi="Arial" w:cs="Arial"/>
                <w:bCs/>
                <w:lang w:eastAsia="zh-CN"/>
              </w:rPr>
              <w:t xml:space="preserve">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189382A3" w14:textId="50CCD936" w:rsidR="003E6567" w:rsidRPr="00E039DD"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 xml:space="preserve">Currently positioning pre-configured measurement gaps are defined </w:t>
            </w:r>
            <w:r>
              <w:rPr>
                <w:rFonts w:ascii="Arial" w:eastAsia="SimSun" w:hAnsi="Arial" w:cs="Arial"/>
                <w:bCs/>
                <w:lang w:eastAsia="zh-CN"/>
              </w:rPr>
              <w:t>separately</w:t>
            </w:r>
            <w:r>
              <w:rPr>
                <w:rFonts w:ascii="Arial" w:eastAsia="SimSun" w:hAnsi="Arial" w:cs="Arial" w:hint="eastAsia"/>
                <w:bCs/>
                <w:lang w:eastAsia="zh-CN"/>
              </w:rPr>
              <w:t xml:space="preserve"> with MGE with separate positioning preconfigured measurement gap configuration ID. </w:t>
            </w:r>
            <w:r>
              <w:rPr>
                <w:rFonts w:ascii="Arial" w:eastAsia="SimSun" w:hAnsi="Arial" w:cs="Arial"/>
                <w:bCs/>
                <w:lang w:eastAsia="zh-CN"/>
              </w:rPr>
              <w:t>W</w:t>
            </w:r>
            <w:r>
              <w:rPr>
                <w:rFonts w:ascii="Arial" w:eastAsia="SimSun" w:hAnsi="Arial" w:cs="Arial" w:hint="eastAsia"/>
                <w:bCs/>
                <w:lang w:eastAsia="zh-CN"/>
              </w:rPr>
              <w:t>e don</w:t>
            </w:r>
            <w:r>
              <w:rPr>
                <w:rFonts w:ascii="Arial" w:eastAsia="SimSun" w:hAnsi="Arial" w:cs="Arial"/>
                <w:bCs/>
                <w:lang w:eastAsia="zh-CN"/>
              </w:rPr>
              <w:t>’</w:t>
            </w:r>
            <w:r>
              <w:rPr>
                <w:rFonts w:ascii="Arial" w:eastAsia="SimSun"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SimSun" w:hAnsi="Arial" w:cs="Arial"/>
                <w:bCs/>
                <w:lang w:eastAsia="zh-CN"/>
              </w:rPr>
            </w:pPr>
            <w:r>
              <w:rPr>
                <w:rFonts w:ascii="Arial" w:eastAsia="SimSun" w:hAnsi="Arial" w:cs="Arial" w:hint="eastAsia"/>
                <w:bCs/>
                <w:lang w:eastAsia="zh-CN"/>
              </w:rPr>
              <w:t xml:space="preserve">Furthermore, bitmap maybe introduced for pre-configured gaps. </w:t>
            </w:r>
            <w:r w:rsidR="00661541">
              <w:rPr>
                <w:rFonts w:ascii="Arial" w:eastAsia="SimSun" w:hAnsi="Arial" w:cs="Arial" w:hint="eastAsia"/>
                <w:bCs/>
                <w:lang w:eastAsia="zh-CN"/>
              </w:rPr>
              <w:t>In order to save signalling overhead, it is not preferred to d</w:t>
            </w:r>
            <w:r>
              <w:rPr>
                <w:rFonts w:ascii="Arial" w:eastAsia="SimSun" w:hAnsi="Arial" w:cs="Arial" w:hint="eastAsia"/>
                <w:bCs/>
                <w:lang w:eastAsia="zh-CN"/>
              </w:rPr>
              <w:t>efine a long bitmap</w:t>
            </w:r>
            <w:r w:rsidR="00661541">
              <w:rPr>
                <w:rFonts w:ascii="Arial" w:eastAsia="SimSun"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595FD5B3" w:rsidR="003E6567" w:rsidRPr="00602393" w:rsidRDefault="00E820DC" w:rsidP="00E405C3">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09A8A4E5" w14:textId="4C962698" w:rsidR="003E6567" w:rsidRPr="00602393" w:rsidRDefault="00E820DC"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25CA9CDD" w14:textId="65748430" w:rsidR="003E6567" w:rsidRPr="00602393" w:rsidRDefault="00E820DC" w:rsidP="00261028">
            <w:pPr>
              <w:spacing w:after="0"/>
              <w:jc w:val="both"/>
              <w:rPr>
                <w:rFonts w:ascii="Arial" w:hAnsi="Arial" w:cs="Arial"/>
                <w:bCs/>
                <w:lang w:eastAsia="zh-CN"/>
              </w:rPr>
            </w:pPr>
            <w:r>
              <w:rPr>
                <w:rFonts w:ascii="Arial" w:hAnsi="Arial" w:cs="Arial"/>
                <w:bCs/>
                <w:lang w:eastAsia="zh-CN"/>
              </w:rPr>
              <w:t>If</w:t>
            </w:r>
            <w:r w:rsidR="00F02608">
              <w:rPr>
                <w:rFonts w:ascii="Arial" w:hAnsi="Arial" w:cs="Arial"/>
                <w:bCs/>
                <w:lang w:eastAsia="zh-CN"/>
              </w:rPr>
              <w:t xml:space="preserve"> </w:t>
            </w:r>
            <w:r w:rsidR="00261028">
              <w:rPr>
                <w:rFonts w:ascii="Arial" w:hAnsi="Arial" w:cs="Arial"/>
                <w:bCs/>
                <w:lang w:eastAsia="zh-CN"/>
              </w:rPr>
              <w:t xml:space="preserve">using the MGE structure to configure </w:t>
            </w:r>
            <w:r>
              <w:rPr>
                <w:rFonts w:ascii="Arial" w:hAnsi="Arial" w:cs="Arial"/>
                <w:bCs/>
                <w:lang w:eastAsia="zh-CN"/>
              </w:rPr>
              <w:t xml:space="preserve">pre-configured </w:t>
            </w:r>
            <w:r w:rsidR="00F02608">
              <w:rPr>
                <w:rFonts w:ascii="Arial" w:hAnsi="Arial" w:cs="Arial"/>
                <w:bCs/>
                <w:lang w:eastAsia="zh-CN"/>
              </w:rPr>
              <w:t>positioning gaps</w:t>
            </w:r>
            <w:r w:rsidR="00261028">
              <w:rPr>
                <w:rFonts w:ascii="Arial" w:hAnsi="Arial" w:cs="Arial"/>
                <w:bCs/>
                <w:lang w:eastAsia="zh-CN"/>
              </w:rPr>
              <w:t xml:space="preserve"> is supported</w:t>
            </w:r>
            <w:r w:rsidR="00F02608">
              <w:rPr>
                <w:rFonts w:ascii="Arial" w:hAnsi="Arial" w:cs="Arial"/>
                <w:bCs/>
                <w:lang w:eastAsia="zh-CN"/>
              </w:rPr>
              <w:t xml:space="preserve">, 16 is also </w:t>
            </w:r>
            <w:r w:rsidR="00261028">
              <w:rPr>
                <w:rFonts w:ascii="Arial" w:hAnsi="Arial" w:cs="Arial"/>
                <w:bCs/>
                <w:lang w:eastAsia="zh-CN"/>
              </w:rPr>
              <w:t>OK</w:t>
            </w:r>
            <w:r w:rsidR="008A6847">
              <w:rPr>
                <w:rFonts w:ascii="Arial" w:hAnsi="Arial" w:cs="Arial"/>
                <w:bCs/>
                <w:lang w:eastAsia="zh-CN"/>
              </w:rPr>
              <w:t xml:space="preserve"> for us</w:t>
            </w:r>
            <w:r w:rsidR="00F02608">
              <w:rPr>
                <w:rFonts w:ascii="Arial" w:hAnsi="Arial" w:cs="Arial"/>
                <w:bCs/>
                <w:lang w:eastAsia="zh-CN"/>
              </w:rPr>
              <w:t>.</w:t>
            </w:r>
          </w:p>
        </w:tc>
      </w:tr>
      <w:tr w:rsidR="007F7EEA" w:rsidRPr="00602393" w14:paraId="27A18227" w14:textId="77777777" w:rsidTr="00A47776">
        <w:tc>
          <w:tcPr>
            <w:tcW w:w="1328" w:type="dxa"/>
            <w:shd w:val="clear" w:color="auto" w:fill="auto"/>
          </w:tcPr>
          <w:p w14:paraId="7298D403" w14:textId="5F91EAC7"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219" w:type="dxa"/>
          </w:tcPr>
          <w:p w14:paraId="6C0A5A4B" w14:textId="3DC33B8D" w:rsidR="007F7EEA" w:rsidRPr="00602393" w:rsidRDefault="00F76BDC" w:rsidP="007F7EEA">
            <w:pPr>
              <w:spacing w:after="0"/>
              <w:jc w:val="both"/>
              <w:rPr>
                <w:rFonts w:ascii="Arial" w:hAnsi="Arial" w:cs="Arial"/>
                <w:bCs/>
                <w:lang w:eastAsia="zh-CN"/>
              </w:rPr>
            </w:pPr>
            <w:r>
              <w:rPr>
                <w:rFonts w:ascii="Arial" w:eastAsia="SimSun" w:hAnsi="Arial" w:cs="Arial"/>
                <w:bCs/>
                <w:lang w:eastAsia="zh-CN"/>
              </w:rPr>
              <w:t>8</w:t>
            </w:r>
          </w:p>
        </w:tc>
        <w:tc>
          <w:tcPr>
            <w:tcW w:w="7910" w:type="dxa"/>
            <w:shd w:val="clear" w:color="auto" w:fill="auto"/>
          </w:tcPr>
          <w:p w14:paraId="6436DBF7" w14:textId="18CF2EF6" w:rsidR="007F7EEA" w:rsidRPr="000D7EDC" w:rsidRDefault="000D7EDC" w:rsidP="007F7EE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CATT that positioning gaps are configured in a separate list. So 8 should be enough</w:t>
            </w:r>
            <w:r w:rsidR="00EB0B39">
              <w:rPr>
                <w:rFonts w:ascii="Arial" w:eastAsia="SimSun" w:hAnsi="Arial" w:cs="Arial"/>
                <w:bCs/>
                <w:lang w:eastAsia="zh-CN"/>
              </w:rPr>
              <w:t xml:space="preserve"> (even if gaps from other WIs are also considered)</w:t>
            </w:r>
            <w:r>
              <w:rPr>
                <w:rFonts w:ascii="Arial" w:eastAsia="SimSun" w:hAnsi="Arial" w:cs="Arial"/>
                <w:bCs/>
                <w:lang w:eastAsia="zh-CN"/>
              </w:rPr>
              <w:t>.</w:t>
            </w:r>
          </w:p>
        </w:tc>
      </w:tr>
      <w:tr w:rsidR="003E6567" w:rsidRPr="00602393" w14:paraId="6E01DA08" w14:textId="77777777" w:rsidTr="00A47776">
        <w:tc>
          <w:tcPr>
            <w:tcW w:w="1328" w:type="dxa"/>
            <w:shd w:val="clear" w:color="auto" w:fill="auto"/>
          </w:tcPr>
          <w:p w14:paraId="7A0AC976" w14:textId="117929FD" w:rsidR="003E6567" w:rsidRPr="00602393" w:rsidRDefault="00F75946" w:rsidP="00E405C3">
            <w:pPr>
              <w:spacing w:after="0"/>
              <w:jc w:val="both"/>
              <w:rPr>
                <w:rFonts w:ascii="Arial" w:hAnsi="Arial" w:cs="Arial"/>
                <w:bCs/>
                <w:lang w:eastAsia="zh-CN"/>
              </w:rPr>
            </w:pPr>
            <w:r>
              <w:rPr>
                <w:rFonts w:ascii="Arial" w:hAnsi="Arial" w:cs="Arial"/>
                <w:bCs/>
                <w:lang w:eastAsia="zh-CN"/>
              </w:rPr>
              <w:t>Samsung</w:t>
            </w:r>
          </w:p>
        </w:tc>
        <w:tc>
          <w:tcPr>
            <w:tcW w:w="1219" w:type="dxa"/>
          </w:tcPr>
          <w:p w14:paraId="0ADFB605" w14:textId="704C83BB" w:rsidR="003E6567" w:rsidRPr="00602393" w:rsidRDefault="00F75946"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4356A4EC" w14:textId="7DBE053D" w:rsidR="003E6567" w:rsidRPr="00602393" w:rsidRDefault="00F75946" w:rsidP="00E405C3">
            <w:pPr>
              <w:spacing w:after="0"/>
              <w:jc w:val="both"/>
              <w:rPr>
                <w:rFonts w:ascii="Arial" w:hAnsi="Arial" w:cs="Arial"/>
                <w:bCs/>
                <w:lang w:eastAsia="zh-CN"/>
              </w:rPr>
            </w:pPr>
            <w:r>
              <w:rPr>
                <w:rFonts w:ascii="Arial" w:hAnsi="Arial" w:cs="Arial"/>
                <w:bCs/>
                <w:lang w:eastAsia="zh-CN"/>
              </w:rPr>
              <w:t xml:space="preserve">May use a separate </w:t>
            </w:r>
            <w:proofErr w:type="spellStart"/>
            <w:r>
              <w:rPr>
                <w:rFonts w:ascii="Arial" w:hAnsi="Arial" w:cs="Arial"/>
                <w:bCs/>
                <w:lang w:eastAsia="zh-CN"/>
              </w:rPr>
              <w:t>upperlimit</w:t>
            </w:r>
            <w:proofErr w:type="spellEnd"/>
            <w:r>
              <w:rPr>
                <w:rFonts w:ascii="Arial" w:hAnsi="Arial" w:cs="Arial"/>
                <w:bCs/>
                <w:lang w:eastAsia="zh-CN"/>
              </w:rPr>
              <w:t xml:space="preserve">(16) for </w:t>
            </w:r>
            <w:proofErr w:type="spellStart"/>
            <w:r>
              <w:rPr>
                <w:rFonts w:ascii="Arial" w:hAnsi="Arial" w:cs="Arial"/>
                <w:bCs/>
                <w:lang w:eastAsia="zh-CN"/>
              </w:rPr>
              <w:t>ePOS</w:t>
            </w:r>
            <w:proofErr w:type="spellEnd"/>
            <w:r>
              <w:rPr>
                <w:rFonts w:ascii="Arial" w:hAnsi="Arial" w:cs="Arial"/>
                <w:bCs/>
                <w:lang w:eastAsia="zh-CN"/>
              </w:rPr>
              <w:t xml:space="preserve"> gaps </w:t>
            </w:r>
          </w:p>
        </w:tc>
      </w:tr>
      <w:tr w:rsidR="00FC0589" w:rsidRPr="00602393" w14:paraId="1A1C6EF8" w14:textId="77777777" w:rsidTr="00A47776">
        <w:tc>
          <w:tcPr>
            <w:tcW w:w="1328" w:type="dxa"/>
            <w:shd w:val="clear" w:color="auto" w:fill="auto"/>
          </w:tcPr>
          <w:p w14:paraId="58165F1D" w14:textId="4C2C9AF1" w:rsidR="00FC0589" w:rsidRDefault="00FC0589" w:rsidP="00FC0589">
            <w:pPr>
              <w:spacing w:after="0"/>
              <w:jc w:val="both"/>
              <w:rPr>
                <w:rFonts w:ascii="Arial" w:hAnsi="Arial" w:cs="Arial"/>
                <w:bCs/>
                <w:lang w:eastAsia="ko-KR"/>
              </w:rPr>
            </w:pPr>
            <w:r>
              <w:rPr>
                <w:rFonts w:ascii="Arial" w:eastAsia="SimSun" w:hAnsi="Arial" w:cs="Arial"/>
                <w:bCs/>
                <w:lang w:eastAsia="zh-CN"/>
              </w:rPr>
              <w:t>Ericsson</w:t>
            </w:r>
          </w:p>
        </w:tc>
        <w:tc>
          <w:tcPr>
            <w:tcW w:w="1219" w:type="dxa"/>
          </w:tcPr>
          <w:p w14:paraId="6D4BBF43" w14:textId="6640E651" w:rsidR="00FC0589" w:rsidRDefault="00FC0589" w:rsidP="00FC0589">
            <w:pPr>
              <w:spacing w:after="0"/>
              <w:jc w:val="both"/>
              <w:rPr>
                <w:rFonts w:ascii="Arial" w:hAnsi="Arial" w:cs="Arial"/>
                <w:bCs/>
                <w:lang w:eastAsia="ko-KR"/>
              </w:rPr>
            </w:pPr>
            <w:r>
              <w:rPr>
                <w:rFonts w:ascii="Arial" w:eastAsia="SimSun" w:hAnsi="Arial" w:cs="Arial"/>
                <w:bCs/>
                <w:lang w:eastAsia="zh-CN"/>
              </w:rPr>
              <w:t>16</w:t>
            </w:r>
          </w:p>
        </w:tc>
        <w:tc>
          <w:tcPr>
            <w:tcW w:w="7910" w:type="dxa"/>
            <w:shd w:val="clear" w:color="auto" w:fill="auto"/>
          </w:tcPr>
          <w:p w14:paraId="0DF5647B" w14:textId="1FFF6FA2" w:rsidR="00FC0589" w:rsidRPr="008A3F2A" w:rsidRDefault="00213002" w:rsidP="00FC0589">
            <w:pPr>
              <w:spacing w:after="0"/>
              <w:jc w:val="both"/>
              <w:rPr>
                <w:rFonts w:ascii="Arial" w:hAnsi="Arial" w:cs="Arial"/>
                <w:bCs/>
                <w:lang w:eastAsia="ko-KR"/>
              </w:rPr>
            </w:pPr>
            <w:r w:rsidRPr="00213002">
              <w:rPr>
                <w:rFonts w:ascii="Arial" w:hAnsi="Arial" w:cs="Arial"/>
                <w:bCs/>
                <w:lang w:eastAsia="ko-KR"/>
              </w:rPr>
              <w:t xml:space="preserve">Let us notice that some of the configured gaps could </w:t>
            </w:r>
            <w:r>
              <w:rPr>
                <w:rFonts w:ascii="Arial" w:hAnsi="Arial" w:cs="Arial"/>
                <w:bCs/>
                <w:lang w:eastAsia="ko-KR"/>
              </w:rPr>
              <w:t xml:space="preserve">eventually </w:t>
            </w:r>
            <w:r w:rsidRPr="00213002">
              <w:rPr>
                <w:rFonts w:ascii="Arial" w:hAnsi="Arial" w:cs="Arial"/>
                <w:bCs/>
                <w:lang w:eastAsia="ko-KR"/>
              </w:rPr>
              <w:t xml:space="preserve">have the same priority (e.g., the </w:t>
            </w:r>
            <w:r>
              <w:rPr>
                <w:rFonts w:ascii="Arial" w:hAnsi="Arial" w:cs="Arial"/>
                <w:bCs/>
                <w:lang w:eastAsia="ko-KR"/>
              </w:rPr>
              <w:t xml:space="preserve">case for </w:t>
            </w:r>
            <w:proofErr w:type="spellStart"/>
            <w:r w:rsidRPr="00213002">
              <w:rPr>
                <w:rFonts w:ascii="Arial" w:hAnsi="Arial" w:cs="Arial"/>
                <w:bCs/>
                <w:lang w:eastAsia="ko-KR"/>
              </w:rPr>
              <w:t>ePOS</w:t>
            </w:r>
            <w:proofErr w:type="spellEnd"/>
            <w:r w:rsidRPr="00213002">
              <w:rPr>
                <w:rFonts w:ascii="Arial" w:hAnsi="Arial" w:cs="Arial"/>
                <w:bCs/>
                <w:lang w:eastAsia="ko-KR"/>
              </w:rPr>
              <w:t xml:space="preserve"> gaps). However, each needs a distinct </w:t>
            </w:r>
            <w:r>
              <w:rPr>
                <w:rFonts w:ascii="Arial" w:hAnsi="Arial" w:cs="Arial"/>
                <w:bCs/>
                <w:lang w:eastAsia="ko-KR"/>
              </w:rPr>
              <w:t>ID</w:t>
            </w:r>
            <w:r w:rsidRPr="00213002">
              <w:rPr>
                <w:rFonts w:ascii="Arial" w:hAnsi="Arial" w:cs="Arial"/>
                <w:bCs/>
                <w:lang w:eastAsia="ko-KR"/>
              </w:rPr>
              <w:t xml:space="preserve">. Hence, </w:t>
            </w:r>
            <w:r w:rsidR="008E6F9B">
              <w:rPr>
                <w:rFonts w:ascii="Arial" w:hAnsi="Arial" w:cs="Arial"/>
                <w:bCs/>
                <w:lang w:eastAsia="ko-KR"/>
              </w:rPr>
              <w:t xml:space="preserve">we think that having 16 seems more reasonable. </w:t>
            </w:r>
          </w:p>
        </w:tc>
      </w:tr>
      <w:tr w:rsidR="00FC0589" w:rsidRPr="00602393" w14:paraId="1A6A81C0" w14:textId="77777777" w:rsidTr="00A47776">
        <w:tc>
          <w:tcPr>
            <w:tcW w:w="1328" w:type="dxa"/>
            <w:shd w:val="clear" w:color="auto" w:fill="auto"/>
          </w:tcPr>
          <w:p w14:paraId="4FD9E0FB" w14:textId="77777777" w:rsidR="00FC0589" w:rsidRPr="003C3EF7" w:rsidRDefault="00FC0589" w:rsidP="00FC0589">
            <w:pPr>
              <w:spacing w:after="0"/>
              <w:jc w:val="both"/>
              <w:rPr>
                <w:rFonts w:ascii="Arial" w:eastAsia="SimSun" w:hAnsi="Arial" w:cs="Arial"/>
                <w:bCs/>
                <w:lang w:eastAsia="zh-CN"/>
              </w:rPr>
            </w:pPr>
          </w:p>
        </w:tc>
        <w:tc>
          <w:tcPr>
            <w:tcW w:w="1219" w:type="dxa"/>
          </w:tcPr>
          <w:p w14:paraId="7498E28F" w14:textId="77777777" w:rsidR="00FC0589" w:rsidRPr="003C3EF7" w:rsidRDefault="00FC0589" w:rsidP="00FC0589">
            <w:pPr>
              <w:spacing w:after="0"/>
              <w:jc w:val="both"/>
              <w:rPr>
                <w:rFonts w:ascii="Arial" w:eastAsia="SimSun" w:hAnsi="Arial" w:cs="Arial"/>
                <w:bCs/>
                <w:lang w:eastAsia="zh-CN"/>
              </w:rPr>
            </w:pPr>
          </w:p>
        </w:tc>
        <w:tc>
          <w:tcPr>
            <w:tcW w:w="7910" w:type="dxa"/>
            <w:shd w:val="clear" w:color="auto" w:fill="auto"/>
          </w:tcPr>
          <w:p w14:paraId="28387EF0" w14:textId="77777777" w:rsidR="00FC0589" w:rsidRPr="003C3EF7" w:rsidRDefault="00FC0589" w:rsidP="00FC0589">
            <w:pPr>
              <w:spacing w:after="0"/>
              <w:jc w:val="both"/>
              <w:rPr>
                <w:rFonts w:ascii="Arial" w:eastAsia="SimSun" w:hAnsi="Arial" w:cs="Arial"/>
                <w:bCs/>
                <w:lang w:eastAsia="zh-CN"/>
              </w:rPr>
            </w:pPr>
          </w:p>
        </w:tc>
      </w:tr>
      <w:tr w:rsidR="00FC0589" w:rsidRPr="00602393" w14:paraId="460E969F" w14:textId="77777777" w:rsidTr="00A47776">
        <w:tc>
          <w:tcPr>
            <w:tcW w:w="1328" w:type="dxa"/>
            <w:shd w:val="clear" w:color="auto" w:fill="auto"/>
          </w:tcPr>
          <w:p w14:paraId="03005DF3" w14:textId="77777777" w:rsidR="00FC0589" w:rsidRPr="00602393" w:rsidRDefault="00FC0589" w:rsidP="00FC0589">
            <w:pPr>
              <w:spacing w:after="0"/>
              <w:jc w:val="both"/>
              <w:rPr>
                <w:rFonts w:ascii="Arial" w:hAnsi="Arial" w:cs="Arial"/>
                <w:bCs/>
                <w:lang w:eastAsia="zh-CN"/>
              </w:rPr>
            </w:pPr>
          </w:p>
        </w:tc>
        <w:tc>
          <w:tcPr>
            <w:tcW w:w="1219" w:type="dxa"/>
          </w:tcPr>
          <w:p w14:paraId="4020D36C" w14:textId="77777777" w:rsidR="00FC0589" w:rsidRPr="00602393" w:rsidRDefault="00FC0589" w:rsidP="00FC0589">
            <w:pPr>
              <w:spacing w:after="0"/>
              <w:jc w:val="both"/>
              <w:rPr>
                <w:rFonts w:ascii="Arial" w:hAnsi="Arial" w:cs="Arial"/>
                <w:bCs/>
                <w:lang w:eastAsia="zh-CN"/>
              </w:rPr>
            </w:pPr>
          </w:p>
        </w:tc>
        <w:tc>
          <w:tcPr>
            <w:tcW w:w="7910" w:type="dxa"/>
            <w:shd w:val="clear" w:color="auto" w:fill="auto"/>
          </w:tcPr>
          <w:p w14:paraId="465BAD27" w14:textId="77777777" w:rsidR="00FC0589" w:rsidRPr="00602393" w:rsidRDefault="00FC0589" w:rsidP="00FC0589">
            <w:pPr>
              <w:spacing w:after="0"/>
              <w:jc w:val="both"/>
              <w:rPr>
                <w:rFonts w:ascii="Arial" w:hAnsi="Arial" w:cs="Arial"/>
                <w:bCs/>
                <w:lang w:eastAsia="zh-CN"/>
              </w:rPr>
            </w:pPr>
          </w:p>
        </w:tc>
      </w:tr>
      <w:tr w:rsidR="00FC0589" w:rsidRPr="00602393" w14:paraId="40C3FF86" w14:textId="77777777" w:rsidTr="00A47776">
        <w:tc>
          <w:tcPr>
            <w:tcW w:w="1328" w:type="dxa"/>
            <w:shd w:val="clear" w:color="auto" w:fill="auto"/>
          </w:tcPr>
          <w:p w14:paraId="38B5295B" w14:textId="77777777" w:rsidR="00FC0589" w:rsidRPr="00602393" w:rsidRDefault="00FC0589" w:rsidP="00FC0589">
            <w:pPr>
              <w:spacing w:after="0"/>
              <w:jc w:val="both"/>
              <w:rPr>
                <w:rFonts w:ascii="Arial" w:hAnsi="Arial" w:cs="Arial"/>
                <w:bCs/>
                <w:lang w:eastAsia="zh-CN"/>
              </w:rPr>
            </w:pPr>
          </w:p>
        </w:tc>
        <w:tc>
          <w:tcPr>
            <w:tcW w:w="1219" w:type="dxa"/>
          </w:tcPr>
          <w:p w14:paraId="19004880" w14:textId="77777777" w:rsidR="00FC0589" w:rsidRPr="00602393" w:rsidRDefault="00FC0589" w:rsidP="00FC0589">
            <w:pPr>
              <w:spacing w:after="0"/>
              <w:jc w:val="both"/>
              <w:rPr>
                <w:rFonts w:ascii="Arial" w:hAnsi="Arial" w:cs="Arial"/>
                <w:bCs/>
                <w:lang w:eastAsia="zh-CN"/>
              </w:rPr>
            </w:pPr>
          </w:p>
        </w:tc>
        <w:tc>
          <w:tcPr>
            <w:tcW w:w="7910" w:type="dxa"/>
            <w:shd w:val="clear" w:color="auto" w:fill="auto"/>
          </w:tcPr>
          <w:p w14:paraId="3AEA1212" w14:textId="77777777" w:rsidR="00FC0589" w:rsidRPr="00602393" w:rsidRDefault="00FC0589" w:rsidP="00FC0589">
            <w:pPr>
              <w:spacing w:after="0"/>
              <w:jc w:val="both"/>
              <w:rPr>
                <w:rFonts w:ascii="Arial" w:hAnsi="Arial" w:cs="Arial"/>
                <w:bCs/>
                <w:lang w:eastAsia="zh-CN"/>
              </w:rPr>
            </w:pPr>
          </w:p>
        </w:tc>
      </w:tr>
      <w:tr w:rsidR="00FC0589" w:rsidRPr="00602393" w14:paraId="146B0359" w14:textId="77777777" w:rsidTr="00A47776">
        <w:tc>
          <w:tcPr>
            <w:tcW w:w="1328" w:type="dxa"/>
            <w:shd w:val="clear" w:color="auto" w:fill="auto"/>
          </w:tcPr>
          <w:p w14:paraId="3A2EA05B" w14:textId="77777777" w:rsidR="00FC0589" w:rsidRPr="00602393" w:rsidRDefault="00FC0589" w:rsidP="00FC0589">
            <w:pPr>
              <w:spacing w:after="0"/>
              <w:jc w:val="both"/>
              <w:rPr>
                <w:rFonts w:ascii="Arial" w:hAnsi="Arial" w:cs="Arial"/>
                <w:bCs/>
                <w:lang w:eastAsia="zh-CN"/>
              </w:rPr>
            </w:pPr>
          </w:p>
        </w:tc>
        <w:tc>
          <w:tcPr>
            <w:tcW w:w="1219" w:type="dxa"/>
          </w:tcPr>
          <w:p w14:paraId="29CA9362" w14:textId="77777777" w:rsidR="00FC0589" w:rsidRPr="00602393" w:rsidRDefault="00FC0589" w:rsidP="00FC0589">
            <w:pPr>
              <w:spacing w:after="0"/>
              <w:jc w:val="both"/>
              <w:rPr>
                <w:rFonts w:ascii="Arial" w:hAnsi="Arial" w:cs="Arial"/>
                <w:bCs/>
                <w:lang w:eastAsia="zh-CN"/>
              </w:rPr>
            </w:pPr>
          </w:p>
        </w:tc>
        <w:tc>
          <w:tcPr>
            <w:tcW w:w="7910" w:type="dxa"/>
            <w:shd w:val="clear" w:color="auto" w:fill="auto"/>
          </w:tcPr>
          <w:p w14:paraId="5B84E5A6" w14:textId="77777777" w:rsidR="00FC0589" w:rsidRPr="00602393" w:rsidRDefault="00FC0589" w:rsidP="00FC0589">
            <w:pPr>
              <w:spacing w:after="0"/>
              <w:jc w:val="both"/>
              <w:rPr>
                <w:rFonts w:ascii="Arial" w:hAnsi="Arial" w:cs="Arial"/>
                <w:bCs/>
                <w:lang w:eastAsia="zh-CN"/>
              </w:rPr>
            </w:pPr>
          </w:p>
        </w:tc>
      </w:tr>
      <w:tr w:rsidR="00FC0589" w:rsidRPr="00602393" w14:paraId="1C49E718" w14:textId="77777777" w:rsidTr="00A47776">
        <w:tc>
          <w:tcPr>
            <w:tcW w:w="1328" w:type="dxa"/>
            <w:shd w:val="clear" w:color="auto" w:fill="auto"/>
          </w:tcPr>
          <w:p w14:paraId="686C3257" w14:textId="77777777" w:rsidR="00FC0589" w:rsidRPr="00602393" w:rsidRDefault="00FC0589" w:rsidP="00FC0589">
            <w:pPr>
              <w:spacing w:after="0"/>
              <w:jc w:val="both"/>
              <w:rPr>
                <w:rFonts w:ascii="Arial" w:hAnsi="Arial" w:cs="Arial"/>
                <w:bCs/>
                <w:lang w:eastAsia="zh-CN"/>
              </w:rPr>
            </w:pPr>
          </w:p>
        </w:tc>
        <w:tc>
          <w:tcPr>
            <w:tcW w:w="1219" w:type="dxa"/>
          </w:tcPr>
          <w:p w14:paraId="19D4189D" w14:textId="77777777" w:rsidR="00FC0589" w:rsidRPr="00602393" w:rsidRDefault="00FC0589" w:rsidP="00FC0589">
            <w:pPr>
              <w:spacing w:after="0"/>
              <w:jc w:val="both"/>
              <w:rPr>
                <w:rFonts w:ascii="Arial" w:hAnsi="Arial" w:cs="Arial"/>
                <w:bCs/>
                <w:lang w:eastAsia="zh-CN"/>
              </w:rPr>
            </w:pPr>
          </w:p>
        </w:tc>
        <w:tc>
          <w:tcPr>
            <w:tcW w:w="7910" w:type="dxa"/>
            <w:shd w:val="clear" w:color="auto" w:fill="auto"/>
          </w:tcPr>
          <w:p w14:paraId="78C0ECD0" w14:textId="77777777" w:rsidR="00FC0589" w:rsidRPr="00602393" w:rsidRDefault="00FC0589" w:rsidP="00FC0589">
            <w:pPr>
              <w:spacing w:after="0"/>
              <w:jc w:val="both"/>
              <w:rPr>
                <w:rFonts w:ascii="Arial" w:hAnsi="Arial" w:cs="Arial"/>
                <w:bCs/>
                <w:lang w:eastAsia="zh-CN"/>
              </w:rPr>
            </w:pPr>
          </w:p>
        </w:tc>
      </w:tr>
      <w:tr w:rsidR="00FC0589" w:rsidRPr="00602393" w14:paraId="7A5B6FDF" w14:textId="77777777" w:rsidTr="00A47776">
        <w:tc>
          <w:tcPr>
            <w:tcW w:w="1328" w:type="dxa"/>
            <w:shd w:val="clear" w:color="auto" w:fill="auto"/>
          </w:tcPr>
          <w:p w14:paraId="5A333D30" w14:textId="77777777" w:rsidR="00FC0589" w:rsidRPr="00602393" w:rsidRDefault="00FC0589" w:rsidP="00FC0589">
            <w:pPr>
              <w:spacing w:after="0"/>
              <w:jc w:val="both"/>
              <w:rPr>
                <w:rFonts w:ascii="Arial" w:hAnsi="Arial" w:cs="Arial"/>
                <w:bCs/>
                <w:lang w:eastAsia="zh-CN"/>
              </w:rPr>
            </w:pPr>
          </w:p>
        </w:tc>
        <w:tc>
          <w:tcPr>
            <w:tcW w:w="1219" w:type="dxa"/>
          </w:tcPr>
          <w:p w14:paraId="7ABF407D" w14:textId="77777777" w:rsidR="00FC0589" w:rsidRPr="00602393" w:rsidRDefault="00FC0589" w:rsidP="00FC0589">
            <w:pPr>
              <w:spacing w:after="0"/>
              <w:jc w:val="both"/>
              <w:rPr>
                <w:rFonts w:ascii="Arial" w:hAnsi="Arial" w:cs="Arial"/>
                <w:bCs/>
                <w:lang w:eastAsia="zh-CN"/>
              </w:rPr>
            </w:pPr>
          </w:p>
        </w:tc>
        <w:tc>
          <w:tcPr>
            <w:tcW w:w="7910" w:type="dxa"/>
            <w:shd w:val="clear" w:color="auto" w:fill="auto"/>
          </w:tcPr>
          <w:p w14:paraId="1619E463" w14:textId="77777777" w:rsidR="00FC0589" w:rsidRPr="00602393" w:rsidRDefault="00FC0589" w:rsidP="00FC0589">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Heading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Hyperlink"/>
        </w:rPr>
        <w:t>R2-2206015</w:t>
      </w:r>
      <w:r>
        <w:rPr>
          <w:rStyle w:val="Hyperlink"/>
        </w:rPr>
        <w:fldChar w:fldCharType="end"/>
      </w:r>
      <w:bookmarkEnd w:id="5"/>
      <w:r w:rsidR="00287371">
        <w:tab/>
        <w:t>On [E030] and further concurrent MG aspects</w:t>
      </w:r>
      <w:r w:rsidR="00287371">
        <w:tab/>
        <w:t>Ericsson</w:t>
      </w:r>
      <w:r w:rsidR="00287371">
        <w:tab/>
        <w:t>discussion</w:t>
      </w:r>
      <w:r w:rsidR="00287371">
        <w:tab/>
        <w:t>Rel-17</w:t>
      </w:r>
      <w:r w:rsidR="00287371">
        <w:tab/>
      </w:r>
      <w:proofErr w:type="spellStart"/>
      <w:r w:rsidR="00287371">
        <w:t>NR_MG_enh</w:t>
      </w:r>
      <w:proofErr w:type="spellEnd"/>
      <w:r w:rsidR="00287371">
        <w:t>-Core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proofErr w:type="spellStart"/>
      <w:r w:rsidRPr="00A56B09">
        <w:rPr>
          <w:b/>
          <w:bCs/>
          <w:i/>
          <w:iCs/>
        </w:rPr>
        <w:t>measGapId</w:t>
      </w:r>
      <w:proofErr w:type="spellEnd"/>
      <w:r w:rsidRPr="00FE77D6">
        <w:rPr>
          <w:b/>
          <w:bCs/>
        </w:rPr>
        <w:t xml:space="preserve"> in </w:t>
      </w:r>
      <w:proofErr w:type="spellStart"/>
      <w:r w:rsidRPr="00A56B09">
        <w:rPr>
          <w:b/>
          <w:bCs/>
          <w:i/>
          <w:iCs/>
        </w:rPr>
        <w:t>GapConfig</w:t>
      </w:r>
      <w:proofErr w:type="spellEnd"/>
      <w:r w:rsidRPr="00A56B09">
        <w:rPr>
          <w:b/>
          <w:bCs/>
          <w:i/>
          <w:iCs/>
        </w:rPr>
        <w:t>(-r17)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w:t>
      </w:r>
      <w:proofErr w:type="spellStart"/>
      <w:r>
        <w:rPr>
          <w:rFonts w:eastAsiaTheme="minorEastAsia" w:cs="Arial"/>
          <w:lang w:val="en-GB"/>
        </w:rPr>
        <w:t>behavior</w:t>
      </w:r>
      <w:proofErr w:type="spellEnd"/>
      <w:r>
        <w:rPr>
          <w:rFonts w:eastAsiaTheme="minorEastAsia" w:cs="Arial"/>
          <w:lang w:val="en-GB"/>
        </w:rPr>
        <w:t xml:space="preserve"> for legacy field because </w:t>
      </w:r>
      <w:proofErr w:type="spellStart"/>
      <w:r w:rsidRPr="002D17E2">
        <w:rPr>
          <w:rFonts w:eastAsiaTheme="minorEastAsia" w:cs="Arial"/>
          <w:i/>
          <w:iCs/>
          <w:lang w:val="en-GB"/>
        </w:rPr>
        <w:t>SetupRelease</w:t>
      </w:r>
      <w:proofErr w:type="spellEnd"/>
      <w:r>
        <w:rPr>
          <w:rFonts w:eastAsiaTheme="minorEastAsia" w:cs="Arial"/>
          <w:lang w:val="en-GB"/>
        </w:rPr>
        <w:t xml:space="preserve"> structure is used for that. It is not possible to release and setup and the same time while using </w:t>
      </w:r>
      <w:proofErr w:type="spellStart"/>
      <w:r w:rsidRPr="002D17E2">
        <w:rPr>
          <w:rFonts w:eastAsiaTheme="minorEastAsia" w:cs="Arial"/>
          <w:i/>
          <w:iCs/>
          <w:lang w:val="en-GB"/>
        </w:rPr>
        <w:t>SetupRelease</w:t>
      </w:r>
      <w:proofErr w:type="spellEnd"/>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xml:space="preserve">, it </w:t>
      </w:r>
      <w:proofErr w:type="spellStart"/>
      <w:r>
        <w:rPr>
          <w:rFonts w:eastAsiaTheme="minorEastAsia" w:cs="Arial"/>
          <w:lang w:val="en-GB"/>
        </w:rPr>
        <w:t>maybe</w:t>
      </w:r>
      <w:proofErr w:type="spellEnd"/>
      <w:r>
        <w:rPr>
          <w:rFonts w:eastAsiaTheme="minorEastAsia" w:cs="Arial"/>
          <w:lang w:val="en-GB"/>
        </w:rPr>
        <w:t xml:space="preserv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proofErr w:type="spellStart"/>
            <w:r w:rsidRPr="002D17E2">
              <w:rPr>
                <w:i/>
                <w:strike/>
                <w:color w:val="FF0000"/>
                <w:highlight w:val="yellow"/>
              </w:rPr>
              <w:t>measGapId</w:t>
            </w:r>
            <w:proofErr w:type="spellEnd"/>
            <w:r w:rsidRPr="002D17E2">
              <w:rPr>
                <w:i/>
                <w:strike/>
                <w:color w:val="FF0000"/>
                <w:highlight w:val="yellow"/>
              </w:rPr>
              <w:t xml:space="preserve"> </w:t>
            </w:r>
            <w:r w:rsidRPr="002D17E2">
              <w:rPr>
                <w:strike/>
                <w:color w:val="FF0000"/>
                <w:highlight w:val="yellow"/>
              </w:rPr>
              <w:t xml:space="preserve">indicated by the </w:t>
            </w:r>
            <w:proofErr w:type="spellStart"/>
            <w:r w:rsidRPr="002D17E2">
              <w:rPr>
                <w:i/>
                <w:strike/>
                <w:color w:val="FF0000"/>
                <w:highlight w:val="yellow"/>
              </w:rPr>
              <w:t>GapConfig</w:t>
            </w:r>
            <w:proofErr w:type="spellEnd"/>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157B4963" w14:textId="092CE0D2" w:rsidR="002D17E2" w:rsidRDefault="002D17E2" w:rsidP="002D17E2">
            <w:pPr>
              <w:pStyle w:val="B2"/>
            </w:pPr>
            <w:r>
              <w:lastRenderedPageBreak/>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2" w:history="1">
        <w:r w:rsidRPr="002D17E2">
          <w:rPr>
            <w:rStyle w:val="Hyperlink"/>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proofErr w:type="spellStart"/>
            <w:r>
              <w:rPr>
                <w:rFonts w:ascii="Arial" w:hAnsi="Arial" w:cs="Arial" w:hint="eastAsia"/>
                <w:bCs/>
                <w:lang w:eastAsia="ko-KR"/>
              </w:rPr>
              <w:t>ToAddMod</w:t>
            </w:r>
            <w:proofErr w:type="spellEnd"/>
            <w:r>
              <w:rPr>
                <w:rFonts w:ascii="Arial" w:hAnsi="Arial" w:cs="Arial" w:hint="eastAsia"/>
                <w:bCs/>
                <w:lang w:eastAsia="ko-KR"/>
              </w:rPr>
              <w:t xml:space="preserve">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SimSun" w:hAnsi="Arial" w:cs="Arial"/>
                <w:bCs/>
                <w:lang w:eastAsia="zh-CN"/>
              </w:rPr>
            </w:pPr>
            <w:r>
              <w:rPr>
                <w:rFonts w:ascii="Arial" w:eastAsia="SimSun" w:hAnsi="Arial" w:cs="Arial" w:hint="eastAsia"/>
                <w:bCs/>
                <w:lang w:eastAsia="zh-CN"/>
              </w:rPr>
              <w:t xml:space="preserve">We support delta configuration. But according to the proposed ASN.1 in section 3.1, some fields in </w:t>
            </w:r>
            <w:r w:rsidRPr="00661541">
              <w:rPr>
                <w:rFonts w:ascii="Arial" w:eastAsia="SimSun" w:hAnsi="Arial" w:cs="Arial"/>
                <w:bCs/>
                <w:lang w:eastAsia="zh-CN"/>
              </w:rPr>
              <w:t>GapConfig-r17</w:t>
            </w:r>
            <w:r>
              <w:rPr>
                <w:rFonts w:ascii="Arial" w:eastAsia="SimSun" w:hAnsi="Arial" w:cs="Arial" w:hint="eastAsia"/>
                <w:bCs/>
                <w:lang w:eastAsia="zh-CN"/>
              </w:rPr>
              <w:t xml:space="preserve"> are mandatory present while the other fields in </w:t>
            </w:r>
            <w:r w:rsidRPr="00661541">
              <w:rPr>
                <w:rFonts w:ascii="Arial" w:eastAsia="SimSun" w:hAnsi="Arial" w:cs="Arial"/>
                <w:bCs/>
                <w:lang w:eastAsia="zh-CN"/>
              </w:rPr>
              <w:t>GapConfig-r17</w:t>
            </w:r>
            <w:r>
              <w:rPr>
                <w:rFonts w:ascii="Arial" w:eastAsia="SimSun"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SimSun" w:hAnsi="Arial" w:cs="Arial"/>
                <w:bCs/>
                <w:lang w:eastAsia="zh-CN"/>
              </w:rPr>
            </w:pPr>
            <w:r>
              <w:rPr>
                <w:rFonts w:ascii="Arial" w:eastAsia="SimSun" w:hAnsi="Arial" w:cs="Arial" w:hint="eastAsia"/>
                <w:bCs/>
                <w:lang w:eastAsia="zh-CN"/>
              </w:rPr>
              <w:t xml:space="preserve">In order to support delta configuration, we prefer to define a </w:t>
            </w:r>
            <w:r>
              <w:rPr>
                <w:rFonts w:ascii="Arial" w:eastAsia="SimSun" w:hAnsi="Arial" w:cs="Arial"/>
                <w:bCs/>
                <w:lang w:eastAsia="zh-CN"/>
              </w:rPr>
              <w:t>separate</w:t>
            </w:r>
            <w:r>
              <w:rPr>
                <w:rFonts w:ascii="Arial" w:eastAsia="SimSun" w:hAnsi="Arial" w:cs="Arial" w:hint="eastAsia"/>
                <w:bCs/>
                <w:lang w:eastAsia="zh-CN"/>
              </w:rPr>
              <w:t xml:space="preserve"> IE to include </w:t>
            </w:r>
            <w:proofErr w:type="spellStart"/>
            <w:r>
              <w:rPr>
                <w:rFonts w:ascii="Arial" w:eastAsia="SimSun" w:hAnsi="Arial" w:cs="Arial" w:hint="eastAsia"/>
                <w:bCs/>
                <w:lang w:eastAsia="zh-CN"/>
              </w:rPr>
              <w:t>GapConfig</w:t>
            </w:r>
            <w:proofErr w:type="spellEnd"/>
            <w:r>
              <w:rPr>
                <w:rFonts w:ascii="Arial" w:eastAsia="SimSun" w:hAnsi="Arial" w:cs="Arial" w:hint="eastAsia"/>
                <w:bCs/>
                <w:lang w:eastAsia="zh-CN"/>
              </w:rPr>
              <w:t xml:space="preserve">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lastRenderedPageBreak/>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0D4D83E1" w:rsidR="008B6E74" w:rsidRPr="00661541" w:rsidRDefault="008B6E74" w:rsidP="008B6E74">
            <w:pPr>
              <w:spacing w:after="0"/>
              <w:jc w:val="both"/>
              <w:rPr>
                <w:rFonts w:ascii="Arial" w:eastAsia="SimSun" w:hAnsi="Arial" w:cs="Arial"/>
                <w:bCs/>
                <w:lang w:eastAsia="zh-CN"/>
              </w:rPr>
            </w:pPr>
          </w:p>
        </w:tc>
      </w:tr>
      <w:tr w:rsidR="00261028" w:rsidRPr="00602393" w14:paraId="67FB53DF" w14:textId="77777777" w:rsidTr="003A7521">
        <w:tc>
          <w:tcPr>
            <w:tcW w:w="1328" w:type="dxa"/>
            <w:shd w:val="clear" w:color="auto" w:fill="auto"/>
          </w:tcPr>
          <w:p w14:paraId="50E409C0" w14:textId="632D879F" w:rsidR="00261028" w:rsidRPr="00602393" w:rsidRDefault="00261028" w:rsidP="00261028">
            <w:pPr>
              <w:spacing w:after="0"/>
              <w:jc w:val="both"/>
              <w:rPr>
                <w:rFonts w:ascii="Arial" w:eastAsia="SimSun" w:hAnsi="Arial" w:cs="Arial"/>
                <w:bCs/>
                <w:lang w:eastAsia="zh-CN"/>
              </w:rPr>
            </w:pPr>
            <w:r>
              <w:rPr>
                <w:rFonts w:ascii="Arial" w:eastAsia="SimSun" w:hAnsi="Arial" w:cs="Arial"/>
                <w:bCs/>
                <w:lang w:eastAsia="zh-CN"/>
              </w:rPr>
              <w:lastRenderedPageBreak/>
              <w:t>Xiaomi</w:t>
            </w:r>
          </w:p>
        </w:tc>
        <w:tc>
          <w:tcPr>
            <w:tcW w:w="1219" w:type="dxa"/>
          </w:tcPr>
          <w:p w14:paraId="5756E915" w14:textId="64B8B873" w:rsidR="00261028" w:rsidRPr="00602393" w:rsidRDefault="00261028" w:rsidP="00261028">
            <w:pPr>
              <w:spacing w:after="0"/>
              <w:jc w:val="both"/>
              <w:rPr>
                <w:rFonts w:ascii="Arial" w:hAnsi="Arial" w:cs="Arial"/>
                <w:bCs/>
                <w:lang w:eastAsia="zh-CN"/>
              </w:rPr>
            </w:pPr>
            <w:r>
              <w:rPr>
                <w:rFonts w:ascii="Arial" w:eastAsia="SimSun" w:hAnsi="Arial" w:cs="Arial" w:hint="eastAsia"/>
                <w:bCs/>
                <w:lang w:eastAsia="zh-CN"/>
              </w:rPr>
              <w:t>No</w:t>
            </w:r>
            <w:r>
              <w:rPr>
                <w:rFonts w:ascii="Arial" w:eastAsia="SimSun" w:hAnsi="Arial" w:cs="Arial"/>
                <w:bCs/>
                <w:lang w:eastAsia="zh-CN"/>
              </w:rPr>
              <w:t xml:space="preserve"> </w:t>
            </w:r>
            <w:r>
              <w:rPr>
                <w:rFonts w:ascii="Arial" w:eastAsia="SimSun" w:hAnsi="Arial" w:cs="Arial" w:hint="eastAsia"/>
                <w:bCs/>
                <w:lang w:eastAsia="zh-CN"/>
              </w:rPr>
              <w:t>strong</w:t>
            </w:r>
            <w:r>
              <w:rPr>
                <w:rFonts w:ascii="Arial" w:eastAsia="SimSun" w:hAnsi="Arial" w:cs="Arial"/>
                <w:bCs/>
                <w:lang w:eastAsia="zh-CN"/>
              </w:rPr>
              <w:t xml:space="preserve"> </w:t>
            </w:r>
            <w:r>
              <w:rPr>
                <w:rFonts w:ascii="Arial" w:eastAsia="SimSun" w:hAnsi="Arial" w:cs="Arial" w:hint="eastAsia"/>
                <w:bCs/>
                <w:lang w:eastAsia="zh-CN"/>
              </w:rPr>
              <w:t>view</w:t>
            </w:r>
          </w:p>
        </w:tc>
        <w:tc>
          <w:tcPr>
            <w:tcW w:w="7910" w:type="dxa"/>
            <w:shd w:val="clear" w:color="auto" w:fill="auto"/>
          </w:tcPr>
          <w:p w14:paraId="3C38BEC5" w14:textId="1D88FDE1" w:rsidR="00261028" w:rsidRPr="00602393" w:rsidRDefault="00261028" w:rsidP="00261028">
            <w:pPr>
              <w:spacing w:after="0"/>
              <w:jc w:val="both"/>
              <w:rPr>
                <w:rFonts w:ascii="Arial" w:hAnsi="Arial" w:cs="Arial"/>
                <w:bCs/>
                <w:lang w:eastAsia="zh-CN"/>
              </w:rPr>
            </w:pPr>
            <w:r>
              <w:rPr>
                <w:rFonts w:ascii="Arial" w:eastAsia="MS Mincho" w:hAnsi="Arial" w:cs="Arial"/>
                <w:bCs/>
                <w:lang w:eastAsia="ja-JP"/>
              </w:rPr>
              <w:t>Delta configuration is also ok.</w:t>
            </w:r>
          </w:p>
        </w:tc>
      </w:tr>
      <w:tr w:rsidR="00637E53" w:rsidRPr="00602393" w14:paraId="3C5A1469" w14:textId="77777777" w:rsidTr="003A7521">
        <w:tc>
          <w:tcPr>
            <w:tcW w:w="1328" w:type="dxa"/>
            <w:shd w:val="clear" w:color="auto" w:fill="auto"/>
          </w:tcPr>
          <w:p w14:paraId="2FCD76B7" w14:textId="775A9CE4" w:rsidR="00637E53" w:rsidRPr="00602393" w:rsidRDefault="00637E53" w:rsidP="00637E53">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219" w:type="dxa"/>
          </w:tcPr>
          <w:p w14:paraId="7850291D" w14:textId="77777777" w:rsidR="00637E53" w:rsidRPr="00602393" w:rsidRDefault="00637E53" w:rsidP="00637E53">
            <w:pPr>
              <w:spacing w:after="0"/>
              <w:jc w:val="both"/>
              <w:rPr>
                <w:rFonts w:ascii="Arial" w:hAnsi="Arial" w:cs="Arial"/>
                <w:bCs/>
                <w:lang w:eastAsia="zh-CN"/>
              </w:rPr>
            </w:pPr>
          </w:p>
        </w:tc>
        <w:tc>
          <w:tcPr>
            <w:tcW w:w="7910" w:type="dxa"/>
            <w:shd w:val="clear" w:color="auto" w:fill="auto"/>
          </w:tcPr>
          <w:p w14:paraId="3646272F" w14:textId="6A41D395" w:rsidR="00637E53" w:rsidRPr="00602393" w:rsidRDefault="00637E53" w:rsidP="00637E53">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 strong view.</w:t>
            </w:r>
          </w:p>
        </w:tc>
      </w:tr>
      <w:tr w:rsidR="00261028" w:rsidRPr="00602393" w14:paraId="1234ECE2" w14:textId="77777777" w:rsidTr="003A7521">
        <w:tc>
          <w:tcPr>
            <w:tcW w:w="1328" w:type="dxa"/>
            <w:shd w:val="clear" w:color="auto" w:fill="auto"/>
          </w:tcPr>
          <w:p w14:paraId="66CDCDEB" w14:textId="45007878" w:rsidR="00261028" w:rsidRPr="00602393" w:rsidRDefault="00F75946" w:rsidP="00261028">
            <w:pPr>
              <w:spacing w:after="0"/>
              <w:jc w:val="both"/>
              <w:rPr>
                <w:rFonts w:ascii="Arial" w:hAnsi="Arial" w:cs="Arial"/>
                <w:bCs/>
                <w:lang w:eastAsia="zh-CN"/>
              </w:rPr>
            </w:pPr>
            <w:r>
              <w:rPr>
                <w:rFonts w:ascii="Arial" w:hAnsi="Arial" w:cs="Arial"/>
                <w:bCs/>
                <w:lang w:eastAsia="zh-CN"/>
              </w:rPr>
              <w:t>Samsung</w:t>
            </w:r>
          </w:p>
        </w:tc>
        <w:tc>
          <w:tcPr>
            <w:tcW w:w="1219" w:type="dxa"/>
          </w:tcPr>
          <w:p w14:paraId="00619F0B" w14:textId="00ED3E23" w:rsidR="00261028" w:rsidRPr="00602393" w:rsidRDefault="00F75946" w:rsidP="00261028">
            <w:pPr>
              <w:spacing w:after="0"/>
              <w:jc w:val="both"/>
              <w:rPr>
                <w:rFonts w:ascii="Arial" w:hAnsi="Arial" w:cs="Arial"/>
                <w:bCs/>
                <w:lang w:eastAsia="zh-CN"/>
              </w:rPr>
            </w:pPr>
            <w:r>
              <w:rPr>
                <w:rFonts w:ascii="Arial" w:hAnsi="Arial" w:cs="Arial"/>
                <w:bCs/>
                <w:lang w:eastAsia="zh-CN"/>
              </w:rPr>
              <w:t>No strong view</w:t>
            </w:r>
          </w:p>
        </w:tc>
        <w:tc>
          <w:tcPr>
            <w:tcW w:w="7910" w:type="dxa"/>
            <w:shd w:val="clear" w:color="auto" w:fill="auto"/>
          </w:tcPr>
          <w:p w14:paraId="3C1F2756" w14:textId="52B0E59D" w:rsidR="00261028" w:rsidRPr="00602393" w:rsidRDefault="00261028" w:rsidP="00261028">
            <w:pPr>
              <w:spacing w:after="0"/>
              <w:jc w:val="both"/>
              <w:rPr>
                <w:rFonts w:ascii="Arial" w:hAnsi="Arial" w:cs="Arial"/>
                <w:bCs/>
                <w:lang w:eastAsia="zh-CN"/>
              </w:rPr>
            </w:pPr>
          </w:p>
        </w:tc>
      </w:tr>
      <w:tr w:rsidR="000173D8" w:rsidRPr="00602393" w14:paraId="6D783963" w14:textId="77777777" w:rsidTr="003A7521">
        <w:tc>
          <w:tcPr>
            <w:tcW w:w="1328" w:type="dxa"/>
            <w:shd w:val="clear" w:color="auto" w:fill="auto"/>
          </w:tcPr>
          <w:p w14:paraId="1370456A" w14:textId="1C920E76" w:rsidR="000173D8" w:rsidRDefault="000173D8" w:rsidP="000173D8">
            <w:pPr>
              <w:spacing w:after="0"/>
              <w:jc w:val="both"/>
              <w:rPr>
                <w:rFonts w:ascii="Arial" w:hAnsi="Arial" w:cs="Arial"/>
                <w:bCs/>
                <w:lang w:eastAsia="ko-KR"/>
              </w:rPr>
            </w:pPr>
            <w:r>
              <w:rPr>
                <w:rFonts w:ascii="Arial" w:eastAsia="SimSun" w:hAnsi="Arial" w:cs="Arial"/>
                <w:bCs/>
                <w:lang w:eastAsia="zh-CN"/>
              </w:rPr>
              <w:t>Ericsson</w:t>
            </w:r>
          </w:p>
        </w:tc>
        <w:tc>
          <w:tcPr>
            <w:tcW w:w="1219" w:type="dxa"/>
          </w:tcPr>
          <w:p w14:paraId="5523A688" w14:textId="2A417CB1" w:rsidR="000173D8" w:rsidRDefault="000173D8" w:rsidP="000173D8">
            <w:pPr>
              <w:spacing w:after="0"/>
              <w:jc w:val="both"/>
              <w:rPr>
                <w:rFonts w:ascii="Arial" w:hAnsi="Arial" w:cs="Arial"/>
                <w:bCs/>
                <w:lang w:eastAsia="ko-KR"/>
              </w:rPr>
            </w:pPr>
            <w:r>
              <w:rPr>
                <w:rFonts w:ascii="Arial" w:eastAsia="SimSun" w:hAnsi="Arial" w:cs="Arial"/>
                <w:bCs/>
                <w:lang w:eastAsia="zh-CN"/>
              </w:rPr>
              <w:t>Agree</w:t>
            </w:r>
          </w:p>
        </w:tc>
        <w:tc>
          <w:tcPr>
            <w:tcW w:w="7910" w:type="dxa"/>
            <w:shd w:val="clear" w:color="auto" w:fill="auto"/>
          </w:tcPr>
          <w:p w14:paraId="53B8A3FE" w14:textId="2D595224" w:rsidR="000173D8" w:rsidRPr="008A3F2A" w:rsidRDefault="000173D8" w:rsidP="000173D8">
            <w:pPr>
              <w:spacing w:after="0"/>
              <w:jc w:val="both"/>
              <w:rPr>
                <w:rFonts w:ascii="Arial" w:hAnsi="Arial" w:cs="Arial"/>
                <w:bCs/>
                <w:lang w:eastAsia="ko-KR"/>
              </w:rPr>
            </w:pPr>
            <w:r>
              <w:rPr>
                <w:rFonts w:ascii="Arial" w:hAnsi="Arial" w:cs="Arial"/>
                <w:bCs/>
                <w:lang w:eastAsia="ko-KR"/>
              </w:rPr>
              <w:t xml:space="preserve">To improve readability, one could also consider that instead of directly removing the clause, it could be modified to capture the procedure (i.e., mention that when the </w:t>
            </w:r>
            <w:proofErr w:type="spellStart"/>
            <w:r>
              <w:rPr>
                <w:rFonts w:ascii="Arial" w:hAnsi="Arial" w:cs="Arial"/>
                <w:bCs/>
                <w:lang w:eastAsia="ko-KR"/>
              </w:rPr>
              <w:t>measGapId</w:t>
            </w:r>
            <w:proofErr w:type="spellEnd"/>
            <w:r>
              <w:rPr>
                <w:rFonts w:ascii="Arial" w:hAnsi="Arial" w:cs="Arial"/>
                <w:bCs/>
                <w:lang w:eastAsia="ko-KR"/>
              </w:rPr>
              <w:t xml:space="preserve"> matches one that is already present in the list, then the associated measurement gap is </w:t>
            </w:r>
            <w:r w:rsidRPr="00BB521A">
              <w:rPr>
                <w:rFonts w:ascii="Arial" w:hAnsi="Arial" w:cs="Arial"/>
                <w:bCs/>
                <w:i/>
                <w:iCs/>
                <w:lang w:eastAsia="ko-KR"/>
              </w:rPr>
              <w:t>reconfigured</w:t>
            </w:r>
            <w:r>
              <w:rPr>
                <w:rFonts w:ascii="Arial" w:hAnsi="Arial" w:cs="Arial"/>
                <w:bCs/>
                <w:lang w:eastAsia="ko-KR"/>
              </w:rPr>
              <w:t xml:space="preserve">). </w:t>
            </w:r>
          </w:p>
        </w:tc>
      </w:tr>
      <w:tr w:rsidR="000173D8" w:rsidRPr="00602393" w14:paraId="7EF769B5" w14:textId="77777777" w:rsidTr="003A7521">
        <w:tc>
          <w:tcPr>
            <w:tcW w:w="1328" w:type="dxa"/>
            <w:shd w:val="clear" w:color="auto" w:fill="auto"/>
          </w:tcPr>
          <w:p w14:paraId="383E7D4E" w14:textId="77777777" w:rsidR="000173D8" w:rsidRPr="003C3EF7" w:rsidRDefault="000173D8" w:rsidP="000173D8">
            <w:pPr>
              <w:spacing w:after="0"/>
              <w:jc w:val="both"/>
              <w:rPr>
                <w:rFonts w:ascii="Arial" w:eastAsia="SimSun" w:hAnsi="Arial" w:cs="Arial"/>
                <w:bCs/>
                <w:lang w:eastAsia="zh-CN"/>
              </w:rPr>
            </w:pPr>
          </w:p>
        </w:tc>
        <w:tc>
          <w:tcPr>
            <w:tcW w:w="1219" w:type="dxa"/>
          </w:tcPr>
          <w:p w14:paraId="5059FA5E" w14:textId="77777777" w:rsidR="000173D8" w:rsidRPr="003C3EF7" w:rsidRDefault="000173D8" w:rsidP="000173D8">
            <w:pPr>
              <w:spacing w:after="0"/>
              <w:jc w:val="both"/>
              <w:rPr>
                <w:rFonts w:ascii="Arial" w:eastAsia="SimSun" w:hAnsi="Arial" w:cs="Arial"/>
                <w:bCs/>
                <w:lang w:eastAsia="zh-CN"/>
              </w:rPr>
            </w:pPr>
          </w:p>
        </w:tc>
        <w:tc>
          <w:tcPr>
            <w:tcW w:w="7910" w:type="dxa"/>
            <w:shd w:val="clear" w:color="auto" w:fill="auto"/>
          </w:tcPr>
          <w:p w14:paraId="26E6CA9B" w14:textId="77777777" w:rsidR="000173D8" w:rsidRPr="003C3EF7" w:rsidRDefault="000173D8" w:rsidP="000173D8">
            <w:pPr>
              <w:spacing w:after="0"/>
              <w:jc w:val="both"/>
              <w:rPr>
                <w:rFonts w:ascii="Arial" w:eastAsia="SimSun" w:hAnsi="Arial" w:cs="Arial"/>
                <w:bCs/>
                <w:lang w:eastAsia="zh-CN"/>
              </w:rPr>
            </w:pPr>
          </w:p>
        </w:tc>
      </w:tr>
      <w:tr w:rsidR="000173D8" w:rsidRPr="00602393" w14:paraId="745C4656" w14:textId="77777777" w:rsidTr="003A7521">
        <w:tc>
          <w:tcPr>
            <w:tcW w:w="1328" w:type="dxa"/>
            <w:shd w:val="clear" w:color="auto" w:fill="auto"/>
          </w:tcPr>
          <w:p w14:paraId="749F36F1" w14:textId="77777777" w:rsidR="000173D8" w:rsidRPr="00602393" w:rsidRDefault="000173D8" w:rsidP="000173D8">
            <w:pPr>
              <w:spacing w:after="0"/>
              <w:jc w:val="both"/>
              <w:rPr>
                <w:rFonts w:ascii="Arial" w:hAnsi="Arial" w:cs="Arial"/>
                <w:bCs/>
                <w:lang w:eastAsia="zh-CN"/>
              </w:rPr>
            </w:pPr>
          </w:p>
        </w:tc>
        <w:tc>
          <w:tcPr>
            <w:tcW w:w="1219" w:type="dxa"/>
          </w:tcPr>
          <w:p w14:paraId="1B0BB4DD" w14:textId="77777777" w:rsidR="000173D8" w:rsidRPr="00602393" w:rsidRDefault="000173D8" w:rsidP="000173D8">
            <w:pPr>
              <w:spacing w:after="0"/>
              <w:jc w:val="both"/>
              <w:rPr>
                <w:rFonts w:ascii="Arial" w:hAnsi="Arial" w:cs="Arial"/>
                <w:bCs/>
                <w:lang w:eastAsia="zh-CN"/>
              </w:rPr>
            </w:pPr>
          </w:p>
        </w:tc>
        <w:tc>
          <w:tcPr>
            <w:tcW w:w="7910" w:type="dxa"/>
            <w:shd w:val="clear" w:color="auto" w:fill="auto"/>
          </w:tcPr>
          <w:p w14:paraId="2B2638C2" w14:textId="77777777" w:rsidR="000173D8" w:rsidRPr="00602393" w:rsidRDefault="000173D8" w:rsidP="000173D8">
            <w:pPr>
              <w:spacing w:after="0"/>
              <w:jc w:val="both"/>
              <w:rPr>
                <w:rFonts w:ascii="Arial" w:hAnsi="Arial" w:cs="Arial"/>
                <w:bCs/>
                <w:lang w:eastAsia="zh-CN"/>
              </w:rPr>
            </w:pPr>
          </w:p>
        </w:tc>
      </w:tr>
      <w:tr w:rsidR="000173D8" w:rsidRPr="00602393" w14:paraId="2B01CCAF" w14:textId="77777777" w:rsidTr="003A7521">
        <w:tc>
          <w:tcPr>
            <w:tcW w:w="1328" w:type="dxa"/>
            <w:shd w:val="clear" w:color="auto" w:fill="auto"/>
          </w:tcPr>
          <w:p w14:paraId="1303459C" w14:textId="77777777" w:rsidR="000173D8" w:rsidRPr="00602393" w:rsidRDefault="000173D8" w:rsidP="000173D8">
            <w:pPr>
              <w:spacing w:after="0"/>
              <w:jc w:val="both"/>
              <w:rPr>
                <w:rFonts w:ascii="Arial" w:hAnsi="Arial" w:cs="Arial"/>
                <w:bCs/>
                <w:lang w:eastAsia="zh-CN"/>
              </w:rPr>
            </w:pPr>
          </w:p>
        </w:tc>
        <w:tc>
          <w:tcPr>
            <w:tcW w:w="1219" w:type="dxa"/>
          </w:tcPr>
          <w:p w14:paraId="7F922897" w14:textId="77777777" w:rsidR="000173D8" w:rsidRPr="00602393" w:rsidRDefault="000173D8" w:rsidP="000173D8">
            <w:pPr>
              <w:spacing w:after="0"/>
              <w:jc w:val="both"/>
              <w:rPr>
                <w:rFonts w:ascii="Arial" w:hAnsi="Arial" w:cs="Arial"/>
                <w:bCs/>
                <w:lang w:eastAsia="zh-CN"/>
              </w:rPr>
            </w:pPr>
          </w:p>
        </w:tc>
        <w:tc>
          <w:tcPr>
            <w:tcW w:w="7910" w:type="dxa"/>
            <w:shd w:val="clear" w:color="auto" w:fill="auto"/>
          </w:tcPr>
          <w:p w14:paraId="252C2E88" w14:textId="77777777" w:rsidR="000173D8" w:rsidRPr="00602393" w:rsidRDefault="000173D8" w:rsidP="000173D8">
            <w:pPr>
              <w:spacing w:after="0"/>
              <w:jc w:val="both"/>
              <w:rPr>
                <w:rFonts w:ascii="Arial" w:hAnsi="Arial" w:cs="Arial"/>
                <w:bCs/>
                <w:lang w:eastAsia="zh-CN"/>
              </w:rPr>
            </w:pPr>
          </w:p>
        </w:tc>
      </w:tr>
      <w:tr w:rsidR="000173D8" w:rsidRPr="00602393" w14:paraId="11C2EFEF" w14:textId="77777777" w:rsidTr="003A7521">
        <w:tc>
          <w:tcPr>
            <w:tcW w:w="1328" w:type="dxa"/>
            <w:shd w:val="clear" w:color="auto" w:fill="auto"/>
          </w:tcPr>
          <w:p w14:paraId="7F160EAB" w14:textId="77777777" w:rsidR="000173D8" w:rsidRPr="00602393" w:rsidRDefault="000173D8" w:rsidP="000173D8">
            <w:pPr>
              <w:spacing w:after="0"/>
              <w:jc w:val="both"/>
              <w:rPr>
                <w:rFonts w:ascii="Arial" w:hAnsi="Arial" w:cs="Arial"/>
                <w:bCs/>
                <w:lang w:eastAsia="zh-CN"/>
              </w:rPr>
            </w:pPr>
          </w:p>
        </w:tc>
        <w:tc>
          <w:tcPr>
            <w:tcW w:w="1219" w:type="dxa"/>
          </w:tcPr>
          <w:p w14:paraId="0C3D9FB3" w14:textId="77777777" w:rsidR="000173D8" w:rsidRPr="00602393" w:rsidRDefault="000173D8" w:rsidP="000173D8">
            <w:pPr>
              <w:spacing w:after="0"/>
              <w:jc w:val="both"/>
              <w:rPr>
                <w:rFonts w:ascii="Arial" w:hAnsi="Arial" w:cs="Arial"/>
                <w:bCs/>
                <w:lang w:eastAsia="zh-CN"/>
              </w:rPr>
            </w:pPr>
          </w:p>
        </w:tc>
        <w:tc>
          <w:tcPr>
            <w:tcW w:w="7910" w:type="dxa"/>
            <w:shd w:val="clear" w:color="auto" w:fill="auto"/>
          </w:tcPr>
          <w:p w14:paraId="332446F5" w14:textId="77777777" w:rsidR="000173D8" w:rsidRPr="00602393" w:rsidRDefault="000173D8" w:rsidP="000173D8">
            <w:pPr>
              <w:spacing w:after="0"/>
              <w:jc w:val="both"/>
              <w:rPr>
                <w:rFonts w:ascii="Arial" w:hAnsi="Arial" w:cs="Arial"/>
                <w:bCs/>
                <w:lang w:eastAsia="zh-CN"/>
              </w:rPr>
            </w:pPr>
          </w:p>
        </w:tc>
      </w:tr>
      <w:tr w:rsidR="000173D8" w:rsidRPr="00602393" w14:paraId="750D9A5A" w14:textId="77777777" w:rsidTr="003A7521">
        <w:tc>
          <w:tcPr>
            <w:tcW w:w="1328" w:type="dxa"/>
            <w:shd w:val="clear" w:color="auto" w:fill="auto"/>
          </w:tcPr>
          <w:p w14:paraId="7E7B6FDF" w14:textId="77777777" w:rsidR="000173D8" w:rsidRPr="00602393" w:rsidRDefault="000173D8" w:rsidP="000173D8">
            <w:pPr>
              <w:spacing w:after="0"/>
              <w:jc w:val="both"/>
              <w:rPr>
                <w:rFonts w:ascii="Arial" w:hAnsi="Arial" w:cs="Arial"/>
                <w:bCs/>
                <w:lang w:eastAsia="zh-CN"/>
              </w:rPr>
            </w:pPr>
          </w:p>
        </w:tc>
        <w:tc>
          <w:tcPr>
            <w:tcW w:w="1219" w:type="dxa"/>
          </w:tcPr>
          <w:p w14:paraId="607FCC39" w14:textId="77777777" w:rsidR="000173D8" w:rsidRPr="00602393" w:rsidRDefault="000173D8" w:rsidP="000173D8">
            <w:pPr>
              <w:spacing w:after="0"/>
              <w:jc w:val="both"/>
              <w:rPr>
                <w:rFonts w:ascii="Arial" w:hAnsi="Arial" w:cs="Arial"/>
                <w:bCs/>
                <w:lang w:eastAsia="zh-CN"/>
              </w:rPr>
            </w:pPr>
          </w:p>
        </w:tc>
        <w:tc>
          <w:tcPr>
            <w:tcW w:w="7910" w:type="dxa"/>
            <w:shd w:val="clear" w:color="auto" w:fill="auto"/>
          </w:tcPr>
          <w:p w14:paraId="21CA9D9F" w14:textId="77777777" w:rsidR="000173D8" w:rsidRPr="00602393" w:rsidRDefault="000173D8" w:rsidP="000173D8">
            <w:pPr>
              <w:spacing w:after="0"/>
              <w:jc w:val="both"/>
              <w:rPr>
                <w:rFonts w:ascii="Arial" w:hAnsi="Arial" w:cs="Arial"/>
                <w:bCs/>
                <w:lang w:eastAsia="zh-CN"/>
              </w:rPr>
            </w:pPr>
          </w:p>
        </w:tc>
      </w:tr>
      <w:tr w:rsidR="000173D8" w:rsidRPr="00602393" w14:paraId="70A79833" w14:textId="77777777" w:rsidTr="003A7521">
        <w:tc>
          <w:tcPr>
            <w:tcW w:w="1328" w:type="dxa"/>
            <w:shd w:val="clear" w:color="auto" w:fill="auto"/>
          </w:tcPr>
          <w:p w14:paraId="25E75460" w14:textId="77777777" w:rsidR="000173D8" w:rsidRPr="00602393" w:rsidRDefault="000173D8" w:rsidP="000173D8">
            <w:pPr>
              <w:spacing w:after="0"/>
              <w:jc w:val="both"/>
              <w:rPr>
                <w:rFonts w:ascii="Arial" w:hAnsi="Arial" w:cs="Arial"/>
                <w:bCs/>
                <w:lang w:eastAsia="zh-CN"/>
              </w:rPr>
            </w:pPr>
          </w:p>
        </w:tc>
        <w:tc>
          <w:tcPr>
            <w:tcW w:w="1219" w:type="dxa"/>
          </w:tcPr>
          <w:p w14:paraId="369CAD15" w14:textId="77777777" w:rsidR="000173D8" w:rsidRPr="00602393" w:rsidRDefault="000173D8" w:rsidP="000173D8">
            <w:pPr>
              <w:spacing w:after="0"/>
              <w:jc w:val="both"/>
              <w:rPr>
                <w:rFonts w:ascii="Arial" w:hAnsi="Arial" w:cs="Arial"/>
                <w:bCs/>
                <w:lang w:eastAsia="zh-CN"/>
              </w:rPr>
            </w:pPr>
          </w:p>
        </w:tc>
        <w:tc>
          <w:tcPr>
            <w:tcW w:w="7910" w:type="dxa"/>
            <w:shd w:val="clear" w:color="auto" w:fill="auto"/>
          </w:tcPr>
          <w:p w14:paraId="33A8E009" w14:textId="77777777" w:rsidR="000173D8" w:rsidRPr="00602393" w:rsidRDefault="000173D8" w:rsidP="000173D8">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proofErr w:type="spellStart"/>
      <w:r w:rsidR="00BA5E5D" w:rsidRPr="00BA5E5D">
        <w:rPr>
          <w:i/>
          <w:iCs/>
        </w:rPr>
        <w:t>associatedMeasGapSSB</w:t>
      </w:r>
      <w:proofErr w:type="spellEnd"/>
      <w:r w:rsidR="00BA5E5D">
        <w:t xml:space="preserve"> and </w:t>
      </w:r>
      <w:proofErr w:type="spellStart"/>
      <w:r w:rsidR="00BA5E5D" w:rsidRPr="00BA5E5D">
        <w:rPr>
          <w:i/>
          <w:iCs/>
        </w:rPr>
        <w:t>associatedMeasGapCSIRS</w:t>
      </w:r>
      <w:proofErr w:type="spellEnd"/>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4A1130" w:rsidP="00E7723F">
      <w:pPr>
        <w:pStyle w:val="Doc-title"/>
      </w:pPr>
      <w:hyperlink r:id="rId23" w:history="1">
        <w:r w:rsidR="00E7723F" w:rsidRPr="000433BF">
          <w:rPr>
            <w:rStyle w:val="Hyperlink"/>
          </w:rPr>
          <w:t>R2-2206113</w:t>
        </w:r>
      </w:hyperlink>
      <w:r w:rsidR="00E7723F">
        <w:tab/>
        <w:t xml:space="preserve">[H653] Corrections on </w:t>
      </w:r>
      <w:proofErr w:type="spellStart"/>
      <w:r w:rsidR="00E7723F">
        <w:t>associatedMeasGapSSB</w:t>
      </w:r>
      <w:proofErr w:type="spellEnd"/>
      <w:r w:rsidR="00E7723F">
        <w:t xml:space="preserve"> and </w:t>
      </w:r>
      <w:proofErr w:type="spellStart"/>
      <w:r w:rsidR="00E7723F">
        <w:t>associatedMeasGapCSIRS</w:t>
      </w:r>
      <w:proofErr w:type="spellEnd"/>
      <w:r w:rsidR="00E7723F">
        <w:tab/>
        <w:t xml:space="preserve">Huawei, </w:t>
      </w:r>
      <w:proofErr w:type="spellStart"/>
      <w:r w:rsidR="00E7723F">
        <w:t>HiSilicon</w:t>
      </w:r>
      <w:proofErr w:type="spellEnd"/>
      <w:r w:rsidR="00E7723F">
        <w:tab/>
        <w:t>CR</w:t>
      </w:r>
      <w:r w:rsidR="00E7723F">
        <w:tab/>
        <w:t>Rel-17</w:t>
      </w:r>
      <w:r w:rsidR="00E7723F">
        <w:tab/>
        <w:t>38.331</w:t>
      </w:r>
      <w:r w:rsidR="00E7723F">
        <w:tab/>
        <w:t>17.0.0</w:t>
      </w:r>
      <w:r w:rsidR="00E7723F">
        <w:tab/>
        <w:t>3173</w:t>
      </w:r>
      <w:r w:rsidR="00E7723F">
        <w:tab/>
        <w:t>F</w:t>
      </w:r>
      <w:r w:rsidR="00E7723F">
        <w:tab/>
      </w:r>
      <w:proofErr w:type="spellStart"/>
      <w:r w:rsidR="00E7723F">
        <w:t>NR_MG_enh</w:t>
      </w:r>
      <w:proofErr w:type="spellEnd"/>
      <w:r w:rsidR="00E7723F">
        <w:t>-Core</w:t>
      </w:r>
    </w:p>
    <w:p w14:paraId="5738901C" w14:textId="77777777" w:rsidR="00E7723F" w:rsidRPr="000433BF" w:rsidRDefault="00E7723F" w:rsidP="00E7723F">
      <w:pPr>
        <w:pStyle w:val="Doc-text2"/>
        <w:rPr>
          <w:b/>
          <w:bCs/>
        </w:rPr>
      </w:pPr>
      <w:r w:rsidRPr="000433BF">
        <w:rPr>
          <w:b/>
          <w:bCs/>
        </w:rPr>
        <w:t xml:space="preserve">Clarify that </w:t>
      </w:r>
      <w:proofErr w:type="spellStart"/>
      <w:r w:rsidRPr="000433BF">
        <w:rPr>
          <w:b/>
          <w:bCs/>
          <w:i/>
        </w:rPr>
        <w:t>associatedMeasGapSSB</w:t>
      </w:r>
      <w:proofErr w:type="spellEnd"/>
      <w:r w:rsidRPr="000433BF">
        <w:rPr>
          <w:b/>
          <w:bCs/>
        </w:rPr>
        <w:t xml:space="preserve"> and </w:t>
      </w:r>
      <w:proofErr w:type="spellStart"/>
      <w:r w:rsidRPr="000433BF">
        <w:rPr>
          <w:b/>
          <w:bCs/>
          <w:i/>
        </w:rPr>
        <w:t>associatedMeasGapCSIRS</w:t>
      </w:r>
      <w:proofErr w:type="spellEnd"/>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3A7521">
            <w:pPr>
              <w:spacing w:after="0"/>
              <w:jc w:val="both"/>
              <w:rPr>
                <w:rFonts w:ascii="Arial" w:hAnsi="Arial" w:cs="Arial"/>
                <w:bCs/>
                <w:lang w:eastAsia="zh-CN"/>
              </w:rPr>
            </w:pP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6D38C7F4" w:rsidR="002D17E2" w:rsidRPr="00E039DD" w:rsidRDefault="00261028" w:rsidP="003A7521">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65AD65F9" w14:textId="0C30B00F" w:rsidR="002D17E2" w:rsidRPr="00E039DD" w:rsidRDefault="00261028" w:rsidP="003A7521">
            <w:pPr>
              <w:spacing w:after="0"/>
              <w:jc w:val="both"/>
              <w:rPr>
                <w:rFonts w:ascii="Arial" w:eastAsia="SimSun" w:hAnsi="Arial" w:cs="Arial"/>
                <w:bCs/>
                <w:lang w:eastAsia="zh-CN"/>
              </w:rPr>
            </w:pPr>
            <w:r>
              <w:rPr>
                <w:rFonts w:ascii="Arial" w:eastAsia="SimSun" w:hAnsi="Arial" w:cs="Arial"/>
                <w:bCs/>
                <w:lang w:eastAsia="zh-CN"/>
              </w:rPr>
              <w:t>Agree</w:t>
            </w: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D7270E" w:rsidRPr="00602393" w14:paraId="5FB3E749" w14:textId="77777777" w:rsidTr="003A7521">
        <w:tc>
          <w:tcPr>
            <w:tcW w:w="1328" w:type="dxa"/>
            <w:shd w:val="clear" w:color="auto" w:fill="auto"/>
          </w:tcPr>
          <w:p w14:paraId="7C44A0D7" w14:textId="53949062" w:rsidR="00D7270E" w:rsidRPr="00602393" w:rsidRDefault="00D7270E" w:rsidP="00D7270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219" w:type="dxa"/>
          </w:tcPr>
          <w:p w14:paraId="6FDB5CCD" w14:textId="0573F17F" w:rsidR="00D7270E" w:rsidRPr="00602393" w:rsidRDefault="00D7270E" w:rsidP="00D7270E">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4D8418B0" w14:textId="77777777" w:rsidR="00D7270E" w:rsidRPr="00602393" w:rsidRDefault="00D7270E" w:rsidP="00D7270E">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68CAC4A8" w:rsidR="002D17E2" w:rsidRPr="00602393" w:rsidRDefault="006F1DA4"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4B94646D" w14:textId="41785C48" w:rsidR="002D17E2" w:rsidRPr="00602393" w:rsidRDefault="006F1DA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272E60F6" w14:textId="77777777" w:rsidR="002D17E2" w:rsidRPr="006F1DA4" w:rsidRDefault="006F1DA4" w:rsidP="003A7521">
            <w:pPr>
              <w:spacing w:after="0"/>
              <w:jc w:val="both"/>
              <w:rPr>
                <w:b/>
                <w:bCs/>
                <w:i/>
              </w:rPr>
            </w:pPr>
            <w:proofErr w:type="spellStart"/>
            <w:r w:rsidRPr="006F1DA4">
              <w:rPr>
                <w:b/>
                <w:bCs/>
                <w:i/>
              </w:rPr>
              <w:t>associatedMeasGapSSB</w:t>
            </w:r>
            <w:proofErr w:type="spellEnd"/>
            <w:r w:rsidRPr="006F1DA4">
              <w:rPr>
                <w:b/>
                <w:bCs/>
              </w:rPr>
              <w:t xml:space="preserve">  and </w:t>
            </w:r>
            <w:proofErr w:type="spellStart"/>
            <w:r w:rsidRPr="006F1DA4">
              <w:rPr>
                <w:b/>
                <w:bCs/>
                <w:i/>
              </w:rPr>
              <w:t>associatedMeasGapCSIRS</w:t>
            </w:r>
            <w:proofErr w:type="spellEnd"/>
            <w:r w:rsidRPr="006F1DA4">
              <w:rPr>
                <w:b/>
                <w:bCs/>
                <w:i/>
              </w:rPr>
              <w:t xml:space="preserve"> need to be mandatorily present only  if the corresponding reference signal is configured.</w:t>
            </w:r>
          </w:p>
          <w:p w14:paraId="16DD901A" w14:textId="5942D462" w:rsidR="006F1DA4" w:rsidRPr="00602393" w:rsidRDefault="006F1DA4" w:rsidP="003A7521">
            <w:pPr>
              <w:spacing w:after="0"/>
              <w:jc w:val="both"/>
              <w:rPr>
                <w:rFonts w:ascii="Arial" w:hAnsi="Arial" w:cs="Arial"/>
                <w:bCs/>
                <w:lang w:eastAsia="zh-CN"/>
              </w:rPr>
            </w:pPr>
            <w:r w:rsidRPr="006F1DA4">
              <w:rPr>
                <w:b/>
                <w:bCs/>
                <w:i/>
              </w:rPr>
              <w:t xml:space="preserve">Thus </w:t>
            </w:r>
            <w:proofErr w:type="spellStart"/>
            <w:r w:rsidRPr="006F1DA4">
              <w:rPr>
                <w:b/>
                <w:bCs/>
                <w:i/>
              </w:rPr>
              <w:t>associatedMeasGapSSB</w:t>
            </w:r>
            <w:proofErr w:type="spellEnd"/>
            <w:r w:rsidRPr="006F1DA4">
              <w:rPr>
                <w:b/>
                <w:bCs/>
              </w:rPr>
              <w:t xml:space="preserve">   can be based on conditional for </w:t>
            </w:r>
            <w:proofErr w:type="spellStart"/>
            <w:r w:rsidRPr="006F1DA4">
              <w:rPr>
                <w:b/>
                <w:i/>
                <w:szCs w:val="22"/>
                <w:lang w:eastAsia="sv-SE"/>
              </w:rPr>
              <w:t>SSBorAssociatedSSB</w:t>
            </w:r>
            <w:proofErr w:type="spellEnd"/>
            <w:r w:rsidRPr="006F1DA4">
              <w:rPr>
                <w:b/>
                <w:i/>
                <w:szCs w:val="22"/>
                <w:lang w:eastAsia="sv-SE"/>
              </w:rPr>
              <w:t xml:space="preserve"> and </w:t>
            </w:r>
            <w:proofErr w:type="spellStart"/>
            <w:r w:rsidRPr="006F1DA4">
              <w:rPr>
                <w:b/>
                <w:bCs/>
                <w:i/>
              </w:rPr>
              <w:t>associatedMeasGapCSIRS</w:t>
            </w:r>
            <w:proofErr w:type="spellEnd"/>
            <w:r w:rsidRPr="006F1DA4">
              <w:rPr>
                <w:b/>
                <w:bCs/>
                <w:i/>
              </w:rPr>
              <w:t xml:space="preserve"> can be based on conditional for </w:t>
            </w:r>
            <w:r w:rsidRPr="006F1DA4">
              <w:rPr>
                <w:b/>
                <w:i/>
                <w:szCs w:val="22"/>
                <w:lang w:eastAsia="sv-SE"/>
              </w:rPr>
              <w:t>CSI-RS</w:t>
            </w:r>
          </w:p>
        </w:tc>
      </w:tr>
      <w:tr w:rsidR="002D17E2" w:rsidRPr="00602393" w14:paraId="46970EE1" w14:textId="77777777" w:rsidTr="003A7521">
        <w:tc>
          <w:tcPr>
            <w:tcW w:w="1328" w:type="dxa"/>
            <w:shd w:val="clear" w:color="auto" w:fill="auto"/>
          </w:tcPr>
          <w:p w14:paraId="60D65755" w14:textId="68348702" w:rsidR="002D17E2" w:rsidRPr="00602393" w:rsidRDefault="000C32FD" w:rsidP="003A7521">
            <w:pPr>
              <w:spacing w:after="0"/>
              <w:jc w:val="both"/>
              <w:rPr>
                <w:rFonts w:ascii="Arial" w:hAnsi="Arial" w:cs="Arial"/>
                <w:bCs/>
                <w:lang w:eastAsia="zh-CN"/>
              </w:rPr>
            </w:pPr>
            <w:r>
              <w:rPr>
                <w:rFonts w:ascii="Arial" w:hAnsi="Arial" w:cs="Arial"/>
                <w:bCs/>
                <w:lang w:eastAsia="zh-CN"/>
              </w:rPr>
              <w:t>Ericsson</w:t>
            </w:r>
          </w:p>
        </w:tc>
        <w:tc>
          <w:tcPr>
            <w:tcW w:w="1219" w:type="dxa"/>
          </w:tcPr>
          <w:p w14:paraId="19E13F0F" w14:textId="2CB64FE8" w:rsidR="002D17E2" w:rsidRPr="00602393" w:rsidRDefault="000C32FD"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2D17E2" w:rsidRPr="00602393" w14:paraId="37884EE9" w14:textId="77777777" w:rsidTr="003A7521">
        <w:tc>
          <w:tcPr>
            <w:tcW w:w="1328" w:type="dxa"/>
            <w:shd w:val="clear" w:color="auto" w:fill="auto"/>
          </w:tcPr>
          <w:p w14:paraId="2C22B85D" w14:textId="77777777" w:rsidR="002D17E2" w:rsidRDefault="002D17E2" w:rsidP="003A7521">
            <w:pPr>
              <w:spacing w:after="0"/>
              <w:jc w:val="both"/>
              <w:rPr>
                <w:rFonts w:ascii="Arial" w:hAnsi="Arial" w:cs="Arial"/>
                <w:bCs/>
                <w:lang w:eastAsia="ko-KR"/>
              </w:rPr>
            </w:pPr>
          </w:p>
        </w:tc>
        <w:tc>
          <w:tcPr>
            <w:tcW w:w="1219" w:type="dxa"/>
          </w:tcPr>
          <w:p w14:paraId="4B078D78" w14:textId="77777777" w:rsidR="002D17E2" w:rsidRDefault="002D17E2" w:rsidP="003A7521">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3A7521">
            <w:pPr>
              <w:spacing w:after="0"/>
              <w:jc w:val="both"/>
              <w:rPr>
                <w:rFonts w:ascii="Arial" w:hAnsi="Arial" w:cs="Arial"/>
                <w:bCs/>
                <w:lang w:eastAsia="ko-KR"/>
              </w:rPr>
            </w:pPr>
          </w:p>
        </w:tc>
      </w:tr>
      <w:tr w:rsidR="002D17E2" w:rsidRPr="00602393" w14:paraId="5635FE51" w14:textId="77777777" w:rsidTr="003A7521">
        <w:tc>
          <w:tcPr>
            <w:tcW w:w="1328" w:type="dxa"/>
            <w:shd w:val="clear" w:color="auto" w:fill="auto"/>
          </w:tcPr>
          <w:p w14:paraId="03481D2F" w14:textId="77777777" w:rsidR="002D17E2" w:rsidRPr="003C3EF7" w:rsidRDefault="002D17E2" w:rsidP="003A7521">
            <w:pPr>
              <w:spacing w:after="0"/>
              <w:jc w:val="both"/>
              <w:rPr>
                <w:rFonts w:ascii="Arial" w:eastAsia="SimSun" w:hAnsi="Arial" w:cs="Arial"/>
                <w:bCs/>
                <w:lang w:eastAsia="zh-CN"/>
              </w:rPr>
            </w:pPr>
          </w:p>
        </w:tc>
        <w:tc>
          <w:tcPr>
            <w:tcW w:w="1219" w:type="dxa"/>
          </w:tcPr>
          <w:p w14:paraId="00945411" w14:textId="77777777" w:rsidR="002D17E2" w:rsidRPr="003C3EF7" w:rsidRDefault="002D17E2" w:rsidP="003A7521">
            <w:pPr>
              <w:spacing w:after="0"/>
              <w:jc w:val="both"/>
              <w:rPr>
                <w:rFonts w:ascii="Arial" w:eastAsia="SimSun" w:hAnsi="Arial" w:cs="Arial"/>
                <w:bCs/>
                <w:lang w:eastAsia="zh-CN"/>
              </w:rPr>
            </w:pPr>
          </w:p>
        </w:tc>
        <w:tc>
          <w:tcPr>
            <w:tcW w:w="7910" w:type="dxa"/>
            <w:shd w:val="clear" w:color="auto" w:fill="auto"/>
          </w:tcPr>
          <w:p w14:paraId="5569C84C" w14:textId="77777777" w:rsidR="002D17E2" w:rsidRPr="003C3EF7" w:rsidRDefault="002D17E2" w:rsidP="003A7521">
            <w:pPr>
              <w:spacing w:after="0"/>
              <w:jc w:val="both"/>
              <w:rPr>
                <w:rFonts w:ascii="Arial" w:eastAsia="SimSun" w:hAnsi="Arial" w:cs="Arial"/>
                <w:bCs/>
                <w:lang w:eastAsia="zh-CN"/>
              </w:rPr>
            </w:pPr>
          </w:p>
        </w:tc>
      </w:tr>
      <w:tr w:rsidR="002D17E2" w:rsidRPr="00602393" w14:paraId="187EA950" w14:textId="77777777" w:rsidTr="003A7521">
        <w:tc>
          <w:tcPr>
            <w:tcW w:w="1328" w:type="dxa"/>
            <w:shd w:val="clear" w:color="auto" w:fill="auto"/>
          </w:tcPr>
          <w:p w14:paraId="706A5A0A" w14:textId="77777777" w:rsidR="002D17E2" w:rsidRPr="00602393" w:rsidRDefault="002D17E2" w:rsidP="003A7521">
            <w:pPr>
              <w:spacing w:after="0"/>
              <w:jc w:val="both"/>
              <w:rPr>
                <w:rFonts w:ascii="Arial" w:hAnsi="Arial" w:cs="Arial"/>
                <w:bCs/>
                <w:lang w:eastAsia="zh-CN"/>
              </w:rPr>
            </w:pPr>
          </w:p>
        </w:tc>
        <w:tc>
          <w:tcPr>
            <w:tcW w:w="1219" w:type="dxa"/>
          </w:tcPr>
          <w:p w14:paraId="3B0D32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3A7521">
            <w:pPr>
              <w:spacing w:after="0"/>
              <w:jc w:val="both"/>
              <w:rPr>
                <w:rFonts w:ascii="Arial" w:hAnsi="Arial" w:cs="Arial"/>
                <w:bCs/>
                <w:lang w:eastAsia="zh-CN"/>
              </w:rPr>
            </w:pPr>
          </w:p>
        </w:tc>
      </w:tr>
      <w:tr w:rsidR="002D17E2" w:rsidRPr="00602393" w14:paraId="16D38C7F" w14:textId="77777777" w:rsidTr="003A7521">
        <w:tc>
          <w:tcPr>
            <w:tcW w:w="1328" w:type="dxa"/>
            <w:shd w:val="clear" w:color="auto" w:fill="auto"/>
          </w:tcPr>
          <w:p w14:paraId="4E32292B" w14:textId="77777777" w:rsidR="002D17E2" w:rsidRPr="00602393" w:rsidRDefault="002D17E2" w:rsidP="003A7521">
            <w:pPr>
              <w:spacing w:after="0"/>
              <w:jc w:val="both"/>
              <w:rPr>
                <w:rFonts w:ascii="Arial" w:hAnsi="Arial" w:cs="Arial"/>
                <w:bCs/>
                <w:lang w:eastAsia="zh-CN"/>
              </w:rPr>
            </w:pPr>
          </w:p>
        </w:tc>
        <w:tc>
          <w:tcPr>
            <w:tcW w:w="1219" w:type="dxa"/>
          </w:tcPr>
          <w:p w14:paraId="75623EEB"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3A7521">
            <w:pPr>
              <w:spacing w:after="0"/>
              <w:jc w:val="both"/>
              <w:rPr>
                <w:rFonts w:ascii="Arial" w:hAnsi="Arial" w:cs="Arial"/>
                <w:bCs/>
                <w:lang w:eastAsia="zh-CN"/>
              </w:rPr>
            </w:pPr>
          </w:p>
        </w:tc>
      </w:tr>
      <w:tr w:rsidR="002D17E2" w:rsidRPr="00602393" w14:paraId="705D58F2" w14:textId="77777777" w:rsidTr="003A7521">
        <w:tc>
          <w:tcPr>
            <w:tcW w:w="1328" w:type="dxa"/>
            <w:shd w:val="clear" w:color="auto" w:fill="auto"/>
          </w:tcPr>
          <w:p w14:paraId="4CC1B4E9" w14:textId="77777777" w:rsidR="002D17E2" w:rsidRPr="00602393" w:rsidRDefault="002D17E2" w:rsidP="003A7521">
            <w:pPr>
              <w:spacing w:after="0"/>
              <w:jc w:val="both"/>
              <w:rPr>
                <w:rFonts w:ascii="Arial" w:hAnsi="Arial" w:cs="Arial"/>
                <w:bCs/>
                <w:lang w:eastAsia="zh-CN"/>
              </w:rPr>
            </w:pPr>
          </w:p>
        </w:tc>
        <w:tc>
          <w:tcPr>
            <w:tcW w:w="1219" w:type="dxa"/>
          </w:tcPr>
          <w:p w14:paraId="3E462124"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3A7521">
            <w:pPr>
              <w:spacing w:after="0"/>
              <w:jc w:val="both"/>
              <w:rPr>
                <w:rFonts w:ascii="Arial" w:hAnsi="Arial" w:cs="Arial"/>
                <w:bCs/>
                <w:lang w:eastAsia="zh-CN"/>
              </w:rPr>
            </w:pPr>
          </w:p>
        </w:tc>
      </w:tr>
      <w:tr w:rsidR="002D17E2" w:rsidRPr="00602393" w14:paraId="58990100" w14:textId="77777777" w:rsidTr="003A7521">
        <w:tc>
          <w:tcPr>
            <w:tcW w:w="1328" w:type="dxa"/>
            <w:shd w:val="clear" w:color="auto" w:fill="auto"/>
          </w:tcPr>
          <w:p w14:paraId="482A3227" w14:textId="77777777" w:rsidR="002D17E2" w:rsidRPr="00602393" w:rsidRDefault="002D17E2" w:rsidP="003A7521">
            <w:pPr>
              <w:spacing w:after="0"/>
              <w:jc w:val="both"/>
              <w:rPr>
                <w:rFonts w:ascii="Arial" w:hAnsi="Arial" w:cs="Arial"/>
                <w:bCs/>
                <w:lang w:eastAsia="zh-CN"/>
              </w:rPr>
            </w:pPr>
          </w:p>
        </w:tc>
        <w:tc>
          <w:tcPr>
            <w:tcW w:w="1219" w:type="dxa"/>
          </w:tcPr>
          <w:p w14:paraId="15D2CDEC"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3A7521">
            <w:pPr>
              <w:spacing w:after="0"/>
              <w:jc w:val="both"/>
              <w:rPr>
                <w:rFonts w:ascii="Arial" w:hAnsi="Arial" w:cs="Arial"/>
                <w:bCs/>
                <w:lang w:eastAsia="zh-CN"/>
              </w:rPr>
            </w:pPr>
          </w:p>
        </w:tc>
      </w:tr>
      <w:tr w:rsidR="002D17E2" w:rsidRPr="00602393" w14:paraId="21F912E8" w14:textId="77777777" w:rsidTr="003A7521">
        <w:tc>
          <w:tcPr>
            <w:tcW w:w="1328" w:type="dxa"/>
            <w:shd w:val="clear" w:color="auto" w:fill="auto"/>
          </w:tcPr>
          <w:p w14:paraId="00C83186" w14:textId="77777777" w:rsidR="002D17E2" w:rsidRPr="00602393" w:rsidRDefault="002D17E2" w:rsidP="003A7521">
            <w:pPr>
              <w:spacing w:after="0"/>
              <w:jc w:val="both"/>
              <w:rPr>
                <w:rFonts w:ascii="Arial" w:hAnsi="Arial" w:cs="Arial"/>
                <w:bCs/>
                <w:lang w:eastAsia="zh-CN"/>
              </w:rPr>
            </w:pPr>
          </w:p>
        </w:tc>
        <w:tc>
          <w:tcPr>
            <w:tcW w:w="1219" w:type="dxa"/>
          </w:tcPr>
          <w:p w14:paraId="1B2090F6"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3A7521">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EE9B" w14:textId="77777777" w:rsidR="004A1130" w:rsidRDefault="004A1130">
      <w:r>
        <w:separator/>
      </w:r>
    </w:p>
  </w:endnote>
  <w:endnote w:type="continuationSeparator" w:id="0">
    <w:p w14:paraId="46198282" w14:textId="77777777" w:rsidR="004A1130" w:rsidRDefault="004A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7A5F" w14:textId="77777777" w:rsidR="004A1130" w:rsidRDefault="004A1130">
      <w:r>
        <w:separator/>
      </w:r>
    </w:p>
  </w:footnote>
  <w:footnote w:type="continuationSeparator" w:id="0">
    <w:p w14:paraId="14AA06AF" w14:textId="77777777" w:rsidR="004A1130" w:rsidRDefault="004A1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5"/>
  </w:num>
  <w:num w:numId="8">
    <w:abstractNumId w:val="16"/>
  </w:num>
  <w:num w:numId="9">
    <w:abstractNumId w:val="0"/>
  </w:num>
  <w:num w:numId="10">
    <w:abstractNumId w:val="17"/>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3D8"/>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2FD"/>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D7EDC"/>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434"/>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A4E"/>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0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02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819"/>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B86"/>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130"/>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37E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2F9"/>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CD5"/>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1DA4"/>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A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186"/>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7F7EEA"/>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847"/>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A85"/>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6F9B"/>
    <w:rsid w:val="008E722D"/>
    <w:rsid w:val="008E7AAC"/>
    <w:rsid w:val="008F0233"/>
    <w:rsid w:val="008F0466"/>
    <w:rsid w:val="008F0DF3"/>
    <w:rsid w:val="008F0F9D"/>
    <w:rsid w:val="008F10F2"/>
    <w:rsid w:val="008F187D"/>
    <w:rsid w:val="008F2C95"/>
    <w:rsid w:val="008F3185"/>
    <w:rsid w:val="008F3877"/>
    <w:rsid w:val="008F3B28"/>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770"/>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7C4"/>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5F45"/>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5DB"/>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4BC"/>
    <w:rsid w:val="00D449E8"/>
    <w:rsid w:val="00D44B6C"/>
    <w:rsid w:val="00D44BB1"/>
    <w:rsid w:val="00D458F3"/>
    <w:rsid w:val="00D45992"/>
    <w:rsid w:val="00D45DFC"/>
    <w:rsid w:val="00D467E9"/>
    <w:rsid w:val="00D47213"/>
    <w:rsid w:val="00D477DF"/>
    <w:rsid w:val="00D47E86"/>
    <w:rsid w:val="00D50009"/>
    <w:rsid w:val="00D501FB"/>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270E"/>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0DC"/>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0B39"/>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608"/>
    <w:rsid w:val="00F02E30"/>
    <w:rsid w:val="00F0300A"/>
    <w:rsid w:val="00F04856"/>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46"/>
    <w:rsid w:val="00F7597C"/>
    <w:rsid w:val="00F75AC0"/>
    <w:rsid w:val="00F76A56"/>
    <w:rsid w:val="00F76BDC"/>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589"/>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9AD"/>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0E22B57-5D49-44CE-9C4E-DAF7043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75A1"/>
    <w:rPr>
      <w:color w:val="605E5C"/>
      <w:shd w:val="clear" w:color="auto" w:fill="E1DFDD"/>
    </w:rPr>
  </w:style>
  <w:style w:type="paragraph" w:customStyle="1" w:styleId="Agreement">
    <w:name w:val="Agreement"/>
    <w:basedOn w:val="Normal"/>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2_R2_117-e/Docs/R2-2202160.zip" TargetMode="External"/><Relationship Id="rId18" Type="http://schemas.openxmlformats.org/officeDocument/2006/relationships/hyperlink" Target="file:///D:\Documents\3GPP\tsg_ran\WG2\RAN2\2205_R2_118-e\Docs\R2-2205229.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5227.zip" TargetMode="External"/><Relationship Id="rId7" Type="http://schemas.openxmlformats.org/officeDocument/2006/relationships/endnotes" Target="endnotes.xml"/><Relationship Id="rId12" Type="http://schemas.openxmlformats.org/officeDocument/2006/relationships/hyperlink" Target="file:///D:/Documents/3GPP/tsg_ran/WG2/RAN2/2205_R2_118-e/Docs/R2-2204474.zip" TargetMode="External"/><Relationship Id="rId17" Type="http://schemas.openxmlformats.org/officeDocument/2006/relationships/hyperlink" Target="file:///D:/Documents/3GPP/tsg_ran/WG2/RAN2/2205_R2_118-e/Docs/R2-2206015.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Documents/3GPP/tsg_ran/WG2/RAN2/2205_R2_118-e/Docs/R2-2204474.zip" TargetMode="External"/><Relationship Id="rId20" Type="http://schemas.openxmlformats.org/officeDocument/2006/relationships/hyperlink" Target="file:///D:/Documents/3GPP/tsg_ran/WG2/RAN2/2205_R2_118-e/Docs/R2-22048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692.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tsg_ran\WG2\RAN2\2205_R2_118-e\Docs\R2-2205229.zip" TargetMode="External"/><Relationship Id="rId23" Type="http://schemas.openxmlformats.org/officeDocument/2006/relationships/hyperlink" Target="file:///D:\Documents\3GPP\tsg_ran\WG2\RAN2\2205_R2_118-e\Docs\R2-2206113.zip" TargetMode="External"/><Relationship Id="rId10" Type="http://schemas.openxmlformats.org/officeDocument/2006/relationships/hyperlink" Target="http://www.3gpp.org/ftp//tsg_ran/WG2_RL2/TSGR2_118-e/Docs//R2-2206015.zip" TargetMode="External"/><Relationship Id="rId19" Type="http://schemas.openxmlformats.org/officeDocument/2006/relationships/hyperlink" Target="file:///D:/Documents/3GPP/tsg_ran/WG2/RAN2/2205_R2_118-e/Docs/R2-2204976.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0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D953-77D5-4BF8-92FF-DBD7051F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4740</Words>
  <Characters>27022</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Ericsson (Felipe)</cp:lastModifiedBy>
  <cp:revision>16</cp:revision>
  <dcterms:created xsi:type="dcterms:W3CDTF">2022-05-16T05:20:00Z</dcterms:created>
  <dcterms:modified xsi:type="dcterms:W3CDTF">2022-05-16T06:43:00Z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ies>
</file>