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DengXian"/>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7C298E8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ins w:id="3"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"http://www.3gpp.org/ftp//tsg_ran/WG2_RL2/TSGR2_118-e/Docs//R2-2204510.zip" </w:instrText>
        </w:r>
        <w:r w:rsidR="00725737">
          <w:rPr>
            <w:rFonts w:ascii="Arial" w:hAnsi="Arial" w:cs="Arial"/>
            <w:lang w:val="en-US"/>
          </w:rPr>
        </w:r>
        <w:r w:rsidR="00725737">
          <w:rPr>
            <w:rFonts w:ascii="Arial" w:hAnsi="Arial" w:cs="Arial"/>
            <w:lang w:val="en-US"/>
          </w:rPr>
          <w:fldChar w:fldCharType="separate"/>
        </w:r>
        <w:r w:rsidR="005D033F" w:rsidRPr="00725737">
          <w:rPr>
            <w:rStyle w:val="Hyperlink"/>
            <w:rFonts w:ascii="Arial" w:hAnsi="Arial" w:cs="Arial"/>
            <w:lang w:val="en-US"/>
            <w:rPrChange w:id="4" w:author="Ericsson" w:date="2022-05-16T22:17:00Z">
              <w:rPr>
                <w:rFonts w:ascii="Arial" w:hAnsi="Arial" w:cs="Arial"/>
                <w:lang w:val="en-US"/>
              </w:rPr>
            </w:rPrChange>
          </w:rPr>
          <w:t>R2-2204510</w:t>
        </w:r>
        <w:r w:rsidR="00725737">
          <w:rPr>
            <w:rFonts w:ascii="Arial" w:hAnsi="Arial" w:cs="Arial"/>
            <w:lang w:val="en-US"/>
          </w:rPr>
          <w:fldChar w:fldCharType="end"/>
        </w:r>
      </w:ins>
      <w:r w:rsidR="005D033F" w:rsidRPr="00E5555C">
        <w:rPr>
          <w:rFonts w:ascii="Arial" w:hAnsi="Arial" w:cs="Arial"/>
          <w:lang w:val="en-US"/>
        </w:rPr>
        <w:t>/</w:t>
      </w:r>
      <w:ins w:id="5"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"http://www.3gpp.org/ftp//tsg_ct/WG1_mm-cc-sm_ex-CN1/TSGC1_135e/Docs//C1-223219.zip" </w:instrText>
        </w:r>
        <w:r w:rsidR="00725737">
          <w:rPr>
            <w:rFonts w:ascii="Arial" w:hAnsi="Arial" w:cs="Arial"/>
            <w:lang w:val="en-US"/>
          </w:rPr>
        </w:r>
        <w:r w:rsidR="00725737">
          <w:rPr>
            <w:rFonts w:ascii="Arial" w:hAnsi="Arial" w:cs="Arial"/>
            <w:lang w:val="en-US"/>
          </w:rPr>
          <w:fldChar w:fldCharType="separate"/>
        </w:r>
        <w:r w:rsidR="005D033F" w:rsidRPr="00725737">
          <w:rPr>
            <w:rStyle w:val="Hyperlink"/>
            <w:rFonts w:ascii="Arial" w:hAnsi="Arial" w:cs="Arial"/>
            <w:lang w:val="en-US"/>
            <w:rPrChange w:id="6" w:author="Ericsson" w:date="2022-05-16T22:17:00Z">
              <w:rPr>
                <w:rFonts w:ascii="Arial" w:hAnsi="Arial" w:cs="Arial"/>
                <w:lang w:val="en-US"/>
              </w:rPr>
            </w:rPrChange>
          </w:rPr>
          <w:t>C1-223219</w:t>
        </w:r>
        <w:r w:rsidR="00725737">
          <w:rPr>
            <w:rFonts w:ascii="Arial" w:hAnsi="Arial" w:cs="Arial"/>
            <w:lang w:val="en-US"/>
          </w:rPr>
          <w:fldChar w:fldCharType="end"/>
        </w:r>
      </w:ins>
      <w:r w:rsidR="005D033F" w:rsidRPr="00E5555C">
        <w:rPr>
          <w:rFonts w:ascii="Arial" w:hAnsi="Arial" w:cs="Arial"/>
          <w:lang w:val="en-US"/>
        </w:rPr>
        <w:t>.</w:t>
      </w:r>
    </w:p>
    <w:p w14:paraId="48542946" w14:textId="77777777" w:rsidR="005D033F" w:rsidRPr="00E5555C" w:rsidRDefault="005D033F" w:rsidP="00FB7CB7">
      <w:pPr>
        <w:rPr>
          <w:rFonts w:ascii="Arial" w:hAnsi="Arial" w:cs="Arial"/>
          <w:lang w:val="en-US"/>
        </w:rPr>
      </w:pPr>
    </w:p>
    <w:p w14:paraId="6BCF6081" w14:textId="4D1BF6D7"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 xml:space="preserve">definition of the single bit approach described in </w:t>
      </w:r>
      <w:ins w:id="7" w:author="Lenovo (Hyung-Nam)" w:date="2022-05-16T20:11:00Z">
        <w:r w:rsidR="00DC060B">
          <w:rPr>
            <w:rFonts w:ascii="Arial" w:hAnsi="Arial" w:cs="Arial"/>
            <w:lang w:val="en-US"/>
          </w:rPr>
          <w:t xml:space="preserve">the attached CR in </w:t>
        </w:r>
      </w:ins>
      <w:r w:rsidRPr="00E5555C">
        <w:rPr>
          <w:rFonts w:ascii="Arial" w:hAnsi="Arial" w:cs="Arial"/>
          <w:lang w:val="en-US"/>
        </w:rPr>
        <w:t>C1-223001</w:t>
      </w:r>
      <w:r w:rsidR="007607CA" w:rsidRPr="00E5555C">
        <w:rPr>
          <w:rFonts w:ascii="Arial" w:hAnsi="Arial" w:cs="Arial"/>
          <w:lang w:val="en-US"/>
        </w:rPr>
        <w:t>:</w:t>
      </w:r>
    </w:p>
    <w:p w14:paraId="5DC22568" w14:textId="77777777" w:rsidR="007607CA" w:rsidRDefault="007607CA" w:rsidP="00FB7CB7"/>
    <w:tbl>
      <w:tblPr>
        <w:tblStyle w:val="TableGri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39CE5652"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r w:rsidR="00540EBA">
        <w:rPr>
          <w:rFonts w:ascii="Arial" w:hAnsi="Arial" w:cs="Arial"/>
          <w:lang w:val="en-US"/>
        </w:rPr>
        <w:t>definition</w:t>
      </w:r>
      <w:r w:rsidR="002264A3">
        <w:rPr>
          <w:rFonts w:ascii="Arial" w:hAnsi="Arial" w:cs="Arial"/>
          <w:lang w:val="en-US"/>
        </w:rPr>
        <w:t xml:space="preserve"> </w:t>
      </w:r>
      <w:r w:rsidR="000502C9">
        <w:rPr>
          <w:rFonts w:ascii="Arial" w:hAnsi="Arial" w:cs="Arial"/>
          <w:lang w:val="en-US"/>
        </w:rPr>
        <w:t>for</w:t>
      </w:r>
      <w:r w:rsidR="002264A3">
        <w:rPr>
          <w:rFonts w:ascii="Arial" w:hAnsi="Arial" w:cs="Arial"/>
          <w:lang w:val="en-US"/>
        </w:rPr>
        <w:t xml:space="preserve"> </w:t>
      </w:r>
      <w:ins w:id="8" w:author="Ericsson" w:date="2022-05-16T22:17:00Z">
        <w:r w:rsidR="00725737">
          <w:rPr>
            <w:rFonts w:ascii="Arial" w:hAnsi="Arial" w:cs="Arial"/>
            <w:lang w:val="en-US"/>
          </w:rPr>
          <w:t xml:space="preserve">example in a </w:t>
        </w:r>
      </w:ins>
      <w:r w:rsidR="002264A3">
        <w:rPr>
          <w:rFonts w:ascii="Arial" w:hAnsi="Arial" w:cs="Arial"/>
          <w:lang w:val="en-US"/>
        </w:rPr>
        <w:t>RAN sharing</w:t>
      </w:r>
      <w:ins w:id="9" w:author="Ericsson" w:date="2022-05-16T22:17:00Z">
        <w:r w:rsidR="00725737">
          <w:rPr>
            <w:rFonts w:ascii="Arial" w:hAnsi="Arial" w:cs="Arial"/>
            <w:lang w:val="en-US"/>
          </w:rPr>
          <w:t xml:space="preserve"> scenario</w:t>
        </w:r>
      </w:ins>
      <w:r w:rsidR="00540EBA">
        <w:rPr>
          <w:rFonts w:ascii="Arial" w:hAnsi="Arial" w:cs="Arial"/>
          <w:lang w:val="en-US"/>
        </w:rPr>
        <w:t xml:space="preserve">. </w:t>
      </w:r>
      <w:del w:id="10" w:author="Ericsson" w:date="2022-05-16T22:17:00Z">
        <w:r w:rsidR="00540EBA" w:rsidDel="00725737">
          <w:rPr>
            <w:rFonts w:ascii="Arial" w:hAnsi="Arial" w:cs="Arial"/>
            <w:lang w:val="en-US"/>
          </w:rPr>
          <w:delText xml:space="preserve">For example, </w:delText>
        </w:r>
        <w:r w:rsidR="00F30093" w:rsidDel="00725737">
          <w:rPr>
            <w:rFonts w:ascii="Arial" w:hAnsi="Arial" w:cs="Arial"/>
            <w:lang w:val="en-US"/>
          </w:rPr>
          <w:delText xml:space="preserve">if a </w:delText>
        </w:r>
      </w:del>
      <w:ins w:id="11" w:author="Ericsson" w:date="2022-05-16T22:17:00Z">
        <w:r w:rsidR="00725737">
          <w:rPr>
            <w:rFonts w:ascii="Arial" w:hAnsi="Arial" w:cs="Arial"/>
            <w:lang w:val="en-US"/>
          </w:rPr>
          <w:t>Con</w:t>
        </w:r>
      </w:ins>
      <w:ins w:id="12" w:author="Ericsson" w:date="2022-05-16T22:18:00Z">
        <w:r w:rsidR="00725737">
          <w:rPr>
            <w:rFonts w:ascii="Arial" w:hAnsi="Arial" w:cs="Arial"/>
            <w:lang w:val="en-US"/>
          </w:rPr>
          <w:t xml:space="preserve">sider a scenario where </w:t>
        </w:r>
      </w:ins>
      <w:r w:rsidR="00F30093">
        <w:rPr>
          <w:rFonts w:ascii="Arial" w:hAnsi="Arial" w:cs="Arial"/>
          <w:lang w:val="en-US"/>
        </w:rPr>
        <w:t xml:space="preserve">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t>
      </w:r>
      <w:ins w:id="13" w:author="Lenovo (Hyung-Nam)" w:date="2022-05-16T20:06:00Z">
        <w:r w:rsidR="001508C3">
          <w:rPr>
            <w:rFonts w:ascii="Arial" w:hAnsi="Arial" w:cs="Arial"/>
            <w:lang w:val="en-US"/>
          </w:rPr>
          <w:t xml:space="preserve">condition </w:t>
        </w:r>
      </w:ins>
      <w:r w:rsidR="00F30093">
        <w:rPr>
          <w:rFonts w:ascii="Arial" w:hAnsi="Arial" w:cs="Arial"/>
          <w:lang w:val="en-US"/>
        </w:rPr>
        <w:t>while there are other PLMNs in the area which are affected by a disaster</w:t>
      </w:r>
      <w:ins w:id="14" w:author="Lenovo (Hyung-Nam)" w:date="2022-05-16T20:06:00Z">
        <w:r w:rsidR="001508C3">
          <w:rPr>
            <w:rFonts w:ascii="Arial" w:hAnsi="Arial" w:cs="Arial"/>
            <w:lang w:val="en-US"/>
          </w:rPr>
          <w:t xml:space="preserve"> condition</w:t>
        </w:r>
      </w:ins>
      <w:r w:rsidR="00F30093">
        <w:rPr>
          <w:rFonts w:ascii="Arial" w:hAnsi="Arial" w:cs="Arial"/>
          <w:lang w:val="en-US"/>
        </w:rPr>
        <w:t xml:space="preserve">,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7A8843C7" w14:textId="77777777" w:rsidR="00E40EE0" w:rsidRDefault="00E40EE0" w:rsidP="00F30093">
      <w:pPr>
        <w:rPr>
          <w:rFonts w:ascii="Arial" w:hAnsi="Arial" w:cs="Arial"/>
          <w:lang w:val="en-US"/>
        </w:rPr>
      </w:pPr>
    </w:p>
    <w:p w14:paraId="206D5D8A" w14:textId="12E6131B" w:rsidR="00E40EE0" w:rsidRPr="00E5555C" w:rsidDel="00725737" w:rsidRDefault="00E40EE0" w:rsidP="00725737">
      <w:pPr>
        <w:rPr>
          <w:del w:id="15" w:author="Ericsson" w:date="2022-05-16T22:17:00Z"/>
          <w:rFonts w:ascii="Arial" w:hAnsi="Arial" w:cs="Arial"/>
          <w:lang w:val="en-US"/>
        </w:rPr>
        <w:pPrChange w:id="16" w:author="Ericsson" w:date="2022-05-16T22:15:00Z">
          <w:pPr/>
        </w:pPrChange>
      </w:pPr>
      <w:r>
        <w:rPr>
          <w:rFonts w:ascii="Arial" w:hAnsi="Arial" w:cs="Arial"/>
          <w:lang w:val="en-US"/>
        </w:rPr>
        <w:t xml:space="preserve">RAN2 </w:t>
      </w:r>
      <w:ins w:id="17" w:author="Ericsson" w:date="2022-05-16T22:13:00Z">
        <w:r w:rsidR="00725737">
          <w:rPr>
            <w:rFonts w:ascii="Arial" w:hAnsi="Arial" w:cs="Arial"/>
            <w:lang w:val="en-US"/>
          </w:rPr>
          <w:t xml:space="preserve">thinks </w:t>
        </w:r>
      </w:ins>
      <w:del w:id="18" w:author="Ericsson" w:date="2022-05-16T22:13:00Z">
        <w:r w:rsidDel="00725737">
          <w:rPr>
            <w:rFonts w:ascii="Arial" w:hAnsi="Arial" w:cs="Arial"/>
            <w:lang w:val="en-US"/>
          </w:rPr>
          <w:delText xml:space="preserve">understands </w:delText>
        </w:r>
      </w:del>
      <w:ins w:id="19" w:author="Ericsson" w:date="2022-05-16T22:13:00Z">
        <w:r w:rsidR="00725737">
          <w:rPr>
            <w:rFonts w:ascii="Arial" w:hAnsi="Arial" w:cs="Arial"/>
            <w:lang w:val="en-US"/>
          </w:rPr>
          <w:t xml:space="preserve">that </w:t>
        </w:r>
      </w:ins>
      <w:r>
        <w:rPr>
          <w:rFonts w:ascii="Arial" w:hAnsi="Arial" w:cs="Arial"/>
          <w:lang w:val="en-US"/>
        </w:rPr>
        <w:t xml:space="preserve">the single bit should </w:t>
      </w:r>
      <w:ins w:id="20" w:author="Ericsson" w:date="2022-05-16T22:23:00Z">
        <w:r w:rsidR="00686068">
          <w:rPr>
            <w:rFonts w:ascii="Arial" w:hAnsi="Arial" w:cs="Arial"/>
            <w:lang w:val="en-US"/>
          </w:rPr>
          <w:t xml:space="preserve">instead </w:t>
        </w:r>
      </w:ins>
      <w:ins w:id="21" w:author="Ericsson" w:date="2022-05-16T22:13:00Z">
        <w:r w:rsidR="00725737">
          <w:rPr>
            <w:rFonts w:ascii="Arial" w:hAnsi="Arial" w:cs="Arial"/>
            <w:lang w:val="en-US"/>
          </w:rPr>
          <w:t xml:space="preserve">only </w:t>
        </w:r>
      </w:ins>
      <w:r>
        <w:rPr>
          <w:rFonts w:ascii="Arial" w:hAnsi="Arial" w:cs="Arial"/>
          <w:lang w:val="en-US"/>
        </w:rPr>
        <w:t xml:space="preserve">be interpreted as </w:t>
      </w:r>
      <w:ins w:id="22" w:author="Ericsson" w:date="2022-05-16T22:18:00Z">
        <w:r w:rsidR="00725737">
          <w:rPr>
            <w:rFonts w:ascii="Arial" w:hAnsi="Arial" w:cs="Arial"/>
            <w:lang w:val="en-US"/>
          </w:rPr>
          <w:t xml:space="preserve">the PLMN indicating </w:t>
        </w:r>
      </w:ins>
      <w:ins w:id="23" w:author="Ericsson" w:date="2022-05-16T22:23:00Z">
        <w:r w:rsidR="00686068">
          <w:rPr>
            <w:rFonts w:ascii="Arial" w:hAnsi="Arial" w:cs="Arial"/>
            <w:lang w:val="en-US"/>
          </w:rPr>
          <w:t xml:space="preserve">the </w:t>
        </w:r>
      </w:ins>
      <w:ins w:id="24" w:author="Ericsson" w:date="2022-05-16T22:18:00Z">
        <w:r w:rsidR="00725737">
          <w:rPr>
            <w:rFonts w:ascii="Arial" w:hAnsi="Arial" w:cs="Arial"/>
            <w:lang w:val="en-US"/>
          </w:rPr>
          <w:t xml:space="preserve">bit </w:t>
        </w:r>
      </w:ins>
      <w:ins w:id="25" w:author="Ericsson" w:date="2022-05-16T22:13:00Z">
        <w:r w:rsidR="00725737">
          <w:rPr>
            <w:rFonts w:ascii="Arial" w:hAnsi="Arial" w:cs="Arial"/>
            <w:lang w:val="en-US"/>
          </w:rPr>
          <w:t xml:space="preserve">accepts disaster </w:t>
        </w:r>
      </w:ins>
      <w:ins w:id="26" w:author="Ericsson" w:date="2022-05-16T22:14:00Z">
        <w:r w:rsidR="00725737">
          <w:rPr>
            <w:rFonts w:ascii="Arial" w:hAnsi="Arial" w:cs="Arial"/>
            <w:lang w:val="en-US"/>
          </w:rPr>
          <w:t xml:space="preserve">inbound </w:t>
        </w:r>
      </w:ins>
      <w:ins w:id="27" w:author="Ericsson" w:date="2022-05-16T22:13:00Z">
        <w:r w:rsidR="00725737">
          <w:rPr>
            <w:rFonts w:ascii="Arial" w:hAnsi="Arial" w:cs="Arial"/>
            <w:lang w:val="en-US"/>
          </w:rPr>
          <w:t xml:space="preserve">roaming </w:t>
        </w:r>
      </w:ins>
      <w:ins w:id="28" w:author="Ericsson" w:date="2022-05-16T22:14:00Z">
        <w:r w:rsidR="00725737">
          <w:rPr>
            <w:rFonts w:ascii="Arial" w:hAnsi="Arial" w:cs="Arial"/>
            <w:lang w:val="en-US"/>
          </w:rPr>
          <w:t xml:space="preserve">from any other PLMN (except </w:t>
        </w:r>
        <w:r w:rsidR="00725737">
          <w:rPr>
            <w:rFonts w:ascii="Arial" w:hAnsi="Arial" w:cs="Arial"/>
            <w:lang w:val="en-US"/>
          </w:rPr>
          <w:t>those sharing the cell in case of RAN sharing</w:t>
        </w:r>
        <w:r w:rsidR="00725737">
          <w:rPr>
            <w:rFonts w:ascii="Arial" w:hAnsi="Arial" w:cs="Arial"/>
            <w:lang w:val="en-US"/>
          </w:rPr>
          <w:t>)</w:t>
        </w:r>
      </w:ins>
      <w:ins w:id="29" w:author="Ericsson" w:date="2022-05-16T22:16:00Z">
        <w:r w:rsidR="00725737">
          <w:rPr>
            <w:rFonts w:ascii="Arial" w:hAnsi="Arial" w:cs="Arial"/>
            <w:lang w:val="en-US"/>
          </w:rPr>
          <w:t xml:space="preserve">, and RAN2 </w:t>
        </w:r>
      </w:ins>
      <w:ins w:id="30" w:author="Ericsson" w:date="2022-05-16T22:23:00Z">
        <w:r w:rsidR="00686068">
          <w:rPr>
            <w:rFonts w:ascii="Arial" w:hAnsi="Arial" w:cs="Arial"/>
            <w:lang w:val="en-US"/>
          </w:rPr>
          <w:t xml:space="preserve">has for now </w:t>
        </w:r>
      </w:ins>
      <w:ins w:id="31" w:author="Ericsson" w:date="2022-05-16T22:16:00Z">
        <w:r w:rsidR="00725737">
          <w:rPr>
            <w:rFonts w:ascii="Arial" w:hAnsi="Arial" w:cs="Arial"/>
            <w:lang w:val="en-US"/>
          </w:rPr>
          <w:t>defined the bit like this</w:t>
        </w:r>
      </w:ins>
      <w:ins w:id="32" w:author="Ericsson" w:date="2022-05-16T22:19:00Z">
        <w:r w:rsidR="00831AD1">
          <w:rPr>
            <w:rFonts w:ascii="Arial" w:hAnsi="Arial" w:cs="Arial"/>
            <w:lang w:val="en-US"/>
          </w:rPr>
          <w:t xml:space="preserve">. This means that RAN2 did not capture the complete definition above from </w:t>
        </w:r>
        <w:r w:rsidR="00831AD1">
          <w:rPr>
            <w:rFonts w:ascii="Arial" w:hAnsi="Arial" w:cs="Arial"/>
            <w:lang w:val="en-US"/>
          </w:rPr>
          <w:t xml:space="preserve">the CR </w:t>
        </w:r>
        <w:r w:rsidR="00831AD1">
          <w:rPr>
            <w:rFonts w:ascii="Arial" w:hAnsi="Arial" w:cs="Arial"/>
            <w:lang w:val="en-US"/>
          </w:rPr>
          <w:t xml:space="preserve">attached </w:t>
        </w:r>
        <w:r w:rsidR="00831AD1">
          <w:rPr>
            <w:rFonts w:ascii="Arial" w:hAnsi="Arial" w:cs="Arial"/>
            <w:lang w:val="en-US"/>
          </w:rPr>
          <w:t xml:space="preserve">in </w:t>
        </w:r>
        <w:r w:rsidR="00831AD1" w:rsidRPr="00E5555C">
          <w:rPr>
            <w:rFonts w:ascii="Arial" w:hAnsi="Arial" w:cs="Arial"/>
            <w:lang w:val="en-US"/>
          </w:rPr>
          <w:t>C1-223001</w:t>
        </w:r>
      </w:ins>
      <w:ins w:id="33" w:author="Ericsson" w:date="2022-05-16T22:23:00Z">
        <w:r w:rsidR="00686068">
          <w:rPr>
            <w:rFonts w:ascii="Arial" w:hAnsi="Arial" w:cs="Arial"/>
            <w:lang w:val="en-US"/>
          </w:rPr>
          <w:t xml:space="preserve">, i.e. </w:t>
        </w:r>
      </w:ins>
      <w:ins w:id="34" w:author="Ericsson" w:date="2022-05-16T22:24:00Z">
        <w:r w:rsidR="00686068">
          <w:rPr>
            <w:rFonts w:ascii="Arial" w:hAnsi="Arial" w:cs="Arial"/>
            <w:lang w:val="en-US"/>
          </w:rPr>
          <w:t xml:space="preserve">neither the bit indicates </w:t>
        </w:r>
      </w:ins>
      <w:ins w:id="35" w:author="Ericsson" w:date="2022-05-16T22:23:00Z">
        <w:r w:rsidR="00686068">
          <w:rPr>
            <w:rFonts w:ascii="Arial" w:hAnsi="Arial" w:cs="Arial"/>
            <w:lang w:val="en-US"/>
          </w:rPr>
          <w:t>"</w:t>
        </w:r>
      </w:ins>
      <w:ins w:id="36" w:author="Ericsson" w:date="2022-05-16T22:24:00Z">
        <w:r w:rsidR="00686068">
          <w:rPr>
            <w:rFonts w:ascii="Arial" w:hAnsi="Arial" w:cs="Arial"/>
            <w:lang w:val="en-US"/>
          </w:rPr>
          <w:t>that the available PLMN broadcasting this indication is the only PLMN accessible for disaster inbound roamers</w:t>
        </w:r>
      </w:ins>
      <w:ins w:id="37" w:author="Ericsson" w:date="2022-05-16T22:23:00Z">
        <w:r w:rsidR="00686068">
          <w:rPr>
            <w:rFonts w:ascii="Arial" w:hAnsi="Arial" w:cs="Arial"/>
            <w:lang w:val="en-US"/>
          </w:rPr>
          <w:t>"</w:t>
        </w:r>
      </w:ins>
      <w:del w:id="38" w:author="Ericsson" w:date="2022-05-16T22:15:00Z">
        <w:r w:rsidDel="00725737">
          <w:rPr>
            <w:rFonts w:ascii="Arial" w:hAnsi="Arial" w:cs="Arial"/>
            <w:lang w:val="en-US"/>
          </w:rPr>
          <w:delText>disaster conditions apply to all PLMNs</w:delText>
        </w:r>
        <w:r w:rsidR="00371BA7" w:rsidDel="00725737">
          <w:rPr>
            <w:rFonts w:ascii="Arial" w:hAnsi="Arial" w:cs="Arial"/>
            <w:lang w:val="en-US"/>
          </w:rPr>
          <w:delText xml:space="preserve"> in the location of the broadcast</w:delText>
        </w:r>
        <w:r w:rsidR="006F63B1" w:rsidDel="00725737">
          <w:rPr>
            <w:rFonts w:ascii="Arial" w:hAnsi="Arial" w:cs="Arial"/>
            <w:lang w:val="en-US"/>
          </w:rPr>
          <w:delText xml:space="preserve">, except those </w:delText>
        </w:r>
        <w:r w:rsidDel="00725737">
          <w:rPr>
            <w:rFonts w:ascii="Arial" w:hAnsi="Arial" w:cs="Arial"/>
            <w:lang w:val="en-US"/>
          </w:rPr>
          <w:delText>sharing the cell</w:delText>
        </w:r>
        <w:r w:rsidR="00371BA7" w:rsidDel="00725737">
          <w:rPr>
            <w:rFonts w:ascii="Arial" w:hAnsi="Arial" w:cs="Arial"/>
            <w:lang w:val="en-US"/>
          </w:rPr>
          <w:delText xml:space="preserve"> in case of RAN sharing</w:delText>
        </w:r>
        <w:r w:rsidR="006F63B1" w:rsidDel="00725737">
          <w:rPr>
            <w:rFonts w:ascii="Arial" w:hAnsi="Arial" w:cs="Arial"/>
            <w:lang w:val="en-US"/>
          </w:rPr>
          <w:delText xml:space="preserve"> (i.e. PLMN B is unaffected when PLMN A broadcasts the bit, and vice versa)</w:delText>
        </w:r>
        <w:r w:rsidR="00CD554B" w:rsidDel="00725737">
          <w:rPr>
            <w:rFonts w:ascii="Arial" w:hAnsi="Arial" w:cs="Arial"/>
            <w:lang w:val="en-US"/>
          </w:rPr>
          <w:delText>.</w:delText>
        </w:r>
      </w:del>
    </w:p>
    <w:p w14:paraId="5FC16D51" w14:textId="1AE6526C" w:rsidR="00F30093" w:rsidRDefault="00686068" w:rsidP="00FB7CB7">
      <w:pPr>
        <w:rPr>
          <w:rFonts w:ascii="Arial" w:hAnsi="Arial" w:cs="Arial"/>
          <w:lang w:val="en-US"/>
        </w:rPr>
      </w:pPr>
      <w:ins w:id="39" w:author="Ericsson" w:date="2022-05-16T22:24:00Z">
        <w:r>
          <w:rPr>
            <w:rFonts w:ascii="Arial" w:hAnsi="Arial" w:cs="Arial"/>
            <w:lang w:val="en-US"/>
          </w:rPr>
          <w:t xml:space="preserve"> nor that the bit indicates "</w:t>
        </w:r>
        <w:r>
          <w:rPr>
            <w:rFonts w:ascii="Arial" w:hAnsi="Arial" w:cs="Arial"/>
            <w:lang w:val="en-US"/>
          </w:rPr>
          <w:t>that a disaster condition applies to all other PLMNs in the location of the broadcast</w:t>
        </w:r>
        <w:r>
          <w:rPr>
            <w:rFonts w:ascii="Arial" w:hAnsi="Arial" w:cs="Arial"/>
            <w:lang w:val="en-US"/>
          </w:rPr>
          <w:t>"</w:t>
        </w:r>
      </w:ins>
      <w:ins w:id="40" w:author="Ericsson" w:date="2022-05-16T22:25:00Z">
        <w:r>
          <w:rPr>
            <w:rFonts w:ascii="Arial" w:hAnsi="Arial" w:cs="Arial"/>
            <w:lang w:val="en-US"/>
          </w:rPr>
          <w:t>.</w:t>
        </w:r>
      </w:ins>
    </w:p>
    <w:p w14:paraId="630B27FE" w14:textId="30A691F9" w:rsidR="006303C3" w:rsidDel="00725737" w:rsidRDefault="00AE3A74" w:rsidP="00FB7CB7">
      <w:pPr>
        <w:rPr>
          <w:del w:id="41" w:author="Ericsson" w:date="2022-05-16T22:16:00Z"/>
          <w:rFonts w:ascii="Arial" w:hAnsi="Arial" w:cs="Arial"/>
          <w:lang w:val="en-US"/>
        </w:rPr>
      </w:pPr>
      <w:del w:id="42" w:author="Ericsson" w:date="2022-05-16T22:16:00Z">
        <w:r w:rsidDel="00725737">
          <w:rPr>
            <w:rFonts w:ascii="Arial" w:hAnsi="Arial" w:cs="Arial"/>
            <w:lang w:val="en-US"/>
          </w:rPr>
          <w:delText>RAN2 therefore designed the ASN.1 allowing all PLMNs sharing a cell to set the single bit.</w:delText>
        </w:r>
        <w:r w:rsidR="00593F0A" w:rsidDel="00725737">
          <w:rPr>
            <w:rFonts w:ascii="Arial" w:hAnsi="Arial" w:cs="Arial"/>
            <w:lang w:val="en-US"/>
          </w:rPr>
          <w:delText xml:space="preserve"> </w:delText>
        </w:r>
        <w:r w:rsidR="00A02E2D" w:rsidRPr="00E5555C" w:rsidDel="00725737">
          <w:rPr>
            <w:rFonts w:ascii="Arial" w:hAnsi="Arial" w:cs="Arial"/>
            <w:lang w:val="en-US"/>
          </w:rPr>
          <w:delText xml:space="preserve">RAN2 </w:delText>
        </w:r>
        <w:r w:rsidR="00593F0A" w:rsidDel="00725737">
          <w:rPr>
            <w:rFonts w:ascii="Arial" w:hAnsi="Arial" w:cs="Arial"/>
            <w:lang w:val="en-US"/>
          </w:rPr>
          <w:delText xml:space="preserve">even </w:delText>
        </w:r>
        <w:r w:rsidR="00A02E2D" w:rsidRPr="00E5555C" w:rsidDel="00725737">
          <w:rPr>
            <w:rFonts w:ascii="Arial" w:hAnsi="Arial" w:cs="Arial"/>
            <w:lang w:val="en-US"/>
          </w:rPr>
          <w:delText>design</w:delText>
        </w:r>
        <w:r w:rsidR="00D47C1F" w:rsidRPr="00E5555C" w:rsidDel="00725737">
          <w:rPr>
            <w:rFonts w:ascii="Arial" w:hAnsi="Arial" w:cs="Arial"/>
            <w:lang w:val="en-US"/>
          </w:rPr>
          <w:delText>ed</w:delText>
        </w:r>
        <w:r w:rsidR="00A02E2D" w:rsidRPr="00E5555C" w:rsidDel="00725737">
          <w:rPr>
            <w:rFonts w:ascii="Arial" w:hAnsi="Arial" w:cs="Arial"/>
            <w:lang w:val="en-US"/>
          </w:rPr>
          <w:delText xml:space="preserve"> the signalling to allow that PLMN A and PLMN B could </w:delText>
        </w:r>
        <w:r w:rsidR="00D47C1F" w:rsidRPr="00E5555C" w:rsidDel="00725737">
          <w:rPr>
            <w:rFonts w:ascii="Arial" w:hAnsi="Arial" w:cs="Arial"/>
            <w:lang w:val="en-US"/>
          </w:rPr>
          <w:delText xml:space="preserve">have </w:delText>
        </w:r>
        <w:r w:rsidR="00D47C1F" w:rsidRPr="002F1BF6" w:rsidDel="00725737">
          <w:rPr>
            <w:rFonts w:ascii="Arial" w:hAnsi="Arial" w:cs="Arial"/>
            <w:b/>
            <w:bCs/>
            <w:lang w:val="en-US"/>
          </w:rPr>
          <w:delText>different</w:delText>
        </w:r>
        <w:r w:rsidR="00D47C1F" w:rsidRPr="00E5555C" w:rsidDel="00725737">
          <w:rPr>
            <w:rFonts w:ascii="Arial" w:hAnsi="Arial" w:cs="Arial"/>
            <w:lang w:val="en-US"/>
          </w:rPr>
          <w:delText xml:space="preserve"> policies with regards to disaster roaming. </w:delText>
        </w:r>
        <w:r w:rsidR="00610FF2" w:rsidDel="00725737">
          <w:rPr>
            <w:rFonts w:ascii="Arial" w:hAnsi="Arial" w:cs="Arial"/>
            <w:lang w:val="en-US"/>
          </w:rPr>
          <w:delText>For example</w:delText>
        </w:r>
        <w:r w:rsidR="00D47C1F" w:rsidRPr="00E5555C" w:rsidDel="00725737">
          <w:rPr>
            <w:rFonts w:ascii="Arial" w:hAnsi="Arial" w:cs="Arial"/>
            <w:lang w:val="en-US"/>
          </w:rPr>
          <w:delText xml:space="preserve">, RAN2 </w:delText>
        </w:r>
        <w:r w:rsidR="00610FF2" w:rsidDel="00725737">
          <w:rPr>
            <w:rFonts w:ascii="Arial" w:hAnsi="Arial" w:cs="Arial"/>
            <w:lang w:val="en-US"/>
          </w:rPr>
          <w:delText xml:space="preserve">signalling </w:delText>
        </w:r>
        <w:r w:rsidR="00D47C1F" w:rsidRPr="00E5555C" w:rsidDel="00725737">
          <w:rPr>
            <w:rFonts w:ascii="Arial" w:hAnsi="Arial" w:cs="Arial"/>
            <w:lang w:val="en-US"/>
          </w:rPr>
          <w:delText>allow</w:delText>
        </w:r>
        <w:r w:rsidR="00610FF2" w:rsidDel="00725737">
          <w:rPr>
            <w:rFonts w:ascii="Arial" w:hAnsi="Arial" w:cs="Arial"/>
            <w:lang w:val="en-US"/>
          </w:rPr>
          <w:delText>s</w:delText>
        </w:r>
        <w:r w:rsidR="00D47C1F" w:rsidRPr="00E5555C" w:rsidDel="00725737">
          <w:rPr>
            <w:rFonts w:ascii="Arial" w:hAnsi="Arial" w:cs="Arial"/>
            <w:lang w:val="en-US"/>
          </w:rPr>
          <w:delText xml:space="preserve"> PLMN A to indicate the single bit approach (</w:delText>
        </w:r>
        <w:r w:rsidR="00BD29DE" w:rsidRPr="00E5555C" w:rsidDel="00725737">
          <w:rPr>
            <w:rFonts w:ascii="Arial" w:hAnsi="Arial" w:cs="Arial"/>
            <w:lang w:val="en-US"/>
          </w:rPr>
          <w:delText xml:space="preserve">and hence </w:delText>
        </w:r>
        <w:r w:rsidR="00E20610" w:rsidDel="00725737">
          <w:rPr>
            <w:rFonts w:ascii="Arial" w:hAnsi="Arial" w:cs="Arial"/>
            <w:lang w:val="en-US"/>
          </w:rPr>
          <w:delText xml:space="preserve">to indicate </w:delText>
        </w:r>
        <w:r w:rsidR="00BD29DE" w:rsidRPr="00E5555C" w:rsidDel="00725737">
          <w:rPr>
            <w:rFonts w:ascii="Arial" w:hAnsi="Arial" w:cs="Arial"/>
            <w:lang w:val="en-US"/>
          </w:rPr>
          <w:delText>accept</w:delText>
        </w:r>
        <w:r w:rsidR="00E20610" w:rsidDel="00725737">
          <w:rPr>
            <w:rFonts w:ascii="Arial" w:hAnsi="Arial" w:cs="Arial"/>
            <w:lang w:val="en-US"/>
          </w:rPr>
          <w:delText>ance of</w:delText>
        </w:r>
        <w:r w:rsidR="00BD29DE" w:rsidRPr="00E5555C" w:rsidDel="00725737">
          <w:rPr>
            <w:rFonts w:ascii="Arial" w:hAnsi="Arial" w:cs="Arial"/>
            <w:lang w:val="en-US"/>
          </w:rPr>
          <w:delText xml:space="preserve"> disaster roaming </w:delText>
        </w:r>
        <w:r w:rsidR="00E20610" w:rsidDel="00725737">
          <w:rPr>
            <w:rFonts w:ascii="Arial" w:hAnsi="Arial" w:cs="Arial"/>
            <w:lang w:val="en-US"/>
          </w:rPr>
          <w:delText>of UEs</w:delText>
        </w:r>
      </w:del>
      <w:ins w:id="43" w:author="Lenovo (Hyung-Nam)" w:date="2022-05-16T20:15:00Z">
        <w:del w:id="44" w:author="Ericsson" w:date="2022-05-16T22:16:00Z">
          <w:r w:rsidR="00755978" w:rsidDel="00725737">
            <w:rPr>
              <w:rFonts w:ascii="Arial" w:hAnsi="Arial" w:cs="Arial"/>
              <w:lang w:val="en-US"/>
            </w:rPr>
            <w:delText>inbound roamers</w:delText>
          </w:r>
        </w:del>
      </w:ins>
      <w:del w:id="45" w:author="Ericsson" w:date="2022-05-16T22:16:00Z">
        <w:r w:rsidR="00E20610" w:rsidDel="00725737">
          <w:rPr>
            <w:rFonts w:ascii="Arial" w:hAnsi="Arial" w:cs="Arial"/>
            <w:lang w:val="en-US"/>
          </w:rPr>
          <w:delText xml:space="preserve"> </w:delText>
        </w:r>
        <w:r w:rsidR="00BD29DE" w:rsidRPr="00E5555C" w:rsidDel="00725737">
          <w:rPr>
            <w:rFonts w:ascii="Arial" w:hAnsi="Arial" w:cs="Arial"/>
            <w:lang w:val="en-US"/>
          </w:rPr>
          <w:delText xml:space="preserve">from </w:delText>
        </w:r>
        <w:r w:rsidR="00610FF2" w:rsidDel="00725737">
          <w:rPr>
            <w:rFonts w:ascii="Arial" w:hAnsi="Arial" w:cs="Arial"/>
            <w:lang w:val="en-US"/>
          </w:rPr>
          <w:delText>"</w:delText>
        </w:r>
        <w:r w:rsidR="00BD29DE" w:rsidRPr="00E5555C" w:rsidDel="00725737">
          <w:rPr>
            <w:rFonts w:ascii="Arial" w:hAnsi="Arial" w:cs="Arial"/>
            <w:lang w:val="en-US"/>
          </w:rPr>
          <w:delText>any other PLMN</w:delText>
        </w:r>
        <w:r w:rsidR="00610FF2" w:rsidDel="00725737">
          <w:rPr>
            <w:rFonts w:ascii="Arial" w:hAnsi="Arial" w:cs="Arial"/>
            <w:lang w:val="en-US"/>
          </w:rPr>
          <w:delText>"</w:delText>
        </w:r>
        <w:r w:rsidR="00D3193D" w:rsidDel="00725737">
          <w:rPr>
            <w:rFonts w:ascii="Arial" w:hAnsi="Arial" w:cs="Arial"/>
            <w:lang w:val="en-US"/>
          </w:rPr>
          <w:delText xml:space="preserve"> </w:delText>
        </w:r>
      </w:del>
      <w:del w:id="46" w:author="Ericsson" w:date="2022-05-16T22:08:00Z">
        <w:r w:rsidR="00D3193D" w:rsidDel="00725737">
          <w:rPr>
            <w:rFonts w:ascii="Arial" w:hAnsi="Arial" w:cs="Arial"/>
            <w:lang w:val="en-US"/>
          </w:rPr>
          <w:delText xml:space="preserve">and that a disaster condition applies to all PLMNs in the location of the broadcast </w:delText>
        </w:r>
      </w:del>
      <w:del w:id="47" w:author="Ericsson" w:date="2022-05-16T22:16:00Z">
        <w:r w:rsidR="00D3193D" w:rsidDel="00725737">
          <w:rPr>
            <w:rFonts w:ascii="Arial" w:hAnsi="Arial" w:cs="Arial"/>
            <w:lang w:val="en-US"/>
          </w:rPr>
          <w:delText>except those sharing the cell</w:delText>
        </w:r>
        <w:r w:rsidR="00BD29DE" w:rsidRPr="00E5555C" w:rsidDel="00725737">
          <w:rPr>
            <w:rFonts w:ascii="Arial" w:hAnsi="Arial" w:cs="Arial"/>
            <w:lang w:val="en-US"/>
          </w:rPr>
          <w:delText xml:space="preserve">) while PLMN B accepts disaster roaming </w:delText>
        </w:r>
      </w:del>
      <w:ins w:id="48" w:author="Lenovo (Hyung-Nam)" w:date="2022-05-16T20:18:00Z">
        <w:del w:id="49" w:author="Ericsson" w:date="2022-05-16T22:16:00Z">
          <w:r w:rsidR="00091289" w:rsidDel="00725737">
            <w:rPr>
              <w:rFonts w:ascii="Arial" w:hAnsi="Arial" w:cs="Arial"/>
              <w:lang w:val="en-US"/>
            </w:rPr>
            <w:delText>inbound roamers</w:delText>
          </w:r>
          <w:r w:rsidR="00091289" w:rsidRPr="00E5555C" w:rsidDel="00725737">
            <w:rPr>
              <w:rFonts w:ascii="Arial" w:hAnsi="Arial" w:cs="Arial"/>
              <w:lang w:val="en-US"/>
            </w:rPr>
            <w:delText xml:space="preserve"> </w:delText>
          </w:r>
        </w:del>
      </w:ins>
      <w:del w:id="50" w:author="Ericsson" w:date="2022-05-16T22:16:00Z">
        <w:r w:rsidR="00BD29DE" w:rsidRPr="00E5555C" w:rsidDel="00725737">
          <w:rPr>
            <w:rFonts w:ascii="Arial" w:hAnsi="Arial" w:cs="Arial"/>
            <w:lang w:val="en-US"/>
          </w:rPr>
          <w:delText xml:space="preserve">from a </w:delText>
        </w:r>
        <w:r w:rsidR="00D61F9A" w:rsidRPr="00E5555C" w:rsidDel="00725737">
          <w:rPr>
            <w:rFonts w:ascii="Arial" w:hAnsi="Arial" w:cs="Arial"/>
            <w:lang w:val="en-US"/>
          </w:rPr>
          <w:delText xml:space="preserve">particular set of PLMNs </w:delText>
        </w:r>
        <w:r w:rsidR="00E20610" w:rsidDel="00725737">
          <w:rPr>
            <w:rFonts w:ascii="Arial" w:hAnsi="Arial" w:cs="Arial"/>
            <w:lang w:val="en-US"/>
          </w:rPr>
          <w:delText xml:space="preserve">which have disaster conditions </w:delText>
        </w:r>
        <w:r w:rsidR="00D61F9A" w:rsidRPr="00E5555C" w:rsidDel="00725737">
          <w:rPr>
            <w:rFonts w:ascii="Arial" w:hAnsi="Arial" w:cs="Arial"/>
            <w:lang w:val="en-US"/>
          </w:rPr>
          <w:delText>(</w:delText>
        </w:r>
        <w:r w:rsidR="00DA5F8E" w:rsidDel="00725737">
          <w:rPr>
            <w:rFonts w:ascii="Arial" w:hAnsi="Arial" w:cs="Arial"/>
            <w:lang w:val="en-US"/>
          </w:rPr>
          <w:delText xml:space="preserve">by </w:delText>
        </w:r>
        <w:r w:rsidR="00D61F9A" w:rsidRPr="00E5555C" w:rsidDel="00725737">
          <w:rPr>
            <w:rFonts w:ascii="Arial" w:hAnsi="Arial" w:cs="Arial"/>
            <w:lang w:val="en-US"/>
          </w:rPr>
          <w:delText xml:space="preserve">using the approach with </w:delText>
        </w:r>
      </w:del>
      <w:ins w:id="51" w:author="Lenovo (Hyung-Nam)" w:date="2022-05-16T20:13:00Z">
        <w:del w:id="52" w:author="Ericsson" w:date="2022-05-16T22:16:00Z">
          <w:r w:rsidR="00755978" w:rsidDel="00725737">
            <w:rPr>
              <w:rFonts w:ascii="Arial" w:hAnsi="Arial" w:cs="Arial"/>
              <w:lang w:val="en-US"/>
            </w:rPr>
            <w:delText xml:space="preserve">signaling </w:delText>
          </w:r>
        </w:del>
      </w:ins>
      <w:del w:id="53" w:author="Ericsson" w:date="2022-05-16T22:16:00Z">
        <w:r w:rsidR="00610FF2" w:rsidDel="00725737">
          <w:rPr>
            <w:rFonts w:ascii="Arial" w:hAnsi="Arial" w:cs="Arial"/>
            <w:lang w:val="en-US"/>
          </w:rPr>
          <w:delText xml:space="preserve">an </w:delText>
        </w:r>
        <w:r w:rsidR="00D61F9A" w:rsidRPr="00E5555C" w:rsidDel="00725737">
          <w:rPr>
            <w:rFonts w:ascii="Arial" w:hAnsi="Arial" w:cs="Arial"/>
            <w:lang w:val="en-US"/>
          </w:rPr>
          <w:delText>explicit</w:delText>
        </w:r>
        <w:r w:rsidR="00610FF2" w:rsidDel="00725737">
          <w:rPr>
            <w:rFonts w:ascii="Arial" w:hAnsi="Arial" w:cs="Arial"/>
            <w:lang w:val="en-US"/>
          </w:rPr>
          <w:delText xml:space="preserve"> </w:delText>
        </w:r>
        <w:r w:rsidR="00D61F9A" w:rsidRPr="00E5555C" w:rsidDel="00725737">
          <w:rPr>
            <w:rFonts w:ascii="Arial" w:hAnsi="Arial" w:cs="Arial"/>
            <w:lang w:val="en-US"/>
          </w:rPr>
          <w:delText xml:space="preserve">list </w:delText>
        </w:r>
        <w:r w:rsidR="00610FF2" w:rsidDel="00725737">
          <w:rPr>
            <w:rFonts w:ascii="Arial" w:hAnsi="Arial" w:cs="Arial"/>
            <w:lang w:val="en-US"/>
          </w:rPr>
          <w:delText xml:space="preserve">of </w:delText>
        </w:r>
        <w:r w:rsidR="00D61F9A" w:rsidRPr="00E5555C" w:rsidDel="00725737">
          <w:rPr>
            <w:rFonts w:ascii="Arial" w:hAnsi="Arial" w:cs="Arial"/>
            <w:lang w:val="en-US"/>
          </w:rPr>
          <w:delText>PLMNs</w:delText>
        </w:r>
        <w:r w:rsidR="00610FF2" w:rsidDel="00725737">
          <w:rPr>
            <w:rFonts w:ascii="Arial" w:hAnsi="Arial" w:cs="Arial"/>
            <w:lang w:val="en-US"/>
          </w:rPr>
          <w:delText xml:space="preserve"> experiencing disaster condition</w:delText>
        </w:r>
        <w:r w:rsidR="00D61F9A" w:rsidRPr="00E5555C" w:rsidDel="00725737">
          <w:rPr>
            <w:rFonts w:ascii="Arial" w:hAnsi="Arial" w:cs="Arial"/>
            <w:lang w:val="en-US"/>
          </w:rPr>
          <w:delText>), or even that PLMN B accept</w:delText>
        </w:r>
        <w:r w:rsidR="00610FF2" w:rsidDel="00725737">
          <w:rPr>
            <w:rFonts w:ascii="Arial" w:hAnsi="Arial" w:cs="Arial"/>
            <w:lang w:val="en-US"/>
          </w:rPr>
          <w:delText>s</w:delText>
        </w:r>
        <w:r w:rsidR="00D61F9A" w:rsidRPr="00E5555C" w:rsidDel="00725737">
          <w:rPr>
            <w:rFonts w:ascii="Arial" w:hAnsi="Arial" w:cs="Arial"/>
            <w:lang w:val="en-US"/>
          </w:rPr>
          <w:delText xml:space="preserve"> </w:delText>
        </w:r>
      </w:del>
      <w:ins w:id="54" w:author="Lenovo (Hyung-Nam)" w:date="2022-05-16T20:08:00Z">
        <w:del w:id="55" w:author="Ericsson" w:date="2022-05-16T22:16:00Z">
          <w:r w:rsidR="001508C3" w:rsidDel="00725737">
            <w:rPr>
              <w:rFonts w:ascii="Arial" w:hAnsi="Arial" w:cs="Arial"/>
              <w:lang w:val="en-US"/>
            </w:rPr>
            <w:delText>does not support</w:delText>
          </w:r>
        </w:del>
      </w:ins>
      <w:del w:id="56" w:author="Ericsson" w:date="2022-05-16T22:16:00Z">
        <w:r w:rsidR="00D61F9A" w:rsidRPr="00E5555C" w:rsidDel="00725737">
          <w:rPr>
            <w:rFonts w:ascii="Arial" w:hAnsi="Arial" w:cs="Arial"/>
            <w:lang w:val="en-US"/>
          </w:rPr>
          <w:delText>no disaster roaming whatsoever</w:delText>
        </w:r>
        <w:r w:rsidR="00BD29DE" w:rsidRPr="00E5555C" w:rsidDel="00725737">
          <w:rPr>
            <w:rFonts w:ascii="Arial" w:hAnsi="Arial" w:cs="Arial"/>
            <w:lang w:val="en-US"/>
          </w:rPr>
          <w:delText>.</w:delText>
        </w:r>
      </w:del>
    </w:p>
    <w:p w14:paraId="18ECB983" w14:textId="013AB9A1" w:rsidR="00631F04" w:rsidRPr="00E5555C" w:rsidDel="00725737" w:rsidRDefault="00631F04" w:rsidP="00FB7CB7">
      <w:pPr>
        <w:rPr>
          <w:del w:id="57" w:author="Ericsson" w:date="2022-05-16T22:16:00Z"/>
          <w:rFonts w:ascii="Arial" w:hAnsi="Arial" w:cs="Arial"/>
          <w:lang w:val="en-US"/>
        </w:rPr>
      </w:pPr>
    </w:p>
    <w:p w14:paraId="78F5BD30" w14:textId="79CC61B4" w:rsidR="00725737" w:rsidDel="00725737" w:rsidRDefault="0056455F" w:rsidP="0056455F">
      <w:pPr>
        <w:rPr>
          <w:del w:id="58" w:author="Ericsson" w:date="2022-05-16T22:16:00Z"/>
          <w:rFonts w:ascii="Arial" w:hAnsi="Arial" w:cs="Arial"/>
          <w:lang w:val="en-US"/>
        </w:rPr>
      </w:pPr>
      <w:del w:id="59" w:author="Ericsson" w:date="2022-05-16T22:16:00Z">
        <w:r w:rsidDel="00725737">
          <w:rPr>
            <w:rFonts w:ascii="Arial" w:hAnsi="Arial" w:cs="Arial"/>
            <w:lang w:val="en-US"/>
          </w:rPr>
          <w:delText xml:space="preserve">The above </w:delText>
        </w:r>
        <w:r w:rsidR="0064058F" w:rsidDel="00725737">
          <w:rPr>
            <w:rFonts w:ascii="Arial" w:hAnsi="Arial" w:cs="Arial"/>
            <w:lang w:val="en-US"/>
          </w:rPr>
          <w:delText xml:space="preserve">means that RAN2's signalling </w:delText>
        </w:r>
        <w:r w:rsidR="00BD7B44" w:rsidDel="00725737">
          <w:rPr>
            <w:rFonts w:ascii="Arial" w:hAnsi="Arial" w:cs="Arial"/>
            <w:lang w:val="en-US"/>
          </w:rPr>
          <w:delText xml:space="preserve">does not capture all </w:delText>
        </w:r>
        <w:r w:rsidR="0028261C" w:rsidRPr="00E5555C" w:rsidDel="00725737">
          <w:rPr>
            <w:rFonts w:ascii="Arial" w:hAnsi="Arial" w:cs="Arial"/>
            <w:lang w:val="en-US"/>
          </w:rPr>
          <w:delText>restrictions in CT1's definition above</w:delText>
        </w:r>
        <w:r w:rsidR="00BD7B44" w:rsidDel="00725737">
          <w:rPr>
            <w:rFonts w:ascii="Arial" w:hAnsi="Arial" w:cs="Arial"/>
            <w:lang w:val="en-US"/>
          </w:rPr>
          <w:delText xml:space="preserve">. Specifically, RAN2's signalling </w:delText>
        </w:r>
        <w:r w:rsidR="008650B5" w:rsidDel="00725737">
          <w:rPr>
            <w:rFonts w:ascii="Arial" w:hAnsi="Arial" w:cs="Arial"/>
            <w:lang w:val="en-US"/>
          </w:rPr>
          <w:delText xml:space="preserve">and description of the single bit </w:delText>
        </w:r>
        <w:r w:rsidR="00BD7B44" w:rsidDel="00725737">
          <w:rPr>
            <w:rFonts w:ascii="Arial" w:hAnsi="Arial" w:cs="Arial"/>
            <w:lang w:val="en-US"/>
          </w:rPr>
          <w:delText xml:space="preserve">does not mention that the bit </w:delText>
        </w:r>
        <w:r w:rsidR="0028261C" w:rsidRPr="00E5555C" w:rsidDel="00725737">
          <w:rPr>
            <w:rFonts w:ascii="Arial" w:hAnsi="Arial" w:cs="Arial"/>
            <w:lang w:val="en-US"/>
          </w:rPr>
          <w:delText>"</w:delText>
        </w:r>
        <w:r w:rsidR="00E5555C" w:rsidRPr="0056455F" w:rsidDel="00725737">
          <w:rPr>
            <w:rFonts w:ascii="Arial" w:hAnsi="Arial" w:cs="Arial"/>
            <w:i/>
            <w:iCs/>
            <w:lang w:val="en-US"/>
          </w:rPr>
          <w:delText xml:space="preserve">indicates that the available PLMN broadcasting this indication is the </w:delText>
        </w:r>
        <w:r w:rsidR="00E5555C" w:rsidRPr="0056455F" w:rsidDel="00725737">
          <w:rPr>
            <w:rFonts w:ascii="Arial" w:hAnsi="Arial" w:cs="Arial"/>
            <w:b/>
            <w:bCs/>
            <w:i/>
            <w:iCs/>
            <w:lang w:val="en-US"/>
          </w:rPr>
          <w:delText>only</w:delText>
        </w:r>
        <w:r w:rsidR="00E5555C" w:rsidRPr="0056455F" w:rsidDel="00725737">
          <w:rPr>
            <w:rFonts w:ascii="Arial" w:hAnsi="Arial" w:cs="Arial"/>
            <w:i/>
            <w:iCs/>
            <w:lang w:val="en-US"/>
          </w:rPr>
          <w:delText xml:space="preserve"> PLMN accessible for disaster inbound roamers</w:delText>
        </w:r>
        <w:r w:rsidR="0028261C" w:rsidRPr="00E5555C" w:rsidDel="00725737">
          <w:rPr>
            <w:rFonts w:ascii="Arial" w:hAnsi="Arial" w:cs="Arial"/>
            <w:lang w:val="en-US"/>
          </w:rPr>
          <w:delText>"</w:delText>
        </w:r>
        <w:r w:rsidR="00E20610" w:rsidDel="00725737">
          <w:rPr>
            <w:rFonts w:ascii="Arial" w:hAnsi="Arial" w:cs="Arial"/>
            <w:lang w:val="en-US"/>
          </w:rPr>
          <w:delText>.</w:delText>
        </w:r>
      </w:del>
    </w:p>
    <w:p w14:paraId="1F2E1548" w14:textId="1493F4DC" w:rsidR="0028261C" w:rsidRPr="00E5555C" w:rsidDel="00725737" w:rsidRDefault="00E20610" w:rsidP="0056455F">
      <w:pPr>
        <w:rPr>
          <w:del w:id="60" w:author="Ericsson" w:date="2022-05-16T22:16:00Z"/>
          <w:rFonts w:ascii="Arial" w:hAnsi="Arial" w:cs="Arial"/>
          <w:lang w:val="en-US"/>
        </w:rPr>
      </w:pPr>
      <w:del w:id="61" w:author="Ericsson" w:date="2022-05-16T22:16:00Z">
        <w:r w:rsidDel="00725737">
          <w:rPr>
            <w:rFonts w:ascii="Arial" w:hAnsi="Arial" w:cs="Arial"/>
            <w:lang w:val="en-US"/>
          </w:rPr>
          <w:delText xml:space="preserve">RAN2 definition </w:delText>
        </w:r>
        <w:r w:rsidR="002246BC" w:rsidDel="00725737">
          <w:rPr>
            <w:rFonts w:ascii="Arial" w:hAnsi="Arial" w:cs="Arial"/>
            <w:lang w:val="en-US"/>
          </w:rPr>
          <w:delText xml:space="preserve">says </w:delText>
        </w:r>
        <w:r w:rsidR="00590556" w:rsidDel="00725737">
          <w:rPr>
            <w:rFonts w:ascii="Arial" w:hAnsi="Arial" w:cs="Arial"/>
            <w:lang w:val="en-US"/>
          </w:rPr>
          <w:delText xml:space="preserve">that </w:delText>
        </w:r>
        <w:r w:rsidR="00494863" w:rsidDel="00725737">
          <w:rPr>
            <w:rFonts w:ascii="Arial" w:hAnsi="Arial" w:cs="Arial"/>
            <w:lang w:val="en-US"/>
          </w:rPr>
          <w:delText xml:space="preserve">if this bit is indicated for a network </w:delText>
        </w:r>
        <w:r w:rsidR="00E5555C" w:rsidRPr="00E5555C" w:rsidDel="00725737">
          <w:rPr>
            <w:rFonts w:ascii="Arial" w:hAnsi="Arial" w:cs="Arial"/>
            <w:lang w:val="en-US"/>
          </w:rPr>
          <w:delText>"</w:delText>
        </w:r>
      </w:del>
      <w:del w:id="62" w:author="Ericsson" w:date="2022-05-16T22:11:00Z">
        <w:r w:rsidR="00494863" w:rsidRPr="00371BA7" w:rsidDel="00725737">
          <w:rPr>
            <w:rFonts w:ascii="Arial" w:hAnsi="Arial" w:cs="Arial"/>
            <w:i/>
            <w:iCs/>
            <w:lang w:val="en-US"/>
          </w:rPr>
          <w:delText>disaster conditions apply to all other PLMNs in the location of the broadcast (except those indicated in SIB1) and this network(s) accepts disaster inbound roamers from any other PLMN (except those indicated in SIB1)</w:delText>
        </w:r>
      </w:del>
      <w:del w:id="63" w:author="Ericsson" w:date="2022-05-16T22:16:00Z">
        <w:r w:rsidR="00E5555C" w:rsidRPr="00E5555C" w:rsidDel="00725737">
          <w:rPr>
            <w:rFonts w:ascii="Arial" w:hAnsi="Arial" w:cs="Arial"/>
            <w:lang w:val="en-US"/>
          </w:rPr>
          <w:delText>"</w:delText>
        </w:r>
        <w:r w:rsidR="00590556" w:rsidDel="00725737">
          <w:rPr>
            <w:rFonts w:ascii="Arial" w:hAnsi="Arial" w:cs="Arial"/>
            <w:lang w:val="en-US"/>
          </w:rPr>
          <w:delText>.</w:delText>
        </w:r>
      </w:del>
    </w:p>
    <w:p w14:paraId="10ED55CF" w14:textId="77777777" w:rsidR="0028261C" w:rsidRDefault="0028261C" w:rsidP="00FB7CB7">
      <w:pPr>
        <w:rPr>
          <w:rFonts w:ascii="Arial" w:hAnsi="Arial" w:cs="Arial"/>
          <w:lang w:val="en-US"/>
        </w:rPr>
      </w:pPr>
    </w:p>
    <w:p w14:paraId="602DC025" w14:textId="18A8C3AF"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if CT1 sees any problems with the above.</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1FA477E8"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9F7A7D">
        <w:rPr>
          <w:rFonts w:ascii="Arial" w:hAnsi="Arial" w:cs="Arial"/>
          <w:b/>
        </w:rPr>
        <w:tab/>
      </w:r>
      <w:r w:rsidR="00B94EB0">
        <w:rPr>
          <w:rFonts w:ascii="Arial" w:hAnsi="Arial" w:cs="Arial"/>
        </w:rPr>
        <w:t>RAN2</w:t>
      </w:r>
      <w:r w:rsidR="009F7A7D" w:rsidRPr="009F7A7D">
        <w:rPr>
          <w:rFonts w:ascii="Arial" w:hAnsi="Arial" w:cs="Arial"/>
        </w:rPr>
        <w:t xml:space="preserve"> ask</w:t>
      </w:r>
      <w:r w:rsidR="00B94EB0">
        <w:rPr>
          <w:rFonts w:ascii="Arial" w:hAnsi="Arial" w:cs="Arial"/>
        </w:rPr>
        <w:t>s</w:t>
      </w:r>
      <w:r w:rsidR="009F7A7D" w:rsidRPr="009F7A7D">
        <w:rPr>
          <w:rFonts w:ascii="Arial" w:hAnsi="Arial" w:cs="Arial"/>
        </w:rPr>
        <w:t xml:space="preserve"> </w:t>
      </w:r>
      <w:r w:rsidR="00B94EB0">
        <w:rPr>
          <w:rFonts w:ascii="Arial" w:hAnsi="Arial" w:cs="Arial"/>
        </w:rPr>
        <w:t xml:space="preserve">CT1 </w:t>
      </w:r>
      <w:r w:rsidR="009F7A7D" w:rsidRPr="009F7A7D">
        <w:rPr>
          <w:rFonts w:ascii="Arial" w:hAnsi="Arial" w:cs="Arial"/>
        </w:rPr>
        <w:t>to take the information above into consideration</w:t>
      </w:r>
      <w:r w:rsidR="00B94EB0">
        <w:rPr>
          <w:rFonts w:ascii="Arial" w:hAnsi="Arial" w:cs="Arial"/>
        </w:rPr>
        <w:t xml:space="preserve"> and indicate if </w:t>
      </w:r>
      <w:r w:rsidR="00B94EB0">
        <w:rPr>
          <w:rFonts w:ascii="Arial" w:hAnsi="Arial" w:cs="Arial"/>
          <w:lang w:val="en-US"/>
        </w:rPr>
        <w:t>CT1 sees any problems with the above</w:t>
      </w:r>
      <w:r w:rsidR="009F7A7D" w:rsidRPr="009F7A7D">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A315" w14:textId="77777777" w:rsidR="00474E1F" w:rsidRDefault="00474E1F">
      <w:r>
        <w:separator/>
      </w:r>
    </w:p>
  </w:endnote>
  <w:endnote w:type="continuationSeparator" w:id="0">
    <w:p w14:paraId="44151A57" w14:textId="77777777" w:rsidR="00474E1F" w:rsidRDefault="0047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7FDF" w14:textId="77777777" w:rsidR="00474E1F" w:rsidRDefault="00474E1F">
      <w:r>
        <w:separator/>
      </w:r>
    </w:p>
  </w:footnote>
  <w:footnote w:type="continuationSeparator" w:id="0">
    <w:p w14:paraId="4736DD85" w14:textId="77777777" w:rsidR="00474E1F" w:rsidRDefault="0047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65A8"/>
    <w:rsid w:val="000116A4"/>
    <w:rsid w:val="000138DC"/>
    <w:rsid w:val="00027ACA"/>
    <w:rsid w:val="00036D8F"/>
    <w:rsid w:val="000502C9"/>
    <w:rsid w:val="0005107E"/>
    <w:rsid w:val="00061460"/>
    <w:rsid w:val="00086529"/>
    <w:rsid w:val="00091289"/>
    <w:rsid w:val="000950B9"/>
    <w:rsid w:val="000B1AA1"/>
    <w:rsid w:val="000E2115"/>
    <w:rsid w:val="000F4E43"/>
    <w:rsid w:val="00105899"/>
    <w:rsid w:val="00130AF1"/>
    <w:rsid w:val="001413D1"/>
    <w:rsid w:val="001508C3"/>
    <w:rsid w:val="001608BF"/>
    <w:rsid w:val="00161EE7"/>
    <w:rsid w:val="001734EB"/>
    <w:rsid w:val="00173990"/>
    <w:rsid w:val="0017415D"/>
    <w:rsid w:val="00181B5E"/>
    <w:rsid w:val="001A4AF7"/>
    <w:rsid w:val="001F0BDE"/>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71BA7"/>
    <w:rsid w:val="003901E1"/>
    <w:rsid w:val="00394E7B"/>
    <w:rsid w:val="003A6791"/>
    <w:rsid w:val="003F5B36"/>
    <w:rsid w:val="00401229"/>
    <w:rsid w:val="00403939"/>
    <w:rsid w:val="004234FF"/>
    <w:rsid w:val="004239E5"/>
    <w:rsid w:val="00445241"/>
    <w:rsid w:val="00463675"/>
    <w:rsid w:val="00465A03"/>
    <w:rsid w:val="00474E1F"/>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D033F"/>
    <w:rsid w:val="005D7E07"/>
    <w:rsid w:val="005E5BAE"/>
    <w:rsid w:val="005E70C9"/>
    <w:rsid w:val="00610FF2"/>
    <w:rsid w:val="00614F3D"/>
    <w:rsid w:val="006303C3"/>
    <w:rsid w:val="00631F04"/>
    <w:rsid w:val="0064058F"/>
    <w:rsid w:val="00651D87"/>
    <w:rsid w:val="00654758"/>
    <w:rsid w:val="006603A0"/>
    <w:rsid w:val="00677C02"/>
    <w:rsid w:val="006822B1"/>
    <w:rsid w:val="006858EB"/>
    <w:rsid w:val="00686068"/>
    <w:rsid w:val="00687A0B"/>
    <w:rsid w:val="006A16A0"/>
    <w:rsid w:val="006D0B09"/>
    <w:rsid w:val="006E17C7"/>
    <w:rsid w:val="006E5E5C"/>
    <w:rsid w:val="006F63B1"/>
    <w:rsid w:val="007019FB"/>
    <w:rsid w:val="007032C5"/>
    <w:rsid w:val="007116E4"/>
    <w:rsid w:val="00725737"/>
    <w:rsid w:val="00726FC3"/>
    <w:rsid w:val="00732B8F"/>
    <w:rsid w:val="007360E6"/>
    <w:rsid w:val="00755978"/>
    <w:rsid w:val="007607CA"/>
    <w:rsid w:val="0077485D"/>
    <w:rsid w:val="00787CAC"/>
    <w:rsid w:val="007D04A1"/>
    <w:rsid w:val="007F5DFF"/>
    <w:rsid w:val="00807EF7"/>
    <w:rsid w:val="00831AD1"/>
    <w:rsid w:val="008650B5"/>
    <w:rsid w:val="00875296"/>
    <w:rsid w:val="0089666F"/>
    <w:rsid w:val="0090241A"/>
    <w:rsid w:val="00902EA7"/>
    <w:rsid w:val="00923E7C"/>
    <w:rsid w:val="00926AE9"/>
    <w:rsid w:val="00932574"/>
    <w:rsid w:val="00950F22"/>
    <w:rsid w:val="009A49BC"/>
    <w:rsid w:val="009A49D7"/>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03A16"/>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DC060B"/>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TableGrid">
    <w:name w:val="Table Grid"/>
    <w:basedOn w:val="TableNormal"/>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3193D"/>
    <w:rPr>
      <w:rFonts w:ascii="Arial" w:hAnsi="Arial"/>
      <w:b/>
      <w:bCs/>
      <w:lang w:eastAsia="en-US"/>
    </w:rPr>
  </w:style>
  <w:style w:type="paragraph" w:styleId="Revision">
    <w:name w:val="Revision"/>
    <w:hidden/>
    <w:uiPriority w:val="99"/>
    <w:semiHidden/>
    <w:rsid w:val="00D3193D"/>
    <w:rPr>
      <w:lang w:eastAsia="en-US"/>
    </w:rPr>
  </w:style>
  <w:style w:type="character" w:styleId="UnresolvedMention">
    <w:name w:val="Unresolved Mention"/>
    <w:basedOn w:val="DefaultParagraphFont"/>
    <w:uiPriority w:val="99"/>
    <w:semiHidden/>
    <w:unhideWhenUsed/>
    <w:rsid w:val="0072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729</Words>
  <Characters>3924</Characters>
  <Application>Microsoft Office Word</Application>
  <DocSecurity>0</DocSecurity>
  <Lines>115</Lines>
  <Paragraphs>61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4592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13</cp:revision>
  <cp:lastPrinted>2002-04-23T07:10:00Z</cp:lastPrinted>
  <dcterms:created xsi:type="dcterms:W3CDTF">2022-05-16T18:06:00Z</dcterms:created>
  <dcterms:modified xsi:type="dcterms:W3CDTF">2022-05-16T20:25:00Z</dcterms:modified>
</cp:coreProperties>
</file>