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4C1BA57B" w:rsidR="00090E94" w:rsidRP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>
        <w:t xml:space="preserve">. </w:t>
      </w:r>
    </w:p>
    <w:p w14:paraId="721008AA" w14:textId="28CCC8A2" w:rsidR="00C219E2" w:rsidRP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Applicable </w:t>
      </w:r>
      <w:r w:rsidR="00231A50">
        <w:t>for Summaries</w:t>
      </w:r>
      <w:r>
        <w:t xml:space="preserve">, and if needed, for tdocs dependent on the outcome of ASN.1 ad-hoc meeting. </w:t>
      </w:r>
    </w:p>
    <w:p w14:paraId="61E30214" w14:textId="52FDE776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7A35D9EE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2B5BDAD3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C75E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0-13</w:t>
            </w:r>
            <w:r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77777777" w:rsidR="00C45BA5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>
              <w:rPr>
                <w:rFonts w:cs="Arial"/>
                <w:sz w:val="16"/>
                <w:szCs w:val="16"/>
                <w:lang w:val="en-US"/>
              </w:rPr>
              <w:t>RAN Slicing</w:t>
            </w: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  <w:p w14:paraId="7C7F736D" w14:textId="5B0DB206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</w:t>
            </w:r>
            <w:r w:rsidR="003C75E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5-14: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09F7" w14:textId="2E13FFA1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0-1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36F672F9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FAB88DD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A72C0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5-1</w:t>
            </w:r>
            <w:r w:rsidR="003C75E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7A57EB6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5B6ACF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03FA311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A72C0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A72C0" w:rsidRPr="002826A9" w:rsidRDefault="001A72C0" w:rsidP="001A72C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5A0BBB6D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1A6AD6D9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3C75E8" w:rsidRPr="00015B4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3C75E8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BBD6DC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6678ADFD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3C75E8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09CC08AA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1429AE6" w:rsidR="003C75E8" w:rsidRPr="002826A9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37738631" w:rsidR="003C75E8" w:rsidRPr="002826A9" w:rsidRDefault="003C75E8" w:rsidP="00D2384C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2826A9">
              <w:rPr>
                <w:rFonts w:cs="Arial"/>
                <w:sz w:val="16"/>
                <w:szCs w:val="16"/>
              </w:rPr>
              <w:t xml:space="preserve"> </w:t>
            </w:r>
            <w:r w:rsidRPr="002826A9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E85EA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:00-0</w:t>
            </w:r>
            <w:r w:rsidR="003C75E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E85EA9" w:rsidRPr="00015B4F" w:rsidRDefault="003C75E8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3E9A3BBF" w:rsidR="00C45BA5" w:rsidRDefault="00C45BA5" w:rsidP="00F766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2AF549D5" w14:textId="65EFE2DC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E85EA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E85EA9" w:rsidRPr="00E85E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E85EA9" w:rsidRPr="00387854" w:rsidRDefault="003C75E8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747D5DA8" w:rsidR="00E85EA9" w:rsidRPr="005A748D" w:rsidRDefault="003C75E8" w:rsidP="00E85EA9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Multi-SIM </w:t>
            </w:r>
            <w:r w:rsidR="00F76601">
              <w:rPr>
                <w:rFonts w:cs="Arial"/>
                <w:sz w:val="16"/>
                <w:szCs w:val="16"/>
                <w:lang w:val="en-US"/>
              </w:rPr>
              <w:t xml:space="preserve">&amp; </w:t>
            </w:r>
            <w:r>
              <w:rPr>
                <w:rFonts w:cs="Arial"/>
                <w:sz w:val="16"/>
                <w:szCs w:val="16"/>
              </w:rPr>
              <w:t>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E85EA9" w:rsidRDefault="003C75E8" w:rsidP="00E85EA9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B22C745" w14:textId="59AABCFA" w:rsidR="00D2384C" w:rsidRPr="00E85EA9" w:rsidRDefault="00D2384C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E85EA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3C75E8" w:rsidRPr="005A74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71535275" w:rsidR="003C75E8" w:rsidRPr="005A748D" w:rsidRDefault="003C75E8" w:rsidP="003C75E8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3C75E8" w:rsidRPr="002D1ACA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bookmarkEnd w:id="0"/>
    </w:tbl>
    <w:p w14:paraId="4754DB09" w14:textId="16647754" w:rsidR="00C314EE" w:rsidRPr="00387854" w:rsidRDefault="00C314EE" w:rsidP="00C314EE"/>
    <w:bookmarkEnd w:id="1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A33E9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8034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387854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80340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664145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3C75E8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B204B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2E8555C8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(NT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334FACD0" w:rsidR="003C75E8" w:rsidRPr="00803407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53FDB472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  <w:r w:rsidR="00F76601">
              <w:rPr>
                <w:rFonts w:cs="Arial"/>
                <w:sz w:val="16"/>
                <w:szCs w:val="16"/>
              </w:rPr>
              <w:t xml:space="preserve"> (RAN slicing</w:t>
            </w:r>
            <w:r w:rsidR="002C6818">
              <w:rPr>
                <w:rFonts w:cs="Arial"/>
                <w:sz w:val="16"/>
                <w:szCs w:val="16"/>
              </w:rPr>
              <w:t>, LTE</w:t>
            </w:r>
            <w:r w:rsidR="00F7660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4546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3C75E8" w:rsidRPr="00B204B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679F8790" w:rsidR="003C75E8" w:rsidRPr="004E45C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E45CF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4E45CF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C35A2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C35A2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63F7" w14:textId="77777777" w:rsidR="00BE5503" w:rsidRDefault="00BE5503">
      <w:r>
        <w:separator/>
      </w:r>
    </w:p>
    <w:p w14:paraId="63E7E62D" w14:textId="77777777" w:rsidR="00BE5503" w:rsidRDefault="00BE5503"/>
  </w:endnote>
  <w:endnote w:type="continuationSeparator" w:id="0">
    <w:p w14:paraId="1C5B71D1" w14:textId="77777777" w:rsidR="00BE5503" w:rsidRDefault="00BE5503">
      <w:r>
        <w:continuationSeparator/>
      </w:r>
    </w:p>
    <w:p w14:paraId="7B2A1219" w14:textId="77777777" w:rsidR="00BE5503" w:rsidRDefault="00BE5503"/>
  </w:endnote>
  <w:endnote w:type="continuationNotice" w:id="1">
    <w:p w14:paraId="1E326356" w14:textId="77777777" w:rsidR="00BE5503" w:rsidRDefault="00BE55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C5A02" w14:textId="77777777" w:rsidR="00BE5503" w:rsidRDefault="00BE5503">
      <w:r>
        <w:separator/>
      </w:r>
    </w:p>
    <w:p w14:paraId="7CA5BB0A" w14:textId="77777777" w:rsidR="00BE5503" w:rsidRDefault="00BE5503"/>
  </w:footnote>
  <w:footnote w:type="continuationSeparator" w:id="0">
    <w:p w14:paraId="55BEAACD" w14:textId="77777777" w:rsidR="00BE5503" w:rsidRDefault="00BE5503">
      <w:r>
        <w:continuationSeparator/>
      </w:r>
    </w:p>
    <w:p w14:paraId="0EAB4E9F" w14:textId="77777777" w:rsidR="00BE5503" w:rsidRDefault="00BE5503"/>
  </w:footnote>
  <w:footnote w:type="continuationNotice" w:id="1">
    <w:p w14:paraId="12616000" w14:textId="77777777" w:rsidR="00BE5503" w:rsidRDefault="00BE550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style="width:33.25pt;height:25.4pt" o:bullet="t">
        <v:imagedata r:id="rId1" o:title="art711"/>
      </v:shape>
    </w:pict>
  </w:numPicBullet>
  <w:numPicBullet w:numPicBulletId="1">
    <w:pict>
      <v:shape id="_x0000_i1310" type="#_x0000_t75" style="width:114pt;height:75.25pt" o:bullet="t">
        <v:imagedata r:id="rId2" o:title="art32BA"/>
      </v:shape>
    </w:pict>
  </w:numPicBullet>
  <w:numPicBullet w:numPicBulletId="2">
    <w:pict>
      <v:shape id="_x0000_i1311" type="#_x0000_t75" style="width:761.1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AE805-FF7B-4B17-98DC-27A0486B8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2022-04-06T23:55:00Z</dcterms:created>
  <dcterms:modified xsi:type="dcterms:W3CDTF">2022-04-06T23:55:00Z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