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4A5BE61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5302DC" w:rsidRPr="005302DC">
        <w:rPr>
          <w:rFonts w:ascii="Times New Roman" w:hAnsi="Times New Roman"/>
          <w:bCs/>
          <w:sz w:val="24"/>
        </w:rPr>
        <w:t>R2-2</w:t>
      </w:r>
      <w:r w:rsidR="00B107EB">
        <w:rPr>
          <w:rFonts w:ascii="Times New Roman" w:hAnsi="Times New Roman"/>
          <w:bCs/>
          <w:sz w:val="24"/>
        </w:rPr>
        <w:t>2</w:t>
      </w:r>
      <w:r w:rsidR="005302DC" w:rsidRPr="005302DC">
        <w:rPr>
          <w:rFonts w:ascii="Times New Roman" w:hAnsi="Times New Roman"/>
          <w:bCs/>
          <w:sz w:val="24"/>
        </w:rPr>
        <w:t>0</w:t>
      </w:r>
      <w:r w:rsidR="005E5C95">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spellStart"/>
      <w:proofErr w:type="gramEnd"/>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spellStart"/>
      <w:proofErr w:type="gramEnd"/>
      <w:r w:rsidR="00E257AF" w:rsidRPr="00E257AF">
        <w:rPr>
          <w:rFonts w:ascii="Times New Roman" w:hAnsi="Times New Roman" w:cs="Times New Roman"/>
          <w:sz w:val="20"/>
          <w:szCs w:val="20"/>
          <w:lang w:val="en-GB"/>
        </w:rPr>
        <w:t>RedCap</w:t>
      </w:r>
      <w:proofErr w:type="spellEnd"/>
      <w:r w:rsidR="00E257AF" w:rsidRPr="00E257AF">
        <w:rPr>
          <w:rFonts w:ascii="Times New Roman" w:hAnsi="Times New Roman" w:cs="Times New Roman"/>
          <w:sz w:val="20"/>
          <w:szCs w:val="20"/>
          <w:lang w:val="en-GB"/>
        </w:rPr>
        <w:t>]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proofErr w:type="spellStart"/>
            <w:r>
              <w:rPr>
                <w:sz w:val="20"/>
                <w:szCs w:val="20"/>
                <w:lang w:eastAsia="zh-CN"/>
              </w:rPr>
              <w:t>Tuomas</w:t>
            </w:r>
            <w:proofErr w:type="spellEnd"/>
            <w:r>
              <w:rPr>
                <w:sz w:val="20"/>
                <w:szCs w:val="20"/>
                <w:lang w:eastAsia="zh-CN"/>
              </w:rPr>
              <w:t xml:space="preserve"> </w:t>
            </w:r>
            <w:proofErr w:type="spellStart"/>
            <w:r>
              <w:rPr>
                <w:sz w:val="20"/>
                <w:szCs w:val="20"/>
                <w:lang w:eastAsia="zh-CN"/>
              </w:rPr>
              <w:t>Tirronen</w:t>
            </w:r>
            <w:proofErr w:type="spellEnd"/>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 xml:space="preserve">Naveen </w:t>
            </w:r>
            <w:proofErr w:type="spellStart"/>
            <w:r>
              <w:rPr>
                <w:sz w:val="20"/>
                <w:szCs w:val="20"/>
                <w:lang w:eastAsia="zh-CN"/>
              </w:rPr>
              <w:t>Palle</w:t>
            </w:r>
            <w:proofErr w:type="spellEnd"/>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50706A" w:rsidP="00B66468">
            <w:pPr>
              <w:spacing w:after="0"/>
              <w:rPr>
                <w:sz w:val="20"/>
                <w:szCs w:val="20"/>
                <w:lang w:eastAsia="zh-CN"/>
              </w:rPr>
            </w:pPr>
            <w:hyperlink r:id="rId12" w:history="1">
              <w:r w:rsidRPr="00DD0658">
                <w:rPr>
                  <w:rStyle w:val="aff3"/>
                  <w:sz w:val="20"/>
                  <w:szCs w:val="20"/>
                  <w:lang w:eastAsia="zh-CN"/>
                </w:rPr>
                <w:t>Chenli5g@vivo.com</w:t>
              </w:r>
            </w:hyperlink>
          </w:p>
        </w:tc>
      </w:tr>
      <w:tr w:rsidR="00B66468" w14:paraId="263B7023" w14:textId="77777777">
        <w:tc>
          <w:tcPr>
            <w:tcW w:w="1760" w:type="dxa"/>
          </w:tcPr>
          <w:p w14:paraId="1231AAC6" w14:textId="6748BB99" w:rsidR="00B66468" w:rsidRDefault="00B66468" w:rsidP="00B66468">
            <w:pPr>
              <w:spacing w:after="0"/>
              <w:rPr>
                <w:sz w:val="20"/>
                <w:szCs w:val="20"/>
                <w:lang w:eastAsia="ja-JP"/>
              </w:rPr>
            </w:pPr>
          </w:p>
        </w:tc>
        <w:tc>
          <w:tcPr>
            <w:tcW w:w="2687" w:type="dxa"/>
          </w:tcPr>
          <w:p w14:paraId="16711A24" w14:textId="22490B71" w:rsidR="00B66468" w:rsidRDefault="00B66468" w:rsidP="00B66468">
            <w:pPr>
              <w:spacing w:after="0"/>
              <w:rPr>
                <w:sz w:val="20"/>
                <w:szCs w:val="20"/>
                <w:lang w:eastAsia="ja-JP"/>
              </w:rPr>
            </w:pPr>
          </w:p>
        </w:tc>
        <w:tc>
          <w:tcPr>
            <w:tcW w:w="4903" w:type="dxa"/>
          </w:tcPr>
          <w:p w14:paraId="0C049100" w14:textId="5BC4A70A" w:rsidR="00B66468" w:rsidRDefault="00B66468" w:rsidP="00B66468">
            <w:pPr>
              <w:spacing w:after="0"/>
              <w:rPr>
                <w:sz w:val="20"/>
                <w:szCs w:val="20"/>
                <w:lang w:eastAsia="ja-JP"/>
              </w:rPr>
            </w:pPr>
          </w:p>
        </w:tc>
      </w:tr>
      <w:tr w:rsidR="00B66468" w14:paraId="602EFC6B" w14:textId="77777777">
        <w:tc>
          <w:tcPr>
            <w:tcW w:w="1760" w:type="dxa"/>
          </w:tcPr>
          <w:p w14:paraId="5149BEF6" w14:textId="0ACBE1E1" w:rsidR="00B66468" w:rsidRDefault="00B66468" w:rsidP="00B66468">
            <w:pPr>
              <w:spacing w:after="0"/>
              <w:rPr>
                <w:sz w:val="20"/>
                <w:szCs w:val="20"/>
                <w:lang w:eastAsia="ja-JP"/>
              </w:rPr>
            </w:pPr>
          </w:p>
        </w:tc>
        <w:tc>
          <w:tcPr>
            <w:tcW w:w="2687" w:type="dxa"/>
          </w:tcPr>
          <w:p w14:paraId="152FD1D0" w14:textId="1B8CFCD3" w:rsidR="00B66468" w:rsidRDefault="00B66468" w:rsidP="00B66468">
            <w:pPr>
              <w:spacing w:after="0"/>
              <w:rPr>
                <w:sz w:val="20"/>
                <w:szCs w:val="20"/>
                <w:lang w:eastAsia="ja-JP"/>
              </w:rPr>
            </w:pPr>
          </w:p>
        </w:tc>
        <w:tc>
          <w:tcPr>
            <w:tcW w:w="4903" w:type="dxa"/>
          </w:tcPr>
          <w:p w14:paraId="6690E85C" w14:textId="6C51DCB5" w:rsidR="00B66468" w:rsidRDefault="00B66468" w:rsidP="00B66468">
            <w:pPr>
              <w:spacing w:after="0"/>
              <w:rPr>
                <w:sz w:val="20"/>
                <w:szCs w:val="20"/>
                <w:lang w:eastAsia="ja-JP"/>
              </w:rPr>
            </w:pPr>
          </w:p>
        </w:tc>
      </w:tr>
      <w:tr w:rsidR="00B66468" w14:paraId="470AFCF9" w14:textId="77777777">
        <w:tc>
          <w:tcPr>
            <w:tcW w:w="1760" w:type="dxa"/>
          </w:tcPr>
          <w:p w14:paraId="05967D66" w14:textId="17CD0463" w:rsidR="00B66468" w:rsidRDefault="00B66468" w:rsidP="00B66468">
            <w:pPr>
              <w:spacing w:after="0"/>
              <w:rPr>
                <w:rFonts w:eastAsia="Malgun Gothic"/>
                <w:sz w:val="20"/>
                <w:szCs w:val="20"/>
                <w:lang w:eastAsia="ko-KR"/>
              </w:rPr>
            </w:pPr>
          </w:p>
        </w:tc>
        <w:tc>
          <w:tcPr>
            <w:tcW w:w="2687" w:type="dxa"/>
          </w:tcPr>
          <w:p w14:paraId="79557470" w14:textId="3C440051" w:rsidR="00B66468" w:rsidRDefault="00B66468" w:rsidP="00B66468">
            <w:pPr>
              <w:spacing w:after="0"/>
              <w:rPr>
                <w:rFonts w:eastAsia="Malgun Gothic"/>
                <w:sz w:val="20"/>
                <w:szCs w:val="20"/>
                <w:lang w:eastAsia="ko-KR"/>
              </w:rPr>
            </w:pPr>
          </w:p>
        </w:tc>
        <w:tc>
          <w:tcPr>
            <w:tcW w:w="4903" w:type="dxa"/>
          </w:tcPr>
          <w:p w14:paraId="5E60EA57" w14:textId="4AA52332" w:rsidR="00B66468" w:rsidRDefault="00B66468" w:rsidP="00B66468">
            <w:pPr>
              <w:spacing w:after="0"/>
              <w:rPr>
                <w:rFonts w:eastAsia="Malgun Gothic"/>
                <w:sz w:val="20"/>
                <w:szCs w:val="20"/>
                <w:lang w:eastAsia="ko-KR"/>
              </w:rPr>
            </w:pPr>
          </w:p>
        </w:tc>
      </w:tr>
      <w:tr w:rsidR="00B66468" w14:paraId="3B12A8A2" w14:textId="77777777">
        <w:tc>
          <w:tcPr>
            <w:tcW w:w="1760" w:type="dxa"/>
          </w:tcPr>
          <w:p w14:paraId="0B97AF7B" w14:textId="77777777" w:rsidR="00B66468" w:rsidRDefault="00B66468" w:rsidP="00B66468">
            <w:pPr>
              <w:spacing w:after="0"/>
              <w:rPr>
                <w:sz w:val="20"/>
                <w:szCs w:val="20"/>
                <w:lang w:eastAsia="ja-JP"/>
              </w:rPr>
            </w:pPr>
          </w:p>
        </w:tc>
        <w:tc>
          <w:tcPr>
            <w:tcW w:w="2687" w:type="dxa"/>
          </w:tcPr>
          <w:p w14:paraId="5533BF0D" w14:textId="77777777" w:rsidR="00B66468" w:rsidRDefault="00B66468" w:rsidP="00B66468">
            <w:pPr>
              <w:spacing w:after="0"/>
              <w:rPr>
                <w:sz w:val="20"/>
                <w:szCs w:val="20"/>
                <w:lang w:eastAsia="zh-CN"/>
              </w:rPr>
            </w:pPr>
          </w:p>
        </w:tc>
        <w:tc>
          <w:tcPr>
            <w:tcW w:w="4903" w:type="dxa"/>
          </w:tcPr>
          <w:p w14:paraId="3D35267F" w14:textId="77777777" w:rsidR="00B66468" w:rsidRDefault="00B66468" w:rsidP="00B66468">
            <w:pPr>
              <w:spacing w:after="0"/>
              <w:rPr>
                <w:sz w:val="20"/>
                <w:szCs w:val="20"/>
                <w:lang w:eastAsia="zh-CN"/>
              </w:rPr>
            </w:pPr>
          </w:p>
        </w:tc>
      </w:tr>
      <w:tr w:rsidR="00B66468" w14:paraId="42111DCA" w14:textId="77777777">
        <w:tc>
          <w:tcPr>
            <w:tcW w:w="1760" w:type="dxa"/>
          </w:tcPr>
          <w:p w14:paraId="55DC282A" w14:textId="77777777" w:rsidR="00B66468" w:rsidRDefault="00B66468" w:rsidP="00B66468">
            <w:pPr>
              <w:spacing w:after="0"/>
              <w:rPr>
                <w:sz w:val="20"/>
                <w:szCs w:val="20"/>
                <w:lang w:eastAsia="ja-JP"/>
              </w:rPr>
            </w:pPr>
          </w:p>
        </w:tc>
        <w:tc>
          <w:tcPr>
            <w:tcW w:w="2687" w:type="dxa"/>
          </w:tcPr>
          <w:p w14:paraId="79FDC0E0" w14:textId="77777777" w:rsidR="00B66468" w:rsidRDefault="00B66468" w:rsidP="00B66468">
            <w:pPr>
              <w:spacing w:after="0"/>
              <w:rPr>
                <w:sz w:val="20"/>
                <w:szCs w:val="20"/>
                <w:lang w:eastAsia="ja-JP"/>
              </w:rPr>
            </w:pPr>
          </w:p>
        </w:tc>
        <w:tc>
          <w:tcPr>
            <w:tcW w:w="4903" w:type="dxa"/>
          </w:tcPr>
          <w:p w14:paraId="16DD479D" w14:textId="77777777" w:rsidR="00B66468" w:rsidRDefault="00B66468" w:rsidP="00B66468">
            <w:pPr>
              <w:spacing w:after="0"/>
              <w:rPr>
                <w:sz w:val="20"/>
                <w:szCs w:val="20"/>
                <w:lang w:eastAsia="ja-JP"/>
              </w:rPr>
            </w:pPr>
          </w:p>
        </w:tc>
      </w:tr>
      <w:tr w:rsidR="00B66468" w14:paraId="06E21735" w14:textId="77777777">
        <w:tc>
          <w:tcPr>
            <w:tcW w:w="1760" w:type="dxa"/>
          </w:tcPr>
          <w:p w14:paraId="25B09A5D" w14:textId="77777777" w:rsidR="00B66468" w:rsidRDefault="00B66468" w:rsidP="00B66468">
            <w:pPr>
              <w:spacing w:after="0"/>
              <w:rPr>
                <w:sz w:val="20"/>
                <w:szCs w:val="20"/>
                <w:lang w:eastAsia="ja-JP"/>
              </w:rPr>
            </w:pPr>
          </w:p>
        </w:tc>
        <w:tc>
          <w:tcPr>
            <w:tcW w:w="2687" w:type="dxa"/>
          </w:tcPr>
          <w:p w14:paraId="031E9C4F" w14:textId="77777777" w:rsidR="00B66468" w:rsidRDefault="00B66468" w:rsidP="00B66468">
            <w:pPr>
              <w:spacing w:after="0"/>
              <w:rPr>
                <w:sz w:val="20"/>
                <w:szCs w:val="20"/>
                <w:lang w:eastAsia="ja-JP"/>
              </w:rPr>
            </w:pPr>
          </w:p>
        </w:tc>
        <w:tc>
          <w:tcPr>
            <w:tcW w:w="4903" w:type="dxa"/>
          </w:tcPr>
          <w:p w14:paraId="485F30DB" w14:textId="77777777" w:rsidR="00B66468" w:rsidRDefault="00B66468" w:rsidP="00B66468">
            <w:pPr>
              <w:spacing w:after="0"/>
              <w:rPr>
                <w:sz w:val="20"/>
                <w:szCs w:val="20"/>
                <w:lang w:eastAsia="ja-JP"/>
              </w:rPr>
            </w:pPr>
          </w:p>
        </w:tc>
      </w:tr>
      <w:tr w:rsidR="00B66468" w14:paraId="6907C8A1" w14:textId="77777777">
        <w:tc>
          <w:tcPr>
            <w:tcW w:w="1760" w:type="dxa"/>
          </w:tcPr>
          <w:p w14:paraId="2AA107F9" w14:textId="77777777" w:rsidR="00B66468" w:rsidRDefault="00B66468" w:rsidP="00B66468">
            <w:pPr>
              <w:spacing w:after="0"/>
              <w:rPr>
                <w:sz w:val="20"/>
                <w:szCs w:val="20"/>
                <w:lang w:eastAsia="ja-JP"/>
              </w:rPr>
            </w:pPr>
          </w:p>
        </w:tc>
        <w:tc>
          <w:tcPr>
            <w:tcW w:w="2687" w:type="dxa"/>
          </w:tcPr>
          <w:p w14:paraId="7EBBAC60" w14:textId="77777777" w:rsidR="00B66468" w:rsidRDefault="00B66468" w:rsidP="00B66468">
            <w:pPr>
              <w:spacing w:after="0"/>
              <w:rPr>
                <w:sz w:val="20"/>
                <w:szCs w:val="20"/>
                <w:lang w:eastAsia="ja-JP"/>
              </w:rPr>
            </w:pPr>
          </w:p>
        </w:tc>
        <w:tc>
          <w:tcPr>
            <w:tcW w:w="4903" w:type="dxa"/>
          </w:tcPr>
          <w:p w14:paraId="00D0E5AD" w14:textId="77777777" w:rsidR="00B66468" w:rsidRDefault="00B66468" w:rsidP="00B66468">
            <w:pPr>
              <w:spacing w:after="0"/>
              <w:rPr>
                <w:sz w:val="20"/>
                <w:szCs w:val="20"/>
                <w:lang w:eastAsia="ja-JP"/>
              </w:rPr>
            </w:pPr>
          </w:p>
        </w:tc>
      </w:tr>
      <w:tr w:rsidR="00B66468" w14:paraId="08024AEE" w14:textId="77777777">
        <w:tc>
          <w:tcPr>
            <w:tcW w:w="1760" w:type="dxa"/>
          </w:tcPr>
          <w:p w14:paraId="6AA8BDD3" w14:textId="77777777" w:rsidR="00B66468" w:rsidRDefault="00B66468" w:rsidP="00B66468">
            <w:pPr>
              <w:spacing w:after="0"/>
              <w:rPr>
                <w:sz w:val="20"/>
                <w:szCs w:val="20"/>
                <w:lang w:eastAsia="ja-JP"/>
              </w:rPr>
            </w:pPr>
          </w:p>
        </w:tc>
        <w:tc>
          <w:tcPr>
            <w:tcW w:w="2687" w:type="dxa"/>
          </w:tcPr>
          <w:p w14:paraId="66873E30" w14:textId="77777777" w:rsidR="00B66468" w:rsidRDefault="00B66468" w:rsidP="00B66468">
            <w:pPr>
              <w:spacing w:after="0"/>
              <w:rPr>
                <w:sz w:val="20"/>
                <w:szCs w:val="20"/>
                <w:lang w:eastAsia="ja-JP"/>
              </w:rPr>
            </w:pPr>
          </w:p>
        </w:tc>
        <w:tc>
          <w:tcPr>
            <w:tcW w:w="4903" w:type="dxa"/>
          </w:tcPr>
          <w:p w14:paraId="6D699EE9" w14:textId="77777777" w:rsidR="00B66468" w:rsidRDefault="00B66468" w:rsidP="00B66468">
            <w:pPr>
              <w:spacing w:after="0"/>
              <w:rPr>
                <w:sz w:val="20"/>
                <w:szCs w:val="20"/>
                <w:lang w:eastAsia="ja-JP"/>
              </w:rPr>
            </w:pPr>
          </w:p>
        </w:tc>
      </w:tr>
      <w:tr w:rsidR="00B66468" w14:paraId="6CBD28B4" w14:textId="77777777">
        <w:tc>
          <w:tcPr>
            <w:tcW w:w="1760" w:type="dxa"/>
          </w:tcPr>
          <w:p w14:paraId="5B0150B8" w14:textId="77777777" w:rsidR="00B66468" w:rsidRDefault="00B66468" w:rsidP="00B66468">
            <w:pPr>
              <w:spacing w:after="0"/>
              <w:rPr>
                <w:sz w:val="20"/>
                <w:szCs w:val="20"/>
                <w:lang w:eastAsia="zh-CN"/>
              </w:rPr>
            </w:pPr>
          </w:p>
        </w:tc>
        <w:tc>
          <w:tcPr>
            <w:tcW w:w="2687" w:type="dxa"/>
          </w:tcPr>
          <w:p w14:paraId="5C828EE4" w14:textId="77777777" w:rsidR="00B66468" w:rsidRDefault="00B66468" w:rsidP="00B66468">
            <w:pPr>
              <w:spacing w:after="0"/>
              <w:rPr>
                <w:sz w:val="20"/>
                <w:szCs w:val="20"/>
                <w:lang w:eastAsia="zh-CN"/>
              </w:rPr>
            </w:pPr>
          </w:p>
        </w:tc>
        <w:tc>
          <w:tcPr>
            <w:tcW w:w="4903" w:type="dxa"/>
          </w:tcPr>
          <w:p w14:paraId="17B097D3" w14:textId="77777777" w:rsidR="00B66468" w:rsidRDefault="00B66468" w:rsidP="00B66468">
            <w:pPr>
              <w:spacing w:after="0"/>
              <w:rPr>
                <w:sz w:val="20"/>
                <w:szCs w:val="20"/>
                <w:lang w:eastAsia="zh-CN"/>
              </w:rPr>
            </w:pPr>
          </w:p>
        </w:tc>
      </w:tr>
      <w:tr w:rsidR="00B66468" w14:paraId="37C334C3" w14:textId="77777777">
        <w:tc>
          <w:tcPr>
            <w:tcW w:w="1760" w:type="dxa"/>
          </w:tcPr>
          <w:p w14:paraId="2FCF844B" w14:textId="77777777" w:rsidR="00B66468" w:rsidRDefault="00B66468" w:rsidP="00B66468">
            <w:pPr>
              <w:spacing w:after="0"/>
              <w:rPr>
                <w:sz w:val="20"/>
                <w:szCs w:val="20"/>
                <w:lang w:eastAsia="zh-CN"/>
              </w:rPr>
            </w:pPr>
          </w:p>
        </w:tc>
        <w:tc>
          <w:tcPr>
            <w:tcW w:w="2687" w:type="dxa"/>
          </w:tcPr>
          <w:p w14:paraId="4712F14F" w14:textId="77777777" w:rsidR="00B66468" w:rsidRDefault="00B66468" w:rsidP="00B66468">
            <w:pPr>
              <w:spacing w:after="0"/>
              <w:rPr>
                <w:sz w:val="20"/>
                <w:szCs w:val="20"/>
                <w:lang w:eastAsia="zh-CN"/>
              </w:rPr>
            </w:pPr>
          </w:p>
        </w:tc>
        <w:tc>
          <w:tcPr>
            <w:tcW w:w="4903" w:type="dxa"/>
          </w:tcPr>
          <w:p w14:paraId="3CC04927" w14:textId="77777777" w:rsidR="00B66468" w:rsidRDefault="00B66468" w:rsidP="00B66468">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7BAB788E" w14:textId="14C762FC" w:rsidR="00557278" w:rsidRDefault="00070F03" w:rsidP="00070F03">
      <w:pPr>
        <w:pStyle w:val="2"/>
      </w:pPr>
      <w:r>
        <w:t xml:space="preserve">3.1 </w:t>
      </w:r>
      <w:r w:rsidR="006C42CC">
        <w:t>Capability on RRM relaxation</w:t>
      </w:r>
    </w:p>
    <w:p w14:paraId="492CC1B4" w14:textId="6F703EC0" w:rsidR="005D611A" w:rsidRPr="005D611A" w:rsidRDefault="00A87FEB" w:rsidP="00A87FEB">
      <w:pPr>
        <w:pStyle w:val="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afe"/>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which is also out of the WID scope. Besides, there is the opponent who commented Rel-17 RRM relaxation is for extreme power saving, so not applied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However, the rapporteur thinks, even if this proposal is adopted RRM relaxation is optional configuration, which means NW may not configure this feature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additional indication in system information to indicate whether the RRM relaxation criterion applies to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in system information to indicate whether the RRM relaxation criterion applies to non-</w:t>
      </w:r>
      <w:proofErr w:type="spellStart"/>
      <w:r w:rsidR="006C1735" w:rsidRPr="006C1735">
        <w:rPr>
          <w:rFonts w:ascii="Times New Roman" w:hAnsi="Times New Roman" w:cs="Times New Roman"/>
          <w:sz w:val="20"/>
          <w:szCs w:val="20"/>
          <w:lang w:val="en-GB"/>
        </w:rPr>
        <w:t>RedCap</w:t>
      </w:r>
      <w:proofErr w:type="spellEnd"/>
      <w:r w:rsidR="006C1735" w:rsidRPr="006C1735">
        <w:rPr>
          <w:rFonts w:ascii="Times New Roman" w:hAnsi="Times New Roman" w:cs="Times New Roman"/>
          <w:sz w:val="20"/>
          <w:szCs w:val="20"/>
          <w:lang w:val="en-GB"/>
        </w:rPr>
        <w:t xml:space="preserve">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p w14:paraId="05D8422D" w14:textId="0BFD8E0C" w:rsidR="006C1735" w:rsidRPr="006C1735" w:rsidRDefault="006C1735">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23"/>
        <w:gridCol w:w="1039"/>
        <w:gridCol w:w="6275"/>
      </w:tblGrid>
      <w:tr w:rsidR="00C7412A" w14:paraId="1C079F76" w14:textId="767C4AAB" w:rsidTr="00E257AF">
        <w:tc>
          <w:tcPr>
            <w:tcW w:w="1938"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C7412A">
        <w:tc>
          <w:tcPr>
            <w:tcW w:w="1938" w:type="dxa"/>
          </w:tcPr>
          <w:p w14:paraId="6B7D208C" w14:textId="452A0727" w:rsidR="00C7412A" w:rsidRDefault="00CB4A53">
            <w:pPr>
              <w:spacing w:after="0"/>
              <w:rPr>
                <w:sz w:val="20"/>
                <w:szCs w:val="20"/>
                <w:lang w:eastAsia="zh-CN"/>
              </w:rPr>
            </w:pPr>
            <w:r>
              <w:rPr>
                <w:sz w:val="20"/>
                <w:szCs w:val="20"/>
                <w:lang w:eastAsia="zh-CN"/>
              </w:rPr>
              <w:t>Ericsson</w:t>
            </w:r>
          </w:p>
        </w:tc>
        <w:tc>
          <w:tcPr>
            <w:tcW w:w="928" w:type="dxa"/>
          </w:tcPr>
          <w:p w14:paraId="5A9BB06F" w14:textId="10D07DA2" w:rsidR="00C7412A" w:rsidRDefault="00CB4A53">
            <w:pPr>
              <w:spacing w:after="0"/>
              <w:rPr>
                <w:lang w:eastAsia="zh-CN"/>
              </w:rPr>
            </w:pPr>
            <w:r>
              <w:rPr>
                <w:lang w:eastAsia="zh-CN"/>
              </w:rPr>
              <w:t>No</w:t>
            </w:r>
          </w:p>
        </w:tc>
        <w:tc>
          <w:tcPr>
            <w:tcW w:w="6371"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 xml:space="preserve">to </w:t>
            </w:r>
            <w:proofErr w:type="spellStart"/>
            <w:r w:rsidR="0036714A">
              <w:rPr>
                <w:lang w:eastAsia="zh-CN"/>
              </w:rPr>
              <w:t>RedCap</w:t>
            </w:r>
            <w:proofErr w:type="spellEnd"/>
            <w:r w:rsidR="0036714A">
              <w:rPr>
                <w:lang w:eastAsia="zh-CN"/>
              </w:rPr>
              <w:t xml:space="preserve">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The presented option with yet another configuration in SI is adding more complexity, and is actually completely outside of the WI as it would apply only to non-</w:t>
            </w:r>
            <w:proofErr w:type="spellStart"/>
            <w:r>
              <w:rPr>
                <w:lang w:eastAsia="zh-CN"/>
              </w:rPr>
              <w:t>RedCap</w:t>
            </w:r>
            <w:proofErr w:type="spellEnd"/>
            <w:r>
              <w:rPr>
                <w:lang w:eastAsia="zh-CN"/>
              </w:rPr>
              <w:t xml:space="preserve"> UEs. </w:t>
            </w:r>
            <w:r w:rsidR="00A82016">
              <w:rPr>
                <w:lang w:eastAsia="zh-CN"/>
              </w:rPr>
              <w:t xml:space="preserve">We should not spend valuable </w:t>
            </w:r>
            <w:proofErr w:type="spellStart"/>
            <w:r w:rsidR="00A82016">
              <w:rPr>
                <w:lang w:eastAsia="zh-CN"/>
              </w:rPr>
              <w:t>RedCap</w:t>
            </w:r>
            <w:proofErr w:type="spellEnd"/>
            <w:r w:rsidR="00A82016">
              <w:rPr>
                <w:lang w:eastAsia="zh-CN"/>
              </w:rPr>
              <w:t xml:space="preserve"> time on discussing anything else than what is absolutely necessary at this point of time. </w:t>
            </w:r>
          </w:p>
        </w:tc>
      </w:tr>
      <w:tr w:rsidR="00B66468" w14:paraId="32A7C468" w14:textId="18B2F3B9" w:rsidTr="00C7412A">
        <w:tc>
          <w:tcPr>
            <w:tcW w:w="1938"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74FD40B1" w14:textId="11C368A7" w:rsidR="00B66468" w:rsidRDefault="00B66468" w:rsidP="00B66468">
            <w:pPr>
              <w:spacing w:after="0"/>
              <w:rPr>
                <w:sz w:val="20"/>
                <w:szCs w:val="20"/>
                <w:lang w:eastAsia="ja-JP"/>
              </w:rPr>
            </w:pPr>
            <w:r>
              <w:rPr>
                <w:lang w:eastAsia="zh-CN"/>
              </w:rPr>
              <w:t>No</w:t>
            </w:r>
          </w:p>
        </w:tc>
        <w:tc>
          <w:tcPr>
            <w:tcW w:w="6371"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w:t>
            </w:r>
            <w:proofErr w:type="spellStart"/>
            <w:r>
              <w:rPr>
                <w:lang w:eastAsia="zh-CN"/>
              </w:rPr>
              <w:t>RedCap</w:t>
            </w:r>
            <w:proofErr w:type="spellEnd"/>
            <w:r>
              <w:rPr>
                <w:lang w:eastAsia="zh-CN"/>
              </w:rPr>
              <w:t xml:space="preserve">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 xml:space="preserve">How can </w:t>
            </w:r>
            <w:proofErr w:type="spellStart"/>
            <w:r>
              <w:rPr>
                <w:lang w:eastAsia="zh-CN"/>
              </w:rPr>
              <w:t>RedCap</w:t>
            </w:r>
            <w:proofErr w:type="spellEnd"/>
            <w:r>
              <w:rPr>
                <w:lang w:eastAsia="zh-CN"/>
              </w:rPr>
              <w:t xml:space="preserve"> session determine whether a non-</w:t>
            </w:r>
            <w:proofErr w:type="spellStart"/>
            <w:r>
              <w:rPr>
                <w:lang w:eastAsia="zh-CN"/>
              </w:rPr>
              <w:t>RedCap</w:t>
            </w:r>
            <w:proofErr w:type="spellEnd"/>
            <w:r>
              <w:rPr>
                <w:lang w:eastAsia="zh-CN"/>
              </w:rPr>
              <w:t xml:space="preserve"> UE to support a new R17 feature?</w:t>
            </w:r>
          </w:p>
        </w:tc>
      </w:tr>
      <w:tr w:rsidR="00B66468" w14:paraId="6E8006E2" w14:textId="36E9D151" w:rsidTr="00C7412A">
        <w:tc>
          <w:tcPr>
            <w:tcW w:w="1938"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928"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371"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w:t>
            </w:r>
            <w:proofErr w:type="spellStart"/>
            <w:r>
              <w:rPr>
                <w:sz w:val="20"/>
                <w:szCs w:val="20"/>
                <w:lang w:val="en-GB" w:eastAsia="zh-CN"/>
              </w:rPr>
              <w:t>RedCap</w:t>
            </w:r>
            <w:proofErr w:type="spell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C7412A">
        <w:tc>
          <w:tcPr>
            <w:tcW w:w="1938"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928"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371"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w:t>
            </w:r>
            <w:proofErr w:type="spellStart"/>
            <w:r w:rsidR="00364CEC">
              <w:rPr>
                <w:sz w:val="20"/>
                <w:szCs w:val="20"/>
                <w:lang w:eastAsia="zh-CN"/>
              </w:rPr>
              <w:t>e to n</w:t>
            </w:r>
            <w:proofErr w:type="spellEnd"/>
            <w:r w:rsidR="00364CEC">
              <w:rPr>
                <w:sz w:val="20"/>
                <w:szCs w:val="20"/>
                <w:lang w:eastAsia="zh-CN"/>
              </w:rPr>
              <w:t>on-</w:t>
            </w:r>
            <w:proofErr w:type="spellStart"/>
            <w:r w:rsidR="00364CEC">
              <w:rPr>
                <w:sz w:val="20"/>
                <w:szCs w:val="20"/>
                <w:lang w:eastAsia="zh-CN"/>
              </w:rPr>
              <w:t>RedCap</w:t>
            </w:r>
            <w:proofErr w:type="spellEnd"/>
            <w:r w:rsidR="00364CEC">
              <w:rPr>
                <w:sz w:val="20"/>
                <w:szCs w:val="20"/>
                <w:lang w:eastAsia="zh-CN"/>
              </w:rPr>
              <w:t xml:space="preserve">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 xml:space="preserve">In RRC Connected, network can decide whether to configure RRM relaxation for a UE (either </w:t>
            </w:r>
            <w:proofErr w:type="spellStart"/>
            <w:r w:rsidR="00E44A8B">
              <w:rPr>
                <w:sz w:val="20"/>
                <w:szCs w:val="20"/>
                <w:lang w:eastAsia="zh-CN"/>
              </w:rPr>
              <w:t>RedCap</w:t>
            </w:r>
            <w:proofErr w:type="spellEnd"/>
            <w:r w:rsidR="00E44A8B">
              <w:rPr>
                <w:sz w:val="20"/>
                <w:szCs w:val="20"/>
                <w:lang w:eastAsia="zh-CN"/>
              </w:rPr>
              <w:t xml:space="preserve"> or non-</w:t>
            </w:r>
            <w:proofErr w:type="spellStart"/>
            <w:r w:rsidR="00E44A8B">
              <w:rPr>
                <w:sz w:val="20"/>
                <w:szCs w:val="20"/>
                <w:lang w:eastAsia="zh-CN"/>
              </w:rPr>
              <w:t>RedCap</w:t>
            </w:r>
            <w:proofErr w:type="spellEnd"/>
            <w:r w:rsidR="00E44A8B">
              <w:rPr>
                <w:sz w:val="20"/>
                <w:szCs w:val="20"/>
                <w:lang w:eastAsia="zh-CN"/>
              </w:rPr>
              <w:t>)</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w:t>
            </w:r>
            <w:proofErr w:type="spellStart"/>
            <w:r w:rsidR="00ED7D66">
              <w:rPr>
                <w:sz w:val="20"/>
                <w:szCs w:val="20"/>
                <w:lang w:eastAsia="zh-CN"/>
              </w:rPr>
              <w:t>RedCap</w:t>
            </w:r>
            <w:proofErr w:type="spellEnd"/>
            <w:r w:rsidR="00ED7D66">
              <w:rPr>
                <w:sz w:val="20"/>
                <w:szCs w:val="20"/>
                <w:lang w:eastAsia="zh-CN"/>
              </w:rPr>
              <w:t xml:space="preserve"> and non-</w:t>
            </w:r>
            <w:proofErr w:type="spellStart"/>
            <w:r w:rsidR="00ED7D66">
              <w:rPr>
                <w:sz w:val="20"/>
                <w:szCs w:val="20"/>
                <w:lang w:eastAsia="zh-CN"/>
              </w:rPr>
              <w:t>RedCap</w:t>
            </w:r>
            <w:proofErr w:type="spellEnd"/>
            <w:r w:rsidR="00ED7D66">
              <w:rPr>
                <w:sz w:val="20"/>
                <w:szCs w:val="20"/>
                <w:lang w:eastAsia="zh-CN"/>
              </w:rPr>
              <w:t xml:space="preserve"> UEs. </w:t>
            </w:r>
          </w:p>
        </w:tc>
      </w:tr>
      <w:tr w:rsidR="000548A8" w14:paraId="2BC87B33" w14:textId="77777777" w:rsidTr="00C7412A">
        <w:tc>
          <w:tcPr>
            <w:tcW w:w="1938"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1C7BCF5F" w14:textId="06820441" w:rsidR="000548A8" w:rsidRDefault="000548A8"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371"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laxation to non-</w:t>
            </w:r>
            <w:proofErr w:type="spellStart"/>
            <w:r w:rsidR="00CD0A91">
              <w:rPr>
                <w:sz w:val="20"/>
                <w:szCs w:val="20"/>
                <w:lang w:eastAsia="zh-CN"/>
              </w:rPr>
              <w:t>RedCap</w:t>
            </w:r>
            <w:proofErr w:type="spellEnd"/>
            <w:r w:rsidR="00CD0A91">
              <w:rPr>
                <w:sz w:val="20"/>
                <w:szCs w:val="20"/>
                <w:lang w:eastAsia="zh-CN"/>
              </w:rPr>
              <w:t xml:space="preserve"> UEs, so non-</w:t>
            </w:r>
            <w:proofErr w:type="spellStart"/>
            <w:r w:rsidR="00CD0A91">
              <w:rPr>
                <w:sz w:val="20"/>
                <w:szCs w:val="20"/>
                <w:lang w:eastAsia="zh-CN"/>
              </w:rPr>
              <w:t>RedCap</w:t>
            </w:r>
            <w:proofErr w:type="spellEnd"/>
            <w:r w:rsidR="00CD0A91">
              <w:rPr>
                <w:sz w:val="20"/>
                <w:szCs w:val="20"/>
                <w:lang w:eastAsia="zh-CN"/>
              </w:rPr>
              <w:t xml:space="preserve">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For idle/inactive non-</w:t>
            </w:r>
            <w:proofErr w:type="spellStart"/>
            <w:r>
              <w:rPr>
                <w:sz w:val="20"/>
                <w:szCs w:val="20"/>
                <w:lang w:eastAsia="zh-CN"/>
              </w:rPr>
              <w:t>RedCap</w:t>
            </w:r>
            <w:proofErr w:type="spellEnd"/>
            <w:r>
              <w:rPr>
                <w:sz w:val="20"/>
                <w:szCs w:val="20"/>
                <w:lang w:eastAsia="zh-CN"/>
              </w:rPr>
              <w:t xml:space="preserve"> UEs, it is up to UE whether to support this feature. For </w:t>
            </w:r>
            <w:r w:rsidR="0098713D">
              <w:rPr>
                <w:sz w:val="20"/>
                <w:szCs w:val="20"/>
                <w:lang w:eastAsia="zh-CN"/>
              </w:rPr>
              <w:t>non-</w:t>
            </w:r>
            <w:proofErr w:type="spellStart"/>
            <w:r w:rsidR="0098713D">
              <w:rPr>
                <w:sz w:val="20"/>
                <w:szCs w:val="20"/>
                <w:lang w:eastAsia="zh-CN"/>
              </w:rPr>
              <w:t>RedCap</w:t>
            </w:r>
            <w:proofErr w:type="spellEnd"/>
            <w:r w:rsidR="0098713D">
              <w:rPr>
                <w:sz w:val="20"/>
                <w:szCs w:val="20"/>
                <w:lang w:eastAsia="zh-CN"/>
              </w:rPr>
              <w:t xml:space="preserve">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C7412A">
        <w:tc>
          <w:tcPr>
            <w:tcW w:w="1938" w:type="dxa"/>
          </w:tcPr>
          <w:p w14:paraId="0341B5B1" w14:textId="053F7283" w:rsidR="0050706A" w:rsidRDefault="0050706A" w:rsidP="00B66468">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928" w:type="dxa"/>
          </w:tcPr>
          <w:p w14:paraId="0AE40259" w14:textId="0228ADCA" w:rsidR="0050706A" w:rsidRDefault="0050706A" w:rsidP="00B66468">
            <w:pPr>
              <w:spacing w:after="0"/>
              <w:rPr>
                <w:rFonts w:hint="eastAsia"/>
                <w:sz w:val="20"/>
                <w:szCs w:val="20"/>
                <w:lang w:eastAsia="zh-CN"/>
              </w:rPr>
            </w:pPr>
            <w:proofErr w:type="gramStart"/>
            <w:r>
              <w:rPr>
                <w:rFonts w:hint="eastAsia"/>
                <w:sz w:val="20"/>
                <w:szCs w:val="20"/>
                <w:lang w:eastAsia="zh-CN"/>
              </w:rPr>
              <w:t>Y</w:t>
            </w:r>
            <w:r>
              <w:rPr>
                <w:sz w:val="20"/>
                <w:szCs w:val="20"/>
                <w:lang w:eastAsia="zh-CN"/>
              </w:rPr>
              <w:t>es</w:t>
            </w:r>
            <w:proofErr w:type="gramEnd"/>
            <w:r w:rsidR="00604659">
              <w:rPr>
                <w:sz w:val="20"/>
                <w:szCs w:val="20"/>
                <w:lang w:eastAsia="zh-CN"/>
              </w:rPr>
              <w:t xml:space="preserve"> with comments</w:t>
            </w:r>
          </w:p>
        </w:tc>
        <w:tc>
          <w:tcPr>
            <w:tcW w:w="6371"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e support to apply R17 RRM relaxation to non-</w:t>
            </w:r>
            <w:proofErr w:type="spellStart"/>
            <w:r>
              <w:rPr>
                <w:sz w:val="20"/>
                <w:szCs w:val="20"/>
                <w:lang w:eastAsia="zh-CN"/>
              </w:rPr>
              <w:t>RedCap</w:t>
            </w:r>
            <w:proofErr w:type="spellEnd"/>
            <w:r>
              <w:rPr>
                <w:sz w:val="20"/>
                <w:szCs w:val="20"/>
                <w:lang w:eastAsia="zh-CN"/>
              </w:rPr>
              <w:t xml:space="preserve"> UEs, as </w:t>
            </w:r>
            <w:r w:rsidR="00930710">
              <w:rPr>
                <w:sz w:val="20"/>
                <w:szCs w:val="20"/>
                <w:lang w:eastAsia="zh-CN"/>
              </w:rPr>
              <w:t>we didn’t see any motivation to excluded non-</w:t>
            </w:r>
            <w:proofErr w:type="spellStart"/>
            <w:r w:rsidR="00930710">
              <w:rPr>
                <w:sz w:val="20"/>
                <w:szCs w:val="20"/>
                <w:lang w:eastAsia="zh-CN"/>
              </w:rPr>
              <w:t>RedCap</w:t>
            </w:r>
            <w:proofErr w:type="spellEnd"/>
            <w:r w:rsidR="00930710">
              <w:rPr>
                <w:sz w:val="20"/>
                <w:szCs w:val="20"/>
                <w:lang w:eastAsia="zh-CN"/>
              </w:rPr>
              <w:t xml:space="preserve"> UEs to use it</w:t>
            </w:r>
            <w:r w:rsidR="00930710">
              <w:rPr>
                <w:sz w:val="20"/>
                <w:szCs w:val="20"/>
                <w:lang w:eastAsia="zh-CN"/>
              </w:rPr>
              <w:t>, which could also bring power saving gain</w:t>
            </w:r>
            <w:r w:rsidR="00930710">
              <w:rPr>
                <w:sz w:val="20"/>
                <w:szCs w:val="20"/>
                <w:lang w:eastAsia="zh-CN"/>
              </w:rPr>
              <w:t xml:space="preserve">, similar as </w:t>
            </w:r>
            <w:proofErr w:type="spellStart"/>
            <w:r w:rsidR="00930710">
              <w:rPr>
                <w:rFonts w:hint="eastAsia"/>
                <w:sz w:val="20"/>
                <w:szCs w:val="20"/>
                <w:lang w:eastAsia="zh-CN"/>
              </w:rPr>
              <w:t>e</w:t>
            </w:r>
            <w:r w:rsidR="00930710">
              <w:rPr>
                <w:sz w:val="20"/>
                <w:szCs w:val="20"/>
                <w:lang w:eastAsia="zh-CN"/>
              </w:rPr>
              <w:t>DRX</w:t>
            </w:r>
            <w:proofErr w:type="spellEnd"/>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rFonts w:hint="eastAsia"/>
                <w:sz w:val="20"/>
                <w:szCs w:val="20"/>
                <w:lang w:eastAsia="zh-CN"/>
              </w:rPr>
            </w:pPr>
            <w:r>
              <w:rPr>
                <w:rFonts w:hint="eastAsia"/>
                <w:sz w:val="20"/>
                <w:szCs w:val="20"/>
                <w:lang w:eastAsia="zh-CN"/>
              </w:rPr>
              <w:t>R</w:t>
            </w:r>
            <w:r>
              <w:rPr>
                <w:sz w:val="20"/>
                <w:szCs w:val="20"/>
                <w:lang w:eastAsia="zh-CN"/>
              </w:rPr>
              <w:t>egarding the additional SI indication, we have no strong view, as network could control the applicability to non-</w:t>
            </w:r>
            <w:proofErr w:type="spellStart"/>
            <w:r>
              <w:rPr>
                <w:sz w:val="20"/>
                <w:szCs w:val="20"/>
                <w:lang w:eastAsia="zh-CN"/>
              </w:rPr>
              <w:t>RedCap</w:t>
            </w:r>
            <w:proofErr w:type="spellEnd"/>
            <w:r>
              <w:rPr>
                <w:sz w:val="20"/>
                <w:szCs w:val="20"/>
                <w:lang w:eastAsia="zh-CN"/>
              </w:rPr>
              <w:t>/</w:t>
            </w:r>
            <w:proofErr w:type="spellStart"/>
            <w:r>
              <w:rPr>
                <w:sz w:val="20"/>
                <w:szCs w:val="20"/>
                <w:lang w:eastAsia="zh-CN"/>
              </w:rPr>
              <w:t>RedCap</w:t>
            </w:r>
            <w:proofErr w:type="spellEnd"/>
            <w:r>
              <w:rPr>
                <w:sz w:val="20"/>
                <w:szCs w:val="20"/>
                <w:lang w:eastAsia="zh-CN"/>
              </w:rPr>
              <w:t xml:space="preserve">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bl>
    <w:p w14:paraId="451599B8" w14:textId="768E9DC6" w:rsidR="00557278" w:rsidRDefault="00557278">
      <w:pPr>
        <w:jc w:val="both"/>
        <w:rPr>
          <w:rFonts w:ascii="Times New Roman" w:hAnsi="Times New Roman" w:cs="Times New Roman" w:hint="eastAsia"/>
          <w:sz w:val="20"/>
          <w:szCs w:val="20"/>
          <w:lang w:eastAsia="zh-CN"/>
        </w:rPr>
      </w:pPr>
    </w:p>
    <w:p w14:paraId="2EAC7043" w14:textId="07CA9CCA" w:rsidR="005D611A" w:rsidRPr="00A87FEB" w:rsidRDefault="00A87FEB" w:rsidP="00A87FEB">
      <w:pPr>
        <w:pStyle w:val="3"/>
      </w:pPr>
      <w:r>
        <w:t xml:space="preserve">3.1.2 </w:t>
      </w:r>
      <w:r w:rsidR="005D611A" w:rsidRPr="00A87FEB">
        <w:t xml:space="preserve">RRM relaxation for </w:t>
      </w:r>
      <w:r w:rsidR="00461136">
        <w:t>RRC_</w:t>
      </w:r>
      <w:r w:rsidR="005D611A" w:rsidRPr="00A87FEB">
        <w:t>IDLE/INACTIVE UEs</w:t>
      </w:r>
    </w:p>
    <w:p w14:paraId="64D50368" w14:textId="2DD3A1FB"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6E6EB2B5" w14:textId="77777777" w:rsidR="005D611A" w:rsidRPr="001F4300" w:rsidRDefault="005D611A" w:rsidP="00A87FEB">
      <w:bookmarkStart w:id="5" w:name="_Toc90724075"/>
      <w:r w:rsidRPr="001F4300">
        <w:t>5.6</w:t>
      </w:r>
      <w:r w:rsidRPr="001F4300">
        <w:tab/>
        <w:t>RRM measurement features</w:t>
      </w:r>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77777777" w:rsidR="005D611A" w:rsidRPr="001F4300" w:rsidRDefault="005D611A" w:rsidP="00F606F5">
            <w:pPr>
              <w:pStyle w:val="TAL"/>
            </w:pPr>
            <w:r w:rsidRPr="001F4300">
              <w:t>It is optional for UE to support relaxed RRM measurements of neighbour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FB8DF7A"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31D4DE00" w14:textId="538746E9"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6A559F68" w:rsidR="005D611A" w:rsidRPr="001F4300" w:rsidRDefault="005D611A" w:rsidP="00F606F5">
            <w:pPr>
              <w:pStyle w:val="TAL"/>
            </w:pPr>
            <w:r w:rsidRPr="001F4300">
              <w:t xml:space="preserve">It is optional for </w:t>
            </w:r>
            <w:proofErr w:type="spellStart"/>
            <w:r w:rsidRPr="00E257AF">
              <w:rPr>
                <w:highlight w:val="yellow"/>
              </w:rPr>
              <w:t>RedCap</w:t>
            </w:r>
            <w:proofErr w:type="spellEnd"/>
            <w:r>
              <w:t xml:space="preserve"> </w:t>
            </w:r>
            <w:r w:rsidRPr="001F4300">
              <w:t xml:space="preserve">UE to support </w:t>
            </w:r>
            <w:r>
              <w:t xml:space="preserve">Rel-17 </w:t>
            </w:r>
            <w:r w:rsidRPr="001F4300">
              <w:t>relaxed RRM measurements of neighbour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E257AF">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6" w:name="_Hlk95293426"/>
    </w:p>
    <w:tbl>
      <w:tblPr>
        <w:tblStyle w:val="afe"/>
        <w:tblW w:w="9237" w:type="dxa"/>
        <w:tblInd w:w="118" w:type="dxa"/>
        <w:tblLook w:val="04A0" w:firstRow="1" w:lastRow="0" w:firstColumn="1" w:lastColumn="0" w:noHBand="0" w:noVBand="1"/>
      </w:tblPr>
      <w:tblGrid>
        <w:gridCol w:w="1909"/>
        <w:gridCol w:w="1089"/>
        <w:gridCol w:w="6239"/>
      </w:tblGrid>
      <w:tr w:rsidR="005D611A" w14:paraId="75B8FDDB" w14:textId="77777777" w:rsidTr="00F606F5">
        <w:tc>
          <w:tcPr>
            <w:tcW w:w="1938" w:type="dxa"/>
            <w:shd w:val="clear" w:color="auto" w:fill="BFBFBF" w:themeFill="background1" w:themeFillShade="BF"/>
          </w:tcPr>
          <w:bookmarkEnd w:id="6"/>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F606F5">
        <w:tc>
          <w:tcPr>
            <w:tcW w:w="1938"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928" w:type="dxa"/>
          </w:tcPr>
          <w:p w14:paraId="0C63B696" w14:textId="546B1736" w:rsidR="005D611A" w:rsidRDefault="00855EC7" w:rsidP="00F606F5">
            <w:pPr>
              <w:spacing w:after="0"/>
              <w:rPr>
                <w:lang w:eastAsia="zh-CN"/>
              </w:rPr>
            </w:pPr>
            <w:r>
              <w:rPr>
                <w:lang w:eastAsia="zh-CN"/>
              </w:rPr>
              <w:t>Yes</w:t>
            </w:r>
          </w:p>
        </w:tc>
        <w:tc>
          <w:tcPr>
            <w:tcW w:w="6371" w:type="dxa"/>
          </w:tcPr>
          <w:p w14:paraId="68605794" w14:textId="77777777" w:rsidR="005D611A" w:rsidRDefault="005D611A" w:rsidP="00F606F5">
            <w:pPr>
              <w:spacing w:after="0"/>
              <w:rPr>
                <w:lang w:eastAsia="zh-CN"/>
              </w:rPr>
            </w:pPr>
          </w:p>
        </w:tc>
      </w:tr>
      <w:tr w:rsidR="00383F29" w14:paraId="26C6EC19" w14:textId="77777777" w:rsidTr="00F606F5">
        <w:tc>
          <w:tcPr>
            <w:tcW w:w="1938"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371"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 xml:space="preserve">el-17” should be removed, since this may cause confusion R18 </w:t>
            </w:r>
            <w:proofErr w:type="spellStart"/>
            <w:r>
              <w:rPr>
                <w:lang w:eastAsia="zh-CN"/>
              </w:rPr>
              <w:t>RedCap</w:t>
            </w:r>
            <w:proofErr w:type="spellEnd"/>
            <w:r>
              <w:rPr>
                <w:lang w:eastAsia="zh-CN"/>
              </w:rPr>
              <w:t xml:space="preserve"> UE cannot support this. But, deleting R17 cannot make it different with the existing one in R16. How about:</w:t>
            </w:r>
          </w:p>
          <w:p w14:paraId="53E5825C" w14:textId="0E3FBFE3" w:rsidR="00383F29" w:rsidRDefault="00383F29" w:rsidP="00383F29">
            <w:pPr>
              <w:spacing w:after="0"/>
              <w:rPr>
                <w:sz w:val="20"/>
                <w:szCs w:val="20"/>
                <w:lang w:eastAsia="ja-JP"/>
              </w:rPr>
            </w:pPr>
            <w:r>
              <w:t>“</w:t>
            </w:r>
            <w:r w:rsidRPr="001F4300">
              <w:t xml:space="preserve">It is optional for </w:t>
            </w:r>
            <w:proofErr w:type="spellStart"/>
            <w:r w:rsidRPr="00E257AF">
              <w:rPr>
                <w:highlight w:val="yellow"/>
              </w:rPr>
              <w:t>RedCap</w:t>
            </w:r>
            <w:proofErr w:type="spellEnd"/>
            <w:r>
              <w:t xml:space="preserve"> </w:t>
            </w:r>
            <w:r w:rsidRPr="001F4300">
              <w:t>UE to support relaxed RRM measurements of neighbour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F606F5">
        <w:tc>
          <w:tcPr>
            <w:tcW w:w="1938"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928"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371"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F606F5">
        <w:tc>
          <w:tcPr>
            <w:tcW w:w="1938"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928"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371" w:type="dxa"/>
          </w:tcPr>
          <w:p w14:paraId="5127BFAD" w14:textId="77777777" w:rsidR="00383F29" w:rsidRDefault="00383F29" w:rsidP="00383F29">
            <w:pPr>
              <w:spacing w:after="0"/>
              <w:rPr>
                <w:sz w:val="20"/>
                <w:szCs w:val="20"/>
                <w:lang w:eastAsia="zh-CN"/>
              </w:rPr>
            </w:pPr>
          </w:p>
        </w:tc>
      </w:tr>
      <w:tr w:rsidR="0098713D" w14:paraId="563313AE" w14:textId="77777777" w:rsidTr="00F606F5">
        <w:tc>
          <w:tcPr>
            <w:tcW w:w="1938"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F606F5">
        <w:tc>
          <w:tcPr>
            <w:tcW w:w="1938" w:type="dxa"/>
          </w:tcPr>
          <w:p w14:paraId="619119B7" w14:textId="3CA4CAFC" w:rsidR="00321C34" w:rsidRDefault="00321C34" w:rsidP="00383F29">
            <w:pPr>
              <w:spacing w:after="0"/>
              <w:rPr>
                <w:rFonts w:hint="eastAsia"/>
                <w:sz w:val="20"/>
                <w:szCs w:val="20"/>
                <w:lang w:eastAsia="zh-CN"/>
              </w:rPr>
            </w:pPr>
            <w:r>
              <w:rPr>
                <w:sz w:val="20"/>
                <w:szCs w:val="20"/>
                <w:lang w:eastAsia="zh-CN"/>
              </w:rPr>
              <w:t>Vivo</w:t>
            </w:r>
          </w:p>
        </w:tc>
        <w:tc>
          <w:tcPr>
            <w:tcW w:w="928" w:type="dxa"/>
          </w:tcPr>
          <w:p w14:paraId="16947E2A" w14:textId="5976F0BB" w:rsidR="00321C34" w:rsidRDefault="00321C34" w:rsidP="00383F29">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6371" w:type="dxa"/>
          </w:tcPr>
          <w:p w14:paraId="59B8CE53" w14:textId="6163D08E" w:rsidR="00321C34" w:rsidRDefault="00321C34" w:rsidP="00383F29">
            <w:pPr>
              <w:spacing w:after="0"/>
              <w:rPr>
                <w:rFonts w:hint="eastAsia"/>
                <w:sz w:val="20"/>
                <w:szCs w:val="20"/>
                <w:lang w:eastAsia="zh-CN"/>
              </w:rPr>
            </w:pPr>
            <w:r>
              <w:rPr>
                <w:rFonts w:hint="eastAsia"/>
                <w:sz w:val="20"/>
                <w:szCs w:val="20"/>
                <w:lang w:eastAsia="zh-CN"/>
              </w:rPr>
              <w:t>A</w:t>
            </w:r>
            <w:r>
              <w:rPr>
                <w:sz w:val="20"/>
                <w:szCs w:val="20"/>
                <w:lang w:eastAsia="zh-CN"/>
              </w:rPr>
              <w:t>gree with it by removing “</w:t>
            </w:r>
            <w:proofErr w:type="spellStart"/>
            <w:r>
              <w:rPr>
                <w:sz w:val="20"/>
                <w:szCs w:val="20"/>
                <w:lang w:eastAsia="zh-CN"/>
              </w:rPr>
              <w:t>RedCap</w:t>
            </w:r>
            <w:proofErr w:type="spellEnd"/>
            <w:r>
              <w:rPr>
                <w:sz w:val="20"/>
                <w:szCs w:val="20"/>
                <w:lang w:eastAsia="zh-CN"/>
              </w:rPr>
              <w:t xml:space="preserve">”.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bl>
    <w:p w14:paraId="5C33BBAD" w14:textId="14ACCEF4" w:rsidR="005D611A" w:rsidRDefault="005D611A">
      <w:pPr>
        <w:jc w:val="both"/>
        <w:rPr>
          <w:rFonts w:ascii="Times New Roman" w:hAnsi="Times New Roman" w:cs="Times New Roman"/>
          <w:sz w:val="20"/>
          <w:szCs w:val="20"/>
        </w:rPr>
      </w:pPr>
    </w:p>
    <w:p w14:paraId="4D1ACAD9" w14:textId="57F908BD" w:rsidR="00A87FEB" w:rsidRPr="00A87FEB" w:rsidRDefault="00A87FEB" w:rsidP="00A87FEB">
      <w:pPr>
        <w:pStyle w:val="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lastRenderedPageBreak/>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proofErr w:type="spellStart"/>
      <w:r w:rsidRPr="004F59B1">
        <w:t>RedCap</w:t>
      </w:r>
      <w:proofErr w:type="spellEnd"/>
      <w:r w:rsidRPr="004F59B1">
        <w:t xml:space="preserve">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0D09E5">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22"/>
        <w:gridCol w:w="1039"/>
        <w:gridCol w:w="6276"/>
      </w:tblGrid>
      <w:tr w:rsidR="00A87FEB" w14:paraId="234EDD3C" w14:textId="77777777" w:rsidTr="00F606F5">
        <w:tc>
          <w:tcPr>
            <w:tcW w:w="1938"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F606F5">
        <w:tc>
          <w:tcPr>
            <w:tcW w:w="1938"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928" w:type="dxa"/>
          </w:tcPr>
          <w:p w14:paraId="004A55FC" w14:textId="41DB28EC" w:rsidR="00A87FEB" w:rsidRDefault="00D408BB" w:rsidP="00F606F5">
            <w:pPr>
              <w:spacing w:after="0"/>
              <w:rPr>
                <w:lang w:eastAsia="zh-CN"/>
              </w:rPr>
            </w:pPr>
            <w:r>
              <w:rPr>
                <w:lang w:eastAsia="zh-CN"/>
              </w:rPr>
              <w:t>Yes</w:t>
            </w:r>
          </w:p>
        </w:tc>
        <w:tc>
          <w:tcPr>
            <w:tcW w:w="6371" w:type="dxa"/>
          </w:tcPr>
          <w:p w14:paraId="3ED14E6F" w14:textId="77777777" w:rsidR="00A87FEB" w:rsidRDefault="00A87FEB" w:rsidP="00F606F5">
            <w:pPr>
              <w:spacing w:after="0"/>
              <w:rPr>
                <w:lang w:eastAsia="zh-CN"/>
              </w:rPr>
            </w:pPr>
          </w:p>
        </w:tc>
      </w:tr>
      <w:tr w:rsidR="00383F29" w14:paraId="5043F75B" w14:textId="77777777" w:rsidTr="00F606F5">
        <w:tc>
          <w:tcPr>
            <w:tcW w:w="1938"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371" w:type="dxa"/>
          </w:tcPr>
          <w:p w14:paraId="06ABA78A" w14:textId="77777777" w:rsidR="00383F29" w:rsidRDefault="00383F29" w:rsidP="00383F29">
            <w:pPr>
              <w:spacing w:after="0"/>
              <w:rPr>
                <w:lang w:eastAsia="zh-CN"/>
              </w:rPr>
            </w:pPr>
            <w:r>
              <w:rPr>
                <w:lang w:eastAsia="zh-CN"/>
              </w:rPr>
              <w:t>We need to add “</w:t>
            </w:r>
            <w:proofErr w:type="spellStart"/>
            <w:r>
              <w:rPr>
                <w:lang w:eastAsia="zh-CN"/>
              </w:rPr>
              <w:t>RedCap</w:t>
            </w:r>
            <w:proofErr w:type="spellEnd"/>
            <w:r>
              <w:rPr>
                <w:lang w:eastAsia="zh-CN"/>
              </w:rPr>
              <w:t xml:space="preserve">”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F606F5">
        <w:tc>
          <w:tcPr>
            <w:tcW w:w="1938" w:type="dxa"/>
          </w:tcPr>
          <w:p w14:paraId="5A75441C" w14:textId="639466DD" w:rsidR="00383F29" w:rsidRDefault="005570BF" w:rsidP="00383F29">
            <w:pPr>
              <w:spacing w:after="0"/>
              <w:rPr>
                <w:sz w:val="20"/>
                <w:szCs w:val="20"/>
                <w:lang w:eastAsia="ja-JP"/>
              </w:rPr>
            </w:pPr>
            <w:r>
              <w:rPr>
                <w:sz w:val="20"/>
                <w:szCs w:val="20"/>
                <w:lang w:eastAsia="ja-JP"/>
              </w:rPr>
              <w:lastRenderedPageBreak/>
              <w:t>Apple</w:t>
            </w:r>
          </w:p>
        </w:tc>
        <w:tc>
          <w:tcPr>
            <w:tcW w:w="928"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371"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F606F5">
        <w:tc>
          <w:tcPr>
            <w:tcW w:w="1938"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928"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371"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F64B6E1" w14:textId="6A125161"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tc>
      </w:tr>
      <w:tr w:rsidR="0098713D" w14:paraId="2F66F02A" w14:textId="77777777" w:rsidTr="00F606F5">
        <w:tc>
          <w:tcPr>
            <w:tcW w:w="1938" w:type="dxa"/>
          </w:tcPr>
          <w:p w14:paraId="4AE6D968" w14:textId="6A731AB6"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371"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748DFE8F"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w:t>
            </w:r>
            <w:proofErr w:type="spellStart"/>
            <w:r w:rsidR="00397F0B">
              <w:rPr>
                <w:sz w:val="20"/>
                <w:szCs w:val="20"/>
                <w:lang w:eastAsia="zh-CN"/>
              </w:rPr>
              <w:t>signalling</w:t>
            </w:r>
            <w:proofErr w:type="spellEnd"/>
            <w:r>
              <w:rPr>
                <w:sz w:val="20"/>
                <w:szCs w:val="20"/>
                <w:lang w:eastAsia="zh-CN"/>
              </w:rPr>
              <w:t xml:space="preserve">. </w:t>
            </w:r>
            <w:r w:rsidR="00397F0B">
              <w:rPr>
                <w:sz w:val="20"/>
                <w:szCs w:val="20"/>
                <w:lang w:eastAsia="zh-CN"/>
              </w:rPr>
              <w:t xml:space="preserve"> </w:t>
            </w:r>
          </w:p>
        </w:tc>
      </w:tr>
      <w:tr w:rsidR="001B047A" w14:paraId="036C4C8F" w14:textId="77777777" w:rsidTr="00F606F5">
        <w:tc>
          <w:tcPr>
            <w:tcW w:w="1938" w:type="dxa"/>
          </w:tcPr>
          <w:p w14:paraId="13DEF584" w14:textId="205ED67D" w:rsidR="001B047A" w:rsidRDefault="001B047A" w:rsidP="00383F29">
            <w:pPr>
              <w:spacing w:after="0"/>
              <w:rPr>
                <w:rFonts w:hint="eastAsia"/>
                <w:sz w:val="20"/>
                <w:szCs w:val="20"/>
                <w:lang w:eastAsia="zh-CN"/>
              </w:rPr>
            </w:pPr>
            <w:r>
              <w:rPr>
                <w:sz w:val="20"/>
                <w:szCs w:val="20"/>
                <w:lang w:eastAsia="zh-CN"/>
              </w:rPr>
              <w:t>Vivo</w:t>
            </w:r>
          </w:p>
        </w:tc>
        <w:tc>
          <w:tcPr>
            <w:tcW w:w="928"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499F682C" w14:textId="0DA5D577" w:rsidR="001B047A" w:rsidRDefault="00BA3928" w:rsidP="00383F29">
            <w:pPr>
              <w:spacing w:after="0"/>
              <w:rPr>
                <w:rFonts w:hint="eastAsia"/>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r>
              <w:rPr>
                <w:sz w:val="20"/>
                <w:szCs w:val="20"/>
                <w:lang w:val="en-GB" w:eastAsia="zh-CN"/>
              </w:rPr>
              <w:t>.</w:t>
            </w:r>
          </w:p>
        </w:tc>
      </w:tr>
    </w:tbl>
    <w:p w14:paraId="448C1552" w14:textId="51DD3E83" w:rsidR="00A87FEB" w:rsidRDefault="00A87FEB">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8A6718" w14:paraId="3EE66372" w14:textId="77777777" w:rsidTr="00E257AF">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8A6718">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8A6718">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8A6718">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aff6"/>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8A6718">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8A6718">
        <w:tc>
          <w:tcPr>
            <w:tcW w:w="1938" w:type="dxa"/>
          </w:tcPr>
          <w:p w14:paraId="18F567F9" w14:textId="7A764A78" w:rsidR="00BA3928" w:rsidRDefault="00BA3928" w:rsidP="00383F29">
            <w:pPr>
              <w:spacing w:after="0"/>
              <w:rPr>
                <w:rFonts w:hint="eastAsia"/>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rFonts w:hint="eastAsia"/>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bl>
    <w:p w14:paraId="2FB41789" w14:textId="77777777" w:rsidR="008A6718" w:rsidRDefault="008A6718">
      <w:pPr>
        <w:jc w:val="both"/>
        <w:rPr>
          <w:rFonts w:ascii="Times New Roman" w:hAnsi="Times New Roman" w:cs="Times New Roman"/>
          <w:sz w:val="20"/>
          <w:szCs w:val="20"/>
        </w:rPr>
      </w:pP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A6718" w14:paraId="2515D806" w14:textId="77777777" w:rsidTr="00E257AF">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F606F5">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7"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F606F5">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F606F5">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F606F5">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F606F5">
        <w:tc>
          <w:tcPr>
            <w:tcW w:w="1938" w:type="dxa"/>
          </w:tcPr>
          <w:p w14:paraId="6CD19CD3" w14:textId="26E67F7A" w:rsidR="00D927A0" w:rsidRDefault="00D927A0" w:rsidP="00383F29">
            <w:pPr>
              <w:spacing w:after="0"/>
              <w:rPr>
                <w:rFonts w:hint="eastAsia"/>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bl>
    <w:p w14:paraId="291A29D7" w14:textId="0D5199EF" w:rsidR="00461136" w:rsidRDefault="00461136">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A6718" w14:paraId="33A4A03B" w14:textId="77777777" w:rsidTr="00E257A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F606F5">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F606F5">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F606F5">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F606F5">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F606F5">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bl>
    <w:p w14:paraId="0E8B17BB" w14:textId="77777777" w:rsidR="008A6718" w:rsidRDefault="008A6718">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2"/>
      </w:pPr>
      <w:r>
        <w:t xml:space="preserve">3.2 Capability on </w:t>
      </w:r>
      <w:proofErr w:type="spellStart"/>
      <w:r>
        <w:t>eDRX</w:t>
      </w:r>
      <w:proofErr w:type="spellEnd"/>
    </w:p>
    <w:p w14:paraId="2A78EF05" w14:textId="1CA8E388" w:rsidR="00A12886" w:rsidRPr="00A87FEB" w:rsidRDefault="00A12886" w:rsidP="00A12886">
      <w:pPr>
        <w:pStyle w:val="3"/>
      </w:pPr>
      <w:r>
        <w:t xml:space="preserve">3.2.1 </w:t>
      </w:r>
      <w:proofErr w:type="spellStart"/>
      <w:r>
        <w:t>eDRX</w:t>
      </w:r>
      <w:proofErr w:type="spell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r>
        <w:rPr>
          <w:rFonts w:ascii="Times New Roman" w:hAnsi="Times New Roman" w:cs="Times New Roman"/>
          <w:sz w:val="20"/>
          <w:szCs w:val="20"/>
        </w:rPr>
        <w:t>eDRX</w:t>
      </w:r>
      <w:proofErr w:type="spell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non overlapping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w:t>
      </w:r>
      <w:proofErr w:type="spellStart"/>
      <w:r>
        <w:t>RedCap</w:t>
      </w:r>
      <w:proofErr w:type="spellEnd"/>
      <w:r>
        <w:t xml:space="preserve">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8" w:name="_Toc29241671"/>
      <w:bookmarkStart w:id="9" w:name="_Toc37153140"/>
      <w:bookmarkStart w:id="10" w:name="_Toc37237086"/>
      <w:bookmarkStart w:id="11" w:name="_Toc46494286"/>
      <w:bookmarkStart w:id="12" w:name="_Toc52535182"/>
      <w:bookmarkStart w:id="13" w:name="_Toc90587767"/>
      <w:r w:rsidRPr="0050503E">
        <w:t>6.14.1</w:t>
      </w:r>
      <w:r w:rsidRPr="0050503E">
        <w:tab/>
        <w:t>Extended DRX in RRC_IDLE</w:t>
      </w:r>
      <w:bookmarkEnd w:id="8"/>
      <w:bookmarkEnd w:id="9"/>
      <w:bookmarkEnd w:id="10"/>
      <w:bookmarkEnd w:id="11"/>
      <w:bookmarkEnd w:id="12"/>
      <w:bookmarkEnd w:id="13"/>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lastRenderedPageBreak/>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38"/>
        <w:gridCol w:w="1089"/>
        <w:gridCol w:w="6210"/>
      </w:tblGrid>
      <w:tr w:rsidR="00A12886" w14:paraId="355463A7" w14:textId="77777777" w:rsidTr="00A967F6">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A967F6">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A967F6">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A967F6">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A967F6">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 xml:space="preserve">The TP from the rapporteur seems to suggest </w:t>
            </w:r>
            <w:proofErr w:type="spellStart"/>
            <w:r>
              <w:rPr>
                <w:sz w:val="20"/>
                <w:szCs w:val="20"/>
                <w:lang w:eastAsia="zh-CN"/>
              </w:rPr>
              <w:t>eDRX</w:t>
            </w:r>
            <w:proofErr w:type="spellEnd"/>
            <w:r>
              <w:rPr>
                <w:sz w:val="20"/>
                <w:szCs w:val="20"/>
                <w:lang w:eastAsia="zh-CN"/>
              </w:rPr>
              <w:t xml:space="preserve">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14"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A967F6">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A967F6">
        <w:tc>
          <w:tcPr>
            <w:tcW w:w="1938" w:type="dxa"/>
          </w:tcPr>
          <w:p w14:paraId="45893153" w14:textId="16CE297B" w:rsidR="009E5A84" w:rsidRDefault="009E5A84" w:rsidP="00383F29">
            <w:pPr>
              <w:spacing w:after="0"/>
              <w:rPr>
                <w:rFonts w:hint="eastAsia"/>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rFonts w:hint="eastAsia"/>
                <w:sz w:val="21"/>
                <w:lang w:eastAsia="zh-CN"/>
              </w:rPr>
            </w:pPr>
            <w:r>
              <w:rPr>
                <w:sz w:val="21"/>
                <w:lang w:eastAsia="zh-CN"/>
              </w:rPr>
              <w:t xml:space="preserve">Agree with Apple and Qualcomm. </w:t>
            </w:r>
          </w:p>
        </w:tc>
      </w:tr>
    </w:tbl>
    <w:p w14:paraId="7A96B249" w14:textId="77777777" w:rsidR="00A12886" w:rsidRDefault="00A12886" w:rsidP="00A12886">
      <w:pPr>
        <w:jc w:val="both"/>
        <w:rPr>
          <w:rFonts w:ascii="Times New Roman" w:hAnsi="Times New Roman" w:cs="Times New Roman"/>
          <w:sz w:val="20"/>
          <w:szCs w:val="20"/>
        </w:rPr>
      </w:pPr>
    </w:p>
    <w:p w14:paraId="024297A7" w14:textId="1170E462" w:rsidR="00A12886" w:rsidRPr="00A87FEB" w:rsidRDefault="00A12886" w:rsidP="000D5C3B">
      <w:pPr>
        <w:pStyle w:val="3"/>
        <w:numPr>
          <w:ilvl w:val="2"/>
          <w:numId w:val="21"/>
        </w:numPr>
      </w:pPr>
      <w:proofErr w:type="spellStart"/>
      <w:r>
        <w:t>eDRX</w:t>
      </w:r>
      <w:proofErr w:type="spellEnd"/>
      <w:r>
        <w:t xml:space="preserve"> capability </w:t>
      </w:r>
      <w:r w:rsidRPr="00A87FEB">
        <w:t xml:space="preserve">for </w:t>
      </w:r>
      <w:r>
        <w:t>RRC_</w:t>
      </w:r>
      <w:r w:rsidR="0049385C">
        <w:t>INACTIVE</w:t>
      </w:r>
      <w:r w:rsidRPr="00A87FEB">
        <w:t xml:space="preserve"> UEs</w:t>
      </w:r>
    </w:p>
    <w:p w14:paraId="5BEB1471" w14:textId="0C7438B0" w:rsidR="00A12886" w:rsidRDefault="00184BAB" w:rsidP="00184BAB">
      <w:pPr>
        <w:pStyle w:val="Doc-text2"/>
        <w:ind w:left="0" w:firstLine="0"/>
      </w:pPr>
      <w:r>
        <w:t xml:space="preserve">Regarding </w:t>
      </w:r>
      <w:proofErr w:type="spellStart"/>
      <w:r>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77777777"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77777777"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77777777"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t>eDRX</w:t>
      </w:r>
      <w:proofErr w:type="spellEnd"/>
    </w:p>
    <w:p w14:paraId="7C9B5DBE" w14:textId="77777777" w:rsidR="000D5C3B" w:rsidRDefault="000D5C3B" w:rsidP="000D5C3B">
      <w:pPr>
        <w:pStyle w:val="aff6"/>
        <w:rPr>
          <w:rFonts w:hint="eastAsia"/>
          <w:lang w:val="en-GB"/>
        </w:rPr>
      </w:pPr>
    </w:p>
    <w:p w14:paraId="22F8CF16" w14:textId="77777777" w:rsidR="00184BAB" w:rsidRPr="00184BAB" w:rsidRDefault="00184BAB" w:rsidP="00184BAB">
      <w:pPr>
        <w:pStyle w:val="aff6"/>
        <w:rPr>
          <w:lang w:val="en-GB"/>
        </w:rPr>
      </w:pPr>
    </w:p>
    <w:p w14:paraId="7CA6B368" w14:textId="267F53CF"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non overlapping CN/RN case (Further discuss on the reporting of </w:t>
      </w:r>
      <w:proofErr w:type="spellStart"/>
      <w:r>
        <w:t>eDRX</w:t>
      </w:r>
      <w:proofErr w:type="spellEnd"/>
      <w:r>
        <w:t xml:space="preserve"> capability)</w:t>
      </w:r>
    </w:p>
    <w:p w14:paraId="6F6845D2" w14:textId="77777777" w:rsidR="000D5C3B" w:rsidRDefault="000D5C3B" w:rsidP="000D5C3B">
      <w:pPr>
        <w:pStyle w:val="aff6"/>
        <w:rPr>
          <w:rFonts w:hint="eastAsia"/>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77777777" w:rsidR="00184BAB"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BE789A1" w14:textId="77777777"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1C97B2D1" w14:textId="77777777" w:rsidR="00184BAB"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w:t>
      </w:r>
      <w:proofErr w:type="spellStart"/>
      <w:r>
        <w:t>RedCap</w:t>
      </w:r>
      <w:proofErr w:type="spellEnd"/>
      <w:r>
        <w:t xml:space="preserve">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lastRenderedPageBreak/>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15"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15"/>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55F2FB4D"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i.e. do we need to introduce a new UE capability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6FB023E4"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needed;</w:t>
      </w:r>
    </w:p>
    <w:p w14:paraId="0054C85C" w14:textId="5FB4572A"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5F0C6C4A"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891"/>
        <w:gridCol w:w="1583"/>
        <w:gridCol w:w="5763"/>
      </w:tblGrid>
      <w:tr w:rsidR="00A12886" w14:paraId="6A6C84BD" w14:textId="77777777" w:rsidTr="00E257AF">
        <w:tc>
          <w:tcPr>
            <w:tcW w:w="1938"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7A6F9E">
        <w:tc>
          <w:tcPr>
            <w:tcW w:w="1938"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269" w:type="dxa"/>
          </w:tcPr>
          <w:p w14:paraId="4301A999" w14:textId="171BBA5D" w:rsidR="00A12886" w:rsidRDefault="00833BE6" w:rsidP="00F606F5">
            <w:pPr>
              <w:spacing w:after="0"/>
              <w:rPr>
                <w:lang w:eastAsia="zh-CN"/>
              </w:rPr>
            </w:pPr>
            <w:r>
              <w:rPr>
                <w:lang w:eastAsia="zh-CN"/>
              </w:rPr>
              <w:t>Option 1</w:t>
            </w:r>
          </w:p>
        </w:tc>
        <w:tc>
          <w:tcPr>
            <w:tcW w:w="6030" w:type="dxa"/>
          </w:tcPr>
          <w:p w14:paraId="31D41F3C" w14:textId="77777777" w:rsidR="00A12886" w:rsidRDefault="00A12886" w:rsidP="00F606F5">
            <w:pPr>
              <w:spacing w:after="0"/>
              <w:rPr>
                <w:lang w:eastAsia="zh-CN"/>
              </w:rPr>
            </w:pPr>
          </w:p>
        </w:tc>
      </w:tr>
      <w:tr w:rsidR="00383F29" w14:paraId="26826588" w14:textId="77777777" w:rsidTr="007A6F9E">
        <w:tc>
          <w:tcPr>
            <w:tcW w:w="1938"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69"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6030" w:type="dxa"/>
          </w:tcPr>
          <w:p w14:paraId="0157F5EE" w14:textId="77777777" w:rsidR="00383F29" w:rsidRDefault="00383F29" w:rsidP="00383F29">
            <w:pPr>
              <w:spacing w:after="0"/>
              <w:rPr>
                <w:sz w:val="20"/>
                <w:szCs w:val="20"/>
                <w:lang w:eastAsia="ja-JP"/>
              </w:rPr>
            </w:pPr>
          </w:p>
        </w:tc>
      </w:tr>
      <w:tr w:rsidR="00383F29" w14:paraId="417D3721" w14:textId="77777777" w:rsidTr="007A6F9E">
        <w:tc>
          <w:tcPr>
            <w:tcW w:w="1938"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269"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6030"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7A6F9E">
        <w:tc>
          <w:tcPr>
            <w:tcW w:w="1938"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269"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6030" w:type="dxa"/>
          </w:tcPr>
          <w:p w14:paraId="6693D9AB" w14:textId="77777777" w:rsidR="00383F29" w:rsidRDefault="00383F29" w:rsidP="00383F29">
            <w:pPr>
              <w:spacing w:after="0"/>
              <w:rPr>
                <w:sz w:val="20"/>
                <w:szCs w:val="20"/>
                <w:lang w:eastAsia="zh-CN"/>
              </w:rPr>
            </w:pPr>
          </w:p>
        </w:tc>
      </w:tr>
      <w:tr w:rsidR="00E50926" w14:paraId="308CDD20" w14:textId="77777777" w:rsidTr="007A6F9E">
        <w:tc>
          <w:tcPr>
            <w:tcW w:w="1938"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269" w:type="dxa"/>
          </w:tcPr>
          <w:p w14:paraId="3243590C" w14:textId="5F323FED"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6030"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5F91EE4" w:rsidR="00DA0A0B" w:rsidRDefault="00DA0A0B" w:rsidP="00DA0A0B">
            <w:pPr>
              <w:spacing w:after="0"/>
              <w:rPr>
                <w:sz w:val="20"/>
                <w:szCs w:val="20"/>
                <w:lang w:eastAsia="zh-CN"/>
              </w:rPr>
            </w:pPr>
            <w:r w:rsidRPr="002F088A">
              <w:rPr>
                <w:color w:val="0070C0"/>
                <w:sz w:val="20"/>
                <w:szCs w:val="20"/>
                <w:lang w:eastAsia="zh-CN"/>
              </w:rPr>
              <w:t>“</w:t>
            </w:r>
            <w:proofErr w:type="spellStart"/>
            <w:r w:rsidRPr="002F088A">
              <w:rPr>
                <w:color w:val="0070C0"/>
                <w:sz w:val="20"/>
                <w:szCs w:val="20"/>
                <w:lang w:eastAsia="zh-CN"/>
              </w:rPr>
              <w:t>eDRX</w:t>
            </w:r>
            <w:proofErr w:type="spellEnd"/>
            <w:r w:rsidRPr="002F088A">
              <w:rPr>
                <w:color w:val="0070C0"/>
                <w:sz w:val="20"/>
                <w:szCs w:val="20"/>
                <w:lang w:eastAsia="zh-CN"/>
              </w:rPr>
              <w:t xml:space="preserve"> supporting UEs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6DA0E835"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77777777"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2F088A">
              <w:rPr>
                <w:sz w:val="20"/>
                <w:szCs w:val="20"/>
                <w:lang w:eastAsia="zh-CN"/>
              </w:rPr>
              <w:t>eDRX</w:t>
            </w:r>
            <w:proofErr w:type="spellEnd"/>
            <w:r w:rsidR="002F088A">
              <w:rPr>
                <w:sz w:val="20"/>
                <w:szCs w:val="20"/>
                <w:lang w:eastAsia="zh-CN"/>
              </w:rPr>
              <w:t xml:space="preserve">). So if Option 1 is adopted, is it possible a UE indicates support of </w:t>
            </w:r>
            <w:proofErr w:type="spellStart"/>
            <w:r w:rsidR="002F088A">
              <w:rPr>
                <w:sz w:val="20"/>
                <w:szCs w:val="20"/>
                <w:lang w:eastAsia="zh-CN"/>
              </w:rPr>
              <w:t>eDRX</w:t>
            </w:r>
            <w:proofErr w:type="spellEnd"/>
            <w:r w:rsidR="002F088A">
              <w:rPr>
                <w:sz w:val="20"/>
                <w:szCs w:val="20"/>
                <w:lang w:eastAsia="zh-CN"/>
              </w:rPr>
              <w:t xml:space="preserve"> but does not 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17C0ECBC" w:rsidR="002F088A" w:rsidRDefault="002F088A" w:rsidP="002F088A">
            <w:pPr>
              <w:pStyle w:val="aff6"/>
              <w:numPr>
                <w:ilvl w:val="0"/>
                <w:numId w:val="26"/>
              </w:numPr>
              <w:spacing w:afterLines="50" w:after="120"/>
              <w:ind w:left="249" w:hanging="249"/>
              <w:contextualSpacing w:val="0"/>
              <w:rPr>
                <w:lang w:eastAsia="zh-CN"/>
              </w:rPr>
            </w:pPr>
            <w:r w:rsidRPr="002F088A">
              <w:rPr>
                <w:lang w:eastAsia="zh-CN"/>
              </w:rPr>
              <w:lastRenderedPageBreak/>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7F911E32" w:rsidR="00DA0A0B" w:rsidRDefault="008D2B9F" w:rsidP="00DA0A0B">
            <w:pPr>
              <w:pStyle w:val="aff6"/>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proofErr w:type="spellStart"/>
            <w:r w:rsidR="002F088A">
              <w:rPr>
                <w:lang w:eastAsia="zh-CN"/>
              </w:rPr>
              <w:t>eDRX</w:t>
            </w:r>
            <w:proofErr w:type="spellEnd"/>
            <w:r w:rsidR="002F088A">
              <w:rPr>
                <w:lang w:eastAsia="zh-CN"/>
              </w:rPr>
              <w:t xml:space="preserve">, it supports the PO-determination function. (How to determine UE supports inactive </w:t>
            </w:r>
            <w:proofErr w:type="spellStart"/>
            <w:r w:rsidR="002F088A">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04D422D7"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Pr="008D2B9F">
              <w:rPr>
                <w:sz w:val="20"/>
                <w:lang w:eastAsia="zh-CN"/>
              </w:rPr>
              <w:t>eDRX</w:t>
            </w:r>
            <w:proofErr w:type="spellEnd"/>
            <w:r w:rsidRPr="008D2B9F">
              <w:rPr>
                <w:sz w:val="20"/>
                <w:lang w:eastAsia="zh-CN"/>
              </w:rPr>
              <w:t xml:space="preserve"> and non-</w:t>
            </w:r>
            <w:proofErr w:type="spellStart"/>
            <w:r w:rsidRPr="008D2B9F">
              <w:rPr>
                <w:sz w:val="20"/>
                <w:lang w:eastAsia="zh-CN"/>
              </w:rPr>
              <w:t>eDRX</w:t>
            </w:r>
            <w:proofErr w:type="spellEnd"/>
            <w:r w:rsidRPr="008D2B9F">
              <w:rPr>
                <w:sz w:val="20"/>
                <w:lang w:eastAsia="zh-CN"/>
              </w:rPr>
              <w:t xml:space="preserve"> cases. </w:t>
            </w:r>
          </w:p>
          <w:p w14:paraId="2883DB10" w14:textId="751C391E"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Pr>
                <w:sz w:val="20"/>
                <w:lang w:eastAsia="zh-CN"/>
              </w:rPr>
              <w:t>eDRX</w:t>
            </w:r>
            <w:proofErr w:type="spellEnd"/>
            <w:r>
              <w:rPr>
                <w:sz w:val="20"/>
                <w:lang w:eastAsia="zh-CN"/>
              </w:rPr>
              <w:t xml:space="preserve"> case but not for non-</w:t>
            </w:r>
            <w:proofErr w:type="spellStart"/>
            <w:r>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75EA070C"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Pr>
                <w:sz w:val="20"/>
                <w:lang w:eastAsia="zh-CN"/>
              </w:rPr>
              <w:t>eDRX</w:t>
            </w:r>
            <w:proofErr w:type="spellEnd"/>
            <w:r>
              <w:rPr>
                <w:sz w:val="20"/>
                <w:lang w:eastAsia="zh-CN"/>
              </w:rPr>
              <w:t xml:space="preserve"> and non-</w:t>
            </w:r>
            <w:proofErr w:type="spellStart"/>
            <w:r>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7A6F9E">
        <w:tc>
          <w:tcPr>
            <w:tcW w:w="1938" w:type="dxa"/>
          </w:tcPr>
          <w:p w14:paraId="0E1A9981" w14:textId="4D6839B5" w:rsidR="000D5C3B" w:rsidRDefault="000D5C3B" w:rsidP="00383F29">
            <w:pPr>
              <w:spacing w:after="0"/>
              <w:rPr>
                <w:rFonts w:hint="eastAsia"/>
                <w:sz w:val="20"/>
                <w:szCs w:val="20"/>
                <w:lang w:eastAsia="zh-CN"/>
              </w:rPr>
            </w:pPr>
            <w:r>
              <w:rPr>
                <w:sz w:val="20"/>
                <w:szCs w:val="20"/>
                <w:lang w:eastAsia="zh-CN"/>
              </w:rPr>
              <w:lastRenderedPageBreak/>
              <w:t>Vivo</w:t>
            </w:r>
          </w:p>
        </w:tc>
        <w:tc>
          <w:tcPr>
            <w:tcW w:w="1269"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6030" w:type="dxa"/>
          </w:tcPr>
          <w:p w14:paraId="142E3F7F" w14:textId="77777777" w:rsidR="000D5C3B" w:rsidRDefault="000D5C3B" w:rsidP="00DA0A0B">
            <w:pPr>
              <w:spacing w:after="0"/>
              <w:rPr>
                <w:sz w:val="20"/>
                <w:szCs w:val="20"/>
                <w:lang w:eastAsia="zh-CN"/>
              </w:rPr>
            </w:pPr>
          </w:p>
        </w:tc>
      </w:tr>
    </w:tbl>
    <w:p w14:paraId="47187D48" w14:textId="7E708A60" w:rsidR="00A12886" w:rsidRDefault="00A12886" w:rsidP="00A12886">
      <w:pPr>
        <w:jc w:val="both"/>
        <w:rPr>
          <w:rFonts w:ascii="Times New Roman" w:hAnsi="Times New Roman" w:cs="Times New Roman"/>
          <w:sz w:val="20"/>
          <w:szCs w:val="20"/>
        </w:rPr>
      </w:pPr>
    </w:p>
    <w:p w14:paraId="7B2BF4D2" w14:textId="5CB394B8"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7A5BDE">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UEs,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6E656E2B"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Style w:val="afe"/>
        <w:tblW w:w="9237" w:type="dxa"/>
        <w:tblInd w:w="118" w:type="dxa"/>
        <w:tblLook w:val="04A0" w:firstRow="1" w:lastRow="0" w:firstColumn="1" w:lastColumn="0" w:noHBand="0" w:noVBand="1"/>
      </w:tblPr>
      <w:tblGrid>
        <w:gridCol w:w="1938"/>
        <w:gridCol w:w="928"/>
        <w:gridCol w:w="6371"/>
      </w:tblGrid>
      <w:tr w:rsidR="007A5BDE" w14:paraId="3B357712" w14:textId="77777777" w:rsidTr="00875A2B">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875A2B">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38370B31" w:rsidR="007A5BDE" w:rsidRDefault="00731627" w:rsidP="00875A2B">
            <w:pPr>
              <w:spacing w:after="0"/>
              <w:rPr>
                <w:lang w:eastAsia="zh-CN"/>
              </w:rPr>
            </w:pPr>
            <w:r>
              <w:rPr>
                <w:lang w:eastAsia="zh-CN"/>
              </w:rPr>
              <w:t xml:space="preserve">We additionally need to further discuss the details on how INACTIVE </w:t>
            </w:r>
            <w:proofErr w:type="spellStart"/>
            <w:r>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875A2B">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291B0259" w:rsidR="00383F29" w:rsidRDefault="00383F29" w:rsidP="00383F29">
            <w:pPr>
              <w:spacing w:after="0"/>
              <w:rPr>
                <w:sz w:val="20"/>
                <w:szCs w:val="20"/>
                <w:lang w:eastAsia="ja-JP"/>
              </w:rPr>
            </w:pPr>
            <w:r>
              <w:rPr>
                <w:rFonts w:hint="eastAsia"/>
                <w:lang w:eastAsia="zh-CN"/>
              </w:rPr>
              <w:t>S</w:t>
            </w:r>
            <w:r>
              <w:rPr>
                <w:lang w:eastAsia="zh-CN"/>
              </w:rPr>
              <w:t xml:space="preserve">imilar to LTE, </w:t>
            </w:r>
            <w:proofErr w:type="spellStart"/>
            <w:r>
              <w:rPr>
                <w:lang w:eastAsia="zh-CN"/>
              </w:rPr>
              <w:t>gNB</w:t>
            </w:r>
            <w:proofErr w:type="spellEnd"/>
            <w:r>
              <w:rPr>
                <w:lang w:eastAsia="zh-CN"/>
              </w:rPr>
              <w:t xml:space="preserve"> can know the UE capability on IDLE </w:t>
            </w:r>
            <w:proofErr w:type="spellStart"/>
            <w:r>
              <w:rPr>
                <w:lang w:eastAsia="zh-CN"/>
              </w:rPr>
              <w:t>eDRX</w:t>
            </w:r>
            <w:proofErr w:type="spellEnd"/>
            <w:r>
              <w:rPr>
                <w:lang w:eastAsia="zh-CN"/>
              </w:rPr>
              <w:t xml:space="preserve"> from CN, and assuming UE supporting IDLE </w:t>
            </w:r>
            <w:proofErr w:type="spellStart"/>
            <w:r>
              <w:rPr>
                <w:lang w:eastAsia="zh-CN"/>
              </w:rPr>
              <w:t>eDRX</w:t>
            </w:r>
            <w:proofErr w:type="spellEnd"/>
            <w:r>
              <w:rPr>
                <w:lang w:eastAsia="zh-CN"/>
              </w:rPr>
              <w:t xml:space="preserve"> also supports inactive </w:t>
            </w:r>
            <w:proofErr w:type="spellStart"/>
            <w:r>
              <w:rPr>
                <w:lang w:eastAsia="zh-CN"/>
              </w:rPr>
              <w:t>eDRX</w:t>
            </w:r>
            <w:proofErr w:type="spellEnd"/>
            <w:r>
              <w:rPr>
                <w:lang w:eastAsia="zh-CN"/>
              </w:rPr>
              <w:t>.</w:t>
            </w:r>
          </w:p>
        </w:tc>
      </w:tr>
      <w:tr w:rsidR="00383F29" w14:paraId="3760634A" w14:textId="77777777" w:rsidTr="00875A2B">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875A2B">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3E9D7DB4"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Pr>
                <w:sz w:val="20"/>
                <w:szCs w:val="20"/>
                <w:lang w:eastAsia="zh-CN"/>
              </w:rPr>
              <w:t>eDRX</w:t>
            </w:r>
            <w:proofErr w:type="spellEnd"/>
            <w:r>
              <w:rPr>
                <w:sz w:val="20"/>
                <w:szCs w:val="20"/>
                <w:lang w:eastAsia="zh-CN"/>
              </w:rPr>
              <w:t xml:space="preserve"> and RAN </w:t>
            </w:r>
            <w:proofErr w:type="spellStart"/>
            <w:r>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4A4E89">
              <w:rPr>
                <w:sz w:val="20"/>
                <w:szCs w:val="20"/>
                <w:lang w:eastAsia="zh-CN"/>
              </w:rPr>
              <w:t>eDRX</w:t>
            </w:r>
            <w:proofErr w:type="spellEnd"/>
            <w:r w:rsidR="004A4E89">
              <w:rPr>
                <w:sz w:val="20"/>
                <w:szCs w:val="20"/>
                <w:lang w:eastAsia="zh-CN"/>
              </w:rPr>
              <w:t xml:space="preserve"> but not CN </w:t>
            </w:r>
            <w:proofErr w:type="spellStart"/>
            <w:r w:rsidR="004A4E89">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460B92">
              <w:rPr>
                <w:sz w:val="20"/>
                <w:szCs w:val="20"/>
                <w:lang w:eastAsia="zh-CN"/>
              </w:rPr>
              <w:t>eDRX</w:t>
            </w:r>
            <w:proofErr w:type="spellEnd"/>
            <w:r w:rsidR="00460B92">
              <w:rPr>
                <w:sz w:val="20"/>
                <w:szCs w:val="20"/>
                <w:lang w:eastAsia="zh-CN"/>
              </w:rPr>
              <w:t xml:space="preserve"> and RAN </w:t>
            </w:r>
            <w:proofErr w:type="spellStart"/>
            <w:r w:rsidR="00460B92">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875A2B">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C404CF9"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Pr>
                <w:rFonts w:hint="eastAsia"/>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Pr>
                <w:rFonts w:hint="eastAsia"/>
                <w:sz w:val="20"/>
                <w:szCs w:val="20"/>
                <w:lang w:eastAsia="zh-CN"/>
              </w:rPr>
              <w:t>eDRX</w:t>
            </w:r>
            <w:proofErr w:type="spellEnd"/>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rFonts w:hint="eastAsia"/>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rFonts w:hint="eastAsia"/>
                <w:sz w:val="20"/>
                <w:szCs w:val="20"/>
                <w:lang w:eastAsia="zh-CN"/>
              </w:rPr>
              <w:t>eDRX</w:t>
            </w:r>
            <w:proofErr w:type="spellEnd"/>
          </w:p>
        </w:tc>
      </w:tr>
      <w:tr w:rsidR="00495166" w14:paraId="3E2091B3" w14:textId="77777777" w:rsidTr="00875A2B">
        <w:tc>
          <w:tcPr>
            <w:tcW w:w="1938" w:type="dxa"/>
          </w:tcPr>
          <w:p w14:paraId="5CEE5D2A" w14:textId="3634D425" w:rsidR="00495166" w:rsidRDefault="00495166" w:rsidP="00383F29">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77777777"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4F17C634" w:rsidR="00E25BF6" w:rsidRDefault="00E25BF6" w:rsidP="00E25BF6">
            <w:pPr>
              <w:spacing w:after="0"/>
              <w:rPr>
                <w:rFonts w:hint="eastAsia"/>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bl>
    <w:p w14:paraId="78915509" w14:textId="77777777" w:rsidR="007A5BDE" w:rsidRDefault="007A5BDE" w:rsidP="00A12886">
      <w:pPr>
        <w:jc w:val="both"/>
        <w:rPr>
          <w:rFonts w:ascii="Times New Roman" w:hAnsi="Times New Roman" w:cs="Times New Roman"/>
          <w:sz w:val="20"/>
          <w:szCs w:val="20"/>
        </w:rPr>
      </w:pPr>
    </w:p>
    <w:p w14:paraId="1CC5C2F1" w14:textId="46C1C5F7"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lastRenderedPageBreak/>
        <w:t>If your answer on discussion point 3.2.2-2 is yes, we need to discuss the details of</w:t>
      </w:r>
      <w:r w:rsidR="009F0AE0">
        <w:rPr>
          <w:rFonts w:ascii="Times New Roman" w:hAnsi="Times New Roman" w:cs="Times New Roman"/>
          <w:sz w:val="20"/>
          <w:szCs w:val="20"/>
        </w:rPr>
        <w:t xml:space="preserve"> </w:t>
      </w:r>
      <w:proofErr w:type="spellStart"/>
      <w:r w:rsidR="009F0AE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UEs.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3175EA">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9F2123">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UEs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1D3D8D"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38"/>
        <w:gridCol w:w="1269"/>
        <w:gridCol w:w="6030"/>
      </w:tblGrid>
      <w:tr w:rsidR="00F7736D" w14:paraId="26F11A9E" w14:textId="77777777" w:rsidTr="00E257AF">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C951F9">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0B2F1647" w:rsidR="00F7736D" w:rsidRDefault="00F21A3A" w:rsidP="00C951F9">
            <w:pPr>
              <w:spacing w:after="0"/>
              <w:rPr>
                <w:lang w:eastAsia="zh-CN"/>
              </w:rPr>
            </w:pPr>
            <w:r>
              <w:rPr>
                <w:lang w:eastAsia="zh-CN"/>
              </w:rPr>
              <w:t>This should be a single feature and not create more fragmentation on how UEs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C951F9">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F7736D" w14:paraId="7C639108" w14:textId="77777777" w:rsidTr="00C951F9">
        <w:tc>
          <w:tcPr>
            <w:tcW w:w="1938" w:type="dxa"/>
          </w:tcPr>
          <w:p w14:paraId="2C89FF0C" w14:textId="77777777" w:rsidR="00F7736D" w:rsidRDefault="00F7736D" w:rsidP="00C951F9">
            <w:pPr>
              <w:spacing w:after="0"/>
              <w:rPr>
                <w:sz w:val="20"/>
                <w:szCs w:val="20"/>
                <w:lang w:eastAsia="ja-JP"/>
              </w:rPr>
            </w:pPr>
          </w:p>
        </w:tc>
        <w:tc>
          <w:tcPr>
            <w:tcW w:w="1269" w:type="dxa"/>
          </w:tcPr>
          <w:p w14:paraId="450A3B69" w14:textId="77777777" w:rsidR="00F7736D" w:rsidRDefault="00F7736D" w:rsidP="00C951F9">
            <w:pPr>
              <w:spacing w:after="0"/>
              <w:rPr>
                <w:sz w:val="20"/>
                <w:szCs w:val="20"/>
                <w:lang w:val="en-GB" w:eastAsia="zh-CN"/>
              </w:rPr>
            </w:pPr>
          </w:p>
        </w:tc>
        <w:tc>
          <w:tcPr>
            <w:tcW w:w="6030" w:type="dxa"/>
          </w:tcPr>
          <w:p w14:paraId="349612FF" w14:textId="77777777" w:rsidR="00F7736D" w:rsidRDefault="00F7736D" w:rsidP="00C951F9">
            <w:pPr>
              <w:spacing w:after="0"/>
              <w:rPr>
                <w:sz w:val="20"/>
                <w:szCs w:val="20"/>
                <w:lang w:val="en-GB" w:eastAsia="zh-CN"/>
              </w:rPr>
            </w:pPr>
          </w:p>
        </w:tc>
      </w:tr>
      <w:tr w:rsidR="00F7736D" w14:paraId="79E281CD" w14:textId="77777777" w:rsidTr="00C951F9">
        <w:tc>
          <w:tcPr>
            <w:tcW w:w="1938" w:type="dxa"/>
          </w:tcPr>
          <w:p w14:paraId="12BFDC4A" w14:textId="77777777" w:rsidR="00F7736D" w:rsidRDefault="00F7736D" w:rsidP="00C951F9">
            <w:pPr>
              <w:spacing w:after="0"/>
              <w:rPr>
                <w:sz w:val="20"/>
                <w:szCs w:val="20"/>
                <w:lang w:eastAsia="zh-CN"/>
              </w:rPr>
            </w:pPr>
          </w:p>
        </w:tc>
        <w:tc>
          <w:tcPr>
            <w:tcW w:w="1269" w:type="dxa"/>
          </w:tcPr>
          <w:p w14:paraId="6572CA70" w14:textId="77777777" w:rsidR="00F7736D" w:rsidRDefault="00F7736D" w:rsidP="00C951F9">
            <w:pPr>
              <w:spacing w:after="0"/>
              <w:rPr>
                <w:sz w:val="20"/>
                <w:szCs w:val="20"/>
                <w:lang w:eastAsia="zh-CN"/>
              </w:rPr>
            </w:pPr>
          </w:p>
        </w:tc>
        <w:tc>
          <w:tcPr>
            <w:tcW w:w="6030" w:type="dxa"/>
          </w:tcPr>
          <w:p w14:paraId="7FCD166E" w14:textId="77777777" w:rsidR="00F7736D" w:rsidRDefault="00F7736D" w:rsidP="00C951F9">
            <w:pPr>
              <w:spacing w:after="0"/>
              <w:rPr>
                <w:sz w:val="20"/>
                <w:szCs w:val="20"/>
                <w:lang w:eastAsia="zh-CN"/>
              </w:rPr>
            </w:pPr>
          </w:p>
        </w:tc>
      </w:tr>
    </w:tbl>
    <w:p w14:paraId="2DF54E1D" w14:textId="77777777" w:rsidR="007959B0" w:rsidRDefault="007959B0"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A12886" w14:paraId="23A80550" w14:textId="77777777" w:rsidTr="00E257AF">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F606F5">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F606F5">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F606F5">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aff6"/>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F606F5">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F606F5">
        <w:tc>
          <w:tcPr>
            <w:tcW w:w="1938" w:type="dxa"/>
          </w:tcPr>
          <w:p w14:paraId="40AB7797" w14:textId="7EA752D7" w:rsidR="00D051A9" w:rsidRDefault="00D051A9" w:rsidP="003100FB">
            <w:pPr>
              <w:spacing w:after="0"/>
              <w:rPr>
                <w:rFonts w:hint="eastAsia"/>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rFonts w:hint="eastAsia"/>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bl>
    <w:p w14:paraId="696EEA63" w14:textId="77777777" w:rsidR="00A12886" w:rsidRDefault="00A12886" w:rsidP="00A12886">
      <w:pPr>
        <w:jc w:val="both"/>
        <w:rPr>
          <w:rFonts w:ascii="Times New Roman" w:hAnsi="Times New Roman" w:cs="Times New Roman"/>
          <w:sz w:val="20"/>
          <w:szCs w:val="20"/>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A12886" w14:paraId="607B14A7" w14:textId="77777777" w:rsidTr="00E257A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F606F5">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F606F5">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F606F5">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F606F5">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F606F5">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bl>
    <w:p w14:paraId="21FC146F" w14:textId="77777777" w:rsidR="00A12886" w:rsidRDefault="00A12886"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A12886" w14:paraId="084ED37E" w14:textId="77777777" w:rsidTr="00E257A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F606F5">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F606F5">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F606F5">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F606F5">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F606F5">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bl>
    <w:p w14:paraId="24E35CE1" w14:textId="77777777" w:rsidR="006C42CC" w:rsidRDefault="006C42CC" w:rsidP="006C42CC">
      <w:pPr>
        <w:jc w:val="both"/>
        <w:rPr>
          <w:rFonts w:ascii="Times New Roman" w:hAnsi="Times New Roman" w:cs="Times New Roman"/>
          <w:sz w:val="20"/>
          <w:szCs w:val="20"/>
        </w:rPr>
      </w:pPr>
    </w:p>
    <w:p w14:paraId="0BF3FA99" w14:textId="623D47D2" w:rsidR="006C42CC" w:rsidRDefault="006C42CC" w:rsidP="006C42CC">
      <w:pPr>
        <w:pStyle w:val="2"/>
      </w:pPr>
      <w:r>
        <w:lastRenderedPageBreak/>
        <w:t>3.3 open issues on capability CR</w:t>
      </w:r>
    </w:p>
    <w:p w14:paraId="59FAE325" w14:textId="4189B490" w:rsidR="006736CF" w:rsidRPr="00A87FEB" w:rsidRDefault="006736CF" w:rsidP="006736CF">
      <w:pPr>
        <w:pStyle w:val="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16"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77777777" w:rsidR="006736CF" w:rsidRPr="00F4543C" w:rsidDel="003C0337" w:rsidRDefault="006736CF" w:rsidP="00F606F5">
            <w:pPr>
              <w:pStyle w:val="TAL"/>
              <w:rPr>
                <w:del w:id="17" w:author="RAN2#115-e108" w:date="2021-10-16T16:44:00Z"/>
              </w:rPr>
            </w:pPr>
            <w:proofErr w:type="spellStart"/>
            <w:ins w:id="18" w:author="RAN2#115-e108" w:date="2021-10-16T16:44: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F1AE0DB" w14:textId="77777777" w:rsidR="006736CF" w:rsidRDefault="006736CF" w:rsidP="00F606F5">
            <w:pPr>
              <w:pStyle w:val="EditorsNote"/>
              <w:ind w:left="1704" w:hanging="1420"/>
              <w:rPr>
                <w:ins w:id="19" w:author="RAN2#115-e108-1" w:date="2021-10-21T16:19:00Z"/>
              </w:rPr>
            </w:pPr>
            <w:ins w:id="20" w:author="RAN2#115-e108-1" w:date="2021-10-21T16:19:00Z">
              <w:r>
                <w:t>Editor's Note:</w:t>
              </w:r>
              <w:r>
                <w:tab/>
              </w:r>
            </w:ins>
            <w:ins w:id="21" w:author="RAN2#115-e108-1" w:date="2021-10-21T16:20:00Z">
              <w:r w:rsidRPr="00207630">
                <w:t>FFS on how to handle the case that the UE cannot support 20MHz BW as specified in TS38.101</w:t>
              </w:r>
            </w:ins>
            <w:ins w:id="22"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23"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77777777" w:rsidR="006736CF" w:rsidRDefault="006736CF" w:rsidP="00F606F5">
            <w:pPr>
              <w:pStyle w:val="TAL"/>
              <w:rPr>
                <w:ins w:id="24" w:author="RAN2#115-e108-1" w:date="2021-10-21T16:20:00Z"/>
              </w:rPr>
            </w:pPr>
            <w:proofErr w:type="spellStart"/>
            <w:ins w:id="25"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946D901" w14:textId="77777777" w:rsidR="006736CF" w:rsidRDefault="006736CF" w:rsidP="00F606F5">
            <w:pPr>
              <w:pStyle w:val="EditorsNote"/>
              <w:ind w:left="1704" w:hanging="1420"/>
              <w:rPr>
                <w:ins w:id="26" w:author="RAN2#115-e108-1" w:date="2021-10-21T16:20:00Z"/>
              </w:rPr>
            </w:pPr>
            <w:ins w:id="27" w:author="RAN2#115-e108-1" w:date="2021-10-21T16:20:00Z">
              <w:r>
                <w:t>Editor's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28"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29" w:author="RAN2#115-e108" w:date="2021-10-16T16:45:00Z"/>
              </w:rPr>
            </w:pPr>
          </w:p>
          <w:p w14:paraId="792C40AA" w14:textId="77777777" w:rsidR="006736CF" w:rsidRDefault="006736CF" w:rsidP="00F606F5">
            <w:pPr>
              <w:pStyle w:val="TAL"/>
              <w:rPr>
                <w:ins w:id="30" w:author="RAN2#115-e108-1" w:date="2021-10-21T16:20:00Z"/>
              </w:rPr>
            </w:pPr>
            <w:proofErr w:type="spellStart"/>
            <w:ins w:id="31"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31B9A5BB" w14:textId="77777777" w:rsidR="006736CF" w:rsidRDefault="006736CF" w:rsidP="00F606F5">
            <w:pPr>
              <w:pStyle w:val="EditorsNote"/>
              <w:ind w:left="1704" w:hanging="1420"/>
              <w:rPr>
                <w:ins w:id="32" w:author="RAN2#115-e108-1" w:date="2021-10-21T16:20:00Z"/>
              </w:rPr>
            </w:pPr>
            <w:ins w:id="33" w:author="RAN2#115-e108-1" w:date="2021-10-21T16:20:00Z">
              <w:r>
                <w:t>Editor's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34"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35" w:author="RAN2#115-e108" w:date="2021-10-16T16:46:00Z"/>
              </w:rPr>
            </w:pPr>
          </w:p>
          <w:p w14:paraId="7CF648F6" w14:textId="77777777" w:rsidR="006736CF" w:rsidRPr="00F4543C" w:rsidRDefault="006736CF" w:rsidP="00F606F5">
            <w:pPr>
              <w:pStyle w:val="TAL"/>
            </w:pPr>
            <w:proofErr w:type="spellStart"/>
            <w:ins w:id="36" w:author="RAN2#115-e108" w:date="2021-10-16T16:46: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0F5A0FC3" w14:textId="77777777" w:rsidR="006736CF" w:rsidRDefault="006736CF" w:rsidP="00F606F5">
            <w:pPr>
              <w:pStyle w:val="EditorsNote"/>
              <w:ind w:left="1704" w:hanging="1420"/>
              <w:rPr>
                <w:ins w:id="37" w:author="RAN2#115-e108-1" w:date="2021-10-21T16:21:00Z"/>
              </w:rPr>
            </w:pPr>
            <w:ins w:id="38" w:author="RAN2#115-e108-1" w:date="2021-10-21T16:21:00Z">
              <w:r>
                <w:t>Editor's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39"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 xml:space="preserve">to what the first sentence about </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xml:space="preserve">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 xml:space="preserve">For FR1 </w:t>
      </w:r>
      <w:proofErr w:type="spellStart"/>
      <w:r w:rsidRPr="003C0337">
        <w:t>RedCap</w:t>
      </w:r>
      <w:proofErr w:type="spellEnd"/>
      <w:r w:rsidRPr="003C0337">
        <w:t xml:space="preserve">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consider that band as supported band. Then,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report the filed at all, e.g.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71337872" w:rsidR="00FB3A48" w:rsidRDefault="00FB3A48" w:rsidP="006C42CC">
      <w:pPr>
        <w:rPr>
          <w:ins w:id="40" w:author="ZTE-LiuJing" w:date="2022-02-12T21:56:00Z"/>
          <w:rFonts w:ascii="Times New Roman" w:hAnsi="Times New Roman" w:cs="Times New Roman"/>
          <w:b/>
          <w:bCs/>
          <w:sz w:val="20"/>
          <w:szCs w:val="20"/>
          <w:lang w:eastAsia="zh-CN"/>
        </w:rPr>
      </w:pPr>
      <w:ins w:id="41"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 xml:space="preserve">For FR1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20MHz shall be set to 1. For FR2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100MHz shall be set to 1.</w:t>
        </w:r>
        <w:r>
          <w:rPr>
            <w:rFonts w:ascii="Times New Roman" w:hAnsi="Times New Roman" w:cs="Times New Roman"/>
            <w:b/>
            <w:bCs/>
            <w:sz w:val="20"/>
            <w:szCs w:val="20"/>
            <w:lang w:eastAsia="zh-CN"/>
          </w:rPr>
          <w:t>”</w:t>
        </w:r>
      </w:ins>
      <w:ins w:id="42"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77777777" w:rsidR="00AB47AF" w:rsidRDefault="00810A63" w:rsidP="00F606F5">
            <w:pPr>
              <w:spacing w:after="0"/>
              <w:rPr>
                <w:lang w:eastAsia="zh-CN"/>
              </w:rPr>
            </w:pPr>
            <w:r>
              <w:rPr>
                <w:lang w:eastAsia="zh-CN"/>
              </w:rPr>
              <w:t>a) “</w:t>
            </w:r>
            <w:proofErr w:type="spellStart"/>
            <w:r w:rsidRPr="00810A63">
              <w:rPr>
                <w:i/>
                <w:iCs/>
                <w:lang w:eastAsia="zh-CN"/>
              </w:rPr>
              <w:t>RedCap</w:t>
            </w:r>
            <w:proofErr w:type="spellEnd"/>
            <w:r w:rsidRPr="00810A63">
              <w:rPr>
                <w:i/>
                <w:iCs/>
                <w:lang w:eastAsia="zh-CN"/>
              </w:rPr>
              <w:t xml:space="preserve"> UEs shall support the maximum channel bandwidth defined for the respective band up to 20 MHz for FR1 and up to 100 </w:t>
            </w:r>
            <w:proofErr w:type="spellStart"/>
            <w:r w:rsidRPr="00810A63">
              <w:rPr>
                <w:i/>
                <w:iCs/>
                <w:lang w:eastAsia="zh-CN"/>
              </w:rPr>
              <w:t>Mhz</w:t>
            </w:r>
            <w:proofErr w:type="spellEnd"/>
            <w:r w:rsidRPr="00810A63">
              <w:rPr>
                <w:i/>
                <w:iCs/>
                <w:lang w:eastAsia="zh-CN"/>
              </w:rPr>
              <w:t xml:space="preserve"> for FR2.</w:t>
            </w:r>
            <w:r>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48C921"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r>
            <w:r w:rsidR="00810A63">
              <w:rPr>
                <w:lang w:eastAsia="zh-CN"/>
              </w:rPr>
              <w:lastRenderedPageBreak/>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UEs shall not support more than 20 MHz; they shall support 20 MHz defined for the band or the next lower bandwidth otherwise; they may additionally support lower bandwidths.</w:t>
            </w:r>
          </w:p>
          <w:p w14:paraId="79BE9FAA" w14:textId="0593C9E1" w:rsidR="00810A63" w:rsidRDefault="00810A63" w:rsidP="00F606F5">
            <w:pPr>
              <w:spacing w:after="0"/>
              <w:rPr>
                <w:lang w:eastAsia="zh-CN"/>
              </w:rPr>
            </w:pPr>
            <w:r w:rsidRPr="001A1F60">
              <w:rPr>
                <w:color w:val="FF0000"/>
                <w:lang w:eastAsia="zh-CN"/>
              </w:rPr>
              <w:t xml:space="preserve">On FR2, </w:t>
            </w:r>
            <w:proofErr w:type="spellStart"/>
            <w:r w:rsidRPr="001A1F60">
              <w:rPr>
                <w:color w:val="FF0000"/>
                <w:lang w:eastAsia="zh-CN"/>
              </w:rPr>
              <w:t>RedCap</w:t>
            </w:r>
            <w:proofErr w:type="spellEnd"/>
            <w:r w:rsidRPr="001A1F60">
              <w:rPr>
                <w:color w:val="FF0000"/>
                <w:lang w:eastAsia="zh-CN"/>
              </w:rPr>
              <w:t xml:space="preserve"> UEs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564191F0"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gramStart"/>
            <w:r w:rsidRPr="003C0337">
              <w:t>UEs</w:t>
            </w:r>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proofErr w:type="spellStart"/>
            <w:r>
              <w:rPr>
                <w:lang w:eastAsia="zh-CN"/>
              </w:rPr>
              <w:t>RedCap</w:t>
            </w:r>
            <w:proofErr w:type="spellEnd"/>
            <w:r>
              <w:rPr>
                <w:lang w:eastAsia="zh-CN"/>
              </w:rPr>
              <w:t xml:space="preserve">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w:t>
            </w:r>
            <w:proofErr w:type="spellStart"/>
            <w:r>
              <w:rPr>
                <w:lang w:eastAsia="zh-CN"/>
              </w:rPr>
              <w:t>RedCap</w:t>
            </w:r>
            <w:proofErr w:type="spellEnd"/>
            <w:r>
              <w:rPr>
                <w:lang w:eastAsia="zh-CN"/>
              </w:rPr>
              <w:t xml:space="preserve">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proofErr w:type="spellStart"/>
            <w:r>
              <w:rPr>
                <w:sz w:val="20"/>
                <w:szCs w:val="20"/>
                <w:lang w:eastAsia="zh-CN"/>
              </w:rPr>
              <w:t>RedCap</w:t>
            </w:r>
            <w:proofErr w:type="spellEnd"/>
            <w:r>
              <w:rPr>
                <w:sz w:val="20"/>
                <w:szCs w:val="20"/>
                <w:lang w:eastAsia="zh-CN"/>
              </w:rPr>
              <w:t xml:space="preserve">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w:t>
            </w:r>
            <w:proofErr w:type="spellStart"/>
            <w:r>
              <w:rPr>
                <w:sz w:val="20"/>
                <w:szCs w:val="20"/>
                <w:lang w:eastAsia="zh-CN"/>
              </w:rPr>
              <w:t>RedCap</w:t>
            </w:r>
            <w:proofErr w:type="spellEnd"/>
            <w:r>
              <w:rPr>
                <w:sz w:val="20"/>
                <w:szCs w:val="20"/>
                <w:lang w:eastAsia="zh-CN"/>
              </w:rPr>
              <w:t xml:space="preserve">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w:t>
            </w:r>
            <w:proofErr w:type="gramStart"/>
            <w:r>
              <w:rPr>
                <w:sz w:val="20"/>
                <w:szCs w:val="20"/>
                <w:lang w:eastAsia="zh-CN"/>
              </w:rPr>
              <w:t xml:space="preserve">instance, </w:t>
            </w:r>
            <w:r w:rsidR="00874129">
              <w:rPr>
                <w:sz w:val="20"/>
                <w:szCs w:val="20"/>
                <w:lang w:eastAsia="zh-CN"/>
              </w:rPr>
              <w:t xml:space="preserve"> </w:t>
            </w:r>
            <w:r w:rsidR="002E5771">
              <w:rPr>
                <w:sz w:val="20"/>
                <w:szCs w:val="20"/>
                <w:lang w:eastAsia="zh-CN"/>
              </w:rPr>
              <w:t>`</w:t>
            </w:r>
            <w:proofErr w:type="gramEnd"/>
            <w:r>
              <w:rPr>
                <w:sz w:val="20"/>
                <w:szCs w:val="20"/>
                <w:lang w:eastAsia="zh-CN"/>
              </w:rPr>
              <w:t xml:space="preserve">if the maximum BW of Band X is 15MHz, then </w:t>
            </w:r>
            <w:proofErr w:type="spellStart"/>
            <w:r>
              <w:rPr>
                <w:sz w:val="20"/>
                <w:szCs w:val="20"/>
                <w:lang w:eastAsia="zh-CN"/>
              </w:rPr>
              <w:t>RedCap</w:t>
            </w:r>
            <w:proofErr w:type="spellEnd"/>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77777777" w:rsidR="00FB3A48" w:rsidRDefault="00FB3A48"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70E82FD7" w:rsidR="00647D20" w:rsidRPr="00FB3A48" w:rsidRDefault="00FB3A48" w:rsidP="00647D20">
            <w:pPr>
              <w:spacing w:after="0"/>
              <w:rPr>
                <w:sz w:val="20"/>
                <w:szCs w:val="20"/>
                <w:lang w:eastAsia="zh-CN"/>
              </w:rPr>
            </w:pPr>
            <w:proofErr w:type="spellStart"/>
            <w:r w:rsidRPr="00FB3A48">
              <w:rPr>
                <w:color w:val="4472C4" w:themeColor="accent1"/>
                <w:sz w:val="20"/>
                <w:szCs w:val="20"/>
              </w:rPr>
              <w:t>RedCap</w:t>
            </w:r>
            <w:proofErr w:type="spellEnd"/>
            <w:r w:rsidRPr="00FB3A48">
              <w:rPr>
                <w:color w:val="4472C4" w:themeColor="accent1"/>
                <w:sz w:val="20"/>
                <w:szCs w:val="20"/>
              </w:rPr>
              <w:t xml:space="preserve"> UEs shall support the maximum channel bandwidth defined for the respective band up to 20 MHz for FR1 and up to 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lastRenderedPageBreak/>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rFonts w:hint="eastAsia"/>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w:t>
            </w:r>
            <w:proofErr w:type="gramStart"/>
            <w:r w:rsidR="00CB0A1C">
              <w:rPr>
                <w:sz w:val="20"/>
                <w:szCs w:val="20"/>
                <w:lang w:eastAsia="zh-CN"/>
              </w:rPr>
              <w:t>i.e.</w:t>
            </w:r>
            <w:proofErr w:type="gramEnd"/>
            <w:r w:rsidR="00CB0A1C">
              <w:rPr>
                <w:sz w:val="20"/>
                <w:szCs w:val="20"/>
                <w:lang w:eastAsia="zh-CN"/>
              </w:rPr>
              <w:t xml:space="preserv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bl>
    <w:p w14:paraId="38CC363C" w14:textId="77777777" w:rsidR="007D285D" w:rsidRDefault="007D285D"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43"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44" w:name="_Hlk95133361"/>
            <w:ins w:id="45" w:author="RAN2#115-e108" w:date="2021-10-16T16:44:00Z">
              <w:r w:rsidRPr="00E257AF">
                <w:rPr>
                  <w:szCs w:val="18"/>
                  <w:highlight w:val="yellow"/>
                </w:rPr>
                <w:t xml:space="preserve">This capability is not applicable to </w:t>
              </w:r>
              <w:proofErr w:type="spellStart"/>
              <w:r w:rsidRPr="00E257AF">
                <w:rPr>
                  <w:szCs w:val="18"/>
                  <w:highlight w:val="yellow"/>
                </w:rPr>
                <w:t>RedCap</w:t>
              </w:r>
              <w:proofErr w:type="spellEnd"/>
              <w:r w:rsidRPr="00E257AF">
                <w:rPr>
                  <w:szCs w:val="18"/>
                  <w:highlight w:val="yellow"/>
                </w:rPr>
                <w:t xml:space="preserve"> UEs.</w:t>
              </w:r>
            </w:ins>
            <w:bookmarkEnd w:id="44"/>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afe"/>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112FC39"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UEs.</w:t>
      </w:r>
      <w:r w:rsidR="004362EA">
        <w:rPr>
          <w:rFonts w:ascii="Times New Roman" w:hAnsi="Times New Roman" w:cs="Times New Roman"/>
          <w:b/>
          <w:bCs/>
          <w:sz w:val="20"/>
          <w:szCs w:val="20"/>
        </w:rPr>
        <w:t xml:space="preserve">” </w:t>
      </w:r>
      <w:r w:rsidR="00E47B89">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afe"/>
        <w:tblW w:w="9237" w:type="dxa"/>
        <w:tblInd w:w="118" w:type="dxa"/>
        <w:tblLook w:val="04A0" w:firstRow="1" w:lastRow="0" w:firstColumn="1" w:lastColumn="0" w:noHBand="0" w:noVBand="1"/>
      </w:tblPr>
      <w:tblGrid>
        <w:gridCol w:w="1935"/>
        <w:gridCol w:w="950"/>
        <w:gridCol w:w="6352"/>
      </w:tblGrid>
      <w:tr w:rsidR="006C42CC" w14:paraId="01C8E87C" w14:textId="77777777" w:rsidTr="003100FB">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3100FB">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 xml:space="preserve">This is unnecessary since it is clear in the specification </w:t>
            </w:r>
            <w:proofErr w:type="spellStart"/>
            <w:r>
              <w:rPr>
                <w:lang w:eastAsia="zh-CN"/>
              </w:rPr>
              <w:t>RedCap</w:t>
            </w:r>
            <w:proofErr w:type="spellEnd"/>
            <w:r>
              <w:rPr>
                <w:lang w:eastAsia="zh-CN"/>
              </w:rPr>
              <w:t xml:space="preserve">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i.e. it can be asked if we should add such text to all possible capabilities </w:t>
            </w:r>
            <w:proofErr w:type="spellStart"/>
            <w:r>
              <w:rPr>
                <w:lang w:eastAsia="zh-CN"/>
              </w:rPr>
              <w:t>RedCap</w:t>
            </w:r>
            <w:proofErr w:type="spellEnd"/>
            <w:r>
              <w:rPr>
                <w:lang w:eastAsia="zh-CN"/>
              </w:rPr>
              <w:t xml:space="preserve"> UE doesn’t support</w:t>
            </w:r>
            <w:r w:rsidR="00EC11F2">
              <w:rPr>
                <w:lang w:eastAsia="zh-CN"/>
              </w:rPr>
              <w:t>. This will just complicate maintenance and future additions to the specifications.</w:t>
            </w:r>
          </w:p>
        </w:tc>
      </w:tr>
      <w:tr w:rsidR="003100FB" w14:paraId="68AC3B2F" w14:textId="77777777" w:rsidTr="003100FB">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3100FB">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 xml:space="preserve">to </w:t>
            </w:r>
            <w:proofErr w:type="spellStart"/>
            <w:r w:rsidR="00E82871">
              <w:rPr>
                <w:sz w:val="20"/>
                <w:szCs w:val="20"/>
                <w:lang w:val="en-GB" w:eastAsia="zh-CN"/>
              </w:rPr>
              <w:t>RedCap</w:t>
            </w:r>
            <w:proofErr w:type="spellEnd"/>
            <w:r w:rsidR="00E82871">
              <w:rPr>
                <w:sz w:val="20"/>
                <w:szCs w:val="20"/>
                <w:lang w:val="en-GB" w:eastAsia="zh-CN"/>
              </w:rPr>
              <w:t xml:space="preserve"> should have such a clarification in their field description.</w:t>
            </w:r>
            <w:r w:rsidR="00E17FB5">
              <w:rPr>
                <w:sz w:val="20"/>
                <w:szCs w:val="20"/>
                <w:lang w:val="en-GB" w:eastAsia="zh-CN"/>
              </w:rPr>
              <w:t xml:space="preserve"> </w:t>
            </w:r>
          </w:p>
        </w:tc>
      </w:tr>
      <w:tr w:rsidR="003100FB" w14:paraId="0EF700B0" w14:textId="77777777" w:rsidTr="003100FB">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3100FB">
        <w:tc>
          <w:tcPr>
            <w:tcW w:w="1935" w:type="dxa"/>
          </w:tcPr>
          <w:p w14:paraId="671A6B68" w14:textId="38AF2596" w:rsidR="00794762" w:rsidRDefault="00794762" w:rsidP="003100FB">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rFonts w:hint="eastAsia"/>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bl>
    <w:p w14:paraId="34E22399" w14:textId="77777777" w:rsidR="006C42CC" w:rsidRDefault="006C42CC" w:rsidP="006C42CC">
      <w:pPr>
        <w:jc w:val="both"/>
        <w:rPr>
          <w:rFonts w:ascii="Times New Roman" w:hAnsi="Times New Roman" w:cs="Times New Roman"/>
          <w:sz w:val="20"/>
          <w:szCs w:val="20"/>
        </w:rPr>
      </w:pPr>
    </w:p>
    <w:p w14:paraId="185371D5" w14:textId="4310575C" w:rsidR="00EC73E3" w:rsidRPr="00A87FEB" w:rsidRDefault="00EC73E3" w:rsidP="00EC73E3">
      <w:pPr>
        <w:pStyle w:val="3"/>
      </w:pPr>
      <w:r>
        <w:t xml:space="preserve">3.3.2 changes on </w:t>
      </w:r>
      <w:proofErr w:type="spellStart"/>
      <w:r>
        <w:t>shortSN</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7777777" w:rsidR="00EC73E3" w:rsidRPr="001F4300" w:rsidRDefault="00EC73E3" w:rsidP="00F606F5">
            <w:pPr>
              <w:pStyle w:val="TAL"/>
              <w:rPr>
                <w:b/>
                <w:bCs/>
                <w:i/>
                <w:iCs/>
                <w:szCs w:val="18"/>
              </w:rPr>
            </w:pPr>
            <w:r w:rsidRPr="001F4300">
              <w:t>Indicates whether the UE supports 12 bit length of PDCP sequence number.</w:t>
            </w:r>
            <w:ins w:id="46" w:author="RAN2#116bis-At105" w:date="2022-01-23T17:42:00Z">
              <w:r>
                <w:t xml:space="preserve"> </w:t>
              </w:r>
              <w:proofErr w:type="spellStart"/>
              <w:r w:rsidRPr="00E257AF">
                <w:rPr>
                  <w:highlight w:val="yellow"/>
                </w:rPr>
                <w:t>RedCap</w:t>
              </w:r>
              <w:proofErr w:type="spellEnd"/>
              <w:r w:rsidRPr="00E257AF">
                <w:rPr>
                  <w:highlight w:val="yellow"/>
                </w:rPr>
                <w:t xml:space="preserve"> UE </w:t>
              </w:r>
            </w:ins>
            <w:ins w:id="47" w:author="RAN2#116bis-post105" w:date="2022-01-27T20:15:00Z">
              <w:r w:rsidRPr="00E257AF">
                <w:rPr>
                  <w:highlight w:val="yellow"/>
                </w:rPr>
                <w:t>shall</w:t>
              </w:r>
            </w:ins>
            <w:ins w:id="48" w:author="RAN2#116bis-At105" w:date="2022-01-23T17:42:00Z">
              <w:r w:rsidRPr="00E257AF">
                <w:rPr>
                  <w:highlight w:val="yellow"/>
                </w:rPr>
                <w:t xml:space="preserve"> always report "1".</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lastRenderedPageBreak/>
              <w:t>am-</w:t>
            </w:r>
            <w:proofErr w:type="spellStart"/>
            <w:r w:rsidRPr="001F4300">
              <w:rPr>
                <w:b/>
                <w:bCs/>
                <w:i/>
                <w:iCs/>
                <w:szCs w:val="18"/>
              </w:rPr>
              <w:t>WithShortSN</w:t>
            </w:r>
            <w:proofErr w:type="spellEnd"/>
          </w:p>
          <w:p w14:paraId="56B61845" w14:textId="77777777" w:rsidR="00EC73E3" w:rsidRPr="001F4300" w:rsidRDefault="00EC73E3" w:rsidP="00F606F5">
            <w:pPr>
              <w:pStyle w:val="TAL"/>
              <w:rPr>
                <w:bCs/>
                <w:i/>
                <w:iCs/>
                <w:szCs w:val="18"/>
              </w:rPr>
            </w:pPr>
            <w:r w:rsidRPr="001F4300">
              <w:t>Indicates whether the UE supports AM DRB with 12 bit length of RLC sequence number.</w:t>
            </w:r>
            <w:ins w:id="49" w:author="RAN2#116bis-At105" w:date="2022-01-23T17:44:00Z">
              <w:r>
                <w:t xml:space="preserve"> </w:t>
              </w:r>
              <w:proofErr w:type="spellStart"/>
              <w:r w:rsidRPr="00E257AF">
                <w:rPr>
                  <w:highlight w:val="yellow"/>
                </w:rPr>
                <w:t>RedCap</w:t>
              </w:r>
              <w:proofErr w:type="spellEnd"/>
              <w:r w:rsidRPr="00E257AF">
                <w:rPr>
                  <w:highlight w:val="yellow"/>
                </w:rPr>
                <w:t xml:space="preserve"> UE </w:t>
              </w:r>
            </w:ins>
            <w:ins w:id="50" w:author="RAN2#116bis-post105" w:date="2022-01-27T20:16:00Z">
              <w:r w:rsidRPr="00E257AF">
                <w:rPr>
                  <w:highlight w:val="yellow"/>
                </w:rPr>
                <w:t>shall</w:t>
              </w:r>
            </w:ins>
            <w:ins w:id="51" w:author="RAN2#116bis-At105" w:date="2022-01-23T17:44:00Z">
              <w:r w:rsidRPr="00E257AF">
                <w:rPr>
                  <w:highlight w:val="yellow"/>
                </w:rPr>
                <w:t xml:space="preserve"> always report "1".</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9A8BA59"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proofErr w:type="spellStart"/>
      <w:r w:rsidRPr="00EC73E3">
        <w:rPr>
          <w:rFonts w:ascii="Times New Roman" w:hAnsi="Times New Roman" w:cs="Times New Roman"/>
          <w:i/>
          <w:iCs/>
          <w:sz w:val="20"/>
          <w:szCs w:val="20"/>
        </w:rPr>
        <w:t>shortSN</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proofErr w:type="spellStart"/>
      <w:r w:rsidRPr="00407E72">
        <w:t>RedCap</w:t>
      </w:r>
      <w:proofErr w:type="spellEnd"/>
      <w:r w:rsidRPr="00407E72">
        <w:t xml:space="preserve"> UE </w:t>
      </w:r>
      <w:r>
        <w:t>shall</w:t>
      </w:r>
      <w:r w:rsidRPr="00407E72">
        <w:t xml:space="preserve"> always report "1".</w:t>
      </w:r>
      <w:r>
        <w:rPr>
          <w:rFonts w:ascii="Times New Roman" w:hAnsi="Times New Roman" w:cs="Times New Roman"/>
          <w:sz w:val="20"/>
          <w:szCs w:val="20"/>
        </w:rPr>
        <w:t>”</w:t>
      </w:r>
    </w:p>
    <w:p w14:paraId="38C8013D" w14:textId="21C3AE51" w:rsidR="008C7A0E" w:rsidRDefault="008C7A0E" w:rsidP="008C7A0E">
      <w:pPr>
        <w:pStyle w:val="ac"/>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UEs today. For </w:t>
      </w:r>
      <w:proofErr w:type="spellStart"/>
      <w:r w:rsidRPr="008C7A0E">
        <w:t>RedCap</w:t>
      </w:r>
      <w:proofErr w:type="spellEnd"/>
      <w:r w:rsidRPr="008C7A0E">
        <w:t xml:space="preserve"> UEs, we make the support of short SNs mandatory. Therefore, adding these text is necessary to highlight the difference for </w:t>
      </w:r>
      <w:proofErr w:type="spellStart"/>
      <w:r w:rsidRPr="008C7A0E">
        <w:t>RedCap</w:t>
      </w:r>
      <w:proofErr w:type="spellEnd"/>
      <w:r w:rsidRPr="008C7A0E">
        <w:t xml:space="preserve"> UEs.</w:t>
      </w:r>
      <w:r>
        <w:t>”</w:t>
      </w:r>
    </w:p>
    <w:p w14:paraId="6919563D" w14:textId="00630229"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w:t>
      </w:r>
      <w:proofErr w:type="spellStart"/>
      <w:r w:rsidR="008C7A0E" w:rsidRPr="008C7A0E">
        <w:rPr>
          <w:rFonts w:ascii="Times New Roman" w:hAnsi="Times New Roman" w:cs="Times New Roman"/>
          <w:b/>
          <w:bCs/>
          <w:sz w:val="20"/>
          <w:szCs w:val="20"/>
        </w:rPr>
        <w:t>RedCap</w:t>
      </w:r>
      <w:proofErr w:type="spellEnd"/>
      <w:r w:rsidR="008C7A0E" w:rsidRPr="008C7A0E">
        <w:rPr>
          <w:rFonts w:ascii="Times New Roman" w:hAnsi="Times New Roman" w:cs="Times New Roman"/>
          <w:b/>
          <w:bCs/>
          <w:sz w:val="20"/>
          <w:szCs w:val="20"/>
        </w:rPr>
        <w:t xml:space="preserve"> UE shall always report "1".”</w:t>
      </w:r>
      <w:r w:rsidR="009057BD">
        <w:rPr>
          <w:rFonts w:ascii="Times New Roman" w:hAnsi="Times New Roman" w:cs="Times New Roman"/>
          <w:b/>
          <w:bCs/>
          <w:sz w:val="20"/>
          <w:szCs w:val="20"/>
        </w:rPr>
        <w:t xml:space="preserve"> from the definition of </w:t>
      </w:r>
      <w:proofErr w:type="spellStart"/>
      <w:r w:rsidR="009057BD" w:rsidRPr="007D7757">
        <w:rPr>
          <w:rFonts w:ascii="Times New Roman" w:hAnsi="Times New Roman" w:cs="Times New Roman"/>
          <w:b/>
          <w:bCs/>
          <w:i/>
          <w:iCs/>
          <w:sz w:val="20"/>
          <w:szCs w:val="20"/>
        </w:rPr>
        <w:t>shortSN</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p>
    <w:p w14:paraId="0C0E46CB" w14:textId="77777777" w:rsidR="00EC73E3" w:rsidRPr="00CA6668" w:rsidRDefault="00EC73E3" w:rsidP="00EC73E3">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EC73E3" w14:paraId="76984593" w14:textId="77777777" w:rsidTr="00E257AF">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F606F5">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0A5DBE1B" w:rsidR="00EC73E3" w:rsidRDefault="00653206" w:rsidP="00F606F5">
            <w:pPr>
              <w:spacing w:after="0"/>
              <w:rPr>
                <w:lang w:eastAsia="zh-CN"/>
              </w:rPr>
            </w:pPr>
            <w:r>
              <w:rPr>
                <w:lang w:eastAsia="zh-CN"/>
              </w:rPr>
              <w:t>The feature is mandatory already</w:t>
            </w:r>
            <w:r w:rsidR="007A274C">
              <w:rPr>
                <w:lang w:eastAsia="zh-CN"/>
              </w:rPr>
              <w:t xml:space="preserve"> (for all UEs)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F606F5">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3BD3A702"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proofErr w:type="spellStart"/>
            <w:r w:rsidRPr="007F72BA">
              <w:rPr>
                <w:lang w:eastAsia="zh-CN"/>
              </w:rPr>
              <w:t>shortSN</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w:t>
            </w:r>
            <w:proofErr w:type="spellStart"/>
            <w:r w:rsidRPr="007F72BA">
              <w:rPr>
                <w:lang w:eastAsia="zh-CN"/>
              </w:rPr>
              <w:t>RedCap</w:t>
            </w:r>
            <w:proofErr w:type="spellEnd"/>
            <w:r w:rsidRPr="007F72BA">
              <w:rPr>
                <w:lang w:eastAsia="zh-CN"/>
              </w:rPr>
              <w:t xml:space="preserve"> UE should always report "1" in TS 38.306 section 4.2.4 and 4.2.5.</w:t>
            </w:r>
            <w:r>
              <w:rPr>
                <w:lang w:eastAsia="zh-CN"/>
              </w:rPr>
              <w:t>”</w:t>
            </w:r>
          </w:p>
        </w:tc>
      </w:tr>
      <w:tr w:rsidR="003100FB" w14:paraId="1E09F894" w14:textId="77777777" w:rsidTr="00F606F5">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F606F5">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F606F5">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bl>
    <w:p w14:paraId="13A65E84" w14:textId="77777777" w:rsidR="00350664" w:rsidRDefault="00350664" w:rsidP="00350664">
      <w:pPr>
        <w:jc w:val="both"/>
        <w:rPr>
          <w:rFonts w:ascii="Times New Roman" w:hAnsi="Times New Roman" w:cs="Times New Roman"/>
          <w:sz w:val="20"/>
          <w:szCs w:val="20"/>
          <w:lang w:val="en-GB"/>
        </w:rPr>
      </w:pPr>
    </w:p>
    <w:p w14:paraId="0C178E38" w14:textId="0E6DC82D" w:rsidR="008C7A0E" w:rsidRPr="00A87FEB" w:rsidRDefault="008C7A0E" w:rsidP="008C7A0E">
      <w:pPr>
        <w:pStyle w:val="3"/>
      </w:pPr>
      <w:r>
        <w:t xml:space="preserve">3.3.3 changes on </w:t>
      </w:r>
      <w:r w:rsidRPr="008C7A0E">
        <w:t>supportOf16DRB-r17, longSN-RedCap-r17 and am-WithLongSN-RedCap-r17</w:t>
      </w:r>
    </w:p>
    <w:p w14:paraId="481949AA" w14:textId="49B88C5C" w:rsidR="00350664" w:rsidRDefault="008C7A0E" w:rsidP="008C7A0E">
      <w:pPr>
        <w:pStyle w:val="ac"/>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w:t>
            </w:r>
            <w:r>
              <w:rPr>
                <w:szCs w:val="18"/>
              </w:rPr>
              <w:t>6</w:t>
            </w:r>
            <w:r w:rsidRPr="001C6F6F">
              <w:rPr>
                <w:szCs w:val="18"/>
              </w:rPr>
              <w:t xml:space="preserve"> </w:t>
            </w:r>
            <w:r>
              <w:rPr>
                <w:szCs w:val="18"/>
              </w:rPr>
              <w:t>DRBs</w:t>
            </w:r>
            <w:r w:rsidRPr="001C6F6F">
              <w:rPr>
                <w:szCs w:val="18"/>
              </w:rPr>
              <w:t xml:space="preserve">.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16 DRBs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ac"/>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18 bit length of PDCP sequence number.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AM DRB with 18 bit length of RLC sequence number.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0C02EA0" w:rsidR="008C7A0E" w:rsidRDefault="008C7A0E" w:rsidP="008C7A0E">
      <w:pPr>
        <w:pStyle w:val="ac"/>
      </w:pPr>
      <w:r w:rsidRPr="008C7A0E">
        <w:t xml:space="preserve">We added “since support for 16 DRBs is mandatory without capability </w:t>
      </w:r>
      <w:proofErr w:type="spellStart"/>
      <w:r w:rsidRPr="008C7A0E">
        <w:t>signalling</w:t>
      </w:r>
      <w:proofErr w:type="spellEnd"/>
      <w:r w:rsidRPr="008C7A0E">
        <w:t xml:space="preserve"> for other UEs.”</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proofErr w:type="spellStart"/>
      <w:r w:rsidRPr="008C7A0E">
        <w:t>signalling</w:t>
      </w:r>
      <w:proofErr w:type="spellEnd"/>
      <w:r w:rsidRPr="008C7A0E">
        <w:t xml:space="preserve"> for other UEs”</w:t>
      </w:r>
      <w:r>
        <w:t>.</w:t>
      </w:r>
    </w:p>
    <w:p w14:paraId="77C984B7" w14:textId="6CB5760A" w:rsidR="008C7A0E" w:rsidRPr="008C7A0E" w:rsidRDefault="008C7A0E" w:rsidP="008C7A0E">
      <w:pPr>
        <w:pStyle w:val="ac"/>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w:t>
      </w:r>
      <w:proofErr w:type="spellStart"/>
      <w:r w:rsidRPr="008C7A0E">
        <w:t>RedCap</w:t>
      </w:r>
      <w:proofErr w:type="spellEnd"/>
      <w:r w:rsidRPr="008C7A0E">
        <w:t xml:space="preserve"> UE.</w:t>
      </w:r>
    </w:p>
    <w:p w14:paraId="1539A2A3" w14:textId="355E2257"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from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proofErr w:type="spell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C7A0E" w14:paraId="4DCD02D4" w14:textId="77777777" w:rsidTr="00E257AF">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F606F5">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6460303A"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UEs.</w:t>
            </w:r>
          </w:p>
        </w:tc>
      </w:tr>
      <w:tr w:rsidR="003100FB" w14:paraId="6CB00CDA" w14:textId="77777777" w:rsidTr="00F606F5">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F606F5">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F606F5">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F606F5">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F606F5">
        <w:tc>
          <w:tcPr>
            <w:tcW w:w="1938" w:type="dxa"/>
          </w:tcPr>
          <w:p w14:paraId="3751ADDC" w14:textId="11367221" w:rsidR="00EC5855" w:rsidRDefault="00EC5855" w:rsidP="003100FB">
            <w:pPr>
              <w:spacing w:after="0"/>
              <w:rPr>
                <w:rFonts w:hint="eastAsia"/>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rFonts w:hint="eastAsia"/>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bl>
    <w:p w14:paraId="451C4F4D" w14:textId="2A74F8DE" w:rsidR="008C7A0E" w:rsidRDefault="008C7A0E" w:rsidP="00350664">
      <w:pPr>
        <w:rPr>
          <w:lang w:val="en-GB" w:eastAsia="zh-CN"/>
        </w:rPr>
      </w:pPr>
    </w:p>
    <w:p w14:paraId="06F66821" w14:textId="4DA07BDB" w:rsidR="007119E6" w:rsidRPr="00A87FEB" w:rsidRDefault="007119E6" w:rsidP="007119E6">
      <w:pPr>
        <w:pStyle w:val="3"/>
      </w:pPr>
      <w:r>
        <w:t>3.3.4 General structure</w:t>
      </w:r>
    </w:p>
    <w:p w14:paraId="647C131F" w14:textId="12DF02A0" w:rsidR="007119E6" w:rsidRDefault="007119E6" w:rsidP="007119E6">
      <w:pPr>
        <w:pStyle w:val="ac"/>
      </w:pPr>
      <w:r w:rsidRPr="007119E6">
        <w:t xml:space="preserve">Regarding how to capture </w:t>
      </w:r>
      <w:proofErr w:type="spellStart"/>
      <w:r>
        <w:t>RedCap</w:t>
      </w:r>
      <w:proofErr w:type="spellEnd"/>
      <w:r>
        <w:t xml:space="preserve"> UE capabilities, companies had following comments in </w:t>
      </w:r>
      <w:r w:rsidRPr="006736CF">
        <w:t>[Post116bis-e][</w:t>
      </w:r>
      <w:proofErr w:type="gramStart"/>
      <w:r w:rsidRPr="006736CF">
        <w:t>105][</w:t>
      </w:r>
      <w:proofErr w:type="spellStart"/>
      <w:proofErr w:type="gramEnd"/>
      <w:r w:rsidRPr="006736CF">
        <w:t>RedCap</w:t>
      </w:r>
      <w:proofErr w:type="spellEnd"/>
      <w:r w:rsidRPr="006736CF">
        <w:t>] 38.306 running CR and list of open issues (Intel)</w:t>
      </w:r>
      <w:r>
        <w:t>:</w:t>
      </w:r>
    </w:p>
    <w:tbl>
      <w:tblPr>
        <w:tblStyle w:val="afe"/>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ac"/>
            </w:pPr>
            <w:r>
              <w:t>Ericsson</w:t>
            </w:r>
          </w:p>
          <w:p w14:paraId="38E705EC" w14:textId="4CBE7BE9" w:rsidR="00F02C38" w:rsidRPr="007119E6" w:rsidRDefault="00F02C38" w:rsidP="00F02C38">
            <w:pPr>
              <w:pStyle w:val="ac"/>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xml:space="preserve">) instead of in a new section to keep the existing structure intact and not to spread out the descriptions. If all </w:t>
            </w:r>
            <w:proofErr w:type="spellStart"/>
            <w:r w:rsidRPr="007119E6">
              <w:t>RedCap</w:t>
            </w:r>
            <w:proofErr w:type="spellEnd"/>
            <w:r w:rsidRPr="007119E6">
              <w:t>-specific parameters can be identified through the name (i.e. by including “</w:t>
            </w:r>
            <w:proofErr w:type="spellStart"/>
            <w:r w:rsidRPr="007119E6">
              <w:t>RedCap</w:t>
            </w:r>
            <w:proofErr w:type="spellEnd"/>
            <w:r w:rsidRPr="007119E6">
              <w:t xml:space="preserve">” in the name) it </w:t>
            </w:r>
            <w:proofErr w:type="spellStart"/>
            <w:r w:rsidRPr="007119E6">
              <w:t>woul</w:t>
            </w:r>
            <w:proofErr w:type="spellEnd"/>
            <w:r w:rsidRPr="007119E6">
              <w:t xml:space="preserve"> be easy to find such </w:t>
            </w:r>
            <w:proofErr w:type="spellStart"/>
            <w:r w:rsidRPr="007119E6">
              <w:t>RedCap</w:t>
            </w:r>
            <w:proofErr w:type="spellEnd"/>
            <w:r w:rsidRPr="007119E6">
              <w:t xml:space="preserve">-specific parameters. </w:t>
            </w:r>
          </w:p>
          <w:p w14:paraId="11DAFF83" w14:textId="77777777" w:rsidR="00F02C38" w:rsidRPr="007119E6" w:rsidRDefault="00F02C38" w:rsidP="00F02C38">
            <w:pPr>
              <w:pStyle w:val="ac"/>
            </w:pPr>
            <w:r w:rsidRPr="007119E6">
              <w:t xml:space="preserve">With such update, it could actually be reasonable to have the description of </w:t>
            </w:r>
            <w:proofErr w:type="spellStart"/>
            <w:r w:rsidRPr="007119E6">
              <w:t>RedCap</w:t>
            </w:r>
            <w:proofErr w:type="spellEnd"/>
            <w:r w:rsidRPr="007119E6">
              <w:t xml:space="preserve"> then as a subsection of 4.1. instead of 4.2 as well</w:t>
            </w:r>
          </w:p>
          <w:p w14:paraId="1988F0BA" w14:textId="77777777" w:rsidR="00F02C38" w:rsidRPr="007119E6" w:rsidRDefault="00F02C38" w:rsidP="00F02C38">
            <w:pPr>
              <w:pStyle w:val="ac"/>
            </w:pPr>
            <w:r w:rsidRPr="007119E6">
              <w:t>And suggest</w:t>
            </w:r>
          </w:p>
          <w:p w14:paraId="3587C286" w14:textId="77777777" w:rsidR="00F02C38" w:rsidRPr="007119E6" w:rsidRDefault="00F02C38" w:rsidP="00F02C38">
            <w:pPr>
              <w:pStyle w:val="ac"/>
            </w:pPr>
            <w:r w:rsidRPr="007119E6">
              <w:t xml:space="preserve">Move the field descriptions to their usual places in the existing structure. (Also consider moving </w:t>
            </w:r>
            <w:proofErr w:type="spellStart"/>
            <w:r w:rsidRPr="007119E6">
              <w:t>RedCap</w:t>
            </w:r>
            <w:proofErr w:type="spellEnd"/>
            <w:r w:rsidRPr="007119E6">
              <w:t xml:space="preserve"> description under 4.1 in such case).</w:t>
            </w:r>
          </w:p>
          <w:p w14:paraId="343E55F0" w14:textId="77777777" w:rsidR="00F02C38" w:rsidRPr="007119E6" w:rsidRDefault="00F02C38" w:rsidP="00F02C38">
            <w:pPr>
              <w:pStyle w:val="ac"/>
            </w:pPr>
          </w:p>
          <w:p w14:paraId="5673A80F" w14:textId="77777777" w:rsidR="00F02C38" w:rsidRPr="007119E6" w:rsidRDefault="00F02C38" w:rsidP="00F02C38">
            <w:pPr>
              <w:pStyle w:val="ac"/>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ac"/>
            </w:pPr>
            <w:r w:rsidRPr="007119E6">
              <w:rPr>
                <w:rFonts w:hint="eastAsia"/>
              </w:rPr>
              <w:lastRenderedPageBreak/>
              <w:t>[</w:t>
            </w:r>
            <w:r w:rsidRPr="007119E6">
              <w:t>Huawei]: Not OK to add this as open issue. But we are fine to discuss this in the next round of running CR discussion.</w:t>
            </w:r>
          </w:p>
          <w:p w14:paraId="41BCC72E" w14:textId="77777777" w:rsidR="00F02C38" w:rsidRDefault="00F02C38" w:rsidP="007119E6">
            <w:pPr>
              <w:pStyle w:val="ac"/>
            </w:pPr>
          </w:p>
        </w:tc>
      </w:tr>
    </w:tbl>
    <w:p w14:paraId="1074741E" w14:textId="219F3074" w:rsidR="00F02C38" w:rsidRDefault="00F02C38" w:rsidP="007119E6">
      <w:pPr>
        <w:pStyle w:val="ac"/>
      </w:pPr>
    </w:p>
    <w:p w14:paraId="731294D3" w14:textId="587E56DE" w:rsidR="00F02C38" w:rsidRDefault="00F02C38" w:rsidP="007119E6">
      <w:pPr>
        <w:pStyle w:val="ac"/>
      </w:pPr>
      <w:r>
        <w:t>Therefore there are two options:</w:t>
      </w:r>
    </w:p>
    <w:p w14:paraId="01D75A2B" w14:textId="31E19536" w:rsidR="00F02C38" w:rsidRDefault="00F02C38" w:rsidP="007119E6">
      <w:pPr>
        <w:pStyle w:val="ac"/>
      </w:pPr>
      <w:r w:rsidRPr="00F02C38">
        <w:rPr>
          <w:b/>
          <w:bCs/>
        </w:rPr>
        <w:t>Option 1</w:t>
      </w:r>
      <w:r>
        <w:t xml:space="preserve">: keep the structure as it is, i.e. separate section for </w:t>
      </w:r>
      <w:proofErr w:type="spellStart"/>
      <w:r>
        <w:t>RedCap</w:t>
      </w:r>
      <w:proofErr w:type="spellEnd"/>
      <w:r>
        <w:t xml:space="preserve"> specific capabilities;</w:t>
      </w:r>
    </w:p>
    <w:p w14:paraId="36260A24" w14:textId="112403E8" w:rsidR="00F02C38" w:rsidRDefault="00F02C38" w:rsidP="007119E6">
      <w:pPr>
        <w:pStyle w:val="ac"/>
      </w:pPr>
      <w:r w:rsidRPr="00F02C38">
        <w:rPr>
          <w:b/>
          <w:bCs/>
        </w:rPr>
        <w:t>Option 2</w:t>
      </w:r>
      <w:r>
        <w:t xml:space="preserve">: move the </w:t>
      </w:r>
      <w:proofErr w:type="spellStart"/>
      <w:r>
        <w:t>RedCap</w:t>
      </w:r>
      <w:proofErr w:type="spellEnd"/>
      <w:r>
        <w:t xml:space="preserve"> capabilities to existing sections, e.g. </w:t>
      </w:r>
      <w:r w:rsidRPr="00F02C38">
        <w:t>longSN-RedCap-r17</w:t>
      </w:r>
      <w:r>
        <w:t xml:space="preserve"> in </w:t>
      </w:r>
      <w:r w:rsidRPr="00F02C38">
        <w:t>4.2.4</w:t>
      </w:r>
      <w:r>
        <w:t xml:space="preserve"> </w:t>
      </w:r>
      <w:r w:rsidRPr="00F02C38">
        <w:t>PDCP Parameters</w:t>
      </w:r>
      <w:r>
        <w:t>. A</w:t>
      </w:r>
      <w:r w:rsidRPr="00F02C38">
        <w:t xml:space="preserve">ll </w:t>
      </w:r>
      <w:proofErr w:type="spellStart"/>
      <w:r w:rsidRPr="00F02C38">
        <w:t>RedCap</w:t>
      </w:r>
      <w:proofErr w:type="spellEnd"/>
      <w:r w:rsidRPr="00F02C38">
        <w:t>-specific parameters can be identified through the name (i.e. by including “</w:t>
      </w:r>
      <w:proofErr w:type="spellStart"/>
      <w:r w:rsidRPr="00F02C38">
        <w:t>RedCap</w:t>
      </w:r>
      <w:proofErr w:type="spellEnd"/>
      <w:r w:rsidRPr="00F02C38">
        <w:t>” in the name)</w:t>
      </w:r>
      <w:r>
        <w:t>.</w:t>
      </w:r>
    </w:p>
    <w:p w14:paraId="62C45A6F" w14:textId="6C8DA2CD" w:rsidR="007119E6" w:rsidRDefault="00F02C38" w:rsidP="007119E6">
      <w:pPr>
        <w:pStyle w:val="ac"/>
      </w:pPr>
      <w:r>
        <w:t xml:space="preserve">Rapporteur would like to check companies </w:t>
      </w:r>
      <w:proofErr w:type="gramStart"/>
      <w:r>
        <w:t>‘ view</w:t>
      </w:r>
      <w:proofErr w:type="gramEnd"/>
      <w:r>
        <w:t xml:space="preserve"> on this although we discussed this issue at the beginning since the situation on </w:t>
      </w:r>
      <w:proofErr w:type="spellStart"/>
      <w:r>
        <w:t>RedCap</w:t>
      </w:r>
      <w:proofErr w:type="spellEnd"/>
      <w:r>
        <w:t xml:space="preserve">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F02C38" w14:paraId="7B990719" w14:textId="77777777" w:rsidTr="00E257AF">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F606F5">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w:t>
            </w:r>
            <w:proofErr w:type="spellStart"/>
            <w:r>
              <w:rPr>
                <w:lang w:eastAsia="zh-CN"/>
              </w:rPr>
              <w:t>RedCap</w:t>
            </w:r>
            <w:proofErr w:type="spellEnd"/>
            <w:r>
              <w:rPr>
                <w:lang w:eastAsia="zh-CN"/>
              </w:rPr>
              <w:t xml:space="preserve">,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 xml:space="preserve">We can still keep other </w:t>
            </w:r>
            <w:proofErr w:type="spellStart"/>
            <w:r>
              <w:rPr>
                <w:lang w:eastAsia="zh-CN"/>
              </w:rPr>
              <w:t>RedCap</w:t>
            </w:r>
            <w:proofErr w:type="spellEnd"/>
            <w:r>
              <w:rPr>
                <w:lang w:eastAsia="zh-CN"/>
              </w:rPr>
              <w:t>-related text in the</w:t>
            </w:r>
            <w:r w:rsidR="00790351">
              <w:rPr>
                <w:lang w:eastAsia="zh-CN"/>
              </w:rPr>
              <w:t xml:space="preserve"> new section</w:t>
            </w:r>
          </w:p>
        </w:tc>
      </w:tr>
      <w:tr w:rsidR="003100FB" w14:paraId="0CBE31F0" w14:textId="77777777" w:rsidTr="00F606F5">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w:t>
            </w:r>
            <w:proofErr w:type="spellStart"/>
            <w:r>
              <w:rPr>
                <w:lang w:eastAsia="zh-CN"/>
              </w:rPr>
              <w:t>RedCap</w:t>
            </w:r>
            <w:proofErr w:type="spellEnd"/>
            <w:r>
              <w:rPr>
                <w:lang w:eastAsia="zh-CN"/>
              </w:rPr>
              <w:t xml:space="preserve"> UE). </w:t>
            </w:r>
          </w:p>
        </w:tc>
      </w:tr>
      <w:tr w:rsidR="003100FB" w14:paraId="5B1F4661" w14:textId="77777777" w:rsidTr="00F606F5">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F606F5">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F606F5">
        <w:tc>
          <w:tcPr>
            <w:tcW w:w="1938" w:type="dxa"/>
          </w:tcPr>
          <w:p w14:paraId="1224BEE9" w14:textId="1070D7D3" w:rsidR="00F15744" w:rsidRDefault="00F15744" w:rsidP="003100FB">
            <w:pPr>
              <w:spacing w:after="0"/>
              <w:rPr>
                <w:rFonts w:hint="eastAsia"/>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rFonts w:hint="eastAsia"/>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w:t>
            </w:r>
            <w:proofErr w:type="gramStart"/>
            <w:r>
              <w:rPr>
                <w:sz w:val="20"/>
                <w:szCs w:val="20"/>
                <w:lang w:eastAsia="zh-CN"/>
              </w:rPr>
              <w:t>more clean and clear</w:t>
            </w:r>
            <w:proofErr w:type="gramEnd"/>
            <w:r>
              <w:rPr>
                <w:sz w:val="20"/>
                <w:szCs w:val="20"/>
                <w:lang w:eastAsia="zh-CN"/>
              </w:rPr>
              <w:t xml:space="preserve"> for </w:t>
            </w:r>
            <w:proofErr w:type="spellStart"/>
            <w:r>
              <w:rPr>
                <w:sz w:val="20"/>
                <w:szCs w:val="20"/>
                <w:lang w:eastAsia="zh-CN"/>
              </w:rPr>
              <w:t>RedCap</w:t>
            </w:r>
            <w:proofErr w:type="spellEnd"/>
            <w:r>
              <w:rPr>
                <w:sz w:val="20"/>
                <w:szCs w:val="20"/>
                <w:lang w:eastAsia="zh-CN"/>
              </w:rPr>
              <w:t xml:space="preserve">. </w:t>
            </w:r>
          </w:p>
        </w:tc>
      </w:tr>
    </w:tbl>
    <w:p w14:paraId="5D32758A" w14:textId="77777777" w:rsidR="00F02C38" w:rsidRDefault="00F02C38" w:rsidP="007119E6">
      <w:pPr>
        <w:pStyle w:val="ac"/>
      </w:pPr>
    </w:p>
    <w:p w14:paraId="559CC0A3" w14:textId="5BA9EE10" w:rsidR="001D5631" w:rsidRDefault="001D5631" w:rsidP="001D5631">
      <w:pPr>
        <w:pStyle w:val="2"/>
      </w:pPr>
      <w:r>
        <w:t xml:space="preserve">3.4 WA </w:t>
      </w:r>
      <w:r w:rsidR="00F55CC3" w:rsidRPr="00F55CC3">
        <w:tab/>
        <w:t xml:space="preserve">Msg3 early identification is mandatorily supported by </w:t>
      </w:r>
      <w:proofErr w:type="spellStart"/>
      <w:r w:rsidR="00F55CC3" w:rsidRPr="00F55CC3">
        <w:t>RedCap</w:t>
      </w:r>
      <w:proofErr w:type="spellEnd"/>
      <w:r w:rsidR="00F55CC3" w:rsidRPr="00F55CC3">
        <w:t xml:space="preserve"> UE</w:t>
      </w:r>
    </w:p>
    <w:p w14:paraId="79970747" w14:textId="42BAEF61" w:rsidR="001D5631" w:rsidRPr="00E257AF" w:rsidRDefault="00F55CC3" w:rsidP="00E257AF">
      <w:pPr>
        <w:pStyle w:val="ac"/>
      </w:pPr>
      <w:r w:rsidRPr="00E257AF">
        <w:t>In last meeting, RAN2 made following working assumption on Msg3 early identification:</w:t>
      </w:r>
    </w:p>
    <w:tbl>
      <w:tblPr>
        <w:tblStyle w:val="afe"/>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ac"/>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w:t>
            </w:r>
            <w:proofErr w:type="spellStart"/>
            <w:r w:rsidRPr="00E257AF">
              <w:rPr>
                <w:szCs w:val="18"/>
                <w:highlight w:val="yellow"/>
              </w:rPr>
              <w:t>RedCap</w:t>
            </w:r>
            <w:proofErr w:type="spellEnd"/>
            <w:r w:rsidRPr="00E257AF">
              <w:rPr>
                <w:szCs w:val="18"/>
                <w:highlight w:val="yellow"/>
              </w:rPr>
              <w:t xml:space="preserve"> early indication based on Msg1, </w:t>
            </w:r>
            <w:proofErr w:type="spellStart"/>
            <w:r w:rsidRPr="00E257AF">
              <w:rPr>
                <w:szCs w:val="18"/>
                <w:highlight w:val="yellow"/>
              </w:rPr>
              <w:t>MsgA</w:t>
            </w:r>
            <w:proofErr w:type="spellEnd"/>
            <w:r w:rsidRPr="00E257AF">
              <w:rPr>
                <w:szCs w:val="18"/>
                <w:highlight w:val="yellow"/>
              </w:rPr>
              <w:t xml:space="preserve"> and Msg3 for RACH;</w:t>
            </w:r>
          </w:p>
          <w:p w14:paraId="39CFF79D" w14:textId="77777777" w:rsidR="00610301" w:rsidRDefault="00610301" w:rsidP="00C951F9">
            <w:pPr>
              <w:pStyle w:val="TAL"/>
              <w:rPr>
                <w:szCs w:val="18"/>
              </w:rPr>
            </w:pPr>
            <w:r>
              <w:rPr>
                <w:szCs w:val="18"/>
              </w:rPr>
              <w:t xml:space="preserve">A </w:t>
            </w:r>
            <w:proofErr w:type="spellStart"/>
            <w:r>
              <w:rPr>
                <w:szCs w:val="18"/>
              </w:rPr>
              <w:t>RedCap</w:t>
            </w:r>
            <w:proofErr w:type="spellEnd"/>
            <w:r>
              <w:rPr>
                <w:szCs w:val="18"/>
              </w:rPr>
              <w:t xml:space="preserve">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ac"/>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 xml:space="preserve">Msg3 early identification is mandatorily supported by </w:t>
      </w:r>
      <w:proofErr w:type="spellStart"/>
      <w:r w:rsidR="004403EB" w:rsidRPr="004403EB">
        <w:rPr>
          <w:rFonts w:ascii="Times New Roman" w:hAnsi="Times New Roman" w:cs="Times New Roman"/>
          <w:b/>
          <w:bCs/>
          <w:sz w:val="20"/>
          <w:szCs w:val="20"/>
        </w:rPr>
        <w:t>RedCap</w:t>
      </w:r>
      <w:proofErr w:type="spellEnd"/>
      <w:r w:rsidR="004403EB" w:rsidRPr="004403EB">
        <w:rPr>
          <w:rFonts w:ascii="Times New Roman" w:hAnsi="Times New Roman" w:cs="Times New Roman"/>
          <w:b/>
          <w:bCs/>
          <w:sz w:val="20"/>
          <w:szCs w:val="20"/>
        </w:rPr>
        <w:t xml:space="preserve"> UE</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4403EB" w14:paraId="65B724B2" w14:textId="77777777" w:rsidTr="00C951F9">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C951F9">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C951F9">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C951F9">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C951F9">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C951F9">
        <w:tc>
          <w:tcPr>
            <w:tcW w:w="1938" w:type="dxa"/>
          </w:tcPr>
          <w:p w14:paraId="6A1CE7CB" w14:textId="27301B07" w:rsidR="00B9113E" w:rsidRDefault="00B9113E" w:rsidP="003100FB">
            <w:pPr>
              <w:spacing w:after="0"/>
              <w:rPr>
                <w:rFonts w:hint="eastAsia"/>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rFonts w:hint="eastAsia"/>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proofErr w:type="spellStart"/>
            <w:r w:rsidRPr="008E6D33">
              <w:rPr>
                <w:sz w:val="20"/>
                <w:szCs w:val="20"/>
                <w:lang w:eastAsia="zh-CN"/>
              </w:rPr>
              <w:t>RedCap</w:t>
            </w:r>
            <w:proofErr w:type="spellEnd"/>
            <w:r w:rsidRPr="008E6D33">
              <w:rPr>
                <w:sz w:val="20"/>
                <w:szCs w:val="20"/>
                <w:lang w:eastAsia="zh-CN"/>
              </w:rPr>
              <w:t xml:space="preserve"> UE mandatorily supports Msg1 early identification. In our view, only supporting one kind of early identification is enough for </w:t>
            </w:r>
            <w:proofErr w:type="spellStart"/>
            <w:r w:rsidRPr="008E6D33">
              <w:rPr>
                <w:sz w:val="20"/>
                <w:szCs w:val="20"/>
                <w:lang w:eastAsia="zh-CN"/>
              </w:rPr>
              <w:t>RedCap</w:t>
            </w:r>
            <w:proofErr w:type="spellEnd"/>
            <w:r w:rsidRPr="008E6D33">
              <w:rPr>
                <w:sz w:val="20"/>
                <w:szCs w:val="20"/>
                <w:lang w:eastAsia="zh-CN"/>
              </w:rPr>
              <w:t xml:space="preserve"> UEs. Supporting duplicated functionalities for the same purpose is not needed. </w:t>
            </w:r>
          </w:p>
          <w:p w14:paraId="6AA86A5F" w14:textId="6920E459" w:rsidR="00B36C52" w:rsidRDefault="00B36C52" w:rsidP="003100FB">
            <w:pPr>
              <w:spacing w:after="0"/>
              <w:rPr>
                <w:rFonts w:hint="eastAsia"/>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tc>
      </w:tr>
    </w:tbl>
    <w:p w14:paraId="08F10FF3" w14:textId="77777777" w:rsidR="004403EB" w:rsidRDefault="004403EB" w:rsidP="001D5631">
      <w:pPr>
        <w:rPr>
          <w:rFonts w:ascii="Times New Roman" w:hAnsi="Times New Roman" w:cs="Times New Roman"/>
          <w:b/>
          <w:bCs/>
          <w:sz w:val="20"/>
          <w:szCs w:val="20"/>
        </w:rPr>
      </w:pPr>
    </w:p>
    <w:p w14:paraId="259B65CA" w14:textId="77777777" w:rsidR="001D5631" w:rsidRPr="007119E6" w:rsidRDefault="001D5631" w:rsidP="007119E6">
      <w:pPr>
        <w:pStyle w:val="ac"/>
      </w:pPr>
    </w:p>
    <w:p w14:paraId="44047C06" w14:textId="47ED73DF" w:rsidR="001D7F33" w:rsidRDefault="001D7F33" w:rsidP="001D7F33">
      <w:pPr>
        <w:pStyle w:val="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afe"/>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67625FDC" w14:textId="77777777" w:rsidR="001D7F33" w:rsidRPr="00350664" w:rsidRDefault="001D7F33" w:rsidP="00350664">
      <w:pPr>
        <w:rPr>
          <w:lang w:val="en-GB"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lastRenderedPageBreak/>
        <w:t>Summary report and proposals</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ac"/>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 xml:space="preserve">[Ericsson]  There should be no debate between “shall” and “should”: “Shall” indicates requirement and “should” indicates recommendation. This case is about a </w:t>
            </w:r>
            <w:proofErr w:type="spellStart"/>
            <w:r>
              <w:rPr>
                <w:rFonts w:eastAsia="宋体"/>
                <w:lang w:eastAsia="zh-CN"/>
              </w:rPr>
              <w:t>rewuirement</w:t>
            </w:r>
            <w:proofErr w:type="spellEnd"/>
            <w:r>
              <w:rPr>
                <w:rFonts w:eastAsia="宋体"/>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ac"/>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52" w:name="_Ref434066290"/>
      <w:r>
        <w:rPr>
          <w:rFonts w:ascii="Times New Roman" w:hAnsi="Times New Roman"/>
        </w:rPr>
        <w:t>Reference</w:t>
      </w:r>
      <w:bookmarkEnd w:id="52"/>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C67A" w14:textId="77777777" w:rsidR="0091733F" w:rsidRDefault="0091733F" w:rsidP="008A375A">
      <w:pPr>
        <w:spacing w:after="0" w:line="240" w:lineRule="auto"/>
      </w:pPr>
      <w:r>
        <w:separator/>
      </w:r>
    </w:p>
  </w:endnote>
  <w:endnote w:type="continuationSeparator" w:id="0">
    <w:p w14:paraId="234A864F" w14:textId="77777777" w:rsidR="0091733F" w:rsidRDefault="0091733F" w:rsidP="008A375A">
      <w:pPr>
        <w:spacing w:after="0" w:line="240" w:lineRule="auto"/>
      </w:pPr>
      <w:r>
        <w:continuationSeparator/>
      </w:r>
    </w:p>
  </w:endnote>
  <w:endnote w:type="continuationNotice" w:id="1">
    <w:p w14:paraId="505D34CE" w14:textId="77777777" w:rsidR="0091733F" w:rsidRDefault="0091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0A37" w14:textId="77777777" w:rsidR="000548A8" w:rsidRDefault="000548A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A012" w14:textId="77777777" w:rsidR="000548A8" w:rsidRDefault="000548A8">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4C5F" w14:textId="77777777" w:rsidR="000548A8" w:rsidRDefault="000548A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2C38" w14:textId="77777777" w:rsidR="0091733F" w:rsidRDefault="0091733F" w:rsidP="008A375A">
      <w:pPr>
        <w:spacing w:after="0" w:line="240" w:lineRule="auto"/>
      </w:pPr>
      <w:r>
        <w:separator/>
      </w:r>
    </w:p>
  </w:footnote>
  <w:footnote w:type="continuationSeparator" w:id="0">
    <w:p w14:paraId="728727A6" w14:textId="77777777" w:rsidR="0091733F" w:rsidRDefault="0091733F" w:rsidP="008A375A">
      <w:pPr>
        <w:spacing w:after="0" w:line="240" w:lineRule="auto"/>
      </w:pPr>
      <w:r>
        <w:continuationSeparator/>
      </w:r>
    </w:p>
  </w:footnote>
  <w:footnote w:type="continuationNotice" w:id="1">
    <w:p w14:paraId="61CC65D6" w14:textId="77777777" w:rsidR="0091733F" w:rsidRDefault="00917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B282" w14:textId="77777777" w:rsidR="000548A8" w:rsidRDefault="000548A8">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27A" w14:textId="77777777" w:rsidR="000548A8" w:rsidRDefault="000548A8">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B8CB" w14:textId="77777777" w:rsidR="000548A8" w:rsidRDefault="000548A8">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hybridMultilevel"/>
    <w:tmpl w:val="54522A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9"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23"/>
  </w:num>
  <w:num w:numId="6">
    <w:abstractNumId w:val="13"/>
  </w:num>
  <w:num w:numId="7">
    <w:abstractNumId w:val="14"/>
  </w:num>
  <w:num w:numId="8">
    <w:abstractNumId w:val="20"/>
  </w:num>
  <w:num w:numId="9">
    <w:abstractNumId w:val="2"/>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0"/>
  </w:num>
  <w:num w:numId="15">
    <w:abstractNumId w:val="18"/>
  </w:num>
  <w:num w:numId="16">
    <w:abstractNumId w:val="4"/>
  </w:num>
  <w:num w:numId="17">
    <w:abstractNumId w:val="1"/>
  </w:num>
  <w:num w:numId="18">
    <w:abstractNumId w:val="11"/>
  </w:num>
  <w:num w:numId="19">
    <w:abstractNumId w:val="22"/>
  </w:num>
  <w:num w:numId="20">
    <w:abstractNumId w:val="17"/>
  </w:num>
  <w:num w:numId="21">
    <w:abstractNumId w:val="8"/>
  </w:num>
  <w:num w:numId="22">
    <w:abstractNumId w:val="12"/>
  </w:num>
  <w:num w:numId="23">
    <w:abstractNumId w:val="7"/>
  </w:num>
  <w:num w:numId="24">
    <w:abstractNumId w:val="24"/>
  </w:num>
  <w:num w:numId="25">
    <w:abstractNumId w:val="19"/>
  </w:num>
  <w:num w:numId="26">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66F"/>
    <w:rsid w:val="00071C34"/>
    <w:rsid w:val="000729AC"/>
    <w:rsid w:val="00074015"/>
    <w:rsid w:val="000746EA"/>
    <w:rsid w:val="00074B1D"/>
    <w:rsid w:val="00074D3B"/>
    <w:rsid w:val="0007539D"/>
    <w:rsid w:val="00075705"/>
    <w:rsid w:val="00075BC2"/>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49D"/>
    <w:rsid w:val="002265A2"/>
    <w:rsid w:val="00226BCD"/>
    <w:rsid w:val="002271AC"/>
    <w:rsid w:val="002272C1"/>
    <w:rsid w:val="00227421"/>
    <w:rsid w:val="00230DCE"/>
    <w:rsid w:val="00230DFF"/>
    <w:rsid w:val="002328A6"/>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8BB"/>
    <w:rsid w:val="002E24B9"/>
    <w:rsid w:val="002E28FC"/>
    <w:rsid w:val="002E2F2A"/>
    <w:rsid w:val="002E3A07"/>
    <w:rsid w:val="002E410C"/>
    <w:rsid w:val="002E43FC"/>
    <w:rsid w:val="002E4CF7"/>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40B6"/>
    <w:rsid w:val="004454BC"/>
    <w:rsid w:val="00445736"/>
    <w:rsid w:val="00445969"/>
    <w:rsid w:val="00445A87"/>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E37"/>
    <w:rsid w:val="004C6F86"/>
    <w:rsid w:val="004C709D"/>
    <w:rsid w:val="004C7432"/>
    <w:rsid w:val="004D02DB"/>
    <w:rsid w:val="004D0A61"/>
    <w:rsid w:val="004D161F"/>
    <w:rsid w:val="004D2214"/>
    <w:rsid w:val="004D23BB"/>
    <w:rsid w:val="004D4F75"/>
    <w:rsid w:val="004D5CC5"/>
    <w:rsid w:val="004D5CFA"/>
    <w:rsid w:val="004D6CEA"/>
    <w:rsid w:val="004D759E"/>
    <w:rsid w:val="004D7671"/>
    <w:rsid w:val="004E01A0"/>
    <w:rsid w:val="004E0876"/>
    <w:rsid w:val="004E1001"/>
    <w:rsid w:val="004E10A2"/>
    <w:rsid w:val="004E1524"/>
    <w:rsid w:val="004E1A73"/>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5C8F"/>
    <w:rsid w:val="00566B51"/>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887"/>
    <w:rsid w:val="00592B4B"/>
    <w:rsid w:val="005931B7"/>
    <w:rsid w:val="00593A9F"/>
    <w:rsid w:val="00593FDC"/>
    <w:rsid w:val="00594DCE"/>
    <w:rsid w:val="0059587E"/>
    <w:rsid w:val="00596524"/>
    <w:rsid w:val="0059688E"/>
    <w:rsid w:val="00597AB7"/>
    <w:rsid w:val="00597C52"/>
    <w:rsid w:val="00597E1F"/>
    <w:rsid w:val="005A0C5A"/>
    <w:rsid w:val="005A15A4"/>
    <w:rsid w:val="005A160D"/>
    <w:rsid w:val="005A2646"/>
    <w:rsid w:val="005A3514"/>
    <w:rsid w:val="005A4C7B"/>
    <w:rsid w:val="005A6644"/>
    <w:rsid w:val="005A6AA5"/>
    <w:rsid w:val="005A7771"/>
    <w:rsid w:val="005A783E"/>
    <w:rsid w:val="005B086A"/>
    <w:rsid w:val="005B0F17"/>
    <w:rsid w:val="005B1093"/>
    <w:rsid w:val="005B2AD5"/>
    <w:rsid w:val="005B2CC0"/>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6AB8"/>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54A7"/>
    <w:rsid w:val="0099602A"/>
    <w:rsid w:val="00996271"/>
    <w:rsid w:val="009968CA"/>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2123"/>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7A45"/>
    <w:rsid w:val="00A67D32"/>
    <w:rsid w:val="00A70E76"/>
    <w:rsid w:val="00A71669"/>
    <w:rsid w:val="00A71675"/>
    <w:rsid w:val="00A719E3"/>
    <w:rsid w:val="00A71C49"/>
    <w:rsid w:val="00A71CA7"/>
    <w:rsid w:val="00A721CD"/>
    <w:rsid w:val="00A72C6F"/>
    <w:rsid w:val="00A731FE"/>
    <w:rsid w:val="00A73706"/>
    <w:rsid w:val="00A7372D"/>
    <w:rsid w:val="00A76EB1"/>
    <w:rsid w:val="00A76F71"/>
    <w:rsid w:val="00A774B6"/>
    <w:rsid w:val="00A7779F"/>
    <w:rsid w:val="00A7793D"/>
    <w:rsid w:val="00A80809"/>
    <w:rsid w:val="00A81882"/>
    <w:rsid w:val="00A81F91"/>
    <w:rsid w:val="00A82016"/>
    <w:rsid w:val="00A820A6"/>
    <w:rsid w:val="00A8281F"/>
    <w:rsid w:val="00A829BF"/>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A0771"/>
    <w:rsid w:val="00AA0C64"/>
    <w:rsid w:val="00AA27A2"/>
    <w:rsid w:val="00AA4363"/>
    <w:rsid w:val="00AA47EC"/>
    <w:rsid w:val="00AA47F4"/>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74FA"/>
    <w:rsid w:val="00AC7C10"/>
    <w:rsid w:val="00AD0350"/>
    <w:rsid w:val="00AD135F"/>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EEB"/>
    <w:rsid w:val="00B35402"/>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929"/>
    <w:rsid w:val="00B834EE"/>
    <w:rsid w:val="00B842F8"/>
    <w:rsid w:val="00B8445F"/>
    <w:rsid w:val="00B8513B"/>
    <w:rsid w:val="00B856F1"/>
    <w:rsid w:val="00B864D1"/>
    <w:rsid w:val="00B86672"/>
    <w:rsid w:val="00B869E1"/>
    <w:rsid w:val="00B87D24"/>
    <w:rsid w:val="00B9031E"/>
    <w:rsid w:val="00B9113E"/>
    <w:rsid w:val="00B914CC"/>
    <w:rsid w:val="00B925FA"/>
    <w:rsid w:val="00B930D8"/>
    <w:rsid w:val="00B94372"/>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60FC"/>
    <w:rsid w:val="00CA6668"/>
    <w:rsid w:val="00CA6804"/>
    <w:rsid w:val="00CA6979"/>
    <w:rsid w:val="00CA6A1D"/>
    <w:rsid w:val="00CA72F2"/>
    <w:rsid w:val="00CB0A1C"/>
    <w:rsid w:val="00CB0C95"/>
    <w:rsid w:val="00CB0CFA"/>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1FC"/>
    <w:rsid w:val="00CE0BD2"/>
    <w:rsid w:val="00CE0C0D"/>
    <w:rsid w:val="00CE2115"/>
    <w:rsid w:val="00CE21BE"/>
    <w:rsid w:val="00CE27A5"/>
    <w:rsid w:val="00CE2FD5"/>
    <w:rsid w:val="00CE3EFE"/>
    <w:rsid w:val="00CE442F"/>
    <w:rsid w:val="00CE4615"/>
    <w:rsid w:val="00CE5FFC"/>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7616"/>
    <w:rsid w:val="00D179BD"/>
    <w:rsid w:val="00D20385"/>
    <w:rsid w:val="00D207DB"/>
    <w:rsid w:val="00D21EE1"/>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89B"/>
    <w:rsid w:val="00D709CB"/>
    <w:rsid w:val="00D70DF1"/>
    <w:rsid w:val="00D71802"/>
    <w:rsid w:val="00D71E85"/>
    <w:rsid w:val="00D72212"/>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A60"/>
    <w:rsid w:val="00DA0A0B"/>
    <w:rsid w:val="00DA13DF"/>
    <w:rsid w:val="00DA166C"/>
    <w:rsid w:val="00DA2313"/>
    <w:rsid w:val="00DA37F2"/>
    <w:rsid w:val="00DA385E"/>
    <w:rsid w:val="00DA4CBF"/>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11CE"/>
    <w:rsid w:val="00DE21F1"/>
    <w:rsid w:val="00DE25EA"/>
    <w:rsid w:val="00DE2D34"/>
    <w:rsid w:val="00DE2EF2"/>
    <w:rsid w:val="00DE4322"/>
    <w:rsid w:val="00DE56E5"/>
    <w:rsid w:val="00DE660D"/>
    <w:rsid w:val="00DE6978"/>
    <w:rsid w:val="00DE6C2B"/>
    <w:rsid w:val="00DE6F9D"/>
    <w:rsid w:val="00DE7DB3"/>
    <w:rsid w:val="00DF202C"/>
    <w:rsid w:val="00DF2417"/>
    <w:rsid w:val="00DF245B"/>
    <w:rsid w:val="00DF2E28"/>
    <w:rsid w:val="00DF3124"/>
    <w:rsid w:val="00DF3EA7"/>
    <w:rsid w:val="00DF60BB"/>
    <w:rsid w:val="00DF725F"/>
    <w:rsid w:val="00DF726E"/>
    <w:rsid w:val="00DF7427"/>
    <w:rsid w:val="00E01595"/>
    <w:rsid w:val="00E01B4C"/>
    <w:rsid w:val="00E0377E"/>
    <w:rsid w:val="00E03F02"/>
    <w:rsid w:val="00E04072"/>
    <w:rsid w:val="00E04AA6"/>
    <w:rsid w:val="00E06F40"/>
    <w:rsid w:val="00E07F7C"/>
    <w:rsid w:val="00E10AAF"/>
    <w:rsid w:val="00E11D05"/>
    <w:rsid w:val="00E11E09"/>
    <w:rsid w:val="00E13405"/>
    <w:rsid w:val="00E13E84"/>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224D"/>
    <w:rsid w:val="00E725EE"/>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F3"/>
    <w:rsid w:val="00F93E5E"/>
    <w:rsid w:val="00F93EFD"/>
    <w:rsid w:val="00F940EA"/>
    <w:rsid w:val="00F94C71"/>
    <w:rsid w:val="00F976D1"/>
    <w:rsid w:val="00FA1839"/>
    <w:rsid w:val="00FA1C4B"/>
    <w:rsid w:val="00FA2060"/>
    <w:rsid w:val="00FA225D"/>
    <w:rsid w:val="00FA2567"/>
    <w:rsid w:val="00FA2FD0"/>
    <w:rsid w:val="00FA36E9"/>
    <w:rsid w:val="00FA4319"/>
    <w:rsid w:val="00FA5BC9"/>
    <w:rsid w:val="00FB0941"/>
    <w:rsid w:val="00FB09E5"/>
    <w:rsid w:val="00FB0DAC"/>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6CC7CEA6-589D-4F78-9A4B-9B4A6836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styleId="affa">
    <w:name w:val="Unresolved Mention"/>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9990BAF-C1B9-4CE6-BF32-07331A6DB4D9}">
  <ds:schemaRefs>
    <ds:schemaRef ds:uri="http://schemas.openxmlformats.org/officeDocument/2006/bibliography"/>
  </ds:schemaRefs>
</ds:datastoreItem>
</file>

<file path=customXml/itemProps4.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30</Pages>
  <Words>9021</Words>
  <Characters>51424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vivo-Chenli-Before RAN2#117e</cp:lastModifiedBy>
  <cp:revision>128</cp:revision>
  <dcterms:created xsi:type="dcterms:W3CDTF">2022-02-11T02:47:00Z</dcterms:created>
  <dcterms:modified xsi:type="dcterms:W3CDTF">2022-02-13T11:02:00Z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