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E96E1" w14:textId="5FBE2D62" w:rsidR="00F078B6" w:rsidRDefault="00E9393A">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7</w:t>
      </w:r>
      <w:r>
        <w:rPr>
          <w:rFonts w:cs="Arial"/>
          <w:szCs w:val="24"/>
        </w:rPr>
        <w:t>-e</w:t>
      </w:r>
      <w:r>
        <w:rPr>
          <w:rFonts w:cs="Arial"/>
          <w:szCs w:val="24"/>
        </w:rPr>
        <w:tab/>
        <w:t>R2-2</w:t>
      </w:r>
      <w:r>
        <w:rPr>
          <w:rFonts w:cs="Arial" w:hint="eastAsia"/>
          <w:szCs w:val="24"/>
        </w:rPr>
        <w:t>2</w:t>
      </w:r>
      <w:r w:rsidR="00DB63F3">
        <w:rPr>
          <w:rFonts w:cs="Arial" w:hint="eastAsia"/>
          <w:szCs w:val="24"/>
        </w:rPr>
        <w:t>0</w:t>
      </w:r>
      <w:r w:rsidR="00BC07F6">
        <w:rPr>
          <w:rFonts w:cs="Arial" w:hint="eastAsia"/>
          <w:szCs w:val="24"/>
        </w:rPr>
        <w:t>xxxx</w:t>
      </w:r>
    </w:p>
    <w:p w14:paraId="6D0E96E2" w14:textId="77777777" w:rsidR="00F078B6" w:rsidRDefault="00E9393A">
      <w:pPr>
        <w:pStyle w:val="3GPPHeader"/>
        <w:spacing w:before="120" w:after="120"/>
        <w:rPr>
          <w:rFonts w:cs="Arial"/>
          <w:szCs w:val="24"/>
        </w:rPr>
      </w:pPr>
      <w:bookmarkStart w:id="1" w:name="_Hlk47544310"/>
      <w:r>
        <w:rPr>
          <w:rFonts w:cs="Arial"/>
          <w:szCs w:val="24"/>
        </w:rPr>
        <w:t xml:space="preserve">Electronic meeting, </w:t>
      </w:r>
      <w:r>
        <w:rPr>
          <w:rFonts w:cs="Arial" w:hint="eastAsia"/>
          <w:szCs w:val="24"/>
        </w:rPr>
        <w:t>Feb</w:t>
      </w:r>
      <w:r>
        <w:rPr>
          <w:rFonts w:cs="Arial"/>
          <w:szCs w:val="24"/>
        </w:rPr>
        <w:t xml:space="preserve"> </w:t>
      </w:r>
      <w:r>
        <w:rPr>
          <w:rFonts w:cs="Arial" w:hint="eastAsia"/>
          <w:szCs w:val="24"/>
        </w:rPr>
        <w:t>21</w:t>
      </w:r>
      <w:r>
        <w:rPr>
          <w:rFonts w:cs="Arial"/>
          <w:szCs w:val="24"/>
        </w:rPr>
        <w:t xml:space="preserve"> – </w:t>
      </w:r>
      <w:r>
        <w:rPr>
          <w:rFonts w:cs="Arial" w:hint="eastAsia"/>
          <w:szCs w:val="24"/>
        </w:rPr>
        <w:t>Mar 3,</w:t>
      </w:r>
      <w:r>
        <w:rPr>
          <w:rFonts w:cs="Arial"/>
          <w:szCs w:val="24"/>
        </w:rPr>
        <w:t xml:space="preserve"> 202</w:t>
      </w:r>
      <w:r>
        <w:rPr>
          <w:rFonts w:cs="Arial" w:hint="eastAsia"/>
          <w:szCs w:val="24"/>
        </w:rPr>
        <w:t>2</w:t>
      </w:r>
    </w:p>
    <w:bookmarkEnd w:id="0"/>
    <w:bookmarkEnd w:id="1"/>
    <w:p w14:paraId="6D0E96E3" w14:textId="77777777" w:rsidR="00F078B6" w:rsidRDefault="00F078B6">
      <w:pPr>
        <w:pStyle w:val="3GPPHeader"/>
        <w:spacing w:before="120" w:after="120"/>
        <w:rPr>
          <w:rFonts w:cs="Arial"/>
        </w:rPr>
      </w:pPr>
    </w:p>
    <w:p w14:paraId="6D0E96E4" w14:textId="77777777" w:rsidR="00F078B6" w:rsidRDefault="00E9393A">
      <w:pPr>
        <w:pStyle w:val="3GPPHeader"/>
        <w:spacing w:before="120" w:after="120"/>
        <w:rPr>
          <w:rFonts w:cs="Arial"/>
          <w:szCs w:val="24"/>
          <w:lang w:val="en-US"/>
        </w:rPr>
      </w:pPr>
      <w:r>
        <w:rPr>
          <w:rFonts w:cs="Arial"/>
          <w:szCs w:val="24"/>
          <w:lang w:val="en-US"/>
        </w:rPr>
        <w:t>Agenda Item:</w:t>
      </w:r>
      <w:r>
        <w:rPr>
          <w:rFonts w:cs="Arial"/>
          <w:szCs w:val="24"/>
          <w:lang w:val="en-US"/>
        </w:rPr>
        <w:tab/>
        <w:t>8.13.</w:t>
      </w:r>
      <w:r>
        <w:rPr>
          <w:rFonts w:cs="Arial" w:hint="eastAsia"/>
          <w:szCs w:val="24"/>
          <w:lang w:val="en-US"/>
        </w:rPr>
        <w:t>5</w:t>
      </w:r>
    </w:p>
    <w:p w14:paraId="6D0E96E5" w14:textId="77777777" w:rsidR="00F078B6" w:rsidRDefault="00E9393A">
      <w:pPr>
        <w:pStyle w:val="3GPPHeader"/>
        <w:spacing w:before="120" w:after="120"/>
        <w:rPr>
          <w:rFonts w:cs="Arial"/>
          <w:szCs w:val="24"/>
        </w:rPr>
      </w:pPr>
      <w:r>
        <w:rPr>
          <w:rFonts w:cs="Arial"/>
          <w:szCs w:val="24"/>
        </w:rPr>
        <w:t>Source:</w:t>
      </w:r>
      <w:r>
        <w:rPr>
          <w:rFonts w:cs="Arial"/>
          <w:szCs w:val="24"/>
        </w:rPr>
        <w:tab/>
        <w:t>CATT</w:t>
      </w:r>
    </w:p>
    <w:p w14:paraId="6D0E96E6" w14:textId="77777777" w:rsidR="00F078B6" w:rsidRDefault="00E9393A">
      <w:pPr>
        <w:pStyle w:val="3GPPHeader"/>
        <w:spacing w:before="120" w:after="120"/>
        <w:ind w:left="1695" w:hanging="1695"/>
        <w:jc w:val="left"/>
        <w:rPr>
          <w:rFonts w:cs="Arial"/>
          <w:szCs w:val="24"/>
        </w:rPr>
      </w:pPr>
      <w:r>
        <w:rPr>
          <w:rFonts w:cs="Arial"/>
          <w:szCs w:val="24"/>
        </w:rPr>
        <w:t>Title:</w:t>
      </w:r>
      <w:r>
        <w:rPr>
          <w:rFonts w:cs="Arial"/>
          <w:szCs w:val="24"/>
        </w:rPr>
        <w:tab/>
      </w:r>
      <w:r>
        <w:rPr>
          <w:rFonts w:cs="Arial"/>
          <w:szCs w:val="24"/>
        </w:rPr>
        <w:tab/>
        <w:t>[AT117e][877][SON/MDT] SONMDT related UE Capabilities (CATT, Intel)</w:t>
      </w:r>
    </w:p>
    <w:p w14:paraId="6D0E96E7" w14:textId="77777777" w:rsidR="00F078B6" w:rsidRDefault="00E9393A">
      <w:pPr>
        <w:pStyle w:val="3GPPHeader"/>
        <w:spacing w:before="120" w:after="120"/>
        <w:rPr>
          <w:rFonts w:cs="Arial"/>
        </w:rPr>
      </w:pPr>
      <w:r>
        <w:rPr>
          <w:rFonts w:cs="Arial"/>
          <w:szCs w:val="24"/>
        </w:rPr>
        <w:t>Document for:</w:t>
      </w:r>
      <w:r>
        <w:rPr>
          <w:rFonts w:cs="Arial"/>
          <w:szCs w:val="24"/>
        </w:rPr>
        <w:tab/>
        <w:t>Discussion</w:t>
      </w:r>
    </w:p>
    <w:p w14:paraId="6D0E96E8" w14:textId="77777777" w:rsidR="00F078B6" w:rsidRDefault="00E9393A">
      <w:pPr>
        <w:pStyle w:val="1"/>
        <w:spacing w:before="480" w:after="0"/>
        <w:ind w:left="1138" w:hanging="1138"/>
        <w:rPr>
          <w:rFonts w:cs="Arial"/>
        </w:rPr>
      </w:pPr>
      <w:r>
        <w:rPr>
          <w:rFonts w:cs="Arial" w:hint="eastAsia"/>
          <w:lang w:eastAsia="zh-CN"/>
        </w:rPr>
        <w:t>1</w:t>
      </w:r>
      <w:r>
        <w:rPr>
          <w:rFonts w:cs="Arial"/>
        </w:rPr>
        <w:tab/>
        <w:t>Introduction</w:t>
      </w:r>
    </w:p>
    <w:p w14:paraId="6D0E96E9" w14:textId="77777777" w:rsidR="00F078B6" w:rsidRDefault="00E9393A">
      <w:pPr>
        <w:pStyle w:val="a6"/>
        <w:spacing w:beforeLines="120" w:before="288" w:afterLines="120" w:after="288" w:line="240" w:lineRule="auto"/>
        <w:rPr>
          <w:rFonts w:cs="Arial"/>
          <w:lang w:val="en-US"/>
        </w:rPr>
      </w:pPr>
      <w:r>
        <w:rPr>
          <w:rFonts w:cs="Arial"/>
          <w:lang w:val="en-US"/>
        </w:rPr>
        <w:t>This document</w:t>
      </w:r>
      <w:r>
        <w:rPr>
          <w:rFonts w:cs="Arial" w:hint="eastAsia"/>
          <w:lang w:val="en-US"/>
        </w:rPr>
        <w:t xml:space="preserve"> is </w:t>
      </w:r>
      <w:r>
        <w:t xml:space="preserve">to kick off the following </w:t>
      </w:r>
      <w:r>
        <w:rPr>
          <w:rFonts w:hint="eastAsia"/>
        </w:rPr>
        <w:t>offline</w:t>
      </w:r>
      <w:r>
        <w:t xml:space="preserve"> discussion</w:t>
      </w:r>
      <w:r>
        <w:rPr>
          <w:rFonts w:hint="eastAsia"/>
        </w:rPr>
        <w:t>:</w:t>
      </w:r>
    </w:p>
    <w:p w14:paraId="6D0E96EA" w14:textId="77777777" w:rsidR="00F078B6" w:rsidRDefault="00E9393A">
      <w:pPr>
        <w:pStyle w:val="Doc-text2"/>
        <w:numPr>
          <w:ilvl w:val="0"/>
          <w:numId w:val="12"/>
        </w:numPr>
        <w:overflowPunct/>
        <w:autoSpaceDE/>
        <w:autoSpaceDN/>
        <w:adjustRightInd/>
        <w:spacing w:line="240" w:lineRule="auto"/>
        <w:textAlignment w:val="auto"/>
        <w:rPr>
          <w:b/>
        </w:rPr>
      </w:pPr>
      <w:r>
        <w:rPr>
          <w:b/>
        </w:rPr>
        <w:t>[AT117e][877][SON/MDT] SONMDT related UE Capabilities (CATT, Intel)</w:t>
      </w:r>
    </w:p>
    <w:p w14:paraId="6D0E96EB" w14:textId="77777777" w:rsidR="00F078B6" w:rsidRDefault="00E9393A">
      <w:pPr>
        <w:pStyle w:val="Doc-text2"/>
        <w:ind w:left="1619" w:firstLine="0"/>
      </w:pPr>
      <w:r>
        <w:t>Based on R2-2202804, R2-2202975, R2-2203028 and R2-2203427, build capability CR(s)</w:t>
      </w:r>
    </w:p>
    <w:p w14:paraId="6D0E96EC" w14:textId="77777777" w:rsidR="00F078B6" w:rsidRDefault="00E9393A">
      <w:pPr>
        <w:pStyle w:val="Doc-text2"/>
      </w:pPr>
      <w:r>
        <w:tab/>
        <w:t>Intended outcome: Report and draft CR(s)</w:t>
      </w:r>
    </w:p>
    <w:p w14:paraId="6D0E96ED" w14:textId="77777777" w:rsidR="00F078B6" w:rsidRDefault="00E9393A">
      <w:pPr>
        <w:pStyle w:val="Doc-text2"/>
      </w:pPr>
      <w:r>
        <w:tab/>
        <w:t>Deadline: 23:55 UTC, Feb, 25</w:t>
      </w:r>
      <w:r>
        <w:rPr>
          <w:vertAlign w:val="superscript"/>
        </w:rPr>
        <w:t xml:space="preserve">th </w:t>
      </w:r>
    </w:p>
    <w:p w14:paraId="6D0E96EE" w14:textId="77777777" w:rsidR="00F078B6" w:rsidRDefault="00E9393A">
      <w:pPr>
        <w:pStyle w:val="emaildiscussion20"/>
        <w:adjustRightInd w:val="0"/>
        <w:snapToGrid w:val="0"/>
        <w:spacing w:beforeLines="120" w:before="288" w:beforeAutospacing="0" w:afterLines="120" w:after="288" w:afterAutospacing="0"/>
        <w:rPr>
          <w:rFonts w:ascii="Arial" w:hAnsi="Arial" w:cs="Arial"/>
          <w:color w:val="0000FF"/>
          <w:sz w:val="20"/>
          <w:szCs w:val="20"/>
        </w:rPr>
      </w:pPr>
      <w:r>
        <w:rPr>
          <w:rFonts w:ascii="Arial" w:hAnsi="Arial" w:cs="Arial" w:hint="eastAsia"/>
          <w:color w:val="0000FF"/>
          <w:sz w:val="20"/>
          <w:szCs w:val="20"/>
        </w:rPr>
        <w:t xml:space="preserve">The offline will have 2 parts: </w:t>
      </w:r>
      <w:proofErr w:type="spellStart"/>
      <w:r>
        <w:rPr>
          <w:rFonts w:ascii="Arial" w:hAnsi="Arial" w:cs="Arial" w:hint="eastAsia"/>
          <w:color w:val="0000FF"/>
          <w:sz w:val="20"/>
          <w:szCs w:val="20"/>
        </w:rPr>
        <w:t>Fisrtly</w:t>
      </w:r>
      <w:proofErr w:type="spellEnd"/>
      <w:r>
        <w:rPr>
          <w:rFonts w:ascii="Arial" w:hAnsi="Arial" w:cs="Arial" w:hint="eastAsia"/>
          <w:color w:val="0000FF"/>
          <w:sz w:val="20"/>
          <w:szCs w:val="20"/>
        </w:rPr>
        <w:t xml:space="preserve"> companies should achieve convergence on all the UE capabilities, and then we will prepare a draft CRs about UE capability on TS38.306 and TS 38.331.</w:t>
      </w:r>
    </w:p>
    <w:p w14:paraId="6D0E96EF" w14:textId="77777777" w:rsidR="00F078B6" w:rsidRDefault="00E9393A">
      <w:pPr>
        <w:pStyle w:val="emaildiscussion20"/>
        <w:numPr>
          <w:ilvl w:val="0"/>
          <w:numId w:val="15"/>
        </w:numPr>
        <w:snapToGrid w:val="0"/>
        <w:spacing w:beforeLines="120" w:before="288" w:afterLines="120" w:after="288"/>
        <w:rPr>
          <w:rFonts w:ascii="Arial" w:hAnsi="Arial" w:cs="Arial"/>
          <w:color w:val="0000FF"/>
          <w:sz w:val="20"/>
          <w:szCs w:val="20"/>
        </w:rPr>
      </w:pPr>
      <w:r>
        <w:rPr>
          <w:rFonts w:ascii="Arial" w:hAnsi="Arial" w:cs="Arial"/>
          <w:color w:val="0000FF"/>
          <w:sz w:val="20"/>
          <w:szCs w:val="20"/>
        </w:rPr>
        <w:t>First phase deadline for companies feedback</w:t>
      </w:r>
      <w:r>
        <w:rPr>
          <w:rFonts w:ascii="Arial" w:hAnsi="Arial" w:cs="Arial" w:hint="eastAsia"/>
          <w:color w:val="0000FF"/>
          <w:sz w:val="20"/>
          <w:szCs w:val="20"/>
        </w:rPr>
        <w:t xml:space="preserve"> on discussion</w:t>
      </w:r>
      <w:r>
        <w:rPr>
          <w:rFonts w:ascii="Arial" w:hAnsi="Arial" w:cs="Arial"/>
          <w:color w:val="0000FF"/>
          <w:sz w:val="20"/>
          <w:szCs w:val="20"/>
        </w:rPr>
        <w:t>: 2</w:t>
      </w:r>
      <w:r>
        <w:rPr>
          <w:rFonts w:ascii="Arial" w:hAnsi="Arial" w:cs="Arial" w:hint="eastAsia"/>
          <w:color w:val="0000FF"/>
          <w:sz w:val="20"/>
          <w:szCs w:val="20"/>
        </w:rPr>
        <w:t>3</w:t>
      </w:r>
      <w:r>
        <w:rPr>
          <w:rFonts w:ascii="Arial" w:hAnsi="Arial" w:cs="Arial"/>
          <w:color w:val="0000FF"/>
          <w:sz w:val="20"/>
          <w:szCs w:val="20"/>
        </w:rPr>
        <w:t>:</w:t>
      </w:r>
      <w:r>
        <w:rPr>
          <w:rFonts w:ascii="Arial" w:hAnsi="Arial" w:cs="Arial" w:hint="eastAsia"/>
          <w:color w:val="0000FF"/>
          <w:sz w:val="20"/>
          <w:szCs w:val="20"/>
        </w:rPr>
        <w:t>55</w:t>
      </w:r>
      <w:r>
        <w:rPr>
          <w:rFonts w:ascii="Arial" w:hAnsi="Arial" w:cs="Arial"/>
          <w:color w:val="0000FF"/>
          <w:sz w:val="20"/>
          <w:szCs w:val="20"/>
        </w:rPr>
        <w:t xml:space="preserve"> UTC, </w:t>
      </w:r>
      <w:r>
        <w:rPr>
          <w:rFonts w:ascii="Arial" w:hAnsi="Arial" w:cs="Arial" w:hint="eastAsia"/>
          <w:color w:val="0000FF"/>
          <w:sz w:val="20"/>
          <w:szCs w:val="20"/>
        </w:rPr>
        <w:t>Thursday</w:t>
      </w:r>
      <w:r>
        <w:rPr>
          <w:rFonts w:ascii="Arial" w:hAnsi="Arial" w:cs="Arial"/>
          <w:color w:val="0000FF"/>
          <w:sz w:val="20"/>
          <w:szCs w:val="20"/>
        </w:rPr>
        <w:t xml:space="preserve"> </w:t>
      </w:r>
      <w:r>
        <w:rPr>
          <w:rFonts w:ascii="Arial" w:hAnsi="Arial" w:cs="Arial" w:hint="eastAsia"/>
          <w:color w:val="0000FF"/>
          <w:sz w:val="20"/>
          <w:szCs w:val="20"/>
        </w:rPr>
        <w:t>Feb</w:t>
      </w:r>
      <w:r>
        <w:rPr>
          <w:rFonts w:ascii="Arial" w:hAnsi="Arial" w:cs="Arial"/>
          <w:color w:val="0000FF"/>
          <w:sz w:val="20"/>
          <w:szCs w:val="20"/>
        </w:rPr>
        <w:t xml:space="preserve"> 2</w:t>
      </w:r>
      <w:r>
        <w:rPr>
          <w:rFonts w:ascii="Arial" w:hAnsi="Arial" w:cs="Arial" w:hint="eastAsia"/>
          <w:color w:val="0000FF"/>
          <w:sz w:val="20"/>
          <w:szCs w:val="20"/>
        </w:rPr>
        <w:t>4</w:t>
      </w:r>
    </w:p>
    <w:p w14:paraId="6D0E96F0" w14:textId="77777777" w:rsidR="00F078B6" w:rsidRDefault="00E9393A">
      <w:pPr>
        <w:pStyle w:val="emaildiscussion20"/>
        <w:numPr>
          <w:ilvl w:val="0"/>
          <w:numId w:val="15"/>
        </w:numPr>
        <w:adjustRightInd w:val="0"/>
        <w:snapToGrid w:val="0"/>
        <w:spacing w:beforeLines="120" w:before="288" w:beforeAutospacing="0" w:afterLines="120" w:after="288" w:afterAutospacing="0"/>
        <w:rPr>
          <w:rFonts w:ascii="Arial" w:hAnsi="Arial" w:cs="Arial"/>
          <w:color w:val="0000FF"/>
          <w:sz w:val="20"/>
          <w:szCs w:val="20"/>
        </w:rPr>
      </w:pPr>
      <w:r>
        <w:rPr>
          <w:rFonts w:ascii="Arial" w:hAnsi="Arial" w:cs="Arial"/>
          <w:color w:val="0000FF"/>
          <w:sz w:val="20"/>
          <w:szCs w:val="20"/>
        </w:rPr>
        <w:t>Second phase deadline for companies feedback</w:t>
      </w:r>
      <w:r>
        <w:rPr>
          <w:rFonts w:ascii="Arial" w:hAnsi="Arial" w:cs="Arial" w:hint="eastAsia"/>
          <w:color w:val="0000FF"/>
          <w:sz w:val="20"/>
          <w:szCs w:val="20"/>
        </w:rPr>
        <w:t xml:space="preserve"> on draft</w:t>
      </w:r>
      <w:r>
        <w:rPr>
          <w:rFonts w:ascii="Arial" w:hAnsi="Arial" w:cs="Arial"/>
          <w:color w:val="0000FF"/>
          <w:sz w:val="20"/>
          <w:szCs w:val="20"/>
        </w:rPr>
        <w:t xml:space="preserve"> </w:t>
      </w:r>
      <w:r>
        <w:rPr>
          <w:rFonts w:ascii="Arial" w:hAnsi="Arial" w:cs="Arial" w:hint="eastAsia"/>
          <w:color w:val="0000FF"/>
          <w:sz w:val="20"/>
          <w:szCs w:val="20"/>
        </w:rPr>
        <w:t>38.306 and 38.331CR</w:t>
      </w:r>
      <w:r>
        <w:rPr>
          <w:rFonts w:ascii="Arial" w:hAnsi="Arial" w:cs="Arial"/>
          <w:color w:val="0000FF"/>
          <w:sz w:val="20"/>
          <w:szCs w:val="20"/>
        </w:rPr>
        <w:t>: 2</w:t>
      </w:r>
      <w:r>
        <w:rPr>
          <w:rFonts w:ascii="Arial" w:hAnsi="Arial" w:cs="Arial" w:hint="eastAsia"/>
          <w:color w:val="0000FF"/>
          <w:sz w:val="20"/>
          <w:szCs w:val="20"/>
        </w:rPr>
        <w:t>3</w:t>
      </w:r>
      <w:r>
        <w:rPr>
          <w:rFonts w:ascii="Arial" w:hAnsi="Arial" w:cs="Arial"/>
          <w:color w:val="0000FF"/>
          <w:sz w:val="20"/>
          <w:szCs w:val="20"/>
        </w:rPr>
        <w:t>:</w:t>
      </w:r>
      <w:r>
        <w:rPr>
          <w:rFonts w:ascii="Arial" w:hAnsi="Arial" w:cs="Arial" w:hint="eastAsia"/>
          <w:color w:val="0000FF"/>
          <w:sz w:val="20"/>
          <w:szCs w:val="20"/>
        </w:rPr>
        <w:t>55</w:t>
      </w:r>
      <w:r>
        <w:rPr>
          <w:rFonts w:ascii="Arial" w:hAnsi="Arial" w:cs="Arial"/>
          <w:color w:val="0000FF"/>
          <w:sz w:val="20"/>
          <w:szCs w:val="20"/>
        </w:rPr>
        <w:t xml:space="preserve"> UTC, </w:t>
      </w:r>
      <w:r>
        <w:rPr>
          <w:rFonts w:ascii="Arial" w:hAnsi="Arial" w:cs="Arial" w:hint="eastAsia"/>
          <w:color w:val="0000FF"/>
          <w:sz w:val="20"/>
          <w:szCs w:val="20"/>
        </w:rPr>
        <w:t>Friday</w:t>
      </w:r>
      <w:r>
        <w:rPr>
          <w:rFonts w:ascii="Arial" w:hAnsi="Arial" w:cs="Arial"/>
          <w:color w:val="0000FF"/>
          <w:sz w:val="20"/>
          <w:szCs w:val="20"/>
        </w:rPr>
        <w:t xml:space="preserve"> </w:t>
      </w:r>
      <w:r>
        <w:rPr>
          <w:rFonts w:ascii="Arial" w:hAnsi="Arial" w:cs="Arial" w:hint="eastAsia"/>
          <w:color w:val="0000FF"/>
          <w:sz w:val="20"/>
          <w:szCs w:val="20"/>
        </w:rPr>
        <w:t>Feb</w:t>
      </w:r>
      <w:r>
        <w:rPr>
          <w:rFonts w:ascii="Arial" w:hAnsi="Arial" w:cs="Arial"/>
          <w:color w:val="0000FF"/>
          <w:sz w:val="20"/>
          <w:szCs w:val="20"/>
        </w:rPr>
        <w:t xml:space="preserve"> 2</w:t>
      </w:r>
      <w:r>
        <w:rPr>
          <w:rFonts w:ascii="Arial" w:hAnsi="Arial" w:cs="Arial" w:hint="eastAsia"/>
          <w:color w:val="0000FF"/>
          <w:sz w:val="20"/>
          <w:szCs w:val="20"/>
        </w:rPr>
        <w:t>5</w:t>
      </w:r>
    </w:p>
    <w:p w14:paraId="6D0E96F1" w14:textId="77777777" w:rsidR="00F078B6" w:rsidRDefault="00E9393A">
      <w:pPr>
        <w:pStyle w:val="a6"/>
        <w:spacing w:beforeLines="120" w:before="288" w:afterLines="120" w:after="288" w:line="240" w:lineRule="auto"/>
      </w:pPr>
      <w:r>
        <w:t xml:space="preserve">In this </w:t>
      </w:r>
      <w:r>
        <w:rPr>
          <w:rFonts w:hint="eastAsia"/>
        </w:rPr>
        <w:t>offline</w:t>
      </w:r>
      <w:r>
        <w:t xml:space="preserve"> discussion</w:t>
      </w:r>
      <w:r>
        <w:rPr>
          <w:rFonts w:hint="eastAsia"/>
        </w:rPr>
        <w:t>,</w:t>
      </w:r>
      <w:r>
        <w:t xml:space="preserve"> the following contributions related </w:t>
      </w:r>
      <w:r>
        <w:rPr>
          <w:rFonts w:hint="eastAsia"/>
        </w:rPr>
        <w:t>to</w:t>
      </w:r>
      <w:r>
        <w:t xml:space="preserve"> </w:t>
      </w:r>
      <w:r>
        <w:rPr>
          <w:rFonts w:hint="eastAsia"/>
        </w:rPr>
        <w:t xml:space="preserve">UE capabilities </w:t>
      </w:r>
      <w:r>
        <w:t>are discussed to decide if these contributions or proposals in the contributions can be agreed.</w:t>
      </w:r>
    </w:p>
    <w:p w14:paraId="6D0E96F2" w14:textId="77777777" w:rsidR="00F078B6" w:rsidRDefault="00E9393A">
      <w:pPr>
        <w:pStyle w:val="a6"/>
        <w:spacing w:beforeLines="50" w:before="120" w:afterLines="50" w:line="240" w:lineRule="auto"/>
      </w:pPr>
      <w:r>
        <w:rPr>
          <w:rFonts w:hint="eastAsia"/>
        </w:rPr>
        <w:t xml:space="preserve">[1] </w:t>
      </w:r>
      <w:r>
        <w:t>R2-2202804</w:t>
      </w:r>
      <w:r>
        <w:tab/>
        <w:t>UE Capabilities about SON and MDT Enhanced Features</w:t>
      </w:r>
      <w:r>
        <w:rPr>
          <w:rFonts w:hint="eastAsia"/>
        </w:rPr>
        <w:t xml:space="preserve"> </w:t>
      </w:r>
      <w:r>
        <w:t>CATT</w:t>
      </w:r>
    </w:p>
    <w:p w14:paraId="6D0E96F3" w14:textId="77777777" w:rsidR="00F078B6" w:rsidRDefault="00E9393A">
      <w:pPr>
        <w:pStyle w:val="a6"/>
        <w:spacing w:beforeLines="50" w:before="120" w:afterLines="50" w:line="240" w:lineRule="auto"/>
      </w:pPr>
      <w:r>
        <w:rPr>
          <w:rFonts w:hint="eastAsia"/>
        </w:rPr>
        <w:t xml:space="preserve">[2] </w:t>
      </w:r>
      <w:r>
        <w:t>R2-2202975</w:t>
      </w:r>
      <w:r>
        <w:tab/>
        <w:t>Consideration on UE capability</w:t>
      </w:r>
      <w:r>
        <w:rPr>
          <w:rFonts w:hint="eastAsia"/>
        </w:rPr>
        <w:t xml:space="preserve"> </w:t>
      </w:r>
      <w:r>
        <w:t xml:space="preserve">ZTE Corporation, </w:t>
      </w:r>
      <w:proofErr w:type="spellStart"/>
      <w:r>
        <w:t>Sanechips</w:t>
      </w:r>
      <w:proofErr w:type="spellEnd"/>
    </w:p>
    <w:p w14:paraId="6D0E96F4" w14:textId="77777777" w:rsidR="00F078B6" w:rsidRDefault="00E9393A">
      <w:pPr>
        <w:pStyle w:val="a6"/>
        <w:spacing w:beforeLines="50" w:before="120" w:afterLines="50" w:line="240" w:lineRule="auto"/>
      </w:pPr>
      <w:r>
        <w:rPr>
          <w:rFonts w:hint="eastAsia"/>
        </w:rPr>
        <w:t xml:space="preserve">[3] </w:t>
      </w:r>
      <w:r>
        <w:t>R2-2203028</w:t>
      </w:r>
      <w:r>
        <w:tab/>
        <w:t>Discussion on UE capabilities for R17 SON and MDT</w:t>
      </w:r>
      <w:r>
        <w:rPr>
          <w:rFonts w:hint="eastAsia"/>
        </w:rPr>
        <w:t xml:space="preserve"> </w:t>
      </w:r>
      <w:r>
        <w:t xml:space="preserve">Huawei, </w:t>
      </w:r>
      <w:proofErr w:type="spellStart"/>
      <w:r>
        <w:t>HiSilicon</w:t>
      </w:r>
      <w:proofErr w:type="spellEnd"/>
    </w:p>
    <w:p w14:paraId="6D0E96F5" w14:textId="77777777" w:rsidR="00F078B6" w:rsidRDefault="00E9393A">
      <w:pPr>
        <w:pStyle w:val="a6"/>
        <w:spacing w:beforeLines="50" w:before="120" w:afterLines="50" w:line="240" w:lineRule="auto"/>
      </w:pPr>
      <w:r>
        <w:rPr>
          <w:rFonts w:hint="eastAsia"/>
        </w:rPr>
        <w:t xml:space="preserve">[4] </w:t>
      </w:r>
      <w:r>
        <w:t>R2-2203427</w:t>
      </w:r>
      <w:r>
        <w:tab/>
        <w:t>SON MDT UE Capabilities</w:t>
      </w:r>
      <w:r>
        <w:rPr>
          <w:rFonts w:hint="eastAsia"/>
        </w:rPr>
        <w:t xml:space="preserve"> </w:t>
      </w:r>
      <w:r>
        <w:t>Qualcomm Incorporated</w:t>
      </w:r>
    </w:p>
    <w:p w14:paraId="6D0E96F6" w14:textId="77777777" w:rsidR="00F078B6" w:rsidRDefault="00E9393A">
      <w:pPr>
        <w:pStyle w:val="1"/>
        <w:spacing w:before="480" w:after="0"/>
        <w:ind w:left="1138" w:hanging="1138"/>
        <w:rPr>
          <w:rFonts w:cs="Arial"/>
          <w:lang w:eastAsia="zh-CN"/>
        </w:rPr>
      </w:pPr>
      <w:bookmarkStart w:id="2" w:name="_Ref178064866"/>
      <w:r>
        <w:rPr>
          <w:rFonts w:cs="Arial" w:hint="eastAsia"/>
          <w:lang w:eastAsia="zh-CN"/>
        </w:rPr>
        <w:t>2</w:t>
      </w:r>
      <w:r>
        <w:rPr>
          <w:rFonts w:cs="Arial"/>
        </w:rPr>
        <w:tab/>
        <w:t>Discussion</w:t>
      </w:r>
      <w:bookmarkEnd w:id="2"/>
    </w:p>
    <w:p w14:paraId="6D0E96F7" w14:textId="77777777" w:rsidR="00F078B6" w:rsidRDefault="00E9393A">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F078B6" w14:paraId="6D0E96FA" w14:textId="77777777">
        <w:tc>
          <w:tcPr>
            <w:tcW w:w="2358" w:type="dxa"/>
          </w:tcPr>
          <w:p w14:paraId="6D0E96F8" w14:textId="77777777" w:rsidR="00F078B6" w:rsidRDefault="00E9393A">
            <w:pPr>
              <w:pStyle w:val="TAH"/>
              <w:rPr>
                <w:rFonts w:cs="Arial"/>
                <w:lang w:val="de-DE" w:eastAsia="ko-KR"/>
              </w:rPr>
            </w:pPr>
            <w:r>
              <w:rPr>
                <w:rFonts w:cs="Arial"/>
                <w:lang w:val="de-DE" w:eastAsia="ko-KR"/>
              </w:rPr>
              <w:lastRenderedPageBreak/>
              <w:t>Company</w:t>
            </w:r>
          </w:p>
        </w:tc>
        <w:tc>
          <w:tcPr>
            <w:tcW w:w="7271" w:type="dxa"/>
          </w:tcPr>
          <w:p w14:paraId="6D0E96F9" w14:textId="77777777" w:rsidR="00F078B6" w:rsidRDefault="00E9393A">
            <w:pPr>
              <w:pStyle w:val="TAH"/>
              <w:rPr>
                <w:rFonts w:cs="Arial"/>
                <w:lang w:val="de-DE" w:eastAsia="ko-KR"/>
              </w:rPr>
            </w:pPr>
            <w:r>
              <w:rPr>
                <w:rFonts w:cs="Arial"/>
                <w:lang w:val="de-DE" w:eastAsia="ko-KR"/>
              </w:rPr>
              <w:t>Contact: Name (E-mail)</w:t>
            </w:r>
          </w:p>
        </w:tc>
      </w:tr>
      <w:tr w:rsidR="00F078B6" w14:paraId="6D0E96FD" w14:textId="77777777">
        <w:tc>
          <w:tcPr>
            <w:tcW w:w="2358" w:type="dxa"/>
          </w:tcPr>
          <w:p w14:paraId="6D0E96FB" w14:textId="77777777" w:rsidR="00F078B6" w:rsidRDefault="00E9393A">
            <w:pPr>
              <w:pStyle w:val="TAC"/>
              <w:rPr>
                <w:rFonts w:eastAsia="宋体" w:cs="Arial"/>
                <w:lang w:val="en-US" w:eastAsia="zh-CN"/>
              </w:rPr>
            </w:pPr>
            <w:r>
              <w:rPr>
                <w:rFonts w:eastAsia="宋体" w:cs="Arial" w:hint="eastAsia"/>
                <w:lang w:val="en-US" w:eastAsia="zh-CN"/>
              </w:rPr>
              <w:t>ZTE</w:t>
            </w:r>
          </w:p>
        </w:tc>
        <w:tc>
          <w:tcPr>
            <w:tcW w:w="7271" w:type="dxa"/>
          </w:tcPr>
          <w:p w14:paraId="6D0E96FC" w14:textId="77777777" w:rsidR="00F078B6" w:rsidRDefault="00E9393A">
            <w:pPr>
              <w:pStyle w:val="TAC"/>
              <w:rPr>
                <w:rFonts w:eastAsia="宋体" w:cs="Arial"/>
                <w:lang w:val="en-US" w:eastAsia="zh-CN"/>
              </w:rPr>
            </w:pPr>
            <w:r>
              <w:rPr>
                <w:rFonts w:eastAsia="宋体" w:cs="Arial" w:hint="eastAsia"/>
                <w:lang w:val="en-US" w:eastAsia="zh-CN"/>
              </w:rPr>
              <w:t>qiu.zhihong@zte.com.cn</w:t>
            </w:r>
          </w:p>
        </w:tc>
      </w:tr>
      <w:tr w:rsidR="00F078B6" w:rsidRPr="00371E2B" w14:paraId="6D0E9700" w14:textId="77777777">
        <w:tc>
          <w:tcPr>
            <w:tcW w:w="2358" w:type="dxa"/>
          </w:tcPr>
          <w:p w14:paraId="6D0E96FE" w14:textId="1257BEF2" w:rsidR="00F078B6" w:rsidRDefault="00370EB2">
            <w:pPr>
              <w:pStyle w:val="TAC"/>
              <w:rPr>
                <w:rFonts w:cs="Arial"/>
                <w:lang w:val="de-DE" w:eastAsia="zh-CN"/>
              </w:rPr>
            </w:pPr>
            <w:r>
              <w:rPr>
                <w:rFonts w:cs="Arial"/>
                <w:lang w:val="de-DE" w:eastAsia="zh-CN"/>
              </w:rPr>
              <w:t>Qualcomm</w:t>
            </w:r>
          </w:p>
        </w:tc>
        <w:tc>
          <w:tcPr>
            <w:tcW w:w="7271" w:type="dxa"/>
          </w:tcPr>
          <w:p w14:paraId="6D0E96FF" w14:textId="0F5C4C3C" w:rsidR="00F078B6" w:rsidRDefault="00370EB2">
            <w:pPr>
              <w:pStyle w:val="TAC"/>
              <w:rPr>
                <w:rFonts w:eastAsia="宋体" w:cs="Arial"/>
                <w:lang w:val="de-DE" w:eastAsia="zh-CN"/>
              </w:rPr>
            </w:pPr>
            <w:r>
              <w:rPr>
                <w:rFonts w:eastAsia="宋体" w:cs="Arial"/>
                <w:lang w:val="de-DE" w:eastAsia="zh-CN"/>
              </w:rPr>
              <w:t>rkum@qti.qualcomm.com</w:t>
            </w:r>
          </w:p>
        </w:tc>
      </w:tr>
      <w:tr w:rsidR="00F078B6" w:rsidRPr="00371E2B" w14:paraId="6D0E9703" w14:textId="77777777">
        <w:tc>
          <w:tcPr>
            <w:tcW w:w="2358" w:type="dxa"/>
          </w:tcPr>
          <w:p w14:paraId="6D0E9701" w14:textId="400BEA0B" w:rsidR="00F078B6" w:rsidRPr="009F7143" w:rsidRDefault="009F7143">
            <w:pPr>
              <w:pStyle w:val="TAC"/>
              <w:rPr>
                <w:rFonts w:eastAsia="Malgun Gothic" w:cs="Arial"/>
                <w:lang w:val="de-DE" w:eastAsia="ko-KR"/>
              </w:rPr>
            </w:pPr>
            <w:r>
              <w:rPr>
                <w:rFonts w:eastAsia="Malgun Gothic" w:cs="Arial" w:hint="eastAsia"/>
                <w:lang w:val="de-DE" w:eastAsia="ko-KR"/>
              </w:rPr>
              <w:t>S</w:t>
            </w:r>
            <w:r>
              <w:rPr>
                <w:rFonts w:eastAsia="Malgun Gothic" w:cs="Arial"/>
                <w:lang w:val="de-DE" w:eastAsia="ko-KR"/>
              </w:rPr>
              <w:t>amsung</w:t>
            </w:r>
          </w:p>
        </w:tc>
        <w:tc>
          <w:tcPr>
            <w:tcW w:w="7271" w:type="dxa"/>
          </w:tcPr>
          <w:p w14:paraId="6D0E9702" w14:textId="642C0FF3" w:rsidR="00F078B6" w:rsidRPr="009F7143" w:rsidRDefault="009F7143">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b0</w:t>
            </w:r>
            <w:r>
              <w:rPr>
                <w:rFonts w:eastAsia="Malgun Gothic" w:cs="Arial"/>
                <w:lang w:val="de-DE" w:eastAsia="ko-KR"/>
              </w:rPr>
              <w:t>7.kim@samsung.com</w:t>
            </w:r>
          </w:p>
        </w:tc>
      </w:tr>
      <w:tr w:rsidR="00FA3402" w:rsidRPr="00371E2B" w14:paraId="6D0E9706" w14:textId="77777777">
        <w:tc>
          <w:tcPr>
            <w:tcW w:w="2358" w:type="dxa"/>
          </w:tcPr>
          <w:p w14:paraId="6D0E9704" w14:textId="79296B21" w:rsidR="00FA3402" w:rsidRPr="009F7143" w:rsidRDefault="00FA3402">
            <w:pPr>
              <w:pStyle w:val="TAC"/>
              <w:rPr>
                <w:rFonts w:cs="Arial"/>
                <w:lang w:val="de-DE" w:eastAsia="zh-CN"/>
              </w:rPr>
            </w:pPr>
            <w:r>
              <w:rPr>
                <w:rFonts w:eastAsia="宋体" w:cs="Arial" w:hint="eastAsia"/>
                <w:lang w:val="de-DE" w:eastAsia="zh-CN"/>
              </w:rPr>
              <w:t>CATT</w:t>
            </w:r>
          </w:p>
        </w:tc>
        <w:tc>
          <w:tcPr>
            <w:tcW w:w="7271" w:type="dxa"/>
          </w:tcPr>
          <w:p w14:paraId="6D0E9705" w14:textId="44FFD04B" w:rsidR="00FA3402" w:rsidRDefault="00FA3402">
            <w:pPr>
              <w:pStyle w:val="TAC"/>
              <w:rPr>
                <w:rFonts w:eastAsia="宋体" w:cs="Arial"/>
                <w:lang w:val="sv-SE" w:eastAsia="zh-CN"/>
              </w:rPr>
            </w:pPr>
            <w:r w:rsidRPr="00DE5A78">
              <w:rPr>
                <w:rFonts w:cs="Arial"/>
                <w:lang w:val="de-DE" w:eastAsia="ko-KR"/>
              </w:rPr>
              <w:t>shijie@catt.cn</w:t>
            </w:r>
          </w:p>
        </w:tc>
      </w:tr>
      <w:tr w:rsidR="00D801E5" w:rsidRPr="00371E2B" w14:paraId="6D0E9709" w14:textId="77777777">
        <w:trPr>
          <w:trHeight w:val="206"/>
        </w:trPr>
        <w:tc>
          <w:tcPr>
            <w:tcW w:w="2358" w:type="dxa"/>
          </w:tcPr>
          <w:p w14:paraId="6D0E9707" w14:textId="4249A281" w:rsidR="00D801E5" w:rsidRDefault="00D801E5" w:rsidP="00D801E5">
            <w:pPr>
              <w:pStyle w:val="TAC"/>
              <w:rPr>
                <w:rFonts w:eastAsia="宋体" w:cs="Arial"/>
                <w:lang w:val="de-DE" w:eastAsia="zh-CN"/>
              </w:rPr>
            </w:pPr>
            <w:r>
              <w:rPr>
                <w:rFonts w:eastAsiaTheme="minorEastAsia" w:cs="Arial"/>
                <w:lang w:val="de-DE" w:eastAsia="zh-CN"/>
              </w:rPr>
              <w:t>Huawei, HiSilicon</w:t>
            </w:r>
          </w:p>
        </w:tc>
        <w:tc>
          <w:tcPr>
            <w:tcW w:w="7271" w:type="dxa"/>
          </w:tcPr>
          <w:p w14:paraId="6D0E9708" w14:textId="1DEC197D" w:rsidR="00D801E5" w:rsidRDefault="00D801E5" w:rsidP="00D801E5">
            <w:pPr>
              <w:pStyle w:val="TAC"/>
              <w:rPr>
                <w:rFonts w:eastAsia="宋体" w:cs="Arial"/>
                <w:lang w:val="de-DE" w:eastAsia="zh-CN"/>
              </w:rPr>
            </w:pPr>
            <w:r w:rsidRPr="001373DB">
              <w:rPr>
                <w:rFonts w:eastAsia="宋体" w:cs="Arial"/>
                <w:lang w:val="sv-SE" w:eastAsia="zh-CN"/>
              </w:rPr>
              <w:t>Simone.Provvedi@huawei.com</w:t>
            </w:r>
          </w:p>
        </w:tc>
      </w:tr>
      <w:tr w:rsidR="00D801E5" w:rsidRPr="00371E2B" w14:paraId="6D0E970C" w14:textId="77777777">
        <w:trPr>
          <w:trHeight w:val="206"/>
        </w:trPr>
        <w:tc>
          <w:tcPr>
            <w:tcW w:w="2358" w:type="dxa"/>
          </w:tcPr>
          <w:p w14:paraId="6D0E970A" w14:textId="0C46D5D9" w:rsidR="00D801E5" w:rsidRDefault="003334A0" w:rsidP="00D801E5">
            <w:pPr>
              <w:pStyle w:val="TAC"/>
              <w:rPr>
                <w:rFonts w:eastAsia="Yu Mincho" w:cs="Arial"/>
                <w:lang w:val="de-DE"/>
              </w:rPr>
            </w:pPr>
            <w:r>
              <w:rPr>
                <w:rFonts w:eastAsia="Yu Mincho" w:cs="Arial"/>
                <w:lang w:val="de-DE"/>
              </w:rPr>
              <w:t>Apple</w:t>
            </w:r>
          </w:p>
        </w:tc>
        <w:tc>
          <w:tcPr>
            <w:tcW w:w="7271" w:type="dxa"/>
          </w:tcPr>
          <w:p w14:paraId="6D0E970B" w14:textId="3A6B2693" w:rsidR="00D801E5" w:rsidRDefault="003334A0" w:rsidP="00D801E5">
            <w:pPr>
              <w:pStyle w:val="TAC"/>
              <w:rPr>
                <w:rFonts w:eastAsia="Yu Mincho" w:cs="Arial"/>
                <w:lang w:val="de-DE"/>
              </w:rPr>
            </w:pPr>
            <w:r>
              <w:rPr>
                <w:rFonts w:eastAsia="Yu Mincho" w:cs="Arial"/>
                <w:lang w:val="de-DE"/>
              </w:rPr>
              <w:t>ssirotkin@apple.com</w:t>
            </w:r>
          </w:p>
        </w:tc>
      </w:tr>
      <w:tr w:rsidR="00D801E5" w:rsidRPr="00371E2B" w14:paraId="6D0E970F" w14:textId="77777777">
        <w:trPr>
          <w:trHeight w:val="206"/>
        </w:trPr>
        <w:tc>
          <w:tcPr>
            <w:tcW w:w="2358" w:type="dxa"/>
          </w:tcPr>
          <w:p w14:paraId="6D0E970D" w14:textId="598046A5" w:rsidR="00D801E5" w:rsidRPr="00FB1938" w:rsidRDefault="00FB1938" w:rsidP="00D801E5">
            <w:pPr>
              <w:pStyle w:val="TAC"/>
              <w:rPr>
                <w:rFonts w:ascii="Times New Roman" w:eastAsiaTheme="minorEastAsia" w:hAnsi="Times New Roman"/>
                <w:lang w:val="de-DE" w:eastAsia="zh-CN"/>
              </w:rPr>
            </w:pPr>
            <w:r w:rsidRPr="00FB1938">
              <w:rPr>
                <w:rFonts w:ascii="Times New Roman" w:eastAsiaTheme="minorEastAsia" w:hAnsi="Times New Roman"/>
                <w:lang w:val="de-DE" w:eastAsia="zh-CN"/>
              </w:rPr>
              <w:t>OPPO</w:t>
            </w:r>
          </w:p>
        </w:tc>
        <w:tc>
          <w:tcPr>
            <w:tcW w:w="7271" w:type="dxa"/>
          </w:tcPr>
          <w:p w14:paraId="6D0E970E" w14:textId="39270E67" w:rsidR="00D801E5" w:rsidRPr="00FB1938" w:rsidRDefault="00FB1938" w:rsidP="00D801E5">
            <w:pPr>
              <w:pStyle w:val="TAC"/>
              <w:rPr>
                <w:rFonts w:ascii="Times New Roman" w:hAnsi="Times New Roman"/>
                <w:lang w:val="de-DE" w:eastAsia="zh-CN"/>
              </w:rPr>
            </w:pPr>
            <w:r w:rsidRPr="00FB1938">
              <w:rPr>
                <w:rFonts w:ascii="Times New Roman" w:eastAsiaTheme="minorEastAsia" w:hAnsi="Times New Roman"/>
                <w:lang w:val="de-DE" w:eastAsia="zh-CN"/>
              </w:rPr>
              <w:t>liuyangbj@oppo.com</w:t>
            </w:r>
          </w:p>
        </w:tc>
      </w:tr>
      <w:tr w:rsidR="00D801E5" w:rsidRPr="00935C26" w14:paraId="6D0E9712" w14:textId="77777777">
        <w:trPr>
          <w:trHeight w:val="206"/>
        </w:trPr>
        <w:tc>
          <w:tcPr>
            <w:tcW w:w="2358" w:type="dxa"/>
          </w:tcPr>
          <w:p w14:paraId="6D0E9710" w14:textId="44C3297D" w:rsidR="00D801E5" w:rsidRPr="0014553A" w:rsidRDefault="0014553A" w:rsidP="00D801E5">
            <w:pPr>
              <w:pStyle w:val="TAC"/>
              <w:rPr>
                <w:rFonts w:eastAsiaTheme="minorEastAsia" w:cs="Arial"/>
                <w:lang w:val="de-DE" w:eastAsia="zh-CN"/>
              </w:rPr>
            </w:pPr>
            <w:r>
              <w:rPr>
                <w:rFonts w:eastAsiaTheme="minorEastAsia" w:cs="Arial"/>
                <w:lang w:val="de-DE" w:eastAsia="zh-CN"/>
              </w:rPr>
              <w:t>S</w:t>
            </w:r>
            <w:r>
              <w:rPr>
                <w:rFonts w:eastAsiaTheme="minorEastAsia" w:cs="Arial" w:hint="eastAsia"/>
                <w:lang w:val="de-DE" w:eastAsia="zh-CN"/>
              </w:rPr>
              <w:t xml:space="preserve">harp </w:t>
            </w:r>
          </w:p>
        </w:tc>
        <w:tc>
          <w:tcPr>
            <w:tcW w:w="7271" w:type="dxa"/>
          </w:tcPr>
          <w:p w14:paraId="6D0E9711" w14:textId="3C14FA5E" w:rsidR="00D801E5" w:rsidRPr="0014553A" w:rsidRDefault="0014553A" w:rsidP="00D801E5">
            <w:pPr>
              <w:pStyle w:val="TAC"/>
              <w:rPr>
                <w:rFonts w:eastAsiaTheme="minorEastAsia" w:cs="Arial"/>
                <w:lang w:val="de-DE" w:eastAsia="zh-CN"/>
              </w:rPr>
            </w:pPr>
            <w:r>
              <w:rPr>
                <w:rFonts w:eastAsiaTheme="minorEastAsia" w:cs="Arial" w:hint="eastAsia"/>
                <w:lang w:val="de-DE" w:eastAsia="zh-CN"/>
              </w:rPr>
              <w:t>ningjuan.chang@cn.sharp-world</w:t>
            </w:r>
          </w:p>
        </w:tc>
      </w:tr>
      <w:tr w:rsidR="00D801E5" w:rsidRPr="00371E2B" w14:paraId="6D0E9715" w14:textId="77777777">
        <w:trPr>
          <w:trHeight w:val="206"/>
        </w:trPr>
        <w:tc>
          <w:tcPr>
            <w:tcW w:w="2358" w:type="dxa"/>
          </w:tcPr>
          <w:p w14:paraId="6D0E9713" w14:textId="11972AD1" w:rsidR="00D801E5" w:rsidRDefault="003B0D64" w:rsidP="00D801E5">
            <w:pPr>
              <w:pStyle w:val="TAC"/>
              <w:rPr>
                <w:rFonts w:cs="Arial"/>
                <w:lang w:val="de-DE" w:eastAsia="zh-CN"/>
              </w:rPr>
            </w:pPr>
            <w:r>
              <w:rPr>
                <w:rFonts w:cs="Arial"/>
                <w:lang w:val="de-DE" w:eastAsia="zh-CN"/>
              </w:rPr>
              <w:t>Ericsson</w:t>
            </w:r>
          </w:p>
        </w:tc>
        <w:tc>
          <w:tcPr>
            <w:tcW w:w="7271" w:type="dxa"/>
          </w:tcPr>
          <w:p w14:paraId="6D0E9714" w14:textId="6C13ECDA" w:rsidR="00D801E5" w:rsidRDefault="003B0D64" w:rsidP="00D801E5">
            <w:pPr>
              <w:pStyle w:val="TAC"/>
              <w:rPr>
                <w:rFonts w:cs="Arial"/>
                <w:lang w:val="de-DE" w:eastAsia="zh-CN"/>
              </w:rPr>
            </w:pPr>
            <w:r>
              <w:rPr>
                <w:rFonts w:cs="Arial"/>
                <w:lang w:val="de-DE" w:eastAsia="zh-CN"/>
              </w:rPr>
              <w:t>Marco.belleschi@ericsson.com</w:t>
            </w:r>
          </w:p>
        </w:tc>
      </w:tr>
      <w:tr w:rsidR="00371E2B" w:rsidRPr="00371E2B" w14:paraId="27E74140" w14:textId="77777777">
        <w:trPr>
          <w:trHeight w:val="206"/>
        </w:trPr>
        <w:tc>
          <w:tcPr>
            <w:tcW w:w="2358" w:type="dxa"/>
          </w:tcPr>
          <w:p w14:paraId="42B5942B" w14:textId="4F80F8E8" w:rsidR="00371E2B" w:rsidRPr="00371E2B" w:rsidRDefault="00371E2B" w:rsidP="00D801E5">
            <w:pPr>
              <w:pStyle w:val="TAC"/>
              <w:rPr>
                <w:rFonts w:cs="Arial"/>
                <w:lang w:val="de-DE" w:eastAsia="zh-CN"/>
              </w:rPr>
            </w:pPr>
            <w:r>
              <w:rPr>
                <w:rFonts w:cs="Arial"/>
                <w:lang w:val="de-DE" w:eastAsia="zh-CN"/>
              </w:rPr>
              <w:t>CMCC</w:t>
            </w:r>
          </w:p>
        </w:tc>
        <w:tc>
          <w:tcPr>
            <w:tcW w:w="7271" w:type="dxa"/>
          </w:tcPr>
          <w:p w14:paraId="4B020784" w14:textId="54F3E4F6" w:rsidR="00371E2B" w:rsidRPr="00371E2B" w:rsidRDefault="00371E2B" w:rsidP="00D801E5">
            <w:pPr>
              <w:pStyle w:val="TAC"/>
              <w:rPr>
                <w:rFonts w:eastAsiaTheme="minorEastAsia" w:cs="Arial"/>
                <w:lang w:val="de-DE" w:eastAsia="zh-CN"/>
              </w:rPr>
            </w:pPr>
            <w:r>
              <w:rPr>
                <w:rFonts w:eastAsiaTheme="minorEastAsia" w:cs="Arial" w:hint="eastAsia"/>
                <w:lang w:val="de-DE" w:eastAsia="zh-CN"/>
              </w:rPr>
              <w:t>c</w:t>
            </w:r>
            <w:r>
              <w:rPr>
                <w:rFonts w:eastAsiaTheme="minorEastAsia" w:cs="Arial"/>
                <w:lang w:val="de-DE" w:eastAsia="zh-CN"/>
              </w:rPr>
              <w:t>henningyu@chinamobile.com</w:t>
            </w:r>
          </w:p>
        </w:tc>
      </w:tr>
      <w:tr w:rsidR="00C522C5" w:rsidRPr="00371E2B" w14:paraId="637B9ECC" w14:textId="77777777">
        <w:trPr>
          <w:trHeight w:val="206"/>
        </w:trPr>
        <w:tc>
          <w:tcPr>
            <w:tcW w:w="2358" w:type="dxa"/>
          </w:tcPr>
          <w:p w14:paraId="02BBAF23" w14:textId="5FC58ED0" w:rsidR="00C522C5" w:rsidRDefault="00C522C5" w:rsidP="00D801E5">
            <w:pPr>
              <w:pStyle w:val="TAC"/>
              <w:rPr>
                <w:rFonts w:cs="Arial"/>
                <w:lang w:val="de-DE" w:eastAsia="zh-CN"/>
              </w:rPr>
            </w:pPr>
            <w:r>
              <w:rPr>
                <w:rFonts w:cs="Arial"/>
                <w:lang w:val="de-DE" w:eastAsia="zh-CN"/>
              </w:rPr>
              <w:t>Nokia</w:t>
            </w:r>
          </w:p>
        </w:tc>
        <w:tc>
          <w:tcPr>
            <w:tcW w:w="7271" w:type="dxa"/>
          </w:tcPr>
          <w:p w14:paraId="753A9539" w14:textId="3904B1F5" w:rsidR="00C522C5" w:rsidRDefault="00C522C5" w:rsidP="00D801E5">
            <w:pPr>
              <w:pStyle w:val="TAC"/>
              <w:rPr>
                <w:rFonts w:cs="Arial"/>
                <w:lang w:val="de-DE" w:eastAsia="zh-CN"/>
              </w:rPr>
            </w:pPr>
            <w:r>
              <w:rPr>
                <w:rFonts w:cs="Arial"/>
                <w:lang w:val="de-DE" w:eastAsia="zh-CN"/>
              </w:rPr>
              <w:t>malgorzata.tomala@nokia.com</w:t>
            </w:r>
          </w:p>
        </w:tc>
      </w:tr>
    </w:tbl>
    <w:p w14:paraId="6D0E9716" w14:textId="77777777" w:rsidR="00F078B6" w:rsidRDefault="00F078B6">
      <w:pPr>
        <w:spacing w:before="120" w:after="120"/>
        <w:rPr>
          <w:rFonts w:ascii="Arial" w:hAnsi="Arial" w:cs="Arial"/>
          <w:lang w:val="de-DE" w:eastAsia="zh-CN"/>
        </w:rPr>
      </w:pPr>
    </w:p>
    <w:p w14:paraId="6D0E9717" w14:textId="77777777" w:rsidR="00F078B6" w:rsidRDefault="00E9393A">
      <w:pPr>
        <w:pStyle w:val="21"/>
        <w:spacing w:before="120" w:after="120"/>
        <w:ind w:left="0" w:firstLine="0"/>
        <w:rPr>
          <w:rFonts w:cs="Arial"/>
          <w:lang w:eastAsia="zh-CN"/>
        </w:rPr>
      </w:pPr>
      <w:r>
        <w:rPr>
          <w:rFonts w:cs="Arial"/>
        </w:rPr>
        <w:t>2.</w:t>
      </w:r>
      <w:r>
        <w:rPr>
          <w:rFonts w:cs="Arial" w:hint="eastAsia"/>
          <w:lang w:eastAsia="zh-CN"/>
        </w:rPr>
        <w:t>0</w:t>
      </w:r>
      <w:r>
        <w:rPr>
          <w:rFonts w:cs="Arial"/>
        </w:rPr>
        <w:t xml:space="preserve"> </w:t>
      </w:r>
      <w:r>
        <w:rPr>
          <w:rFonts w:cs="Arial" w:hint="eastAsia"/>
          <w:lang w:eastAsia="zh-CN"/>
        </w:rPr>
        <w:t xml:space="preserve">Background of UE </w:t>
      </w:r>
      <w:proofErr w:type="spellStart"/>
      <w:r>
        <w:rPr>
          <w:rFonts w:cs="Arial"/>
          <w:lang w:eastAsia="zh-CN"/>
        </w:rPr>
        <w:t>Capability</w:t>
      </w:r>
      <w:r>
        <w:rPr>
          <w:rFonts w:cs="Arial" w:hint="eastAsia"/>
          <w:lang w:eastAsia="zh-CN"/>
        </w:rPr>
        <w:t>in</w:t>
      </w:r>
      <w:proofErr w:type="spellEnd"/>
      <w:r>
        <w:rPr>
          <w:rFonts w:cs="Arial" w:hint="eastAsia"/>
          <w:lang w:eastAsia="zh-CN"/>
        </w:rPr>
        <w:t xml:space="preserve"> TS38.306</w:t>
      </w:r>
    </w:p>
    <w:p w14:paraId="6D0E9718" w14:textId="77777777" w:rsidR="00F078B6" w:rsidRDefault="00E9393A">
      <w:pPr>
        <w:spacing w:before="120" w:after="120"/>
        <w:rPr>
          <w:rFonts w:ascii="Arial" w:hAnsi="Arial" w:cs="Arial"/>
          <w:lang w:val="de-DE" w:eastAsia="zh-CN"/>
        </w:rPr>
      </w:pPr>
      <w:r>
        <w:rPr>
          <w:rFonts w:ascii="Arial" w:hAnsi="Arial" w:cs="Arial" w:hint="eastAsia"/>
          <w:lang w:val="de-DE" w:eastAsia="zh-CN"/>
        </w:rPr>
        <w:t>The UE capabilities can be classified into 3 types according to the sections 4,5,6 in TS38.306:</w:t>
      </w:r>
    </w:p>
    <w:p w14:paraId="6D0E9719" w14:textId="77777777" w:rsidR="00F078B6" w:rsidRDefault="00E9393A">
      <w:pPr>
        <w:pStyle w:val="afd"/>
        <w:numPr>
          <w:ilvl w:val="0"/>
          <w:numId w:val="16"/>
        </w:numPr>
        <w:spacing w:before="120" w:after="120"/>
        <w:rPr>
          <w:rFonts w:ascii="Arial" w:hAnsi="Arial" w:cs="Arial"/>
          <w:sz w:val="20"/>
          <w:szCs w:val="20"/>
          <w:lang w:val="de-DE" w:eastAsia="zh-CN"/>
        </w:rPr>
      </w:pPr>
      <w:r>
        <w:rPr>
          <w:rFonts w:ascii="Arial" w:eastAsiaTheme="minorEastAsia" w:hAnsi="Arial" w:cs="Arial" w:hint="eastAsia"/>
          <w:sz w:val="20"/>
          <w:szCs w:val="20"/>
          <w:highlight w:val="lightGray"/>
          <w:lang w:val="de-DE" w:eastAsia="zh-CN"/>
        </w:rPr>
        <w:t>Type1</w:t>
      </w:r>
      <w:r>
        <w:rPr>
          <w:rFonts w:ascii="Arial" w:hAnsi="Arial" w:cs="Arial" w:hint="eastAsia"/>
          <w:sz w:val="20"/>
          <w:szCs w:val="20"/>
          <w:lang w:val="de-DE" w:eastAsia="zh-CN"/>
        </w:rPr>
        <w:t xml:space="preserve">: </w:t>
      </w:r>
      <w:r>
        <w:rPr>
          <w:rFonts w:ascii="Arial" w:hAnsi="Arial" w:cs="Arial"/>
          <w:sz w:val="20"/>
          <w:szCs w:val="20"/>
          <w:lang w:val="de-DE" w:eastAsia="zh-CN"/>
        </w:rPr>
        <w:t>UE radio access capability parameters</w:t>
      </w:r>
      <w:r>
        <w:rPr>
          <w:rFonts w:ascii="Arial" w:eastAsiaTheme="minorEastAsia" w:hAnsi="Arial" w:cs="Arial" w:hint="eastAsia"/>
          <w:sz w:val="20"/>
          <w:szCs w:val="20"/>
          <w:lang w:val="de-DE" w:eastAsia="zh-CN"/>
        </w:rPr>
        <w:t xml:space="preserve"> (</w:t>
      </w:r>
      <w:r>
        <w:rPr>
          <w:rFonts w:ascii="Arial" w:hAnsi="Arial" w:cs="Arial" w:hint="eastAsia"/>
          <w:sz w:val="20"/>
          <w:szCs w:val="20"/>
          <w:lang w:val="de-DE" w:eastAsia="zh-CN"/>
        </w:rPr>
        <w:t xml:space="preserve">Section </w:t>
      </w:r>
      <w:r>
        <w:rPr>
          <w:rFonts w:ascii="Arial" w:hAnsi="Arial" w:cs="Arial"/>
          <w:sz w:val="20"/>
          <w:szCs w:val="20"/>
          <w:lang w:val="de-DE" w:eastAsia="zh-CN"/>
        </w:rPr>
        <w:t>4</w:t>
      </w:r>
      <w:r>
        <w:rPr>
          <w:rFonts w:ascii="Arial" w:eastAsiaTheme="minorEastAsia" w:hAnsi="Arial" w:cs="Arial" w:hint="eastAsia"/>
          <w:sz w:val="20"/>
          <w:szCs w:val="20"/>
          <w:lang w:val="de-DE" w:eastAsia="zh-CN"/>
        </w:rPr>
        <w:t xml:space="preserve"> in TS38.306);</w:t>
      </w:r>
    </w:p>
    <w:p w14:paraId="6D0E971A" w14:textId="77777777" w:rsidR="00F078B6" w:rsidRDefault="00E9393A">
      <w:pPr>
        <w:pStyle w:val="afd"/>
        <w:numPr>
          <w:ilvl w:val="0"/>
          <w:numId w:val="16"/>
        </w:numPr>
        <w:spacing w:before="120" w:after="120"/>
        <w:rPr>
          <w:rFonts w:ascii="Arial" w:hAnsi="Arial" w:cs="Arial"/>
          <w:sz w:val="20"/>
          <w:szCs w:val="20"/>
          <w:lang w:val="de-DE" w:eastAsia="zh-CN"/>
        </w:rPr>
      </w:pPr>
      <w:r>
        <w:rPr>
          <w:rFonts w:ascii="Arial" w:eastAsiaTheme="minorEastAsia" w:hAnsi="Arial" w:cs="Arial" w:hint="eastAsia"/>
          <w:sz w:val="20"/>
          <w:szCs w:val="20"/>
          <w:highlight w:val="lightGray"/>
          <w:lang w:val="de-DE" w:eastAsia="zh-CN"/>
        </w:rPr>
        <w:t>Type2</w:t>
      </w:r>
      <w:r>
        <w:rPr>
          <w:rFonts w:ascii="Arial" w:hAnsi="Arial" w:cs="Arial" w:hint="eastAsia"/>
          <w:sz w:val="20"/>
          <w:szCs w:val="20"/>
          <w:lang w:val="de-DE" w:eastAsia="zh-CN"/>
        </w:rPr>
        <w:t xml:space="preserve">: </w:t>
      </w:r>
      <w:r>
        <w:rPr>
          <w:rFonts w:ascii="Arial" w:hAnsi="Arial" w:cs="Arial"/>
          <w:sz w:val="20"/>
          <w:szCs w:val="20"/>
          <w:lang w:val="de-DE" w:eastAsia="zh-CN"/>
        </w:rPr>
        <w:t>Optional features without UE radio access capability parameters</w:t>
      </w:r>
      <w:r>
        <w:rPr>
          <w:rFonts w:ascii="Arial" w:eastAsiaTheme="minorEastAsia" w:hAnsi="Arial" w:cs="Arial" w:hint="eastAsia"/>
          <w:sz w:val="20"/>
          <w:szCs w:val="20"/>
          <w:lang w:val="de-DE" w:eastAsia="zh-CN"/>
        </w:rPr>
        <w:t xml:space="preserve"> (</w:t>
      </w:r>
      <w:r>
        <w:rPr>
          <w:rFonts w:ascii="Arial" w:hAnsi="Arial" w:cs="Arial" w:hint="eastAsia"/>
          <w:sz w:val="20"/>
          <w:szCs w:val="20"/>
          <w:lang w:val="de-DE" w:eastAsia="zh-CN"/>
        </w:rPr>
        <w:t xml:space="preserve">Section </w:t>
      </w:r>
      <w:r>
        <w:rPr>
          <w:rFonts w:ascii="Arial" w:eastAsiaTheme="minorEastAsia" w:hAnsi="Arial" w:cs="Arial" w:hint="eastAsia"/>
          <w:sz w:val="20"/>
          <w:szCs w:val="20"/>
          <w:lang w:val="de-DE" w:eastAsia="zh-CN"/>
        </w:rPr>
        <w:t>5 in TS38.306);</w:t>
      </w:r>
    </w:p>
    <w:p w14:paraId="6D0E971B" w14:textId="77777777" w:rsidR="00F078B6" w:rsidRDefault="00E9393A">
      <w:pPr>
        <w:pStyle w:val="afd"/>
        <w:numPr>
          <w:ilvl w:val="0"/>
          <w:numId w:val="16"/>
        </w:numPr>
        <w:spacing w:before="120" w:after="120"/>
        <w:rPr>
          <w:rFonts w:ascii="Arial" w:hAnsi="Arial" w:cs="Arial"/>
          <w:sz w:val="20"/>
          <w:szCs w:val="20"/>
          <w:lang w:val="de-DE" w:eastAsia="zh-CN"/>
        </w:rPr>
      </w:pPr>
      <w:r>
        <w:rPr>
          <w:rFonts w:ascii="Arial" w:eastAsiaTheme="minorEastAsia" w:hAnsi="Arial" w:cs="Arial" w:hint="eastAsia"/>
          <w:sz w:val="20"/>
          <w:szCs w:val="20"/>
          <w:highlight w:val="lightGray"/>
          <w:lang w:val="de-DE" w:eastAsia="zh-CN"/>
        </w:rPr>
        <w:t>Type3</w:t>
      </w:r>
      <w:r>
        <w:rPr>
          <w:rFonts w:ascii="Arial" w:hAnsi="Arial" w:cs="Arial" w:hint="eastAsia"/>
          <w:sz w:val="20"/>
          <w:szCs w:val="20"/>
          <w:lang w:val="de-DE" w:eastAsia="zh-CN"/>
        </w:rPr>
        <w:t xml:space="preserve">: </w:t>
      </w:r>
      <w:r>
        <w:rPr>
          <w:rFonts w:ascii="Arial" w:hAnsi="Arial" w:cs="Arial"/>
          <w:sz w:val="20"/>
          <w:szCs w:val="20"/>
          <w:lang w:val="de-DE" w:eastAsia="zh-CN"/>
        </w:rPr>
        <w:t>Conditionally mandatory features without UE radio access capability parameters</w:t>
      </w:r>
      <w:r>
        <w:rPr>
          <w:rFonts w:ascii="Arial" w:eastAsiaTheme="minorEastAsia" w:hAnsi="Arial" w:cs="Arial" w:hint="eastAsia"/>
          <w:sz w:val="20"/>
          <w:szCs w:val="20"/>
          <w:lang w:val="de-DE" w:eastAsia="zh-CN"/>
        </w:rPr>
        <w:t xml:space="preserve"> (</w:t>
      </w:r>
      <w:r>
        <w:rPr>
          <w:rFonts w:ascii="Arial" w:hAnsi="Arial" w:cs="Arial" w:hint="eastAsia"/>
          <w:sz w:val="20"/>
          <w:szCs w:val="20"/>
          <w:lang w:val="de-DE" w:eastAsia="zh-CN"/>
        </w:rPr>
        <w:t xml:space="preserve">Section </w:t>
      </w:r>
      <w:r>
        <w:rPr>
          <w:rFonts w:ascii="Arial" w:eastAsiaTheme="minorEastAsia" w:hAnsi="Arial" w:cs="Arial" w:hint="eastAsia"/>
          <w:sz w:val="20"/>
          <w:szCs w:val="20"/>
          <w:lang w:val="de-DE" w:eastAsia="zh-CN"/>
        </w:rPr>
        <w:t>6 in TS38.306).</w:t>
      </w:r>
    </w:p>
    <w:p w14:paraId="6D0E971C" w14:textId="77777777" w:rsidR="00F078B6" w:rsidRDefault="00E9393A">
      <w:pPr>
        <w:spacing w:before="120" w:after="120"/>
        <w:rPr>
          <w:rFonts w:ascii="Arial" w:hAnsi="Arial" w:cs="Arial"/>
          <w:lang w:val="de-DE" w:eastAsia="zh-CN"/>
        </w:rPr>
      </w:pPr>
      <w:r>
        <w:rPr>
          <w:rFonts w:ascii="Arial" w:hAnsi="Arial" w:cs="Arial" w:hint="eastAsia"/>
          <w:lang w:val="de-DE" w:eastAsia="zh-CN"/>
        </w:rPr>
        <w:t>Therefore for each SON/MDT related UE capability, one of the types above should be chosen firstly, and then the descriptions and limitation can be defined further.</w:t>
      </w:r>
    </w:p>
    <w:p w14:paraId="6D0E971D" w14:textId="77777777" w:rsidR="00F078B6" w:rsidRDefault="00E9393A">
      <w:pPr>
        <w:spacing w:before="120" w:after="120"/>
        <w:rPr>
          <w:rFonts w:ascii="Arial" w:hAnsi="Arial" w:cs="Arial"/>
          <w:lang w:val="de-DE" w:eastAsia="zh-CN"/>
        </w:rPr>
      </w:pPr>
      <w:r>
        <w:rPr>
          <w:rFonts w:ascii="Arial" w:hAnsi="Arial" w:cs="Arial" w:hint="eastAsia"/>
          <w:highlight w:val="yellow"/>
          <w:lang w:val="de-DE" w:eastAsia="zh-CN"/>
        </w:rPr>
        <w:t xml:space="preserve">If company has different view for any of the proposed UE capability types of the issues below, please </w:t>
      </w:r>
      <w:r>
        <w:rPr>
          <w:rFonts w:ascii="Arial" w:hAnsi="Arial" w:cs="Arial" w:hint="eastAsia"/>
          <w:highlight w:val="yellow"/>
          <w:u w:val="single"/>
          <w:lang w:val="de-DE" w:eastAsia="zh-CN"/>
        </w:rPr>
        <w:t>mark clearly</w:t>
      </w:r>
      <w:r>
        <w:rPr>
          <w:rFonts w:ascii="Arial" w:hAnsi="Arial" w:cs="Arial" w:hint="eastAsia"/>
          <w:highlight w:val="yellow"/>
          <w:lang w:val="de-DE" w:eastAsia="zh-CN"/>
        </w:rPr>
        <w:t xml:space="preserve"> which </w:t>
      </w:r>
      <w:r>
        <w:rPr>
          <w:rFonts w:ascii="Arial" w:hAnsi="Arial" w:cs="Arial" w:hint="eastAsia"/>
          <w:highlight w:val="lightGray"/>
          <w:lang w:val="de-DE" w:eastAsia="zh-CN"/>
        </w:rPr>
        <w:t>Type</w:t>
      </w:r>
      <w:r>
        <w:rPr>
          <w:rFonts w:ascii="Arial" w:hAnsi="Arial" w:cs="Arial" w:hint="eastAsia"/>
          <w:highlight w:val="yellow"/>
          <w:lang w:val="de-DE" w:eastAsia="zh-CN"/>
        </w:rPr>
        <w:t xml:space="preserve"> you want for the specific issue in your comments.</w:t>
      </w:r>
    </w:p>
    <w:p w14:paraId="6D0E971E" w14:textId="77777777" w:rsidR="00F078B6" w:rsidRDefault="00E9393A">
      <w:pPr>
        <w:pStyle w:val="21"/>
        <w:spacing w:before="120" w:after="120"/>
        <w:ind w:left="0" w:firstLine="0"/>
        <w:rPr>
          <w:rFonts w:cs="Arial"/>
          <w:lang w:eastAsia="zh-CN"/>
        </w:rPr>
      </w:pPr>
      <w:bookmarkStart w:id="3" w:name="_Ref58355831"/>
      <w:r>
        <w:rPr>
          <w:rFonts w:cs="Arial"/>
        </w:rPr>
        <w:t xml:space="preserve">2.1 </w:t>
      </w:r>
      <w:r>
        <w:rPr>
          <w:rFonts w:cs="Arial"/>
          <w:lang w:eastAsia="zh-CN"/>
        </w:rPr>
        <w:t>Capability about SON features</w:t>
      </w:r>
    </w:p>
    <w:p w14:paraId="6D0E971F" w14:textId="77777777" w:rsidR="00F078B6" w:rsidRDefault="00E9393A">
      <w:pPr>
        <w:spacing w:before="120" w:after="120"/>
        <w:rPr>
          <w:rFonts w:ascii="Arial" w:hAnsi="Arial" w:cs="Arial"/>
          <w:iCs/>
          <w:szCs w:val="22"/>
          <w:lang w:val="de-DE" w:eastAsia="zh-CN"/>
        </w:rPr>
      </w:pPr>
      <w:r>
        <w:rPr>
          <w:rFonts w:ascii="Arial" w:hAnsi="Arial" w:cs="Arial" w:hint="eastAsia"/>
          <w:iCs/>
          <w:szCs w:val="22"/>
          <w:lang w:val="de-DE" w:eastAsia="zh-CN"/>
        </w:rPr>
        <w:t>The UE capabilities about following issues need to be discussed in this section.</w:t>
      </w:r>
    </w:p>
    <w:p w14:paraId="6D0E9720"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RLF-</w:t>
      </w:r>
      <w:r>
        <w:rPr>
          <w:rFonts w:ascii="Arial" w:eastAsiaTheme="minorEastAsia" w:hAnsi="Arial" w:cs="Arial" w:hint="eastAsia"/>
          <w:sz w:val="20"/>
          <w:szCs w:val="20"/>
          <w:u w:val="single"/>
          <w:lang w:eastAsia="zh-CN"/>
        </w:rPr>
        <w:t>R</w:t>
      </w:r>
      <w:r>
        <w:rPr>
          <w:rFonts w:ascii="Arial" w:hAnsi="Arial" w:cs="Arial"/>
          <w:sz w:val="20"/>
          <w:szCs w:val="20"/>
          <w:u w:val="single"/>
          <w:lang w:eastAsia="zh-CN"/>
        </w:rPr>
        <w:t xml:space="preserve">eport </w:t>
      </w:r>
      <w:r>
        <w:rPr>
          <w:rFonts w:ascii="Arial" w:eastAsiaTheme="minorEastAsia" w:hAnsi="Arial" w:cs="Arial" w:hint="eastAsia"/>
          <w:sz w:val="20"/>
          <w:szCs w:val="20"/>
          <w:u w:val="single"/>
          <w:lang w:eastAsia="zh-CN"/>
        </w:rPr>
        <w:t xml:space="preserve">for </w:t>
      </w:r>
      <w:r>
        <w:rPr>
          <w:rFonts w:ascii="Arial" w:hAnsi="Arial" w:cs="Arial"/>
          <w:sz w:val="20"/>
          <w:szCs w:val="20"/>
          <w:u w:val="single"/>
          <w:lang w:eastAsia="zh-CN"/>
        </w:rPr>
        <w:t>CHO and DAPS HO</w:t>
      </w:r>
    </w:p>
    <w:p w14:paraId="6D0E9721"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eastAsiaTheme="minorEastAsia" w:hAnsi="Arial" w:cs="Arial"/>
          <w:sz w:val="20"/>
          <w:szCs w:val="20"/>
          <w:u w:val="single"/>
          <w:lang w:eastAsia="zh-CN"/>
        </w:rPr>
        <w:t>Successful Handover Report</w:t>
      </w:r>
    </w:p>
    <w:p w14:paraId="6D0E9722"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2-step RACH </w:t>
      </w:r>
      <w:r>
        <w:rPr>
          <w:rFonts w:ascii="Arial" w:eastAsiaTheme="minorEastAsia" w:hAnsi="Arial" w:cs="Arial" w:hint="eastAsia"/>
          <w:sz w:val="20"/>
          <w:szCs w:val="20"/>
          <w:u w:val="single"/>
          <w:lang w:eastAsia="zh-CN"/>
        </w:rPr>
        <w:t>I</w:t>
      </w:r>
      <w:r>
        <w:rPr>
          <w:rFonts w:ascii="Arial" w:hAnsi="Arial" w:cs="Arial"/>
          <w:sz w:val="20"/>
          <w:szCs w:val="20"/>
          <w:u w:val="single"/>
          <w:lang w:eastAsia="zh-CN"/>
        </w:rPr>
        <w:t xml:space="preserve">nformation </w:t>
      </w:r>
      <w:r>
        <w:rPr>
          <w:rFonts w:ascii="Arial" w:eastAsiaTheme="minorEastAsia" w:hAnsi="Arial" w:cs="Arial" w:hint="eastAsia"/>
          <w:sz w:val="20"/>
          <w:szCs w:val="20"/>
          <w:u w:val="single"/>
          <w:lang w:eastAsia="zh-CN"/>
        </w:rPr>
        <w:t>R</w:t>
      </w:r>
      <w:r>
        <w:rPr>
          <w:rFonts w:ascii="Arial" w:hAnsi="Arial" w:cs="Arial"/>
          <w:sz w:val="20"/>
          <w:szCs w:val="20"/>
          <w:u w:val="single"/>
          <w:lang w:eastAsia="zh-CN"/>
        </w:rPr>
        <w:t>eport</w:t>
      </w:r>
    </w:p>
    <w:p w14:paraId="6D0E9723"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proofErr w:type="spellStart"/>
      <w:r>
        <w:rPr>
          <w:rFonts w:ascii="Arial" w:hAnsi="Arial" w:cs="Arial"/>
          <w:sz w:val="20"/>
          <w:szCs w:val="20"/>
          <w:u w:val="single"/>
          <w:lang w:eastAsia="zh-CN"/>
        </w:rPr>
        <w:t>SgNB</w:t>
      </w:r>
      <w:proofErr w:type="spellEnd"/>
      <w:r>
        <w:rPr>
          <w:rFonts w:ascii="Arial" w:hAnsi="Arial" w:cs="Arial"/>
          <w:sz w:val="20"/>
          <w:szCs w:val="20"/>
          <w:u w:val="single"/>
          <w:lang w:eastAsia="zh-CN"/>
        </w:rPr>
        <w:t xml:space="preserve"> RACH Report</w:t>
      </w:r>
    </w:p>
    <w:p w14:paraId="6D0E9724"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proofErr w:type="spellStart"/>
      <w:r>
        <w:rPr>
          <w:rFonts w:ascii="Arial" w:hAnsi="Arial" w:cs="Arial"/>
          <w:sz w:val="20"/>
          <w:szCs w:val="20"/>
          <w:u w:val="single"/>
          <w:lang w:eastAsia="zh-CN"/>
        </w:rPr>
        <w:t>SCell</w:t>
      </w:r>
      <w:proofErr w:type="spellEnd"/>
      <w:r>
        <w:rPr>
          <w:rFonts w:ascii="Arial" w:hAnsi="Arial" w:cs="Arial"/>
          <w:sz w:val="20"/>
          <w:szCs w:val="20"/>
          <w:u w:val="single"/>
          <w:lang w:eastAsia="zh-CN"/>
        </w:rPr>
        <w:t xml:space="preserve"> RACH Reporting</w:t>
      </w:r>
    </w:p>
    <w:p w14:paraId="6D0E9725"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PSCell MHI</w:t>
      </w:r>
      <w:r>
        <w:rPr>
          <w:rFonts w:ascii="Arial" w:eastAsiaTheme="minorEastAsia" w:hAnsi="Arial" w:cs="Arial" w:hint="eastAsia"/>
          <w:sz w:val="20"/>
          <w:szCs w:val="20"/>
          <w:u w:val="single"/>
          <w:lang w:eastAsia="zh-CN"/>
        </w:rPr>
        <w:t xml:space="preserve"> Report</w:t>
      </w:r>
    </w:p>
    <w:p w14:paraId="6D0E9726"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SCG </w:t>
      </w:r>
      <w:r>
        <w:rPr>
          <w:rFonts w:ascii="Arial" w:eastAsiaTheme="minorEastAsia" w:hAnsi="Arial" w:cs="Arial" w:hint="eastAsia"/>
          <w:sz w:val="20"/>
          <w:szCs w:val="20"/>
          <w:u w:val="single"/>
          <w:lang w:eastAsia="zh-CN"/>
        </w:rPr>
        <w:t>F</w:t>
      </w:r>
      <w:r>
        <w:rPr>
          <w:rFonts w:ascii="Arial" w:hAnsi="Arial" w:cs="Arial"/>
          <w:sz w:val="20"/>
          <w:szCs w:val="20"/>
          <w:u w:val="single"/>
          <w:lang w:eastAsia="zh-CN"/>
        </w:rPr>
        <w:t xml:space="preserve">ailure </w:t>
      </w:r>
      <w:r>
        <w:rPr>
          <w:rFonts w:ascii="Arial" w:eastAsiaTheme="minorEastAsia" w:hAnsi="Arial" w:cs="Arial" w:hint="eastAsia"/>
          <w:sz w:val="20"/>
          <w:szCs w:val="20"/>
          <w:u w:val="single"/>
          <w:lang w:eastAsia="zh-CN"/>
        </w:rPr>
        <w:t>R</w:t>
      </w:r>
      <w:r>
        <w:rPr>
          <w:rFonts w:ascii="Arial" w:hAnsi="Arial" w:cs="Arial"/>
          <w:sz w:val="20"/>
          <w:szCs w:val="20"/>
          <w:u w:val="single"/>
          <w:lang w:eastAsia="zh-CN"/>
        </w:rPr>
        <w:t>eport for MRO</w:t>
      </w:r>
    </w:p>
    <w:p w14:paraId="6D0E9727" w14:textId="77777777" w:rsidR="00F078B6" w:rsidRDefault="00E9393A">
      <w:pPr>
        <w:pStyle w:val="31"/>
        <w:rPr>
          <w:rFonts w:cs="Arial"/>
          <w:b/>
          <w:iCs/>
          <w:sz w:val="24"/>
          <w:szCs w:val="24"/>
          <w:lang w:val="de-DE" w:eastAsia="zh-CN"/>
        </w:rPr>
      </w:pPr>
      <w:r>
        <w:rPr>
          <w:rFonts w:cs="Arial" w:hint="eastAsia"/>
          <w:b/>
          <w:sz w:val="24"/>
          <w:szCs w:val="24"/>
          <w:u w:val="single"/>
          <w:lang w:eastAsia="zh-CN"/>
        </w:rPr>
        <w:t xml:space="preserve">Issue#1-1: </w:t>
      </w:r>
      <w:r>
        <w:rPr>
          <w:rFonts w:cs="Arial"/>
          <w:b/>
          <w:sz w:val="24"/>
          <w:szCs w:val="24"/>
          <w:u w:val="single"/>
          <w:lang w:eastAsia="zh-CN"/>
        </w:rPr>
        <w:t>RLF-</w:t>
      </w:r>
      <w:r>
        <w:rPr>
          <w:rFonts w:cs="Arial" w:hint="eastAsia"/>
          <w:b/>
          <w:sz w:val="24"/>
          <w:szCs w:val="24"/>
          <w:u w:val="single"/>
          <w:lang w:eastAsia="zh-CN"/>
        </w:rPr>
        <w:t>R</w:t>
      </w:r>
      <w:r>
        <w:rPr>
          <w:rFonts w:cs="Arial"/>
          <w:b/>
          <w:sz w:val="24"/>
          <w:szCs w:val="24"/>
          <w:u w:val="single"/>
          <w:lang w:eastAsia="zh-CN"/>
        </w:rPr>
        <w:t xml:space="preserve">eport </w:t>
      </w:r>
      <w:r>
        <w:rPr>
          <w:rFonts w:cs="Arial" w:hint="eastAsia"/>
          <w:b/>
          <w:sz w:val="24"/>
          <w:szCs w:val="24"/>
          <w:u w:val="single"/>
          <w:lang w:eastAsia="zh-CN"/>
        </w:rPr>
        <w:t xml:space="preserve">for </w:t>
      </w:r>
      <w:r>
        <w:rPr>
          <w:rFonts w:cs="Arial"/>
          <w:b/>
          <w:sz w:val="24"/>
          <w:szCs w:val="24"/>
          <w:u w:val="single"/>
          <w:lang w:eastAsia="zh-CN"/>
        </w:rPr>
        <w:t>CHO and DAPS HO</w:t>
      </w:r>
    </w:p>
    <w:p w14:paraId="6D0E9728"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capabilities about </w:t>
      </w:r>
      <w:r>
        <w:rPr>
          <w:rFonts w:ascii="Arial" w:hAnsi="Arial" w:cs="Arial"/>
          <w:lang w:eastAsia="zh-CN"/>
        </w:rPr>
        <w:t>RLF-Report for CHO and DAPS HO ha</w:t>
      </w:r>
      <w:r>
        <w:rPr>
          <w:rFonts w:ascii="Arial" w:hAnsi="Arial" w:cs="Arial" w:hint="eastAsia"/>
          <w:lang w:eastAsia="zh-CN"/>
        </w:rPr>
        <w:t>ve</w:t>
      </w:r>
      <w:r>
        <w:rPr>
          <w:rFonts w:ascii="Arial" w:hAnsi="Arial" w:cs="Arial"/>
          <w:lang w:eastAsia="zh-CN"/>
        </w:rPr>
        <w:t xml:space="preserve"> been discussed in </w:t>
      </w:r>
      <w:r>
        <w:rPr>
          <w:rFonts w:ascii="Arial" w:hAnsi="Arial" w:cs="Arial" w:hint="eastAsia"/>
          <w:lang w:eastAsia="zh-CN"/>
        </w:rPr>
        <w:t xml:space="preserve">[1][2][3][4]. </w:t>
      </w:r>
    </w:p>
    <w:p w14:paraId="6D0E9729" w14:textId="77777777" w:rsidR="00F078B6" w:rsidRDefault="00E9393A">
      <w:pPr>
        <w:widowControl w:val="0"/>
        <w:overflowPunct/>
        <w:autoSpaceDE/>
        <w:autoSpaceDN/>
        <w:adjustRightInd/>
        <w:spacing w:line="240" w:lineRule="auto"/>
        <w:textAlignment w:val="auto"/>
        <w:rPr>
          <w:rFonts w:ascii="Arial" w:eastAsia="等线" w:hAnsi="Arial" w:cs="Arial"/>
          <w:kern w:val="2"/>
        </w:rPr>
      </w:pPr>
      <w:r>
        <w:rPr>
          <w:rFonts w:ascii="Arial" w:eastAsia="等线" w:hAnsi="Arial" w:cs="Arial"/>
          <w:kern w:val="2"/>
        </w:rPr>
        <w:t>To optimize DAPS HO, the RLF report is enhanced to include the DAPS HO-related parameters by collecting necessary parameters. Similarly, to optimize CHO, the RLF report is enhanced to include the CHO-related parameters by collecting necessary parameters. In Rel-16, RLF reporting is mandatory without capability signalling. Different ways for indicating whether UE supports DAPS HO and CHO failure reporting can be following</w:t>
      </w:r>
      <w:r>
        <w:rPr>
          <w:rFonts w:ascii="Arial" w:eastAsia="等线" w:hAnsi="Arial" w:cs="Arial" w:hint="eastAsia"/>
          <w:kern w:val="2"/>
          <w:lang w:eastAsia="zh-CN"/>
        </w:rPr>
        <w:t xml:space="preserve"> based on the 3 UE capability introduction methods according to sections 4,5,6 of TS38.306</w:t>
      </w:r>
      <w:r>
        <w:rPr>
          <w:rFonts w:ascii="Arial" w:eastAsia="等线" w:hAnsi="Arial" w:cs="Arial"/>
          <w:kern w:val="2"/>
        </w:rPr>
        <w:t>:</w:t>
      </w:r>
    </w:p>
    <w:p w14:paraId="6D0E972A" w14:textId="77777777" w:rsidR="00F078B6" w:rsidRDefault="00E9393A">
      <w:pPr>
        <w:pStyle w:val="afd"/>
        <w:widowControl w:val="0"/>
        <w:numPr>
          <w:ilvl w:val="0"/>
          <w:numId w:val="18"/>
        </w:numPr>
        <w:overflowPunct/>
        <w:autoSpaceDE/>
        <w:autoSpaceDN/>
        <w:adjustRightInd/>
        <w:spacing w:line="240" w:lineRule="auto"/>
        <w:textAlignment w:val="auto"/>
        <w:rPr>
          <w:rFonts w:ascii="Arial" w:eastAsia="等线" w:hAnsi="Arial" w:cs="Arial"/>
          <w:sz w:val="20"/>
          <w:szCs w:val="20"/>
          <w:lang w:val="en-US"/>
        </w:rPr>
      </w:pPr>
      <w:r>
        <w:rPr>
          <w:rFonts w:ascii="Arial" w:eastAsia="等线" w:hAnsi="Arial" w:cs="Arial"/>
          <w:sz w:val="20"/>
          <w:szCs w:val="20"/>
          <w:lang w:val="en-US" w:eastAsia="zh-CN"/>
        </w:rPr>
        <w:t xml:space="preserve">Mandatory support: A Rel-17 UE supporting DAPS HO/CHO, supports DAPS HO/CHO failure reporting. </w:t>
      </w:r>
    </w:p>
    <w:p w14:paraId="6D0E972B" w14:textId="77777777" w:rsidR="00F078B6" w:rsidRDefault="00E9393A">
      <w:pPr>
        <w:pStyle w:val="afd"/>
        <w:widowControl w:val="0"/>
        <w:numPr>
          <w:ilvl w:val="0"/>
          <w:numId w:val="18"/>
        </w:numPr>
        <w:overflowPunct/>
        <w:autoSpaceDE/>
        <w:autoSpaceDN/>
        <w:adjustRightInd/>
        <w:spacing w:line="240" w:lineRule="auto"/>
        <w:textAlignment w:val="auto"/>
        <w:rPr>
          <w:rFonts w:ascii="Arial" w:eastAsia="等线" w:hAnsi="Arial" w:cs="Arial"/>
          <w:sz w:val="20"/>
          <w:szCs w:val="20"/>
          <w:lang w:val="en-US"/>
        </w:rPr>
      </w:pPr>
      <w:r>
        <w:rPr>
          <w:rFonts w:ascii="Arial" w:eastAsia="等线" w:hAnsi="Arial" w:cs="Arial"/>
          <w:sz w:val="20"/>
          <w:szCs w:val="20"/>
          <w:lang w:val="en-US" w:eastAsia="zh-CN"/>
        </w:rPr>
        <w:t xml:space="preserve">Explicit UE capability: Introduce UE capabilities for CHO and DAPS HO. UE indicates whether it supports DAPS and CHO failure reporting explicitly. </w:t>
      </w:r>
    </w:p>
    <w:p w14:paraId="6D0E972C" w14:textId="77777777" w:rsidR="00F078B6" w:rsidRDefault="00E9393A">
      <w:pPr>
        <w:pStyle w:val="afd"/>
        <w:widowControl w:val="0"/>
        <w:numPr>
          <w:ilvl w:val="0"/>
          <w:numId w:val="18"/>
        </w:numPr>
        <w:overflowPunct/>
        <w:autoSpaceDE/>
        <w:autoSpaceDN/>
        <w:adjustRightInd/>
        <w:spacing w:line="240" w:lineRule="auto"/>
        <w:textAlignment w:val="auto"/>
        <w:rPr>
          <w:rFonts w:ascii="Arial" w:eastAsia="等线" w:hAnsi="Arial" w:cs="Arial"/>
          <w:sz w:val="20"/>
          <w:szCs w:val="20"/>
          <w:lang w:val="en-US" w:eastAsia="zh-CN"/>
        </w:rPr>
      </w:pPr>
      <w:r>
        <w:rPr>
          <w:rFonts w:ascii="Arial" w:eastAsia="等线" w:hAnsi="Arial" w:cs="Arial"/>
          <w:sz w:val="20"/>
          <w:szCs w:val="20"/>
          <w:lang w:val="en-US" w:eastAsia="zh-CN"/>
        </w:rPr>
        <w:t>Optionally supported: UE can optionally support CHO and DAPS HO reporting, without explicit UE capability signaling for DAPS HO and CHO failure reporting</w:t>
      </w:r>
    </w:p>
    <w:p w14:paraId="6D0E972D" w14:textId="77777777" w:rsidR="00F078B6" w:rsidRDefault="00E9393A">
      <w:pPr>
        <w:spacing w:before="120" w:after="120"/>
        <w:rPr>
          <w:rFonts w:ascii="Arial" w:hAnsi="Arial" w:cs="Arial"/>
          <w:iCs/>
          <w:szCs w:val="22"/>
          <w:lang w:val="de-DE" w:eastAsia="zh-CN"/>
        </w:rPr>
      </w:pPr>
      <w:r>
        <w:rPr>
          <w:rFonts w:ascii="Arial" w:hAnsi="Arial" w:cs="Arial" w:hint="eastAsia"/>
          <w:iCs/>
          <w:szCs w:val="22"/>
          <w:lang w:val="de-DE" w:eastAsia="zh-CN"/>
        </w:rPr>
        <w:lastRenderedPageBreak/>
        <w:t xml:space="preserve">1 company [1] supports option(2) above for the sake of </w:t>
      </w:r>
      <w:r>
        <w:rPr>
          <w:rFonts w:ascii="Arial" w:hAnsi="Arial" w:cs="Arial"/>
          <w:iCs/>
          <w:szCs w:val="22"/>
          <w:lang w:val="de-DE" w:eastAsia="zh-CN"/>
        </w:rPr>
        <w:t>assisting the network to choose UEs for RLF information retrieval</w:t>
      </w:r>
      <w:r>
        <w:rPr>
          <w:rFonts w:ascii="Arial" w:hAnsi="Arial" w:cs="Arial" w:hint="eastAsia"/>
          <w:iCs/>
          <w:szCs w:val="22"/>
          <w:lang w:val="de-DE" w:eastAsia="zh-CN"/>
        </w:rPr>
        <w:t xml:space="preserve"> based on the UE capability</w:t>
      </w:r>
      <w:r>
        <w:rPr>
          <w:rFonts w:ascii="Arial" w:hAnsi="Arial" w:cs="Arial"/>
          <w:iCs/>
          <w:szCs w:val="22"/>
          <w:lang w:val="de-DE" w:eastAsia="zh-CN"/>
        </w:rPr>
        <w:t>.</w:t>
      </w:r>
      <w:r>
        <w:rPr>
          <w:rFonts w:ascii="Arial" w:hAnsi="Arial" w:cs="Arial" w:hint="eastAsia"/>
          <w:iCs/>
          <w:szCs w:val="22"/>
          <w:lang w:val="de-DE" w:eastAsia="zh-CN"/>
        </w:rPr>
        <w:t xml:space="preserve"> 2 companies [2][3] support option(3) since there </w:t>
      </w:r>
      <w:r>
        <w:rPr>
          <w:rFonts w:ascii="Arial" w:hAnsi="Arial" w:cs="Arial"/>
          <w:iCs/>
          <w:szCs w:val="22"/>
          <w:lang w:val="de-DE" w:eastAsia="zh-CN"/>
        </w:rPr>
        <w:t>is no pre-configuration is required, therefore no explicit signalling is needed</w:t>
      </w:r>
      <w:r>
        <w:rPr>
          <w:rFonts w:ascii="Arial" w:hAnsi="Arial" w:cs="Arial" w:hint="eastAsia"/>
          <w:iCs/>
          <w:szCs w:val="22"/>
          <w:lang w:val="de-DE" w:eastAsia="zh-CN"/>
        </w:rPr>
        <w:t xml:space="preserve">. No company support option(1) since </w:t>
      </w:r>
      <w:r>
        <w:rPr>
          <w:rFonts w:ascii="Arial" w:hAnsi="Arial" w:cs="Arial"/>
          <w:iCs/>
          <w:szCs w:val="22"/>
          <w:lang w:val="de-DE" w:eastAsia="zh-CN"/>
        </w:rPr>
        <w:t>UE has to obtain additional parameters for DAPS HO and CHO reporting</w:t>
      </w:r>
      <w:r>
        <w:rPr>
          <w:rFonts w:ascii="Arial" w:hAnsi="Arial" w:cs="Arial" w:hint="eastAsia"/>
          <w:iCs/>
          <w:szCs w:val="22"/>
          <w:lang w:val="de-DE" w:eastAsia="zh-CN"/>
        </w:rPr>
        <w:t>.</w:t>
      </w:r>
    </w:p>
    <w:p w14:paraId="6D0E972E"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Since 2 companies support option(2), we made the following question:</w:t>
      </w:r>
    </w:p>
    <w:p w14:paraId="6D0E972F"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[Q1] Do you agree to</w:t>
      </w:r>
      <w:r>
        <w:rPr>
          <w:shd w:val="pct10" w:color="auto" w:fill="FFFFFF"/>
        </w:rPr>
        <w:t xml:space="preserve"> </w:t>
      </w:r>
      <w:r>
        <w:rPr>
          <w:rFonts w:ascii="Arial" w:hAnsi="Arial" w:cs="Arial" w:hint="eastAsia"/>
          <w:b/>
          <w:iCs/>
          <w:szCs w:val="22"/>
          <w:shd w:val="pct10" w:color="auto" w:fill="FFFFFF"/>
          <w:lang w:val="de-DE" w:eastAsia="zh-CN"/>
        </w:rPr>
        <w:t>i</w:t>
      </w:r>
      <w:r>
        <w:rPr>
          <w:rFonts w:ascii="Arial" w:hAnsi="Arial" w:cs="Arial"/>
          <w:b/>
          <w:iCs/>
          <w:szCs w:val="22"/>
          <w:shd w:val="pct10" w:color="auto" w:fill="FFFFFF"/>
          <w:lang w:val="de-DE" w:eastAsia="zh-CN"/>
        </w:rPr>
        <w:t xml:space="preserve">ntroduce optional UE capabilities </w:t>
      </w:r>
      <w:r>
        <w:rPr>
          <w:rFonts w:ascii="Arial" w:hAnsi="Arial" w:cs="Arial"/>
          <w:b/>
          <w:iCs/>
          <w:szCs w:val="22"/>
          <w:u w:val="single"/>
          <w:shd w:val="pct10" w:color="auto" w:fill="FFFFFF"/>
          <w:lang w:val="de-DE" w:eastAsia="zh-CN"/>
        </w:rPr>
        <w:t>without</w:t>
      </w:r>
      <w:r>
        <w:rPr>
          <w:rFonts w:ascii="Arial" w:hAnsi="Arial" w:cs="Arial"/>
          <w:b/>
          <w:iCs/>
          <w:szCs w:val="22"/>
          <w:shd w:val="pct10" w:color="auto" w:fill="FFFFFF"/>
          <w:lang w:val="de-DE" w:eastAsia="zh-CN"/>
        </w:rPr>
        <w:t xml:space="preserve"> signalling for RLF-Report for CHO and DAPS HO, respectively</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2246"/>
        <w:gridCol w:w="5404"/>
      </w:tblGrid>
      <w:tr w:rsidR="00F078B6" w14:paraId="6D0E9733" w14:textId="77777777" w:rsidTr="00E91FA5">
        <w:tc>
          <w:tcPr>
            <w:tcW w:w="1979" w:type="dxa"/>
          </w:tcPr>
          <w:p w14:paraId="6D0E9730"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2246" w:type="dxa"/>
          </w:tcPr>
          <w:p w14:paraId="6D0E9731"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404" w:type="dxa"/>
          </w:tcPr>
          <w:p w14:paraId="6D0E9732"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37" w14:textId="77777777" w:rsidTr="00E91FA5">
        <w:tc>
          <w:tcPr>
            <w:tcW w:w="1979" w:type="dxa"/>
          </w:tcPr>
          <w:p w14:paraId="6D0E9734"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2246" w:type="dxa"/>
          </w:tcPr>
          <w:p w14:paraId="6D0E9735"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404" w:type="dxa"/>
          </w:tcPr>
          <w:p w14:paraId="6D0E9736" w14:textId="77777777" w:rsidR="00F078B6" w:rsidRDefault="00F078B6">
            <w:pPr>
              <w:spacing w:after="0"/>
              <w:rPr>
                <w:rFonts w:ascii="Arial" w:hAnsi="Arial" w:cs="Arial"/>
                <w:sz w:val="18"/>
                <w:szCs w:val="18"/>
                <w:lang w:val="en-US" w:eastAsia="zh-CN"/>
              </w:rPr>
            </w:pPr>
          </w:p>
        </w:tc>
      </w:tr>
      <w:tr w:rsidR="00F078B6" w14:paraId="6D0E973B" w14:textId="77777777" w:rsidTr="00E91FA5">
        <w:tc>
          <w:tcPr>
            <w:tcW w:w="1979" w:type="dxa"/>
          </w:tcPr>
          <w:p w14:paraId="6D0E9738" w14:textId="2359DACD" w:rsidR="00F078B6" w:rsidRDefault="00E91FA5">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2246" w:type="dxa"/>
          </w:tcPr>
          <w:p w14:paraId="256BC7B4" w14:textId="3D19B606" w:rsidR="00F078B6" w:rsidRPr="00E91FA5" w:rsidRDefault="00E91FA5">
            <w:pPr>
              <w:spacing w:after="0"/>
              <w:rPr>
                <w:rFonts w:ascii="Arial" w:hAnsi="Arial" w:cs="Arial"/>
                <w:bCs/>
                <w:iCs/>
                <w:shd w:val="pct10" w:color="auto" w:fill="FFFFFF"/>
                <w:lang w:val="de-DE" w:eastAsia="zh-CN"/>
              </w:rPr>
            </w:pPr>
            <w:r w:rsidRPr="00E91FA5">
              <w:rPr>
                <w:rFonts w:ascii="Arial" w:hAnsi="Arial" w:cs="Arial"/>
                <w:sz w:val="18"/>
                <w:szCs w:val="18"/>
                <w:lang w:val="de-DE" w:eastAsia="zh-CN"/>
              </w:rPr>
              <w:t xml:space="preserve">Prefer: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w:t>
            </w:r>
            <w:r w:rsidRPr="00E91FA5">
              <w:rPr>
                <w:rFonts w:ascii="Arial" w:hAnsi="Arial" w:cs="Arial"/>
                <w:bCs/>
                <w:iCs/>
                <w:shd w:val="pct10" w:color="auto" w:fill="FFFFFF"/>
                <w:lang w:val="de-DE" w:eastAsia="zh-CN"/>
              </w:rPr>
              <w:t xml:space="preserve"> signalling</w:t>
            </w:r>
          </w:p>
          <w:p w14:paraId="6D0E9739" w14:textId="4A453091" w:rsidR="00E91FA5" w:rsidRDefault="00E91FA5">
            <w:pPr>
              <w:spacing w:after="0"/>
              <w:rPr>
                <w:rFonts w:ascii="Arial" w:hAnsi="Arial" w:cs="Arial"/>
                <w:sz w:val="18"/>
                <w:szCs w:val="18"/>
                <w:lang w:val="de-DE" w:eastAsia="zh-CN"/>
              </w:rPr>
            </w:pPr>
            <w:r w:rsidRPr="00E91FA5">
              <w:rPr>
                <w:rFonts w:ascii="Arial" w:hAnsi="Arial" w:cs="Arial"/>
                <w:bCs/>
                <w:iCs/>
                <w:shd w:val="pct10" w:color="auto" w:fill="FFFFFF"/>
                <w:lang w:val="de-DE" w:eastAsia="zh-CN"/>
              </w:rPr>
              <w:t>Acceptable:</w:t>
            </w:r>
            <w:r>
              <w:rPr>
                <w:rFonts w:ascii="Arial" w:hAnsi="Arial" w:cs="Arial"/>
                <w:bCs/>
                <w:iCs/>
                <w:shd w:val="pct10" w:color="auto" w:fill="FFFFFF"/>
                <w:lang w:val="de-DE" w:eastAsia="zh-CN"/>
              </w:rPr>
              <w:t xml:space="preserve">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without</w:t>
            </w:r>
            <w:r w:rsidRPr="00E91FA5">
              <w:rPr>
                <w:rFonts w:ascii="Arial" w:hAnsi="Arial" w:cs="Arial"/>
                <w:bCs/>
                <w:iCs/>
                <w:shd w:val="pct10" w:color="auto" w:fill="FFFFFF"/>
                <w:lang w:val="de-DE" w:eastAsia="zh-CN"/>
              </w:rPr>
              <w:t xml:space="preserve"> signalling</w:t>
            </w:r>
          </w:p>
        </w:tc>
        <w:tc>
          <w:tcPr>
            <w:tcW w:w="5404" w:type="dxa"/>
          </w:tcPr>
          <w:p w14:paraId="6D0E973A" w14:textId="77777777" w:rsidR="00F078B6" w:rsidRDefault="00F078B6">
            <w:pPr>
              <w:spacing w:after="0"/>
              <w:rPr>
                <w:rFonts w:ascii="Arial" w:hAnsi="Arial" w:cs="Arial"/>
                <w:sz w:val="18"/>
                <w:szCs w:val="18"/>
                <w:lang w:val="en-US"/>
              </w:rPr>
            </w:pPr>
          </w:p>
        </w:tc>
      </w:tr>
      <w:tr w:rsidR="00F078B6" w14:paraId="6D0E973F" w14:textId="77777777" w:rsidTr="00E91FA5">
        <w:tc>
          <w:tcPr>
            <w:tcW w:w="1979" w:type="dxa"/>
          </w:tcPr>
          <w:p w14:paraId="6D0E973C" w14:textId="76EBFFA6"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2246" w:type="dxa"/>
          </w:tcPr>
          <w:p w14:paraId="6D0E973D" w14:textId="13AAE609"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404" w:type="dxa"/>
          </w:tcPr>
          <w:p w14:paraId="6D0E973E" w14:textId="77777777" w:rsidR="00F078B6" w:rsidRDefault="00F078B6">
            <w:pPr>
              <w:spacing w:after="0"/>
              <w:rPr>
                <w:rFonts w:ascii="Arial" w:hAnsi="Arial" w:cs="Arial"/>
                <w:sz w:val="18"/>
                <w:szCs w:val="18"/>
                <w:lang w:val="de-DE" w:eastAsia="zh-CN"/>
              </w:rPr>
            </w:pPr>
          </w:p>
        </w:tc>
      </w:tr>
      <w:tr w:rsidR="00FA3402" w14:paraId="6D0E9743" w14:textId="77777777" w:rsidTr="00E91FA5">
        <w:tc>
          <w:tcPr>
            <w:tcW w:w="1979" w:type="dxa"/>
          </w:tcPr>
          <w:p w14:paraId="6D0E9740" w14:textId="0F05DEEC" w:rsidR="00FA3402" w:rsidRDefault="00FA3402">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2246" w:type="dxa"/>
          </w:tcPr>
          <w:p w14:paraId="6D0E9741" w14:textId="6F45B7CF" w:rsidR="00FA3402" w:rsidRDefault="00FA3402">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404" w:type="dxa"/>
          </w:tcPr>
          <w:p w14:paraId="6D0E9742" w14:textId="77777777" w:rsidR="00FA3402" w:rsidRDefault="00FA3402">
            <w:pPr>
              <w:spacing w:after="0"/>
              <w:rPr>
                <w:rFonts w:ascii="Arial" w:hAnsi="Arial" w:cs="Arial"/>
                <w:sz w:val="18"/>
                <w:szCs w:val="18"/>
                <w:lang w:val="en-US" w:eastAsia="zh-CN"/>
              </w:rPr>
            </w:pPr>
          </w:p>
        </w:tc>
      </w:tr>
      <w:tr w:rsidR="00D801E5" w14:paraId="6D0E9747" w14:textId="77777777" w:rsidTr="00E91FA5">
        <w:tc>
          <w:tcPr>
            <w:tcW w:w="1979" w:type="dxa"/>
          </w:tcPr>
          <w:p w14:paraId="6D0E9744" w14:textId="02F5C111" w:rsidR="00D801E5" w:rsidRDefault="00D801E5" w:rsidP="00D801E5">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H</w:t>
            </w:r>
            <w:r>
              <w:rPr>
                <w:rFonts w:ascii="Arial" w:eastAsiaTheme="minorEastAsia" w:hAnsi="Arial" w:cs="Arial"/>
                <w:sz w:val="18"/>
                <w:szCs w:val="18"/>
                <w:lang w:val="en-US" w:eastAsia="zh-CN"/>
              </w:rPr>
              <w:t xml:space="preserve">uawei, </w:t>
            </w:r>
            <w:proofErr w:type="spellStart"/>
            <w:r>
              <w:rPr>
                <w:rFonts w:ascii="Arial" w:eastAsiaTheme="minorEastAsia" w:hAnsi="Arial" w:cs="Arial"/>
                <w:sz w:val="18"/>
                <w:szCs w:val="18"/>
                <w:lang w:val="en-US" w:eastAsia="zh-CN"/>
              </w:rPr>
              <w:t>HiSilicon</w:t>
            </w:r>
            <w:proofErr w:type="spellEnd"/>
          </w:p>
        </w:tc>
        <w:tc>
          <w:tcPr>
            <w:tcW w:w="2246" w:type="dxa"/>
          </w:tcPr>
          <w:p w14:paraId="6D0E9745" w14:textId="28FC6DD0" w:rsidR="00D801E5" w:rsidRDefault="00D801E5" w:rsidP="00D801E5">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5404" w:type="dxa"/>
          </w:tcPr>
          <w:p w14:paraId="6D0E9746" w14:textId="77777777" w:rsidR="00D801E5" w:rsidRDefault="00D801E5" w:rsidP="00D801E5">
            <w:pPr>
              <w:spacing w:after="0"/>
              <w:rPr>
                <w:rFonts w:ascii="Arial" w:hAnsi="Arial" w:cs="Arial"/>
                <w:sz w:val="18"/>
                <w:szCs w:val="18"/>
                <w:lang w:val="de-DE" w:eastAsia="zh-CN"/>
              </w:rPr>
            </w:pPr>
          </w:p>
        </w:tc>
      </w:tr>
      <w:tr w:rsidR="00D801E5" w14:paraId="6D0E974B" w14:textId="77777777" w:rsidTr="00E91FA5">
        <w:tc>
          <w:tcPr>
            <w:tcW w:w="1979" w:type="dxa"/>
          </w:tcPr>
          <w:p w14:paraId="6D0E9748" w14:textId="5864BC4D" w:rsidR="00D801E5" w:rsidRDefault="000F3DF4" w:rsidP="00D801E5">
            <w:pPr>
              <w:spacing w:after="0"/>
              <w:rPr>
                <w:rFonts w:ascii="Arial" w:hAnsi="Arial" w:cs="Arial"/>
                <w:sz w:val="18"/>
                <w:szCs w:val="18"/>
                <w:lang w:val="de-DE" w:eastAsia="zh-CN"/>
              </w:rPr>
            </w:pPr>
            <w:r>
              <w:rPr>
                <w:rFonts w:ascii="Arial" w:hAnsi="Arial" w:cs="Arial"/>
                <w:sz w:val="18"/>
                <w:szCs w:val="18"/>
                <w:lang w:val="de-DE" w:eastAsia="zh-CN"/>
              </w:rPr>
              <w:t>Apple</w:t>
            </w:r>
          </w:p>
        </w:tc>
        <w:tc>
          <w:tcPr>
            <w:tcW w:w="2246" w:type="dxa"/>
          </w:tcPr>
          <w:p w14:paraId="6D0E9749" w14:textId="4D7A6284" w:rsidR="00D801E5" w:rsidRDefault="000F3DF4" w:rsidP="00D801E5">
            <w:pPr>
              <w:spacing w:after="0"/>
              <w:rPr>
                <w:rFonts w:ascii="Arial" w:hAnsi="Arial" w:cs="Arial"/>
                <w:sz w:val="18"/>
                <w:szCs w:val="18"/>
                <w:lang w:val="de-DE" w:eastAsia="zh-CN"/>
              </w:rPr>
            </w:pPr>
            <w:r>
              <w:rPr>
                <w:rFonts w:ascii="Arial" w:hAnsi="Arial" w:cs="Arial"/>
                <w:sz w:val="18"/>
                <w:szCs w:val="18"/>
                <w:lang w:val="de-DE" w:eastAsia="zh-CN"/>
              </w:rPr>
              <w:t>Yes</w:t>
            </w:r>
          </w:p>
        </w:tc>
        <w:tc>
          <w:tcPr>
            <w:tcW w:w="5404" w:type="dxa"/>
          </w:tcPr>
          <w:p w14:paraId="6D0E974A" w14:textId="77777777" w:rsidR="00D801E5" w:rsidRDefault="00D801E5" w:rsidP="00D801E5">
            <w:pPr>
              <w:spacing w:after="0"/>
              <w:rPr>
                <w:rFonts w:ascii="Arial" w:hAnsi="Arial" w:cs="Arial"/>
                <w:sz w:val="18"/>
                <w:szCs w:val="18"/>
                <w:lang w:val="de-DE" w:eastAsia="zh-CN"/>
              </w:rPr>
            </w:pPr>
          </w:p>
        </w:tc>
      </w:tr>
      <w:tr w:rsidR="00D801E5" w14:paraId="6D0E974F" w14:textId="77777777" w:rsidTr="00E91FA5">
        <w:tc>
          <w:tcPr>
            <w:tcW w:w="1979" w:type="dxa"/>
          </w:tcPr>
          <w:p w14:paraId="6D0E974C" w14:textId="7B8501F8"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2246" w:type="dxa"/>
          </w:tcPr>
          <w:p w14:paraId="6D0E974D" w14:textId="6A2834D2"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404" w:type="dxa"/>
          </w:tcPr>
          <w:p w14:paraId="6D0E974E" w14:textId="77777777" w:rsidR="00D801E5" w:rsidRDefault="00D801E5" w:rsidP="00D801E5">
            <w:pPr>
              <w:spacing w:after="0"/>
              <w:rPr>
                <w:rFonts w:ascii="Arial" w:hAnsi="Arial" w:cs="Arial"/>
                <w:sz w:val="18"/>
                <w:szCs w:val="18"/>
                <w:lang w:val="de-DE" w:eastAsia="zh-CN"/>
              </w:rPr>
            </w:pPr>
          </w:p>
        </w:tc>
      </w:tr>
      <w:tr w:rsidR="00567BD3" w14:paraId="3B6570A3" w14:textId="77777777" w:rsidTr="00E91FA5">
        <w:tc>
          <w:tcPr>
            <w:tcW w:w="1979" w:type="dxa"/>
          </w:tcPr>
          <w:p w14:paraId="799B0FF7" w14:textId="2A908524" w:rsidR="00567BD3" w:rsidRPr="00567BD3" w:rsidRDefault="00567BD3" w:rsidP="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harp</w:t>
            </w:r>
          </w:p>
        </w:tc>
        <w:tc>
          <w:tcPr>
            <w:tcW w:w="2246" w:type="dxa"/>
          </w:tcPr>
          <w:p w14:paraId="4CC07BA7" w14:textId="02AFDF3E" w:rsidR="00567BD3" w:rsidRPr="00567BD3" w:rsidRDefault="00567BD3" w:rsidP="00D801E5">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404" w:type="dxa"/>
          </w:tcPr>
          <w:p w14:paraId="0F54985A" w14:textId="77777777" w:rsidR="00567BD3" w:rsidRDefault="00567BD3" w:rsidP="00D801E5">
            <w:pPr>
              <w:spacing w:after="0"/>
              <w:rPr>
                <w:rFonts w:ascii="Arial" w:hAnsi="Arial" w:cs="Arial"/>
                <w:sz w:val="18"/>
                <w:szCs w:val="18"/>
                <w:lang w:val="de-DE" w:eastAsia="zh-CN"/>
              </w:rPr>
            </w:pPr>
          </w:p>
        </w:tc>
      </w:tr>
      <w:tr w:rsidR="004033E5" w14:paraId="7EBEABD8" w14:textId="77777777" w:rsidTr="00E91FA5">
        <w:tc>
          <w:tcPr>
            <w:tcW w:w="1979" w:type="dxa"/>
          </w:tcPr>
          <w:p w14:paraId="0278DF34" w14:textId="655D5593" w:rsidR="004033E5" w:rsidRDefault="004033E5" w:rsidP="00567BD3">
            <w:pPr>
              <w:spacing w:after="0"/>
              <w:rPr>
                <w:rFonts w:ascii="Arial" w:hAnsi="Arial" w:cs="Arial"/>
                <w:sz w:val="18"/>
                <w:szCs w:val="18"/>
                <w:lang w:val="de-DE" w:eastAsia="zh-CN"/>
              </w:rPr>
            </w:pPr>
            <w:r>
              <w:rPr>
                <w:rFonts w:ascii="Arial" w:hAnsi="Arial" w:cs="Arial"/>
                <w:sz w:val="18"/>
                <w:szCs w:val="18"/>
                <w:lang w:val="de-DE" w:eastAsia="zh-CN"/>
              </w:rPr>
              <w:t>Ericsson</w:t>
            </w:r>
          </w:p>
        </w:tc>
        <w:tc>
          <w:tcPr>
            <w:tcW w:w="2246" w:type="dxa"/>
          </w:tcPr>
          <w:p w14:paraId="7217759A" w14:textId="459F0348" w:rsidR="004033E5" w:rsidRDefault="005016AD" w:rsidP="00D801E5">
            <w:pPr>
              <w:spacing w:after="0"/>
              <w:rPr>
                <w:rFonts w:ascii="Arial" w:hAnsi="Arial" w:cs="Arial"/>
                <w:sz w:val="18"/>
                <w:szCs w:val="18"/>
                <w:lang w:val="de-DE" w:eastAsia="zh-CN"/>
              </w:rPr>
            </w:pPr>
            <w:r>
              <w:rPr>
                <w:rFonts w:ascii="Arial" w:hAnsi="Arial" w:cs="Arial"/>
                <w:sz w:val="18"/>
                <w:szCs w:val="18"/>
                <w:lang w:val="de-DE" w:eastAsia="zh-CN"/>
              </w:rPr>
              <w:t xml:space="preserve">No, </w:t>
            </w:r>
            <w:r w:rsidR="00CB0203">
              <w:rPr>
                <w:rFonts w:ascii="Arial" w:hAnsi="Arial" w:cs="Arial"/>
                <w:sz w:val="18"/>
                <w:szCs w:val="18"/>
                <w:lang w:val="de-DE" w:eastAsia="zh-CN"/>
              </w:rPr>
              <w:t xml:space="preserve">we need </w:t>
            </w:r>
            <w:r>
              <w:rPr>
                <w:rFonts w:ascii="Arial" w:hAnsi="Arial" w:cs="Arial"/>
                <w:sz w:val="18"/>
                <w:szCs w:val="18"/>
                <w:lang w:val="de-DE" w:eastAsia="zh-CN"/>
              </w:rPr>
              <w:t>capability signalling</w:t>
            </w:r>
          </w:p>
        </w:tc>
        <w:tc>
          <w:tcPr>
            <w:tcW w:w="5404" w:type="dxa"/>
          </w:tcPr>
          <w:p w14:paraId="07D4AEB1" w14:textId="2C489092" w:rsidR="003A0D19" w:rsidRDefault="003A0D19" w:rsidP="003A0D19">
            <w:pPr>
              <w:spacing w:after="0"/>
              <w:rPr>
                <w:rFonts w:ascii="Arial" w:hAnsi="Arial" w:cs="Arial"/>
                <w:sz w:val="18"/>
                <w:szCs w:val="18"/>
                <w:lang w:val="de-DE" w:eastAsia="zh-CN"/>
              </w:rPr>
            </w:pPr>
            <w:r>
              <w:rPr>
                <w:rFonts w:ascii="Arial" w:hAnsi="Arial" w:cs="Arial"/>
                <w:sz w:val="18"/>
                <w:szCs w:val="18"/>
                <w:lang w:val="de-DE" w:eastAsia="zh-CN"/>
              </w:rPr>
              <w:t>We agree with Qualcomm. We prefer to have capability signalling, since new information will be included in the RLF-Report, and it would be beneficial for the NW to know in advance whether the UE is at least capable of supporting the CHO/DAPS reporting.</w:t>
            </w:r>
          </w:p>
          <w:p w14:paraId="09077921" w14:textId="18E75915" w:rsidR="004033E5" w:rsidRDefault="003A0D19" w:rsidP="003A0D19">
            <w:pPr>
              <w:spacing w:after="0"/>
              <w:rPr>
                <w:rFonts w:ascii="Arial" w:hAnsi="Arial" w:cs="Arial"/>
                <w:sz w:val="18"/>
                <w:szCs w:val="18"/>
                <w:lang w:val="de-DE" w:eastAsia="zh-CN"/>
              </w:rPr>
            </w:pPr>
            <w:r>
              <w:rPr>
                <w:rFonts w:ascii="Arial" w:hAnsi="Arial" w:cs="Arial"/>
                <w:sz w:val="18"/>
                <w:szCs w:val="18"/>
                <w:lang w:val="de-DE" w:eastAsia="zh-CN"/>
              </w:rPr>
              <w:t>Additionally, it is not clear why in some of the following questions, e.g. question 1-3 related to the 2-step RACH capability, companies are saying that we need new capability signalling with the motivation that new information is included in the RA-Report, whereas this is not applicable in this case.</w:t>
            </w:r>
            <w:r>
              <w:rPr>
                <w:rFonts w:ascii="Arial" w:hAnsi="Arial" w:cs="Arial"/>
                <w:sz w:val="18"/>
                <w:szCs w:val="18"/>
                <w:lang w:val="de-DE" w:eastAsia="zh-CN"/>
              </w:rPr>
              <w:br/>
              <w:t>This is very strange. We should be at least consistent in how we decide whether to have or not the capability signalling.</w:t>
            </w:r>
          </w:p>
        </w:tc>
      </w:tr>
      <w:tr w:rsidR="00371E2B" w14:paraId="77FF93DD" w14:textId="77777777" w:rsidTr="00E91FA5">
        <w:tc>
          <w:tcPr>
            <w:tcW w:w="1979" w:type="dxa"/>
          </w:tcPr>
          <w:p w14:paraId="21131A12" w14:textId="7E6EFC21" w:rsidR="00371E2B" w:rsidRPr="00371E2B" w:rsidRDefault="00371E2B" w:rsidP="00567BD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2246" w:type="dxa"/>
          </w:tcPr>
          <w:p w14:paraId="74DBEF77" w14:textId="1785A323" w:rsidR="00371E2B" w:rsidRPr="00371E2B" w:rsidRDefault="00371E2B" w:rsidP="00D801E5">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Ok, but prefer capability with signalling</w:t>
            </w:r>
          </w:p>
        </w:tc>
        <w:tc>
          <w:tcPr>
            <w:tcW w:w="5404" w:type="dxa"/>
          </w:tcPr>
          <w:p w14:paraId="347E9AA6" w14:textId="77777777" w:rsidR="00371E2B" w:rsidRDefault="00371E2B" w:rsidP="003A0D19">
            <w:pPr>
              <w:spacing w:after="0"/>
              <w:rPr>
                <w:rFonts w:ascii="Arial" w:hAnsi="Arial" w:cs="Arial"/>
                <w:sz w:val="18"/>
                <w:szCs w:val="18"/>
                <w:lang w:val="de-DE" w:eastAsia="zh-CN"/>
              </w:rPr>
            </w:pPr>
          </w:p>
        </w:tc>
      </w:tr>
      <w:tr w:rsidR="007B7B76" w14:paraId="461CBBA2" w14:textId="77777777" w:rsidTr="00E91FA5">
        <w:tc>
          <w:tcPr>
            <w:tcW w:w="1979" w:type="dxa"/>
          </w:tcPr>
          <w:p w14:paraId="335642DA" w14:textId="1F095921" w:rsidR="007B7B76" w:rsidRDefault="007B7B76" w:rsidP="00567BD3">
            <w:pPr>
              <w:spacing w:after="0"/>
              <w:rPr>
                <w:rFonts w:ascii="Arial" w:hAnsi="Arial" w:cs="Arial"/>
                <w:sz w:val="18"/>
                <w:szCs w:val="18"/>
                <w:lang w:val="de-DE" w:eastAsia="zh-CN"/>
              </w:rPr>
            </w:pPr>
            <w:r>
              <w:rPr>
                <w:rFonts w:ascii="Arial" w:hAnsi="Arial" w:cs="Arial"/>
                <w:sz w:val="18"/>
                <w:szCs w:val="18"/>
                <w:lang w:val="de-DE" w:eastAsia="zh-CN"/>
              </w:rPr>
              <w:t>Nokia</w:t>
            </w:r>
          </w:p>
        </w:tc>
        <w:tc>
          <w:tcPr>
            <w:tcW w:w="2246" w:type="dxa"/>
          </w:tcPr>
          <w:p w14:paraId="0F4F6D6E" w14:textId="44AD1C7B" w:rsidR="007B7B76" w:rsidRDefault="007B7B76" w:rsidP="00D801E5">
            <w:pPr>
              <w:spacing w:after="0"/>
              <w:rPr>
                <w:rFonts w:ascii="Arial" w:hAnsi="Arial" w:cs="Arial"/>
                <w:sz w:val="18"/>
                <w:szCs w:val="18"/>
                <w:lang w:val="de-DE" w:eastAsia="zh-CN"/>
              </w:rPr>
            </w:pPr>
            <w:r>
              <w:rPr>
                <w:rFonts w:ascii="Arial" w:hAnsi="Arial" w:cs="Arial"/>
                <w:sz w:val="18"/>
                <w:szCs w:val="18"/>
                <w:lang w:val="de-DE" w:eastAsia="zh-CN"/>
              </w:rPr>
              <w:t>No</w:t>
            </w:r>
          </w:p>
        </w:tc>
        <w:tc>
          <w:tcPr>
            <w:tcW w:w="5404" w:type="dxa"/>
          </w:tcPr>
          <w:p w14:paraId="7525CC54" w14:textId="402A7E30" w:rsidR="007B7B76" w:rsidRDefault="007B7B76" w:rsidP="003A0D19">
            <w:pPr>
              <w:spacing w:after="0"/>
              <w:rPr>
                <w:rFonts w:ascii="Arial" w:hAnsi="Arial" w:cs="Arial"/>
                <w:sz w:val="18"/>
                <w:szCs w:val="18"/>
                <w:lang w:val="de-DE" w:eastAsia="zh-CN"/>
              </w:rPr>
            </w:pPr>
            <w:r>
              <w:rPr>
                <w:rFonts w:ascii="Arial" w:hAnsi="Arial" w:cs="Arial"/>
                <w:sz w:val="18"/>
                <w:szCs w:val="18"/>
                <w:lang w:val="de-DE" w:eastAsia="zh-CN"/>
              </w:rPr>
              <w:t>Our preference has been to get all the UE support the Rel-17 extensions (option 1), but if thsi sis ruled out, capability bit would help to recognize the content</w:t>
            </w:r>
          </w:p>
        </w:tc>
      </w:tr>
    </w:tbl>
    <w:p w14:paraId="499319A5" w14:textId="77777777" w:rsidR="00931C1A" w:rsidRPr="00482BE9" w:rsidRDefault="00931C1A" w:rsidP="00931C1A">
      <w:pPr>
        <w:spacing w:before="120"/>
        <w:jc w:val="both"/>
        <w:rPr>
          <w:rFonts w:ascii="Arial" w:hAnsi="Arial" w:cs="Arial"/>
          <w:b/>
          <w:bCs/>
          <w:highlight w:val="yellow"/>
          <w:u w:val="single"/>
        </w:rPr>
      </w:pPr>
      <w:r>
        <w:rPr>
          <w:rFonts w:ascii="Arial" w:hAnsi="Arial" w:cs="Arial"/>
          <w:b/>
          <w:bCs/>
          <w:highlight w:val="yellow"/>
          <w:u w:val="single"/>
        </w:rPr>
        <w:t xml:space="preserve">Summary of issue </w:t>
      </w:r>
      <w:r w:rsidRPr="00482BE9">
        <w:rPr>
          <w:rFonts w:ascii="Arial" w:hAnsi="Arial" w:cs="Arial"/>
          <w:b/>
          <w:bCs/>
          <w:highlight w:val="yellow"/>
          <w:u w:val="single"/>
        </w:rPr>
        <w:t>1-1:</w:t>
      </w:r>
    </w:p>
    <w:p w14:paraId="2B4B9992" w14:textId="7E0771CE" w:rsidR="00931C1A" w:rsidRPr="00292827" w:rsidRDefault="00931C1A" w:rsidP="00931C1A">
      <w:r w:rsidRPr="00292827">
        <w:rPr>
          <w:rFonts w:ascii="Arial" w:hAnsi="Arial" w:cs="Arial"/>
          <w:bCs/>
        </w:rPr>
        <w:t xml:space="preserve">According to the feedback provided, </w:t>
      </w:r>
      <w:r w:rsidR="00C54D8E">
        <w:rPr>
          <w:rFonts w:ascii="Arial" w:hAnsi="Arial" w:cs="Arial" w:hint="eastAsia"/>
          <w:bCs/>
          <w:lang w:eastAsia="zh-CN"/>
        </w:rPr>
        <w:t>7</w:t>
      </w:r>
      <w:r w:rsidRPr="00292827">
        <w:rPr>
          <w:rFonts w:ascii="Arial" w:hAnsi="Arial" w:cs="Arial"/>
          <w:bCs/>
        </w:rPr>
        <w:t xml:space="preserve"> companies </w:t>
      </w:r>
      <w:r>
        <w:rPr>
          <w:rFonts w:ascii="Arial" w:hAnsi="Arial" w:cs="Arial" w:hint="eastAsia"/>
          <w:bCs/>
          <w:lang w:eastAsia="zh-CN"/>
        </w:rPr>
        <w:t xml:space="preserve">agree </w:t>
      </w:r>
      <w:r w:rsidRPr="009E3BC7">
        <w:rPr>
          <w:rFonts w:ascii="Arial" w:hAnsi="Arial" w:cs="Arial"/>
          <w:bCs/>
          <w:lang w:eastAsia="zh-CN"/>
        </w:rPr>
        <w:t>to introduce optional UE capabilities without signalling for RLF-Report for CHO and DAPS HO</w:t>
      </w:r>
      <w:r w:rsidR="00C54D8E">
        <w:rPr>
          <w:rFonts w:ascii="Arial" w:hAnsi="Arial" w:cs="Arial" w:hint="eastAsia"/>
          <w:bCs/>
          <w:lang w:eastAsia="zh-CN"/>
        </w:rPr>
        <w:t>; 2</w:t>
      </w:r>
      <w:r w:rsidR="00C54D8E" w:rsidRPr="00292827">
        <w:rPr>
          <w:rFonts w:ascii="Arial" w:hAnsi="Arial" w:cs="Arial"/>
          <w:bCs/>
        </w:rPr>
        <w:t xml:space="preserve"> companies </w:t>
      </w:r>
      <w:r w:rsidR="00C54D8E">
        <w:rPr>
          <w:rFonts w:ascii="Arial" w:hAnsi="Arial" w:cs="Arial" w:hint="eastAsia"/>
          <w:bCs/>
          <w:lang w:eastAsia="zh-CN"/>
        </w:rPr>
        <w:t xml:space="preserve">prefer </w:t>
      </w:r>
      <w:r w:rsidR="00C54D8E" w:rsidRPr="009E3BC7">
        <w:rPr>
          <w:rFonts w:ascii="Arial" w:hAnsi="Arial" w:cs="Arial"/>
          <w:bCs/>
          <w:lang w:eastAsia="zh-CN"/>
        </w:rPr>
        <w:t xml:space="preserve">to introduce optional UE capabilities with signalling </w:t>
      </w:r>
      <w:r w:rsidR="00C54D8E">
        <w:rPr>
          <w:rFonts w:ascii="Arial" w:hAnsi="Arial" w:cs="Arial" w:hint="eastAsia"/>
          <w:bCs/>
          <w:lang w:eastAsia="zh-CN"/>
        </w:rPr>
        <w:t xml:space="preserve">but can accept </w:t>
      </w:r>
      <w:r w:rsidR="00C54D8E" w:rsidRPr="009E3BC7">
        <w:rPr>
          <w:rFonts w:ascii="Arial" w:hAnsi="Arial" w:cs="Arial"/>
          <w:bCs/>
          <w:lang w:eastAsia="zh-CN"/>
        </w:rPr>
        <w:t>without signalling</w:t>
      </w:r>
      <w:r w:rsidR="00C54D8E">
        <w:rPr>
          <w:rFonts w:ascii="Arial" w:hAnsi="Arial" w:cs="Arial" w:hint="eastAsia"/>
          <w:bCs/>
          <w:lang w:eastAsia="zh-CN"/>
        </w:rPr>
        <w:t>;</w:t>
      </w:r>
      <w:r w:rsidR="00C54D8E" w:rsidRPr="009E3BC7">
        <w:rPr>
          <w:rFonts w:ascii="Arial" w:hAnsi="Arial" w:cs="Arial"/>
          <w:bCs/>
          <w:lang w:eastAsia="zh-CN"/>
        </w:rPr>
        <w:t xml:space="preserve"> </w:t>
      </w:r>
      <w:r w:rsidR="00C54D8E">
        <w:rPr>
          <w:rFonts w:ascii="Arial" w:hAnsi="Arial" w:cs="Arial" w:hint="eastAsia"/>
          <w:bCs/>
          <w:lang w:eastAsia="zh-CN"/>
        </w:rPr>
        <w:t>1 company insists on</w:t>
      </w:r>
      <w:r w:rsidR="00C54D8E" w:rsidRPr="00C54D8E">
        <w:rPr>
          <w:rFonts w:ascii="Arial" w:hAnsi="Arial" w:cs="Arial"/>
          <w:bCs/>
          <w:lang w:eastAsia="zh-CN"/>
        </w:rPr>
        <w:t xml:space="preserve"> </w:t>
      </w:r>
      <w:r w:rsidR="00C54D8E" w:rsidRPr="009E3BC7">
        <w:rPr>
          <w:rFonts w:ascii="Arial" w:hAnsi="Arial" w:cs="Arial"/>
          <w:bCs/>
          <w:lang w:eastAsia="zh-CN"/>
        </w:rPr>
        <w:t>optional UE capabilities with signalling</w:t>
      </w:r>
      <w:r w:rsidR="00C54D8E">
        <w:rPr>
          <w:rFonts w:ascii="Arial" w:hAnsi="Arial" w:cs="Arial" w:hint="eastAsia"/>
          <w:bCs/>
          <w:lang w:eastAsia="zh-CN"/>
        </w:rPr>
        <w:t xml:space="preserve"> to make</w:t>
      </w:r>
      <w:r w:rsidR="00C54D8E" w:rsidRPr="00C54D8E">
        <w:t xml:space="preserve"> </w:t>
      </w:r>
      <w:r w:rsidR="00C54D8E" w:rsidRPr="00C54D8E">
        <w:rPr>
          <w:rFonts w:ascii="Arial" w:hAnsi="Arial" w:cs="Arial"/>
          <w:bCs/>
          <w:lang w:eastAsia="zh-CN"/>
        </w:rPr>
        <w:t>the NW to know in advance whether the UE is at least capable of supporting the CHO/DAPS reporting</w:t>
      </w:r>
      <w:r w:rsidR="009F2CE8">
        <w:rPr>
          <w:rFonts w:ascii="Arial" w:hAnsi="Arial" w:cs="Arial" w:hint="eastAsia"/>
          <w:bCs/>
          <w:lang w:eastAsia="zh-CN"/>
        </w:rPr>
        <w:t xml:space="preserve">; and 1 company prefers </w:t>
      </w:r>
      <w:r w:rsidR="009F2CE8" w:rsidRPr="009F2CE8">
        <w:rPr>
          <w:rFonts w:ascii="Arial" w:hAnsi="Arial" w:cs="Arial"/>
          <w:bCs/>
          <w:lang w:eastAsia="zh-CN"/>
        </w:rPr>
        <w:t xml:space="preserve">to get all the UE </w:t>
      </w:r>
      <w:r w:rsidR="009F2CE8">
        <w:rPr>
          <w:rFonts w:ascii="Arial" w:hAnsi="Arial" w:cs="Arial" w:hint="eastAsia"/>
          <w:bCs/>
          <w:lang w:eastAsia="zh-CN"/>
        </w:rPr>
        <w:t>m</w:t>
      </w:r>
      <w:r w:rsidR="009F2CE8" w:rsidRPr="009F2CE8">
        <w:rPr>
          <w:rFonts w:ascii="Arial" w:hAnsi="Arial" w:cs="Arial"/>
          <w:bCs/>
          <w:lang w:eastAsia="zh-CN"/>
        </w:rPr>
        <w:t>andatory support the Rel-17 extensions</w:t>
      </w:r>
      <w:r w:rsidRPr="00292827">
        <w:rPr>
          <w:rFonts w:ascii="Arial" w:hAnsi="Arial" w:cs="Arial" w:hint="eastAsia"/>
          <w:bCs/>
          <w:lang w:eastAsia="zh-CN"/>
        </w:rPr>
        <w:t xml:space="preserve">. </w:t>
      </w:r>
      <w:r w:rsidR="00044563">
        <w:rPr>
          <w:rFonts w:ascii="Arial" w:hAnsi="Arial" w:cs="Arial" w:hint="eastAsia"/>
          <w:bCs/>
          <w:lang w:eastAsia="zh-CN"/>
        </w:rPr>
        <w:t>To follow the majority view, rapporteur made the proposal as below:</w:t>
      </w:r>
    </w:p>
    <w:p w14:paraId="0E4F4C96" w14:textId="62173AC6" w:rsidR="00931C1A" w:rsidRDefault="00931C1A" w:rsidP="00931C1A">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1</w:t>
      </w:r>
      <w:r w:rsidR="00044563">
        <w:rPr>
          <w:rFonts w:ascii="Arial" w:hAnsi="Arial" w:cs="Arial" w:hint="eastAsia"/>
          <w:b/>
          <w:shd w:val="pct10" w:color="auto" w:fill="FFFFFF"/>
          <w:lang w:eastAsia="zh-CN"/>
        </w:rPr>
        <w:t xml:space="preserve"> (7 out of 1</w:t>
      </w:r>
      <w:r w:rsidR="009F2CE8">
        <w:rPr>
          <w:rFonts w:ascii="Arial" w:hAnsi="Arial" w:cs="Arial" w:hint="eastAsia"/>
          <w:b/>
          <w:shd w:val="pct10" w:color="auto" w:fill="FFFFFF"/>
          <w:lang w:eastAsia="zh-CN"/>
        </w:rPr>
        <w:t>1</w:t>
      </w:r>
      <w:r w:rsidR="00044563">
        <w:rPr>
          <w:rFonts w:ascii="Arial" w:hAnsi="Arial" w:cs="Arial" w:hint="eastAsia"/>
          <w:b/>
          <w:shd w:val="pct10" w:color="auto" w:fill="FFFFFF"/>
          <w:lang w:eastAsia="zh-CN"/>
        </w:rPr>
        <w:t>)</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I</w:t>
      </w:r>
      <w:r w:rsidRPr="007800B4">
        <w:rPr>
          <w:rFonts w:ascii="Arial" w:hAnsi="Arial" w:cs="Arial"/>
          <w:b/>
          <w:shd w:val="pct10" w:color="auto" w:fill="FFFFFF"/>
        </w:rPr>
        <w:t>ntroduce optional UE capabilit</w:t>
      </w:r>
      <w:r>
        <w:rPr>
          <w:rFonts w:ascii="Arial" w:hAnsi="Arial" w:cs="Arial" w:hint="eastAsia"/>
          <w:b/>
          <w:shd w:val="pct10" w:color="auto" w:fill="FFFFFF"/>
          <w:lang w:eastAsia="zh-CN"/>
        </w:rPr>
        <w:t xml:space="preserve">ies </w:t>
      </w:r>
      <w:r w:rsidRPr="004743A9">
        <w:rPr>
          <w:rFonts w:ascii="Arial" w:hAnsi="Arial" w:cs="Arial" w:hint="eastAsia"/>
          <w:b/>
          <w:u w:val="single"/>
          <w:shd w:val="pct10" w:color="auto" w:fill="FFFFFF"/>
          <w:lang w:eastAsia="zh-CN"/>
        </w:rPr>
        <w:t>without</w:t>
      </w:r>
      <w:r>
        <w:rPr>
          <w:rFonts w:ascii="Arial" w:hAnsi="Arial" w:cs="Arial" w:hint="eastAsia"/>
          <w:b/>
          <w:shd w:val="pct10" w:color="auto" w:fill="FFFFFF"/>
          <w:lang w:eastAsia="zh-CN"/>
        </w:rPr>
        <w:t xml:space="preserve"> signalling</w:t>
      </w:r>
      <w:r w:rsidRPr="007800B4">
        <w:rPr>
          <w:rFonts w:ascii="Arial" w:hAnsi="Arial" w:cs="Arial"/>
          <w:b/>
          <w:shd w:val="pct10" w:color="auto" w:fill="FFFFFF"/>
        </w:rPr>
        <w:t xml:space="preserve"> for </w:t>
      </w:r>
      <w:r w:rsidRPr="007D2E8F">
        <w:rPr>
          <w:rFonts w:ascii="Arial" w:hAnsi="Arial" w:cs="Arial"/>
          <w:b/>
          <w:shd w:val="pct10" w:color="auto" w:fill="FFFFFF"/>
          <w:lang w:eastAsia="zh-CN"/>
        </w:rPr>
        <w:t>RLF-Report for CHO and DAPS HO</w:t>
      </w:r>
      <w:r>
        <w:rPr>
          <w:rFonts w:ascii="Arial" w:hAnsi="Arial" w:cs="Arial" w:hint="eastAsia"/>
          <w:b/>
          <w:shd w:val="pct10" w:color="auto" w:fill="FFFFFF"/>
          <w:lang w:eastAsia="zh-CN"/>
        </w:rPr>
        <w:t>, respectively.</w:t>
      </w:r>
    </w:p>
    <w:p w14:paraId="6D0E9750" w14:textId="77777777" w:rsidR="00F078B6" w:rsidRPr="00931C1A" w:rsidRDefault="00F078B6">
      <w:pPr>
        <w:spacing w:before="120" w:after="120"/>
        <w:rPr>
          <w:rFonts w:ascii="Arial" w:hAnsi="Arial" w:cs="Arial"/>
          <w:b/>
          <w:iCs/>
          <w:szCs w:val="22"/>
          <w:lang w:eastAsia="zh-CN"/>
        </w:rPr>
      </w:pPr>
    </w:p>
    <w:p w14:paraId="6D0E9751"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Issue#1-2: </w:t>
      </w:r>
      <w:r>
        <w:rPr>
          <w:rFonts w:cs="Arial"/>
          <w:b/>
          <w:sz w:val="24"/>
          <w:szCs w:val="24"/>
          <w:u w:val="single"/>
          <w:lang w:eastAsia="zh-CN"/>
        </w:rPr>
        <w:t>Successful Handover Report</w:t>
      </w:r>
    </w:p>
    <w:p w14:paraId="6D0E9752" w14:textId="77777777" w:rsidR="00F078B6" w:rsidRDefault="00E9393A">
      <w:pPr>
        <w:spacing w:before="120" w:after="120"/>
        <w:rPr>
          <w:rFonts w:ascii="Arial" w:hAnsi="Arial" w:cs="Arial"/>
          <w:lang w:eastAsia="zh-CN"/>
        </w:rPr>
      </w:pPr>
      <w:r>
        <w:rPr>
          <w:rFonts w:ascii="Arial" w:hAnsi="Arial" w:cs="Arial" w:hint="eastAsia"/>
          <w:lang w:eastAsia="zh-CN"/>
        </w:rPr>
        <w:t>In RAN2#115e meeting, the SHR capability bit is agreed to be introduced:</w:t>
      </w:r>
    </w:p>
    <w:p w14:paraId="6D0E9753" w14:textId="77777777" w:rsidR="00F078B6" w:rsidRDefault="00E9393A">
      <w:pPr>
        <w:pStyle w:val="Doc-text2"/>
        <w:pBdr>
          <w:top w:val="single" w:sz="4" w:space="1" w:color="auto"/>
          <w:left w:val="single" w:sz="4" w:space="4" w:color="auto"/>
          <w:bottom w:val="single" w:sz="4" w:space="1" w:color="auto"/>
          <w:right w:val="single" w:sz="4" w:space="4" w:color="auto"/>
        </w:pBdr>
      </w:pPr>
      <w:r>
        <w:t>3: Introduce a UE capability indication for SHR.</w:t>
      </w:r>
    </w:p>
    <w:p w14:paraId="6D0E9754" w14:textId="77777777" w:rsidR="00F078B6" w:rsidRDefault="00E9393A">
      <w:pPr>
        <w:spacing w:before="120" w:after="120"/>
        <w:rPr>
          <w:rFonts w:ascii="Arial" w:hAnsi="Arial" w:cs="Arial"/>
          <w:lang w:eastAsia="zh-CN"/>
        </w:rPr>
      </w:pPr>
      <w:r>
        <w:rPr>
          <w:rFonts w:ascii="Arial" w:hAnsi="Arial" w:cs="Arial" w:hint="eastAsia"/>
          <w:lang w:eastAsia="zh-CN"/>
        </w:rPr>
        <w:lastRenderedPageBreak/>
        <w:t xml:space="preserve">The UE capability about </w:t>
      </w:r>
      <w:r>
        <w:rPr>
          <w:rFonts w:ascii="Arial" w:hAnsi="Arial" w:cs="Arial"/>
          <w:lang w:eastAsia="zh-CN"/>
        </w:rPr>
        <w:t xml:space="preserve">Successful Handover Report has been discussed in </w:t>
      </w:r>
      <w:r>
        <w:rPr>
          <w:rFonts w:ascii="Arial" w:hAnsi="Arial" w:cs="Arial" w:hint="eastAsia"/>
          <w:lang w:eastAsia="zh-CN"/>
        </w:rPr>
        <w:t>[1][2][4].</w:t>
      </w:r>
      <w:r>
        <w:rPr>
          <w:rFonts w:ascii="Arial" w:hAnsi="Arial" w:cs="Arial"/>
          <w:lang w:eastAsia="zh-CN"/>
        </w:rPr>
        <w:t xml:space="preserve"> </w:t>
      </w:r>
      <w:r>
        <w:rPr>
          <w:rFonts w:ascii="Arial" w:hAnsi="Arial" w:cs="Arial" w:hint="eastAsia"/>
          <w:lang w:eastAsia="zh-CN"/>
        </w:rPr>
        <w:t xml:space="preserve">Since the </w:t>
      </w:r>
      <w:r>
        <w:rPr>
          <w:rFonts w:ascii="Arial" w:hAnsi="Arial" w:cs="Arial"/>
          <w:lang w:eastAsia="zh-CN"/>
        </w:rPr>
        <w:t>NW needs to know UE capability to configure proper configuration to trigger SHR logging and reporting, therefore explicit capability signalling is needed.</w:t>
      </w:r>
    </w:p>
    <w:p w14:paraId="6D0E9755"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[Q2]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Successful Handover Report</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759" w14:textId="77777777">
        <w:tc>
          <w:tcPr>
            <w:tcW w:w="1979" w:type="dxa"/>
          </w:tcPr>
          <w:p w14:paraId="6D0E9756"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757"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758"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5D" w14:textId="77777777">
        <w:tc>
          <w:tcPr>
            <w:tcW w:w="1979" w:type="dxa"/>
          </w:tcPr>
          <w:p w14:paraId="6D0E975A"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75B"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75C" w14:textId="77777777" w:rsidR="00F078B6" w:rsidRDefault="00F078B6">
            <w:pPr>
              <w:spacing w:after="0"/>
              <w:rPr>
                <w:rFonts w:ascii="Arial" w:hAnsi="Arial" w:cs="Arial"/>
                <w:sz w:val="18"/>
                <w:szCs w:val="18"/>
                <w:lang w:val="en-US" w:eastAsia="zh-CN"/>
              </w:rPr>
            </w:pPr>
          </w:p>
        </w:tc>
      </w:tr>
      <w:tr w:rsidR="00F078B6" w14:paraId="6D0E9761" w14:textId="77777777">
        <w:tc>
          <w:tcPr>
            <w:tcW w:w="1979" w:type="dxa"/>
          </w:tcPr>
          <w:p w14:paraId="6D0E975E" w14:textId="773F2B84" w:rsidR="00F078B6" w:rsidRDefault="00974147">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75F" w14:textId="6885C910" w:rsidR="00F078B6" w:rsidRDefault="00974147">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60" w14:textId="086BCE2A" w:rsidR="00F078B6" w:rsidRDefault="00974147">
            <w:pPr>
              <w:spacing w:after="0"/>
              <w:rPr>
                <w:rFonts w:ascii="Arial" w:hAnsi="Arial" w:cs="Arial"/>
                <w:sz w:val="18"/>
                <w:szCs w:val="18"/>
                <w:lang w:val="en-US"/>
              </w:rPr>
            </w:pPr>
            <w:r>
              <w:rPr>
                <w:rFonts w:ascii="Arial" w:hAnsi="Arial" w:cs="Arial"/>
                <w:sz w:val="18"/>
                <w:szCs w:val="18"/>
                <w:lang w:val="en-US"/>
              </w:rPr>
              <w:t xml:space="preserve">We already agreed to introduce UE capability for SHR. </w:t>
            </w:r>
          </w:p>
        </w:tc>
      </w:tr>
      <w:tr w:rsidR="00F078B6" w14:paraId="6D0E9765" w14:textId="77777777">
        <w:tc>
          <w:tcPr>
            <w:tcW w:w="1979" w:type="dxa"/>
          </w:tcPr>
          <w:p w14:paraId="6D0E9762" w14:textId="0EEA4BA2"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763" w14:textId="4FE75F6A"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764" w14:textId="1CC1AD64"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I</w:t>
            </w:r>
            <w:r>
              <w:rPr>
                <w:rFonts w:ascii="Arial" w:eastAsia="Malgun Gothic" w:hAnsi="Arial" w:cs="Arial" w:hint="eastAsia"/>
                <w:sz w:val="18"/>
                <w:szCs w:val="18"/>
                <w:lang w:val="de-DE" w:eastAsia="ko-KR"/>
              </w:rPr>
              <w:t xml:space="preserve">t </w:t>
            </w:r>
            <w:r>
              <w:rPr>
                <w:rFonts w:ascii="Arial" w:eastAsia="Malgun Gothic" w:hAnsi="Arial" w:cs="Arial"/>
                <w:sz w:val="18"/>
                <w:szCs w:val="18"/>
                <w:lang w:val="de-DE" w:eastAsia="ko-KR"/>
              </w:rPr>
              <w:t>should be.</w:t>
            </w:r>
          </w:p>
        </w:tc>
      </w:tr>
      <w:tr w:rsidR="00FA3402" w14:paraId="6D0E9769" w14:textId="77777777">
        <w:tc>
          <w:tcPr>
            <w:tcW w:w="1979" w:type="dxa"/>
          </w:tcPr>
          <w:p w14:paraId="6D0E9766" w14:textId="54A13DD8" w:rsidR="00FA3402" w:rsidRDefault="00FA3402">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767" w14:textId="48CE7A09" w:rsidR="00FA3402" w:rsidRDefault="00FA3402">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768" w14:textId="77777777" w:rsidR="00FA3402" w:rsidRDefault="00FA3402">
            <w:pPr>
              <w:spacing w:after="0"/>
              <w:rPr>
                <w:rFonts w:ascii="Arial" w:hAnsi="Arial" w:cs="Arial"/>
                <w:sz w:val="18"/>
                <w:szCs w:val="18"/>
                <w:lang w:val="en-US" w:eastAsia="zh-CN"/>
              </w:rPr>
            </w:pPr>
          </w:p>
        </w:tc>
      </w:tr>
      <w:tr w:rsidR="00D801E5" w14:paraId="6D0E976D" w14:textId="77777777">
        <w:tc>
          <w:tcPr>
            <w:tcW w:w="1979" w:type="dxa"/>
          </w:tcPr>
          <w:p w14:paraId="6D0E976A" w14:textId="063D17A3" w:rsidR="00D801E5" w:rsidRDefault="00D801E5" w:rsidP="00D801E5">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H</w:t>
            </w:r>
            <w:r>
              <w:rPr>
                <w:rFonts w:ascii="Arial" w:eastAsiaTheme="minorEastAsia" w:hAnsi="Arial" w:cs="Arial"/>
                <w:sz w:val="18"/>
                <w:szCs w:val="18"/>
                <w:lang w:val="en-US" w:eastAsia="zh-CN"/>
              </w:rPr>
              <w:t xml:space="preserve">uawei, </w:t>
            </w:r>
            <w:proofErr w:type="spellStart"/>
            <w:r>
              <w:rPr>
                <w:rFonts w:ascii="Arial" w:eastAsiaTheme="minorEastAsia" w:hAnsi="Arial" w:cs="Arial"/>
                <w:sz w:val="18"/>
                <w:szCs w:val="18"/>
                <w:lang w:val="en-US" w:eastAsia="zh-CN"/>
              </w:rPr>
              <w:t>HiSilicon</w:t>
            </w:r>
            <w:proofErr w:type="spellEnd"/>
          </w:p>
        </w:tc>
        <w:tc>
          <w:tcPr>
            <w:tcW w:w="1975" w:type="dxa"/>
          </w:tcPr>
          <w:p w14:paraId="6D0E976B" w14:textId="70C0808F" w:rsidR="00D801E5" w:rsidRDefault="00D801E5" w:rsidP="00D801E5">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5675" w:type="dxa"/>
          </w:tcPr>
          <w:p w14:paraId="6D0E976C" w14:textId="77777777" w:rsidR="00D801E5" w:rsidRDefault="00D801E5" w:rsidP="00D801E5">
            <w:pPr>
              <w:spacing w:after="0"/>
              <w:rPr>
                <w:rFonts w:ascii="Arial" w:hAnsi="Arial" w:cs="Arial"/>
                <w:sz w:val="18"/>
                <w:szCs w:val="18"/>
                <w:lang w:val="de-DE" w:eastAsia="zh-CN"/>
              </w:rPr>
            </w:pPr>
          </w:p>
        </w:tc>
      </w:tr>
      <w:tr w:rsidR="00D801E5" w14:paraId="6D0E9771" w14:textId="77777777">
        <w:tc>
          <w:tcPr>
            <w:tcW w:w="1979" w:type="dxa"/>
          </w:tcPr>
          <w:p w14:paraId="6D0E976E" w14:textId="2673FDC8" w:rsidR="00D801E5" w:rsidRDefault="000F3DF4" w:rsidP="00D801E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76F" w14:textId="17E20C87" w:rsidR="00D801E5" w:rsidRDefault="000F3DF4" w:rsidP="00D801E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70" w14:textId="77777777" w:rsidR="00D801E5" w:rsidRDefault="00D801E5" w:rsidP="00D801E5">
            <w:pPr>
              <w:spacing w:after="0"/>
              <w:rPr>
                <w:rFonts w:ascii="Arial" w:hAnsi="Arial" w:cs="Arial"/>
                <w:sz w:val="18"/>
                <w:szCs w:val="18"/>
                <w:lang w:val="de-DE" w:eastAsia="zh-CN"/>
              </w:rPr>
            </w:pPr>
          </w:p>
        </w:tc>
      </w:tr>
      <w:tr w:rsidR="00D801E5" w14:paraId="6D0E9775" w14:textId="77777777">
        <w:tc>
          <w:tcPr>
            <w:tcW w:w="1979" w:type="dxa"/>
          </w:tcPr>
          <w:p w14:paraId="6D0E9772" w14:textId="1C3F9249"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773" w14:textId="4B0699AC"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774" w14:textId="77777777" w:rsidR="00D801E5" w:rsidRDefault="00D801E5" w:rsidP="00D801E5">
            <w:pPr>
              <w:spacing w:after="0"/>
              <w:rPr>
                <w:rFonts w:ascii="Arial" w:hAnsi="Arial" w:cs="Arial"/>
                <w:sz w:val="18"/>
                <w:szCs w:val="18"/>
                <w:lang w:val="de-DE" w:eastAsia="zh-CN"/>
              </w:rPr>
            </w:pPr>
          </w:p>
        </w:tc>
      </w:tr>
      <w:tr w:rsidR="00567BD3" w14:paraId="39ABA26E" w14:textId="77777777">
        <w:tc>
          <w:tcPr>
            <w:tcW w:w="1979" w:type="dxa"/>
          </w:tcPr>
          <w:p w14:paraId="7EF68C61" w14:textId="7FC65C42" w:rsidR="00567BD3" w:rsidRPr="00567BD3" w:rsidRDefault="00567BD3" w:rsidP="00D801E5">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975" w:type="dxa"/>
          </w:tcPr>
          <w:p w14:paraId="537455B4" w14:textId="034AB9AC" w:rsidR="00567BD3" w:rsidRPr="00567BD3" w:rsidRDefault="00567BD3" w:rsidP="00D801E5">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3108CCF5" w14:textId="77777777" w:rsidR="00567BD3" w:rsidRDefault="00567BD3" w:rsidP="00D801E5">
            <w:pPr>
              <w:spacing w:after="0"/>
              <w:rPr>
                <w:rFonts w:ascii="Arial" w:hAnsi="Arial" w:cs="Arial"/>
                <w:sz w:val="18"/>
                <w:szCs w:val="18"/>
                <w:lang w:val="de-DE" w:eastAsia="zh-CN"/>
              </w:rPr>
            </w:pPr>
          </w:p>
        </w:tc>
      </w:tr>
      <w:tr w:rsidR="00445C8B" w14:paraId="03B9515D" w14:textId="77777777">
        <w:tc>
          <w:tcPr>
            <w:tcW w:w="1979" w:type="dxa"/>
          </w:tcPr>
          <w:p w14:paraId="2129597F" w14:textId="35F49121" w:rsidR="00445C8B" w:rsidRDefault="00445C8B" w:rsidP="00D801E5">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4A5B27C4" w14:textId="2D1ECD20" w:rsidR="00445C8B" w:rsidRDefault="00445C8B" w:rsidP="00D801E5">
            <w:pPr>
              <w:spacing w:after="0"/>
              <w:rPr>
                <w:rFonts w:ascii="Arial" w:hAnsi="Arial" w:cs="Arial"/>
                <w:sz w:val="18"/>
                <w:szCs w:val="18"/>
                <w:lang w:val="de-DE" w:eastAsia="zh-CN"/>
              </w:rPr>
            </w:pPr>
            <w:r>
              <w:rPr>
                <w:rFonts w:ascii="Arial" w:hAnsi="Arial" w:cs="Arial"/>
                <w:sz w:val="18"/>
                <w:szCs w:val="18"/>
                <w:lang w:val="de-DE" w:eastAsia="zh-CN"/>
              </w:rPr>
              <w:t xml:space="preserve">Yes </w:t>
            </w:r>
          </w:p>
        </w:tc>
        <w:tc>
          <w:tcPr>
            <w:tcW w:w="5675" w:type="dxa"/>
          </w:tcPr>
          <w:p w14:paraId="261160BF" w14:textId="2C4618A0" w:rsidR="00445C8B" w:rsidRDefault="00445C8B" w:rsidP="00D801E5">
            <w:pPr>
              <w:spacing w:after="0"/>
              <w:rPr>
                <w:rFonts w:ascii="Arial" w:hAnsi="Arial" w:cs="Arial"/>
                <w:sz w:val="18"/>
                <w:szCs w:val="18"/>
                <w:lang w:val="de-DE" w:eastAsia="zh-CN"/>
              </w:rPr>
            </w:pPr>
            <w:r>
              <w:rPr>
                <w:rFonts w:ascii="Arial" w:hAnsi="Arial" w:cs="Arial"/>
                <w:sz w:val="18"/>
                <w:szCs w:val="18"/>
                <w:lang w:val="de-DE" w:eastAsia="zh-CN"/>
              </w:rPr>
              <w:t>Already agreed</w:t>
            </w:r>
          </w:p>
        </w:tc>
      </w:tr>
      <w:tr w:rsidR="00371E2B" w14:paraId="0C042B2F" w14:textId="77777777">
        <w:tc>
          <w:tcPr>
            <w:tcW w:w="1979" w:type="dxa"/>
          </w:tcPr>
          <w:p w14:paraId="45977F9B" w14:textId="5866D701" w:rsidR="00371E2B" w:rsidRPr="00371E2B" w:rsidRDefault="00371E2B"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60073CFE" w14:textId="787D1F62" w:rsidR="00371E2B" w:rsidRPr="00371E2B" w:rsidRDefault="00371E2B"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10BBB464" w14:textId="77777777" w:rsidR="00371E2B" w:rsidRDefault="00371E2B" w:rsidP="00D801E5">
            <w:pPr>
              <w:spacing w:after="0"/>
              <w:rPr>
                <w:rFonts w:ascii="Arial" w:hAnsi="Arial" w:cs="Arial"/>
                <w:sz w:val="18"/>
                <w:szCs w:val="18"/>
                <w:lang w:val="de-DE" w:eastAsia="zh-CN"/>
              </w:rPr>
            </w:pPr>
          </w:p>
        </w:tc>
      </w:tr>
      <w:tr w:rsidR="007B7B76" w14:paraId="49FB5FD6" w14:textId="77777777">
        <w:tc>
          <w:tcPr>
            <w:tcW w:w="1979" w:type="dxa"/>
          </w:tcPr>
          <w:p w14:paraId="759A92B4" w14:textId="69125CBA" w:rsidR="007B7B76" w:rsidRDefault="007B7B76" w:rsidP="00D801E5">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45FAFD99" w14:textId="007C33E0" w:rsidR="007B7B76" w:rsidRDefault="007B7B76" w:rsidP="00D801E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48DFBA50" w14:textId="77777777" w:rsidR="007B7B76" w:rsidRDefault="007B7B76" w:rsidP="00D801E5">
            <w:pPr>
              <w:spacing w:after="0"/>
              <w:rPr>
                <w:rFonts w:ascii="Arial" w:hAnsi="Arial" w:cs="Arial"/>
                <w:sz w:val="18"/>
                <w:szCs w:val="18"/>
                <w:lang w:val="de-DE" w:eastAsia="zh-CN"/>
              </w:rPr>
            </w:pPr>
          </w:p>
        </w:tc>
      </w:tr>
    </w:tbl>
    <w:p w14:paraId="08CC1595" w14:textId="77777777" w:rsidR="00931C1A" w:rsidRPr="00482BE9" w:rsidRDefault="00931C1A" w:rsidP="00931C1A">
      <w:pPr>
        <w:spacing w:before="120"/>
        <w:jc w:val="both"/>
        <w:rPr>
          <w:rFonts w:ascii="Arial" w:hAnsi="Arial" w:cs="Arial"/>
          <w:b/>
          <w:bCs/>
          <w:highlight w:val="yellow"/>
          <w:u w:val="single"/>
        </w:rPr>
      </w:pPr>
      <w:r>
        <w:rPr>
          <w:rFonts w:ascii="Arial" w:hAnsi="Arial" w:cs="Arial"/>
          <w:b/>
          <w:bCs/>
          <w:highlight w:val="yellow"/>
          <w:u w:val="single"/>
        </w:rPr>
        <w:t xml:space="preserve">Summary of issue </w:t>
      </w:r>
      <w:r w:rsidRPr="00482BE9">
        <w:rPr>
          <w:rFonts w:ascii="Arial" w:hAnsi="Arial" w:cs="Arial"/>
          <w:b/>
          <w:bCs/>
          <w:highlight w:val="yellow"/>
          <w:u w:val="single"/>
        </w:rPr>
        <w:t>1-</w:t>
      </w:r>
      <w:r>
        <w:rPr>
          <w:rFonts w:ascii="Arial" w:hAnsi="Arial" w:cs="Arial" w:hint="eastAsia"/>
          <w:b/>
          <w:bCs/>
          <w:highlight w:val="yellow"/>
          <w:u w:val="single"/>
          <w:lang w:eastAsia="zh-CN"/>
        </w:rPr>
        <w:t>2</w:t>
      </w:r>
      <w:r w:rsidRPr="00482BE9">
        <w:rPr>
          <w:rFonts w:ascii="Arial" w:hAnsi="Arial" w:cs="Arial"/>
          <w:b/>
          <w:bCs/>
          <w:highlight w:val="yellow"/>
          <w:u w:val="single"/>
        </w:rPr>
        <w:t>:</w:t>
      </w:r>
    </w:p>
    <w:p w14:paraId="1864BDBD" w14:textId="77777777" w:rsidR="00931C1A" w:rsidRPr="00292827" w:rsidRDefault="00931C1A" w:rsidP="00931C1A">
      <w:r w:rsidRPr="00292827">
        <w:rPr>
          <w:rFonts w:ascii="Arial" w:hAnsi="Arial" w:cs="Arial"/>
          <w:bCs/>
        </w:rPr>
        <w:t xml:space="preserve">According to the feedback provided, all companies </w:t>
      </w:r>
      <w:r>
        <w:rPr>
          <w:rFonts w:ascii="Arial" w:hAnsi="Arial" w:cs="Arial" w:hint="eastAsia"/>
          <w:bCs/>
          <w:lang w:eastAsia="zh-CN"/>
        </w:rPr>
        <w:t xml:space="preserve">agree </w:t>
      </w:r>
      <w:r w:rsidRPr="009E3BC7">
        <w:rPr>
          <w:rFonts w:ascii="Arial" w:hAnsi="Arial" w:cs="Arial"/>
          <w:bCs/>
          <w:lang w:eastAsia="zh-CN"/>
        </w:rPr>
        <w:t xml:space="preserve">to </w:t>
      </w:r>
      <w:r w:rsidRPr="00E2560B">
        <w:rPr>
          <w:rFonts w:ascii="Arial" w:hAnsi="Arial" w:cs="Arial"/>
          <w:bCs/>
          <w:lang w:eastAsia="zh-CN"/>
        </w:rPr>
        <w:t>introduce an optional UE capability with signalling for Successful Handover Report</w:t>
      </w:r>
      <w:r w:rsidRPr="00292827">
        <w:rPr>
          <w:rFonts w:ascii="Arial" w:hAnsi="Arial" w:cs="Arial" w:hint="eastAsia"/>
          <w:bCs/>
          <w:lang w:eastAsia="zh-CN"/>
        </w:rPr>
        <w:t xml:space="preserve">. </w:t>
      </w:r>
    </w:p>
    <w:p w14:paraId="6BCFAF82" w14:textId="3A025A13" w:rsidR="00931C1A" w:rsidRDefault="00931C1A" w:rsidP="00931C1A">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2</w:t>
      </w:r>
      <w:r w:rsidR="003955CA">
        <w:rPr>
          <w:rFonts w:ascii="Arial" w:hAnsi="Arial" w:cs="Arial" w:hint="eastAsia"/>
          <w:b/>
          <w:shd w:val="pct10" w:color="auto" w:fill="FFFFFF"/>
          <w:lang w:eastAsia="zh-CN"/>
        </w:rPr>
        <w:t xml:space="preserve"> (easy)</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I</w:t>
      </w:r>
      <w:r w:rsidRPr="007800B4">
        <w:rPr>
          <w:rFonts w:ascii="Arial" w:hAnsi="Arial" w:cs="Arial"/>
          <w:b/>
          <w:shd w:val="pct10" w:color="auto" w:fill="FFFFFF"/>
        </w:rPr>
        <w:t xml:space="preserve">ntroduce an optional UE capability </w:t>
      </w:r>
      <w:r w:rsidRPr="004743A9">
        <w:rPr>
          <w:rFonts w:ascii="Arial" w:hAnsi="Arial" w:cs="Arial" w:hint="eastAsia"/>
          <w:b/>
          <w:u w:val="single"/>
          <w:shd w:val="pct10" w:color="auto" w:fill="FFFFFF"/>
          <w:lang w:eastAsia="zh-CN"/>
        </w:rPr>
        <w:t>with</w:t>
      </w:r>
      <w:r>
        <w:rPr>
          <w:rFonts w:ascii="Arial" w:hAnsi="Arial" w:cs="Arial" w:hint="eastAsia"/>
          <w:b/>
          <w:shd w:val="pct10" w:color="auto" w:fill="FFFFFF"/>
          <w:lang w:eastAsia="zh-CN"/>
        </w:rPr>
        <w:t xml:space="preserve"> signalling</w:t>
      </w:r>
      <w:r w:rsidRPr="007800B4">
        <w:rPr>
          <w:rFonts w:ascii="Arial" w:hAnsi="Arial" w:cs="Arial"/>
          <w:b/>
          <w:shd w:val="pct10" w:color="auto" w:fill="FFFFFF"/>
        </w:rPr>
        <w:t xml:space="preserve"> for </w:t>
      </w:r>
      <w:r w:rsidRPr="009F4752">
        <w:rPr>
          <w:rFonts w:ascii="Arial" w:hAnsi="Arial" w:cs="Arial"/>
          <w:b/>
          <w:shd w:val="pct10" w:color="auto" w:fill="FFFFFF"/>
          <w:lang w:eastAsia="zh-CN"/>
        </w:rPr>
        <w:t>Successful Handover Report</w:t>
      </w:r>
      <w:r>
        <w:rPr>
          <w:rFonts w:ascii="Arial" w:hAnsi="Arial" w:cs="Arial" w:hint="eastAsia"/>
          <w:b/>
          <w:shd w:val="pct10" w:color="auto" w:fill="FFFFFF"/>
          <w:lang w:eastAsia="zh-CN"/>
        </w:rPr>
        <w:t>.</w:t>
      </w:r>
    </w:p>
    <w:p w14:paraId="6D0E9776" w14:textId="77777777" w:rsidR="00F078B6" w:rsidRPr="00931C1A" w:rsidRDefault="00F078B6">
      <w:pPr>
        <w:spacing w:before="120" w:after="120"/>
        <w:rPr>
          <w:rFonts w:ascii="Arial" w:hAnsi="Arial" w:cs="Arial"/>
          <w:b/>
          <w:iCs/>
          <w:szCs w:val="22"/>
          <w:lang w:eastAsia="zh-CN"/>
        </w:rPr>
      </w:pPr>
    </w:p>
    <w:p w14:paraId="6D0E9777"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Issue#1-3: </w:t>
      </w:r>
      <w:r>
        <w:rPr>
          <w:rFonts w:cs="Arial"/>
          <w:b/>
          <w:sz w:val="24"/>
          <w:szCs w:val="24"/>
          <w:u w:val="single"/>
          <w:lang w:eastAsia="zh-CN"/>
        </w:rPr>
        <w:t xml:space="preserve">2-step RACH </w:t>
      </w:r>
      <w:r>
        <w:rPr>
          <w:rFonts w:cs="Arial" w:hint="eastAsia"/>
          <w:b/>
          <w:sz w:val="24"/>
          <w:szCs w:val="24"/>
          <w:u w:val="single"/>
          <w:lang w:eastAsia="zh-CN"/>
        </w:rPr>
        <w:t>I</w:t>
      </w:r>
      <w:r>
        <w:rPr>
          <w:rFonts w:cs="Arial"/>
          <w:b/>
          <w:sz w:val="24"/>
          <w:szCs w:val="24"/>
          <w:u w:val="single"/>
          <w:lang w:eastAsia="zh-CN"/>
        </w:rPr>
        <w:t xml:space="preserve">nformation </w:t>
      </w:r>
      <w:r>
        <w:rPr>
          <w:rFonts w:cs="Arial" w:hint="eastAsia"/>
          <w:b/>
          <w:sz w:val="24"/>
          <w:szCs w:val="24"/>
          <w:u w:val="single"/>
          <w:lang w:eastAsia="zh-CN"/>
        </w:rPr>
        <w:t>R</w:t>
      </w:r>
      <w:r>
        <w:rPr>
          <w:rFonts w:cs="Arial"/>
          <w:b/>
          <w:sz w:val="24"/>
          <w:szCs w:val="24"/>
          <w:u w:val="single"/>
          <w:lang w:eastAsia="zh-CN"/>
        </w:rPr>
        <w:t>eport</w:t>
      </w:r>
    </w:p>
    <w:p w14:paraId="6D0E9778"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2-step RACH Information Report has been discussed in </w:t>
      </w:r>
      <w:r>
        <w:rPr>
          <w:rFonts w:ascii="Arial" w:hAnsi="Arial" w:cs="Arial" w:hint="eastAsia"/>
          <w:lang w:eastAsia="zh-CN"/>
        </w:rPr>
        <w:t>[1][2][3][4].</w:t>
      </w:r>
    </w:p>
    <w:p w14:paraId="6D0E9779" w14:textId="77777777" w:rsidR="00F078B6" w:rsidRDefault="00E9393A">
      <w:pPr>
        <w:spacing w:before="120" w:after="120"/>
        <w:rPr>
          <w:rFonts w:ascii="Arial" w:hAnsi="Arial" w:cs="Arial"/>
          <w:lang w:eastAsia="zh-CN"/>
        </w:rPr>
      </w:pPr>
      <w:r>
        <w:rPr>
          <w:rFonts w:ascii="Arial" w:hAnsi="Arial" w:cs="Arial"/>
          <w:lang w:eastAsia="zh-CN"/>
        </w:rPr>
        <w:t xml:space="preserve">In Rel-16, an optional capability bit </w:t>
      </w:r>
      <w:r>
        <w:rPr>
          <w:rFonts w:ascii="Arial" w:hAnsi="Arial" w:cs="Arial"/>
          <w:i/>
          <w:lang w:eastAsia="zh-CN"/>
        </w:rPr>
        <w:t>rach-Report-r16</w:t>
      </w:r>
      <w:r>
        <w:rPr>
          <w:rFonts w:ascii="Arial" w:hAnsi="Arial" w:cs="Arial"/>
          <w:lang w:eastAsia="zh-CN"/>
        </w:rPr>
        <w:t xml:space="preserve"> was defined, and it indicates whether the UE supports delivery of </w:t>
      </w:r>
      <w:proofErr w:type="spellStart"/>
      <w:r>
        <w:rPr>
          <w:rFonts w:ascii="Arial" w:hAnsi="Arial" w:cs="Arial"/>
          <w:lang w:eastAsia="zh-CN"/>
        </w:rPr>
        <w:t>rachReport</w:t>
      </w:r>
      <w:proofErr w:type="spellEnd"/>
      <w:r>
        <w:rPr>
          <w:rFonts w:ascii="Arial" w:hAnsi="Arial" w:cs="Arial"/>
          <w:lang w:eastAsia="zh-CN"/>
        </w:rPr>
        <w:t xml:space="preserve"> upon request from the network</w:t>
      </w:r>
      <w:r>
        <w:rPr>
          <w:rFonts w:ascii="Arial" w:hAnsi="Arial" w:cs="Arial" w:hint="eastAsia"/>
          <w:lang w:eastAsia="zh-CN"/>
        </w:rPr>
        <w:t>[3]</w:t>
      </w:r>
      <w:r>
        <w:rPr>
          <w:rFonts w:ascii="Arial" w:hAnsi="Arial" w:cs="Arial"/>
          <w:lang w:eastAsia="zh-CN"/>
        </w:rPr>
        <w:t>.</w:t>
      </w:r>
      <w:r>
        <w:rPr>
          <w:rFonts w:ascii="Arial" w:eastAsia="等线" w:hAnsi="Arial" w:cs="Arial"/>
          <w:kern w:val="2"/>
        </w:rPr>
        <w:t xml:space="preserve"> For Rel-17 2-step RACH information reporting</w:t>
      </w:r>
      <w:r>
        <w:rPr>
          <w:rFonts w:ascii="Arial" w:eastAsia="等线" w:hAnsi="Arial" w:cs="Arial" w:hint="eastAsia"/>
          <w:kern w:val="2"/>
          <w:lang w:eastAsia="zh-CN"/>
        </w:rPr>
        <w:t>,</w:t>
      </w:r>
      <w:r>
        <w:rPr>
          <w:rFonts w:ascii="Arial" w:hAnsi="Arial" w:cs="Arial" w:hint="eastAsia"/>
          <w:lang w:eastAsia="zh-CN"/>
        </w:rPr>
        <w:t xml:space="preserve"> 3 companies [1][3][4] support to introduce new capability bit to let </w:t>
      </w:r>
      <w:r>
        <w:rPr>
          <w:rFonts w:ascii="Arial" w:eastAsia="等线" w:hAnsi="Arial" w:cs="Arial"/>
          <w:kern w:val="2"/>
        </w:rPr>
        <w:t>the network knows whether it expects 2-step related parameters in the RACH report</w:t>
      </w:r>
      <w:r>
        <w:rPr>
          <w:rFonts w:ascii="Arial" w:eastAsia="等线" w:hAnsi="Arial" w:cs="Arial" w:hint="eastAsia"/>
          <w:kern w:val="2"/>
          <w:lang w:eastAsia="zh-CN"/>
        </w:rPr>
        <w:t xml:space="preserve">[4], and 1 company thinks </w:t>
      </w:r>
      <w:r>
        <w:rPr>
          <w:rFonts w:ascii="Arial" w:eastAsia="等线" w:hAnsi="Arial" w:cs="Arial"/>
          <w:kern w:val="2"/>
          <w:lang w:eastAsia="zh-CN"/>
        </w:rPr>
        <w:t>2step RA report is optional supported and a common capability bit is used for 2step RA and 4step RA report</w:t>
      </w:r>
      <w:r>
        <w:rPr>
          <w:rFonts w:ascii="Arial" w:eastAsia="等线" w:hAnsi="Arial" w:cs="Arial" w:hint="eastAsia"/>
          <w:kern w:val="2"/>
          <w:lang w:eastAsia="zh-CN"/>
        </w:rPr>
        <w:t>[2]</w:t>
      </w:r>
      <w:r>
        <w:rPr>
          <w:rFonts w:ascii="Arial" w:eastAsia="等线" w:hAnsi="Arial" w:cs="Arial"/>
          <w:kern w:val="2"/>
          <w:lang w:eastAsia="zh-CN"/>
        </w:rPr>
        <w:t>.</w:t>
      </w:r>
    </w:p>
    <w:p w14:paraId="6D0E977A"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Since 3 companies support to explicitly indicate whether the UE can support </w:t>
      </w:r>
      <w:r>
        <w:rPr>
          <w:rFonts w:ascii="Arial" w:hAnsi="Arial" w:cs="Arial"/>
          <w:iCs/>
          <w:color w:val="0000FF"/>
          <w:szCs w:val="22"/>
          <w:lang w:val="de-DE" w:eastAsia="zh-CN"/>
        </w:rPr>
        <w:t>2-step RACH Information Report</w:t>
      </w:r>
      <w:r>
        <w:rPr>
          <w:rFonts w:ascii="Arial" w:hAnsi="Arial" w:cs="Arial" w:hint="eastAsia"/>
          <w:iCs/>
          <w:color w:val="0000FF"/>
          <w:szCs w:val="22"/>
          <w:lang w:val="de-DE" w:eastAsia="zh-CN"/>
        </w:rPr>
        <w:t>, we made the following question:</w:t>
      </w:r>
    </w:p>
    <w:p w14:paraId="6D0E977B"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[Q3]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2-step RACH Information Report</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77F" w14:textId="77777777">
        <w:tc>
          <w:tcPr>
            <w:tcW w:w="1979" w:type="dxa"/>
          </w:tcPr>
          <w:p w14:paraId="6D0E977C"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77D"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77E"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85" w14:textId="77777777">
        <w:tc>
          <w:tcPr>
            <w:tcW w:w="1979" w:type="dxa"/>
          </w:tcPr>
          <w:p w14:paraId="6D0E9780"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781"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No</w:t>
            </w:r>
          </w:p>
        </w:tc>
        <w:tc>
          <w:tcPr>
            <w:tcW w:w="5675" w:type="dxa"/>
          </w:tcPr>
          <w:p w14:paraId="6D0E9782"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Since current RA report is extended to log 2stepRA information, there is no differentiation in NW</w:t>
            </w:r>
            <w:r>
              <w:rPr>
                <w:rFonts w:ascii="Arial" w:hAnsi="Arial" w:cs="Arial"/>
                <w:sz w:val="18"/>
                <w:szCs w:val="18"/>
                <w:lang w:val="en-US" w:eastAsia="zh-CN"/>
              </w:rPr>
              <w:t>’</w:t>
            </w:r>
            <w:r>
              <w:rPr>
                <w:rFonts w:ascii="Arial" w:hAnsi="Arial" w:cs="Arial" w:hint="eastAsia"/>
                <w:sz w:val="18"/>
                <w:szCs w:val="18"/>
                <w:lang w:val="en-US" w:eastAsia="zh-CN"/>
              </w:rPr>
              <w:t xml:space="preserve">s request behavior and most of the time NW can know if the completion of RA is 2step or not, therefore there is no need for explicit </w:t>
            </w:r>
            <w:proofErr w:type="spellStart"/>
            <w:r>
              <w:rPr>
                <w:rFonts w:ascii="Arial" w:hAnsi="Arial" w:cs="Arial" w:hint="eastAsia"/>
                <w:sz w:val="18"/>
                <w:szCs w:val="18"/>
                <w:lang w:val="en-US" w:eastAsia="zh-CN"/>
              </w:rPr>
              <w:t>signalling</w:t>
            </w:r>
            <w:proofErr w:type="spellEnd"/>
            <w:r>
              <w:rPr>
                <w:rFonts w:ascii="Arial" w:hAnsi="Arial" w:cs="Arial" w:hint="eastAsia"/>
                <w:sz w:val="18"/>
                <w:szCs w:val="18"/>
                <w:lang w:val="en-US" w:eastAsia="zh-CN"/>
              </w:rPr>
              <w:t>.</w:t>
            </w:r>
          </w:p>
          <w:p w14:paraId="6D0E9783"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 xml:space="preserve">Then this feature can be either conditional mandatory or optional without capability </w:t>
            </w:r>
            <w:proofErr w:type="spellStart"/>
            <w:r>
              <w:rPr>
                <w:rFonts w:ascii="Arial" w:hAnsi="Arial" w:cs="Arial" w:hint="eastAsia"/>
                <w:sz w:val="18"/>
                <w:szCs w:val="18"/>
                <w:lang w:val="en-US" w:eastAsia="zh-CN"/>
              </w:rPr>
              <w:t>signalling</w:t>
            </w:r>
            <w:proofErr w:type="spellEnd"/>
            <w:r>
              <w:rPr>
                <w:rFonts w:ascii="Arial" w:hAnsi="Arial" w:cs="Arial" w:hint="eastAsia"/>
                <w:sz w:val="18"/>
                <w:szCs w:val="18"/>
                <w:lang w:val="en-US" w:eastAsia="zh-CN"/>
              </w:rPr>
              <w:t xml:space="preserve">. Considering 2step RA is an important feature which brings great gain in access performance, therefore we prefer to have it as conditional mandatory, i.e., if UE supports RA-report and supports 2step RACH then it support 2stepRA report.  </w:t>
            </w:r>
          </w:p>
          <w:p w14:paraId="6D0E9784" w14:textId="77777777" w:rsidR="00F078B6" w:rsidRDefault="00F078B6">
            <w:pPr>
              <w:spacing w:after="0"/>
              <w:rPr>
                <w:rFonts w:ascii="Arial" w:hAnsi="Arial" w:cs="Arial"/>
                <w:sz w:val="18"/>
                <w:szCs w:val="18"/>
                <w:lang w:val="en-US" w:eastAsia="zh-CN"/>
              </w:rPr>
            </w:pPr>
          </w:p>
        </w:tc>
      </w:tr>
      <w:tr w:rsidR="00F078B6" w14:paraId="6D0E9789" w14:textId="77777777">
        <w:tc>
          <w:tcPr>
            <w:tcW w:w="1979" w:type="dxa"/>
          </w:tcPr>
          <w:p w14:paraId="6D0E9786" w14:textId="2153F587" w:rsidR="00F078B6" w:rsidRDefault="00E91FA5">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787" w14:textId="5022D3D1" w:rsidR="00F078B6" w:rsidRDefault="00E91FA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88" w14:textId="77777777" w:rsidR="00F078B6" w:rsidRDefault="00F078B6">
            <w:pPr>
              <w:spacing w:after="0"/>
              <w:rPr>
                <w:rFonts w:ascii="Arial" w:hAnsi="Arial" w:cs="Arial"/>
                <w:sz w:val="18"/>
                <w:szCs w:val="18"/>
                <w:lang w:val="en-US"/>
              </w:rPr>
            </w:pPr>
          </w:p>
        </w:tc>
      </w:tr>
      <w:tr w:rsidR="00F078B6" w14:paraId="6D0E978D" w14:textId="77777777">
        <w:tc>
          <w:tcPr>
            <w:tcW w:w="1979" w:type="dxa"/>
          </w:tcPr>
          <w:p w14:paraId="6D0E978A" w14:textId="6E73BC54"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78B" w14:textId="52679F82"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59AD6F75" w14:textId="42B020DD" w:rsid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Similar with legacy RACH report.</w:t>
            </w:r>
          </w:p>
          <w:p w14:paraId="6D0E978C" w14:textId="2FDD5909" w:rsidR="00F078B6" w:rsidRPr="003B3229" w:rsidRDefault="00F75B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We don</w:t>
            </w:r>
            <w:r>
              <w:rPr>
                <w:rFonts w:ascii="Arial" w:eastAsia="Malgun Gothic" w:hAnsi="Arial" w:cs="Arial"/>
                <w:sz w:val="18"/>
                <w:szCs w:val="18"/>
                <w:lang w:val="de-DE" w:eastAsia="ko-KR"/>
              </w:rPr>
              <w:t>’t think it should be conditional mandatory.</w:t>
            </w:r>
          </w:p>
        </w:tc>
      </w:tr>
      <w:tr w:rsidR="00FA3402" w14:paraId="6D0E9791" w14:textId="77777777">
        <w:tc>
          <w:tcPr>
            <w:tcW w:w="1979" w:type="dxa"/>
          </w:tcPr>
          <w:p w14:paraId="6D0E978E" w14:textId="67BFED43" w:rsidR="00FA3402" w:rsidRDefault="00FA3402">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78F" w14:textId="48FE2378" w:rsidR="00FA3402" w:rsidRDefault="00FA3402">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790" w14:textId="58A37D4C" w:rsidR="00FA3402" w:rsidRDefault="00FA3402">
            <w:pPr>
              <w:spacing w:after="0"/>
              <w:rPr>
                <w:rFonts w:ascii="Arial" w:hAnsi="Arial" w:cs="Arial"/>
                <w:sz w:val="18"/>
                <w:szCs w:val="18"/>
                <w:lang w:val="en-US" w:eastAsia="zh-CN"/>
              </w:rPr>
            </w:pPr>
            <w:r>
              <w:rPr>
                <w:rFonts w:ascii="Arial" w:hAnsi="Arial" w:cs="Arial" w:hint="eastAsia"/>
                <w:sz w:val="18"/>
                <w:szCs w:val="18"/>
                <w:lang w:val="en-US" w:eastAsia="zh-CN"/>
              </w:rPr>
              <w:t xml:space="preserve">Since </w:t>
            </w:r>
            <w:r w:rsidRPr="005C0082">
              <w:rPr>
                <w:rFonts w:ascii="Arial" w:hAnsi="Arial" w:cs="Arial"/>
                <w:sz w:val="18"/>
                <w:szCs w:val="18"/>
                <w:lang w:val="en-US" w:eastAsia="zh-CN"/>
              </w:rPr>
              <w:t xml:space="preserve">there is no additional information in the complete messages to indicate the RACH type, it seems </w:t>
            </w:r>
            <w:r>
              <w:rPr>
                <w:rFonts w:ascii="Arial" w:hAnsi="Arial" w:cs="Arial" w:hint="eastAsia"/>
                <w:sz w:val="18"/>
                <w:szCs w:val="18"/>
                <w:lang w:val="en-US" w:eastAsia="zh-CN"/>
              </w:rPr>
              <w:t>helpful</w:t>
            </w:r>
            <w:r w:rsidRPr="005C0082">
              <w:rPr>
                <w:rFonts w:ascii="Arial" w:hAnsi="Arial" w:cs="Arial"/>
                <w:sz w:val="18"/>
                <w:szCs w:val="18"/>
                <w:lang w:val="en-US" w:eastAsia="zh-CN"/>
              </w:rPr>
              <w:t xml:space="preserve"> to inform the network whether the UE can support the 2-step RACH report to assist the </w:t>
            </w:r>
            <w:r w:rsidRPr="005C0082">
              <w:rPr>
                <w:rFonts w:ascii="Arial" w:hAnsi="Arial" w:cs="Arial"/>
                <w:sz w:val="18"/>
                <w:szCs w:val="18"/>
                <w:lang w:val="en-US" w:eastAsia="zh-CN"/>
              </w:rPr>
              <w:lastRenderedPageBreak/>
              <w:t>network to choose UEs for RACH information retrieval</w:t>
            </w:r>
            <w:r>
              <w:rPr>
                <w:rFonts w:ascii="Arial" w:hAnsi="Arial" w:cs="Arial" w:hint="eastAsia"/>
                <w:sz w:val="18"/>
                <w:szCs w:val="18"/>
                <w:lang w:val="en-US" w:eastAsia="zh-CN"/>
              </w:rPr>
              <w:t>.</w:t>
            </w:r>
          </w:p>
        </w:tc>
      </w:tr>
      <w:tr w:rsidR="00D801E5" w:rsidRPr="003B3229" w14:paraId="6D0E9795" w14:textId="77777777">
        <w:tc>
          <w:tcPr>
            <w:tcW w:w="1979" w:type="dxa"/>
          </w:tcPr>
          <w:p w14:paraId="6D0E9792" w14:textId="304EB7A7" w:rsidR="00D801E5" w:rsidRDefault="00D801E5" w:rsidP="00D801E5">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lastRenderedPageBreak/>
              <w:t>H</w:t>
            </w:r>
            <w:r>
              <w:rPr>
                <w:rFonts w:ascii="Arial" w:eastAsiaTheme="minorEastAsia" w:hAnsi="Arial" w:cs="Arial"/>
                <w:sz w:val="18"/>
                <w:szCs w:val="18"/>
                <w:lang w:val="en-US" w:eastAsia="zh-CN"/>
              </w:rPr>
              <w:t xml:space="preserve">uawei, </w:t>
            </w:r>
            <w:proofErr w:type="spellStart"/>
            <w:r>
              <w:rPr>
                <w:rFonts w:ascii="Arial" w:eastAsiaTheme="minorEastAsia" w:hAnsi="Arial" w:cs="Arial"/>
                <w:sz w:val="18"/>
                <w:szCs w:val="18"/>
                <w:lang w:val="en-US" w:eastAsia="zh-CN"/>
              </w:rPr>
              <w:t>HiSilicon</w:t>
            </w:r>
            <w:proofErr w:type="spellEnd"/>
          </w:p>
        </w:tc>
        <w:tc>
          <w:tcPr>
            <w:tcW w:w="1975" w:type="dxa"/>
          </w:tcPr>
          <w:p w14:paraId="6D0E9793" w14:textId="1E932C7F" w:rsidR="00D801E5" w:rsidRDefault="00265CEA" w:rsidP="00D801E5">
            <w:pPr>
              <w:spacing w:after="0"/>
              <w:rPr>
                <w:rFonts w:ascii="Arial" w:hAnsi="Arial" w:cs="Arial"/>
                <w:sz w:val="18"/>
                <w:szCs w:val="18"/>
                <w:lang w:val="de-DE" w:eastAsia="zh-CN"/>
              </w:rPr>
            </w:pPr>
            <w:r>
              <w:rPr>
                <w:rFonts w:ascii="Arial" w:eastAsia="Malgun Gothic" w:hAnsi="Arial" w:cs="Arial"/>
                <w:sz w:val="18"/>
                <w:szCs w:val="18"/>
                <w:lang w:val="de-DE" w:eastAsia="ko-KR"/>
              </w:rPr>
              <w:t>Yes</w:t>
            </w:r>
          </w:p>
        </w:tc>
        <w:tc>
          <w:tcPr>
            <w:tcW w:w="5675" w:type="dxa"/>
          </w:tcPr>
          <w:p w14:paraId="2D8CF920" w14:textId="77777777" w:rsidR="00265CEA" w:rsidRDefault="00265CEA" w:rsidP="00265CEA">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Similar with legacy RACH report.</w:t>
            </w:r>
          </w:p>
          <w:p w14:paraId="6D0E9794" w14:textId="233FCF13" w:rsidR="00D801E5" w:rsidRPr="00265CEA" w:rsidRDefault="00265CEA" w:rsidP="00D801E5">
            <w:pPr>
              <w:spacing w:after="0"/>
              <w:rPr>
                <w:rFonts w:ascii="Arial" w:hAnsi="Arial" w:cs="Arial"/>
                <w:sz w:val="18"/>
                <w:szCs w:val="18"/>
                <w:lang w:val="de-DE" w:eastAsia="zh-CN"/>
              </w:rPr>
            </w:pPr>
            <w:r>
              <w:rPr>
                <w:rFonts w:ascii="Arial" w:hAnsi="Arial" w:cs="Arial"/>
                <w:sz w:val="18"/>
                <w:szCs w:val="18"/>
                <w:lang w:val="de-DE" w:eastAsia="zh-CN"/>
              </w:rPr>
              <w:t>Agree with CATT.</w:t>
            </w:r>
          </w:p>
        </w:tc>
      </w:tr>
      <w:tr w:rsidR="00D801E5" w14:paraId="6D0E9799" w14:textId="77777777">
        <w:tc>
          <w:tcPr>
            <w:tcW w:w="1979" w:type="dxa"/>
          </w:tcPr>
          <w:p w14:paraId="6D0E9796" w14:textId="354AF1A9" w:rsidR="00D801E5" w:rsidRDefault="00F74391" w:rsidP="00D801E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797" w14:textId="05D417D7" w:rsidR="00D801E5" w:rsidRDefault="00F74391" w:rsidP="00D801E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98" w14:textId="77777777" w:rsidR="00D801E5" w:rsidRDefault="00D801E5" w:rsidP="00D801E5">
            <w:pPr>
              <w:spacing w:after="0"/>
              <w:rPr>
                <w:rFonts w:ascii="Arial" w:hAnsi="Arial" w:cs="Arial"/>
                <w:sz w:val="18"/>
                <w:szCs w:val="18"/>
                <w:lang w:val="de-DE" w:eastAsia="zh-CN"/>
              </w:rPr>
            </w:pPr>
          </w:p>
        </w:tc>
      </w:tr>
      <w:tr w:rsidR="00D801E5" w14:paraId="6D0E979D" w14:textId="77777777">
        <w:tc>
          <w:tcPr>
            <w:tcW w:w="1979" w:type="dxa"/>
          </w:tcPr>
          <w:p w14:paraId="6D0E979A" w14:textId="7177B184"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79B" w14:textId="27B88CE1"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79C" w14:textId="6A3D6B52"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A</w:t>
            </w:r>
            <w:r>
              <w:rPr>
                <w:rFonts w:ascii="Arial" w:eastAsiaTheme="minorEastAsia" w:hAnsi="Arial" w:cs="Arial"/>
                <w:sz w:val="18"/>
                <w:szCs w:val="18"/>
                <w:lang w:val="de-DE" w:eastAsia="zh-CN"/>
              </w:rPr>
              <w:t>gree with CATT</w:t>
            </w:r>
          </w:p>
        </w:tc>
      </w:tr>
      <w:tr w:rsidR="00567BD3" w14:paraId="36518CC7" w14:textId="77777777">
        <w:tc>
          <w:tcPr>
            <w:tcW w:w="1979" w:type="dxa"/>
          </w:tcPr>
          <w:p w14:paraId="58BD28F1" w14:textId="5E765648" w:rsidR="00567BD3" w:rsidRDefault="00567BD3" w:rsidP="00567BD3">
            <w:pPr>
              <w:spacing w:after="0"/>
              <w:rPr>
                <w:rFonts w:ascii="Arial" w:hAnsi="Arial" w:cs="Arial"/>
                <w:sz w:val="18"/>
                <w:szCs w:val="18"/>
                <w:lang w:val="de-DE" w:eastAsia="zh-CN"/>
              </w:rPr>
            </w:pPr>
            <w:r>
              <w:rPr>
                <w:rFonts w:ascii="Arial" w:eastAsiaTheme="minorEastAsia" w:hAnsi="Arial" w:cs="Arial" w:hint="eastAsia"/>
                <w:sz w:val="18"/>
                <w:szCs w:val="18"/>
                <w:lang w:val="de-DE" w:eastAsia="zh-CN"/>
              </w:rPr>
              <w:t>Sharp</w:t>
            </w:r>
          </w:p>
        </w:tc>
        <w:tc>
          <w:tcPr>
            <w:tcW w:w="1975" w:type="dxa"/>
          </w:tcPr>
          <w:p w14:paraId="6BD89A96" w14:textId="7D47C640" w:rsidR="00567BD3" w:rsidRDefault="00567BD3" w:rsidP="00D801E5">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6FAF620D" w14:textId="77777777" w:rsidR="00567BD3" w:rsidRDefault="00567BD3" w:rsidP="00D801E5">
            <w:pPr>
              <w:spacing w:after="0"/>
              <w:rPr>
                <w:rFonts w:ascii="Arial" w:hAnsi="Arial" w:cs="Arial"/>
                <w:sz w:val="18"/>
                <w:szCs w:val="18"/>
                <w:lang w:val="de-DE" w:eastAsia="zh-CN"/>
              </w:rPr>
            </w:pPr>
          </w:p>
        </w:tc>
      </w:tr>
      <w:tr w:rsidR="00B10E7A" w14:paraId="0388220A" w14:textId="77777777">
        <w:tc>
          <w:tcPr>
            <w:tcW w:w="1979" w:type="dxa"/>
          </w:tcPr>
          <w:p w14:paraId="2C59752C" w14:textId="3F37F9B4" w:rsidR="00B10E7A" w:rsidRDefault="00B10E7A" w:rsidP="00567BD3">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7EF0ED0D" w14:textId="2A3601EE" w:rsidR="00B10E7A" w:rsidRDefault="00B10E7A" w:rsidP="00D801E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7BC30447" w14:textId="029571E7" w:rsidR="00B10E7A" w:rsidRDefault="00B10E7A" w:rsidP="00D801E5">
            <w:pPr>
              <w:spacing w:after="0"/>
              <w:rPr>
                <w:rFonts w:ascii="Arial" w:hAnsi="Arial" w:cs="Arial"/>
                <w:sz w:val="18"/>
                <w:szCs w:val="18"/>
                <w:lang w:val="de-DE" w:eastAsia="zh-CN"/>
              </w:rPr>
            </w:pPr>
            <w:r>
              <w:rPr>
                <w:rFonts w:ascii="Arial" w:hAnsi="Arial" w:cs="Arial"/>
                <w:sz w:val="18"/>
                <w:szCs w:val="18"/>
                <w:lang w:val="de-DE" w:eastAsia="zh-CN"/>
              </w:rPr>
              <w:t>Agree with CATT</w:t>
            </w:r>
          </w:p>
        </w:tc>
      </w:tr>
      <w:tr w:rsidR="00371E2B" w14:paraId="0FBDE491" w14:textId="77777777">
        <w:tc>
          <w:tcPr>
            <w:tcW w:w="1979" w:type="dxa"/>
          </w:tcPr>
          <w:p w14:paraId="6C553580" w14:textId="2AD45E40" w:rsidR="00371E2B" w:rsidRPr="00371E2B" w:rsidRDefault="00371E2B" w:rsidP="00567BD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1BF25A20" w14:textId="116F3497" w:rsidR="00371E2B" w:rsidRPr="00371E2B" w:rsidRDefault="00371E2B"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3B784362" w14:textId="77777777" w:rsidR="00371E2B" w:rsidRDefault="00371E2B" w:rsidP="00D801E5">
            <w:pPr>
              <w:spacing w:after="0"/>
              <w:rPr>
                <w:rFonts w:ascii="Arial" w:hAnsi="Arial" w:cs="Arial"/>
                <w:sz w:val="18"/>
                <w:szCs w:val="18"/>
                <w:lang w:val="de-DE" w:eastAsia="zh-CN"/>
              </w:rPr>
            </w:pPr>
          </w:p>
        </w:tc>
      </w:tr>
      <w:tr w:rsidR="007B7B76" w14:paraId="5E4B86FA" w14:textId="77777777">
        <w:tc>
          <w:tcPr>
            <w:tcW w:w="1979" w:type="dxa"/>
          </w:tcPr>
          <w:p w14:paraId="04647D4E" w14:textId="2F58706F" w:rsidR="007B7B76" w:rsidRDefault="007B7B76" w:rsidP="00567BD3">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1E27C40C" w14:textId="6EDE2EB5" w:rsidR="007B7B76" w:rsidRDefault="007B7B76" w:rsidP="00D801E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7698C85D" w14:textId="5CB2D488" w:rsidR="007B7B76" w:rsidRDefault="007B7B76" w:rsidP="00D801E5">
            <w:pPr>
              <w:spacing w:after="0"/>
              <w:rPr>
                <w:rFonts w:ascii="Arial" w:hAnsi="Arial" w:cs="Arial"/>
                <w:sz w:val="18"/>
                <w:szCs w:val="18"/>
                <w:lang w:val="de-DE" w:eastAsia="zh-CN"/>
              </w:rPr>
            </w:pPr>
            <w:r>
              <w:rPr>
                <w:rFonts w:ascii="Arial" w:hAnsi="Arial" w:cs="Arial"/>
                <w:sz w:val="18"/>
                <w:szCs w:val="18"/>
                <w:lang w:val="de-DE" w:eastAsia="zh-CN"/>
              </w:rPr>
              <w:t>AGree with CATT, there is no differentiation on the report retrieval, but there is difference with report content</w:t>
            </w:r>
          </w:p>
        </w:tc>
      </w:tr>
    </w:tbl>
    <w:p w14:paraId="01A3FE03" w14:textId="77777777" w:rsidR="00931C1A" w:rsidRPr="00482BE9" w:rsidRDefault="00931C1A" w:rsidP="00931C1A">
      <w:pPr>
        <w:spacing w:before="120"/>
        <w:jc w:val="both"/>
        <w:rPr>
          <w:rFonts w:ascii="Arial" w:hAnsi="Arial" w:cs="Arial"/>
          <w:b/>
          <w:bCs/>
          <w:highlight w:val="yellow"/>
          <w:u w:val="single"/>
        </w:rPr>
      </w:pPr>
      <w:r>
        <w:rPr>
          <w:rFonts w:ascii="Arial" w:hAnsi="Arial" w:cs="Arial"/>
          <w:b/>
          <w:bCs/>
          <w:highlight w:val="yellow"/>
          <w:u w:val="single"/>
        </w:rPr>
        <w:t xml:space="preserve">Summary of issue </w:t>
      </w:r>
      <w:r w:rsidRPr="00482BE9">
        <w:rPr>
          <w:rFonts w:ascii="Arial" w:hAnsi="Arial" w:cs="Arial"/>
          <w:b/>
          <w:bCs/>
          <w:highlight w:val="yellow"/>
          <w:u w:val="single"/>
        </w:rPr>
        <w:t>1-</w:t>
      </w:r>
      <w:r>
        <w:rPr>
          <w:rFonts w:ascii="Arial" w:hAnsi="Arial" w:cs="Arial" w:hint="eastAsia"/>
          <w:b/>
          <w:bCs/>
          <w:highlight w:val="yellow"/>
          <w:u w:val="single"/>
          <w:lang w:eastAsia="zh-CN"/>
        </w:rPr>
        <w:t>3</w:t>
      </w:r>
      <w:r w:rsidRPr="00482BE9">
        <w:rPr>
          <w:rFonts w:ascii="Arial" w:hAnsi="Arial" w:cs="Arial"/>
          <w:b/>
          <w:bCs/>
          <w:highlight w:val="yellow"/>
          <w:u w:val="single"/>
        </w:rPr>
        <w:t>:</w:t>
      </w:r>
    </w:p>
    <w:p w14:paraId="0B546B25" w14:textId="0709F476" w:rsidR="00931C1A" w:rsidRPr="00292827" w:rsidRDefault="00931C1A" w:rsidP="00931C1A">
      <w:r w:rsidRPr="00292827">
        <w:rPr>
          <w:rFonts w:ascii="Arial" w:hAnsi="Arial" w:cs="Arial"/>
          <w:bCs/>
        </w:rPr>
        <w:t xml:space="preserve">According to the feedback provided, </w:t>
      </w:r>
      <w:r w:rsidR="00AD3C35">
        <w:rPr>
          <w:rFonts w:ascii="Arial" w:hAnsi="Arial" w:cs="Arial" w:hint="eastAsia"/>
          <w:bCs/>
          <w:lang w:eastAsia="zh-CN"/>
        </w:rPr>
        <w:t>9</w:t>
      </w:r>
      <w:r w:rsidRPr="00292827">
        <w:rPr>
          <w:rFonts w:ascii="Arial" w:hAnsi="Arial" w:cs="Arial"/>
          <w:bCs/>
        </w:rPr>
        <w:t xml:space="preserve"> companies </w:t>
      </w:r>
      <w:r>
        <w:rPr>
          <w:rFonts w:ascii="Arial" w:hAnsi="Arial" w:cs="Arial" w:hint="eastAsia"/>
          <w:bCs/>
          <w:lang w:eastAsia="zh-CN"/>
        </w:rPr>
        <w:t xml:space="preserve">agree </w:t>
      </w:r>
      <w:r w:rsidRPr="009E3BC7">
        <w:rPr>
          <w:rFonts w:ascii="Arial" w:hAnsi="Arial" w:cs="Arial"/>
          <w:bCs/>
          <w:lang w:eastAsia="zh-CN"/>
        </w:rPr>
        <w:t xml:space="preserve">to </w:t>
      </w:r>
      <w:r w:rsidRPr="00E2560B">
        <w:rPr>
          <w:rFonts w:ascii="Arial" w:hAnsi="Arial" w:cs="Arial"/>
          <w:bCs/>
          <w:lang w:eastAsia="zh-CN"/>
        </w:rPr>
        <w:t xml:space="preserve">introduce </w:t>
      </w:r>
      <w:r w:rsidRPr="00C65D9F">
        <w:rPr>
          <w:rFonts w:ascii="Arial" w:hAnsi="Arial" w:cs="Arial"/>
          <w:bCs/>
          <w:lang w:eastAsia="zh-CN"/>
        </w:rPr>
        <w:t>an optional UE capability with signalling for 2-step RACH Information Report</w:t>
      </w:r>
      <w:r w:rsidR="00871AE4">
        <w:rPr>
          <w:rFonts w:ascii="Arial" w:hAnsi="Arial" w:cs="Arial" w:hint="eastAsia"/>
          <w:bCs/>
          <w:lang w:eastAsia="zh-CN"/>
        </w:rPr>
        <w:t xml:space="preserve">; 1 company thought </w:t>
      </w:r>
      <w:r w:rsidR="00871AE4" w:rsidRPr="00871AE4">
        <w:rPr>
          <w:rFonts w:ascii="Arial" w:hAnsi="Arial" w:cs="Arial"/>
          <w:bCs/>
          <w:lang w:eastAsia="zh-CN"/>
        </w:rPr>
        <w:t>this feature can be either conditional mandatory or optional without capability signalling</w:t>
      </w:r>
      <w:r w:rsidR="000C73D3">
        <w:rPr>
          <w:rFonts w:ascii="Arial" w:hAnsi="Arial" w:cs="Arial" w:hint="eastAsia"/>
          <w:bCs/>
          <w:lang w:eastAsia="zh-CN"/>
        </w:rPr>
        <w:t xml:space="preserve"> since </w:t>
      </w:r>
      <w:r w:rsidR="000C73D3" w:rsidRPr="000C73D3">
        <w:rPr>
          <w:rFonts w:ascii="Arial" w:hAnsi="Arial" w:cs="Arial"/>
          <w:bCs/>
          <w:lang w:eastAsia="zh-CN"/>
        </w:rPr>
        <w:t xml:space="preserve">here is no differentiation in NW’s request </w:t>
      </w:r>
      <w:proofErr w:type="spellStart"/>
      <w:r w:rsidR="000C73D3" w:rsidRPr="000C73D3">
        <w:rPr>
          <w:rFonts w:ascii="Arial" w:hAnsi="Arial" w:cs="Arial"/>
          <w:bCs/>
          <w:lang w:eastAsia="zh-CN"/>
        </w:rPr>
        <w:t>behavior</w:t>
      </w:r>
      <w:proofErr w:type="spellEnd"/>
      <w:r w:rsidR="000C73D3" w:rsidRPr="000C73D3">
        <w:rPr>
          <w:rFonts w:ascii="Arial" w:hAnsi="Arial" w:cs="Arial"/>
          <w:bCs/>
          <w:lang w:eastAsia="zh-CN"/>
        </w:rPr>
        <w:t xml:space="preserve"> and most of the time NW can know if the completion of RA is 2step or not</w:t>
      </w:r>
      <w:r w:rsidRPr="00292827">
        <w:rPr>
          <w:rFonts w:ascii="Arial" w:hAnsi="Arial" w:cs="Arial" w:hint="eastAsia"/>
          <w:bCs/>
          <w:lang w:eastAsia="zh-CN"/>
        </w:rPr>
        <w:t>.</w:t>
      </w:r>
      <w:r w:rsidR="00A15D10">
        <w:rPr>
          <w:rFonts w:ascii="Arial" w:hAnsi="Arial" w:cs="Arial" w:hint="eastAsia"/>
          <w:bCs/>
          <w:lang w:eastAsia="zh-CN"/>
        </w:rPr>
        <w:t xml:space="preserve"> To follow the majority view, rapporteur made the proposal as below:</w:t>
      </w:r>
    </w:p>
    <w:p w14:paraId="409F2ACE" w14:textId="0F660C6C" w:rsidR="00931C1A" w:rsidRDefault="00931C1A" w:rsidP="00931C1A">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3</w:t>
      </w:r>
      <w:r w:rsidR="003F6FC2">
        <w:rPr>
          <w:rFonts w:ascii="Arial" w:hAnsi="Arial" w:cs="Arial" w:hint="eastAsia"/>
          <w:b/>
          <w:shd w:val="pct10" w:color="auto" w:fill="FFFFFF"/>
          <w:lang w:eastAsia="zh-CN"/>
        </w:rPr>
        <w:t xml:space="preserve"> (</w:t>
      </w:r>
      <w:r w:rsidR="00640508">
        <w:rPr>
          <w:rFonts w:ascii="Arial" w:hAnsi="Arial" w:cs="Arial" w:hint="eastAsia"/>
          <w:b/>
          <w:shd w:val="pct10" w:color="auto" w:fill="FFFFFF"/>
          <w:lang w:eastAsia="zh-CN"/>
        </w:rPr>
        <w:t>10</w:t>
      </w:r>
      <w:r w:rsidR="003F6FC2">
        <w:rPr>
          <w:rFonts w:ascii="Arial" w:hAnsi="Arial" w:cs="Arial" w:hint="eastAsia"/>
          <w:b/>
          <w:shd w:val="pct10" w:color="auto" w:fill="FFFFFF"/>
          <w:lang w:eastAsia="zh-CN"/>
        </w:rPr>
        <w:t xml:space="preserve"> out of 1</w:t>
      </w:r>
      <w:r w:rsidR="00640508">
        <w:rPr>
          <w:rFonts w:ascii="Arial" w:hAnsi="Arial" w:cs="Arial" w:hint="eastAsia"/>
          <w:b/>
          <w:shd w:val="pct10" w:color="auto" w:fill="FFFFFF"/>
          <w:lang w:eastAsia="zh-CN"/>
        </w:rPr>
        <w:t>1</w:t>
      </w:r>
      <w:r w:rsidR="003F6FC2">
        <w:rPr>
          <w:rFonts w:ascii="Arial" w:hAnsi="Arial" w:cs="Arial" w:hint="eastAsia"/>
          <w:b/>
          <w:shd w:val="pct10" w:color="auto" w:fill="FFFFFF"/>
          <w:lang w:eastAsia="zh-CN"/>
        </w:rPr>
        <w:t>)</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I</w:t>
      </w:r>
      <w:r w:rsidRPr="007800B4">
        <w:rPr>
          <w:rFonts w:ascii="Arial" w:hAnsi="Arial" w:cs="Arial"/>
          <w:b/>
          <w:shd w:val="pct10" w:color="auto" w:fill="FFFFFF"/>
        </w:rPr>
        <w:t xml:space="preserve">ntroduce an optional UE capability </w:t>
      </w:r>
      <w:r w:rsidRPr="004743A9">
        <w:rPr>
          <w:rFonts w:ascii="Arial" w:hAnsi="Arial" w:cs="Arial" w:hint="eastAsia"/>
          <w:b/>
          <w:u w:val="single"/>
          <w:shd w:val="pct10" w:color="auto" w:fill="FFFFFF"/>
          <w:lang w:eastAsia="zh-CN"/>
        </w:rPr>
        <w:t>with</w:t>
      </w:r>
      <w:r>
        <w:rPr>
          <w:rFonts w:ascii="Arial" w:hAnsi="Arial" w:cs="Arial" w:hint="eastAsia"/>
          <w:b/>
          <w:shd w:val="pct10" w:color="auto" w:fill="FFFFFF"/>
          <w:lang w:eastAsia="zh-CN"/>
        </w:rPr>
        <w:t xml:space="preserve"> signalling</w:t>
      </w:r>
      <w:r w:rsidRPr="007800B4">
        <w:rPr>
          <w:rFonts w:ascii="Arial" w:hAnsi="Arial" w:cs="Arial"/>
          <w:b/>
          <w:shd w:val="pct10" w:color="auto" w:fill="FFFFFF"/>
        </w:rPr>
        <w:t xml:space="preserve"> for </w:t>
      </w:r>
      <w:r w:rsidRPr="00D71F3C">
        <w:rPr>
          <w:rFonts w:ascii="Arial" w:hAnsi="Arial" w:cs="Arial"/>
          <w:b/>
          <w:shd w:val="pct10" w:color="auto" w:fill="FFFFFF"/>
          <w:lang w:eastAsia="zh-CN"/>
        </w:rPr>
        <w:t>2-step RACH Information Report</w:t>
      </w:r>
      <w:r>
        <w:rPr>
          <w:rFonts w:ascii="Arial" w:hAnsi="Arial" w:cs="Arial" w:hint="eastAsia"/>
          <w:b/>
          <w:shd w:val="pct10" w:color="auto" w:fill="FFFFFF"/>
          <w:lang w:eastAsia="zh-CN"/>
        </w:rPr>
        <w:t>.</w:t>
      </w:r>
    </w:p>
    <w:p w14:paraId="6D0E979E" w14:textId="77777777" w:rsidR="00F078B6" w:rsidRPr="00931C1A" w:rsidRDefault="00F078B6">
      <w:pPr>
        <w:spacing w:before="120" w:after="120"/>
        <w:rPr>
          <w:rFonts w:ascii="Arial" w:hAnsi="Arial" w:cs="Arial"/>
          <w:b/>
          <w:iCs/>
          <w:szCs w:val="22"/>
          <w:lang w:eastAsia="zh-CN"/>
        </w:rPr>
      </w:pPr>
    </w:p>
    <w:p w14:paraId="6D0E979F"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Issue#1-4: </w:t>
      </w:r>
      <w:proofErr w:type="spellStart"/>
      <w:r>
        <w:rPr>
          <w:rFonts w:cs="Arial"/>
          <w:b/>
          <w:sz w:val="24"/>
          <w:szCs w:val="24"/>
          <w:u w:val="single"/>
          <w:lang w:eastAsia="zh-CN"/>
        </w:rPr>
        <w:t>SgNB</w:t>
      </w:r>
      <w:proofErr w:type="spellEnd"/>
      <w:r>
        <w:rPr>
          <w:rFonts w:cs="Arial"/>
          <w:b/>
          <w:sz w:val="24"/>
          <w:szCs w:val="24"/>
          <w:u w:val="single"/>
          <w:lang w:eastAsia="zh-CN"/>
        </w:rPr>
        <w:t xml:space="preserve"> RACH Report</w:t>
      </w:r>
    </w:p>
    <w:p w14:paraId="6D0E97A0"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proofErr w:type="spellStart"/>
      <w:r>
        <w:rPr>
          <w:rFonts w:ascii="Arial" w:hAnsi="Arial" w:cs="Arial"/>
          <w:lang w:eastAsia="zh-CN"/>
        </w:rPr>
        <w:t>SgNB</w:t>
      </w:r>
      <w:proofErr w:type="spellEnd"/>
      <w:r>
        <w:rPr>
          <w:rFonts w:ascii="Arial" w:hAnsi="Arial" w:cs="Arial"/>
          <w:lang w:eastAsia="zh-CN"/>
        </w:rPr>
        <w:t xml:space="preserve"> RACH Report has been discussed in </w:t>
      </w:r>
      <w:r>
        <w:rPr>
          <w:rFonts w:ascii="Arial" w:hAnsi="Arial" w:cs="Arial" w:hint="eastAsia"/>
          <w:lang w:eastAsia="zh-CN"/>
        </w:rPr>
        <w:t>[1][2][3][4].</w:t>
      </w:r>
    </w:p>
    <w:p w14:paraId="6D0E97A1" w14:textId="77777777" w:rsidR="00F078B6" w:rsidRDefault="00E9393A">
      <w:pPr>
        <w:spacing w:before="120" w:after="120"/>
        <w:rPr>
          <w:rFonts w:ascii="Arial" w:hAnsi="Arial" w:cs="Arial"/>
          <w:lang w:eastAsia="zh-CN"/>
        </w:rPr>
      </w:pPr>
      <w:r>
        <w:rPr>
          <w:rFonts w:ascii="Arial" w:hAnsi="Arial" w:cs="Arial" w:hint="eastAsia"/>
          <w:lang w:eastAsia="zh-CN"/>
        </w:rPr>
        <w:t xml:space="preserve">2 companies [1][2] think </w:t>
      </w:r>
      <w:proofErr w:type="spellStart"/>
      <w:r>
        <w:rPr>
          <w:rFonts w:ascii="Arial" w:hAnsi="Arial" w:cs="Arial"/>
          <w:lang w:eastAsia="zh-CN"/>
        </w:rPr>
        <w:t>SgNB</w:t>
      </w:r>
      <w:proofErr w:type="spellEnd"/>
      <w:r>
        <w:rPr>
          <w:rFonts w:ascii="Arial" w:hAnsi="Arial" w:cs="Arial"/>
          <w:lang w:eastAsia="zh-CN"/>
        </w:rPr>
        <w:t xml:space="preserve"> RA</w:t>
      </w:r>
      <w:r>
        <w:rPr>
          <w:rFonts w:ascii="Arial" w:hAnsi="Arial" w:cs="Arial" w:hint="eastAsia"/>
          <w:lang w:eastAsia="zh-CN"/>
        </w:rPr>
        <w:t>CH</w:t>
      </w:r>
      <w:r>
        <w:rPr>
          <w:rFonts w:ascii="Arial" w:hAnsi="Arial" w:cs="Arial"/>
          <w:lang w:eastAsia="zh-CN"/>
        </w:rPr>
        <w:t xml:space="preserve"> report in NR can already be supported with existing NR RA report therefore no additional capability is required</w:t>
      </w:r>
      <w:r>
        <w:rPr>
          <w:rFonts w:ascii="Arial" w:eastAsia="等线" w:hAnsi="Arial" w:cs="Arial" w:hint="eastAsia"/>
          <w:kern w:val="2"/>
          <w:lang w:eastAsia="zh-CN"/>
        </w:rPr>
        <w:t>; 1</w:t>
      </w:r>
      <w:r>
        <w:rPr>
          <w:rFonts w:ascii="Arial" w:hAnsi="Arial" w:cs="Arial" w:hint="eastAsia"/>
          <w:lang w:eastAsia="zh-CN"/>
        </w:rPr>
        <w:t xml:space="preserve"> company[4] proposes to </w:t>
      </w:r>
      <w:r>
        <w:rPr>
          <w:rFonts w:ascii="Arial" w:eastAsia="等线" w:hAnsi="Arial" w:cs="Arial"/>
          <w:kern w:val="2"/>
        </w:rPr>
        <w:t>optionally support SN RACH report without UE capability signalling</w:t>
      </w:r>
      <w:r>
        <w:rPr>
          <w:rFonts w:ascii="Arial" w:eastAsia="等线" w:hAnsi="Arial" w:cs="Arial" w:hint="eastAsia"/>
          <w:kern w:val="2"/>
          <w:lang w:eastAsia="zh-CN"/>
        </w:rPr>
        <w:t xml:space="preserve"> since </w:t>
      </w:r>
      <w:r>
        <w:rPr>
          <w:rFonts w:ascii="Arial" w:eastAsia="等线" w:hAnsi="Arial" w:cs="Arial"/>
          <w:kern w:val="2"/>
        </w:rPr>
        <w:t>it has additional UE complexity</w:t>
      </w:r>
      <w:r>
        <w:rPr>
          <w:rFonts w:ascii="Arial" w:hAnsi="Arial" w:cs="Arial" w:hint="eastAsia"/>
          <w:lang w:eastAsia="zh-CN"/>
        </w:rPr>
        <w:t>;</w:t>
      </w:r>
      <w:r>
        <w:rPr>
          <w:rFonts w:ascii="Arial" w:eastAsia="等线" w:hAnsi="Arial" w:cs="Arial" w:hint="eastAsia"/>
          <w:kern w:val="2"/>
          <w:lang w:eastAsia="zh-CN"/>
        </w:rPr>
        <w:t xml:space="preserve"> 1</w:t>
      </w:r>
      <w:r>
        <w:rPr>
          <w:rFonts w:ascii="Arial" w:hAnsi="Arial" w:cs="Arial" w:hint="eastAsia"/>
          <w:lang w:eastAsia="zh-CN"/>
        </w:rPr>
        <w:t xml:space="preserve"> company[3] propose to introduce new capability bit </w:t>
      </w:r>
      <w:r>
        <w:rPr>
          <w:rFonts w:ascii="Arial" w:hAnsi="Arial" w:cs="Arial"/>
          <w:lang w:eastAsia="zh-CN"/>
        </w:rPr>
        <w:t>with signalling</w:t>
      </w:r>
      <w:r>
        <w:rPr>
          <w:rFonts w:ascii="Arial" w:hAnsi="Arial" w:cs="Arial" w:hint="eastAsia"/>
          <w:lang w:eastAsia="zh-CN"/>
        </w:rPr>
        <w:t xml:space="preserve"> since </w:t>
      </w:r>
      <w:r>
        <w:rPr>
          <w:rFonts w:ascii="Arial" w:hAnsi="Arial" w:cs="Arial"/>
          <w:lang w:eastAsia="zh-CN"/>
        </w:rPr>
        <w:t>it has extra complexities to UE</w:t>
      </w:r>
      <w:r>
        <w:rPr>
          <w:rFonts w:ascii="Arial" w:hAnsi="Arial" w:cs="Arial" w:hint="eastAsia"/>
          <w:lang w:eastAsia="zh-CN"/>
        </w:rPr>
        <w:t>.</w:t>
      </w:r>
    </w:p>
    <w:p w14:paraId="6D0E97A2"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Since 2 companies think </w:t>
      </w:r>
      <w:r>
        <w:rPr>
          <w:rFonts w:ascii="Arial" w:hAnsi="Arial" w:cs="Arial"/>
          <w:iCs/>
          <w:color w:val="0000FF"/>
          <w:szCs w:val="22"/>
          <w:lang w:val="de-DE" w:eastAsia="zh-CN"/>
        </w:rPr>
        <w:t>SgNB RA</w:t>
      </w:r>
      <w:r>
        <w:rPr>
          <w:rFonts w:ascii="Arial" w:hAnsi="Arial" w:cs="Arial" w:hint="eastAsia"/>
          <w:iCs/>
          <w:color w:val="0000FF"/>
          <w:szCs w:val="22"/>
          <w:lang w:val="de-DE" w:eastAsia="zh-CN"/>
        </w:rPr>
        <w:t>CH</w:t>
      </w:r>
      <w:r>
        <w:rPr>
          <w:rFonts w:ascii="Arial" w:hAnsi="Arial" w:cs="Arial"/>
          <w:iCs/>
          <w:color w:val="0000FF"/>
          <w:szCs w:val="22"/>
          <w:lang w:val="de-DE" w:eastAsia="zh-CN"/>
        </w:rPr>
        <w:t xml:space="preserve"> report in NR can already be supported with existing NR RA report</w:t>
      </w:r>
      <w:r>
        <w:rPr>
          <w:rFonts w:ascii="Arial" w:hAnsi="Arial" w:cs="Arial" w:hint="eastAsia"/>
          <w:iCs/>
          <w:color w:val="0000FF"/>
          <w:szCs w:val="22"/>
          <w:lang w:val="de-DE" w:eastAsia="zh-CN"/>
        </w:rPr>
        <w:t>, we made the following question:</w:t>
      </w:r>
    </w:p>
    <w:p w14:paraId="6D0E97A3"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 xml:space="preserve">[Q4] Do you agree that </w:t>
      </w:r>
      <w:r>
        <w:rPr>
          <w:rFonts w:ascii="Arial" w:hAnsi="Arial" w:cs="Arial"/>
          <w:b/>
          <w:iCs/>
          <w:szCs w:val="22"/>
          <w:shd w:val="pct10" w:color="auto" w:fill="FFFFFF"/>
          <w:lang w:val="de-DE" w:eastAsia="zh-CN"/>
        </w:rPr>
        <w:t>SgNB RA</w:t>
      </w:r>
      <w:r>
        <w:rPr>
          <w:rFonts w:ascii="Arial" w:hAnsi="Arial" w:cs="Arial" w:hint="eastAsia"/>
          <w:b/>
          <w:iCs/>
          <w:szCs w:val="22"/>
          <w:shd w:val="pct10" w:color="auto" w:fill="FFFFFF"/>
          <w:lang w:val="de-DE" w:eastAsia="zh-CN"/>
        </w:rPr>
        <w:t>CH</w:t>
      </w:r>
      <w:r>
        <w:rPr>
          <w:rFonts w:ascii="Arial" w:hAnsi="Arial" w:cs="Arial"/>
          <w:b/>
          <w:iCs/>
          <w:szCs w:val="22"/>
          <w:shd w:val="pct10" w:color="auto" w:fill="FFFFFF"/>
          <w:lang w:val="de-DE" w:eastAsia="zh-CN"/>
        </w:rPr>
        <w:t xml:space="preserve"> report in NR can already be supported with existing NR RA</w:t>
      </w:r>
      <w:r>
        <w:rPr>
          <w:rFonts w:ascii="Arial" w:hAnsi="Arial" w:cs="Arial" w:hint="eastAsia"/>
          <w:b/>
          <w:iCs/>
          <w:szCs w:val="22"/>
          <w:shd w:val="pct10" w:color="auto" w:fill="FFFFFF"/>
          <w:lang w:val="de-DE" w:eastAsia="zh-CN"/>
        </w:rPr>
        <w:t>CH</w:t>
      </w:r>
      <w:r>
        <w:rPr>
          <w:rFonts w:ascii="Arial" w:hAnsi="Arial" w:cs="Arial"/>
          <w:b/>
          <w:iCs/>
          <w:szCs w:val="22"/>
          <w:shd w:val="pct10" w:color="auto" w:fill="FFFFFF"/>
          <w:lang w:val="de-DE" w:eastAsia="zh-CN"/>
        </w:rPr>
        <w:t xml:space="preserve"> report</w:t>
      </w:r>
      <w:r>
        <w:rPr>
          <w:rFonts w:ascii="Arial" w:hAnsi="Arial" w:cs="Arial" w:hint="eastAsia"/>
          <w:b/>
          <w:iCs/>
          <w:szCs w:val="22"/>
          <w:shd w:val="pct10" w:color="auto" w:fill="FFFFFF"/>
          <w:lang w:val="de-DE" w:eastAsia="zh-CN"/>
        </w:rPr>
        <w:t xml:space="preserve"> and</w:t>
      </w:r>
      <w:r>
        <w:rPr>
          <w:rFonts w:ascii="Arial" w:hAnsi="Arial" w:cs="Arial"/>
          <w:b/>
          <w:iCs/>
          <w:szCs w:val="22"/>
          <w:shd w:val="pct10" w:color="auto" w:fill="FFFFFF"/>
          <w:lang w:val="de-DE" w:eastAsia="zh-CN"/>
        </w:rPr>
        <w:t xml:space="preserve"> no additional capability is required</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7A7" w14:textId="77777777">
        <w:tc>
          <w:tcPr>
            <w:tcW w:w="1979" w:type="dxa"/>
          </w:tcPr>
          <w:p w14:paraId="6D0E97A4"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7A5"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7A6"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AB" w14:textId="77777777">
        <w:tc>
          <w:tcPr>
            <w:tcW w:w="1979" w:type="dxa"/>
          </w:tcPr>
          <w:p w14:paraId="6D0E97A8"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7A9"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7AA" w14:textId="77777777" w:rsidR="00F078B6" w:rsidRDefault="00F078B6">
            <w:pPr>
              <w:spacing w:after="0"/>
              <w:rPr>
                <w:rFonts w:ascii="Arial" w:hAnsi="Arial" w:cs="Arial"/>
                <w:sz w:val="18"/>
                <w:szCs w:val="18"/>
                <w:lang w:val="en-US" w:eastAsia="zh-CN"/>
              </w:rPr>
            </w:pPr>
          </w:p>
        </w:tc>
      </w:tr>
      <w:tr w:rsidR="00F078B6" w14:paraId="6D0E97AF" w14:textId="77777777">
        <w:tc>
          <w:tcPr>
            <w:tcW w:w="1979" w:type="dxa"/>
          </w:tcPr>
          <w:p w14:paraId="6D0E97AC" w14:textId="3E92B3D4"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7AD" w14:textId="3F117277" w:rsidR="00F078B6" w:rsidRDefault="00063E4B">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6D0E97AE" w14:textId="25F52024" w:rsidR="00F078B6" w:rsidRPr="00063E4B" w:rsidRDefault="00063E4B">
            <w:pPr>
              <w:spacing w:after="0"/>
              <w:rPr>
                <w:rFonts w:ascii="Arial" w:hAnsi="Arial" w:cs="Arial"/>
                <w:lang w:val="en-US"/>
              </w:rPr>
            </w:pPr>
            <w:r w:rsidRPr="00063E4B">
              <w:rPr>
                <w:rFonts w:ascii="Arial" w:hAnsi="Arial" w:cs="Arial"/>
                <w:lang w:val="en-US"/>
              </w:rPr>
              <w:t xml:space="preserve">It imposes additional complexity at the </w:t>
            </w:r>
            <w:r w:rsidR="0040477D" w:rsidRPr="00063E4B">
              <w:rPr>
                <w:rFonts w:ascii="Arial" w:hAnsi="Arial" w:cs="Arial"/>
                <w:lang w:val="en-US"/>
              </w:rPr>
              <w:t>UE;</w:t>
            </w:r>
            <w:r w:rsidRPr="00063E4B">
              <w:rPr>
                <w:rFonts w:ascii="Arial" w:hAnsi="Arial" w:cs="Arial"/>
                <w:lang w:val="en-US"/>
              </w:rPr>
              <w:t xml:space="preserve"> therefore, we prefer </w:t>
            </w:r>
            <w:r w:rsidRPr="00063E4B">
              <w:rPr>
                <w:rFonts w:ascii="Arial" w:hAnsi="Arial" w:cs="Arial" w:hint="eastAsia"/>
                <w:lang w:eastAsia="zh-CN"/>
              </w:rPr>
              <w:t xml:space="preserve">to </w:t>
            </w:r>
            <w:r w:rsidRPr="00063E4B">
              <w:rPr>
                <w:rFonts w:ascii="Arial" w:eastAsia="等线" w:hAnsi="Arial" w:cs="Arial"/>
                <w:kern w:val="2"/>
              </w:rPr>
              <w:t>optionally support SN RACH report</w:t>
            </w:r>
            <w:r>
              <w:rPr>
                <w:rFonts w:ascii="Arial" w:eastAsia="等线" w:hAnsi="Arial" w:cs="Arial"/>
                <w:kern w:val="2"/>
              </w:rPr>
              <w:t xml:space="preserve"> w/</w:t>
            </w:r>
            <w:proofErr w:type="spellStart"/>
            <w:r>
              <w:rPr>
                <w:rFonts w:ascii="Arial" w:eastAsia="等线" w:hAnsi="Arial" w:cs="Arial"/>
                <w:kern w:val="2"/>
              </w:rPr>
              <w:t>wo</w:t>
            </w:r>
            <w:proofErr w:type="spellEnd"/>
            <w:r>
              <w:rPr>
                <w:rFonts w:ascii="Arial" w:eastAsia="等线" w:hAnsi="Arial" w:cs="Arial"/>
                <w:kern w:val="2"/>
              </w:rPr>
              <w:t xml:space="preserve"> UE capability </w:t>
            </w:r>
            <w:proofErr w:type="spellStart"/>
            <w:r>
              <w:rPr>
                <w:rFonts w:ascii="Arial" w:eastAsia="等线" w:hAnsi="Arial" w:cs="Arial"/>
                <w:kern w:val="2"/>
              </w:rPr>
              <w:t>signaling</w:t>
            </w:r>
            <w:proofErr w:type="spellEnd"/>
            <w:r>
              <w:rPr>
                <w:rFonts w:ascii="Arial" w:eastAsia="等线" w:hAnsi="Arial" w:cs="Arial"/>
                <w:kern w:val="2"/>
              </w:rPr>
              <w:t xml:space="preserve"> </w:t>
            </w:r>
          </w:p>
        </w:tc>
      </w:tr>
      <w:tr w:rsidR="00F078B6" w14:paraId="6D0E97B3" w14:textId="77777777">
        <w:tc>
          <w:tcPr>
            <w:tcW w:w="1979" w:type="dxa"/>
          </w:tcPr>
          <w:p w14:paraId="6D0E97B0" w14:textId="0651C259"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7B1" w14:textId="62BB609A"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No</w:t>
            </w:r>
          </w:p>
        </w:tc>
        <w:tc>
          <w:tcPr>
            <w:tcW w:w="5675" w:type="dxa"/>
          </w:tcPr>
          <w:p w14:paraId="5E9DBF5F" w14:textId="77777777" w:rsidR="0023030D" w:rsidRDefault="00F75B29">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S</w:t>
            </w:r>
            <w:r>
              <w:rPr>
                <w:rFonts w:ascii="Arial" w:eastAsia="Malgun Gothic" w:hAnsi="Arial" w:cs="Arial" w:hint="eastAsia"/>
                <w:sz w:val="18"/>
                <w:szCs w:val="18"/>
                <w:lang w:val="de-DE" w:eastAsia="ko-KR"/>
              </w:rPr>
              <w:t xml:space="preserve">hare </w:t>
            </w:r>
            <w:r>
              <w:rPr>
                <w:rFonts w:ascii="Arial" w:eastAsia="Malgun Gothic" w:hAnsi="Arial" w:cs="Arial"/>
                <w:sz w:val="18"/>
                <w:szCs w:val="18"/>
                <w:lang w:val="de-DE" w:eastAsia="ko-KR"/>
              </w:rPr>
              <w:t>with Qaulcomm.</w:t>
            </w:r>
          </w:p>
          <w:p w14:paraId="6D0E97B2" w14:textId="1C36891A" w:rsidR="0023030D" w:rsidRPr="003B3229" w:rsidRDefault="006E2940" w:rsidP="006E2940">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BTW</w:t>
            </w:r>
            <w:r w:rsidR="0023030D">
              <w:rPr>
                <w:rFonts w:ascii="Arial" w:eastAsia="Malgun Gothic" w:hAnsi="Arial" w:cs="Arial"/>
                <w:sz w:val="18"/>
                <w:szCs w:val="18"/>
                <w:lang w:val="de-DE" w:eastAsia="ko-KR"/>
              </w:rPr>
              <w:t xml:space="preserve">, optional with sigalling is </w:t>
            </w:r>
            <w:r>
              <w:rPr>
                <w:rFonts w:ascii="Arial" w:eastAsia="Malgun Gothic" w:hAnsi="Arial" w:cs="Arial"/>
                <w:sz w:val="18"/>
                <w:szCs w:val="18"/>
                <w:lang w:val="de-DE" w:eastAsia="ko-KR"/>
              </w:rPr>
              <w:t xml:space="preserve">slightly </w:t>
            </w:r>
            <w:r w:rsidR="0023030D">
              <w:rPr>
                <w:rFonts w:ascii="Arial" w:eastAsia="Malgun Gothic" w:hAnsi="Arial" w:cs="Arial"/>
                <w:sz w:val="18"/>
                <w:szCs w:val="18"/>
                <w:lang w:val="de-DE" w:eastAsia="ko-KR"/>
              </w:rPr>
              <w:t>more preferable, rather than without signalling.</w:t>
            </w:r>
          </w:p>
        </w:tc>
      </w:tr>
      <w:tr w:rsidR="00FA3402" w14:paraId="6D0E97B7" w14:textId="77777777">
        <w:tc>
          <w:tcPr>
            <w:tcW w:w="1979" w:type="dxa"/>
          </w:tcPr>
          <w:p w14:paraId="6D0E97B4" w14:textId="4420D256" w:rsidR="00FA3402" w:rsidRDefault="00FA3402">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7B5" w14:textId="3A320B94" w:rsidR="00FA3402" w:rsidRDefault="00FA3402">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7B6" w14:textId="2CF2FA8B" w:rsidR="00FA3402" w:rsidRDefault="00FA3402">
            <w:pPr>
              <w:spacing w:after="0"/>
              <w:rPr>
                <w:rFonts w:ascii="Arial" w:hAnsi="Arial" w:cs="Arial"/>
                <w:sz w:val="18"/>
                <w:szCs w:val="18"/>
                <w:lang w:val="en-US" w:eastAsia="zh-CN"/>
              </w:rPr>
            </w:pPr>
            <w:r>
              <w:rPr>
                <w:rFonts w:ascii="Arial" w:hAnsi="Arial" w:cs="Arial" w:hint="eastAsia"/>
                <w:sz w:val="18"/>
                <w:szCs w:val="18"/>
                <w:lang w:val="en-US" w:eastAsia="zh-CN"/>
              </w:rPr>
              <w:t>The legacy</w:t>
            </w:r>
            <w:r w:rsidRPr="00DD16E4">
              <w:rPr>
                <w:rFonts w:ascii="Arial" w:hAnsi="Arial" w:cs="Arial"/>
                <w:sz w:val="18"/>
                <w:szCs w:val="18"/>
                <w:lang w:val="en-US" w:eastAsia="zh-CN"/>
              </w:rPr>
              <w:t xml:space="preserve"> </w:t>
            </w:r>
            <w:r>
              <w:rPr>
                <w:rFonts w:ascii="Arial" w:hAnsi="Arial" w:cs="Arial" w:hint="eastAsia"/>
                <w:sz w:val="18"/>
                <w:szCs w:val="18"/>
                <w:lang w:val="en-US" w:eastAsia="zh-CN"/>
              </w:rPr>
              <w:t xml:space="preserve">capability parameter of </w:t>
            </w:r>
            <w:r>
              <w:rPr>
                <w:rFonts w:ascii="Arial" w:hAnsi="Arial" w:cs="Arial"/>
                <w:sz w:val="18"/>
                <w:szCs w:val="18"/>
                <w:lang w:val="en-US" w:eastAsia="zh-CN"/>
              </w:rPr>
              <w:t>“</w:t>
            </w:r>
            <w:r w:rsidRPr="00DD16E4">
              <w:rPr>
                <w:rFonts w:ascii="Arial" w:hAnsi="Arial" w:cs="Arial"/>
                <w:sz w:val="18"/>
                <w:szCs w:val="18"/>
                <w:lang w:val="en-US" w:eastAsia="zh-CN"/>
              </w:rPr>
              <w:t>rach-Report-r16</w:t>
            </w:r>
            <w:r>
              <w:rPr>
                <w:rFonts w:ascii="Arial" w:hAnsi="Arial" w:cs="Arial"/>
                <w:sz w:val="18"/>
                <w:szCs w:val="18"/>
                <w:lang w:val="en-US" w:eastAsia="zh-CN"/>
              </w:rPr>
              <w:t>”</w:t>
            </w:r>
            <w:r w:rsidRPr="00DD16E4">
              <w:rPr>
                <w:rFonts w:ascii="Arial" w:hAnsi="Arial" w:cs="Arial"/>
                <w:sz w:val="18"/>
                <w:szCs w:val="18"/>
                <w:lang w:val="en-US" w:eastAsia="zh-CN"/>
              </w:rPr>
              <w:t xml:space="preserve"> is not used to limit the RACH record for random access to the MN or to the SN, but only to indicate whether the RACH Report delivery to the network is support. </w:t>
            </w:r>
            <w:r>
              <w:rPr>
                <w:rFonts w:ascii="Arial" w:hAnsi="Arial" w:cs="Arial" w:hint="eastAsia"/>
                <w:sz w:val="18"/>
                <w:szCs w:val="18"/>
                <w:lang w:val="en-US" w:eastAsia="zh-CN"/>
              </w:rPr>
              <w:t>To introduce this enhancement, no new text procedure or ASN.1 is changed. So f</w:t>
            </w:r>
            <w:r w:rsidRPr="00DD16E4">
              <w:rPr>
                <w:rFonts w:ascii="Arial" w:hAnsi="Arial" w:cs="Arial"/>
                <w:sz w:val="18"/>
                <w:szCs w:val="18"/>
                <w:lang w:val="en-US" w:eastAsia="zh-CN"/>
              </w:rPr>
              <w:t>rom this point of view, it could already cover the report of SN related RACH record.</w:t>
            </w:r>
          </w:p>
        </w:tc>
      </w:tr>
      <w:tr w:rsidR="00F078B6" w:rsidRPr="006E2940" w14:paraId="6D0E97BB" w14:textId="77777777">
        <w:tc>
          <w:tcPr>
            <w:tcW w:w="1979" w:type="dxa"/>
          </w:tcPr>
          <w:p w14:paraId="6D0E97B8" w14:textId="650C6524" w:rsidR="00F078B6" w:rsidRPr="00265CEA" w:rsidRDefault="00265CEA">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H</w:t>
            </w:r>
            <w:r>
              <w:rPr>
                <w:rFonts w:ascii="Arial" w:eastAsiaTheme="minorEastAsia" w:hAnsi="Arial" w:cs="Arial"/>
                <w:sz w:val="18"/>
                <w:szCs w:val="18"/>
                <w:lang w:val="de-DE" w:eastAsia="zh-CN"/>
              </w:rPr>
              <w:t>uawei, HiSilicon</w:t>
            </w:r>
          </w:p>
        </w:tc>
        <w:tc>
          <w:tcPr>
            <w:tcW w:w="1975" w:type="dxa"/>
          </w:tcPr>
          <w:p w14:paraId="6D0E97B9" w14:textId="015BD900" w:rsidR="00F078B6" w:rsidRPr="00265CEA" w:rsidRDefault="00265CEA">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w:t>
            </w:r>
          </w:p>
        </w:tc>
        <w:tc>
          <w:tcPr>
            <w:tcW w:w="5675" w:type="dxa"/>
          </w:tcPr>
          <w:p w14:paraId="6D0E97BA" w14:textId="088E6F89" w:rsidR="00F078B6" w:rsidRDefault="00265CEA">
            <w:pPr>
              <w:spacing w:after="0"/>
              <w:rPr>
                <w:rFonts w:ascii="Arial" w:hAnsi="Arial" w:cs="Arial"/>
                <w:sz w:val="18"/>
                <w:szCs w:val="18"/>
                <w:lang w:val="de-DE" w:eastAsia="zh-CN"/>
              </w:rPr>
            </w:pPr>
            <w:r>
              <w:rPr>
                <w:rFonts w:ascii="Arial" w:hAnsi="Arial" w:cs="Arial"/>
                <w:sz w:val="18"/>
                <w:szCs w:val="18"/>
                <w:lang w:val="de-DE" w:eastAsia="zh-CN"/>
              </w:rPr>
              <w:t>w</w:t>
            </w:r>
            <w:r w:rsidRPr="00265CEA">
              <w:rPr>
                <w:rFonts w:ascii="Arial" w:hAnsi="Arial" w:cs="Arial"/>
                <w:sz w:val="18"/>
                <w:szCs w:val="18"/>
                <w:lang w:val="de-DE" w:eastAsia="zh-CN"/>
              </w:rPr>
              <w:t>e think it has extra complexities to UE, so it is proposed to introduce an UE capability bit and it is optional with capability signalling.</w:t>
            </w:r>
          </w:p>
        </w:tc>
      </w:tr>
      <w:tr w:rsidR="00F078B6" w:rsidRPr="006E2940" w14:paraId="6D0E97BF" w14:textId="77777777">
        <w:tc>
          <w:tcPr>
            <w:tcW w:w="1979" w:type="dxa"/>
          </w:tcPr>
          <w:p w14:paraId="6D0E97BC" w14:textId="39A2CAE8" w:rsidR="00F078B6" w:rsidRDefault="00A2766A">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7BD" w14:textId="2FC21998" w:rsidR="00F078B6" w:rsidRDefault="00A2766A">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6D0E97BE" w14:textId="7C22D9E1" w:rsidR="00F078B6" w:rsidRDefault="00A2766A">
            <w:pPr>
              <w:spacing w:after="0"/>
              <w:rPr>
                <w:rFonts w:ascii="Arial" w:hAnsi="Arial" w:cs="Arial"/>
                <w:sz w:val="18"/>
                <w:szCs w:val="18"/>
                <w:lang w:val="de-DE" w:eastAsia="zh-CN"/>
              </w:rPr>
            </w:pPr>
            <w:r>
              <w:rPr>
                <w:rFonts w:ascii="Arial" w:hAnsi="Arial" w:cs="Arial"/>
                <w:sz w:val="18"/>
                <w:szCs w:val="18"/>
                <w:lang w:val="de-DE" w:eastAsia="zh-CN"/>
              </w:rPr>
              <w:t>We prefer to define capability signaling</w:t>
            </w:r>
          </w:p>
        </w:tc>
      </w:tr>
      <w:tr w:rsidR="00F078B6" w:rsidRPr="0023030D" w14:paraId="6D0E97C3" w14:textId="77777777">
        <w:tc>
          <w:tcPr>
            <w:tcW w:w="1979" w:type="dxa"/>
          </w:tcPr>
          <w:p w14:paraId="6D0E97C0" w14:textId="063DBBCA" w:rsidR="00F078B6" w:rsidRPr="00FB1938" w:rsidRDefault="00FB19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7C1" w14:textId="7AEAD6F1" w:rsidR="00F078B6" w:rsidRPr="00FB1938" w:rsidRDefault="00FB19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w:t>
            </w:r>
          </w:p>
        </w:tc>
        <w:tc>
          <w:tcPr>
            <w:tcW w:w="5675" w:type="dxa"/>
          </w:tcPr>
          <w:p w14:paraId="6D0E97C2" w14:textId="77777777" w:rsidR="00F078B6" w:rsidRDefault="00F078B6">
            <w:pPr>
              <w:spacing w:after="0"/>
              <w:rPr>
                <w:rFonts w:ascii="Arial" w:hAnsi="Arial" w:cs="Arial"/>
                <w:sz w:val="18"/>
                <w:szCs w:val="18"/>
                <w:lang w:val="de-DE" w:eastAsia="zh-CN"/>
              </w:rPr>
            </w:pPr>
          </w:p>
        </w:tc>
      </w:tr>
      <w:tr w:rsidR="00567BD3" w:rsidRPr="0023030D" w14:paraId="6CBE080C" w14:textId="77777777">
        <w:tc>
          <w:tcPr>
            <w:tcW w:w="1979" w:type="dxa"/>
          </w:tcPr>
          <w:p w14:paraId="2B06B1C1" w14:textId="34B3F24C"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975" w:type="dxa"/>
          </w:tcPr>
          <w:p w14:paraId="3ADDFD4C" w14:textId="2DE169AA"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714B31AF" w14:textId="77777777" w:rsidR="00567BD3" w:rsidRDefault="00567BD3">
            <w:pPr>
              <w:spacing w:after="0"/>
              <w:rPr>
                <w:rFonts w:ascii="Arial" w:hAnsi="Arial" w:cs="Arial"/>
                <w:sz w:val="18"/>
                <w:szCs w:val="18"/>
                <w:lang w:val="de-DE" w:eastAsia="zh-CN"/>
              </w:rPr>
            </w:pPr>
          </w:p>
        </w:tc>
      </w:tr>
      <w:tr w:rsidR="007400E1" w:rsidRPr="0023030D" w14:paraId="1D546380" w14:textId="77777777">
        <w:tc>
          <w:tcPr>
            <w:tcW w:w="1979" w:type="dxa"/>
          </w:tcPr>
          <w:p w14:paraId="5A85845B" w14:textId="7ABFAE11" w:rsidR="007400E1" w:rsidRDefault="007400E1">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4F337BD6" w14:textId="58AB3E81" w:rsidR="007400E1" w:rsidRDefault="007400E1">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0522A659" w14:textId="474495FC" w:rsidR="007400E1" w:rsidRDefault="007400E1">
            <w:pPr>
              <w:spacing w:after="0"/>
              <w:rPr>
                <w:rFonts w:ascii="Arial" w:hAnsi="Arial" w:cs="Arial"/>
                <w:sz w:val="18"/>
                <w:szCs w:val="18"/>
                <w:lang w:val="de-DE" w:eastAsia="zh-CN"/>
              </w:rPr>
            </w:pPr>
            <w:r>
              <w:rPr>
                <w:rFonts w:ascii="Arial" w:hAnsi="Arial" w:cs="Arial"/>
                <w:sz w:val="18"/>
                <w:szCs w:val="18"/>
                <w:lang w:val="de-DE" w:eastAsia="zh-CN"/>
              </w:rPr>
              <w:t>Agree with CATT</w:t>
            </w:r>
          </w:p>
        </w:tc>
      </w:tr>
      <w:tr w:rsidR="00371E2B" w:rsidRPr="0023030D" w14:paraId="3651B126" w14:textId="77777777">
        <w:tc>
          <w:tcPr>
            <w:tcW w:w="1979" w:type="dxa"/>
          </w:tcPr>
          <w:p w14:paraId="069DCE8E" w14:textId="0F5CF827" w:rsidR="00371E2B" w:rsidRPr="00371E2B" w:rsidRDefault="00371E2B">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6F09CC90" w14:textId="46F72E54" w:rsidR="00371E2B" w:rsidRPr="00371E2B" w:rsidRDefault="00371E2B">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5F9AC3E" w14:textId="77777777" w:rsidR="00371E2B" w:rsidRDefault="00371E2B">
            <w:pPr>
              <w:spacing w:after="0"/>
              <w:rPr>
                <w:rFonts w:ascii="Arial" w:hAnsi="Arial" w:cs="Arial"/>
                <w:sz w:val="18"/>
                <w:szCs w:val="18"/>
                <w:lang w:val="de-DE" w:eastAsia="zh-CN"/>
              </w:rPr>
            </w:pPr>
          </w:p>
        </w:tc>
      </w:tr>
      <w:tr w:rsidR="007B7B76" w:rsidRPr="0023030D" w14:paraId="17796F97" w14:textId="77777777">
        <w:tc>
          <w:tcPr>
            <w:tcW w:w="1979" w:type="dxa"/>
          </w:tcPr>
          <w:p w14:paraId="7B58C600" w14:textId="6DB55EA5" w:rsidR="007B7B76" w:rsidRDefault="007B7B76">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17B0E4B0" w14:textId="61FCE41D" w:rsidR="007B7B76" w:rsidRDefault="007B7B76">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784202FC" w14:textId="3DC81642" w:rsidR="007B7B76" w:rsidRDefault="007B7B76">
            <w:pPr>
              <w:spacing w:after="0"/>
              <w:rPr>
                <w:rFonts w:ascii="Arial" w:hAnsi="Arial" w:cs="Arial"/>
                <w:sz w:val="18"/>
                <w:szCs w:val="18"/>
                <w:lang w:val="de-DE" w:eastAsia="zh-CN"/>
              </w:rPr>
            </w:pPr>
            <w:r>
              <w:rPr>
                <w:rFonts w:ascii="Arial" w:hAnsi="Arial" w:cs="Arial"/>
                <w:sz w:val="18"/>
                <w:szCs w:val="18"/>
                <w:lang w:val="de-DE" w:eastAsia="zh-CN"/>
              </w:rPr>
              <w:t>There will be changes in our understanding</w:t>
            </w:r>
          </w:p>
        </w:tc>
      </w:tr>
    </w:tbl>
    <w:p w14:paraId="6D0E97C4" w14:textId="77777777" w:rsidR="00F078B6" w:rsidRDefault="00E9393A">
      <w:pPr>
        <w:spacing w:before="120" w:after="120"/>
        <w:rPr>
          <w:rFonts w:ascii="Arial" w:hAnsi="Arial" w:cs="Arial"/>
          <w:lang w:eastAsia="zh-CN"/>
        </w:rPr>
      </w:pPr>
      <w:r>
        <w:rPr>
          <w:rFonts w:ascii="Arial" w:hAnsi="Arial" w:cs="Arial" w:hint="eastAsia"/>
          <w:lang w:eastAsia="zh-CN"/>
        </w:rPr>
        <w:lastRenderedPageBreak/>
        <w:t xml:space="preserve">For </w:t>
      </w:r>
      <w:proofErr w:type="spellStart"/>
      <w:r>
        <w:rPr>
          <w:rFonts w:ascii="Arial" w:hAnsi="Arial" w:cs="Arial"/>
          <w:lang w:eastAsia="zh-CN"/>
        </w:rPr>
        <w:t>SgNB</w:t>
      </w:r>
      <w:proofErr w:type="spellEnd"/>
      <w:r>
        <w:rPr>
          <w:rFonts w:ascii="Arial" w:hAnsi="Arial" w:cs="Arial"/>
          <w:lang w:eastAsia="zh-CN"/>
        </w:rPr>
        <w:t xml:space="preserve"> RACH Report enhancement in </w:t>
      </w:r>
      <w:r>
        <w:rPr>
          <w:rFonts w:ascii="Arial" w:hAnsi="Arial" w:cs="Arial" w:hint="eastAsia"/>
          <w:lang w:eastAsia="zh-CN"/>
        </w:rPr>
        <w:t>LTE, if the scenario can be agreed in R17, the UE capability can also be discussed. 1 companies [2] think t</w:t>
      </w:r>
      <w:r>
        <w:rPr>
          <w:rFonts w:ascii="Arial" w:hAnsi="Arial" w:cs="Arial"/>
          <w:lang w:eastAsia="zh-CN"/>
        </w:rPr>
        <w:t xml:space="preserve">here is no need for explicit capability signalling, it is proposed that </w:t>
      </w:r>
      <w:proofErr w:type="spellStart"/>
      <w:r>
        <w:rPr>
          <w:rFonts w:ascii="Arial" w:hAnsi="Arial" w:cs="Arial"/>
          <w:lang w:eastAsia="zh-CN"/>
        </w:rPr>
        <w:t>SgNB</w:t>
      </w:r>
      <w:proofErr w:type="spellEnd"/>
      <w:r>
        <w:rPr>
          <w:rFonts w:ascii="Arial" w:hAnsi="Arial" w:cs="Arial"/>
          <w:lang w:eastAsia="zh-CN"/>
        </w:rPr>
        <w:t xml:space="preserve"> RA-report in LTE is optional supported without capability signalling.</w:t>
      </w:r>
    </w:p>
    <w:p w14:paraId="6D0E97C5"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[Q5]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without</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w:t>
      </w:r>
      <w:r>
        <w:rPr>
          <w:rFonts w:ascii="Arial" w:hAnsi="Arial" w:cs="Arial" w:hint="eastAsia"/>
          <w:b/>
          <w:iCs/>
          <w:szCs w:val="22"/>
          <w:shd w:val="pct10" w:color="auto" w:fill="FFFFFF"/>
          <w:lang w:val="de-DE" w:eastAsia="zh-CN"/>
        </w:rPr>
        <w:t xml:space="preserve"> </w:t>
      </w:r>
      <w:r>
        <w:rPr>
          <w:rFonts w:ascii="Arial" w:hAnsi="Arial" w:cs="Arial"/>
          <w:b/>
          <w:iCs/>
          <w:szCs w:val="22"/>
          <w:shd w:val="pct10" w:color="auto" w:fill="FFFFFF"/>
          <w:lang w:val="de-DE" w:eastAsia="zh-CN"/>
        </w:rPr>
        <w:t>SgNB RACH Report</w:t>
      </w:r>
      <w:r>
        <w:rPr>
          <w:rFonts w:ascii="Arial" w:hAnsi="Arial" w:cs="Arial" w:hint="eastAsia"/>
          <w:b/>
          <w:iCs/>
          <w:szCs w:val="22"/>
          <w:shd w:val="pct10" w:color="auto" w:fill="FFFFFF"/>
          <w:lang w:val="de-DE" w:eastAsia="zh-CN"/>
        </w:rPr>
        <w:t xml:space="preserve"> in LTE, if any? </w:t>
      </w:r>
    </w:p>
    <w:tbl>
      <w:tblPr>
        <w:tblStyle w:val="af5"/>
        <w:tblW w:w="0" w:type="auto"/>
        <w:tblLook w:val="04A0" w:firstRow="1" w:lastRow="0" w:firstColumn="1" w:lastColumn="0" w:noHBand="0" w:noVBand="1"/>
      </w:tblPr>
      <w:tblGrid>
        <w:gridCol w:w="1979"/>
        <w:gridCol w:w="1975"/>
        <w:gridCol w:w="5675"/>
      </w:tblGrid>
      <w:tr w:rsidR="00F078B6" w14:paraId="6D0E97C9" w14:textId="77777777">
        <w:tc>
          <w:tcPr>
            <w:tcW w:w="1979" w:type="dxa"/>
          </w:tcPr>
          <w:p w14:paraId="6D0E97C6"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7C7"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7C8"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CD" w14:textId="77777777">
        <w:tc>
          <w:tcPr>
            <w:tcW w:w="1979" w:type="dxa"/>
          </w:tcPr>
          <w:p w14:paraId="6D0E97CA"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7CB"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7CC" w14:textId="77777777" w:rsidR="00F078B6" w:rsidRDefault="00F078B6">
            <w:pPr>
              <w:spacing w:after="0"/>
              <w:rPr>
                <w:rFonts w:ascii="Arial" w:hAnsi="Arial" w:cs="Arial"/>
                <w:sz w:val="18"/>
                <w:szCs w:val="18"/>
                <w:lang w:val="en-US" w:eastAsia="zh-CN"/>
              </w:rPr>
            </w:pPr>
          </w:p>
        </w:tc>
      </w:tr>
      <w:tr w:rsidR="00F078B6" w14:paraId="6D0E97D1" w14:textId="77777777">
        <w:tc>
          <w:tcPr>
            <w:tcW w:w="1979" w:type="dxa"/>
          </w:tcPr>
          <w:p w14:paraId="6D0E97CE" w14:textId="6EE2202E"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7CF" w14:textId="312DA326" w:rsidR="00F078B6" w:rsidRDefault="00063E4B">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D0" w14:textId="77777777" w:rsidR="00F078B6" w:rsidRDefault="00F078B6">
            <w:pPr>
              <w:spacing w:after="0"/>
              <w:rPr>
                <w:rFonts w:ascii="Arial" w:hAnsi="Arial" w:cs="Arial"/>
                <w:sz w:val="18"/>
                <w:szCs w:val="18"/>
                <w:lang w:val="en-US"/>
              </w:rPr>
            </w:pPr>
          </w:p>
        </w:tc>
      </w:tr>
      <w:tr w:rsidR="00F078B6" w14:paraId="6D0E97D5" w14:textId="77777777">
        <w:tc>
          <w:tcPr>
            <w:tcW w:w="1979" w:type="dxa"/>
          </w:tcPr>
          <w:p w14:paraId="6D0E97D2" w14:textId="7A1DE537"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7D3" w14:textId="42DC5DED"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r w:rsidR="0023030D">
              <w:rPr>
                <w:rFonts w:ascii="Arial" w:eastAsia="Malgun Gothic" w:hAnsi="Arial" w:cs="Arial"/>
                <w:sz w:val="18"/>
                <w:szCs w:val="18"/>
                <w:lang w:val="de-DE" w:eastAsia="ko-KR"/>
              </w:rPr>
              <w:t xml:space="preserve"> but</w:t>
            </w:r>
          </w:p>
        </w:tc>
        <w:tc>
          <w:tcPr>
            <w:tcW w:w="5675" w:type="dxa"/>
          </w:tcPr>
          <w:p w14:paraId="6D0E97D4" w14:textId="2AE1C0E9" w:rsidR="00F078B6" w:rsidRPr="0023030D" w:rsidRDefault="0023030D" w:rsidP="0023030D">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 xml:space="preserve">We are fine </w:t>
            </w:r>
            <w:r>
              <w:rPr>
                <w:rFonts w:ascii="Arial" w:eastAsia="Malgun Gothic" w:hAnsi="Arial" w:cs="Arial"/>
                <w:sz w:val="18"/>
                <w:szCs w:val="18"/>
                <w:lang w:val="de-DE" w:eastAsia="ko-KR"/>
              </w:rPr>
              <w:t>also</w:t>
            </w:r>
            <w:r>
              <w:rPr>
                <w:rFonts w:ascii="Arial" w:eastAsia="Malgun Gothic" w:hAnsi="Arial" w:cs="Arial" w:hint="eastAsia"/>
                <w:sz w:val="18"/>
                <w:szCs w:val="18"/>
                <w:lang w:val="de-DE" w:eastAsia="ko-KR"/>
              </w:rPr>
              <w:t xml:space="preserve"> with optional with signalling</w:t>
            </w:r>
          </w:p>
        </w:tc>
      </w:tr>
      <w:tr w:rsidR="00FA3402" w14:paraId="498CC472" w14:textId="77777777">
        <w:tc>
          <w:tcPr>
            <w:tcW w:w="1979" w:type="dxa"/>
          </w:tcPr>
          <w:p w14:paraId="3A0279B2" w14:textId="596262E6" w:rsidR="00FA3402" w:rsidRDefault="00FA3402">
            <w:pPr>
              <w:spacing w:after="0"/>
              <w:rPr>
                <w:rFonts w:ascii="Arial" w:eastAsia="Malgun Gothic" w:hAnsi="Arial" w:cs="Arial"/>
                <w:sz w:val="18"/>
                <w:szCs w:val="18"/>
                <w:lang w:val="de-DE" w:eastAsia="ko-KR"/>
              </w:rPr>
            </w:pPr>
            <w:r w:rsidRPr="00F13FFB">
              <w:rPr>
                <w:rFonts w:ascii="Arial" w:hAnsi="Arial" w:cs="Arial" w:hint="eastAsia"/>
                <w:bCs/>
                <w:sz w:val="18"/>
                <w:szCs w:val="18"/>
                <w:lang w:val="de-DE" w:eastAsia="zh-CN"/>
              </w:rPr>
              <w:t>CATT</w:t>
            </w:r>
          </w:p>
        </w:tc>
        <w:tc>
          <w:tcPr>
            <w:tcW w:w="1975" w:type="dxa"/>
          </w:tcPr>
          <w:p w14:paraId="0C0387A5" w14:textId="2E78F6B6" w:rsidR="00FA3402" w:rsidRDefault="00FA3402">
            <w:pPr>
              <w:spacing w:after="0"/>
              <w:rPr>
                <w:rFonts w:ascii="Arial" w:eastAsia="Malgun Gothic" w:hAnsi="Arial" w:cs="Arial"/>
                <w:sz w:val="18"/>
                <w:szCs w:val="18"/>
                <w:lang w:val="de-DE" w:eastAsia="ko-KR"/>
              </w:rPr>
            </w:pPr>
            <w:r>
              <w:rPr>
                <w:rFonts w:ascii="Arial" w:hAnsi="Arial" w:cs="Arial" w:hint="eastAsia"/>
                <w:sz w:val="18"/>
                <w:szCs w:val="18"/>
                <w:lang w:val="de-DE" w:eastAsia="zh-CN"/>
              </w:rPr>
              <w:t>Yes</w:t>
            </w:r>
          </w:p>
        </w:tc>
        <w:tc>
          <w:tcPr>
            <w:tcW w:w="5675" w:type="dxa"/>
          </w:tcPr>
          <w:p w14:paraId="7E778095" w14:textId="77777777" w:rsidR="00FA3402" w:rsidRDefault="00FA3402" w:rsidP="0023030D">
            <w:pPr>
              <w:spacing w:after="0"/>
              <w:rPr>
                <w:rFonts w:ascii="Arial" w:eastAsia="Malgun Gothic" w:hAnsi="Arial" w:cs="Arial"/>
                <w:sz w:val="18"/>
                <w:szCs w:val="18"/>
                <w:lang w:val="de-DE" w:eastAsia="ko-KR"/>
              </w:rPr>
            </w:pPr>
          </w:p>
        </w:tc>
      </w:tr>
      <w:tr w:rsidR="00265CEA" w14:paraId="753B044D" w14:textId="77777777">
        <w:tc>
          <w:tcPr>
            <w:tcW w:w="1979" w:type="dxa"/>
          </w:tcPr>
          <w:p w14:paraId="457A5B33" w14:textId="0A92698C" w:rsidR="00265CEA" w:rsidRPr="00265CEA" w:rsidRDefault="00265CEA">
            <w:pPr>
              <w:spacing w:after="0"/>
              <w:rPr>
                <w:rFonts w:ascii="Arial" w:eastAsiaTheme="minorEastAsia" w:hAnsi="Arial" w:cs="Arial"/>
                <w:bCs/>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02098B92" w14:textId="1ABB057A" w:rsidR="00265CEA" w:rsidRPr="00265CEA" w:rsidRDefault="000C67AD">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 need to discuss</w:t>
            </w:r>
          </w:p>
        </w:tc>
        <w:tc>
          <w:tcPr>
            <w:tcW w:w="5675" w:type="dxa"/>
          </w:tcPr>
          <w:p w14:paraId="7DC91F88" w14:textId="486A1E46" w:rsidR="00265CEA" w:rsidRPr="000C67AD" w:rsidRDefault="000C67AD" w:rsidP="0023030D">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A</w:t>
            </w:r>
            <w:r>
              <w:rPr>
                <w:rFonts w:ascii="Arial" w:eastAsiaTheme="minorEastAsia" w:hAnsi="Arial" w:cs="Arial"/>
                <w:sz w:val="18"/>
                <w:szCs w:val="18"/>
                <w:lang w:val="de-DE" w:eastAsia="zh-CN"/>
              </w:rPr>
              <w:t xml:space="preserve">ccording </w:t>
            </w:r>
            <w:r w:rsidR="00256923">
              <w:rPr>
                <w:rFonts w:ascii="Arial" w:eastAsiaTheme="minorEastAsia" w:hAnsi="Arial" w:cs="Arial"/>
                <w:sz w:val="18"/>
                <w:szCs w:val="18"/>
                <w:lang w:val="de-DE" w:eastAsia="zh-CN"/>
              </w:rPr>
              <w:pgNum/>
            </w:r>
            <w:r w:rsidR="00256923">
              <w:rPr>
                <w:rFonts w:ascii="Arial" w:eastAsiaTheme="minorEastAsia" w:hAnsi="Arial" w:cs="Arial"/>
                <w:sz w:val="18"/>
                <w:szCs w:val="18"/>
                <w:lang w:val="de-DE" w:eastAsia="zh-CN"/>
              </w:rPr>
              <w:t>ot he</w:t>
            </w:r>
            <w:r>
              <w:rPr>
                <w:rFonts w:ascii="Arial" w:eastAsiaTheme="minorEastAsia" w:hAnsi="Arial" w:cs="Arial"/>
                <w:sz w:val="18"/>
                <w:szCs w:val="18"/>
                <w:lang w:val="de-DE" w:eastAsia="zh-CN"/>
              </w:rPr>
              <w:t xml:space="preserve"> online agreements, we will focus on NR-DC only in Rel-17.</w:t>
            </w:r>
          </w:p>
          <w:p w14:paraId="69DEB4A3" w14:textId="58AC1532" w:rsidR="000C67AD" w:rsidRPr="00DB23BF" w:rsidRDefault="000C67AD" w:rsidP="000C67AD">
            <w:pPr>
              <w:pStyle w:val="Doc-text2"/>
              <w:pBdr>
                <w:top w:val="single" w:sz="4" w:space="1" w:color="auto"/>
                <w:left w:val="single" w:sz="4" w:space="4" w:color="auto"/>
                <w:bottom w:val="single" w:sz="4" w:space="1" w:color="auto"/>
                <w:right w:val="single" w:sz="4" w:space="4" w:color="auto"/>
              </w:pBdr>
            </w:pPr>
            <w:r>
              <w:t>8</w:t>
            </w:r>
            <w:r w:rsidRPr="00DB23BF">
              <w:tab/>
            </w:r>
            <w:r w:rsidRPr="000C67AD">
              <w:t>TS 36.331 modifications are not introduced to handle the scenario of LTE MN fetching the list of NR RA reports in Rel-17.</w:t>
            </w:r>
          </w:p>
          <w:p w14:paraId="27CBAE80" w14:textId="13CDEB4B" w:rsidR="000C67AD" w:rsidRPr="000C67AD" w:rsidRDefault="000C67AD" w:rsidP="000C67AD">
            <w:pPr>
              <w:pStyle w:val="Doc-text2"/>
              <w:pBdr>
                <w:top w:val="single" w:sz="4" w:space="1" w:color="auto"/>
                <w:left w:val="single" w:sz="4" w:space="4" w:color="auto"/>
                <w:bottom w:val="single" w:sz="4" w:space="1" w:color="auto"/>
                <w:right w:val="single" w:sz="4" w:space="4" w:color="auto"/>
              </w:pBdr>
            </w:pPr>
            <w:r>
              <w:t>9</w:t>
            </w:r>
            <w:r w:rsidRPr="00DB23BF">
              <w:tab/>
              <w:t>TS 38.331 modifications are not introduced to handle the scenario of NR MN fetching the LTE RA report in Rel-17.</w:t>
            </w:r>
          </w:p>
          <w:p w14:paraId="433C23ED" w14:textId="7B1F0F2E" w:rsidR="000C67AD" w:rsidRPr="000C67AD" w:rsidRDefault="000C67AD" w:rsidP="0023030D">
            <w:pPr>
              <w:spacing w:after="0"/>
              <w:rPr>
                <w:rFonts w:ascii="Arial" w:eastAsiaTheme="minorEastAsia" w:hAnsi="Arial" w:cs="Arial"/>
                <w:sz w:val="18"/>
                <w:szCs w:val="18"/>
                <w:lang w:eastAsia="zh-CN"/>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 xml:space="preserve">herefore, the discussion for </w:t>
            </w:r>
            <w:proofErr w:type="spellStart"/>
            <w:r>
              <w:rPr>
                <w:rFonts w:ascii="Arial" w:eastAsiaTheme="minorEastAsia" w:hAnsi="Arial" w:cs="Arial"/>
                <w:sz w:val="18"/>
                <w:szCs w:val="18"/>
                <w:lang w:eastAsia="zh-CN"/>
              </w:rPr>
              <w:t>SgNB</w:t>
            </w:r>
            <w:proofErr w:type="spellEnd"/>
            <w:r>
              <w:rPr>
                <w:rFonts w:ascii="Arial" w:eastAsiaTheme="minorEastAsia" w:hAnsi="Arial" w:cs="Arial"/>
                <w:sz w:val="18"/>
                <w:szCs w:val="18"/>
                <w:lang w:eastAsia="zh-CN"/>
              </w:rPr>
              <w:t xml:space="preserve"> RACH Report in LTE should be postponed.</w:t>
            </w:r>
          </w:p>
        </w:tc>
      </w:tr>
      <w:tr w:rsidR="00256923" w14:paraId="731B088C" w14:textId="77777777">
        <w:tc>
          <w:tcPr>
            <w:tcW w:w="1979" w:type="dxa"/>
          </w:tcPr>
          <w:p w14:paraId="77982F91" w14:textId="5CB3FD00" w:rsidR="00256923" w:rsidRDefault="00256923">
            <w:pPr>
              <w:spacing w:after="0"/>
              <w:rPr>
                <w:rFonts w:ascii="Arial" w:hAnsi="Arial" w:cs="Arial"/>
                <w:bCs/>
                <w:sz w:val="18"/>
                <w:szCs w:val="18"/>
                <w:lang w:val="de-DE" w:eastAsia="zh-CN"/>
              </w:rPr>
            </w:pPr>
            <w:r>
              <w:rPr>
                <w:rFonts w:ascii="Arial" w:hAnsi="Arial" w:cs="Arial"/>
                <w:bCs/>
                <w:sz w:val="18"/>
                <w:szCs w:val="18"/>
                <w:lang w:val="de-DE" w:eastAsia="zh-CN"/>
              </w:rPr>
              <w:t>Apple</w:t>
            </w:r>
          </w:p>
        </w:tc>
        <w:tc>
          <w:tcPr>
            <w:tcW w:w="1975" w:type="dxa"/>
          </w:tcPr>
          <w:p w14:paraId="2465CE8E" w14:textId="2878DA3C" w:rsidR="00256923" w:rsidRDefault="00256923">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70B1E13E" w14:textId="1D41627F" w:rsidR="00256923" w:rsidRDefault="00256923" w:rsidP="0023030D">
            <w:pPr>
              <w:spacing w:after="0"/>
              <w:rPr>
                <w:rFonts w:ascii="Arial" w:hAnsi="Arial" w:cs="Arial"/>
                <w:sz w:val="18"/>
                <w:szCs w:val="18"/>
                <w:lang w:val="de-DE" w:eastAsia="zh-CN"/>
              </w:rPr>
            </w:pPr>
          </w:p>
        </w:tc>
      </w:tr>
      <w:tr w:rsidR="00FB1938" w14:paraId="2AE0FE28" w14:textId="77777777">
        <w:tc>
          <w:tcPr>
            <w:tcW w:w="1979" w:type="dxa"/>
          </w:tcPr>
          <w:p w14:paraId="412F7F86" w14:textId="0A7501BA" w:rsidR="00FB1938" w:rsidRPr="00FB1938" w:rsidRDefault="00FB1938">
            <w:pPr>
              <w:spacing w:after="0"/>
              <w:rPr>
                <w:rFonts w:ascii="Arial" w:eastAsiaTheme="minorEastAsia" w:hAnsi="Arial" w:cs="Arial"/>
                <w:bCs/>
                <w:sz w:val="18"/>
                <w:szCs w:val="18"/>
                <w:lang w:val="de-DE" w:eastAsia="zh-CN"/>
              </w:rPr>
            </w:pPr>
            <w:r>
              <w:rPr>
                <w:rFonts w:ascii="Arial" w:eastAsiaTheme="minorEastAsia" w:hAnsi="Arial" w:cs="Arial" w:hint="eastAsia"/>
                <w:bCs/>
                <w:sz w:val="18"/>
                <w:szCs w:val="18"/>
                <w:lang w:val="de-DE" w:eastAsia="zh-CN"/>
              </w:rPr>
              <w:t>O</w:t>
            </w:r>
            <w:r>
              <w:rPr>
                <w:rFonts w:ascii="Arial" w:eastAsiaTheme="minorEastAsia" w:hAnsi="Arial" w:cs="Arial"/>
                <w:bCs/>
                <w:sz w:val="18"/>
                <w:szCs w:val="18"/>
                <w:lang w:val="de-DE" w:eastAsia="zh-CN"/>
              </w:rPr>
              <w:t>PPO</w:t>
            </w:r>
          </w:p>
        </w:tc>
        <w:tc>
          <w:tcPr>
            <w:tcW w:w="1975" w:type="dxa"/>
          </w:tcPr>
          <w:p w14:paraId="563C0B73" w14:textId="54063CA8" w:rsidR="00FB1938" w:rsidRPr="00FB1938" w:rsidRDefault="00FB19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58901776" w14:textId="77777777" w:rsidR="00FB1938" w:rsidRDefault="00FB1938" w:rsidP="0023030D">
            <w:pPr>
              <w:spacing w:after="0"/>
              <w:rPr>
                <w:rFonts w:ascii="Arial" w:hAnsi="Arial" w:cs="Arial"/>
                <w:sz w:val="18"/>
                <w:szCs w:val="18"/>
                <w:lang w:val="de-DE" w:eastAsia="zh-CN"/>
              </w:rPr>
            </w:pPr>
          </w:p>
        </w:tc>
      </w:tr>
      <w:tr w:rsidR="00567BD3" w14:paraId="46D95FC4" w14:textId="77777777">
        <w:tc>
          <w:tcPr>
            <w:tcW w:w="1979" w:type="dxa"/>
          </w:tcPr>
          <w:p w14:paraId="3322472E" w14:textId="3D1D786B" w:rsidR="00567BD3" w:rsidRPr="00567BD3" w:rsidRDefault="00567BD3">
            <w:pPr>
              <w:spacing w:after="0"/>
              <w:rPr>
                <w:rFonts w:ascii="Arial" w:eastAsiaTheme="minorEastAsia" w:hAnsi="Arial" w:cs="Arial"/>
                <w:bCs/>
                <w:sz w:val="18"/>
                <w:szCs w:val="18"/>
                <w:lang w:val="de-DE" w:eastAsia="zh-CN"/>
              </w:rPr>
            </w:pPr>
            <w:r>
              <w:rPr>
                <w:rFonts w:ascii="Arial" w:eastAsiaTheme="minorEastAsia" w:hAnsi="Arial" w:cs="Arial"/>
                <w:bCs/>
                <w:sz w:val="18"/>
                <w:szCs w:val="18"/>
                <w:lang w:val="de-DE" w:eastAsia="zh-CN"/>
              </w:rPr>
              <w:t>S</w:t>
            </w:r>
            <w:r>
              <w:rPr>
                <w:rFonts w:ascii="Arial" w:eastAsiaTheme="minorEastAsia" w:hAnsi="Arial" w:cs="Arial" w:hint="eastAsia"/>
                <w:bCs/>
                <w:sz w:val="18"/>
                <w:szCs w:val="18"/>
                <w:lang w:val="de-DE" w:eastAsia="zh-CN"/>
              </w:rPr>
              <w:t xml:space="preserve">harp </w:t>
            </w:r>
          </w:p>
        </w:tc>
        <w:tc>
          <w:tcPr>
            <w:tcW w:w="1975" w:type="dxa"/>
          </w:tcPr>
          <w:p w14:paraId="4511880D" w14:textId="7C1B9CE1"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4C9D3A7B" w14:textId="77777777" w:rsidR="00567BD3" w:rsidRDefault="00567BD3" w:rsidP="0023030D">
            <w:pPr>
              <w:spacing w:after="0"/>
              <w:rPr>
                <w:rFonts w:ascii="Arial" w:hAnsi="Arial" w:cs="Arial"/>
                <w:sz w:val="18"/>
                <w:szCs w:val="18"/>
                <w:lang w:val="de-DE" w:eastAsia="zh-CN"/>
              </w:rPr>
            </w:pPr>
          </w:p>
        </w:tc>
      </w:tr>
      <w:tr w:rsidR="00F2539C" w14:paraId="2DBB3DC7" w14:textId="77777777">
        <w:tc>
          <w:tcPr>
            <w:tcW w:w="1979" w:type="dxa"/>
          </w:tcPr>
          <w:p w14:paraId="2C755C7C" w14:textId="54025922" w:rsidR="00F2539C" w:rsidRDefault="00F2539C">
            <w:pPr>
              <w:spacing w:after="0"/>
              <w:rPr>
                <w:rFonts w:ascii="Arial" w:hAnsi="Arial" w:cs="Arial"/>
                <w:bCs/>
                <w:sz w:val="18"/>
                <w:szCs w:val="18"/>
                <w:lang w:val="de-DE" w:eastAsia="zh-CN"/>
              </w:rPr>
            </w:pPr>
            <w:r>
              <w:rPr>
                <w:rFonts w:ascii="Arial" w:hAnsi="Arial" w:cs="Arial"/>
                <w:bCs/>
                <w:sz w:val="18"/>
                <w:szCs w:val="18"/>
                <w:lang w:val="de-DE" w:eastAsia="zh-CN"/>
              </w:rPr>
              <w:t>Ericsson</w:t>
            </w:r>
          </w:p>
        </w:tc>
        <w:tc>
          <w:tcPr>
            <w:tcW w:w="1975" w:type="dxa"/>
          </w:tcPr>
          <w:p w14:paraId="2D69DB1D" w14:textId="24983A2C" w:rsidR="00F2539C" w:rsidRDefault="00F2539C">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5107A7BF" w14:textId="6DBAF243" w:rsidR="00F2539C" w:rsidRDefault="00F2539C" w:rsidP="0023030D">
            <w:pPr>
              <w:spacing w:after="0"/>
              <w:rPr>
                <w:rFonts w:ascii="Arial" w:hAnsi="Arial" w:cs="Arial"/>
                <w:sz w:val="18"/>
                <w:szCs w:val="18"/>
                <w:lang w:val="de-DE" w:eastAsia="zh-CN"/>
              </w:rPr>
            </w:pPr>
            <w:r>
              <w:rPr>
                <w:rFonts w:ascii="Arial" w:hAnsi="Arial" w:cs="Arial"/>
                <w:sz w:val="18"/>
                <w:szCs w:val="18"/>
                <w:lang w:val="de-DE" w:eastAsia="zh-CN"/>
              </w:rPr>
              <w:t>Agree with Huawei. Not clear why we are discussing this given that we have agreed not modifying the existing LTE specification.</w:t>
            </w:r>
          </w:p>
        </w:tc>
      </w:tr>
      <w:tr w:rsidR="000D64BD" w14:paraId="1B14406D" w14:textId="77777777">
        <w:tc>
          <w:tcPr>
            <w:tcW w:w="1979" w:type="dxa"/>
          </w:tcPr>
          <w:p w14:paraId="2024FD25" w14:textId="1F448E94" w:rsidR="000D64BD" w:rsidRPr="000D64BD" w:rsidRDefault="000D64BD">
            <w:pPr>
              <w:spacing w:after="0"/>
              <w:rPr>
                <w:rFonts w:ascii="Arial" w:eastAsiaTheme="minorEastAsia" w:hAnsi="Arial" w:cs="Arial"/>
                <w:bCs/>
                <w:sz w:val="18"/>
                <w:szCs w:val="18"/>
                <w:lang w:val="de-DE" w:eastAsia="zh-CN"/>
              </w:rPr>
            </w:pPr>
            <w:r>
              <w:rPr>
                <w:rFonts w:ascii="Arial" w:eastAsiaTheme="minorEastAsia" w:hAnsi="Arial" w:cs="Arial" w:hint="eastAsia"/>
                <w:bCs/>
                <w:sz w:val="18"/>
                <w:szCs w:val="18"/>
                <w:lang w:val="de-DE" w:eastAsia="zh-CN"/>
              </w:rPr>
              <w:t>C</w:t>
            </w:r>
            <w:r>
              <w:rPr>
                <w:rFonts w:ascii="Arial" w:eastAsiaTheme="minorEastAsia" w:hAnsi="Arial" w:cs="Arial"/>
                <w:bCs/>
                <w:sz w:val="18"/>
                <w:szCs w:val="18"/>
                <w:lang w:val="de-DE" w:eastAsia="zh-CN"/>
              </w:rPr>
              <w:t>MCC</w:t>
            </w:r>
          </w:p>
        </w:tc>
        <w:tc>
          <w:tcPr>
            <w:tcW w:w="1975" w:type="dxa"/>
          </w:tcPr>
          <w:p w14:paraId="461037A7" w14:textId="40C88C13" w:rsidR="000D64BD" w:rsidRPr="000D64BD" w:rsidRDefault="000D64BD">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w:t>
            </w:r>
          </w:p>
        </w:tc>
        <w:tc>
          <w:tcPr>
            <w:tcW w:w="5675" w:type="dxa"/>
          </w:tcPr>
          <w:p w14:paraId="7733D8E2" w14:textId="0D29473A" w:rsidR="000D64BD" w:rsidRPr="000D64BD" w:rsidRDefault="000D64BD" w:rsidP="0023030D">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P</w:t>
            </w:r>
            <w:r>
              <w:rPr>
                <w:rFonts w:ascii="Arial" w:eastAsiaTheme="minorEastAsia" w:hAnsi="Arial" w:cs="Arial"/>
                <w:sz w:val="18"/>
                <w:szCs w:val="18"/>
                <w:lang w:val="de-DE" w:eastAsia="zh-CN"/>
              </w:rPr>
              <w:t>refer not to change LTE spec.</w:t>
            </w:r>
          </w:p>
        </w:tc>
      </w:tr>
      <w:tr w:rsidR="005C3ED2" w14:paraId="67274650" w14:textId="77777777">
        <w:tc>
          <w:tcPr>
            <w:tcW w:w="1979" w:type="dxa"/>
          </w:tcPr>
          <w:p w14:paraId="06F78FA9" w14:textId="6434D226" w:rsidR="005C3ED2" w:rsidRDefault="005C3ED2">
            <w:pPr>
              <w:spacing w:after="0"/>
              <w:rPr>
                <w:rFonts w:ascii="Arial" w:hAnsi="Arial" w:cs="Arial"/>
                <w:bCs/>
                <w:sz w:val="18"/>
                <w:szCs w:val="18"/>
                <w:lang w:val="de-DE" w:eastAsia="zh-CN"/>
              </w:rPr>
            </w:pPr>
            <w:r>
              <w:rPr>
                <w:rFonts w:ascii="Arial" w:hAnsi="Arial" w:cs="Arial"/>
                <w:bCs/>
                <w:sz w:val="18"/>
                <w:szCs w:val="18"/>
                <w:lang w:val="de-DE" w:eastAsia="zh-CN"/>
              </w:rPr>
              <w:t>Nokia</w:t>
            </w:r>
          </w:p>
        </w:tc>
        <w:tc>
          <w:tcPr>
            <w:tcW w:w="1975" w:type="dxa"/>
          </w:tcPr>
          <w:p w14:paraId="624F08B4" w14:textId="596ED7E4" w:rsidR="005C3ED2" w:rsidRDefault="005C3ED2">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0D0DD815" w14:textId="0C5D28BD" w:rsidR="005C3ED2" w:rsidRDefault="005C3ED2" w:rsidP="0023030D">
            <w:pPr>
              <w:spacing w:after="0"/>
              <w:rPr>
                <w:rFonts w:ascii="Arial" w:hAnsi="Arial" w:cs="Arial"/>
                <w:sz w:val="18"/>
                <w:szCs w:val="18"/>
                <w:lang w:val="de-DE" w:eastAsia="zh-CN"/>
              </w:rPr>
            </w:pPr>
            <w:r>
              <w:rPr>
                <w:rFonts w:ascii="Arial" w:hAnsi="Arial" w:cs="Arial"/>
                <w:sz w:val="18"/>
                <w:szCs w:val="18"/>
                <w:lang w:val="de-DE" w:eastAsia="zh-CN"/>
              </w:rPr>
              <w:t>Agree with Huawei</w:t>
            </w:r>
          </w:p>
        </w:tc>
      </w:tr>
    </w:tbl>
    <w:p w14:paraId="2ABA70F5" w14:textId="77777777" w:rsidR="00931C1A" w:rsidRPr="00482BE9" w:rsidRDefault="00931C1A" w:rsidP="00931C1A">
      <w:pPr>
        <w:spacing w:before="120"/>
        <w:jc w:val="both"/>
        <w:rPr>
          <w:rFonts w:ascii="Arial" w:hAnsi="Arial" w:cs="Arial"/>
          <w:b/>
          <w:bCs/>
          <w:highlight w:val="yellow"/>
          <w:u w:val="single"/>
        </w:rPr>
      </w:pPr>
      <w:r>
        <w:rPr>
          <w:rFonts w:ascii="Arial" w:hAnsi="Arial" w:cs="Arial"/>
          <w:b/>
          <w:bCs/>
          <w:highlight w:val="yellow"/>
          <w:u w:val="single"/>
        </w:rPr>
        <w:t xml:space="preserve">Summary of issue </w:t>
      </w:r>
      <w:r w:rsidRPr="00482BE9">
        <w:rPr>
          <w:rFonts w:ascii="Arial" w:hAnsi="Arial" w:cs="Arial"/>
          <w:b/>
          <w:bCs/>
          <w:highlight w:val="yellow"/>
          <w:u w:val="single"/>
        </w:rPr>
        <w:t>1-</w:t>
      </w:r>
      <w:r>
        <w:rPr>
          <w:rFonts w:ascii="Arial" w:hAnsi="Arial" w:cs="Arial" w:hint="eastAsia"/>
          <w:b/>
          <w:bCs/>
          <w:highlight w:val="yellow"/>
          <w:u w:val="single"/>
          <w:lang w:eastAsia="zh-CN"/>
        </w:rPr>
        <w:t>4</w:t>
      </w:r>
      <w:r w:rsidRPr="00482BE9">
        <w:rPr>
          <w:rFonts w:ascii="Arial" w:hAnsi="Arial" w:cs="Arial"/>
          <w:b/>
          <w:bCs/>
          <w:highlight w:val="yellow"/>
          <w:u w:val="single"/>
        </w:rPr>
        <w:t>:</w:t>
      </w:r>
    </w:p>
    <w:p w14:paraId="4D8C3F7E" w14:textId="5904A495" w:rsidR="00931C1A" w:rsidRPr="00292827" w:rsidRDefault="00931C1A" w:rsidP="00931C1A">
      <w:r w:rsidRPr="00292827">
        <w:rPr>
          <w:rFonts w:ascii="Arial" w:hAnsi="Arial" w:cs="Arial"/>
          <w:bCs/>
        </w:rPr>
        <w:t xml:space="preserve">According to the feedback provided, </w:t>
      </w:r>
      <w:r w:rsidR="007103FE">
        <w:rPr>
          <w:rFonts w:ascii="Arial" w:hAnsi="Arial" w:cs="Arial" w:hint="eastAsia"/>
          <w:bCs/>
          <w:lang w:eastAsia="zh-CN"/>
        </w:rPr>
        <w:t>5 companies thought</w:t>
      </w:r>
      <w:r w:rsidR="007103FE" w:rsidRPr="00284C82">
        <w:t xml:space="preserve"> </w:t>
      </w:r>
      <w:r w:rsidR="007103FE" w:rsidRPr="00284C82">
        <w:rPr>
          <w:rFonts w:ascii="Arial" w:hAnsi="Arial" w:cs="Arial"/>
          <w:bCs/>
          <w:lang w:eastAsia="zh-CN"/>
        </w:rPr>
        <w:t>no new text procedure or ASN.1 is changed</w:t>
      </w:r>
      <w:r w:rsidR="007103FE">
        <w:rPr>
          <w:rFonts w:ascii="Arial" w:hAnsi="Arial" w:cs="Arial" w:hint="eastAsia"/>
          <w:bCs/>
          <w:lang w:eastAsia="zh-CN"/>
        </w:rPr>
        <w:t xml:space="preserve">, so </w:t>
      </w:r>
      <w:r w:rsidR="007103FE">
        <w:rPr>
          <w:rFonts w:ascii="Arial" w:hAnsi="Arial" w:cs="Arial"/>
          <w:lang w:eastAsia="zh-CN"/>
        </w:rPr>
        <w:t xml:space="preserve">no </w:t>
      </w:r>
      <w:r w:rsidR="007103FE">
        <w:rPr>
          <w:rFonts w:ascii="Arial" w:hAnsi="Arial" w:cs="Arial" w:hint="eastAsia"/>
          <w:lang w:eastAsia="zh-CN"/>
        </w:rPr>
        <w:t>new UE</w:t>
      </w:r>
      <w:r w:rsidR="007103FE">
        <w:rPr>
          <w:rFonts w:ascii="Arial" w:hAnsi="Arial" w:cs="Arial"/>
          <w:lang w:eastAsia="zh-CN"/>
        </w:rPr>
        <w:t xml:space="preserve"> capability is required</w:t>
      </w:r>
      <w:r w:rsidR="007103FE">
        <w:rPr>
          <w:rFonts w:ascii="Arial" w:hAnsi="Arial" w:cs="Arial" w:hint="eastAsia"/>
          <w:bCs/>
          <w:lang w:eastAsia="zh-CN"/>
        </w:rPr>
        <w:t xml:space="preserve"> because of almost no additional UE </w:t>
      </w:r>
      <w:r w:rsidR="007103FE" w:rsidRPr="00284C82">
        <w:rPr>
          <w:rFonts w:ascii="Arial" w:hAnsi="Arial" w:cs="Arial"/>
          <w:bCs/>
          <w:lang w:eastAsia="zh-CN"/>
        </w:rPr>
        <w:t>complexity</w:t>
      </w:r>
      <w:r w:rsidR="007103FE">
        <w:rPr>
          <w:rFonts w:ascii="Arial" w:hAnsi="Arial" w:cs="Arial" w:hint="eastAsia"/>
          <w:bCs/>
          <w:lang w:eastAsia="zh-CN"/>
        </w:rPr>
        <w:t xml:space="preserve">; </w:t>
      </w:r>
      <w:r>
        <w:rPr>
          <w:rFonts w:ascii="Arial" w:hAnsi="Arial" w:cs="Arial" w:hint="eastAsia"/>
          <w:bCs/>
          <w:lang w:eastAsia="zh-CN"/>
        </w:rPr>
        <w:t>3</w:t>
      </w:r>
      <w:r w:rsidRPr="00292827">
        <w:rPr>
          <w:rFonts w:ascii="Arial" w:hAnsi="Arial" w:cs="Arial"/>
          <w:bCs/>
        </w:rPr>
        <w:t xml:space="preserve"> companies </w:t>
      </w:r>
      <w:r>
        <w:rPr>
          <w:rFonts w:ascii="Arial" w:hAnsi="Arial" w:cs="Arial" w:hint="eastAsia"/>
          <w:bCs/>
          <w:lang w:eastAsia="zh-CN"/>
        </w:rPr>
        <w:t xml:space="preserve">prefer </w:t>
      </w:r>
      <w:r w:rsidRPr="009E3BC7">
        <w:rPr>
          <w:rFonts w:ascii="Arial" w:hAnsi="Arial" w:cs="Arial"/>
          <w:bCs/>
          <w:lang w:eastAsia="zh-CN"/>
        </w:rPr>
        <w:t xml:space="preserve">to </w:t>
      </w:r>
      <w:r w:rsidRPr="00E2560B">
        <w:rPr>
          <w:rFonts w:ascii="Arial" w:hAnsi="Arial" w:cs="Arial"/>
          <w:bCs/>
          <w:lang w:eastAsia="zh-CN"/>
        </w:rPr>
        <w:t xml:space="preserve">introduce </w:t>
      </w:r>
      <w:r w:rsidRPr="00C65D9F">
        <w:rPr>
          <w:rFonts w:ascii="Arial" w:hAnsi="Arial" w:cs="Arial"/>
          <w:bCs/>
          <w:lang w:eastAsia="zh-CN"/>
        </w:rPr>
        <w:t xml:space="preserve">an optional UE capability with signalling for </w:t>
      </w:r>
      <w:proofErr w:type="spellStart"/>
      <w:r w:rsidRPr="002C5674">
        <w:rPr>
          <w:rFonts w:ascii="Arial" w:hAnsi="Arial" w:cs="Arial"/>
          <w:bCs/>
          <w:lang w:eastAsia="zh-CN"/>
        </w:rPr>
        <w:t>SgNB</w:t>
      </w:r>
      <w:proofErr w:type="spellEnd"/>
      <w:r w:rsidRPr="002C5674">
        <w:rPr>
          <w:rFonts w:ascii="Arial" w:hAnsi="Arial" w:cs="Arial"/>
          <w:bCs/>
          <w:lang w:eastAsia="zh-CN"/>
        </w:rPr>
        <w:t xml:space="preserve"> RACH Report in NR</w:t>
      </w:r>
      <w:r>
        <w:rPr>
          <w:rFonts w:ascii="Arial" w:hAnsi="Arial" w:cs="Arial" w:hint="eastAsia"/>
          <w:bCs/>
          <w:lang w:eastAsia="zh-CN"/>
        </w:rPr>
        <w:t>; 1 company thought at least optional UE capability should be supported</w:t>
      </w:r>
      <w:r w:rsidRPr="002C5674">
        <w:t xml:space="preserve"> </w:t>
      </w:r>
      <w:r w:rsidRPr="002C5674">
        <w:rPr>
          <w:rFonts w:ascii="Arial" w:hAnsi="Arial" w:cs="Arial"/>
          <w:bCs/>
          <w:lang w:eastAsia="zh-CN"/>
        </w:rPr>
        <w:t>w/</w:t>
      </w:r>
      <w:proofErr w:type="spellStart"/>
      <w:r w:rsidRPr="002C5674">
        <w:rPr>
          <w:rFonts w:ascii="Arial" w:hAnsi="Arial" w:cs="Arial"/>
          <w:bCs/>
          <w:lang w:eastAsia="zh-CN"/>
        </w:rPr>
        <w:t>wo</w:t>
      </w:r>
      <w:proofErr w:type="spellEnd"/>
      <w:r w:rsidRPr="002C5674">
        <w:rPr>
          <w:rFonts w:ascii="Arial" w:hAnsi="Arial" w:cs="Arial"/>
          <w:bCs/>
          <w:lang w:eastAsia="zh-CN"/>
        </w:rPr>
        <w:t xml:space="preserve"> UE capability </w:t>
      </w:r>
      <w:r>
        <w:rPr>
          <w:rFonts w:ascii="Arial" w:hAnsi="Arial" w:cs="Arial"/>
          <w:bCs/>
          <w:lang w:eastAsia="zh-CN"/>
        </w:rPr>
        <w:t>signalling</w:t>
      </w:r>
      <w:r>
        <w:rPr>
          <w:rFonts w:ascii="Arial" w:hAnsi="Arial" w:cs="Arial" w:hint="eastAsia"/>
          <w:bCs/>
          <w:lang w:eastAsia="zh-CN"/>
        </w:rPr>
        <w:t xml:space="preserve"> because i</w:t>
      </w:r>
      <w:r w:rsidRPr="00063E4B">
        <w:rPr>
          <w:rFonts w:ascii="Arial" w:hAnsi="Arial" w:cs="Arial"/>
          <w:lang w:val="en-US"/>
        </w:rPr>
        <w:t>t imposes additional complexity at the UE</w:t>
      </w:r>
      <w:r w:rsidR="007103FE">
        <w:rPr>
          <w:rFonts w:ascii="Arial" w:hAnsi="Arial" w:cs="Arial" w:hint="eastAsia"/>
          <w:lang w:val="en-US" w:eastAsia="zh-CN"/>
        </w:rPr>
        <w:t>.</w:t>
      </w:r>
      <w:r>
        <w:rPr>
          <w:rFonts w:ascii="Arial" w:hAnsi="Arial" w:cs="Arial" w:hint="eastAsia"/>
          <w:bCs/>
          <w:lang w:eastAsia="zh-CN"/>
        </w:rPr>
        <w:t xml:space="preserve"> Rapporteur suggests further discussing this issue and make progress ASAP:</w:t>
      </w:r>
    </w:p>
    <w:p w14:paraId="186CB279" w14:textId="6B1FE28E" w:rsidR="00931C1A" w:rsidRDefault="00931C1A" w:rsidP="00931C1A">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4</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 xml:space="preserve">RAN2 </w:t>
      </w:r>
      <w:r w:rsidR="000F479E">
        <w:rPr>
          <w:rFonts w:ascii="Arial" w:hAnsi="Arial" w:cs="Arial" w:hint="eastAsia"/>
          <w:b/>
          <w:shd w:val="pct10" w:color="auto" w:fill="FFFFFF"/>
          <w:lang w:eastAsia="zh-CN"/>
        </w:rPr>
        <w:t xml:space="preserve">to </w:t>
      </w:r>
      <w:r>
        <w:rPr>
          <w:rFonts w:ascii="Arial" w:hAnsi="Arial" w:cs="Arial" w:hint="eastAsia"/>
          <w:b/>
          <w:shd w:val="pct10" w:color="auto" w:fill="FFFFFF"/>
          <w:lang w:eastAsia="zh-CN"/>
        </w:rPr>
        <w:t>discuss whether</w:t>
      </w:r>
      <w:r w:rsidRPr="007800B4">
        <w:rPr>
          <w:rFonts w:ascii="Arial" w:hAnsi="Arial" w:cs="Arial"/>
          <w:b/>
          <w:shd w:val="pct10" w:color="auto" w:fill="FFFFFF"/>
        </w:rPr>
        <w:t xml:space="preserve"> an optional UE capability </w:t>
      </w:r>
      <w:r w:rsidRPr="004743A9">
        <w:rPr>
          <w:rFonts w:ascii="Arial" w:hAnsi="Arial" w:cs="Arial" w:hint="eastAsia"/>
          <w:b/>
          <w:u w:val="single"/>
          <w:shd w:val="pct10" w:color="auto" w:fill="FFFFFF"/>
          <w:lang w:eastAsia="zh-CN"/>
        </w:rPr>
        <w:t>with</w:t>
      </w:r>
      <w:r w:rsidR="006A0E4A">
        <w:rPr>
          <w:rFonts w:ascii="Arial" w:hAnsi="Arial" w:cs="Arial" w:hint="eastAsia"/>
          <w:b/>
          <w:u w:val="single"/>
          <w:shd w:val="pct10" w:color="auto" w:fill="FFFFFF"/>
          <w:lang w:eastAsia="zh-CN"/>
        </w:rPr>
        <w:t>/without</w:t>
      </w:r>
      <w:r>
        <w:rPr>
          <w:rFonts w:ascii="Arial" w:hAnsi="Arial" w:cs="Arial" w:hint="eastAsia"/>
          <w:b/>
          <w:shd w:val="pct10" w:color="auto" w:fill="FFFFFF"/>
          <w:lang w:eastAsia="zh-CN"/>
        </w:rPr>
        <w:t xml:space="preserve"> signalling</w:t>
      </w:r>
      <w:r w:rsidR="004B4542">
        <w:rPr>
          <w:rFonts w:ascii="Arial" w:hAnsi="Arial" w:cs="Arial" w:hint="eastAsia"/>
          <w:b/>
          <w:shd w:val="pct10" w:color="auto" w:fill="FFFFFF"/>
          <w:lang w:eastAsia="zh-CN"/>
        </w:rPr>
        <w:t xml:space="preserve"> (</w:t>
      </w:r>
      <w:r w:rsidR="006A0E4A">
        <w:rPr>
          <w:rFonts w:ascii="Arial" w:hAnsi="Arial" w:cs="Arial" w:hint="eastAsia"/>
          <w:b/>
          <w:shd w:val="pct10" w:color="auto" w:fill="FFFFFF"/>
          <w:lang w:eastAsia="zh-CN"/>
        </w:rPr>
        <w:t>6</w:t>
      </w:r>
      <w:r w:rsidR="008B16E9">
        <w:rPr>
          <w:rFonts w:ascii="Arial" w:hAnsi="Arial" w:cs="Arial" w:hint="eastAsia"/>
          <w:b/>
          <w:shd w:val="pct10" w:color="auto" w:fill="FFFFFF"/>
          <w:lang w:eastAsia="zh-CN"/>
        </w:rPr>
        <w:t xml:space="preserve"> out of </w:t>
      </w:r>
      <w:r w:rsidR="004B4542">
        <w:rPr>
          <w:rFonts w:ascii="Arial" w:hAnsi="Arial" w:cs="Arial" w:hint="eastAsia"/>
          <w:b/>
          <w:shd w:val="pct10" w:color="auto" w:fill="FFFFFF"/>
          <w:lang w:eastAsia="zh-CN"/>
        </w:rPr>
        <w:t>1</w:t>
      </w:r>
      <w:r w:rsidR="006A0E4A">
        <w:rPr>
          <w:rFonts w:ascii="Arial" w:hAnsi="Arial" w:cs="Arial" w:hint="eastAsia"/>
          <w:b/>
          <w:shd w:val="pct10" w:color="auto" w:fill="FFFFFF"/>
          <w:lang w:eastAsia="zh-CN"/>
        </w:rPr>
        <w:t>1</w:t>
      </w:r>
      <w:r w:rsidR="004B4542">
        <w:rPr>
          <w:rFonts w:ascii="Arial" w:hAnsi="Arial" w:cs="Arial" w:hint="eastAsia"/>
          <w:b/>
          <w:shd w:val="pct10" w:color="auto" w:fill="FFFFFF"/>
          <w:lang w:eastAsia="zh-CN"/>
        </w:rPr>
        <w:t>)</w:t>
      </w:r>
      <w:r>
        <w:rPr>
          <w:rFonts w:ascii="Arial" w:hAnsi="Arial" w:cs="Arial" w:hint="eastAsia"/>
          <w:b/>
          <w:shd w:val="pct10" w:color="auto" w:fill="FFFFFF"/>
          <w:lang w:eastAsia="zh-CN"/>
        </w:rPr>
        <w:t xml:space="preserve">, or </w:t>
      </w:r>
      <w:r>
        <w:rPr>
          <w:rFonts w:ascii="Arial" w:hAnsi="Arial" w:cs="Arial"/>
          <w:b/>
          <w:iCs/>
          <w:szCs w:val="22"/>
          <w:shd w:val="pct10" w:color="auto" w:fill="FFFFFF"/>
          <w:lang w:val="de-DE" w:eastAsia="zh-CN"/>
        </w:rPr>
        <w:t xml:space="preserve">no additional capability </w:t>
      </w:r>
      <w:r w:rsidR="004B4542">
        <w:rPr>
          <w:rFonts w:ascii="Arial" w:hAnsi="Arial" w:cs="Arial" w:hint="eastAsia"/>
          <w:b/>
          <w:iCs/>
          <w:szCs w:val="22"/>
          <w:shd w:val="pct10" w:color="auto" w:fill="FFFFFF"/>
          <w:lang w:val="de-DE" w:eastAsia="zh-CN"/>
        </w:rPr>
        <w:t>(5</w:t>
      </w:r>
      <w:r w:rsidR="008B16E9">
        <w:rPr>
          <w:rFonts w:ascii="Arial" w:hAnsi="Arial" w:cs="Arial" w:hint="eastAsia"/>
          <w:b/>
          <w:iCs/>
          <w:szCs w:val="22"/>
          <w:shd w:val="pct10" w:color="auto" w:fill="FFFFFF"/>
          <w:lang w:val="de-DE" w:eastAsia="zh-CN"/>
        </w:rPr>
        <w:t xml:space="preserve"> out of </w:t>
      </w:r>
      <w:r w:rsidR="004B4542">
        <w:rPr>
          <w:rFonts w:ascii="Arial" w:hAnsi="Arial" w:cs="Arial" w:hint="eastAsia"/>
          <w:b/>
          <w:iCs/>
          <w:szCs w:val="22"/>
          <w:shd w:val="pct10" w:color="auto" w:fill="FFFFFF"/>
          <w:lang w:val="de-DE" w:eastAsia="zh-CN"/>
        </w:rPr>
        <w:t>1</w:t>
      </w:r>
      <w:r w:rsidR="006A0E4A">
        <w:rPr>
          <w:rFonts w:ascii="Arial" w:hAnsi="Arial" w:cs="Arial" w:hint="eastAsia"/>
          <w:b/>
          <w:iCs/>
          <w:szCs w:val="22"/>
          <w:shd w:val="pct10" w:color="auto" w:fill="FFFFFF"/>
          <w:lang w:val="de-DE" w:eastAsia="zh-CN"/>
        </w:rPr>
        <w:t>1</w:t>
      </w:r>
      <w:r w:rsidR="004B4542">
        <w:rPr>
          <w:rFonts w:ascii="Arial" w:hAnsi="Arial" w:cs="Arial" w:hint="eastAsia"/>
          <w:b/>
          <w:iCs/>
          <w:szCs w:val="22"/>
          <w:shd w:val="pct10" w:color="auto" w:fill="FFFFFF"/>
          <w:lang w:val="de-DE" w:eastAsia="zh-CN"/>
        </w:rPr>
        <w:t xml:space="preserve">) </w:t>
      </w:r>
      <w:r>
        <w:rPr>
          <w:rFonts w:ascii="Arial" w:hAnsi="Arial" w:cs="Arial"/>
          <w:b/>
          <w:iCs/>
          <w:szCs w:val="22"/>
          <w:shd w:val="pct10" w:color="auto" w:fill="FFFFFF"/>
          <w:lang w:val="de-DE" w:eastAsia="zh-CN"/>
        </w:rPr>
        <w:t>is required</w:t>
      </w:r>
      <w:r>
        <w:rPr>
          <w:rFonts w:ascii="Arial" w:hAnsi="Arial" w:cs="Arial" w:hint="eastAsia"/>
          <w:b/>
          <w:iCs/>
          <w:szCs w:val="22"/>
          <w:shd w:val="pct10" w:color="auto" w:fill="FFFFFF"/>
          <w:lang w:val="de-DE" w:eastAsia="zh-CN"/>
        </w:rPr>
        <w:t xml:space="preserve"> </w:t>
      </w:r>
      <w:r w:rsidRPr="007800B4">
        <w:rPr>
          <w:rFonts w:ascii="Arial" w:hAnsi="Arial" w:cs="Arial"/>
          <w:b/>
          <w:shd w:val="pct10" w:color="auto" w:fill="FFFFFF"/>
        </w:rPr>
        <w:t xml:space="preserve">for </w:t>
      </w:r>
      <w:proofErr w:type="spellStart"/>
      <w:r w:rsidRPr="00FC1A17">
        <w:rPr>
          <w:rFonts w:ascii="Arial" w:hAnsi="Arial" w:cs="Arial"/>
          <w:b/>
          <w:shd w:val="pct10" w:color="auto" w:fill="FFFFFF"/>
          <w:lang w:eastAsia="zh-CN"/>
        </w:rPr>
        <w:t>SgNB</w:t>
      </w:r>
      <w:proofErr w:type="spellEnd"/>
      <w:r w:rsidRPr="00FC1A17">
        <w:rPr>
          <w:rFonts w:ascii="Arial" w:hAnsi="Arial" w:cs="Arial"/>
          <w:b/>
          <w:shd w:val="pct10" w:color="auto" w:fill="FFFFFF"/>
          <w:lang w:eastAsia="zh-CN"/>
        </w:rPr>
        <w:t xml:space="preserve"> RACH Report</w:t>
      </w:r>
      <w:r>
        <w:rPr>
          <w:rFonts w:ascii="Arial" w:hAnsi="Arial" w:cs="Arial" w:hint="eastAsia"/>
          <w:b/>
          <w:shd w:val="pct10" w:color="auto" w:fill="FFFFFF"/>
          <w:lang w:eastAsia="zh-CN"/>
        </w:rPr>
        <w:t xml:space="preserve"> in NR.</w:t>
      </w:r>
    </w:p>
    <w:p w14:paraId="371C6BE9" w14:textId="64456C80" w:rsidR="00F05E09" w:rsidRDefault="00931C1A" w:rsidP="00931C1A">
      <w:pPr>
        <w:rPr>
          <w:rFonts w:ascii="Arial" w:hAnsi="Arial" w:cs="Arial"/>
          <w:bCs/>
          <w:lang w:eastAsia="zh-CN"/>
        </w:rPr>
      </w:pPr>
      <w:r w:rsidRPr="00292827">
        <w:rPr>
          <w:rFonts w:ascii="Arial" w:hAnsi="Arial" w:cs="Arial"/>
          <w:bCs/>
        </w:rPr>
        <w:t xml:space="preserve">According to the feedback provided, </w:t>
      </w:r>
      <w:r w:rsidR="008B16E9">
        <w:rPr>
          <w:rFonts w:ascii="Arial" w:hAnsi="Arial" w:cs="Arial" w:hint="eastAsia"/>
          <w:bCs/>
          <w:lang w:eastAsia="zh-CN"/>
        </w:rPr>
        <w:t>7</w:t>
      </w:r>
      <w:r w:rsidRPr="00292827">
        <w:rPr>
          <w:rFonts w:ascii="Arial" w:hAnsi="Arial" w:cs="Arial"/>
          <w:bCs/>
        </w:rPr>
        <w:t xml:space="preserve"> companies </w:t>
      </w:r>
      <w:r>
        <w:rPr>
          <w:rFonts w:ascii="Arial" w:hAnsi="Arial" w:cs="Arial" w:hint="eastAsia"/>
          <w:bCs/>
          <w:lang w:eastAsia="zh-CN"/>
        </w:rPr>
        <w:t xml:space="preserve">agree </w:t>
      </w:r>
      <w:r w:rsidRPr="009E3BC7">
        <w:rPr>
          <w:rFonts w:ascii="Arial" w:hAnsi="Arial" w:cs="Arial"/>
          <w:bCs/>
          <w:lang w:eastAsia="zh-CN"/>
        </w:rPr>
        <w:t xml:space="preserve">to </w:t>
      </w:r>
      <w:r w:rsidRPr="00E2560B">
        <w:rPr>
          <w:rFonts w:ascii="Arial" w:hAnsi="Arial" w:cs="Arial"/>
          <w:bCs/>
          <w:lang w:eastAsia="zh-CN"/>
        </w:rPr>
        <w:t xml:space="preserve">introduce </w:t>
      </w:r>
      <w:r w:rsidRPr="00C65D9F">
        <w:rPr>
          <w:rFonts w:ascii="Arial" w:hAnsi="Arial" w:cs="Arial"/>
          <w:bCs/>
          <w:lang w:eastAsia="zh-CN"/>
        </w:rPr>
        <w:t xml:space="preserve">an optional </w:t>
      </w:r>
      <w:r w:rsidRPr="00816CAA">
        <w:rPr>
          <w:rFonts w:ascii="Arial" w:hAnsi="Arial" w:cs="Arial"/>
          <w:bCs/>
          <w:lang w:eastAsia="zh-CN"/>
        </w:rPr>
        <w:t xml:space="preserve">UE capability without signalling for </w:t>
      </w:r>
      <w:proofErr w:type="spellStart"/>
      <w:r w:rsidRPr="00816CAA">
        <w:rPr>
          <w:rFonts w:ascii="Arial" w:hAnsi="Arial" w:cs="Arial"/>
          <w:bCs/>
          <w:lang w:eastAsia="zh-CN"/>
        </w:rPr>
        <w:t>SgNB</w:t>
      </w:r>
      <w:proofErr w:type="spellEnd"/>
      <w:r w:rsidRPr="00816CAA">
        <w:rPr>
          <w:rFonts w:ascii="Arial" w:hAnsi="Arial" w:cs="Arial"/>
          <w:bCs/>
          <w:lang w:eastAsia="zh-CN"/>
        </w:rPr>
        <w:t xml:space="preserve"> RACH Report in LTE, if any</w:t>
      </w:r>
      <w:r>
        <w:rPr>
          <w:rFonts w:ascii="Arial" w:hAnsi="Arial" w:cs="Arial" w:hint="eastAsia"/>
          <w:bCs/>
          <w:lang w:eastAsia="zh-CN"/>
        </w:rPr>
        <w:t>;</w:t>
      </w:r>
      <w:r w:rsidRPr="00292827">
        <w:rPr>
          <w:rFonts w:ascii="Arial" w:hAnsi="Arial" w:cs="Arial" w:hint="eastAsia"/>
          <w:bCs/>
          <w:lang w:eastAsia="zh-CN"/>
        </w:rPr>
        <w:t xml:space="preserve"> </w:t>
      </w:r>
      <w:r w:rsidR="004A0B95">
        <w:rPr>
          <w:rFonts w:ascii="Arial" w:hAnsi="Arial" w:cs="Arial" w:hint="eastAsia"/>
          <w:bCs/>
          <w:lang w:eastAsia="zh-CN"/>
        </w:rPr>
        <w:t>4</w:t>
      </w:r>
      <w:r>
        <w:rPr>
          <w:rFonts w:ascii="Arial" w:hAnsi="Arial" w:cs="Arial" w:hint="eastAsia"/>
          <w:bCs/>
          <w:lang w:eastAsia="zh-CN"/>
        </w:rPr>
        <w:t xml:space="preserve"> compan</w:t>
      </w:r>
      <w:r w:rsidR="007C4FA5">
        <w:rPr>
          <w:rFonts w:ascii="Arial" w:hAnsi="Arial" w:cs="Arial" w:hint="eastAsia"/>
          <w:bCs/>
          <w:lang w:eastAsia="zh-CN"/>
        </w:rPr>
        <w:t>ies</w:t>
      </w:r>
      <w:r>
        <w:rPr>
          <w:rFonts w:ascii="Arial" w:hAnsi="Arial" w:cs="Arial" w:hint="eastAsia"/>
          <w:bCs/>
          <w:lang w:eastAsia="zh-CN"/>
        </w:rPr>
        <w:t xml:space="preserve"> thought it is no need to discuss because </w:t>
      </w:r>
      <w:r w:rsidRPr="00EB3805">
        <w:rPr>
          <w:rFonts w:ascii="Arial" w:hAnsi="Arial" w:cs="Arial"/>
          <w:bCs/>
          <w:lang w:eastAsia="zh-CN"/>
        </w:rPr>
        <w:t xml:space="preserve">we </w:t>
      </w:r>
      <w:r>
        <w:rPr>
          <w:rFonts w:ascii="Arial" w:hAnsi="Arial" w:cs="Arial" w:hint="eastAsia"/>
          <w:bCs/>
          <w:lang w:eastAsia="zh-CN"/>
        </w:rPr>
        <w:t>agree</w:t>
      </w:r>
      <w:r w:rsidR="005A51AC">
        <w:rPr>
          <w:rFonts w:ascii="Arial" w:hAnsi="Arial" w:cs="Arial" w:hint="eastAsia"/>
          <w:bCs/>
          <w:lang w:eastAsia="zh-CN"/>
        </w:rPr>
        <w:t>d</w:t>
      </w:r>
      <w:r>
        <w:rPr>
          <w:rFonts w:ascii="Arial" w:hAnsi="Arial" w:cs="Arial" w:hint="eastAsia"/>
          <w:bCs/>
          <w:lang w:eastAsia="zh-CN"/>
        </w:rPr>
        <w:t xml:space="preserve"> </w:t>
      </w:r>
      <w:r w:rsidR="00C20731">
        <w:rPr>
          <w:rFonts w:ascii="Arial" w:hAnsi="Arial" w:cs="Arial" w:hint="eastAsia"/>
          <w:bCs/>
          <w:lang w:eastAsia="zh-CN"/>
        </w:rPr>
        <w:t xml:space="preserve">in the first week discussion that </w:t>
      </w:r>
      <w:r w:rsidR="003A46A4" w:rsidRPr="003A46A4">
        <w:rPr>
          <w:rFonts w:ascii="Arial" w:hAnsi="Arial" w:cs="Arial"/>
          <w:bCs/>
          <w:lang w:eastAsia="zh-CN"/>
        </w:rPr>
        <w:t>TS 36.331 modifications are not introduced to handle the scenario of LTE MN fetching the list of NR RA reports in Rel-17</w:t>
      </w:r>
      <w:r>
        <w:rPr>
          <w:rFonts w:ascii="Arial" w:hAnsi="Arial" w:cs="Arial" w:hint="eastAsia"/>
          <w:bCs/>
          <w:lang w:eastAsia="zh-CN"/>
        </w:rPr>
        <w:t>.</w:t>
      </w:r>
      <w:r w:rsidR="00E70D1D">
        <w:rPr>
          <w:rFonts w:ascii="Arial" w:hAnsi="Arial" w:cs="Arial" w:hint="eastAsia"/>
          <w:bCs/>
          <w:lang w:eastAsia="zh-CN"/>
        </w:rPr>
        <w:t xml:space="preserve"> </w:t>
      </w:r>
    </w:p>
    <w:p w14:paraId="1D077C70" w14:textId="4D540357" w:rsidR="00931C1A" w:rsidRPr="00292827" w:rsidRDefault="00E70D1D" w:rsidP="00931C1A">
      <w:r>
        <w:rPr>
          <w:rFonts w:ascii="Arial" w:hAnsi="Arial" w:cs="Arial"/>
          <w:bCs/>
          <w:lang w:eastAsia="zh-CN"/>
        </w:rPr>
        <w:t>R</w:t>
      </w:r>
      <w:r>
        <w:rPr>
          <w:rFonts w:ascii="Arial" w:hAnsi="Arial" w:cs="Arial" w:hint="eastAsia"/>
          <w:bCs/>
          <w:lang w:eastAsia="zh-CN"/>
        </w:rPr>
        <w:t xml:space="preserve">apporteur thinks </w:t>
      </w:r>
      <w:r w:rsidR="00F05E09">
        <w:rPr>
          <w:rFonts w:ascii="Arial" w:hAnsi="Arial" w:cs="Arial" w:hint="eastAsia"/>
          <w:bCs/>
          <w:lang w:eastAsia="zh-CN"/>
        </w:rPr>
        <w:t>the</w:t>
      </w:r>
      <w:r w:rsidR="00CD7557">
        <w:rPr>
          <w:rFonts w:ascii="Arial" w:hAnsi="Arial" w:cs="Arial" w:hint="eastAsia"/>
          <w:bCs/>
          <w:lang w:eastAsia="zh-CN"/>
        </w:rPr>
        <w:t xml:space="preserve"> capability </w:t>
      </w:r>
      <w:r w:rsidR="00F05E09">
        <w:rPr>
          <w:rFonts w:ascii="Arial" w:hAnsi="Arial" w:cs="Arial" w:hint="eastAsia"/>
          <w:bCs/>
          <w:lang w:eastAsia="zh-CN"/>
        </w:rPr>
        <w:t xml:space="preserve">for </w:t>
      </w:r>
      <w:proofErr w:type="spellStart"/>
      <w:r w:rsidR="00F05E09" w:rsidRPr="00F05E09">
        <w:rPr>
          <w:rFonts w:ascii="Arial" w:hAnsi="Arial" w:cs="Arial"/>
          <w:bCs/>
          <w:lang w:eastAsia="zh-CN"/>
        </w:rPr>
        <w:t>SgNB</w:t>
      </w:r>
      <w:proofErr w:type="spellEnd"/>
      <w:r w:rsidR="00F05E09" w:rsidRPr="00F05E09">
        <w:rPr>
          <w:rFonts w:ascii="Arial" w:hAnsi="Arial" w:cs="Arial"/>
          <w:bCs/>
          <w:lang w:eastAsia="zh-CN"/>
        </w:rPr>
        <w:t xml:space="preserve"> RACH Report in LTE</w:t>
      </w:r>
      <w:r w:rsidR="00F05E09" w:rsidRPr="00F05E09">
        <w:rPr>
          <w:rFonts w:ascii="Arial" w:hAnsi="Arial" w:cs="Arial" w:hint="eastAsia"/>
          <w:bCs/>
          <w:lang w:eastAsia="zh-CN"/>
        </w:rPr>
        <w:t xml:space="preserve"> </w:t>
      </w:r>
      <w:proofErr w:type="spellStart"/>
      <w:r w:rsidR="00CD7557">
        <w:rPr>
          <w:rFonts w:ascii="Arial" w:hAnsi="Arial" w:cs="Arial" w:hint="eastAsia"/>
          <w:bCs/>
          <w:lang w:eastAsia="zh-CN"/>
        </w:rPr>
        <w:t>can not</w:t>
      </w:r>
      <w:proofErr w:type="spellEnd"/>
      <w:r w:rsidR="00CD7557">
        <w:rPr>
          <w:rFonts w:ascii="Arial" w:hAnsi="Arial" w:cs="Arial" w:hint="eastAsia"/>
          <w:bCs/>
          <w:lang w:eastAsia="zh-CN"/>
        </w:rPr>
        <w:t xml:space="preserve"> be </w:t>
      </w:r>
      <w:r w:rsidR="00CD7557">
        <w:rPr>
          <w:rFonts w:ascii="Arial" w:hAnsi="Arial" w:cs="Arial"/>
          <w:bCs/>
          <w:lang w:eastAsia="zh-CN"/>
        </w:rPr>
        <w:t>introduced</w:t>
      </w:r>
      <w:r w:rsidR="00CD7557">
        <w:rPr>
          <w:rFonts w:ascii="Arial" w:hAnsi="Arial" w:cs="Arial" w:hint="eastAsia"/>
          <w:bCs/>
          <w:lang w:eastAsia="zh-CN"/>
        </w:rPr>
        <w:t xml:space="preserve"> since the </w:t>
      </w:r>
      <w:r w:rsidR="00113744">
        <w:rPr>
          <w:rFonts w:ascii="Arial" w:hAnsi="Arial" w:cs="Arial" w:hint="eastAsia"/>
          <w:bCs/>
          <w:lang w:eastAsia="zh-CN"/>
        </w:rPr>
        <w:t xml:space="preserve">EN-DC scenario is not </w:t>
      </w:r>
      <w:r w:rsidR="00525F87">
        <w:rPr>
          <w:rFonts w:ascii="Arial" w:hAnsi="Arial" w:cs="Arial" w:hint="eastAsia"/>
          <w:bCs/>
          <w:lang w:eastAsia="zh-CN"/>
        </w:rPr>
        <w:t>approved</w:t>
      </w:r>
      <w:r w:rsidR="00113744">
        <w:rPr>
          <w:rFonts w:ascii="Arial" w:hAnsi="Arial" w:cs="Arial" w:hint="eastAsia"/>
          <w:bCs/>
          <w:lang w:eastAsia="zh-CN"/>
        </w:rPr>
        <w:t xml:space="preserve"> for </w:t>
      </w:r>
      <w:proofErr w:type="spellStart"/>
      <w:r w:rsidR="00113744">
        <w:rPr>
          <w:rFonts w:ascii="Arial" w:hAnsi="Arial" w:cs="Arial" w:hint="eastAsia"/>
          <w:bCs/>
          <w:lang w:eastAsia="zh-CN"/>
        </w:rPr>
        <w:t>SgNB</w:t>
      </w:r>
      <w:proofErr w:type="spellEnd"/>
      <w:r w:rsidR="00113744">
        <w:rPr>
          <w:rFonts w:ascii="Arial" w:hAnsi="Arial" w:cs="Arial" w:hint="eastAsia"/>
          <w:bCs/>
          <w:lang w:eastAsia="zh-CN"/>
        </w:rPr>
        <w:t xml:space="preserve"> RA report</w:t>
      </w:r>
      <w:r w:rsidR="00624109">
        <w:rPr>
          <w:rFonts w:ascii="Arial" w:hAnsi="Arial" w:cs="Arial" w:hint="eastAsia"/>
          <w:bCs/>
          <w:lang w:eastAsia="zh-CN"/>
        </w:rPr>
        <w:t xml:space="preserve"> in RAN2</w:t>
      </w:r>
      <w:r w:rsidR="00113744">
        <w:rPr>
          <w:rFonts w:ascii="Arial" w:hAnsi="Arial" w:cs="Arial" w:hint="eastAsia"/>
          <w:bCs/>
          <w:lang w:eastAsia="zh-CN"/>
        </w:rPr>
        <w:t>.</w:t>
      </w:r>
    </w:p>
    <w:p w14:paraId="6D0E97D6" w14:textId="77777777" w:rsidR="00F078B6" w:rsidRPr="00931C1A" w:rsidRDefault="00F078B6">
      <w:pPr>
        <w:spacing w:before="120" w:after="120"/>
        <w:rPr>
          <w:rFonts w:ascii="Arial" w:hAnsi="Arial" w:cs="Arial"/>
          <w:b/>
          <w:iCs/>
          <w:szCs w:val="22"/>
          <w:lang w:eastAsia="zh-CN"/>
        </w:rPr>
      </w:pPr>
    </w:p>
    <w:p w14:paraId="6D0E97D7"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Issue#1-5: </w:t>
      </w:r>
      <w:proofErr w:type="spellStart"/>
      <w:r>
        <w:rPr>
          <w:rFonts w:cs="Arial"/>
          <w:b/>
          <w:sz w:val="24"/>
          <w:szCs w:val="24"/>
          <w:u w:val="single"/>
          <w:lang w:eastAsia="zh-CN"/>
        </w:rPr>
        <w:t>SCell</w:t>
      </w:r>
      <w:proofErr w:type="spellEnd"/>
      <w:r>
        <w:rPr>
          <w:rFonts w:cs="Arial"/>
          <w:b/>
          <w:sz w:val="24"/>
          <w:szCs w:val="24"/>
          <w:u w:val="single"/>
          <w:lang w:eastAsia="zh-CN"/>
        </w:rPr>
        <w:t xml:space="preserve"> RACH Reporting</w:t>
      </w:r>
    </w:p>
    <w:p w14:paraId="6D0E97D8"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proofErr w:type="spellStart"/>
      <w:r>
        <w:rPr>
          <w:rFonts w:ascii="Arial" w:hAnsi="Arial" w:cs="Arial"/>
          <w:lang w:eastAsia="zh-CN"/>
        </w:rPr>
        <w:t>SCell</w:t>
      </w:r>
      <w:proofErr w:type="spellEnd"/>
      <w:r>
        <w:rPr>
          <w:rFonts w:ascii="Arial" w:hAnsi="Arial" w:cs="Arial"/>
          <w:lang w:eastAsia="zh-CN"/>
        </w:rPr>
        <w:t xml:space="preserve"> RACH Reporting has been discussed in </w:t>
      </w:r>
      <w:r>
        <w:rPr>
          <w:rFonts w:ascii="Arial" w:hAnsi="Arial" w:cs="Arial" w:hint="eastAsia"/>
          <w:lang w:eastAsia="zh-CN"/>
        </w:rPr>
        <w:t>[4].</w:t>
      </w:r>
    </w:p>
    <w:p w14:paraId="6D0E97D9" w14:textId="77777777" w:rsidR="00F078B6" w:rsidRDefault="00E9393A">
      <w:pPr>
        <w:spacing w:before="120" w:after="120"/>
        <w:rPr>
          <w:rFonts w:ascii="Arial" w:hAnsi="Arial" w:cs="Arial"/>
          <w:lang w:eastAsia="zh-CN"/>
        </w:rPr>
      </w:pPr>
      <w:r>
        <w:rPr>
          <w:rFonts w:ascii="Arial" w:hAnsi="Arial" w:cs="Arial"/>
          <w:lang w:eastAsia="zh-CN"/>
        </w:rPr>
        <w:t xml:space="preserve">In rel-16, the UE RA report logs the </w:t>
      </w:r>
      <w:proofErr w:type="spellStart"/>
      <w:r>
        <w:rPr>
          <w:rFonts w:ascii="Arial" w:hAnsi="Arial" w:cs="Arial"/>
          <w:lang w:eastAsia="zh-CN"/>
        </w:rPr>
        <w:t>SCell</w:t>
      </w:r>
      <w:proofErr w:type="spellEnd"/>
      <w:r>
        <w:rPr>
          <w:rFonts w:ascii="Arial" w:hAnsi="Arial" w:cs="Arial"/>
          <w:lang w:eastAsia="zh-CN"/>
        </w:rPr>
        <w:t xml:space="preserve"> RACH-related </w:t>
      </w:r>
      <w:proofErr w:type="spellStart"/>
      <w:r>
        <w:rPr>
          <w:rFonts w:ascii="Arial" w:hAnsi="Arial" w:cs="Arial"/>
          <w:lang w:eastAsia="zh-CN"/>
        </w:rPr>
        <w:t>paramters</w:t>
      </w:r>
      <w:proofErr w:type="spellEnd"/>
      <w:r>
        <w:rPr>
          <w:rFonts w:ascii="Arial" w:hAnsi="Arial" w:cs="Arial"/>
          <w:lang w:eastAsia="zh-CN"/>
        </w:rPr>
        <w:t xml:space="preserve"> in the RA-report. Furthermore, In RAN2#116bis-e, we agreed:</w:t>
      </w:r>
    </w:p>
    <w:p w14:paraId="6D0E97DA" w14:textId="77777777" w:rsidR="00F078B6" w:rsidRDefault="00E9393A">
      <w:pPr>
        <w:pStyle w:val="Doc-text2"/>
        <w:pBdr>
          <w:top w:val="single" w:sz="4" w:space="1" w:color="auto"/>
          <w:left w:val="single" w:sz="4" w:space="4" w:color="auto"/>
          <w:bottom w:val="single" w:sz="4" w:space="1" w:color="auto"/>
          <w:right w:val="single" w:sz="4" w:space="4" w:color="auto"/>
        </w:pBdr>
        <w:ind w:left="576" w:hanging="288"/>
      </w:pPr>
      <w:r>
        <w:t>Agreements</w:t>
      </w:r>
    </w:p>
    <w:p w14:paraId="6D0E97DB" w14:textId="77777777" w:rsidR="00F078B6" w:rsidRDefault="00E9393A">
      <w:pPr>
        <w:pStyle w:val="Doc-text2"/>
        <w:pBdr>
          <w:top w:val="single" w:sz="4" w:space="1" w:color="auto"/>
          <w:left w:val="single" w:sz="4" w:space="4" w:color="auto"/>
          <w:bottom w:val="single" w:sz="4" w:space="1" w:color="auto"/>
          <w:right w:val="single" w:sz="4" w:space="4" w:color="auto"/>
        </w:pBdr>
        <w:ind w:left="576" w:hanging="288"/>
      </w:pPr>
      <w:r>
        <w:lastRenderedPageBreak/>
        <w:t>4</w:t>
      </w:r>
      <w:r>
        <w:tab/>
        <w:t xml:space="preserve">The UE includes the PCell ID in the RA-Report, if the RA procedure is performed in an </w:t>
      </w:r>
      <w:proofErr w:type="spellStart"/>
      <w:r>
        <w:t>SCell</w:t>
      </w:r>
      <w:proofErr w:type="spellEnd"/>
      <w:r>
        <w:t xml:space="preserve"> of the MCG.</w:t>
      </w:r>
    </w:p>
    <w:p w14:paraId="6D0E97DC" w14:textId="77777777" w:rsidR="00F078B6" w:rsidRDefault="00E9393A">
      <w:pPr>
        <w:pStyle w:val="Doc-text2"/>
        <w:pBdr>
          <w:top w:val="single" w:sz="4" w:space="1" w:color="auto"/>
          <w:left w:val="single" w:sz="4" w:space="4" w:color="auto"/>
          <w:bottom w:val="single" w:sz="4" w:space="1" w:color="auto"/>
          <w:right w:val="single" w:sz="4" w:space="4" w:color="auto"/>
        </w:pBdr>
        <w:ind w:left="576" w:hanging="288"/>
      </w:pPr>
      <w:r>
        <w:t>5</w:t>
      </w:r>
      <w:r>
        <w:tab/>
        <w:t xml:space="preserve">The UE includes the PSCell ID in the RA-Report, if the RA procedure is performed in an </w:t>
      </w:r>
      <w:proofErr w:type="spellStart"/>
      <w:r>
        <w:t>SCell</w:t>
      </w:r>
      <w:proofErr w:type="spellEnd"/>
      <w:r>
        <w:t xml:space="preserve"> of the SCG.</w:t>
      </w:r>
    </w:p>
    <w:p w14:paraId="6D0E97DD" w14:textId="77777777" w:rsidR="00F078B6" w:rsidRDefault="00E9393A">
      <w:pPr>
        <w:spacing w:before="120" w:after="120"/>
        <w:rPr>
          <w:rFonts w:ascii="Arial" w:hAnsi="Arial" w:cs="Arial"/>
          <w:lang w:eastAsia="zh-CN"/>
        </w:rPr>
      </w:pPr>
      <w:r>
        <w:rPr>
          <w:rFonts w:ascii="Arial" w:hAnsi="Arial" w:cs="Arial" w:hint="eastAsia"/>
          <w:lang w:eastAsia="zh-CN"/>
        </w:rPr>
        <w:t>O</w:t>
      </w:r>
      <w:r>
        <w:rPr>
          <w:rFonts w:ascii="Arial" w:hAnsi="Arial" w:cs="Arial"/>
          <w:lang w:eastAsia="zh-CN"/>
        </w:rPr>
        <w:t xml:space="preserve">btaining the </w:t>
      </w:r>
      <w:proofErr w:type="spellStart"/>
      <w:r>
        <w:rPr>
          <w:rFonts w:ascii="Arial" w:hAnsi="Arial" w:cs="Arial"/>
          <w:lang w:eastAsia="zh-CN"/>
        </w:rPr>
        <w:t>SCell</w:t>
      </w:r>
      <w:proofErr w:type="spellEnd"/>
      <w:r>
        <w:rPr>
          <w:rFonts w:ascii="Arial" w:hAnsi="Arial" w:cs="Arial"/>
          <w:lang w:eastAsia="zh-CN"/>
        </w:rPr>
        <w:t xml:space="preserve"> related RACH information imposes additional requirements at the UE, therefore, </w:t>
      </w:r>
      <w:r>
        <w:rPr>
          <w:rFonts w:ascii="Arial" w:hAnsi="Arial" w:cs="Arial" w:hint="eastAsia"/>
          <w:lang w:eastAsia="zh-CN"/>
        </w:rPr>
        <w:t xml:space="preserve">the </w:t>
      </w:r>
      <w:proofErr w:type="spellStart"/>
      <w:r>
        <w:rPr>
          <w:rFonts w:ascii="Arial" w:hAnsi="Arial" w:cs="Arial"/>
          <w:lang w:eastAsia="zh-CN"/>
        </w:rPr>
        <w:t>SCell</w:t>
      </w:r>
      <w:proofErr w:type="spellEnd"/>
      <w:r>
        <w:rPr>
          <w:rFonts w:ascii="Arial" w:hAnsi="Arial" w:cs="Arial"/>
          <w:lang w:eastAsia="zh-CN"/>
        </w:rPr>
        <w:t xml:space="preserve"> RACH reporting </w:t>
      </w:r>
      <w:r>
        <w:rPr>
          <w:rFonts w:ascii="Arial" w:hAnsi="Arial" w:cs="Arial" w:hint="eastAsia"/>
          <w:lang w:eastAsia="zh-CN"/>
        </w:rPr>
        <w:t>can be</w:t>
      </w:r>
      <w:r>
        <w:rPr>
          <w:rFonts w:ascii="Arial" w:hAnsi="Arial" w:cs="Arial"/>
          <w:lang w:eastAsia="zh-CN"/>
        </w:rPr>
        <w:t xml:space="preserve"> optionally supported without UE capability </w:t>
      </w:r>
      <w:proofErr w:type="spellStart"/>
      <w:r>
        <w:rPr>
          <w:rFonts w:ascii="Arial" w:hAnsi="Arial" w:cs="Arial"/>
          <w:lang w:eastAsia="zh-CN"/>
        </w:rPr>
        <w:t>signaling</w:t>
      </w:r>
      <w:proofErr w:type="spellEnd"/>
      <w:r>
        <w:rPr>
          <w:rFonts w:ascii="Arial" w:hAnsi="Arial" w:cs="Arial"/>
          <w:lang w:eastAsia="zh-CN"/>
        </w:rPr>
        <w:t>.</w:t>
      </w:r>
    </w:p>
    <w:p w14:paraId="6D0E97DE"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[Q6]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without</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SCell RACH </w:t>
      </w:r>
      <w:r>
        <w:rPr>
          <w:rFonts w:ascii="Arial" w:hAnsi="Arial" w:cs="Arial" w:hint="eastAsia"/>
          <w:b/>
          <w:iCs/>
          <w:szCs w:val="22"/>
          <w:shd w:val="pct10" w:color="auto" w:fill="FFFFFF"/>
          <w:lang w:val="de-DE" w:eastAsia="zh-CN"/>
        </w:rPr>
        <w:t>R</w:t>
      </w:r>
      <w:r>
        <w:rPr>
          <w:rFonts w:ascii="Arial" w:hAnsi="Arial" w:cs="Arial"/>
          <w:b/>
          <w:iCs/>
          <w:szCs w:val="22"/>
          <w:shd w:val="pct10" w:color="auto" w:fill="FFFFFF"/>
          <w:lang w:val="de-DE" w:eastAsia="zh-CN"/>
        </w:rPr>
        <w:t>eporting</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7E2" w14:textId="77777777">
        <w:tc>
          <w:tcPr>
            <w:tcW w:w="1979" w:type="dxa"/>
          </w:tcPr>
          <w:p w14:paraId="6D0E97DF"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7E0"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7E1"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E6" w14:textId="77777777">
        <w:tc>
          <w:tcPr>
            <w:tcW w:w="1979" w:type="dxa"/>
          </w:tcPr>
          <w:p w14:paraId="6D0E97E3"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7E4"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No strong view</w:t>
            </w:r>
          </w:p>
        </w:tc>
        <w:tc>
          <w:tcPr>
            <w:tcW w:w="5675" w:type="dxa"/>
          </w:tcPr>
          <w:p w14:paraId="6D0E97E5" w14:textId="77777777" w:rsidR="00F078B6" w:rsidRDefault="00F078B6">
            <w:pPr>
              <w:spacing w:after="0"/>
              <w:rPr>
                <w:rFonts w:ascii="Arial" w:hAnsi="Arial" w:cs="Arial"/>
                <w:sz w:val="18"/>
                <w:szCs w:val="18"/>
                <w:lang w:val="en-US" w:eastAsia="zh-CN"/>
              </w:rPr>
            </w:pPr>
          </w:p>
        </w:tc>
      </w:tr>
      <w:tr w:rsidR="00F078B6" w14:paraId="6D0E97EA" w14:textId="77777777">
        <w:tc>
          <w:tcPr>
            <w:tcW w:w="1979" w:type="dxa"/>
          </w:tcPr>
          <w:p w14:paraId="6D0E97E7" w14:textId="57C12619" w:rsidR="00F078B6" w:rsidRDefault="00E91FA5">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7E8" w14:textId="7819FFF7" w:rsidR="00F078B6" w:rsidRDefault="00E91FA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E9" w14:textId="77777777" w:rsidR="00F078B6" w:rsidRDefault="00F078B6">
            <w:pPr>
              <w:spacing w:after="0"/>
              <w:rPr>
                <w:rFonts w:ascii="Arial" w:hAnsi="Arial" w:cs="Arial"/>
                <w:sz w:val="18"/>
                <w:szCs w:val="18"/>
                <w:lang w:val="en-US"/>
              </w:rPr>
            </w:pPr>
          </w:p>
        </w:tc>
      </w:tr>
      <w:tr w:rsidR="00F078B6" w14:paraId="6D0E97EE" w14:textId="77777777">
        <w:tc>
          <w:tcPr>
            <w:tcW w:w="1979" w:type="dxa"/>
          </w:tcPr>
          <w:p w14:paraId="6D0E97EB" w14:textId="4A473491" w:rsidR="00F078B6" w:rsidRPr="0023030D" w:rsidRDefault="0023030D">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w:t>
            </w:r>
            <w:r>
              <w:rPr>
                <w:rFonts w:ascii="Arial" w:eastAsia="Malgun Gothic" w:hAnsi="Arial" w:cs="Arial"/>
                <w:sz w:val="18"/>
                <w:szCs w:val="18"/>
                <w:lang w:val="de-DE" w:eastAsia="ko-KR"/>
              </w:rPr>
              <w:t>amsung</w:t>
            </w:r>
          </w:p>
        </w:tc>
        <w:tc>
          <w:tcPr>
            <w:tcW w:w="1975" w:type="dxa"/>
          </w:tcPr>
          <w:p w14:paraId="6D0E97EC" w14:textId="6C28D030" w:rsidR="00F078B6" w:rsidRPr="0023030D" w:rsidRDefault="0023030D">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7ED" w14:textId="77777777" w:rsidR="00F078B6" w:rsidRDefault="00F078B6">
            <w:pPr>
              <w:spacing w:after="0"/>
              <w:rPr>
                <w:rFonts w:ascii="Arial" w:hAnsi="Arial" w:cs="Arial"/>
                <w:sz w:val="18"/>
                <w:szCs w:val="18"/>
                <w:lang w:val="de-DE" w:eastAsia="zh-CN"/>
              </w:rPr>
            </w:pPr>
          </w:p>
        </w:tc>
      </w:tr>
      <w:tr w:rsidR="00FA3402" w14:paraId="6D0E97F2" w14:textId="77777777">
        <w:tc>
          <w:tcPr>
            <w:tcW w:w="1979" w:type="dxa"/>
          </w:tcPr>
          <w:p w14:paraId="6D0E97EF" w14:textId="3ABC04E1" w:rsidR="00FA3402" w:rsidRDefault="00FA3402">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7F0" w14:textId="4963DBC3" w:rsidR="00FA3402" w:rsidRDefault="00FA3402">
            <w:pPr>
              <w:spacing w:after="0"/>
              <w:rPr>
                <w:rFonts w:ascii="Arial" w:hAnsi="Arial" w:cs="Arial"/>
                <w:sz w:val="18"/>
                <w:szCs w:val="18"/>
                <w:lang w:val="en-US" w:eastAsia="zh-CN"/>
              </w:rPr>
            </w:pPr>
            <w:r>
              <w:rPr>
                <w:rFonts w:ascii="Arial" w:hAnsi="Arial" w:cs="Arial" w:hint="eastAsia"/>
                <w:sz w:val="18"/>
                <w:szCs w:val="18"/>
                <w:lang w:val="de-DE" w:eastAsia="zh-CN"/>
              </w:rPr>
              <w:t>No</w:t>
            </w:r>
          </w:p>
        </w:tc>
        <w:tc>
          <w:tcPr>
            <w:tcW w:w="5675" w:type="dxa"/>
          </w:tcPr>
          <w:p w14:paraId="6D0E97F1" w14:textId="16F2A0B5" w:rsidR="00FA3402" w:rsidRDefault="00FA3402">
            <w:pPr>
              <w:spacing w:after="0"/>
              <w:rPr>
                <w:rFonts w:ascii="Arial" w:hAnsi="Arial" w:cs="Arial"/>
                <w:sz w:val="18"/>
                <w:szCs w:val="18"/>
                <w:lang w:val="en-US" w:eastAsia="zh-CN"/>
              </w:rPr>
            </w:pPr>
            <w:r>
              <w:rPr>
                <w:rFonts w:ascii="Arial" w:hAnsi="Arial" w:cs="Arial" w:hint="eastAsia"/>
                <w:sz w:val="18"/>
                <w:szCs w:val="18"/>
                <w:lang w:val="en-US" w:eastAsia="zh-CN"/>
              </w:rPr>
              <w:t xml:space="preserve">Report of the </w:t>
            </w:r>
            <w:proofErr w:type="spellStart"/>
            <w:r>
              <w:rPr>
                <w:rFonts w:ascii="Arial" w:hAnsi="Arial" w:cs="Arial" w:hint="eastAsia"/>
                <w:sz w:val="18"/>
                <w:szCs w:val="18"/>
                <w:lang w:val="en-US" w:eastAsia="zh-CN"/>
              </w:rPr>
              <w:t>SCell</w:t>
            </w:r>
            <w:proofErr w:type="spellEnd"/>
            <w:r>
              <w:rPr>
                <w:rFonts w:ascii="Arial" w:hAnsi="Arial" w:cs="Arial" w:hint="eastAsia"/>
                <w:sz w:val="18"/>
                <w:szCs w:val="18"/>
                <w:lang w:val="en-US" w:eastAsia="zh-CN"/>
              </w:rPr>
              <w:t xml:space="preserve"> related RA </w:t>
            </w:r>
            <w:r>
              <w:rPr>
                <w:rFonts w:ascii="Arial" w:hAnsi="Arial" w:cs="Arial"/>
                <w:sz w:val="18"/>
                <w:szCs w:val="18"/>
                <w:lang w:val="en-US" w:eastAsia="zh-CN"/>
              </w:rPr>
              <w:t>information</w:t>
            </w:r>
            <w:r>
              <w:rPr>
                <w:rFonts w:ascii="Arial" w:hAnsi="Arial" w:cs="Arial" w:hint="eastAsia"/>
                <w:sz w:val="18"/>
                <w:szCs w:val="18"/>
                <w:lang w:val="en-US" w:eastAsia="zh-CN"/>
              </w:rPr>
              <w:t xml:space="preserve"> has been agreed in RAN2#111e meeting, and we think no additional action is introduced for UE. </w:t>
            </w:r>
            <w:r>
              <w:rPr>
                <w:rFonts w:ascii="Arial" w:hAnsi="Arial" w:cs="Arial"/>
                <w:sz w:val="18"/>
                <w:szCs w:val="18"/>
                <w:lang w:val="en-US" w:eastAsia="zh-CN"/>
              </w:rPr>
              <w:t>A</w:t>
            </w:r>
            <w:r>
              <w:rPr>
                <w:rFonts w:ascii="Arial" w:hAnsi="Arial" w:cs="Arial" w:hint="eastAsia"/>
                <w:sz w:val="18"/>
                <w:szCs w:val="18"/>
                <w:lang w:val="en-US" w:eastAsia="zh-CN"/>
              </w:rPr>
              <w:t xml:space="preserve">nd then including the </w:t>
            </w:r>
            <w:proofErr w:type="spellStart"/>
            <w:r>
              <w:rPr>
                <w:rFonts w:ascii="Arial" w:hAnsi="Arial" w:cs="Arial" w:hint="eastAsia"/>
                <w:sz w:val="18"/>
                <w:szCs w:val="18"/>
                <w:lang w:val="en-US" w:eastAsia="zh-CN"/>
              </w:rPr>
              <w:t>PCell</w:t>
            </w:r>
            <w:proofErr w:type="spellEnd"/>
            <w:r>
              <w:rPr>
                <w:rFonts w:ascii="Arial" w:hAnsi="Arial" w:cs="Arial" w:hint="eastAsia"/>
                <w:sz w:val="18"/>
                <w:szCs w:val="18"/>
                <w:lang w:val="en-US" w:eastAsia="zh-CN"/>
              </w:rPr>
              <w:t xml:space="preserve"> ID for </w:t>
            </w:r>
            <w:proofErr w:type="spellStart"/>
            <w:r>
              <w:rPr>
                <w:rFonts w:ascii="Arial" w:hAnsi="Arial" w:cs="Arial" w:hint="eastAsia"/>
                <w:sz w:val="18"/>
                <w:szCs w:val="18"/>
                <w:lang w:val="en-US" w:eastAsia="zh-CN"/>
              </w:rPr>
              <w:t>SCell</w:t>
            </w:r>
            <w:proofErr w:type="spellEnd"/>
            <w:r>
              <w:rPr>
                <w:rFonts w:ascii="Arial" w:hAnsi="Arial" w:cs="Arial" w:hint="eastAsia"/>
                <w:sz w:val="18"/>
                <w:szCs w:val="18"/>
                <w:lang w:val="en-US" w:eastAsia="zh-CN"/>
              </w:rPr>
              <w:t xml:space="preserve"> RA report is also not a technical enhancement, therefore no UE capability is needed for this issue.</w:t>
            </w:r>
          </w:p>
        </w:tc>
      </w:tr>
      <w:tr w:rsidR="00F078B6" w14:paraId="6D0E97F6" w14:textId="77777777">
        <w:tc>
          <w:tcPr>
            <w:tcW w:w="1979" w:type="dxa"/>
          </w:tcPr>
          <w:p w14:paraId="6D0E97F3" w14:textId="6C1825DB" w:rsidR="00F078B6" w:rsidRPr="00EF2A14" w:rsidRDefault="00265CEA">
            <w:pPr>
              <w:spacing w:after="0"/>
              <w:rPr>
                <w:rFonts w:ascii="Arial" w:hAnsi="Arial" w:cs="Arial"/>
                <w:sz w:val="18"/>
                <w:szCs w:val="18"/>
                <w:lang w:val="de-DE" w:eastAsia="zh-CN"/>
              </w:rPr>
            </w:pPr>
            <w:r w:rsidRPr="00EF2A14">
              <w:rPr>
                <w:rFonts w:ascii="Arial" w:eastAsiaTheme="minorEastAsia" w:hAnsi="Arial" w:cs="Arial" w:hint="eastAsia"/>
                <w:bCs/>
                <w:sz w:val="18"/>
                <w:szCs w:val="18"/>
                <w:lang w:val="de-DE" w:eastAsia="zh-CN"/>
              </w:rPr>
              <w:t>H</w:t>
            </w:r>
            <w:r w:rsidRPr="00EF2A14">
              <w:rPr>
                <w:rFonts w:ascii="Arial" w:eastAsiaTheme="minorEastAsia" w:hAnsi="Arial" w:cs="Arial"/>
                <w:bCs/>
                <w:sz w:val="18"/>
                <w:szCs w:val="18"/>
                <w:lang w:val="de-DE" w:eastAsia="zh-CN"/>
              </w:rPr>
              <w:t>uawei, HiSilicon</w:t>
            </w:r>
          </w:p>
        </w:tc>
        <w:tc>
          <w:tcPr>
            <w:tcW w:w="1975" w:type="dxa"/>
          </w:tcPr>
          <w:p w14:paraId="6D0E97F4" w14:textId="16306229" w:rsidR="00F078B6" w:rsidRPr="00EF2A14" w:rsidRDefault="00EF2A14">
            <w:pPr>
              <w:spacing w:after="0"/>
              <w:rPr>
                <w:rFonts w:ascii="Arial" w:eastAsiaTheme="minorEastAsia" w:hAnsi="Arial" w:cs="Arial"/>
                <w:sz w:val="18"/>
                <w:szCs w:val="18"/>
                <w:lang w:val="de-DE" w:eastAsia="zh-CN"/>
              </w:rPr>
            </w:pPr>
            <w:r w:rsidRPr="00EF2A14">
              <w:rPr>
                <w:rFonts w:ascii="Arial" w:eastAsiaTheme="minorEastAsia" w:hAnsi="Arial" w:cs="Arial" w:hint="eastAsia"/>
                <w:sz w:val="18"/>
                <w:szCs w:val="18"/>
                <w:lang w:val="de-DE" w:eastAsia="zh-CN"/>
              </w:rPr>
              <w:t>Y</w:t>
            </w:r>
            <w:r w:rsidRPr="00EF2A14">
              <w:rPr>
                <w:rFonts w:ascii="Arial" w:eastAsiaTheme="minorEastAsia" w:hAnsi="Arial" w:cs="Arial"/>
                <w:sz w:val="18"/>
                <w:szCs w:val="18"/>
                <w:lang w:val="de-DE" w:eastAsia="zh-CN"/>
              </w:rPr>
              <w:t>es</w:t>
            </w:r>
          </w:p>
        </w:tc>
        <w:tc>
          <w:tcPr>
            <w:tcW w:w="5675" w:type="dxa"/>
          </w:tcPr>
          <w:p w14:paraId="6D0E97F5" w14:textId="5C23FD3D" w:rsidR="00852F83" w:rsidRPr="005176CA" w:rsidRDefault="00EF2A14" w:rsidP="005176CA">
            <w:pPr>
              <w:spacing w:after="0"/>
              <w:rPr>
                <w:rFonts w:ascii="Arial" w:eastAsiaTheme="minorEastAsia" w:hAnsi="Arial" w:cs="Arial"/>
                <w:sz w:val="18"/>
                <w:szCs w:val="18"/>
                <w:highlight w:val="yellow"/>
                <w:lang w:val="de-DE" w:eastAsia="zh-CN"/>
              </w:rPr>
            </w:pPr>
            <w:r>
              <w:rPr>
                <w:rFonts w:ascii="Arial" w:hAnsi="Arial" w:cs="Arial"/>
                <w:sz w:val="18"/>
                <w:szCs w:val="18"/>
                <w:lang w:val="de-DE" w:eastAsia="zh-CN"/>
              </w:rPr>
              <w:t>W</w:t>
            </w:r>
            <w:r w:rsidRPr="00265CEA">
              <w:rPr>
                <w:rFonts w:ascii="Arial" w:hAnsi="Arial" w:cs="Arial"/>
                <w:sz w:val="18"/>
                <w:szCs w:val="18"/>
                <w:lang w:val="de-DE" w:eastAsia="zh-CN"/>
              </w:rPr>
              <w:t xml:space="preserve">e think it has extra complexities to UE, so it is proposed to introduce an </w:t>
            </w:r>
            <w:r w:rsidRPr="00EF2A14">
              <w:rPr>
                <w:rFonts w:ascii="Arial" w:hAnsi="Arial" w:cs="Arial"/>
                <w:sz w:val="18"/>
                <w:szCs w:val="18"/>
                <w:lang w:val="de-DE" w:eastAsia="zh-CN"/>
              </w:rPr>
              <w:t>optional UE capability without signalling</w:t>
            </w:r>
            <w:r w:rsidRPr="00265CEA">
              <w:rPr>
                <w:rFonts w:ascii="Arial" w:hAnsi="Arial" w:cs="Arial"/>
                <w:sz w:val="18"/>
                <w:szCs w:val="18"/>
                <w:lang w:val="de-DE" w:eastAsia="zh-CN"/>
              </w:rPr>
              <w:t>.</w:t>
            </w:r>
          </w:p>
        </w:tc>
      </w:tr>
      <w:tr w:rsidR="00F078B6" w14:paraId="6D0E97FA" w14:textId="77777777">
        <w:tc>
          <w:tcPr>
            <w:tcW w:w="1979" w:type="dxa"/>
          </w:tcPr>
          <w:p w14:paraId="6D0E97F7" w14:textId="7B6CDE30" w:rsidR="00F078B6" w:rsidRDefault="00256923">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7F8" w14:textId="377ED22C" w:rsidR="00F078B6" w:rsidRDefault="00256923">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F9" w14:textId="77777777" w:rsidR="00F078B6" w:rsidRDefault="00F078B6">
            <w:pPr>
              <w:spacing w:after="0"/>
              <w:rPr>
                <w:rFonts w:ascii="Arial" w:hAnsi="Arial" w:cs="Arial"/>
                <w:sz w:val="18"/>
                <w:szCs w:val="18"/>
                <w:lang w:val="de-DE" w:eastAsia="zh-CN"/>
              </w:rPr>
            </w:pPr>
          </w:p>
        </w:tc>
      </w:tr>
      <w:tr w:rsidR="00F078B6" w14:paraId="6D0E97FE" w14:textId="77777777">
        <w:tc>
          <w:tcPr>
            <w:tcW w:w="1979" w:type="dxa"/>
          </w:tcPr>
          <w:p w14:paraId="6D0E97FB" w14:textId="182CC69F" w:rsidR="00F078B6" w:rsidRPr="00FB1938" w:rsidRDefault="00FB19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7FC" w14:textId="75EB0DB2" w:rsidR="00F078B6" w:rsidRPr="00FB1938" w:rsidRDefault="00FB19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7FD" w14:textId="77777777" w:rsidR="00F078B6" w:rsidRDefault="00F078B6">
            <w:pPr>
              <w:spacing w:after="0"/>
              <w:rPr>
                <w:rFonts w:ascii="Arial" w:hAnsi="Arial" w:cs="Arial"/>
                <w:sz w:val="18"/>
                <w:szCs w:val="18"/>
                <w:lang w:val="de-DE" w:eastAsia="zh-CN"/>
              </w:rPr>
            </w:pPr>
          </w:p>
        </w:tc>
      </w:tr>
      <w:tr w:rsidR="00567BD3" w14:paraId="1290B6CC" w14:textId="77777777">
        <w:tc>
          <w:tcPr>
            <w:tcW w:w="1979" w:type="dxa"/>
          </w:tcPr>
          <w:p w14:paraId="33477810" w14:textId="7A691666"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975" w:type="dxa"/>
          </w:tcPr>
          <w:p w14:paraId="57D5D879" w14:textId="4286030C"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41DE91EB" w14:textId="77777777" w:rsidR="00567BD3" w:rsidRDefault="00567BD3">
            <w:pPr>
              <w:spacing w:after="0"/>
              <w:rPr>
                <w:rFonts w:ascii="Arial" w:hAnsi="Arial" w:cs="Arial"/>
                <w:sz w:val="18"/>
                <w:szCs w:val="18"/>
                <w:lang w:val="de-DE" w:eastAsia="zh-CN"/>
              </w:rPr>
            </w:pPr>
          </w:p>
        </w:tc>
      </w:tr>
      <w:tr w:rsidR="006872D6" w14:paraId="352CEA0A" w14:textId="77777777">
        <w:tc>
          <w:tcPr>
            <w:tcW w:w="1979" w:type="dxa"/>
          </w:tcPr>
          <w:p w14:paraId="476EA5D6" w14:textId="70064EC3" w:rsidR="006872D6" w:rsidRDefault="006872D6">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7ADCCE1E" w14:textId="0B8FB451" w:rsidR="006872D6" w:rsidRDefault="006872D6">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03DC4AC4" w14:textId="72382097" w:rsidR="006872D6" w:rsidRDefault="006872D6">
            <w:pPr>
              <w:spacing w:after="0"/>
              <w:rPr>
                <w:rFonts w:ascii="Arial" w:hAnsi="Arial" w:cs="Arial"/>
                <w:sz w:val="18"/>
                <w:szCs w:val="18"/>
                <w:lang w:val="de-DE" w:eastAsia="zh-CN"/>
              </w:rPr>
            </w:pPr>
            <w:r>
              <w:rPr>
                <w:rFonts w:ascii="Arial" w:hAnsi="Arial" w:cs="Arial"/>
                <w:sz w:val="18"/>
                <w:szCs w:val="18"/>
                <w:lang w:val="de-DE" w:eastAsia="zh-CN"/>
              </w:rPr>
              <w:t>Agree with CATT. The Scell reporting (either in the MCG or SCG) was already possible in Rel.16. In Rel. 17, we just agreed to include the PSCell and Pcell ID associated to the Scell. So we do not need separate capability for it.</w:t>
            </w:r>
          </w:p>
        </w:tc>
      </w:tr>
      <w:tr w:rsidR="005C3ED2" w14:paraId="2EAAA1B7" w14:textId="77777777">
        <w:tc>
          <w:tcPr>
            <w:tcW w:w="1979" w:type="dxa"/>
          </w:tcPr>
          <w:p w14:paraId="4E127D28" w14:textId="47C96F74" w:rsidR="005C3ED2" w:rsidRDefault="005C3ED2">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36584292" w14:textId="15C59B92" w:rsidR="005C3ED2" w:rsidRDefault="005C3ED2">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72FEA91D" w14:textId="58EDEF21" w:rsidR="005C3ED2" w:rsidRDefault="005C3ED2">
            <w:pPr>
              <w:spacing w:after="0"/>
              <w:rPr>
                <w:rFonts w:ascii="Arial" w:hAnsi="Arial" w:cs="Arial"/>
                <w:sz w:val="18"/>
                <w:szCs w:val="18"/>
                <w:lang w:val="de-DE" w:eastAsia="zh-CN"/>
              </w:rPr>
            </w:pPr>
            <w:r>
              <w:rPr>
                <w:rFonts w:ascii="Arial" w:hAnsi="Arial" w:cs="Arial"/>
                <w:sz w:val="18"/>
                <w:szCs w:val="18"/>
                <w:lang w:val="de-DE" w:eastAsia="zh-CN"/>
              </w:rPr>
              <w:t>Tend to agree with CATT</w:t>
            </w:r>
          </w:p>
        </w:tc>
      </w:tr>
    </w:tbl>
    <w:p w14:paraId="3B59FE96" w14:textId="77777777" w:rsidR="00931C1A" w:rsidRPr="00482BE9" w:rsidRDefault="00931C1A" w:rsidP="00931C1A">
      <w:pPr>
        <w:spacing w:before="120"/>
        <w:jc w:val="both"/>
        <w:rPr>
          <w:rFonts w:ascii="Arial" w:hAnsi="Arial" w:cs="Arial"/>
          <w:b/>
          <w:bCs/>
          <w:highlight w:val="yellow"/>
          <w:u w:val="single"/>
        </w:rPr>
      </w:pPr>
      <w:r>
        <w:rPr>
          <w:rFonts w:ascii="Arial" w:hAnsi="Arial" w:cs="Arial"/>
          <w:b/>
          <w:bCs/>
          <w:highlight w:val="yellow"/>
          <w:u w:val="single"/>
        </w:rPr>
        <w:t xml:space="preserve">Summary of issue </w:t>
      </w:r>
      <w:r w:rsidRPr="00482BE9">
        <w:rPr>
          <w:rFonts w:ascii="Arial" w:hAnsi="Arial" w:cs="Arial"/>
          <w:b/>
          <w:bCs/>
          <w:highlight w:val="yellow"/>
          <w:u w:val="single"/>
        </w:rPr>
        <w:t>1-</w:t>
      </w:r>
      <w:r>
        <w:rPr>
          <w:rFonts w:ascii="Arial" w:hAnsi="Arial" w:cs="Arial" w:hint="eastAsia"/>
          <w:b/>
          <w:bCs/>
          <w:highlight w:val="yellow"/>
          <w:u w:val="single"/>
          <w:lang w:eastAsia="zh-CN"/>
        </w:rPr>
        <w:t>5</w:t>
      </w:r>
      <w:r w:rsidRPr="00482BE9">
        <w:rPr>
          <w:rFonts w:ascii="Arial" w:hAnsi="Arial" w:cs="Arial"/>
          <w:b/>
          <w:bCs/>
          <w:highlight w:val="yellow"/>
          <w:u w:val="single"/>
        </w:rPr>
        <w:t>:</w:t>
      </w:r>
    </w:p>
    <w:p w14:paraId="068883C8" w14:textId="1A08DFBD" w:rsidR="00931C1A" w:rsidRPr="00292827" w:rsidRDefault="00931C1A" w:rsidP="00931C1A">
      <w:r w:rsidRPr="00292827">
        <w:rPr>
          <w:rFonts w:ascii="Arial" w:hAnsi="Arial" w:cs="Arial"/>
          <w:bCs/>
        </w:rPr>
        <w:t xml:space="preserve">According to the feedback provided, </w:t>
      </w:r>
      <w:r w:rsidR="00024592">
        <w:rPr>
          <w:rFonts w:ascii="Arial" w:hAnsi="Arial" w:cs="Arial" w:hint="eastAsia"/>
          <w:bCs/>
          <w:lang w:eastAsia="zh-CN"/>
        </w:rPr>
        <w:t>6</w:t>
      </w:r>
      <w:r w:rsidRPr="00292827">
        <w:rPr>
          <w:rFonts w:ascii="Arial" w:hAnsi="Arial" w:cs="Arial"/>
          <w:bCs/>
        </w:rPr>
        <w:t xml:space="preserve"> companies </w:t>
      </w:r>
      <w:r w:rsidRPr="00B944A4">
        <w:rPr>
          <w:rFonts w:ascii="Arial" w:hAnsi="Arial" w:cs="Arial"/>
          <w:bCs/>
          <w:lang w:eastAsia="zh-CN"/>
        </w:rPr>
        <w:t xml:space="preserve">agree to introduce an optional UE capability without signalling for </w:t>
      </w:r>
      <w:proofErr w:type="spellStart"/>
      <w:r w:rsidRPr="00B944A4">
        <w:rPr>
          <w:rFonts w:ascii="Arial" w:hAnsi="Arial" w:cs="Arial"/>
          <w:bCs/>
          <w:lang w:eastAsia="zh-CN"/>
        </w:rPr>
        <w:t>SCell</w:t>
      </w:r>
      <w:proofErr w:type="spellEnd"/>
      <w:r w:rsidRPr="00B944A4">
        <w:rPr>
          <w:rFonts w:ascii="Arial" w:hAnsi="Arial" w:cs="Arial"/>
          <w:bCs/>
          <w:lang w:eastAsia="zh-CN"/>
        </w:rPr>
        <w:t xml:space="preserve"> RACH Reporting</w:t>
      </w:r>
      <w:r>
        <w:rPr>
          <w:rFonts w:ascii="Arial" w:hAnsi="Arial" w:cs="Arial" w:hint="eastAsia"/>
          <w:bCs/>
          <w:lang w:eastAsia="zh-CN"/>
        </w:rPr>
        <w:t xml:space="preserve">; </w:t>
      </w:r>
      <w:r w:rsidR="002D5973">
        <w:rPr>
          <w:rFonts w:ascii="Arial" w:hAnsi="Arial" w:cs="Arial" w:hint="eastAsia"/>
          <w:bCs/>
          <w:lang w:eastAsia="zh-CN"/>
        </w:rPr>
        <w:t>3</w:t>
      </w:r>
      <w:r>
        <w:rPr>
          <w:rFonts w:ascii="Arial" w:hAnsi="Arial" w:cs="Arial" w:hint="eastAsia"/>
          <w:bCs/>
          <w:lang w:eastAsia="zh-CN"/>
        </w:rPr>
        <w:t xml:space="preserve"> compan</w:t>
      </w:r>
      <w:r w:rsidR="00024592">
        <w:rPr>
          <w:rFonts w:ascii="Arial" w:hAnsi="Arial" w:cs="Arial" w:hint="eastAsia"/>
          <w:bCs/>
          <w:lang w:eastAsia="zh-CN"/>
        </w:rPr>
        <w:t>ies</w:t>
      </w:r>
      <w:r>
        <w:rPr>
          <w:rFonts w:ascii="Arial" w:hAnsi="Arial" w:cs="Arial" w:hint="eastAsia"/>
          <w:bCs/>
          <w:lang w:eastAsia="zh-CN"/>
        </w:rPr>
        <w:t xml:space="preserve"> thought</w:t>
      </w:r>
      <w:r w:rsidRPr="00284C82">
        <w:t xml:space="preserve"> </w:t>
      </w:r>
      <w:r w:rsidRPr="00B944A4">
        <w:rPr>
          <w:rFonts w:ascii="Arial" w:hAnsi="Arial" w:cs="Arial"/>
          <w:bCs/>
          <w:lang w:eastAsia="zh-CN"/>
        </w:rPr>
        <w:t xml:space="preserve">including the </w:t>
      </w:r>
      <w:proofErr w:type="spellStart"/>
      <w:r w:rsidRPr="00B944A4">
        <w:rPr>
          <w:rFonts w:ascii="Arial" w:hAnsi="Arial" w:cs="Arial"/>
          <w:bCs/>
          <w:lang w:eastAsia="zh-CN"/>
        </w:rPr>
        <w:t>PCell</w:t>
      </w:r>
      <w:proofErr w:type="spellEnd"/>
      <w:r w:rsidRPr="00B944A4">
        <w:rPr>
          <w:rFonts w:ascii="Arial" w:hAnsi="Arial" w:cs="Arial"/>
          <w:bCs/>
          <w:lang w:eastAsia="zh-CN"/>
        </w:rPr>
        <w:t xml:space="preserve"> ID for </w:t>
      </w:r>
      <w:proofErr w:type="spellStart"/>
      <w:r w:rsidRPr="00B944A4">
        <w:rPr>
          <w:rFonts w:ascii="Arial" w:hAnsi="Arial" w:cs="Arial"/>
          <w:bCs/>
          <w:lang w:eastAsia="zh-CN"/>
        </w:rPr>
        <w:t>SCell</w:t>
      </w:r>
      <w:proofErr w:type="spellEnd"/>
      <w:r w:rsidRPr="00B944A4">
        <w:rPr>
          <w:rFonts w:ascii="Arial" w:hAnsi="Arial" w:cs="Arial"/>
          <w:bCs/>
          <w:lang w:eastAsia="zh-CN"/>
        </w:rPr>
        <w:t xml:space="preserve"> RA report is not a technical </w:t>
      </w:r>
      <w:proofErr w:type="gramStart"/>
      <w:r w:rsidRPr="00B944A4">
        <w:rPr>
          <w:rFonts w:ascii="Arial" w:hAnsi="Arial" w:cs="Arial"/>
          <w:bCs/>
          <w:lang w:eastAsia="zh-CN"/>
        </w:rPr>
        <w:t>enhancement,</w:t>
      </w:r>
      <w:proofErr w:type="gramEnd"/>
      <w:r w:rsidRPr="00B944A4">
        <w:rPr>
          <w:rFonts w:ascii="Arial" w:hAnsi="Arial" w:cs="Arial"/>
          <w:bCs/>
          <w:lang w:eastAsia="zh-CN"/>
        </w:rPr>
        <w:t xml:space="preserve"> therefore no UE capability is needed</w:t>
      </w:r>
      <w:r w:rsidRPr="00292827">
        <w:rPr>
          <w:rFonts w:ascii="Arial" w:hAnsi="Arial" w:cs="Arial" w:hint="eastAsia"/>
          <w:bCs/>
          <w:lang w:eastAsia="zh-CN"/>
        </w:rPr>
        <w:t xml:space="preserve">. </w:t>
      </w:r>
      <w:r>
        <w:rPr>
          <w:rFonts w:ascii="Arial" w:hAnsi="Arial" w:cs="Arial" w:hint="eastAsia"/>
          <w:bCs/>
          <w:lang w:eastAsia="zh-CN"/>
        </w:rPr>
        <w:t>To follow the majority view, rapporteur made the proposal as below:</w:t>
      </w:r>
    </w:p>
    <w:p w14:paraId="3E34477A" w14:textId="4AF8D042" w:rsidR="00931C1A" w:rsidRDefault="00931C1A" w:rsidP="00931C1A">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sidR="00A620BB">
        <w:rPr>
          <w:rFonts w:ascii="Arial" w:hAnsi="Arial" w:cs="Arial" w:hint="eastAsia"/>
          <w:b/>
          <w:shd w:val="pct10" w:color="auto" w:fill="FFFFFF"/>
          <w:lang w:eastAsia="zh-CN"/>
        </w:rPr>
        <w:t>5</w:t>
      </w:r>
      <w:r w:rsidR="00024592">
        <w:rPr>
          <w:rFonts w:ascii="Arial" w:hAnsi="Arial" w:cs="Arial" w:hint="eastAsia"/>
          <w:b/>
          <w:shd w:val="pct10" w:color="auto" w:fill="FFFFFF"/>
          <w:lang w:eastAsia="zh-CN"/>
        </w:rPr>
        <w:t xml:space="preserve"> (6 out of </w:t>
      </w:r>
      <w:r w:rsidR="002D5973">
        <w:rPr>
          <w:rFonts w:ascii="Arial" w:hAnsi="Arial" w:cs="Arial" w:hint="eastAsia"/>
          <w:b/>
          <w:shd w:val="pct10" w:color="auto" w:fill="FFFFFF"/>
          <w:lang w:eastAsia="zh-CN"/>
        </w:rPr>
        <w:t>10</w:t>
      </w:r>
      <w:r w:rsidR="00024592">
        <w:rPr>
          <w:rFonts w:ascii="Arial" w:hAnsi="Arial" w:cs="Arial" w:hint="eastAsia"/>
          <w:b/>
          <w:shd w:val="pct10" w:color="auto" w:fill="FFFFFF"/>
          <w:lang w:eastAsia="zh-CN"/>
        </w:rPr>
        <w:t>)</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I</w:t>
      </w:r>
      <w:r w:rsidRPr="007800B4">
        <w:rPr>
          <w:rFonts w:ascii="Arial" w:hAnsi="Arial" w:cs="Arial"/>
          <w:b/>
          <w:shd w:val="pct10" w:color="auto" w:fill="FFFFFF"/>
        </w:rPr>
        <w:t xml:space="preserve">ntroduce an optional UE capability </w:t>
      </w:r>
      <w:r w:rsidRPr="004743A9">
        <w:rPr>
          <w:rFonts w:ascii="Arial" w:hAnsi="Arial" w:cs="Arial" w:hint="eastAsia"/>
          <w:b/>
          <w:u w:val="single"/>
          <w:shd w:val="pct10" w:color="auto" w:fill="FFFFFF"/>
          <w:lang w:eastAsia="zh-CN"/>
        </w:rPr>
        <w:t>with</w:t>
      </w:r>
      <w:r>
        <w:rPr>
          <w:rFonts w:ascii="Arial" w:hAnsi="Arial" w:cs="Arial" w:hint="eastAsia"/>
          <w:b/>
          <w:u w:val="single"/>
          <w:shd w:val="pct10" w:color="auto" w:fill="FFFFFF"/>
          <w:lang w:eastAsia="zh-CN"/>
        </w:rPr>
        <w:t>out</w:t>
      </w:r>
      <w:r>
        <w:rPr>
          <w:rFonts w:ascii="Arial" w:hAnsi="Arial" w:cs="Arial" w:hint="eastAsia"/>
          <w:b/>
          <w:shd w:val="pct10" w:color="auto" w:fill="FFFFFF"/>
          <w:lang w:eastAsia="zh-CN"/>
        </w:rPr>
        <w:t xml:space="preserve"> signalling</w:t>
      </w:r>
      <w:r w:rsidRPr="007800B4">
        <w:rPr>
          <w:rFonts w:ascii="Arial" w:hAnsi="Arial" w:cs="Arial"/>
          <w:b/>
          <w:shd w:val="pct10" w:color="auto" w:fill="FFFFFF"/>
        </w:rPr>
        <w:t xml:space="preserve"> for</w:t>
      </w:r>
      <w:r w:rsidRPr="00DB166C">
        <w:rPr>
          <w:rFonts w:ascii="Arial" w:hAnsi="Arial" w:cs="Arial"/>
          <w:b/>
          <w:shd w:val="pct10" w:color="auto" w:fill="FFFFFF"/>
          <w:lang w:eastAsia="zh-CN"/>
        </w:rPr>
        <w:t xml:space="preserve"> </w:t>
      </w:r>
      <w:proofErr w:type="spellStart"/>
      <w:r w:rsidRPr="00DB166C">
        <w:rPr>
          <w:rFonts w:ascii="Arial" w:hAnsi="Arial" w:cs="Arial"/>
          <w:b/>
          <w:shd w:val="pct10" w:color="auto" w:fill="FFFFFF"/>
          <w:lang w:eastAsia="zh-CN"/>
        </w:rPr>
        <w:t>SCell</w:t>
      </w:r>
      <w:proofErr w:type="spellEnd"/>
      <w:r w:rsidRPr="00DB166C">
        <w:rPr>
          <w:rFonts w:ascii="Arial" w:hAnsi="Arial" w:cs="Arial"/>
          <w:b/>
          <w:shd w:val="pct10" w:color="auto" w:fill="FFFFFF"/>
          <w:lang w:eastAsia="zh-CN"/>
        </w:rPr>
        <w:t xml:space="preserve"> RACH </w:t>
      </w:r>
      <w:r>
        <w:rPr>
          <w:rFonts w:ascii="Arial" w:hAnsi="Arial" w:cs="Arial" w:hint="eastAsia"/>
          <w:b/>
          <w:shd w:val="pct10" w:color="auto" w:fill="FFFFFF"/>
          <w:lang w:eastAsia="zh-CN"/>
        </w:rPr>
        <w:t>R</w:t>
      </w:r>
      <w:r w:rsidRPr="00DB166C">
        <w:rPr>
          <w:rFonts w:ascii="Arial" w:hAnsi="Arial" w:cs="Arial"/>
          <w:b/>
          <w:shd w:val="pct10" w:color="auto" w:fill="FFFFFF"/>
          <w:lang w:eastAsia="zh-CN"/>
        </w:rPr>
        <w:t>eporting</w:t>
      </w:r>
      <w:r>
        <w:rPr>
          <w:rFonts w:ascii="Arial" w:hAnsi="Arial" w:cs="Arial" w:hint="eastAsia"/>
          <w:b/>
          <w:shd w:val="pct10" w:color="auto" w:fill="FFFFFF"/>
          <w:lang w:eastAsia="zh-CN"/>
        </w:rPr>
        <w:t>.</w:t>
      </w:r>
    </w:p>
    <w:p w14:paraId="6D0E97FF" w14:textId="77777777" w:rsidR="00F078B6" w:rsidRPr="00931C1A" w:rsidRDefault="00F078B6">
      <w:pPr>
        <w:spacing w:before="120" w:after="120"/>
        <w:rPr>
          <w:rFonts w:ascii="Arial" w:hAnsi="Arial" w:cs="Arial"/>
          <w:b/>
          <w:iCs/>
          <w:szCs w:val="22"/>
          <w:lang w:eastAsia="zh-CN"/>
        </w:rPr>
      </w:pPr>
    </w:p>
    <w:p w14:paraId="6D0E9800"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Issue#1-6: </w:t>
      </w:r>
      <w:proofErr w:type="spellStart"/>
      <w:r>
        <w:rPr>
          <w:rFonts w:cs="Arial"/>
          <w:b/>
          <w:sz w:val="24"/>
          <w:szCs w:val="24"/>
          <w:u w:val="single"/>
          <w:lang w:eastAsia="zh-CN"/>
        </w:rPr>
        <w:t>PSCell</w:t>
      </w:r>
      <w:proofErr w:type="spellEnd"/>
      <w:r>
        <w:rPr>
          <w:rFonts w:cs="Arial"/>
          <w:b/>
          <w:sz w:val="24"/>
          <w:szCs w:val="24"/>
          <w:u w:val="single"/>
          <w:lang w:eastAsia="zh-CN"/>
        </w:rPr>
        <w:t xml:space="preserve"> MHI</w:t>
      </w:r>
      <w:r>
        <w:rPr>
          <w:rFonts w:cs="Arial" w:hint="eastAsia"/>
          <w:b/>
          <w:sz w:val="24"/>
          <w:szCs w:val="24"/>
          <w:u w:val="single"/>
          <w:lang w:eastAsia="zh-CN"/>
        </w:rPr>
        <w:t xml:space="preserve"> Report</w:t>
      </w:r>
    </w:p>
    <w:p w14:paraId="6D0E9801"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PSCell MHI Report has been discussed in </w:t>
      </w:r>
      <w:r>
        <w:rPr>
          <w:rFonts w:ascii="Arial" w:hAnsi="Arial" w:cs="Arial" w:hint="eastAsia"/>
          <w:lang w:eastAsia="zh-CN"/>
        </w:rPr>
        <w:t>[1][2][3][4].</w:t>
      </w:r>
    </w:p>
    <w:p w14:paraId="6D0E9802" w14:textId="77777777" w:rsidR="00F078B6" w:rsidRDefault="00E9393A">
      <w:pPr>
        <w:spacing w:before="120" w:after="120"/>
        <w:rPr>
          <w:rFonts w:ascii="Arial" w:hAnsi="Arial" w:cs="Arial"/>
          <w:lang w:eastAsia="zh-CN"/>
        </w:rPr>
      </w:pPr>
      <w:r>
        <w:rPr>
          <w:rFonts w:ascii="Arial" w:hAnsi="Arial" w:cs="Arial"/>
          <w:lang w:eastAsia="zh-CN"/>
        </w:rPr>
        <w:t>In RAN2#115-e</w:t>
      </w:r>
      <w:r>
        <w:rPr>
          <w:rFonts w:ascii="Arial" w:hAnsi="Arial" w:cs="Arial" w:hint="eastAsia"/>
          <w:lang w:eastAsia="zh-CN"/>
        </w:rPr>
        <w:t xml:space="preserve"> </w:t>
      </w:r>
      <w:r>
        <w:rPr>
          <w:rFonts w:ascii="Arial" w:hAnsi="Arial" w:cs="Arial"/>
          <w:lang w:eastAsia="zh-CN"/>
        </w:rPr>
        <w:t>meeting, we agreed PSCell MHI will be nested within PCell MHI, and it will be reported only to MN. For the storage of PSCell MHI, there is additional UE memory requirement.</w:t>
      </w:r>
      <w:r>
        <w:rPr>
          <w:rFonts w:ascii="Arial" w:hAnsi="Arial" w:cs="Arial" w:hint="eastAsia"/>
          <w:lang w:eastAsia="zh-CN"/>
        </w:rPr>
        <w:t xml:space="preserve"> 3 companies [1][2][3] think there is no need to introduce e</w:t>
      </w:r>
      <w:r>
        <w:rPr>
          <w:rFonts w:ascii="Arial" w:hAnsi="Arial" w:cs="Arial"/>
          <w:lang w:eastAsia="zh-CN"/>
        </w:rPr>
        <w:t>xplicit UE capability signalling</w:t>
      </w:r>
      <w:r>
        <w:rPr>
          <w:rFonts w:ascii="Arial" w:hAnsi="Arial" w:cs="Arial" w:hint="eastAsia"/>
          <w:lang w:eastAsia="zh-CN"/>
        </w:rPr>
        <w:t xml:space="preserve">, but </w:t>
      </w:r>
      <w:r>
        <w:rPr>
          <w:rFonts w:ascii="Arial" w:hAnsi="Arial" w:cs="Arial"/>
          <w:lang w:eastAsia="zh-CN"/>
        </w:rPr>
        <w:t>a</w:t>
      </w:r>
      <w:r>
        <w:rPr>
          <w:rFonts w:ascii="Arial" w:hAnsi="Arial" w:cs="Arial" w:hint="eastAsia"/>
          <w:lang w:eastAsia="zh-CN"/>
        </w:rPr>
        <w:t>n</w:t>
      </w:r>
      <w:r>
        <w:rPr>
          <w:rFonts w:ascii="Arial" w:hAnsi="Arial" w:cs="Arial"/>
          <w:lang w:eastAsia="zh-CN"/>
        </w:rPr>
        <w:t xml:space="preserve"> optional feature could be defined, without capability bit send to the network</w:t>
      </w:r>
      <w:r>
        <w:rPr>
          <w:rFonts w:ascii="Arial" w:eastAsia="等线" w:hAnsi="Arial" w:cs="Arial" w:hint="eastAsia"/>
          <w:kern w:val="2"/>
          <w:lang w:eastAsia="zh-CN"/>
        </w:rPr>
        <w:t>; 1</w:t>
      </w:r>
      <w:r>
        <w:rPr>
          <w:rFonts w:ascii="Arial" w:hAnsi="Arial" w:cs="Arial" w:hint="eastAsia"/>
          <w:lang w:eastAsia="zh-CN"/>
        </w:rPr>
        <w:t xml:space="preserve"> company[4] proposes to </w:t>
      </w:r>
      <w:r>
        <w:rPr>
          <w:rFonts w:ascii="Arial" w:eastAsia="等线" w:hAnsi="Arial" w:cs="Arial" w:hint="eastAsia"/>
          <w:kern w:val="2"/>
          <w:lang w:eastAsia="zh-CN"/>
        </w:rPr>
        <w:t xml:space="preserve">discuss and select whether </w:t>
      </w:r>
      <w:proofErr w:type="spellStart"/>
      <w:r>
        <w:rPr>
          <w:rFonts w:ascii="Arial" w:eastAsia="等线" w:hAnsi="Arial" w:cs="Arial" w:hint="eastAsia"/>
          <w:kern w:val="2"/>
          <w:lang w:eastAsia="zh-CN"/>
        </w:rPr>
        <w:t>a</w:t>
      </w:r>
      <w:proofErr w:type="spellEnd"/>
      <w:r>
        <w:rPr>
          <w:rFonts w:ascii="Arial" w:eastAsia="等线" w:hAnsi="Arial" w:cs="Arial" w:hint="eastAsia"/>
          <w:kern w:val="2"/>
          <w:lang w:eastAsia="zh-CN"/>
        </w:rPr>
        <w:t xml:space="preserve"> explicit bit is needed for PSCell MHI report enhancement.</w:t>
      </w:r>
    </w:p>
    <w:p w14:paraId="6D0E9803"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Since 3 companies think an optional feature without capability bit is enough for </w:t>
      </w:r>
      <w:r>
        <w:rPr>
          <w:rFonts w:ascii="Arial" w:hAnsi="Arial" w:cs="Arial"/>
          <w:iCs/>
          <w:color w:val="0000FF"/>
          <w:szCs w:val="22"/>
          <w:lang w:val="de-DE" w:eastAsia="zh-CN"/>
        </w:rPr>
        <w:t xml:space="preserve">PSCell MHI Report </w:t>
      </w:r>
      <w:r>
        <w:rPr>
          <w:rFonts w:ascii="Arial" w:hAnsi="Arial" w:cs="Arial" w:hint="eastAsia"/>
          <w:iCs/>
          <w:color w:val="0000FF"/>
          <w:szCs w:val="22"/>
          <w:lang w:val="de-DE" w:eastAsia="zh-CN"/>
        </w:rPr>
        <w:t>enhancement, we made the following question:</w:t>
      </w:r>
    </w:p>
    <w:p w14:paraId="6D0E9804"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[Q7]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without</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PSCell MHI Report</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808" w14:textId="77777777">
        <w:tc>
          <w:tcPr>
            <w:tcW w:w="1979" w:type="dxa"/>
          </w:tcPr>
          <w:p w14:paraId="6D0E9805"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06"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07"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0C" w14:textId="77777777">
        <w:tc>
          <w:tcPr>
            <w:tcW w:w="1979" w:type="dxa"/>
          </w:tcPr>
          <w:p w14:paraId="6D0E9809"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0A"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80B" w14:textId="77777777" w:rsidR="00F078B6" w:rsidRDefault="00F078B6">
            <w:pPr>
              <w:spacing w:after="0"/>
              <w:rPr>
                <w:rFonts w:ascii="Arial" w:hAnsi="Arial" w:cs="Arial"/>
                <w:sz w:val="18"/>
                <w:szCs w:val="18"/>
                <w:lang w:val="en-US" w:eastAsia="zh-CN"/>
              </w:rPr>
            </w:pPr>
          </w:p>
        </w:tc>
      </w:tr>
      <w:tr w:rsidR="00E91FA5" w14:paraId="6D0E9810" w14:textId="77777777">
        <w:tc>
          <w:tcPr>
            <w:tcW w:w="1979" w:type="dxa"/>
          </w:tcPr>
          <w:p w14:paraId="6D0E980D" w14:textId="65F160DF" w:rsidR="00E91FA5" w:rsidRDefault="00E91FA5" w:rsidP="00E91FA5">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1EB38058" w14:textId="2AE3A79F" w:rsidR="00E91FA5" w:rsidRPr="00E91FA5" w:rsidRDefault="00E91FA5" w:rsidP="00E91FA5">
            <w:pPr>
              <w:spacing w:after="0"/>
              <w:rPr>
                <w:rFonts w:ascii="Arial" w:hAnsi="Arial" w:cs="Arial"/>
                <w:bCs/>
                <w:iCs/>
                <w:shd w:val="pct10" w:color="auto" w:fill="FFFFFF"/>
                <w:lang w:val="de-DE" w:eastAsia="zh-CN"/>
              </w:rPr>
            </w:pPr>
            <w:r w:rsidRPr="00E91FA5">
              <w:rPr>
                <w:rFonts w:ascii="Arial" w:hAnsi="Arial" w:cs="Arial"/>
                <w:sz w:val="18"/>
                <w:szCs w:val="18"/>
                <w:lang w:val="de-DE" w:eastAsia="zh-CN"/>
              </w:rPr>
              <w:t xml:space="preserve">Prefer: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w:t>
            </w:r>
            <w:r w:rsidRPr="00E91FA5">
              <w:rPr>
                <w:rFonts w:ascii="Arial" w:hAnsi="Arial" w:cs="Arial"/>
                <w:bCs/>
                <w:iCs/>
                <w:shd w:val="pct10" w:color="auto" w:fill="FFFFFF"/>
                <w:lang w:val="de-DE" w:eastAsia="zh-CN"/>
              </w:rPr>
              <w:t xml:space="preserve"> </w:t>
            </w:r>
            <w:r w:rsidRPr="00E91FA5">
              <w:rPr>
                <w:rFonts w:ascii="Arial" w:hAnsi="Arial" w:cs="Arial"/>
                <w:bCs/>
                <w:iCs/>
                <w:shd w:val="pct10" w:color="auto" w:fill="FFFFFF"/>
                <w:lang w:val="de-DE" w:eastAsia="zh-CN"/>
              </w:rPr>
              <w:lastRenderedPageBreak/>
              <w:t>signalling</w:t>
            </w:r>
          </w:p>
          <w:p w14:paraId="6D0E980E" w14:textId="674F70DB" w:rsidR="00E91FA5" w:rsidRDefault="00E91FA5" w:rsidP="00E91FA5">
            <w:pPr>
              <w:spacing w:after="0"/>
              <w:rPr>
                <w:rFonts w:ascii="Arial" w:hAnsi="Arial" w:cs="Arial"/>
                <w:sz w:val="18"/>
                <w:szCs w:val="18"/>
                <w:lang w:val="de-DE" w:eastAsia="zh-CN"/>
              </w:rPr>
            </w:pPr>
            <w:r w:rsidRPr="00E91FA5">
              <w:rPr>
                <w:rFonts w:ascii="Arial" w:hAnsi="Arial" w:cs="Arial"/>
                <w:bCs/>
                <w:iCs/>
                <w:shd w:val="pct10" w:color="auto" w:fill="FFFFFF"/>
                <w:lang w:val="de-DE" w:eastAsia="zh-CN"/>
              </w:rPr>
              <w:t>Acceptable:</w:t>
            </w:r>
            <w:r>
              <w:rPr>
                <w:rFonts w:ascii="Arial" w:hAnsi="Arial" w:cs="Arial"/>
                <w:bCs/>
                <w:iCs/>
                <w:shd w:val="pct10" w:color="auto" w:fill="FFFFFF"/>
                <w:lang w:val="de-DE" w:eastAsia="zh-CN"/>
              </w:rPr>
              <w:t xml:space="preserve">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without</w:t>
            </w:r>
            <w:r w:rsidRPr="00E91FA5">
              <w:rPr>
                <w:rFonts w:ascii="Arial" w:hAnsi="Arial" w:cs="Arial"/>
                <w:bCs/>
                <w:iCs/>
                <w:shd w:val="pct10" w:color="auto" w:fill="FFFFFF"/>
                <w:lang w:val="de-DE" w:eastAsia="zh-CN"/>
              </w:rPr>
              <w:t xml:space="preserve"> signalling</w:t>
            </w:r>
          </w:p>
        </w:tc>
        <w:tc>
          <w:tcPr>
            <w:tcW w:w="5675" w:type="dxa"/>
          </w:tcPr>
          <w:p w14:paraId="6D0E980F" w14:textId="77777777" w:rsidR="00E91FA5" w:rsidRDefault="00E91FA5" w:rsidP="00E91FA5">
            <w:pPr>
              <w:spacing w:after="0"/>
              <w:rPr>
                <w:rFonts w:ascii="Arial" w:hAnsi="Arial" w:cs="Arial"/>
                <w:sz w:val="18"/>
                <w:szCs w:val="18"/>
                <w:lang w:val="en-US"/>
              </w:rPr>
            </w:pPr>
          </w:p>
        </w:tc>
      </w:tr>
      <w:tr w:rsidR="00E91FA5" w14:paraId="6D0E9814" w14:textId="77777777">
        <w:tc>
          <w:tcPr>
            <w:tcW w:w="1979" w:type="dxa"/>
          </w:tcPr>
          <w:p w14:paraId="6D0E9811" w14:textId="385EC1FB" w:rsidR="00E91FA5" w:rsidRPr="0023030D" w:rsidRDefault="0023030D" w:rsidP="00E91FA5">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lastRenderedPageBreak/>
              <w:t>Samsung</w:t>
            </w:r>
          </w:p>
        </w:tc>
        <w:tc>
          <w:tcPr>
            <w:tcW w:w="1975" w:type="dxa"/>
          </w:tcPr>
          <w:p w14:paraId="6D0E9812" w14:textId="2F21CE21" w:rsidR="00E91FA5" w:rsidRPr="0023030D" w:rsidRDefault="0023030D" w:rsidP="00E91FA5">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13" w14:textId="4495B617" w:rsidR="00E91FA5" w:rsidRPr="006E2940" w:rsidRDefault="006E2940" w:rsidP="00E91FA5">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Similar with</w:t>
            </w:r>
            <w:r>
              <w:rPr>
                <w:rFonts w:ascii="Arial" w:eastAsia="Malgun Gothic" w:hAnsi="Arial" w:cs="Arial" w:hint="eastAsia"/>
                <w:sz w:val="18"/>
                <w:szCs w:val="18"/>
                <w:lang w:val="de-DE" w:eastAsia="ko-KR"/>
              </w:rPr>
              <w:t xml:space="preserve"> legacy MHI</w:t>
            </w:r>
            <w:r>
              <w:rPr>
                <w:rFonts w:ascii="Arial" w:eastAsia="Malgun Gothic" w:hAnsi="Arial" w:cs="Arial"/>
                <w:sz w:val="18"/>
                <w:szCs w:val="18"/>
                <w:lang w:val="de-DE" w:eastAsia="ko-KR"/>
              </w:rPr>
              <w:t xml:space="preserve"> report</w:t>
            </w:r>
          </w:p>
        </w:tc>
      </w:tr>
      <w:tr w:rsidR="002058D0" w14:paraId="6D0E9818" w14:textId="77777777">
        <w:tc>
          <w:tcPr>
            <w:tcW w:w="1979" w:type="dxa"/>
          </w:tcPr>
          <w:p w14:paraId="6D0E9815" w14:textId="1DB3F423" w:rsidR="002058D0" w:rsidRDefault="002058D0" w:rsidP="00E91FA5">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816" w14:textId="1BA99B97" w:rsidR="002058D0" w:rsidRDefault="002058D0" w:rsidP="00E91FA5">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817" w14:textId="54C29E29" w:rsidR="002058D0" w:rsidRDefault="002058D0" w:rsidP="00E91FA5">
            <w:pPr>
              <w:spacing w:after="0"/>
              <w:rPr>
                <w:rFonts w:ascii="Arial" w:hAnsi="Arial" w:cs="Arial"/>
                <w:sz w:val="18"/>
                <w:szCs w:val="18"/>
                <w:lang w:val="en-US" w:eastAsia="zh-CN"/>
              </w:rPr>
            </w:pPr>
            <w:r>
              <w:rPr>
                <w:rFonts w:ascii="Arial" w:eastAsiaTheme="minorEastAsia" w:hAnsi="Arial" w:cs="Arial" w:hint="eastAsia"/>
                <w:sz w:val="18"/>
                <w:szCs w:val="18"/>
                <w:lang w:val="en-US" w:eastAsia="zh-CN"/>
              </w:rPr>
              <w:t>Same as the PCell MHI capability.</w:t>
            </w:r>
          </w:p>
        </w:tc>
      </w:tr>
      <w:tr w:rsidR="00E91FA5" w14:paraId="6D0E981C" w14:textId="77777777">
        <w:tc>
          <w:tcPr>
            <w:tcW w:w="1979" w:type="dxa"/>
          </w:tcPr>
          <w:p w14:paraId="6D0E9819" w14:textId="71EB13EA" w:rsidR="00E91FA5" w:rsidRDefault="00265CEA" w:rsidP="00E91FA5">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81A" w14:textId="5D7634E7" w:rsidR="00E91FA5" w:rsidRPr="00265CEA" w:rsidRDefault="00265CEA" w:rsidP="00E91FA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1B" w14:textId="77777777" w:rsidR="00E91FA5" w:rsidRDefault="00E91FA5" w:rsidP="00E91FA5">
            <w:pPr>
              <w:spacing w:after="0"/>
              <w:rPr>
                <w:rFonts w:ascii="Arial" w:hAnsi="Arial" w:cs="Arial"/>
                <w:sz w:val="18"/>
                <w:szCs w:val="18"/>
                <w:lang w:val="de-DE" w:eastAsia="zh-CN"/>
              </w:rPr>
            </w:pPr>
          </w:p>
        </w:tc>
      </w:tr>
      <w:tr w:rsidR="00E91FA5" w14:paraId="6D0E9820" w14:textId="77777777">
        <w:tc>
          <w:tcPr>
            <w:tcW w:w="1979" w:type="dxa"/>
          </w:tcPr>
          <w:p w14:paraId="6D0E981D" w14:textId="70C5B715" w:rsidR="00E91FA5" w:rsidRDefault="00256923" w:rsidP="00E91FA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81E" w14:textId="08B646C2" w:rsidR="00E91FA5" w:rsidRDefault="00256923" w:rsidP="00E91FA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1F" w14:textId="77777777" w:rsidR="00E91FA5" w:rsidRDefault="00E91FA5" w:rsidP="00E91FA5">
            <w:pPr>
              <w:spacing w:after="0"/>
              <w:rPr>
                <w:rFonts w:ascii="Arial" w:hAnsi="Arial" w:cs="Arial"/>
                <w:sz w:val="18"/>
                <w:szCs w:val="18"/>
                <w:lang w:val="de-DE" w:eastAsia="zh-CN"/>
              </w:rPr>
            </w:pPr>
          </w:p>
        </w:tc>
      </w:tr>
      <w:tr w:rsidR="00E91FA5" w14:paraId="6D0E9824" w14:textId="77777777">
        <w:tc>
          <w:tcPr>
            <w:tcW w:w="1979" w:type="dxa"/>
          </w:tcPr>
          <w:p w14:paraId="6D0E9821" w14:textId="4E5C338E" w:rsidR="00E91FA5" w:rsidRPr="00D35EF3" w:rsidRDefault="00D35EF3" w:rsidP="00E91FA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822" w14:textId="784D5BE0" w:rsidR="00E91FA5" w:rsidRPr="00D35EF3" w:rsidRDefault="00D35EF3" w:rsidP="00E91FA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23" w14:textId="77777777" w:rsidR="00E91FA5" w:rsidRDefault="00E91FA5" w:rsidP="00E91FA5">
            <w:pPr>
              <w:spacing w:after="0"/>
              <w:rPr>
                <w:rFonts w:ascii="Arial" w:hAnsi="Arial" w:cs="Arial"/>
                <w:sz w:val="18"/>
                <w:szCs w:val="18"/>
                <w:lang w:val="de-DE" w:eastAsia="zh-CN"/>
              </w:rPr>
            </w:pPr>
          </w:p>
        </w:tc>
      </w:tr>
      <w:tr w:rsidR="00567BD3" w14:paraId="6DFD1D34" w14:textId="77777777">
        <w:tc>
          <w:tcPr>
            <w:tcW w:w="1979" w:type="dxa"/>
          </w:tcPr>
          <w:p w14:paraId="55455EAF" w14:textId="29101862" w:rsidR="00567BD3" w:rsidRPr="00567BD3" w:rsidRDefault="00567BD3" w:rsidP="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975" w:type="dxa"/>
          </w:tcPr>
          <w:p w14:paraId="614E50A4" w14:textId="12FF4926" w:rsidR="00567BD3" w:rsidRDefault="00567BD3" w:rsidP="00E91FA5">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14788117" w14:textId="77777777" w:rsidR="00567BD3" w:rsidRDefault="00567BD3" w:rsidP="00E91FA5">
            <w:pPr>
              <w:spacing w:after="0"/>
              <w:rPr>
                <w:rFonts w:ascii="Arial" w:hAnsi="Arial" w:cs="Arial"/>
                <w:sz w:val="18"/>
                <w:szCs w:val="18"/>
                <w:lang w:val="de-DE" w:eastAsia="zh-CN"/>
              </w:rPr>
            </w:pPr>
          </w:p>
        </w:tc>
      </w:tr>
      <w:tr w:rsidR="006872D6" w14:paraId="51397142" w14:textId="77777777">
        <w:tc>
          <w:tcPr>
            <w:tcW w:w="1979" w:type="dxa"/>
          </w:tcPr>
          <w:p w14:paraId="00754C6A" w14:textId="63279D4C" w:rsidR="006872D6" w:rsidRDefault="006872D6" w:rsidP="00567BD3">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2F012027" w14:textId="7DA41B91" w:rsidR="006872D6" w:rsidRDefault="006872D6" w:rsidP="00E91FA5">
            <w:pPr>
              <w:spacing w:after="0"/>
              <w:rPr>
                <w:rFonts w:ascii="Arial" w:hAnsi="Arial" w:cs="Arial"/>
                <w:sz w:val="18"/>
                <w:szCs w:val="18"/>
                <w:lang w:val="de-DE" w:eastAsia="zh-CN"/>
              </w:rPr>
            </w:pPr>
            <w:r>
              <w:rPr>
                <w:rFonts w:ascii="Arial" w:hAnsi="Arial" w:cs="Arial"/>
                <w:sz w:val="18"/>
                <w:szCs w:val="18"/>
                <w:lang w:val="de-DE" w:eastAsia="zh-CN"/>
              </w:rPr>
              <w:t>No</w:t>
            </w:r>
            <w:r w:rsidR="00E0005B">
              <w:rPr>
                <w:rFonts w:ascii="Arial" w:hAnsi="Arial" w:cs="Arial"/>
                <w:sz w:val="18"/>
                <w:szCs w:val="18"/>
                <w:lang w:val="de-DE" w:eastAsia="zh-CN"/>
              </w:rPr>
              <w:t>, we need capability signalling</w:t>
            </w:r>
          </w:p>
        </w:tc>
        <w:tc>
          <w:tcPr>
            <w:tcW w:w="5675" w:type="dxa"/>
          </w:tcPr>
          <w:p w14:paraId="458EC528" w14:textId="77777777" w:rsidR="006872D6" w:rsidRDefault="006872D6" w:rsidP="00E91FA5">
            <w:pPr>
              <w:spacing w:after="0"/>
              <w:rPr>
                <w:rFonts w:ascii="Arial" w:hAnsi="Arial" w:cs="Arial"/>
                <w:sz w:val="18"/>
                <w:szCs w:val="18"/>
                <w:lang w:val="de-DE" w:eastAsia="zh-CN"/>
              </w:rPr>
            </w:pPr>
            <w:r>
              <w:rPr>
                <w:rFonts w:ascii="Arial" w:hAnsi="Arial" w:cs="Arial"/>
                <w:sz w:val="18"/>
                <w:szCs w:val="18"/>
                <w:lang w:val="de-DE" w:eastAsia="zh-CN"/>
              </w:rPr>
              <w:t>We agree with Qualcomm. We prefer to have capability signalling, since new information will be included in the MHI, and it would be beneficial for the NW to know in advance whether the UE is at least capable of supporting the PSCell MHI.</w:t>
            </w:r>
          </w:p>
          <w:p w14:paraId="593B4100" w14:textId="52A3005A" w:rsidR="006872D6" w:rsidRDefault="006872D6" w:rsidP="007E7450">
            <w:pPr>
              <w:spacing w:after="0"/>
              <w:rPr>
                <w:rFonts w:ascii="Arial" w:hAnsi="Arial" w:cs="Arial"/>
                <w:sz w:val="18"/>
                <w:szCs w:val="18"/>
                <w:lang w:val="de-DE" w:eastAsia="zh-CN"/>
              </w:rPr>
            </w:pPr>
            <w:r>
              <w:rPr>
                <w:rFonts w:ascii="Arial" w:hAnsi="Arial" w:cs="Arial"/>
                <w:sz w:val="18"/>
                <w:szCs w:val="18"/>
                <w:lang w:val="de-DE" w:eastAsia="zh-CN"/>
              </w:rPr>
              <w:t xml:space="preserve">Additionally, it is not clear why in question 1-3 related to the 2-step RACH capability, </w:t>
            </w:r>
            <w:r w:rsidR="009D3435">
              <w:rPr>
                <w:rFonts w:ascii="Arial" w:hAnsi="Arial" w:cs="Arial"/>
                <w:sz w:val="18"/>
                <w:szCs w:val="18"/>
                <w:lang w:val="de-DE" w:eastAsia="zh-CN"/>
              </w:rPr>
              <w:t xml:space="preserve">companies are saying that </w:t>
            </w:r>
            <w:r>
              <w:rPr>
                <w:rFonts w:ascii="Arial" w:hAnsi="Arial" w:cs="Arial"/>
                <w:sz w:val="18"/>
                <w:szCs w:val="18"/>
                <w:lang w:val="de-DE" w:eastAsia="zh-CN"/>
              </w:rPr>
              <w:t>we need new capability signalling with the motivation that new information is included in the RA-Report, whereas this should not be the case for the PSCell MHI.</w:t>
            </w:r>
            <w:r w:rsidR="009D3435">
              <w:rPr>
                <w:rFonts w:ascii="Arial" w:hAnsi="Arial" w:cs="Arial"/>
                <w:sz w:val="18"/>
                <w:szCs w:val="18"/>
                <w:lang w:val="de-DE" w:eastAsia="zh-CN"/>
              </w:rPr>
              <w:t xml:space="preserve"> This is very strange.</w:t>
            </w:r>
            <w:r w:rsidR="007E7450">
              <w:rPr>
                <w:rFonts w:ascii="Arial" w:hAnsi="Arial" w:cs="Arial"/>
                <w:sz w:val="18"/>
                <w:szCs w:val="18"/>
                <w:lang w:val="de-DE" w:eastAsia="zh-CN"/>
              </w:rPr>
              <w:t xml:space="preserve"> </w:t>
            </w:r>
            <w:r>
              <w:rPr>
                <w:rFonts w:ascii="Arial" w:hAnsi="Arial" w:cs="Arial"/>
                <w:sz w:val="18"/>
                <w:szCs w:val="18"/>
                <w:lang w:val="de-DE" w:eastAsia="zh-CN"/>
              </w:rPr>
              <w:t xml:space="preserve">We should be at least consistent in how we decide capability signalling. </w:t>
            </w:r>
          </w:p>
        </w:tc>
      </w:tr>
      <w:tr w:rsidR="000D64BD" w14:paraId="50BEF0EF" w14:textId="77777777">
        <w:tc>
          <w:tcPr>
            <w:tcW w:w="1979" w:type="dxa"/>
          </w:tcPr>
          <w:p w14:paraId="138DAE9C" w14:textId="51D96B2E" w:rsidR="000D64BD" w:rsidRPr="000D64BD" w:rsidRDefault="000D64BD" w:rsidP="00567BD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3D705397" w14:textId="50CFD1E2" w:rsidR="000D64BD" w:rsidRPr="000D64BD" w:rsidRDefault="000D64BD" w:rsidP="00E91FA5">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OK, but prefer with signalling</w:t>
            </w:r>
          </w:p>
        </w:tc>
        <w:tc>
          <w:tcPr>
            <w:tcW w:w="5675" w:type="dxa"/>
          </w:tcPr>
          <w:p w14:paraId="1943952F" w14:textId="77777777" w:rsidR="000D64BD" w:rsidRDefault="000D64BD" w:rsidP="00E91FA5">
            <w:pPr>
              <w:spacing w:after="0"/>
              <w:rPr>
                <w:rFonts w:ascii="Arial" w:hAnsi="Arial" w:cs="Arial"/>
                <w:sz w:val="18"/>
                <w:szCs w:val="18"/>
                <w:lang w:val="de-DE" w:eastAsia="zh-CN"/>
              </w:rPr>
            </w:pPr>
          </w:p>
        </w:tc>
      </w:tr>
      <w:tr w:rsidR="005C3ED2" w14:paraId="045E46DF" w14:textId="77777777">
        <w:tc>
          <w:tcPr>
            <w:tcW w:w="1979" w:type="dxa"/>
          </w:tcPr>
          <w:p w14:paraId="7CDB7257" w14:textId="52940950" w:rsidR="005C3ED2" w:rsidRDefault="005C3ED2" w:rsidP="00567BD3">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09BE7576" w14:textId="7E123978" w:rsidR="005C3ED2" w:rsidRDefault="005C3ED2" w:rsidP="00E91FA5">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6AACDB19" w14:textId="06FB294F" w:rsidR="005C3ED2" w:rsidRDefault="005C3ED2" w:rsidP="00E91FA5">
            <w:pPr>
              <w:spacing w:after="0"/>
              <w:rPr>
                <w:rFonts w:ascii="Arial" w:hAnsi="Arial" w:cs="Arial"/>
                <w:sz w:val="18"/>
                <w:szCs w:val="18"/>
                <w:lang w:val="de-DE" w:eastAsia="zh-CN"/>
              </w:rPr>
            </w:pPr>
            <w:r>
              <w:rPr>
                <w:rFonts w:ascii="Arial" w:hAnsi="Arial" w:cs="Arial"/>
                <w:sz w:val="18"/>
                <w:szCs w:val="18"/>
                <w:lang w:val="de-DE" w:eastAsia="zh-CN"/>
              </w:rPr>
              <w:t>We definitely need capability signalling, as the UE builds different structure of the report in Rel-17</w:t>
            </w:r>
          </w:p>
        </w:tc>
      </w:tr>
    </w:tbl>
    <w:p w14:paraId="6D0E9825" w14:textId="77777777" w:rsidR="00F078B6" w:rsidRDefault="00E9393A">
      <w:pPr>
        <w:spacing w:before="120" w:after="120"/>
        <w:rPr>
          <w:rFonts w:ascii="Arial" w:hAnsi="Arial" w:cs="Arial"/>
          <w:lang w:eastAsia="zh-CN"/>
        </w:rPr>
      </w:pPr>
      <w:r>
        <w:rPr>
          <w:rFonts w:ascii="Arial" w:hAnsi="Arial" w:cs="Arial" w:hint="eastAsia"/>
          <w:lang w:eastAsia="zh-CN"/>
        </w:rPr>
        <w:t xml:space="preserve">If the question above is </w:t>
      </w:r>
      <w:r>
        <w:rPr>
          <w:rFonts w:ascii="Arial" w:hAnsi="Arial" w:cs="Arial"/>
          <w:lang w:eastAsia="zh-CN"/>
        </w:rPr>
        <w:t>“</w:t>
      </w:r>
      <w:r>
        <w:rPr>
          <w:rFonts w:ascii="Arial" w:hAnsi="Arial" w:cs="Arial" w:hint="eastAsia"/>
          <w:lang w:eastAsia="zh-CN"/>
        </w:rPr>
        <w:t>Yes</w:t>
      </w:r>
      <w:r>
        <w:rPr>
          <w:rFonts w:ascii="Arial" w:hAnsi="Arial" w:cs="Arial"/>
          <w:lang w:eastAsia="zh-CN"/>
        </w:rPr>
        <w:t>”</w:t>
      </w:r>
      <w:r>
        <w:rPr>
          <w:rFonts w:ascii="Arial" w:hAnsi="Arial" w:cs="Arial" w:hint="eastAsia"/>
          <w:lang w:eastAsia="zh-CN"/>
        </w:rPr>
        <w:t xml:space="preserve">, another question is introduced. Before R17, the MHI can only be recorded for PCell. But in TS38.306, the legacy MHI capability only mentions the support of </w:t>
      </w:r>
      <w:r>
        <w:rPr>
          <w:rFonts w:ascii="Arial" w:hAnsi="Arial" w:cs="Arial"/>
          <w:lang w:eastAsia="zh-CN"/>
        </w:rPr>
        <w:t>storage of mobility history information</w:t>
      </w:r>
      <w:r>
        <w:rPr>
          <w:rFonts w:ascii="Arial" w:hAnsi="Arial" w:cs="Arial" w:hint="eastAsia"/>
          <w:lang w:eastAsia="zh-CN"/>
        </w:rPr>
        <w:t xml:space="preserve">, which cell </w:t>
      </w:r>
      <w:proofErr w:type="gramStart"/>
      <w:r>
        <w:rPr>
          <w:rFonts w:ascii="Arial" w:hAnsi="Arial" w:cs="Arial" w:hint="eastAsia"/>
          <w:lang w:eastAsia="zh-CN"/>
        </w:rPr>
        <w:t>type</w:t>
      </w:r>
      <w:proofErr w:type="gramEnd"/>
      <w:r>
        <w:rPr>
          <w:rFonts w:ascii="Arial" w:hAnsi="Arial" w:cs="Arial" w:hint="eastAsia"/>
          <w:lang w:eastAsia="zh-CN"/>
        </w:rPr>
        <w:t xml:space="preserve"> can be include for the storage is not clearly defined.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F078B6" w14:paraId="6D0E9827" w14:textId="77777777">
        <w:trPr>
          <w:cantSplit/>
          <w:tblHeader/>
        </w:trPr>
        <w:tc>
          <w:tcPr>
            <w:tcW w:w="9630" w:type="dxa"/>
          </w:tcPr>
          <w:p w14:paraId="6D0E9826" w14:textId="77777777" w:rsidR="00F078B6" w:rsidRDefault="00E9393A">
            <w:pPr>
              <w:pStyle w:val="TAH"/>
            </w:pPr>
            <w:r>
              <w:t>Definitions for feature</w:t>
            </w:r>
          </w:p>
        </w:tc>
      </w:tr>
      <w:tr w:rsidR="00F078B6" w14:paraId="6D0E982A" w14:textId="77777777">
        <w:trPr>
          <w:cantSplit/>
          <w:tblHeader/>
        </w:trPr>
        <w:tc>
          <w:tcPr>
            <w:tcW w:w="9630" w:type="dxa"/>
          </w:tcPr>
          <w:p w14:paraId="6D0E9828" w14:textId="77777777" w:rsidR="00F078B6" w:rsidRDefault="00E9393A">
            <w:pPr>
              <w:pStyle w:val="TAL"/>
              <w:rPr>
                <w:b/>
                <w:bCs/>
              </w:rPr>
            </w:pPr>
            <w:r>
              <w:rPr>
                <w:b/>
                <w:bCs/>
              </w:rPr>
              <w:t>Mobility history information storage</w:t>
            </w:r>
          </w:p>
          <w:p w14:paraId="6D0E9829" w14:textId="77777777" w:rsidR="00F078B6" w:rsidRDefault="00E9393A">
            <w:pPr>
              <w:pStyle w:val="TAL"/>
            </w:pPr>
            <w:r>
              <w:t xml:space="preserve">It is optional for UE to support the storage of mobility history information and the reporting in </w:t>
            </w:r>
            <w:proofErr w:type="spellStart"/>
            <w:r>
              <w:rPr>
                <w:i/>
                <w:iCs/>
              </w:rPr>
              <w:t>UEInformationResponse</w:t>
            </w:r>
            <w:proofErr w:type="spellEnd"/>
            <w:r>
              <w:t xml:space="preserve"> message as specified in TS 38.331 [9].</w:t>
            </w:r>
          </w:p>
        </w:tc>
      </w:tr>
    </w:tbl>
    <w:p w14:paraId="6D0E982B" w14:textId="77777777" w:rsidR="00F078B6" w:rsidRDefault="00E9393A">
      <w:pPr>
        <w:spacing w:before="120" w:after="120"/>
        <w:rPr>
          <w:rFonts w:ascii="Arial" w:hAnsi="Arial" w:cs="Arial"/>
          <w:lang w:eastAsia="zh-CN"/>
        </w:rPr>
      </w:pPr>
      <w:r>
        <w:rPr>
          <w:rFonts w:ascii="Arial" w:hAnsi="Arial" w:cs="Arial" w:hint="eastAsia"/>
          <w:lang w:eastAsia="zh-CN"/>
        </w:rPr>
        <w:t xml:space="preserve">Therefore </w:t>
      </w:r>
      <w:r>
        <w:rPr>
          <w:rFonts w:ascii="Arial" w:hAnsi="Arial" w:cs="Arial" w:hint="eastAsia"/>
          <w:lang w:val="en-US" w:eastAsia="zh-CN"/>
        </w:rPr>
        <w:t>r</w:t>
      </w:r>
      <w:r>
        <w:rPr>
          <w:rFonts w:ascii="Arial" w:hAnsi="Arial" w:cs="Arial"/>
          <w:lang w:val="en-US" w:eastAsia="zh-CN"/>
        </w:rPr>
        <w:t xml:space="preserve">apporteur </w:t>
      </w:r>
      <w:r>
        <w:rPr>
          <w:rFonts w:ascii="Arial" w:hAnsi="Arial" w:cs="Arial" w:hint="eastAsia"/>
          <w:lang w:eastAsia="zh-CN"/>
        </w:rPr>
        <w:t xml:space="preserve">suggests adding the </w:t>
      </w:r>
      <w:r>
        <w:rPr>
          <w:rFonts w:ascii="Arial" w:hAnsi="Arial" w:cs="Arial"/>
          <w:lang w:eastAsia="zh-CN"/>
        </w:rPr>
        <w:t>“</w:t>
      </w:r>
      <w:r>
        <w:rPr>
          <w:rFonts w:ascii="Arial" w:hAnsi="Arial" w:cs="Arial" w:hint="eastAsia"/>
          <w:lang w:eastAsia="zh-CN"/>
        </w:rPr>
        <w:t>PCell</w:t>
      </w:r>
      <w:r>
        <w:rPr>
          <w:rFonts w:ascii="Arial" w:hAnsi="Arial" w:cs="Arial"/>
          <w:lang w:eastAsia="zh-CN"/>
        </w:rPr>
        <w:t>”</w:t>
      </w:r>
      <w:r>
        <w:rPr>
          <w:rFonts w:ascii="Arial" w:hAnsi="Arial" w:cs="Arial" w:hint="eastAsia"/>
          <w:lang w:eastAsia="zh-CN"/>
        </w:rPr>
        <w:t xml:space="preserve"> </w:t>
      </w:r>
      <w:r>
        <w:rPr>
          <w:rFonts w:ascii="Arial" w:hAnsi="Arial" w:cs="Arial"/>
          <w:lang w:eastAsia="zh-CN"/>
        </w:rPr>
        <w:t>to the legacy MHI UE capability for clarification</w:t>
      </w:r>
      <w:r>
        <w:rPr>
          <w:rFonts w:ascii="Arial" w:hAnsi="Arial" w:cs="Arial" w:hint="eastAsia"/>
          <w:lang w:eastAsia="zh-CN"/>
        </w:rPr>
        <w:t>.</w:t>
      </w:r>
    </w:p>
    <w:p w14:paraId="6D0E982C"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[Q7a] Do you agree to a</w:t>
      </w:r>
      <w:r>
        <w:rPr>
          <w:rFonts w:ascii="Arial" w:hAnsi="Arial" w:cs="Arial"/>
          <w:b/>
          <w:iCs/>
          <w:szCs w:val="22"/>
          <w:shd w:val="pct10" w:color="auto" w:fill="FFFFFF"/>
          <w:lang w:val="de-DE" w:eastAsia="zh-CN"/>
        </w:rPr>
        <w:t xml:space="preserve">dd “PCell” to the legacy MHI UE capability </w:t>
      </w:r>
      <w:r>
        <w:rPr>
          <w:rFonts w:ascii="Arial" w:hAnsi="Arial" w:cs="Arial" w:hint="eastAsia"/>
          <w:b/>
          <w:iCs/>
          <w:szCs w:val="22"/>
          <w:shd w:val="pct10" w:color="auto" w:fill="FFFFFF"/>
          <w:lang w:val="de-DE" w:eastAsia="zh-CN"/>
        </w:rPr>
        <w:t xml:space="preserve">for clarification? </w:t>
      </w:r>
    </w:p>
    <w:tbl>
      <w:tblPr>
        <w:tblStyle w:val="af5"/>
        <w:tblW w:w="0" w:type="auto"/>
        <w:tblLook w:val="04A0" w:firstRow="1" w:lastRow="0" w:firstColumn="1" w:lastColumn="0" w:noHBand="0" w:noVBand="1"/>
      </w:tblPr>
      <w:tblGrid>
        <w:gridCol w:w="1979"/>
        <w:gridCol w:w="1975"/>
        <w:gridCol w:w="5675"/>
      </w:tblGrid>
      <w:tr w:rsidR="00F078B6" w14:paraId="6D0E9830" w14:textId="77777777">
        <w:tc>
          <w:tcPr>
            <w:tcW w:w="1979" w:type="dxa"/>
          </w:tcPr>
          <w:p w14:paraId="6D0E982D"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2E"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2F"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34" w14:textId="77777777">
        <w:tc>
          <w:tcPr>
            <w:tcW w:w="1979" w:type="dxa"/>
          </w:tcPr>
          <w:p w14:paraId="6D0E9831"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32"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833" w14:textId="77777777" w:rsidR="00F078B6" w:rsidRDefault="00F078B6">
            <w:pPr>
              <w:spacing w:after="0"/>
              <w:rPr>
                <w:rFonts w:ascii="Arial" w:hAnsi="Arial" w:cs="Arial"/>
                <w:sz w:val="18"/>
                <w:szCs w:val="18"/>
                <w:lang w:val="en-US" w:eastAsia="zh-CN"/>
              </w:rPr>
            </w:pPr>
          </w:p>
        </w:tc>
      </w:tr>
      <w:tr w:rsidR="00F078B6" w14:paraId="6D0E9838" w14:textId="77777777">
        <w:tc>
          <w:tcPr>
            <w:tcW w:w="1979" w:type="dxa"/>
          </w:tcPr>
          <w:p w14:paraId="6D0E9835" w14:textId="06A12149" w:rsidR="00F078B6" w:rsidRPr="006E2940" w:rsidRDefault="006E2940">
            <w:pPr>
              <w:pStyle w:val="afd"/>
              <w:ind w:left="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36" w14:textId="6E34231F"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37" w14:textId="0E313893" w:rsidR="00F078B6" w:rsidRPr="006E2940" w:rsidRDefault="006E2940">
            <w:pPr>
              <w:spacing w:after="0"/>
              <w:rPr>
                <w:rFonts w:ascii="Arial" w:eastAsia="Malgun Gothic" w:hAnsi="Arial" w:cs="Arial"/>
                <w:sz w:val="18"/>
                <w:szCs w:val="18"/>
                <w:lang w:val="en-US" w:eastAsia="ko-KR"/>
              </w:rPr>
            </w:pPr>
            <w:r>
              <w:rPr>
                <w:rFonts w:ascii="Arial" w:eastAsia="Malgun Gothic" w:hAnsi="Arial" w:cs="Arial" w:hint="eastAsia"/>
                <w:sz w:val="18"/>
                <w:szCs w:val="18"/>
                <w:lang w:val="en-US" w:eastAsia="ko-KR"/>
              </w:rPr>
              <w:t>Need to differentiate</w:t>
            </w:r>
          </w:p>
        </w:tc>
      </w:tr>
      <w:tr w:rsidR="002058D0" w14:paraId="6D0E983C" w14:textId="77777777">
        <w:tc>
          <w:tcPr>
            <w:tcW w:w="1979" w:type="dxa"/>
          </w:tcPr>
          <w:p w14:paraId="6D0E9839" w14:textId="694B8761" w:rsidR="002058D0" w:rsidRDefault="002058D0">
            <w:pPr>
              <w:spacing w:after="0"/>
              <w:rPr>
                <w:rFonts w:ascii="Arial" w:hAnsi="Arial" w:cs="Arial"/>
                <w:sz w:val="18"/>
                <w:szCs w:val="18"/>
                <w:lang w:val="de-DE" w:eastAsia="zh-CN"/>
              </w:rPr>
            </w:pPr>
            <w:r w:rsidRPr="00F13FFB">
              <w:rPr>
                <w:rFonts w:ascii="Arial" w:hAnsi="Arial" w:cs="Arial" w:hint="eastAsia"/>
                <w:bCs/>
                <w:sz w:val="18"/>
                <w:szCs w:val="18"/>
                <w:lang w:val="de-DE" w:eastAsia="zh-CN"/>
              </w:rPr>
              <w:t>CATT</w:t>
            </w:r>
          </w:p>
        </w:tc>
        <w:tc>
          <w:tcPr>
            <w:tcW w:w="1975" w:type="dxa"/>
          </w:tcPr>
          <w:p w14:paraId="6D0E983A" w14:textId="11957293" w:rsidR="002058D0" w:rsidRDefault="002058D0">
            <w:pPr>
              <w:spacing w:after="0"/>
              <w:rPr>
                <w:rFonts w:ascii="Arial" w:hAnsi="Arial" w:cs="Arial"/>
                <w:sz w:val="18"/>
                <w:szCs w:val="18"/>
                <w:lang w:val="de-DE" w:eastAsia="zh-CN"/>
              </w:rPr>
            </w:pPr>
            <w:r>
              <w:rPr>
                <w:rFonts w:ascii="Arial" w:hAnsi="Arial" w:cs="Arial" w:hint="eastAsia"/>
                <w:sz w:val="18"/>
                <w:szCs w:val="18"/>
                <w:lang w:val="de-DE" w:eastAsia="zh-CN"/>
              </w:rPr>
              <w:t>Yes</w:t>
            </w:r>
          </w:p>
        </w:tc>
        <w:tc>
          <w:tcPr>
            <w:tcW w:w="5675" w:type="dxa"/>
          </w:tcPr>
          <w:p w14:paraId="6D0E983B" w14:textId="77777777" w:rsidR="002058D0" w:rsidRDefault="002058D0">
            <w:pPr>
              <w:spacing w:after="0"/>
              <w:rPr>
                <w:rFonts w:ascii="Arial" w:hAnsi="Arial" w:cs="Arial"/>
                <w:sz w:val="18"/>
                <w:szCs w:val="18"/>
                <w:lang w:val="de-DE" w:eastAsia="zh-CN"/>
              </w:rPr>
            </w:pPr>
          </w:p>
        </w:tc>
      </w:tr>
      <w:tr w:rsidR="00F078B6" w14:paraId="6D0E9840" w14:textId="77777777">
        <w:tc>
          <w:tcPr>
            <w:tcW w:w="1979" w:type="dxa"/>
          </w:tcPr>
          <w:p w14:paraId="6D0E983D" w14:textId="1AD85DB5" w:rsidR="00F078B6" w:rsidRDefault="00265CEA">
            <w:pPr>
              <w:spacing w:after="0"/>
              <w:rPr>
                <w:rFonts w:ascii="Arial" w:hAnsi="Arial" w:cs="Arial"/>
                <w:sz w:val="18"/>
                <w:szCs w:val="18"/>
                <w:lang w:val="en-US"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83E" w14:textId="72BCBBBC" w:rsidR="00F078B6" w:rsidRPr="00265CEA" w:rsidRDefault="00265CEA">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5675" w:type="dxa"/>
          </w:tcPr>
          <w:p w14:paraId="6D0E983F" w14:textId="490632F6" w:rsidR="00F078B6" w:rsidRPr="00265CEA" w:rsidRDefault="00F078B6">
            <w:pPr>
              <w:spacing w:after="0"/>
              <w:rPr>
                <w:rFonts w:ascii="Arial" w:eastAsiaTheme="minorEastAsia" w:hAnsi="Arial" w:cs="Arial"/>
                <w:sz w:val="18"/>
                <w:szCs w:val="18"/>
                <w:lang w:val="en-US" w:eastAsia="zh-CN"/>
              </w:rPr>
            </w:pPr>
          </w:p>
        </w:tc>
      </w:tr>
      <w:tr w:rsidR="00F078B6" w14:paraId="6D0E9844" w14:textId="77777777">
        <w:tc>
          <w:tcPr>
            <w:tcW w:w="1979" w:type="dxa"/>
          </w:tcPr>
          <w:p w14:paraId="6D0E9841" w14:textId="1BFAB509" w:rsidR="00F078B6" w:rsidRDefault="00256923">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842" w14:textId="7C1BBEF6" w:rsidR="00F078B6" w:rsidRDefault="00256923">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43" w14:textId="77777777" w:rsidR="00F078B6" w:rsidRDefault="00F078B6">
            <w:pPr>
              <w:spacing w:after="0"/>
              <w:rPr>
                <w:rFonts w:ascii="Arial" w:hAnsi="Arial" w:cs="Arial"/>
                <w:sz w:val="18"/>
                <w:szCs w:val="18"/>
                <w:lang w:val="de-DE" w:eastAsia="zh-CN"/>
              </w:rPr>
            </w:pPr>
          </w:p>
        </w:tc>
      </w:tr>
      <w:tr w:rsidR="00F078B6" w14:paraId="6D0E9848" w14:textId="77777777">
        <w:tc>
          <w:tcPr>
            <w:tcW w:w="1979" w:type="dxa"/>
          </w:tcPr>
          <w:p w14:paraId="6D0E9845" w14:textId="1BA7BCA9" w:rsidR="00F078B6" w:rsidRPr="00D35EF3" w:rsidRDefault="00D35EF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846" w14:textId="43C0B2F1" w:rsidR="00F078B6" w:rsidRPr="00D35EF3" w:rsidRDefault="00D35EF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47" w14:textId="77777777" w:rsidR="00F078B6" w:rsidRDefault="00F078B6">
            <w:pPr>
              <w:spacing w:after="0"/>
              <w:rPr>
                <w:rFonts w:ascii="Arial" w:hAnsi="Arial" w:cs="Arial"/>
                <w:sz w:val="18"/>
                <w:szCs w:val="18"/>
                <w:lang w:val="de-DE" w:eastAsia="zh-CN"/>
              </w:rPr>
            </w:pPr>
          </w:p>
        </w:tc>
      </w:tr>
      <w:tr w:rsidR="00F078B6" w14:paraId="6D0E984C" w14:textId="77777777">
        <w:tc>
          <w:tcPr>
            <w:tcW w:w="1979" w:type="dxa"/>
          </w:tcPr>
          <w:p w14:paraId="6D0E9849" w14:textId="5AA4199D" w:rsidR="00F078B6"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975" w:type="dxa"/>
          </w:tcPr>
          <w:p w14:paraId="6D0E984A" w14:textId="42F58E45" w:rsidR="00F078B6"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6D0E984B" w14:textId="77777777" w:rsidR="00F078B6" w:rsidRDefault="00F078B6">
            <w:pPr>
              <w:spacing w:after="0"/>
              <w:rPr>
                <w:rFonts w:ascii="Arial" w:hAnsi="Arial" w:cs="Arial"/>
                <w:sz w:val="18"/>
                <w:szCs w:val="18"/>
                <w:lang w:val="de-DE" w:eastAsia="zh-CN"/>
              </w:rPr>
            </w:pPr>
          </w:p>
        </w:tc>
      </w:tr>
      <w:tr w:rsidR="00207097" w14:paraId="1CC7608C" w14:textId="77777777">
        <w:tc>
          <w:tcPr>
            <w:tcW w:w="1979" w:type="dxa"/>
          </w:tcPr>
          <w:p w14:paraId="42D58525" w14:textId="00739CF8" w:rsidR="00207097" w:rsidRDefault="00207097">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1461BBB7" w14:textId="383B7C74" w:rsidR="00207097" w:rsidRDefault="00207097">
            <w:pPr>
              <w:spacing w:after="0"/>
              <w:rPr>
                <w:rFonts w:ascii="Arial" w:hAnsi="Arial" w:cs="Arial"/>
                <w:sz w:val="18"/>
                <w:szCs w:val="18"/>
                <w:lang w:val="de-DE" w:eastAsia="zh-CN"/>
              </w:rPr>
            </w:pPr>
            <w:r>
              <w:rPr>
                <w:rFonts w:ascii="Arial" w:hAnsi="Arial" w:cs="Arial"/>
                <w:sz w:val="18"/>
                <w:szCs w:val="18"/>
                <w:lang w:val="de-DE" w:eastAsia="zh-CN"/>
              </w:rPr>
              <w:t>Yes, but</w:t>
            </w:r>
          </w:p>
        </w:tc>
        <w:tc>
          <w:tcPr>
            <w:tcW w:w="5675" w:type="dxa"/>
          </w:tcPr>
          <w:p w14:paraId="046B206B" w14:textId="3D9B238A" w:rsidR="00207097" w:rsidRDefault="00207097">
            <w:pPr>
              <w:spacing w:after="0"/>
              <w:rPr>
                <w:rFonts w:ascii="Arial" w:hAnsi="Arial" w:cs="Arial"/>
                <w:sz w:val="18"/>
                <w:szCs w:val="18"/>
                <w:lang w:val="de-DE" w:eastAsia="zh-CN"/>
              </w:rPr>
            </w:pPr>
            <w:r>
              <w:rPr>
                <w:rFonts w:ascii="Arial" w:hAnsi="Arial" w:cs="Arial"/>
                <w:sz w:val="18"/>
                <w:szCs w:val="18"/>
                <w:lang w:val="de-DE" w:eastAsia="zh-CN"/>
              </w:rPr>
              <w:t>In principle we are ok. But would not that require a Rel.16 CR?</w:t>
            </w:r>
            <w:r w:rsidR="00883024">
              <w:rPr>
                <w:rFonts w:ascii="Arial" w:hAnsi="Arial" w:cs="Arial"/>
                <w:sz w:val="18"/>
                <w:szCs w:val="18"/>
                <w:lang w:val="de-DE" w:eastAsia="zh-CN"/>
              </w:rPr>
              <w:t xml:space="preserve"> So this can be discussed at next meeting.</w:t>
            </w:r>
          </w:p>
        </w:tc>
      </w:tr>
      <w:tr w:rsidR="00946A19" w14:paraId="7746A9C8" w14:textId="77777777">
        <w:tc>
          <w:tcPr>
            <w:tcW w:w="1979" w:type="dxa"/>
          </w:tcPr>
          <w:p w14:paraId="03738E3D" w14:textId="317781F6" w:rsidR="00946A19" w:rsidRPr="00946A19" w:rsidRDefault="00946A19">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03245C8E" w14:textId="0C691292" w:rsidR="00946A19" w:rsidRPr="00946A19" w:rsidRDefault="00946A19">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24FF7560" w14:textId="77777777" w:rsidR="00946A19" w:rsidRDefault="00946A19">
            <w:pPr>
              <w:spacing w:after="0"/>
              <w:rPr>
                <w:rFonts w:ascii="Arial" w:hAnsi="Arial" w:cs="Arial"/>
                <w:sz w:val="18"/>
                <w:szCs w:val="18"/>
                <w:lang w:val="de-DE" w:eastAsia="zh-CN"/>
              </w:rPr>
            </w:pPr>
          </w:p>
        </w:tc>
      </w:tr>
      <w:tr w:rsidR="005C3ED2" w14:paraId="5DB2DC27" w14:textId="77777777">
        <w:tc>
          <w:tcPr>
            <w:tcW w:w="1979" w:type="dxa"/>
          </w:tcPr>
          <w:p w14:paraId="5DAAA266" w14:textId="51366D76" w:rsidR="005C3ED2" w:rsidRDefault="005C3ED2">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7625111F" w14:textId="30122AB3" w:rsidR="005C3ED2" w:rsidRDefault="005C3ED2">
            <w:pPr>
              <w:spacing w:after="0"/>
              <w:rPr>
                <w:rFonts w:ascii="Arial" w:hAnsi="Arial" w:cs="Arial"/>
                <w:sz w:val="18"/>
                <w:szCs w:val="18"/>
                <w:lang w:val="de-DE" w:eastAsia="zh-CN"/>
              </w:rPr>
            </w:pPr>
            <w:r>
              <w:rPr>
                <w:rFonts w:ascii="Arial" w:hAnsi="Arial" w:cs="Arial"/>
                <w:sz w:val="18"/>
                <w:szCs w:val="18"/>
                <w:lang w:val="de-DE" w:eastAsia="zh-CN"/>
              </w:rPr>
              <w:t>Not necessarily</w:t>
            </w:r>
          </w:p>
        </w:tc>
        <w:tc>
          <w:tcPr>
            <w:tcW w:w="5675" w:type="dxa"/>
          </w:tcPr>
          <w:p w14:paraId="070ECBF3" w14:textId="43FCDEE8" w:rsidR="005C3ED2" w:rsidRDefault="005C3ED2">
            <w:pPr>
              <w:spacing w:after="0"/>
              <w:rPr>
                <w:rFonts w:ascii="Arial" w:hAnsi="Arial" w:cs="Arial"/>
                <w:sz w:val="18"/>
                <w:szCs w:val="18"/>
                <w:lang w:val="de-DE" w:eastAsia="zh-CN"/>
              </w:rPr>
            </w:pPr>
            <w:r>
              <w:rPr>
                <w:rFonts w:ascii="Arial" w:hAnsi="Arial" w:cs="Arial"/>
                <w:sz w:val="18"/>
                <w:szCs w:val="18"/>
                <w:lang w:val="de-DE" w:eastAsia="zh-CN"/>
              </w:rPr>
              <w:t>It is not necessary, as following Rel-16 structure oft he report it shoul dbe self-explanatory</w:t>
            </w:r>
          </w:p>
        </w:tc>
      </w:tr>
    </w:tbl>
    <w:p w14:paraId="6D9B85D0" w14:textId="77777777" w:rsidR="00931C1A" w:rsidRPr="00482BE9" w:rsidRDefault="00931C1A" w:rsidP="00931C1A">
      <w:pPr>
        <w:spacing w:before="120"/>
        <w:jc w:val="both"/>
        <w:rPr>
          <w:rFonts w:ascii="Arial" w:hAnsi="Arial" w:cs="Arial"/>
          <w:b/>
          <w:bCs/>
          <w:highlight w:val="yellow"/>
          <w:u w:val="single"/>
        </w:rPr>
      </w:pPr>
      <w:r>
        <w:rPr>
          <w:rFonts w:ascii="Arial" w:hAnsi="Arial" w:cs="Arial"/>
          <w:b/>
          <w:bCs/>
          <w:highlight w:val="yellow"/>
          <w:u w:val="single"/>
        </w:rPr>
        <w:t xml:space="preserve">Summary of issue </w:t>
      </w:r>
      <w:r w:rsidRPr="00482BE9">
        <w:rPr>
          <w:rFonts w:ascii="Arial" w:hAnsi="Arial" w:cs="Arial"/>
          <w:b/>
          <w:bCs/>
          <w:highlight w:val="yellow"/>
          <w:u w:val="single"/>
        </w:rPr>
        <w:t>1-</w:t>
      </w:r>
      <w:r>
        <w:rPr>
          <w:rFonts w:ascii="Arial" w:hAnsi="Arial" w:cs="Arial" w:hint="eastAsia"/>
          <w:b/>
          <w:bCs/>
          <w:highlight w:val="yellow"/>
          <w:u w:val="single"/>
          <w:lang w:eastAsia="zh-CN"/>
        </w:rPr>
        <w:t>6</w:t>
      </w:r>
      <w:r w:rsidRPr="00482BE9">
        <w:rPr>
          <w:rFonts w:ascii="Arial" w:hAnsi="Arial" w:cs="Arial"/>
          <w:b/>
          <w:bCs/>
          <w:highlight w:val="yellow"/>
          <w:u w:val="single"/>
        </w:rPr>
        <w:t>:</w:t>
      </w:r>
    </w:p>
    <w:p w14:paraId="5AC3A5B7" w14:textId="0FD3D00C" w:rsidR="005E2C49" w:rsidRPr="00292827" w:rsidRDefault="005E2C49" w:rsidP="005E2C49">
      <w:r w:rsidRPr="00292827">
        <w:rPr>
          <w:rFonts w:ascii="Arial" w:hAnsi="Arial" w:cs="Arial"/>
          <w:bCs/>
        </w:rPr>
        <w:t xml:space="preserve">According to the feedback provided, </w:t>
      </w:r>
      <w:r>
        <w:rPr>
          <w:rFonts w:ascii="Arial" w:hAnsi="Arial" w:cs="Arial" w:hint="eastAsia"/>
          <w:bCs/>
          <w:lang w:eastAsia="zh-CN"/>
        </w:rPr>
        <w:t>7</w:t>
      </w:r>
      <w:r w:rsidRPr="00292827">
        <w:rPr>
          <w:rFonts w:ascii="Arial" w:hAnsi="Arial" w:cs="Arial"/>
          <w:bCs/>
        </w:rPr>
        <w:t xml:space="preserve"> companies </w:t>
      </w:r>
      <w:r>
        <w:rPr>
          <w:rFonts w:ascii="Arial" w:hAnsi="Arial" w:cs="Arial" w:hint="eastAsia"/>
          <w:bCs/>
          <w:lang w:eastAsia="zh-CN"/>
        </w:rPr>
        <w:t xml:space="preserve">agree </w:t>
      </w:r>
      <w:r w:rsidRPr="009E3BC7">
        <w:rPr>
          <w:rFonts w:ascii="Arial" w:hAnsi="Arial" w:cs="Arial"/>
          <w:bCs/>
          <w:lang w:eastAsia="zh-CN"/>
        </w:rPr>
        <w:t xml:space="preserve">to introduce optional UE capabilities without signalling for </w:t>
      </w:r>
      <w:proofErr w:type="spellStart"/>
      <w:r w:rsidRPr="00D274E7">
        <w:rPr>
          <w:rFonts w:ascii="Arial" w:hAnsi="Arial" w:cs="Arial"/>
          <w:bCs/>
          <w:lang w:eastAsia="zh-CN"/>
        </w:rPr>
        <w:t>PSCell</w:t>
      </w:r>
      <w:proofErr w:type="spellEnd"/>
      <w:r w:rsidRPr="00D274E7">
        <w:rPr>
          <w:rFonts w:ascii="Arial" w:hAnsi="Arial" w:cs="Arial"/>
          <w:bCs/>
          <w:lang w:eastAsia="zh-CN"/>
        </w:rPr>
        <w:t xml:space="preserve"> MHI Report</w:t>
      </w:r>
      <w:r>
        <w:rPr>
          <w:rFonts w:ascii="Arial" w:hAnsi="Arial" w:cs="Arial" w:hint="eastAsia"/>
          <w:bCs/>
          <w:lang w:eastAsia="zh-CN"/>
        </w:rPr>
        <w:t>; 2</w:t>
      </w:r>
      <w:r w:rsidRPr="00292827">
        <w:rPr>
          <w:rFonts w:ascii="Arial" w:hAnsi="Arial" w:cs="Arial"/>
          <w:bCs/>
        </w:rPr>
        <w:t xml:space="preserve"> companies </w:t>
      </w:r>
      <w:r>
        <w:rPr>
          <w:rFonts w:ascii="Arial" w:hAnsi="Arial" w:cs="Arial" w:hint="eastAsia"/>
          <w:bCs/>
          <w:lang w:eastAsia="zh-CN"/>
        </w:rPr>
        <w:t xml:space="preserve">prefer </w:t>
      </w:r>
      <w:r w:rsidRPr="009E3BC7">
        <w:rPr>
          <w:rFonts w:ascii="Arial" w:hAnsi="Arial" w:cs="Arial"/>
          <w:bCs/>
          <w:lang w:eastAsia="zh-CN"/>
        </w:rPr>
        <w:t xml:space="preserve">to introduce optional UE capabilities with signalling </w:t>
      </w:r>
      <w:r>
        <w:rPr>
          <w:rFonts w:ascii="Arial" w:hAnsi="Arial" w:cs="Arial" w:hint="eastAsia"/>
          <w:bCs/>
          <w:lang w:eastAsia="zh-CN"/>
        </w:rPr>
        <w:t xml:space="preserve">but can accept </w:t>
      </w:r>
      <w:r w:rsidRPr="009E3BC7">
        <w:rPr>
          <w:rFonts w:ascii="Arial" w:hAnsi="Arial" w:cs="Arial"/>
          <w:bCs/>
          <w:lang w:eastAsia="zh-CN"/>
        </w:rPr>
        <w:t>without signalling</w:t>
      </w:r>
      <w:r>
        <w:rPr>
          <w:rFonts w:ascii="Arial" w:hAnsi="Arial" w:cs="Arial" w:hint="eastAsia"/>
          <w:bCs/>
          <w:lang w:eastAsia="zh-CN"/>
        </w:rPr>
        <w:t>;</w:t>
      </w:r>
      <w:r w:rsidRPr="009E3BC7">
        <w:rPr>
          <w:rFonts w:ascii="Arial" w:hAnsi="Arial" w:cs="Arial"/>
          <w:bCs/>
          <w:lang w:eastAsia="zh-CN"/>
        </w:rPr>
        <w:t xml:space="preserve"> </w:t>
      </w:r>
      <w:r>
        <w:rPr>
          <w:rFonts w:ascii="Arial" w:hAnsi="Arial" w:cs="Arial" w:hint="eastAsia"/>
          <w:bCs/>
          <w:lang w:eastAsia="zh-CN"/>
        </w:rPr>
        <w:t>1 company insists on</w:t>
      </w:r>
      <w:r w:rsidRPr="00C54D8E">
        <w:rPr>
          <w:rFonts w:ascii="Arial" w:hAnsi="Arial" w:cs="Arial"/>
          <w:bCs/>
          <w:lang w:eastAsia="zh-CN"/>
        </w:rPr>
        <w:t xml:space="preserve"> </w:t>
      </w:r>
      <w:r w:rsidRPr="009E3BC7">
        <w:rPr>
          <w:rFonts w:ascii="Arial" w:hAnsi="Arial" w:cs="Arial"/>
          <w:bCs/>
          <w:lang w:eastAsia="zh-CN"/>
        </w:rPr>
        <w:t>optional UE capabilities with signalling</w:t>
      </w:r>
      <w:r>
        <w:rPr>
          <w:rFonts w:ascii="Arial" w:hAnsi="Arial" w:cs="Arial" w:hint="eastAsia"/>
          <w:bCs/>
          <w:lang w:eastAsia="zh-CN"/>
        </w:rPr>
        <w:t xml:space="preserve"> to make</w:t>
      </w:r>
      <w:r w:rsidRPr="00C54D8E">
        <w:t xml:space="preserve"> </w:t>
      </w:r>
      <w:r w:rsidRPr="00C54D8E">
        <w:rPr>
          <w:rFonts w:ascii="Arial" w:hAnsi="Arial" w:cs="Arial"/>
          <w:bCs/>
          <w:lang w:eastAsia="zh-CN"/>
        </w:rPr>
        <w:t xml:space="preserve">the NW to know </w:t>
      </w:r>
      <w:r w:rsidR="00B66068" w:rsidRPr="00B66068">
        <w:rPr>
          <w:rFonts w:ascii="Arial" w:hAnsi="Arial" w:cs="Arial"/>
          <w:bCs/>
          <w:lang w:eastAsia="zh-CN"/>
        </w:rPr>
        <w:t xml:space="preserve">in advance whether the UE is at least capable of supporting the </w:t>
      </w:r>
      <w:proofErr w:type="spellStart"/>
      <w:r w:rsidR="00B66068" w:rsidRPr="00B66068">
        <w:rPr>
          <w:rFonts w:ascii="Arial" w:hAnsi="Arial" w:cs="Arial"/>
          <w:bCs/>
          <w:lang w:eastAsia="zh-CN"/>
        </w:rPr>
        <w:t>PSCell</w:t>
      </w:r>
      <w:proofErr w:type="spellEnd"/>
      <w:r w:rsidR="00B66068" w:rsidRPr="00B66068">
        <w:rPr>
          <w:rFonts w:ascii="Arial" w:hAnsi="Arial" w:cs="Arial"/>
          <w:bCs/>
          <w:lang w:eastAsia="zh-CN"/>
        </w:rPr>
        <w:t xml:space="preserve"> MHI</w:t>
      </w:r>
      <w:r w:rsidRPr="00292827">
        <w:rPr>
          <w:rFonts w:ascii="Arial" w:hAnsi="Arial" w:cs="Arial" w:hint="eastAsia"/>
          <w:bCs/>
          <w:lang w:eastAsia="zh-CN"/>
        </w:rPr>
        <w:t xml:space="preserve">. </w:t>
      </w:r>
      <w:r w:rsidR="00B358D0">
        <w:rPr>
          <w:rFonts w:ascii="Arial" w:hAnsi="Arial" w:cs="Arial" w:hint="eastAsia"/>
          <w:bCs/>
          <w:lang w:eastAsia="zh-CN"/>
        </w:rPr>
        <w:t xml:space="preserve">And </w:t>
      </w:r>
      <w:r w:rsidR="00B358D0" w:rsidRPr="00292827">
        <w:rPr>
          <w:rFonts w:ascii="Arial" w:hAnsi="Arial" w:cs="Arial"/>
          <w:bCs/>
        </w:rPr>
        <w:t xml:space="preserve">all companies </w:t>
      </w:r>
      <w:r w:rsidR="00B358D0">
        <w:rPr>
          <w:rFonts w:ascii="Arial" w:hAnsi="Arial" w:cs="Arial" w:hint="eastAsia"/>
          <w:bCs/>
          <w:lang w:eastAsia="zh-CN"/>
        </w:rPr>
        <w:t xml:space="preserve">agree </w:t>
      </w:r>
      <w:r w:rsidR="00B358D0" w:rsidRPr="00D274E7">
        <w:rPr>
          <w:rFonts w:ascii="Arial" w:hAnsi="Arial" w:cs="Arial"/>
          <w:bCs/>
          <w:lang w:eastAsia="zh-CN"/>
        </w:rPr>
        <w:t>to add “</w:t>
      </w:r>
      <w:proofErr w:type="spellStart"/>
      <w:r w:rsidR="00B358D0" w:rsidRPr="00D274E7">
        <w:rPr>
          <w:rFonts w:ascii="Arial" w:hAnsi="Arial" w:cs="Arial"/>
          <w:bCs/>
          <w:lang w:eastAsia="zh-CN"/>
        </w:rPr>
        <w:t>PCell</w:t>
      </w:r>
      <w:proofErr w:type="spellEnd"/>
      <w:r w:rsidR="00B358D0" w:rsidRPr="00D274E7">
        <w:rPr>
          <w:rFonts w:ascii="Arial" w:hAnsi="Arial" w:cs="Arial"/>
          <w:bCs/>
          <w:lang w:eastAsia="zh-CN"/>
        </w:rPr>
        <w:t>” to the legacy MHI UE capability for clarification</w:t>
      </w:r>
      <w:r w:rsidR="00B358D0">
        <w:rPr>
          <w:rFonts w:ascii="Arial" w:hAnsi="Arial" w:cs="Arial" w:hint="eastAsia"/>
          <w:bCs/>
          <w:lang w:eastAsia="zh-CN"/>
        </w:rPr>
        <w:t xml:space="preserve">. </w:t>
      </w:r>
      <w:r>
        <w:rPr>
          <w:rFonts w:ascii="Arial" w:hAnsi="Arial" w:cs="Arial" w:hint="eastAsia"/>
          <w:bCs/>
          <w:lang w:eastAsia="zh-CN"/>
        </w:rPr>
        <w:t>To follow the majority view, rapporteur made the proposal as below:</w:t>
      </w:r>
    </w:p>
    <w:p w14:paraId="236B8262" w14:textId="755034EF" w:rsidR="00931C1A" w:rsidRDefault="00931C1A" w:rsidP="00931C1A">
      <w:pPr>
        <w:spacing w:before="120" w:after="120"/>
        <w:rPr>
          <w:rFonts w:ascii="Arial" w:hAnsi="Arial" w:cs="Arial"/>
          <w:b/>
          <w:shd w:val="pct10" w:color="auto" w:fill="FFFFFF"/>
          <w:lang w:eastAsia="zh-CN"/>
        </w:rPr>
      </w:pPr>
      <w:r>
        <w:rPr>
          <w:rFonts w:ascii="Arial" w:hAnsi="Arial" w:cs="Arial"/>
          <w:b/>
          <w:shd w:val="pct10" w:color="auto" w:fill="FFFFFF"/>
        </w:rPr>
        <w:lastRenderedPageBreak/>
        <w:t>Proposal</w:t>
      </w:r>
      <w:r>
        <w:rPr>
          <w:rFonts w:ascii="Arial" w:hAnsi="Arial" w:cs="Arial" w:hint="eastAsia"/>
          <w:b/>
          <w:shd w:val="pct10" w:color="auto" w:fill="FFFFFF"/>
        </w:rPr>
        <w:t xml:space="preserve"> </w:t>
      </w:r>
      <w:r w:rsidR="00A620BB">
        <w:rPr>
          <w:rFonts w:ascii="Arial" w:hAnsi="Arial" w:cs="Arial" w:hint="eastAsia"/>
          <w:b/>
          <w:shd w:val="pct10" w:color="auto" w:fill="FFFFFF"/>
          <w:lang w:eastAsia="zh-CN"/>
        </w:rPr>
        <w:t>6</w:t>
      </w:r>
      <w:r w:rsidR="00F812DE">
        <w:rPr>
          <w:rFonts w:ascii="Arial" w:hAnsi="Arial" w:cs="Arial" w:hint="eastAsia"/>
          <w:b/>
          <w:shd w:val="pct10" w:color="auto" w:fill="FFFFFF"/>
          <w:lang w:eastAsia="zh-CN"/>
        </w:rPr>
        <w:t xml:space="preserve"> (7 out of 1</w:t>
      </w:r>
      <w:r w:rsidR="00F85564">
        <w:rPr>
          <w:rFonts w:ascii="Arial" w:hAnsi="Arial" w:cs="Arial" w:hint="eastAsia"/>
          <w:b/>
          <w:shd w:val="pct10" w:color="auto" w:fill="FFFFFF"/>
          <w:lang w:eastAsia="zh-CN"/>
        </w:rPr>
        <w:t>1</w:t>
      </w:r>
      <w:r w:rsidR="00F812DE">
        <w:rPr>
          <w:rFonts w:ascii="Arial" w:hAnsi="Arial" w:cs="Arial" w:hint="eastAsia"/>
          <w:b/>
          <w:shd w:val="pct10" w:color="auto" w:fill="FFFFFF"/>
          <w:lang w:eastAsia="zh-CN"/>
        </w:rPr>
        <w:t>)</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I</w:t>
      </w:r>
      <w:r w:rsidRPr="007800B4">
        <w:rPr>
          <w:rFonts w:ascii="Arial" w:hAnsi="Arial" w:cs="Arial"/>
          <w:b/>
          <w:shd w:val="pct10" w:color="auto" w:fill="FFFFFF"/>
        </w:rPr>
        <w:t xml:space="preserve">ntroduce an optional UE capability </w:t>
      </w:r>
      <w:r w:rsidRPr="004743A9">
        <w:rPr>
          <w:rFonts w:ascii="Arial" w:hAnsi="Arial" w:cs="Arial" w:hint="eastAsia"/>
          <w:b/>
          <w:u w:val="single"/>
          <w:shd w:val="pct10" w:color="auto" w:fill="FFFFFF"/>
          <w:lang w:eastAsia="zh-CN"/>
        </w:rPr>
        <w:t>with</w:t>
      </w:r>
      <w:r>
        <w:rPr>
          <w:rFonts w:ascii="Arial" w:hAnsi="Arial" w:cs="Arial" w:hint="eastAsia"/>
          <w:b/>
          <w:u w:val="single"/>
          <w:shd w:val="pct10" w:color="auto" w:fill="FFFFFF"/>
          <w:lang w:eastAsia="zh-CN"/>
        </w:rPr>
        <w:t>out</w:t>
      </w:r>
      <w:r>
        <w:rPr>
          <w:rFonts w:ascii="Arial" w:hAnsi="Arial" w:cs="Arial" w:hint="eastAsia"/>
          <w:b/>
          <w:shd w:val="pct10" w:color="auto" w:fill="FFFFFF"/>
          <w:lang w:eastAsia="zh-CN"/>
        </w:rPr>
        <w:t xml:space="preserve"> signalling</w:t>
      </w:r>
      <w:r w:rsidRPr="007800B4">
        <w:rPr>
          <w:rFonts w:ascii="Arial" w:hAnsi="Arial" w:cs="Arial"/>
          <w:b/>
          <w:shd w:val="pct10" w:color="auto" w:fill="FFFFFF"/>
        </w:rPr>
        <w:t xml:space="preserve"> for</w:t>
      </w:r>
      <w:r w:rsidRPr="00DB166C">
        <w:rPr>
          <w:rFonts w:ascii="Arial" w:hAnsi="Arial" w:cs="Arial"/>
          <w:b/>
          <w:shd w:val="pct10" w:color="auto" w:fill="FFFFFF"/>
          <w:lang w:eastAsia="zh-CN"/>
        </w:rPr>
        <w:t xml:space="preserve"> </w:t>
      </w:r>
      <w:proofErr w:type="spellStart"/>
      <w:r w:rsidRPr="007451CC">
        <w:rPr>
          <w:rFonts w:ascii="Arial" w:hAnsi="Arial" w:cs="Arial"/>
          <w:b/>
          <w:shd w:val="pct10" w:color="auto" w:fill="FFFFFF"/>
          <w:lang w:eastAsia="zh-CN"/>
        </w:rPr>
        <w:t>PSCell</w:t>
      </w:r>
      <w:proofErr w:type="spellEnd"/>
      <w:r w:rsidRPr="007451CC">
        <w:rPr>
          <w:rFonts w:ascii="Arial" w:hAnsi="Arial" w:cs="Arial"/>
          <w:b/>
          <w:shd w:val="pct10" w:color="auto" w:fill="FFFFFF"/>
          <w:lang w:eastAsia="zh-CN"/>
        </w:rPr>
        <w:t xml:space="preserve"> MHI Report</w:t>
      </w:r>
      <w:r>
        <w:rPr>
          <w:rFonts w:ascii="Arial" w:hAnsi="Arial" w:cs="Arial" w:hint="eastAsia"/>
          <w:b/>
          <w:shd w:val="pct10" w:color="auto" w:fill="FFFFFF"/>
          <w:lang w:eastAsia="zh-CN"/>
        </w:rPr>
        <w:t>.</w:t>
      </w:r>
    </w:p>
    <w:p w14:paraId="6E75B73A" w14:textId="45565960" w:rsidR="00931C1A" w:rsidRDefault="00931C1A" w:rsidP="00931C1A">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7</w:t>
      </w:r>
      <w:r w:rsidR="00F812DE">
        <w:rPr>
          <w:rFonts w:ascii="Arial" w:hAnsi="Arial" w:cs="Arial" w:hint="eastAsia"/>
          <w:b/>
          <w:shd w:val="pct10" w:color="auto" w:fill="FFFFFF"/>
          <w:lang w:eastAsia="zh-CN"/>
        </w:rPr>
        <w:t xml:space="preserve"> (</w:t>
      </w:r>
      <w:r w:rsidR="00F85564">
        <w:rPr>
          <w:rFonts w:ascii="Arial" w:hAnsi="Arial" w:cs="Arial" w:hint="eastAsia"/>
          <w:b/>
          <w:shd w:val="pct10" w:color="auto" w:fill="FFFFFF"/>
          <w:lang w:eastAsia="zh-CN"/>
        </w:rPr>
        <w:t>9 out of 10</w:t>
      </w:r>
      <w:r w:rsidR="00F812DE">
        <w:rPr>
          <w:rFonts w:ascii="Arial" w:hAnsi="Arial" w:cs="Arial" w:hint="eastAsia"/>
          <w:b/>
          <w:shd w:val="pct10" w:color="auto" w:fill="FFFFFF"/>
          <w:lang w:eastAsia="zh-CN"/>
        </w:rPr>
        <w:t>)</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 xml:space="preserve">Add </w:t>
      </w:r>
      <w:r>
        <w:rPr>
          <w:rFonts w:ascii="Arial" w:hAnsi="Arial" w:cs="Arial"/>
          <w:b/>
          <w:shd w:val="pct10" w:color="auto" w:fill="FFFFFF"/>
          <w:lang w:eastAsia="zh-CN"/>
        </w:rPr>
        <w:t>“</w:t>
      </w:r>
      <w:proofErr w:type="spellStart"/>
      <w:r>
        <w:rPr>
          <w:rFonts w:ascii="Arial" w:hAnsi="Arial" w:cs="Arial" w:hint="eastAsia"/>
          <w:b/>
          <w:shd w:val="pct10" w:color="auto" w:fill="FFFFFF"/>
          <w:lang w:eastAsia="zh-CN"/>
        </w:rPr>
        <w:t>PCell</w:t>
      </w:r>
      <w:proofErr w:type="spellEnd"/>
      <w:r>
        <w:rPr>
          <w:rFonts w:ascii="Arial" w:hAnsi="Arial" w:cs="Arial"/>
          <w:b/>
          <w:shd w:val="pct10" w:color="auto" w:fill="FFFFFF"/>
          <w:lang w:eastAsia="zh-CN"/>
        </w:rPr>
        <w:t>”</w:t>
      </w:r>
      <w:r>
        <w:rPr>
          <w:rFonts w:ascii="Arial" w:hAnsi="Arial" w:cs="Arial" w:hint="eastAsia"/>
          <w:b/>
          <w:shd w:val="pct10" w:color="auto" w:fill="FFFFFF"/>
          <w:lang w:eastAsia="zh-CN"/>
        </w:rPr>
        <w:t xml:space="preserve"> to the legacy MHI UE capability of </w:t>
      </w:r>
      <w:r>
        <w:rPr>
          <w:rFonts w:ascii="Arial" w:hAnsi="Arial" w:cs="Arial"/>
          <w:b/>
          <w:shd w:val="pct10" w:color="auto" w:fill="FFFFFF"/>
          <w:lang w:eastAsia="zh-CN"/>
        </w:rPr>
        <w:t>“</w:t>
      </w:r>
      <w:r w:rsidRPr="00446D7B">
        <w:rPr>
          <w:rFonts w:ascii="Arial" w:hAnsi="Arial" w:cs="Arial"/>
          <w:b/>
          <w:shd w:val="pct10" w:color="auto" w:fill="FFFFFF"/>
          <w:lang w:eastAsia="zh-CN"/>
        </w:rPr>
        <w:t>Mobility history information storage</w:t>
      </w:r>
      <w:r>
        <w:rPr>
          <w:rFonts w:ascii="Arial" w:hAnsi="Arial" w:cs="Arial"/>
          <w:b/>
          <w:shd w:val="pct10" w:color="auto" w:fill="FFFFFF"/>
          <w:lang w:eastAsia="zh-CN"/>
        </w:rPr>
        <w:t>”</w:t>
      </w:r>
      <w:r>
        <w:rPr>
          <w:rFonts w:ascii="Arial" w:hAnsi="Arial" w:cs="Arial" w:hint="eastAsia"/>
          <w:b/>
          <w:shd w:val="pct10" w:color="auto" w:fill="FFFFFF"/>
          <w:lang w:eastAsia="zh-CN"/>
        </w:rPr>
        <w:t>.</w:t>
      </w:r>
    </w:p>
    <w:p w14:paraId="6D0E984D" w14:textId="77777777" w:rsidR="00F078B6" w:rsidRPr="00931C1A" w:rsidRDefault="00F078B6">
      <w:pPr>
        <w:spacing w:before="120" w:after="120"/>
        <w:rPr>
          <w:rFonts w:ascii="Arial" w:hAnsi="Arial" w:cs="Arial"/>
          <w:b/>
          <w:iCs/>
          <w:szCs w:val="22"/>
          <w:lang w:eastAsia="zh-CN"/>
        </w:rPr>
      </w:pPr>
    </w:p>
    <w:p w14:paraId="6D0E984E"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Issue#1-7: </w:t>
      </w:r>
      <w:r>
        <w:rPr>
          <w:rFonts w:cs="Arial"/>
          <w:b/>
          <w:sz w:val="24"/>
          <w:szCs w:val="24"/>
          <w:u w:val="single"/>
          <w:lang w:eastAsia="zh-CN"/>
        </w:rPr>
        <w:t xml:space="preserve">SCG </w:t>
      </w:r>
      <w:r>
        <w:rPr>
          <w:rFonts w:cs="Arial" w:hint="eastAsia"/>
          <w:b/>
          <w:sz w:val="24"/>
          <w:szCs w:val="24"/>
          <w:u w:val="single"/>
          <w:lang w:eastAsia="zh-CN"/>
        </w:rPr>
        <w:t>F</w:t>
      </w:r>
      <w:r>
        <w:rPr>
          <w:rFonts w:cs="Arial"/>
          <w:b/>
          <w:sz w:val="24"/>
          <w:szCs w:val="24"/>
          <w:u w:val="single"/>
          <w:lang w:eastAsia="zh-CN"/>
        </w:rPr>
        <w:t xml:space="preserve">ailure </w:t>
      </w:r>
      <w:r>
        <w:rPr>
          <w:rFonts w:cs="Arial" w:hint="eastAsia"/>
          <w:b/>
          <w:sz w:val="24"/>
          <w:szCs w:val="24"/>
          <w:u w:val="single"/>
          <w:lang w:eastAsia="zh-CN"/>
        </w:rPr>
        <w:t>R</w:t>
      </w:r>
      <w:r>
        <w:rPr>
          <w:rFonts w:cs="Arial"/>
          <w:b/>
          <w:sz w:val="24"/>
          <w:szCs w:val="24"/>
          <w:u w:val="single"/>
          <w:lang w:eastAsia="zh-CN"/>
        </w:rPr>
        <w:t>eport for MRO</w:t>
      </w:r>
    </w:p>
    <w:p w14:paraId="6D0E984F"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SCG Failure Report for MRO has been discussed in </w:t>
      </w:r>
      <w:r>
        <w:rPr>
          <w:rFonts w:ascii="Arial" w:hAnsi="Arial" w:cs="Arial" w:hint="eastAsia"/>
          <w:lang w:eastAsia="zh-CN"/>
        </w:rPr>
        <w:t>[1][2][3][4].</w:t>
      </w:r>
    </w:p>
    <w:p w14:paraId="6D0E9850" w14:textId="77777777" w:rsidR="00F078B6" w:rsidRDefault="00E9393A">
      <w:pPr>
        <w:spacing w:before="120" w:after="120"/>
        <w:rPr>
          <w:rFonts w:ascii="Arial" w:hAnsi="Arial" w:cs="Arial"/>
          <w:lang w:eastAsia="zh-CN"/>
        </w:rPr>
      </w:pPr>
      <w:r>
        <w:rPr>
          <w:rFonts w:ascii="Arial" w:hAnsi="Arial" w:cs="Arial"/>
          <w:lang w:eastAsia="zh-CN"/>
        </w:rPr>
        <w:t xml:space="preserve">Based on the RAN3 LS, RAN2 agreed to report RACH-related parameters to the network in the case </w:t>
      </w:r>
      <w:proofErr w:type="spellStart"/>
      <w:r>
        <w:rPr>
          <w:rFonts w:ascii="Arial" w:hAnsi="Arial" w:cs="Arial"/>
          <w:lang w:eastAsia="zh-CN"/>
        </w:rPr>
        <w:t>failureType</w:t>
      </w:r>
      <w:proofErr w:type="spellEnd"/>
      <w:r>
        <w:rPr>
          <w:rFonts w:ascii="Arial" w:hAnsi="Arial" w:cs="Arial"/>
          <w:lang w:eastAsia="zh-CN"/>
        </w:rPr>
        <w:t xml:space="preserve"> is set to </w:t>
      </w:r>
      <w:proofErr w:type="spellStart"/>
      <w:r>
        <w:rPr>
          <w:rFonts w:ascii="Arial" w:hAnsi="Arial" w:cs="Arial"/>
          <w:lang w:eastAsia="zh-CN"/>
        </w:rPr>
        <w:t>randomAccessProblem</w:t>
      </w:r>
      <w:proofErr w:type="spellEnd"/>
      <w:r>
        <w:rPr>
          <w:rFonts w:ascii="Arial" w:hAnsi="Arial" w:cs="Arial"/>
          <w:lang w:eastAsia="zh-CN"/>
        </w:rPr>
        <w:t xml:space="preserve">, </w:t>
      </w:r>
      <w:proofErr w:type="spellStart"/>
      <w:r>
        <w:rPr>
          <w:rFonts w:ascii="Arial" w:hAnsi="Arial" w:cs="Arial"/>
          <w:lang w:eastAsia="zh-CN"/>
        </w:rPr>
        <w:t>beamFailureRecoveryFailure</w:t>
      </w:r>
      <w:proofErr w:type="spellEnd"/>
      <w:r>
        <w:rPr>
          <w:rFonts w:ascii="Arial" w:hAnsi="Arial" w:cs="Arial"/>
          <w:lang w:eastAsia="zh-CN"/>
        </w:rPr>
        <w:t xml:space="preserve">, or </w:t>
      </w:r>
      <w:proofErr w:type="spellStart"/>
      <w:r>
        <w:rPr>
          <w:rFonts w:ascii="Arial" w:hAnsi="Arial" w:cs="Arial"/>
          <w:lang w:eastAsia="zh-CN"/>
        </w:rPr>
        <w:t>synchReconfigFailureSCG</w:t>
      </w:r>
      <w:proofErr w:type="spellEnd"/>
      <w:r>
        <w:rPr>
          <w:rFonts w:ascii="Arial" w:hAnsi="Arial" w:cs="Arial"/>
          <w:lang w:eastAsia="zh-CN"/>
        </w:rPr>
        <w:t>. Although other requested parameters and which report carries RACH-related parameters are still FFS</w:t>
      </w:r>
      <w:r>
        <w:rPr>
          <w:rFonts w:ascii="Arial" w:hAnsi="Arial" w:cs="Arial" w:hint="eastAsia"/>
          <w:lang w:eastAsia="zh-CN"/>
        </w:rPr>
        <w:t>[4].</w:t>
      </w:r>
      <w:r>
        <w:rPr>
          <w:rFonts w:ascii="Arial" w:hAnsi="Arial" w:cs="Arial"/>
          <w:lang w:eastAsia="zh-CN"/>
        </w:rPr>
        <w:t xml:space="preserve"> However, as the additional parameter reporting imposes additional complexity at the UE, </w:t>
      </w:r>
      <w:r>
        <w:rPr>
          <w:rFonts w:ascii="Arial" w:hAnsi="Arial" w:cs="Arial" w:hint="eastAsia"/>
          <w:lang w:eastAsia="zh-CN"/>
        </w:rPr>
        <w:t>3 companies [1</w:t>
      </w:r>
      <w:proofErr w:type="gramStart"/>
      <w:r>
        <w:rPr>
          <w:rFonts w:ascii="Arial" w:hAnsi="Arial" w:cs="Arial" w:hint="eastAsia"/>
          <w:lang w:eastAsia="zh-CN"/>
        </w:rPr>
        <w:t>][</w:t>
      </w:r>
      <w:proofErr w:type="gramEnd"/>
      <w:r>
        <w:rPr>
          <w:rFonts w:ascii="Arial" w:hAnsi="Arial" w:cs="Arial" w:hint="eastAsia"/>
          <w:lang w:eastAsia="zh-CN"/>
        </w:rPr>
        <w:t>2][3] think there is no need to introduce e</w:t>
      </w:r>
      <w:r>
        <w:rPr>
          <w:rFonts w:ascii="Arial" w:hAnsi="Arial" w:cs="Arial"/>
          <w:lang w:eastAsia="zh-CN"/>
        </w:rPr>
        <w:t>xplicit UE capability signalling</w:t>
      </w:r>
      <w:r>
        <w:rPr>
          <w:rFonts w:ascii="Arial" w:hAnsi="Arial" w:cs="Arial" w:hint="eastAsia"/>
          <w:lang w:eastAsia="zh-CN"/>
        </w:rPr>
        <w:t xml:space="preserve">, but </w:t>
      </w:r>
      <w:r>
        <w:rPr>
          <w:rFonts w:ascii="Arial" w:hAnsi="Arial" w:cs="Arial"/>
          <w:lang w:eastAsia="zh-CN"/>
        </w:rPr>
        <w:t>a</w:t>
      </w:r>
      <w:r>
        <w:rPr>
          <w:rFonts w:ascii="Arial" w:hAnsi="Arial" w:cs="Arial" w:hint="eastAsia"/>
          <w:lang w:eastAsia="zh-CN"/>
        </w:rPr>
        <w:t>n</w:t>
      </w:r>
      <w:r>
        <w:rPr>
          <w:rFonts w:ascii="Arial" w:hAnsi="Arial" w:cs="Arial"/>
          <w:lang w:eastAsia="zh-CN"/>
        </w:rPr>
        <w:t xml:space="preserve"> optional feature could be defined, without capability bit send to the network</w:t>
      </w:r>
      <w:r>
        <w:rPr>
          <w:rFonts w:ascii="Arial" w:eastAsia="等线" w:hAnsi="Arial" w:cs="Arial" w:hint="eastAsia"/>
          <w:kern w:val="2"/>
          <w:lang w:eastAsia="zh-CN"/>
        </w:rPr>
        <w:t>; 1</w:t>
      </w:r>
      <w:r>
        <w:rPr>
          <w:rFonts w:ascii="Arial" w:hAnsi="Arial" w:cs="Arial" w:hint="eastAsia"/>
          <w:lang w:eastAsia="zh-CN"/>
        </w:rPr>
        <w:t xml:space="preserve"> company[4] proposes to </w:t>
      </w:r>
      <w:r>
        <w:rPr>
          <w:rFonts w:ascii="Arial" w:eastAsia="等线" w:hAnsi="Arial" w:cs="Arial" w:hint="eastAsia"/>
          <w:kern w:val="2"/>
          <w:lang w:eastAsia="zh-CN"/>
        </w:rPr>
        <w:t xml:space="preserve">discuss and select whether </w:t>
      </w:r>
      <w:proofErr w:type="spellStart"/>
      <w:r>
        <w:rPr>
          <w:rFonts w:ascii="Arial" w:eastAsia="等线" w:hAnsi="Arial" w:cs="Arial" w:hint="eastAsia"/>
          <w:kern w:val="2"/>
          <w:lang w:eastAsia="zh-CN"/>
        </w:rPr>
        <w:t>a</w:t>
      </w:r>
      <w:proofErr w:type="spellEnd"/>
      <w:r>
        <w:rPr>
          <w:rFonts w:ascii="Arial" w:eastAsia="等线" w:hAnsi="Arial" w:cs="Arial" w:hint="eastAsia"/>
          <w:kern w:val="2"/>
          <w:lang w:eastAsia="zh-CN"/>
        </w:rPr>
        <w:t xml:space="preserve"> explicit bit is needed for </w:t>
      </w:r>
      <w:r>
        <w:rPr>
          <w:rFonts w:ascii="Arial" w:eastAsia="等线" w:hAnsi="Arial" w:cs="Arial"/>
          <w:kern w:val="2"/>
          <w:lang w:eastAsia="zh-CN"/>
        </w:rPr>
        <w:t>SCG Failure Report for MRO</w:t>
      </w:r>
      <w:r>
        <w:rPr>
          <w:rFonts w:ascii="Arial" w:eastAsia="等线" w:hAnsi="Arial" w:cs="Arial" w:hint="eastAsia"/>
          <w:kern w:val="2"/>
          <w:lang w:eastAsia="zh-CN"/>
        </w:rPr>
        <w:t>.</w:t>
      </w:r>
    </w:p>
    <w:p w14:paraId="6D0E9851"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Since 3 companies think an optional feature without capability bit is enough for </w:t>
      </w:r>
      <w:r>
        <w:rPr>
          <w:rFonts w:ascii="Arial" w:hAnsi="Arial" w:cs="Arial"/>
          <w:iCs/>
          <w:color w:val="0000FF"/>
          <w:szCs w:val="22"/>
          <w:lang w:val="de-DE" w:eastAsia="zh-CN"/>
        </w:rPr>
        <w:t>SCG Failure Report for MRO</w:t>
      </w:r>
      <w:r>
        <w:rPr>
          <w:rFonts w:ascii="Arial" w:hAnsi="Arial" w:cs="Arial" w:hint="eastAsia"/>
          <w:iCs/>
          <w:color w:val="0000FF"/>
          <w:szCs w:val="22"/>
          <w:lang w:val="de-DE" w:eastAsia="zh-CN"/>
        </w:rPr>
        <w:t>, we made the following question:</w:t>
      </w:r>
    </w:p>
    <w:p w14:paraId="6D0E9852"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[Q8]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without</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SCG Failure Report for MRO</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856" w14:textId="77777777">
        <w:tc>
          <w:tcPr>
            <w:tcW w:w="1979" w:type="dxa"/>
          </w:tcPr>
          <w:p w14:paraId="6D0E9853"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54"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55"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5A" w14:textId="77777777">
        <w:tc>
          <w:tcPr>
            <w:tcW w:w="1979" w:type="dxa"/>
          </w:tcPr>
          <w:p w14:paraId="6D0E9857"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58"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859" w14:textId="77777777" w:rsidR="00F078B6" w:rsidRDefault="00F078B6">
            <w:pPr>
              <w:spacing w:after="0"/>
              <w:rPr>
                <w:rFonts w:ascii="Arial" w:hAnsi="Arial" w:cs="Arial"/>
                <w:sz w:val="18"/>
                <w:szCs w:val="18"/>
                <w:lang w:val="en-US" w:eastAsia="zh-CN"/>
              </w:rPr>
            </w:pPr>
          </w:p>
        </w:tc>
      </w:tr>
      <w:tr w:rsidR="00F078B6" w14:paraId="6D0E985E" w14:textId="77777777">
        <w:tc>
          <w:tcPr>
            <w:tcW w:w="1979" w:type="dxa"/>
          </w:tcPr>
          <w:p w14:paraId="6D0E985B" w14:textId="33E7CCB7"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5E17B672" w14:textId="77777777" w:rsidR="00063E4B" w:rsidRPr="00E91FA5" w:rsidRDefault="00063E4B" w:rsidP="00063E4B">
            <w:pPr>
              <w:spacing w:after="0"/>
              <w:rPr>
                <w:rFonts w:ascii="Arial" w:hAnsi="Arial" w:cs="Arial"/>
                <w:bCs/>
                <w:iCs/>
                <w:shd w:val="pct10" w:color="auto" w:fill="FFFFFF"/>
                <w:lang w:val="de-DE" w:eastAsia="zh-CN"/>
              </w:rPr>
            </w:pPr>
            <w:r w:rsidRPr="00E91FA5">
              <w:rPr>
                <w:rFonts w:ascii="Arial" w:hAnsi="Arial" w:cs="Arial"/>
                <w:sz w:val="18"/>
                <w:szCs w:val="18"/>
                <w:lang w:val="de-DE" w:eastAsia="zh-CN"/>
              </w:rPr>
              <w:t xml:space="preserve">Prefer: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w:t>
            </w:r>
            <w:r w:rsidRPr="00E91FA5">
              <w:rPr>
                <w:rFonts w:ascii="Arial" w:hAnsi="Arial" w:cs="Arial"/>
                <w:bCs/>
                <w:iCs/>
                <w:shd w:val="pct10" w:color="auto" w:fill="FFFFFF"/>
                <w:lang w:val="de-DE" w:eastAsia="zh-CN"/>
              </w:rPr>
              <w:t xml:space="preserve"> signalling</w:t>
            </w:r>
          </w:p>
          <w:p w14:paraId="6D0E985C" w14:textId="4EBF20D0" w:rsidR="00F078B6" w:rsidRDefault="00063E4B" w:rsidP="00063E4B">
            <w:pPr>
              <w:spacing w:after="0"/>
              <w:rPr>
                <w:rFonts w:ascii="Arial" w:hAnsi="Arial" w:cs="Arial"/>
                <w:sz w:val="18"/>
                <w:szCs w:val="18"/>
                <w:lang w:val="de-DE" w:eastAsia="zh-CN"/>
              </w:rPr>
            </w:pPr>
            <w:r w:rsidRPr="00E91FA5">
              <w:rPr>
                <w:rFonts w:ascii="Arial" w:hAnsi="Arial" w:cs="Arial"/>
                <w:bCs/>
                <w:iCs/>
                <w:shd w:val="pct10" w:color="auto" w:fill="FFFFFF"/>
                <w:lang w:val="de-DE" w:eastAsia="zh-CN"/>
              </w:rPr>
              <w:t>Acceptable:</w:t>
            </w:r>
            <w:r>
              <w:rPr>
                <w:rFonts w:ascii="Arial" w:hAnsi="Arial" w:cs="Arial"/>
                <w:bCs/>
                <w:iCs/>
                <w:shd w:val="pct10" w:color="auto" w:fill="FFFFFF"/>
                <w:lang w:val="de-DE" w:eastAsia="zh-CN"/>
              </w:rPr>
              <w:t xml:space="preserve">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without</w:t>
            </w:r>
            <w:r w:rsidRPr="00E91FA5">
              <w:rPr>
                <w:rFonts w:ascii="Arial" w:hAnsi="Arial" w:cs="Arial"/>
                <w:bCs/>
                <w:iCs/>
                <w:shd w:val="pct10" w:color="auto" w:fill="FFFFFF"/>
                <w:lang w:val="de-DE" w:eastAsia="zh-CN"/>
              </w:rPr>
              <w:t xml:space="preserve"> signalling</w:t>
            </w:r>
          </w:p>
        </w:tc>
        <w:tc>
          <w:tcPr>
            <w:tcW w:w="5675" w:type="dxa"/>
          </w:tcPr>
          <w:p w14:paraId="6D0E985D" w14:textId="77777777" w:rsidR="00F078B6" w:rsidRDefault="00F078B6">
            <w:pPr>
              <w:spacing w:after="0"/>
              <w:rPr>
                <w:rFonts w:ascii="Arial" w:hAnsi="Arial" w:cs="Arial"/>
                <w:sz w:val="18"/>
                <w:szCs w:val="18"/>
                <w:lang w:val="en-US"/>
              </w:rPr>
            </w:pPr>
          </w:p>
        </w:tc>
      </w:tr>
      <w:tr w:rsidR="00F078B6" w14:paraId="6D0E9862" w14:textId="77777777">
        <w:tc>
          <w:tcPr>
            <w:tcW w:w="1979" w:type="dxa"/>
          </w:tcPr>
          <w:p w14:paraId="6D0E985F" w14:textId="4665102A"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60" w14:textId="74C9CAE2"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61" w14:textId="77777777" w:rsidR="00F078B6" w:rsidRDefault="00F078B6">
            <w:pPr>
              <w:spacing w:after="0"/>
              <w:rPr>
                <w:rFonts w:ascii="Arial" w:hAnsi="Arial" w:cs="Arial"/>
                <w:sz w:val="18"/>
                <w:szCs w:val="18"/>
                <w:lang w:val="de-DE" w:eastAsia="zh-CN"/>
              </w:rPr>
            </w:pPr>
          </w:p>
        </w:tc>
      </w:tr>
      <w:tr w:rsidR="002058D0" w14:paraId="6D0E9866" w14:textId="77777777">
        <w:tc>
          <w:tcPr>
            <w:tcW w:w="1979" w:type="dxa"/>
          </w:tcPr>
          <w:p w14:paraId="6D0E9863" w14:textId="22D0E0F8"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864" w14:textId="42534969" w:rsidR="002058D0" w:rsidRDefault="002058D0">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865" w14:textId="77777777" w:rsidR="002058D0" w:rsidRDefault="002058D0">
            <w:pPr>
              <w:spacing w:after="0"/>
              <w:rPr>
                <w:rFonts w:ascii="Arial" w:hAnsi="Arial" w:cs="Arial"/>
                <w:sz w:val="18"/>
                <w:szCs w:val="18"/>
                <w:lang w:val="en-US" w:eastAsia="zh-CN"/>
              </w:rPr>
            </w:pPr>
          </w:p>
        </w:tc>
      </w:tr>
      <w:tr w:rsidR="00F078B6" w14:paraId="6D0E986A" w14:textId="77777777">
        <w:tc>
          <w:tcPr>
            <w:tcW w:w="1979" w:type="dxa"/>
          </w:tcPr>
          <w:p w14:paraId="6D0E9867" w14:textId="0DDDE76E" w:rsidR="00F078B6" w:rsidRDefault="00265CEA">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868" w14:textId="5E5206E6" w:rsidR="00F078B6" w:rsidRPr="00265CEA" w:rsidRDefault="00265CEA">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69" w14:textId="77777777" w:rsidR="00F078B6" w:rsidRDefault="00F078B6">
            <w:pPr>
              <w:spacing w:after="0"/>
              <w:rPr>
                <w:rFonts w:ascii="Arial" w:hAnsi="Arial" w:cs="Arial"/>
                <w:sz w:val="18"/>
                <w:szCs w:val="18"/>
                <w:lang w:val="de-DE" w:eastAsia="zh-CN"/>
              </w:rPr>
            </w:pPr>
          </w:p>
        </w:tc>
      </w:tr>
      <w:tr w:rsidR="00F078B6" w14:paraId="6D0E986E" w14:textId="77777777">
        <w:tc>
          <w:tcPr>
            <w:tcW w:w="1979" w:type="dxa"/>
          </w:tcPr>
          <w:p w14:paraId="6D0E986B" w14:textId="63E2B9FB" w:rsidR="00F078B6" w:rsidRDefault="00256923">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86C" w14:textId="42E08489" w:rsidR="00F078B6" w:rsidRDefault="00256923">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6D" w14:textId="77777777" w:rsidR="00F078B6" w:rsidRDefault="00F078B6">
            <w:pPr>
              <w:spacing w:after="0"/>
              <w:rPr>
                <w:rFonts w:ascii="Arial" w:hAnsi="Arial" w:cs="Arial"/>
                <w:sz w:val="18"/>
                <w:szCs w:val="18"/>
                <w:lang w:val="de-DE" w:eastAsia="zh-CN"/>
              </w:rPr>
            </w:pPr>
          </w:p>
        </w:tc>
      </w:tr>
      <w:tr w:rsidR="00F078B6" w14:paraId="6D0E9872" w14:textId="77777777">
        <w:tc>
          <w:tcPr>
            <w:tcW w:w="1979" w:type="dxa"/>
          </w:tcPr>
          <w:p w14:paraId="6D0E986F" w14:textId="765744FC" w:rsidR="00F078B6" w:rsidRPr="00D35EF3" w:rsidRDefault="00D35EF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870" w14:textId="1E48ECBD" w:rsidR="00F078B6" w:rsidRPr="00D35EF3" w:rsidRDefault="00D35EF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71" w14:textId="77777777" w:rsidR="00F078B6" w:rsidRDefault="00F078B6">
            <w:pPr>
              <w:spacing w:after="0"/>
              <w:rPr>
                <w:rFonts w:ascii="Arial" w:hAnsi="Arial" w:cs="Arial"/>
                <w:sz w:val="18"/>
                <w:szCs w:val="18"/>
                <w:lang w:val="de-DE" w:eastAsia="zh-CN"/>
              </w:rPr>
            </w:pPr>
          </w:p>
        </w:tc>
      </w:tr>
      <w:tr w:rsidR="00567BD3" w14:paraId="3ACF24B0" w14:textId="77777777">
        <w:tc>
          <w:tcPr>
            <w:tcW w:w="1979" w:type="dxa"/>
          </w:tcPr>
          <w:p w14:paraId="075C78D8" w14:textId="0A0C7780"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975" w:type="dxa"/>
          </w:tcPr>
          <w:p w14:paraId="0194B45D" w14:textId="1B51157C"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40D8089C" w14:textId="77777777" w:rsidR="00567BD3" w:rsidRDefault="00567BD3">
            <w:pPr>
              <w:spacing w:after="0"/>
              <w:rPr>
                <w:rFonts w:ascii="Arial" w:hAnsi="Arial" w:cs="Arial"/>
                <w:sz w:val="18"/>
                <w:szCs w:val="18"/>
                <w:lang w:val="de-DE" w:eastAsia="zh-CN"/>
              </w:rPr>
            </w:pPr>
          </w:p>
        </w:tc>
      </w:tr>
      <w:tr w:rsidR="00505973" w14:paraId="5ACE167C" w14:textId="77777777">
        <w:tc>
          <w:tcPr>
            <w:tcW w:w="1979" w:type="dxa"/>
          </w:tcPr>
          <w:p w14:paraId="2C957BFF" w14:textId="374C4408" w:rsidR="00505973" w:rsidRDefault="00505973">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7DC2A399" w14:textId="2FCC4F06" w:rsidR="00505973" w:rsidRDefault="007516AA">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2F0B2D1A" w14:textId="2E2C7618" w:rsidR="00505973" w:rsidRDefault="007516AA">
            <w:pPr>
              <w:spacing w:after="0"/>
              <w:rPr>
                <w:rFonts w:ascii="Arial" w:hAnsi="Arial" w:cs="Arial"/>
                <w:sz w:val="18"/>
                <w:szCs w:val="18"/>
                <w:lang w:val="de-DE" w:eastAsia="zh-CN"/>
              </w:rPr>
            </w:pPr>
            <w:r>
              <w:rPr>
                <w:rFonts w:ascii="Arial" w:hAnsi="Arial" w:cs="Arial"/>
                <w:sz w:val="18"/>
                <w:szCs w:val="18"/>
                <w:lang w:val="de-DE" w:eastAsia="zh-CN"/>
              </w:rPr>
              <w:t>The SCGFailureInformation is mandatory message so unlike the MHI, RA-Report the network cannot benefit of knowing this capability.</w:t>
            </w:r>
          </w:p>
        </w:tc>
      </w:tr>
      <w:tr w:rsidR="00946A19" w14:paraId="2F61773F" w14:textId="77777777">
        <w:tc>
          <w:tcPr>
            <w:tcW w:w="1979" w:type="dxa"/>
          </w:tcPr>
          <w:p w14:paraId="24BED491" w14:textId="1B1F5582" w:rsidR="00946A19" w:rsidRPr="00946A19" w:rsidRDefault="00946A19">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47ED8D0D" w14:textId="45FEF864" w:rsidR="00946A19" w:rsidRPr="00946A19" w:rsidRDefault="00946A19">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7F490569" w14:textId="77777777" w:rsidR="00946A19" w:rsidRDefault="00946A19">
            <w:pPr>
              <w:spacing w:after="0"/>
              <w:rPr>
                <w:rFonts w:ascii="Arial" w:hAnsi="Arial" w:cs="Arial"/>
                <w:sz w:val="18"/>
                <w:szCs w:val="18"/>
                <w:lang w:val="de-DE" w:eastAsia="zh-CN"/>
              </w:rPr>
            </w:pPr>
          </w:p>
        </w:tc>
      </w:tr>
    </w:tbl>
    <w:p w14:paraId="076335D7" w14:textId="77777777" w:rsidR="00931C1A" w:rsidRPr="00482BE9" w:rsidRDefault="00931C1A" w:rsidP="00931C1A">
      <w:pPr>
        <w:spacing w:before="120"/>
        <w:jc w:val="both"/>
        <w:rPr>
          <w:rFonts w:ascii="Arial" w:hAnsi="Arial" w:cs="Arial"/>
          <w:b/>
          <w:bCs/>
          <w:highlight w:val="yellow"/>
          <w:u w:val="single"/>
        </w:rPr>
      </w:pPr>
      <w:r>
        <w:rPr>
          <w:rFonts w:ascii="Arial" w:hAnsi="Arial" w:cs="Arial"/>
          <w:b/>
          <w:bCs/>
          <w:highlight w:val="yellow"/>
          <w:u w:val="single"/>
        </w:rPr>
        <w:t xml:space="preserve">Summary of issue </w:t>
      </w:r>
      <w:r w:rsidRPr="00482BE9">
        <w:rPr>
          <w:rFonts w:ascii="Arial" w:hAnsi="Arial" w:cs="Arial"/>
          <w:b/>
          <w:bCs/>
          <w:highlight w:val="yellow"/>
          <w:u w:val="single"/>
        </w:rPr>
        <w:t>1-</w:t>
      </w:r>
      <w:r>
        <w:rPr>
          <w:rFonts w:ascii="Arial" w:hAnsi="Arial" w:cs="Arial" w:hint="eastAsia"/>
          <w:b/>
          <w:bCs/>
          <w:highlight w:val="yellow"/>
          <w:u w:val="single"/>
          <w:lang w:eastAsia="zh-CN"/>
        </w:rPr>
        <w:t>7</w:t>
      </w:r>
      <w:r w:rsidRPr="00482BE9">
        <w:rPr>
          <w:rFonts w:ascii="Arial" w:hAnsi="Arial" w:cs="Arial"/>
          <w:b/>
          <w:bCs/>
          <w:highlight w:val="yellow"/>
          <w:u w:val="single"/>
        </w:rPr>
        <w:t>:</w:t>
      </w:r>
    </w:p>
    <w:p w14:paraId="04152D8F" w14:textId="77777777" w:rsidR="00931C1A" w:rsidRPr="00292827" w:rsidRDefault="00931C1A" w:rsidP="00931C1A">
      <w:r w:rsidRPr="00292827">
        <w:rPr>
          <w:rFonts w:ascii="Arial" w:hAnsi="Arial" w:cs="Arial"/>
          <w:bCs/>
        </w:rPr>
        <w:t xml:space="preserve">According to the feedback provided, all companies </w:t>
      </w:r>
      <w:r>
        <w:rPr>
          <w:rFonts w:ascii="Arial" w:hAnsi="Arial" w:cs="Arial" w:hint="eastAsia"/>
          <w:bCs/>
          <w:lang w:eastAsia="zh-CN"/>
        </w:rPr>
        <w:t>agree or can accept</w:t>
      </w:r>
      <w:r w:rsidRPr="00292827">
        <w:rPr>
          <w:rFonts w:ascii="Arial" w:hAnsi="Arial" w:cs="Arial"/>
          <w:bCs/>
        </w:rPr>
        <w:t xml:space="preserve"> </w:t>
      </w:r>
      <w:r w:rsidRPr="009E3BC7">
        <w:rPr>
          <w:rFonts w:ascii="Arial" w:hAnsi="Arial" w:cs="Arial"/>
          <w:bCs/>
          <w:lang w:eastAsia="zh-CN"/>
        </w:rPr>
        <w:t xml:space="preserve">to introduce </w:t>
      </w:r>
      <w:r w:rsidRPr="00562F7E">
        <w:rPr>
          <w:rFonts w:ascii="Arial" w:hAnsi="Arial" w:cs="Arial"/>
          <w:bCs/>
          <w:lang w:eastAsia="zh-CN"/>
        </w:rPr>
        <w:t>an optional UE capability without signalling for SCG Failure Report for MRO</w:t>
      </w:r>
      <w:r>
        <w:rPr>
          <w:rFonts w:ascii="Arial" w:hAnsi="Arial" w:cs="Arial" w:hint="eastAsia"/>
          <w:bCs/>
          <w:lang w:eastAsia="zh-CN"/>
        </w:rPr>
        <w:t>.</w:t>
      </w:r>
    </w:p>
    <w:p w14:paraId="3B81801F" w14:textId="6A5F96BA" w:rsidR="00931C1A" w:rsidRDefault="00931C1A" w:rsidP="00931C1A">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8</w:t>
      </w:r>
      <w:r w:rsidR="00890D0D">
        <w:rPr>
          <w:rFonts w:ascii="Arial" w:hAnsi="Arial" w:cs="Arial" w:hint="eastAsia"/>
          <w:b/>
          <w:shd w:val="pct10" w:color="auto" w:fill="FFFFFF"/>
          <w:lang w:eastAsia="zh-CN"/>
        </w:rPr>
        <w:t xml:space="preserve"> (easy)</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I</w:t>
      </w:r>
      <w:r w:rsidRPr="007800B4">
        <w:rPr>
          <w:rFonts w:ascii="Arial" w:hAnsi="Arial" w:cs="Arial"/>
          <w:b/>
          <w:shd w:val="pct10" w:color="auto" w:fill="FFFFFF"/>
        </w:rPr>
        <w:t xml:space="preserve">ntroduce an optional UE capability </w:t>
      </w:r>
      <w:r w:rsidRPr="004743A9">
        <w:rPr>
          <w:rFonts w:ascii="Arial" w:hAnsi="Arial" w:cs="Arial" w:hint="eastAsia"/>
          <w:b/>
          <w:u w:val="single"/>
          <w:shd w:val="pct10" w:color="auto" w:fill="FFFFFF"/>
          <w:lang w:eastAsia="zh-CN"/>
        </w:rPr>
        <w:t>with</w:t>
      </w:r>
      <w:r>
        <w:rPr>
          <w:rFonts w:ascii="Arial" w:hAnsi="Arial" w:cs="Arial" w:hint="eastAsia"/>
          <w:b/>
          <w:u w:val="single"/>
          <w:shd w:val="pct10" w:color="auto" w:fill="FFFFFF"/>
          <w:lang w:eastAsia="zh-CN"/>
        </w:rPr>
        <w:t>out</w:t>
      </w:r>
      <w:r>
        <w:rPr>
          <w:rFonts w:ascii="Arial" w:hAnsi="Arial" w:cs="Arial" w:hint="eastAsia"/>
          <w:b/>
          <w:shd w:val="pct10" w:color="auto" w:fill="FFFFFF"/>
          <w:lang w:eastAsia="zh-CN"/>
        </w:rPr>
        <w:t xml:space="preserve"> signalling</w:t>
      </w:r>
      <w:r w:rsidRPr="007800B4">
        <w:rPr>
          <w:rFonts w:ascii="Arial" w:hAnsi="Arial" w:cs="Arial"/>
          <w:b/>
          <w:shd w:val="pct10" w:color="auto" w:fill="FFFFFF"/>
        </w:rPr>
        <w:t xml:space="preserve"> for</w:t>
      </w:r>
      <w:r w:rsidRPr="00DB166C">
        <w:rPr>
          <w:rFonts w:ascii="Arial" w:hAnsi="Arial" w:cs="Arial"/>
          <w:b/>
          <w:shd w:val="pct10" w:color="auto" w:fill="FFFFFF"/>
          <w:lang w:eastAsia="zh-CN"/>
        </w:rPr>
        <w:t xml:space="preserve"> </w:t>
      </w:r>
      <w:r w:rsidRPr="000476F7">
        <w:rPr>
          <w:rFonts w:ascii="Arial" w:hAnsi="Arial" w:cs="Arial"/>
          <w:b/>
          <w:shd w:val="pct10" w:color="auto" w:fill="FFFFFF"/>
          <w:lang w:eastAsia="zh-CN"/>
        </w:rPr>
        <w:t>SCG Failure Report for MRO</w:t>
      </w:r>
      <w:r>
        <w:rPr>
          <w:rFonts w:ascii="Arial" w:hAnsi="Arial" w:cs="Arial" w:hint="eastAsia"/>
          <w:b/>
          <w:shd w:val="pct10" w:color="auto" w:fill="FFFFFF"/>
          <w:lang w:eastAsia="zh-CN"/>
        </w:rPr>
        <w:t>.</w:t>
      </w:r>
    </w:p>
    <w:p w14:paraId="6D0E9873" w14:textId="77777777" w:rsidR="00F078B6" w:rsidRPr="00931C1A" w:rsidRDefault="00F078B6">
      <w:pPr>
        <w:spacing w:before="120" w:after="120"/>
        <w:rPr>
          <w:rFonts w:ascii="Arial" w:hAnsi="Arial" w:cs="Arial"/>
          <w:iCs/>
          <w:strike/>
          <w:szCs w:val="22"/>
          <w:lang w:eastAsia="zh-CN"/>
        </w:rPr>
      </w:pPr>
    </w:p>
    <w:p w14:paraId="6D0E9874" w14:textId="77777777" w:rsidR="00F078B6" w:rsidRDefault="00E9393A">
      <w:pPr>
        <w:pStyle w:val="21"/>
        <w:spacing w:before="120" w:after="120"/>
        <w:rPr>
          <w:rFonts w:cs="Arial"/>
          <w:lang w:eastAsia="zh-CN"/>
        </w:rPr>
      </w:pPr>
      <w:r>
        <w:rPr>
          <w:rFonts w:cs="Arial"/>
        </w:rPr>
        <w:t xml:space="preserve">2.2 </w:t>
      </w:r>
      <w:r>
        <w:rPr>
          <w:rFonts w:cs="Arial"/>
          <w:lang w:eastAsia="zh-CN"/>
        </w:rPr>
        <w:t xml:space="preserve">Capability about </w:t>
      </w:r>
      <w:r>
        <w:rPr>
          <w:rFonts w:cs="Arial" w:hint="eastAsia"/>
          <w:lang w:eastAsia="zh-CN"/>
        </w:rPr>
        <w:t>MDT</w:t>
      </w:r>
      <w:r>
        <w:rPr>
          <w:rFonts w:cs="Arial"/>
          <w:lang w:eastAsia="zh-CN"/>
        </w:rPr>
        <w:t xml:space="preserve"> features</w:t>
      </w:r>
    </w:p>
    <w:p w14:paraId="6D0E9875" w14:textId="77777777" w:rsidR="00F078B6" w:rsidRDefault="00E9393A">
      <w:pPr>
        <w:spacing w:before="120" w:after="120"/>
        <w:rPr>
          <w:rFonts w:ascii="Arial" w:hAnsi="Arial" w:cs="Arial"/>
          <w:iCs/>
          <w:szCs w:val="22"/>
          <w:lang w:val="de-DE" w:eastAsia="zh-CN"/>
        </w:rPr>
      </w:pPr>
      <w:r>
        <w:rPr>
          <w:rFonts w:ascii="Arial" w:hAnsi="Arial" w:cs="Arial" w:hint="eastAsia"/>
          <w:iCs/>
          <w:szCs w:val="22"/>
          <w:lang w:val="de-DE" w:eastAsia="zh-CN"/>
        </w:rPr>
        <w:t>The UE capabilities about following issues need to be discussed in this section.</w:t>
      </w:r>
    </w:p>
    <w:p w14:paraId="6D0E9876"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eastAsiaTheme="minorEastAsia" w:hAnsi="Arial" w:cs="Arial"/>
          <w:sz w:val="20"/>
          <w:szCs w:val="20"/>
          <w:u w:val="single"/>
          <w:lang w:eastAsia="zh-CN"/>
        </w:rPr>
        <w:t xml:space="preserve">On-demand SI </w:t>
      </w:r>
      <w:r>
        <w:rPr>
          <w:rFonts w:ascii="Arial" w:eastAsiaTheme="minorEastAsia" w:hAnsi="Arial" w:cs="Arial" w:hint="eastAsia"/>
          <w:sz w:val="20"/>
          <w:szCs w:val="20"/>
          <w:u w:val="single"/>
          <w:lang w:eastAsia="zh-CN"/>
        </w:rPr>
        <w:t>R</w:t>
      </w:r>
      <w:r>
        <w:rPr>
          <w:rFonts w:ascii="Arial" w:eastAsiaTheme="minorEastAsia" w:hAnsi="Arial" w:cs="Arial"/>
          <w:sz w:val="20"/>
          <w:szCs w:val="20"/>
          <w:u w:val="single"/>
          <w:lang w:eastAsia="zh-CN"/>
        </w:rPr>
        <w:t>eport</w:t>
      </w:r>
    </w:p>
    <w:p w14:paraId="6D0E9877"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Early </w:t>
      </w:r>
      <w:r>
        <w:rPr>
          <w:rFonts w:ascii="Arial" w:eastAsiaTheme="minorEastAsia" w:hAnsi="Arial" w:cs="Arial" w:hint="eastAsia"/>
          <w:sz w:val="20"/>
          <w:szCs w:val="20"/>
          <w:u w:val="single"/>
          <w:lang w:eastAsia="zh-CN"/>
        </w:rPr>
        <w:t>M</w:t>
      </w:r>
      <w:r>
        <w:rPr>
          <w:rFonts w:ascii="Arial" w:hAnsi="Arial" w:cs="Arial"/>
          <w:sz w:val="20"/>
          <w:szCs w:val="20"/>
          <w:u w:val="single"/>
          <w:lang w:eastAsia="zh-CN"/>
        </w:rPr>
        <w:t xml:space="preserve">easurement </w:t>
      </w:r>
      <w:r>
        <w:rPr>
          <w:rFonts w:ascii="Arial" w:eastAsiaTheme="minorEastAsia" w:hAnsi="Arial" w:cs="Arial" w:hint="eastAsia"/>
          <w:sz w:val="20"/>
          <w:szCs w:val="20"/>
          <w:u w:val="single"/>
          <w:lang w:eastAsia="zh-CN"/>
        </w:rPr>
        <w:t>L</w:t>
      </w:r>
      <w:r>
        <w:rPr>
          <w:rFonts w:ascii="Arial" w:hAnsi="Arial" w:cs="Arial"/>
          <w:sz w:val="20"/>
          <w:szCs w:val="20"/>
          <w:u w:val="single"/>
          <w:lang w:eastAsia="zh-CN"/>
        </w:rPr>
        <w:t>ogging in Logged MDT</w:t>
      </w:r>
    </w:p>
    <w:p w14:paraId="6D0E9878"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proofErr w:type="spellStart"/>
      <w:r>
        <w:rPr>
          <w:rFonts w:ascii="Arial" w:hAnsi="Arial" w:cs="Arial"/>
          <w:sz w:val="20"/>
          <w:szCs w:val="20"/>
          <w:u w:val="single"/>
          <w:lang w:eastAsia="zh-CN"/>
        </w:rPr>
        <w:lastRenderedPageBreak/>
        <w:t>Signaling</w:t>
      </w:r>
      <w:proofErr w:type="spellEnd"/>
      <w:r>
        <w:rPr>
          <w:rFonts w:ascii="Arial" w:hAnsi="Arial" w:cs="Arial"/>
          <w:sz w:val="20"/>
          <w:szCs w:val="20"/>
          <w:u w:val="single"/>
          <w:lang w:eastAsia="zh-CN"/>
        </w:rPr>
        <w:t xml:space="preserve"> </w:t>
      </w:r>
      <w:r>
        <w:rPr>
          <w:rFonts w:ascii="Arial" w:eastAsiaTheme="minorEastAsia" w:hAnsi="Arial" w:cs="Arial" w:hint="eastAsia"/>
          <w:sz w:val="20"/>
          <w:szCs w:val="20"/>
          <w:u w:val="single"/>
          <w:lang w:eastAsia="zh-CN"/>
        </w:rPr>
        <w:t>B</w:t>
      </w:r>
      <w:r>
        <w:rPr>
          <w:rFonts w:ascii="Arial" w:hAnsi="Arial" w:cs="Arial"/>
          <w:sz w:val="20"/>
          <w:szCs w:val="20"/>
          <w:u w:val="single"/>
          <w:lang w:eastAsia="zh-CN"/>
        </w:rPr>
        <w:t xml:space="preserve">ased </w:t>
      </w:r>
      <w:r>
        <w:rPr>
          <w:rFonts w:ascii="Arial" w:eastAsiaTheme="minorEastAsia" w:hAnsi="Arial" w:cs="Arial" w:hint="eastAsia"/>
          <w:sz w:val="20"/>
          <w:szCs w:val="20"/>
          <w:u w:val="single"/>
          <w:lang w:eastAsia="zh-CN"/>
        </w:rPr>
        <w:t>L</w:t>
      </w:r>
      <w:r>
        <w:rPr>
          <w:rFonts w:ascii="Arial" w:hAnsi="Arial" w:cs="Arial"/>
          <w:sz w:val="20"/>
          <w:szCs w:val="20"/>
          <w:u w:val="single"/>
          <w:lang w:eastAsia="zh-CN"/>
        </w:rPr>
        <w:t xml:space="preserve">ogged MDT </w:t>
      </w:r>
      <w:r>
        <w:rPr>
          <w:rFonts w:ascii="Arial" w:eastAsiaTheme="minorEastAsia" w:hAnsi="Arial" w:cs="Arial" w:hint="eastAsia"/>
          <w:sz w:val="20"/>
          <w:szCs w:val="20"/>
          <w:u w:val="single"/>
          <w:lang w:eastAsia="zh-CN"/>
        </w:rPr>
        <w:t>O</w:t>
      </w:r>
      <w:r>
        <w:rPr>
          <w:rFonts w:ascii="Arial" w:hAnsi="Arial" w:cs="Arial"/>
          <w:sz w:val="20"/>
          <w:szCs w:val="20"/>
          <w:u w:val="single"/>
          <w:lang w:eastAsia="zh-CN"/>
        </w:rPr>
        <w:t xml:space="preserve">verride </w:t>
      </w:r>
      <w:r>
        <w:rPr>
          <w:rFonts w:ascii="Arial" w:eastAsiaTheme="minorEastAsia" w:hAnsi="Arial" w:cs="Arial" w:hint="eastAsia"/>
          <w:sz w:val="20"/>
          <w:szCs w:val="20"/>
          <w:u w:val="single"/>
          <w:lang w:eastAsia="zh-CN"/>
        </w:rPr>
        <w:t>P</w:t>
      </w:r>
      <w:r>
        <w:rPr>
          <w:rFonts w:ascii="Arial" w:hAnsi="Arial" w:cs="Arial"/>
          <w:sz w:val="20"/>
          <w:szCs w:val="20"/>
          <w:u w:val="single"/>
          <w:lang w:eastAsia="zh-CN"/>
        </w:rPr>
        <w:t>rotection</w:t>
      </w:r>
    </w:p>
    <w:p w14:paraId="6D0E9879"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Multiple CEF </w:t>
      </w:r>
      <w:r>
        <w:rPr>
          <w:rFonts w:ascii="Arial" w:eastAsiaTheme="minorEastAsia" w:hAnsi="Arial" w:cs="Arial" w:hint="eastAsia"/>
          <w:sz w:val="20"/>
          <w:szCs w:val="20"/>
          <w:u w:val="single"/>
          <w:lang w:eastAsia="zh-CN"/>
        </w:rPr>
        <w:t>R</w:t>
      </w:r>
      <w:r>
        <w:rPr>
          <w:rFonts w:ascii="Arial" w:hAnsi="Arial" w:cs="Arial"/>
          <w:sz w:val="20"/>
          <w:szCs w:val="20"/>
          <w:u w:val="single"/>
          <w:lang w:eastAsia="zh-CN"/>
        </w:rPr>
        <w:t>eport</w:t>
      </w:r>
    </w:p>
    <w:p w14:paraId="6D0E987A"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Logged MDT Measurement Suspension due to IDC Interference</w:t>
      </w:r>
    </w:p>
    <w:p w14:paraId="6D0E987B" w14:textId="77777777" w:rsidR="00F078B6" w:rsidRDefault="00F078B6">
      <w:pPr>
        <w:rPr>
          <w:lang w:eastAsia="zh-CN"/>
        </w:rPr>
      </w:pPr>
    </w:p>
    <w:p w14:paraId="6D0E987C"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Issue#2-1: </w:t>
      </w:r>
      <w:r>
        <w:rPr>
          <w:rFonts w:cs="Arial"/>
          <w:b/>
          <w:sz w:val="24"/>
          <w:szCs w:val="24"/>
          <w:u w:val="single"/>
          <w:lang w:eastAsia="zh-CN"/>
        </w:rPr>
        <w:t>On-demand SI Report</w:t>
      </w:r>
    </w:p>
    <w:p w14:paraId="6D0E987D" w14:textId="77777777" w:rsidR="00F078B6" w:rsidRDefault="00E9393A">
      <w:pPr>
        <w:rPr>
          <w:rFonts w:ascii="Arial" w:hAnsi="Arial" w:cs="Arial"/>
          <w:lang w:eastAsia="zh-CN"/>
        </w:rPr>
      </w:pPr>
      <w:r>
        <w:rPr>
          <w:rFonts w:ascii="Arial" w:hAnsi="Arial" w:cs="Arial"/>
          <w:lang w:eastAsia="zh-CN"/>
        </w:rPr>
        <w:t>For on-demand SI information reporting, the intention is to collect necessary information for successful and failed on-demand SI procedures, and then the network can optimize the parameters for on-demand SI and broadcast SI.</w:t>
      </w:r>
    </w:p>
    <w:p w14:paraId="6D0E987E" w14:textId="77777777" w:rsidR="00F078B6" w:rsidRDefault="00E9393A">
      <w:pPr>
        <w:rPr>
          <w:lang w:eastAsia="zh-CN"/>
        </w:rPr>
      </w:pPr>
      <w:r>
        <w:rPr>
          <w:rFonts w:ascii="Arial" w:hAnsi="Arial" w:cs="Arial" w:hint="eastAsia"/>
          <w:lang w:eastAsia="zh-CN"/>
        </w:rPr>
        <w:t xml:space="preserve">The UE capability about </w:t>
      </w:r>
      <w:r>
        <w:rPr>
          <w:rFonts w:ascii="Arial" w:hAnsi="Arial" w:cs="Arial"/>
          <w:lang w:eastAsia="zh-CN"/>
        </w:rPr>
        <w:t xml:space="preserve">On-demand SI Report has been discussed in </w:t>
      </w:r>
      <w:r>
        <w:rPr>
          <w:rFonts w:ascii="Arial" w:hAnsi="Arial" w:cs="Arial" w:hint="eastAsia"/>
          <w:lang w:eastAsia="zh-CN"/>
        </w:rPr>
        <w:t>[1][2][3][4].</w:t>
      </w:r>
      <w:r>
        <w:rPr>
          <w:rFonts w:ascii="Arial" w:hAnsi="Arial" w:cs="Arial"/>
          <w:lang w:eastAsia="zh-CN"/>
        </w:rPr>
        <w:t xml:space="preserve"> </w:t>
      </w:r>
      <w:r>
        <w:rPr>
          <w:rFonts w:ascii="Arial" w:hAnsi="Arial" w:cs="Arial" w:hint="eastAsia"/>
          <w:lang w:eastAsia="zh-CN"/>
        </w:rPr>
        <w:t xml:space="preserve">Since </w:t>
      </w:r>
      <w:r>
        <w:rPr>
          <w:rFonts w:ascii="Arial" w:hAnsi="Arial" w:cs="Arial"/>
          <w:lang w:eastAsia="zh-CN"/>
        </w:rPr>
        <w:t>it is a new feature in R17</w:t>
      </w:r>
      <w:r>
        <w:rPr>
          <w:rFonts w:ascii="Arial" w:hAnsi="Arial" w:cs="Arial" w:hint="eastAsia"/>
          <w:lang w:eastAsia="zh-CN"/>
        </w:rPr>
        <w:t xml:space="preserve">, and to let </w:t>
      </w:r>
      <w:r>
        <w:rPr>
          <w:rFonts w:ascii="Arial" w:eastAsia="等线" w:hAnsi="Arial" w:cs="Arial"/>
          <w:kern w:val="2"/>
        </w:rPr>
        <w:t xml:space="preserve">the network knows whether it expects </w:t>
      </w:r>
      <w:r>
        <w:rPr>
          <w:rFonts w:ascii="Arial" w:eastAsia="等线" w:hAnsi="Arial" w:cs="Arial"/>
          <w:lang w:val="en-US"/>
        </w:rPr>
        <w:t xml:space="preserve">on-demand SI parameters </w:t>
      </w:r>
      <w:r>
        <w:rPr>
          <w:rFonts w:ascii="Arial" w:eastAsia="等线" w:hAnsi="Arial" w:cs="Arial"/>
          <w:kern w:val="2"/>
        </w:rPr>
        <w:t>in the RACH report</w:t>
      </w:r>
      <w:r>
        <w:rPr>
          <w:rFonts w:ascii="Arial" w:eastAsia="等线" w:hAnsi="Arial" w:cs="Arial" w:hint="eastAsia"/>
          <w:kern w:val="2"/>
          <w:lang w:eastAsia="zh-CN"/>
        </w:rPr>
        <w:t>,</w:t>
      </w:r>
      <w:r>
        <w:rPr>
          <w:rFonts w:ascii="Arial" w:hAnsi="Arial" w:cs="Arial" w:hint="eastAsia"/>
          <w:lang w:eastAsia="zh-CN"/>
        </w:rPr>
        <w:t xml:space="preserve"> 3 companies [1][3][4] propose to introduce </w:t>
      </w:r>
      <w:proofErr w:type="spellStart"/>
      <w:r>
        <w:rPr>
          <w:rFonts w:ascii="Arial" w:hAnsi="Arial" w:cs="Arial" w:hint="eastAsia"/>
          <w:lang w:eastAsia="zh-CN"/>
        </w:rPr>
        <w:t>a</w:t>
      </w:r>
      <w:proofErr w:type="spellEnd"/>
      <w:r>
        <w:rPr>
          <w:rFonts w:ascii="Arial" w:hAnsi="Arial" w:cs="Arial" w:hint="eastAsia"/>
          <w:lang w:eastAsia="zh-CN"/>
        </w:rPr>
        <w:t xml:space="preserve"> e</w:t>
      </w:r>
      <w:r>
        <w:rPr>
          <w:rFonts w:ascii="Arial" w:hAnsi="Arial" w:cs="Arial"/>
          <w:lang w:eastAsia="zh-CN"/>
        </w:rPr>
        <w:t>xplicit UE capability</w:t>
      </w:r>
      <w:r>
        <w:rPr>
          <w:rFonts w:ascii="Arial" w:hAnsi="Arial" w:cs="Arial" w:hint="eastAsia"/>
          <w:lang w:eastAsia="zh-CN"/>
        </w:rPr>
        <w:t xml:space="preserve"> with</w:t>
      </w:r>
      <w:r>
        <w:rPr>
          <w:rFonts w:ascii="Arial" w:hAnsi="Arial" w:cs="Arial"/>
          <w:lang w:eastAsia="zh-CN"/>
        </w:rPr>
        <w:t xml:space="preserve"> signalling</w:t>
      </w:r>
      <w:r>
        <w:rPr>
          <w:rFonts w:ascii="Arial" w:hAnsi="Arial" w:cs="Arial" w:hint="eastAsia"/>
          <w:lang w:eastAsia="zh-CN"/>
        </w:rPr>
        <w:t>;</w:t>
      </w:r>
      <w:r>
        <w:rPr>
          <w:rFonts w:ascii="Arial" w:eastAsia="等线" w:hAnsi="Arial" w:cs="Arial" w:hint="eastAsia"/>
          <w:kern w:val="2"/>
          <w:lang w:eastAsia="zh-CN"/>
        </w:rPr>
        <w:t xml:space="preserve"> 1</w:t>
      </w:r>
      <w:r>
        <w:rPr>
          <w:rFonts w:ascii="Arial" w:hAnsi="Arial" w:cs="Arial" w:hint="eastAsia"/>
          <w:lang w:eastAsia="zh-CN"/>
        </w:rPr>
        <w:t xml:space="preserve"> company[2] </w:t>
      </w:r>
      <w:r>
        <w:rPr>
          <w:rFonts w:ascii="Arial" w:hAnsi="Arial" w:cs="Arial"/>
          <w:lang w:eastAsia="zh-CN"/>
        </w:rPr>
        <w:t>propose</w:t>
      </w:r>
      <w:r>
        <w:rPr>
          <w:rFonts w:ascii="Arial" w:hAnsi="Arial" w:cs="Arial" w:hint="eastAsia"/>
          <w:lang w:eastAsia="zh-CN"/>
        </w:rPr>
        <w:t>s</w:t>
      </w:r>
      <w:r>
        <w:rPr>
          <w:rFonts w:ascii="Arial" w:hAnsi="Arial" w:cs="Arial"/>
          <w:lang w:eastAsia="zh-CN"/>
        </w:rPr>
        <w:t xml:space="preserve"> to have this feature as optional without capability signalling</w:t>
      </w:r>
      <w:r>
        <w:rPr>
          <w:rFonts w:ascii="Arial" w:eastAsia="等线" w:hAnsi="Arial" w:cs="Arial" w:hint="eastAsia"/>
          <w:kern w:val="2"/>
          <w:lang w:eastAsia="zh-CN"/>
        </w:rPr>
        <w:t>.</w:t>
      </w:r>
    </w:p>
    <w:p w14:paraId="6D0E987F"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Since 3 companies think an </w:t>
      </w:r>
      <w:r>
        <w:rPr>
          <w:rFonts w:ascii="Arial" w:hAnsi="Arial" w:cs="Arial"/>
          <w:iCs/>
          <w:color w:val="0000FF"/>
          <w:szCs w:val="22"/>
          <w:lang w:val="de-DE" w:eastAsia="zh-CN"/>
        </w:rPr>
        <w:t>explicit UE capability with signalling</w:t>
      </w:r>
      <w:r>
        <w:rPr>
          <w:rFonts w:ascii="Arial" w:hAnsi="Arial" w:cs="Arial" w:hint="eastAsia"/>
          <w:iCs/>
          <w:color w:val="0000FF"/>
          <w:szCs w:val="22"/>
          <w:lang w:val="de-DE" w:eastAsia="zh-CN"/>
        </w:rPr>
        <w:t xml:space="preserve"> is needed for </w:t>
      </w:r>
      <w:r>
        <w:rPr>
          <w:rFonts w:ascii="Arial" w:hAnsi="Arial" w:cs="Arial"/>
          <w:iCs/>
          <w:color w:val="0000FF"/>
          <w:szCs w:val="22"/>
          <w:lang w:val="de-DE" w:eastAsia="zh-CN"/>
        </w:rPr>
        <w:t>On-demand SI Report</w:t>
      </w:r>
      <w:r>
        <w:rPr>
          <w:rFonts w:ascii="Arial" w:hAnsi="Arial" w:cs="Arial" w:hint="eastAsia"/>
          <w:iCs/>
          <w:color w:val="0000FF"/>
          <w:szCs w:val="22"/>
          <w:lang w:val="de-DE" w:eastAsia="zh-CN"/>
        </w:rPr>
        <w:t xml:space="preserve">, we made the following question: </w:t>
      </w:r>
    </w:p>
    <w:p w14:paraId="6D0E9880"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[Q9] Do you agree to i</w:t>
      </w:r>
      <w:r>
        <w:rPr>
          <w:rFonts w:ascii="Arial" w:hAnsi="Arial" w:cs="Arial"/>
          <w:b/>
          <w:iCs/>
          <w:szCs w:val="22"/>
          <w:shd w:val="pct10" w:color="auto" w:fill="FFFFFF"/>
          <w:lang w:val="de-DE" w:eastAsia="zh-CN"/>
        </w:rPr>
        <w:t xml:space="preserve">ntroduce an optional UE capability </w:t>
      </w:r>
      <w:r>
        <w:rPr>
          <w:rFonts w:ascii="Arial" w:hAnsi="Arial" w:cs="Arial"/>
          <w:b/>
          <w:iCs/>
          <w:szCs w:val="22"/>
          <w:u w:val="single"/>
          <w:shd w:val="pct10" w:color="auto" w:fill="FFFFFF"/>
          <w:lang w:val="de-DE" w:eastAsia="zh-CN"/>
        </w:rPr>
        <w:t>with</w:t>
      </w:r>
      <w:r>
        <w:rPr>
          <w:rFonts w:ascii="Arial" w:hAnsi="Arial" w:cs="Arial"/>
          <w:b/>
          <w:iCs/>
          <w:szCs w:val="22"/>
          <w:shd w:val="pct10" w:color="auto" w:fill="FFFFFF"/>
          <w:lang w:val="de-DE" w:eastAsia="zh-CN"/>
        </w:rPr>
        <w:t xml:space="preserve"> signalling for On-demand SI Report</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884" w14:textId="77777777">
        <w:tc>
          <w:tcPr>
            <w:tcW w:w="1979" w:type="dxa"/>
          </w:tcPr>
          <w:p w14:paraId="6D0E9881"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82"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83"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88" w14:textId="77777777">
        <w:tc>
          <w:tcPr>
            <w:tcW w:w="1979" w:type="dxa"/>
          </w:tcPr>
          <w:p w14:paraId="6D0E9885"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86"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No</w:t>
            </w:r>
          </w:p>
        </w:tc>
        <w:tc>
          <w:tcPr>
            <w:tcW w:w="5675" w:type="dxa"/>
          </w:tcPr>
          <w:p w14:paraId="6D0E9887"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If UE doesn</w:t>
            </w:r>
            <w:r>
              <w:rPr>
                <w:rFonts w:ascii="Arial" w:hAnsi="Arial" w:cs="Arial"/>
                <w:sz w:val="18"/>
                <w:szCs w:val="18"/>
                <w:lang w:val="en-US" w:eastAsia="zh-CN"/>
              </w:rPr>
              <w:t>’</w:t>
            </w:r>
            <w:r>
              <w:rPr>
                <w:rFonts w:ascii="Arial" w:hAnsi="Arial" w:cs="Arial" w:hint="eastAsia"/>
                <w:sz w:val="18"/>
                <w:szCs w:val="18"/>
                <w:lang w:val="en-US" w:eastAsia="zh-CN"/>
              </w:rPr>
              <w:t>t support on-demand SI logging then it will simply not include intended SIB information, we don</w:t>
            </w:r>
            <w:r>
              <w:rPr>
                <w:rFonts w:ascii="Arial" w:hAnsi="Arial" w:cs="Arial"/>
                <w:sz w:val="18"/>
                <w:szCs w:val="18"/>
                <w:lang w:val="en-US" w:eastAsia="zh-CN"/>
              </w:rPr>
              <w:t>’</w:t>
            </w:r>
            <w:r>
              <w:rPr>
                <w:rFonts w:ascii="Arial" w:hAnsi="Arial" w:cs="Arial" w:hint="eastAsia"/>
                <w:sz w:val="18"/>
                <w:szCs w:val="18"/>
                <w:lang w:val="en-US" w:eastAsia="zh-CN"/>
              </w:rPr>
              <w:t>t see the usage of such indication from NW</w:t>
            </w:r>
            <w:r>
              <w:rPr>
                <w:rFonts w:ascii="Arial" w:hAnsi="Arial" w:cs="Arial"/>
                <w:sz w:val="18"/>
                <w:szCs w:val="18"/>
                <w:lang w:val="en-US" w:eastAsia="zh-CN"/>
              </w:rPr>
              <w:t>’</w:t>
            </w:r>
            <w:r>
              <w:rPr>
                <w:rFonts w:ascii="Arial" w:hAnsi="Arial" w:cs="Arial" w:hint="eastAsia"/>
                <w:sz w:val="18"/>
                <w:szCs w:val="18"/>
                <w:lang w:val="en-US" w:eastAsia="zh-CN"/>
              </w:rPr>
              <w:t xml:space="preserve">s perspective. And it is preferred not to introduce capability </w:t>
            </w:r>
            <w:proofErr w:type="spellStart"/>
            <w:r>
              <w:rPr>
                <w:rFonts w:ascii="Arial" w:hAnsi="Arial" w:cs="Arial" w:hint="eastAsia"/>
                <w:sz w:val="18"/>
                <w:szCs w:val="18"/>
                <w:lang w:val="en-US" w:eastAsia="zh-CN"/>
              </w:rPr>
              <w:t>signalling</w:t>
            </w:r>
            <w:proofErr w:type="spellEnd"/>
            <w:r>
              <w:rPr>
                <w:rFonts w:ascii="Arial" w:hAnsi="Arial" w:cs="Arial" w:hint="eastAsia"/>
                <w:sz w:val="18"/>
                <w:szCs w:val="18"/>
                <w:lang w:val="en-US" w:eastAsia="zh-CN"/>
              </w:rPr>
              <w:t xml:space="preserve"> unless it is necessary. It can be optional support without capability </w:t>
            </w:r>
            <w:proofErr w:type="spellStart"/>
            <w:r>
              <w:rPr>
                <w:rFonts w:ascii="Arial" w:hAnsi="Arial" w:cs="Arial" w:hint="eastAsia"/>
                <w:sz w:val="18"/>
                <w:szCs w:val="18"/>
                <w:lang w:val="en-US" w:eastAsia="zh-CN"/>
              </w:rPr>
              <w:t>signalling</w:t>
            </w:r>
            <w:proofErr w:type="spellEnd"/>
            <w:r>
              <w:rPr>
                <w:rFonts w:ascii="Arial" w:hAnsi="Arial" w:cs="Arial" w:hint="eastAsia"/>
                <w:sz w:val="18"/>
                <w:szCs w:val="18"/>
                <w:lang w:val="en-US" w:eastAsia="zh-CN"/>
              </w:rPr>
              <w:t>.</w:t>
            </w:r>
          </w:p>
        </w:tc>
      </w:tr>
      <w:tr w:rsidR="00F078B6" w14:paraId="6D0E988C" w14:textId="77777777">
        <w:tc>
          <w:tcPr>
            <w:tcW w:w="1979" w:type="dxa"/>
          </w:tcPr>
          <w:p w14:paraId="6D0E9889" w14:textId="6A86E9E5"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88A" w14:textId="782EB107" w:rsidR="00F078B6" w:rsidRDefault="00063E4B">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8B" w14:textId="77777777" w:rsidR="00F078B6" w:rsidRDefault="00F078B6">
            <w:pPr>
              <w:spacing w:after="0"/>
              <w:rPr>
                <w:rFonts w:ascii="Arial" w:hAnsi="Arial" w:cs="Arial"/>
                <w:sz w:val="18"/>
                <w:szCs w:val="18"/>
                <w:lang w:val="en-US"/>
              </w:rPr>
            </w:pPr>
          </w:p>
        </w:tc>
      </w:tr>
      <w:tr w:rsidR="00F078B6" w14:paraId="6D0E9890" w14:textId="77777777">
        <w:tc>
          <w:tcPr>
            <w:tcW w:w="1979" w:type="dxa"/>
          </w:tcPr>
          <w:p w14:paraId="6D0E988D" w14:textId="403100CE"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8E" w14:textId="610545C2"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8F" w14:textId="77777777" w:rsidR="00F078B6" w:rsidRDefault="00F078B6">
            <w:pPr>
              <w:spacing w:after="0"/>
              <w:rPr>
                <w:rFonts w:ascii="Arial" w:hAnsi="Arial" w:cs="Arial"/>
                <w:sz w:val="18"/>
                <w:szCs w:val="18"/>
                <w:lang w:val="de-DE" w:eastAsia="zh-CN"/>
              </w:rPr>
            </w:pPr>
          </w:p>
        </w:tc>
      </w:tr>
      <w:tr w:rsidR="002058D0" w14:paraId="6D0E9894" w14:textId="77777777">
        <w:tc>
          <w:tcPr>
            <w:tcW w:w="1979" w:type="dxa"/>
          </w:tcPr>
          <w:p w14:paraId="6D0E9891" w14:textId="35E660F8"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892" w14:textId="6222D6D2" w:rsidR="002058D0" w:rsidRDefault="002058D0">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893" w14:textId="7DAF93A8" w:rsidR="002058D0" w:rsidRDefault="002058D0">
            <w:pPr>
              <w:spacing w:after="0"/>
              <w:rPr>
                <w:rFonts w:ascii="Arial" w:hAnsi="Arial" w:cs="Arial"/>
                <w:sz w:val="18"/>
                <w:szCs w:val="18"/>
                <w:lang w:val="en-US" w:eastAsia="zh-CN"/>
              </w:rPr>
            </w:pPr>
            <w:r>
              <w:rPr>
                <w:rFonts w:ascii="Arial" w:eastAsiaTheme="minorEastAsia" w:hAnsi="Arial" w:cs="Arial" w:hint="eastAsia"/>
                <w:sz w:val="18"/>
                <w:szCs w:val="18"/>
                <w:lang w:val="en-US" w:eastAsia="zh-CN"/>
              </w:rPr>
              <w:t>And the legacy</w:t>
            </w:r>
            <w:r w:rsidRPr="00DD16E4">
              <w:rPr>
                <w:rFonts w:ascii="Arial" w:hAnsi="Arial" w:cs="Arial"/>
                <w:sz w:val="18"/>
                <w:szCs w:val="18"/>
                <w:lang w:val="en-US" w:eastAsia="zh-CN"/>
              </w:rPr>
              <w:t xml:space="preserve"> </w:t>
            </w:r>
            <w:r>
              <w:rPr>
                <w:rFonts w:ascii="Arial" w:eastAsiaTheme="minorEastAsia" w:hAnsi="Arial" w:cs="Arial" w:hint="eastAsia"/>
                <w:sz w:val="18"/>
                <w:szCs w:val="18"/>
                <w:lang w:val="en-US" w:eastAsia="zh-CN"/>
              </w:rPr>
              <w:t xml:space="preserve">capability parameter of </w:t>
            </w:r>
            <w:r>
              <w:rPr>
                <w:rFonts w:ascii="Arial" w:eastAsiaTheme="minorEastAsia" w:hAnsi="Arial" w:cs="Arial"/>
                <w:sz w:val="18"/>
                <w:szCs w:val="18"/>
                <w:lang w:val="en-US" w:eastAsia="zh-CN"/>
              </w:rPr>
              <w:t>“</w:t>
            </w:r>
            <w:r w:rsidRPr="00DD16E4">
              <w:rPr>
                <w:rFonts w:ascii="Arial" w:eastAsiaTheme="minorEastAsia" w:hAnsi="Arial" w:cs="Arial"/>
                <w:sz w:val="18"/>
                <w:szCs w:val="18"/>
                <w:lang w:val="en-US" w:eastAsia="zh-CN"/>
              </w:rPr>
              <w:t>rach-Report-r16</w:t>
            </w:r>
            <w:r>
              <w:rPr>
                <w:rFonts w:ascii="Arial" w:eastAsiaTheme="minorEastAsia" w:hAnsi="Arial" w:cs="Arial"/>
                <w:sz w:val="18"/>
                <w:szCs w:val="18"/>
                <w:lang w:val="en-US" w:eastAsia="zh-CN"/>
              </w:rPr>
              <w:t>”</w:t>
            </w:r>
            <w:r>
              <w:rPr>
                <w:rFonts w:ascii="Arial" w:eastAsiaTheme="minorEastAsia" w:hAnsi="Arial" w:cs="Arial" w:hint="eastAsia"/>
                <w:sz w:val="18"/>
                <w:szCs w:val="18"/>
                <w:lang w:val="en-US" w:eastAsia="zh-CN"/>
              </w:rPr>
              <w:t xml:space="preserve"> should be the </w:t>
            </w:r>
            <w:r w:rsidRPr="008B03E6">
              <w:rPr>
                <w:rFonts w:ascii="Arial" w:eastAsiaTheme="minorEastAsia" w:hAnsi="Arial" w:cs="Arial"/>
                <w:sz w:val="18"/>
                <w:szCs w:val="18"/>
                <w:lang w:val="en-US" w:eastAsia="zh-CN"/>
              </w:rPr>
              <w:t>prerequisite for the new introduced on-demand SI report UE capability</w:t>
            </w:r>
            <w:r>
              <w:rPr>
                <w:rFonts w:ascii="Arial" w:eastAsiaTheme="minorEastAsia" w:hAnsi="Arial" w:cs="Arial" w:hint="eastAsia"/>
                <w:sz w:val="18"/>
                <w:szCs w:val="18"/>
                <w:lang w:val="en-US" w:eastAsia="zh-CN"/>
              </w:rPr>
              <w:t>.</w:t>
            </w:r>
          </w:p>
        </w:tc>
      </w:tr>
      <w:tr w:rsidR="00F078B6" w14:paraId="6D0E9898" w14:textId="77777777">
        <w:tc>
          <w:tcPr>
            <w:tcW w:w="1979" w:type="dxa"/>
          </w:tcPr>
          <w:p w14:paraId="6D0E9895" w14:textId="445E9F85" w:rsidR="00F078B6" w:rsidRDefault="00DF1838">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896" w14:textId="6ADEA305" w:rsidR="00F078B6" w:rsidRPr="00DF1838" w:rsidRDefault="00DF18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97" w14:textId="7CBC0273" w:rsidR="00F078B6" w:rsidRPr="00DF1838" w:rsidRDefault="00F078B6">
            <w:pPr>
              <w:spacing w:after="0"/>
              <w:rPr>
                <w:rFonts w:ascii="Arial" w:eastAsiaTheme="minorEastAsia" w:hAnsi="Arial" w:cs="Arial"/>
                <w:sz w:val="18"/>
                <w:szCs w:val="18"/>
                <w:lang w:val="de-DE" w:eastAsia="zh-CN"/>
              </w:rPr>
            </w:pPr>
          </w:p>
        </w:tc>
      </w:tr>
      <w:tr w:rsidR="00F078B6" w14:paraId="6D0E989C" w14:textId="77777777">
        <w:tc>
          <w:tcPr>
            <w:tcW w:w="1979" w:type="dxa"/>
          </w:tcPr>
          <w:p w14:paraId="6D0E9899" w14:textId="443D9D7E"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89A" w14:textId="013C859E" w:rsidR="00F078B6" w:rsidRDefault="000959D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9B" w14:textId="77777777" w:rsidR="00F078B6" w:rsidRDefault="00F078B6">
            <w:pPr>
              <w:spacing w:after="0"/>
              <w:rPr>
                <w:rFonts w:ascii="Arial" w:hAnsi="Arial" w:cs="Arial"/>
                <w:sz w:val="18"/>
                <w:szCs w:val="18"/>
                <w:lang w:val="de-DE" w:eastAsia="zh-CN"/>
              </w:rPr>
            </w:pPr>
          </w:p>
        </w:tc>
      </w:tr>
      <w:tr w:rsidR="00F078B6" w14:paraId="6D0E98A0" w14:textId="77777777">
        <w:tc>
          <w:tcPr>
            <w:tcW w:w="1979" w:type="dxa"/>
          </w:tcPr>
          <w:p w14:paraId="6D0E989D" w14:textId="4DAAD7D5" w:rsidR="00F078B6" w:rsidRPr="00D35EF3" w:rsidRDefault="00D35EF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89E" w14:textId="4D060120" w:rsidR="00F078B6" w:rsidRPr="00D35EF3" w:rsidRDefault="00D35EF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9F" w14:textId="77777777" w:rsidR="00F078B6" w:rsidRDefault="00F078B6">
            <w:pPr>
              <w:spacing w:after="0"/>
              <w:rPr>
                <w:rFonts w:ascii="Arial" w:hAnsi="Arial" w:cs="Arial"/>
                <w:sz w:val="18"/>
                <w:szCs w:val="18"/>
                <w:lang w:val="de-DE" w:eastAsia="zh-CN"/>
              </w:rPr>
            </w:pPr>
          </w:p>
        </w:tc>
      </w:tr>
      <w:tr w:rsidR="00567BD3" w14:paraId="5469279A" w14:textId="77777777">
        <w:tc>
          <w:tcPr>
            <w:tcW w:w="1979" w:type="dxa"/>
          </w:tcPr>
          <w:p w14:paraId="05A16BE7" w14:textId="7A3239EC"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975" w:type="dxa"/>
          </w:tcPr>
          <w:p w14:paraId="1CB53DCF" w14:textId="18657C9D" w:rsidR="00567BD3" w:rsidRDefault="00567BD3">
            <w:pPr>
              <w:spacing w:after="0"/>
              <w:rPr>
                <w:rFonts w:ascii="Arial" w:hAnsi="Arial" w:cs="Arial"/>
                <w:sz w:val="18"/>
                <w:szCs w:val="18"/>
                <w:lang w:val="de-DE" w:eastAsia="zh-CN"/>
              </w:rPr>
            </w:pPr>
            <w:r>
              <w:rPr>
                <w:rFonts w:ascii="Arial" w:eastAsiaTheme="minorEastAsia" w:hAnsi="Arial" w:cs="Arial" w:hint="eastAsia"/>
                <w:sz w:val="18"/>
                <w:szCs w:val="18"/>
                <w:lang w:val="de-DE" w:eastAsia="zh-CN"/>
              </w:rPr>
              <w:t>No</w:t>
            </w:r>
          </w:p>
        </w:tc>
        <w:tc>
          <w:tcPr>
            <w:tcW w:w="5675" w:type="dxa"/>
          </w:tcPr>
          <w:p w14:paraId="7010ED36" w14:textId="205EA08B"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A</w:t>
            </w:r>
            <w:r>
              <w:rPr>
                <w:rFonts w:ascii="Arial" w:eastAsiaTheme="minorEastAsia" w:hAnsi="Arial" w:cs="Arial" w:hint="eastAsia"/>
                <w:sz w:val="18"/>
                <w:szCs w:val="18"/>
                <w:lang w:val="de-DE" w:eastAsia="zh-CN"/>
              </w:rPr>
              <w:t>gree with ZTE</w:t>
            </w:r>
          </w:p>
        </w:tc>
      </w:tr>
      <w:tr w:rsidR="00E7282E" w14:paraId="1271DC47" w14:textId="77777777">
        <w:tc>
          <w:tcPr>
            <w:tcW w:w="1979" w:type="dxa"/>
          </w:tcPr>
          <w:p w14:paraId="63DC6DA8" w14:textId="791BBF87" w:rsidR="00E7282E" w:rsidRDefault="00E7282E">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1A67BB12" w14:textId="39EF5DC5" w:rsidR="00E7282E" w:rsidRDefault="00E7282E">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188070BE" w14:textId="77777777" w:rsidR="00E7282E" w:rsidRDefault="00E7282E">
            <w:pPr>
              <w:spacing w:after="0"/>
              <w:rPr>
                <w:rFonts w:ascii="Arial" w:hAnsi="Arial" w:cs="Arial"/>
                <w:sz w:val="18"/>
                <w:szCs w:val="18"/>
                <w:lang w:val="de-DE" w:eastAsia="zh-CN"/>
              </w:rPr>
            </w:pPr>
          </w:p>
        </w:tc>
      </w:tr>
      <w:tr w:rsidR="00946A19" w14:paraId="249C047D" w14:textId="77777777">
        <w:tc>
          <w:tcPr>
            <w:tcW w:w="1979" w:type="dxa"/>
          </w:tcPr>
          <w:p w14:paraId="37CBD79F" w14:textId="4CAC64DF" w:rsidR="00946A19" w:rsidRPr="00946A19" w:rsidRDefault="00946A19">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221BBBCA" w14:textId="1D311CF7" w:rsidR="00946A19" w:rsidRPr="00946A19" w:rsidRDefault="00946A19">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1D0003BC" w14:textId="77777777" w:rsidR="00946A19" w:rsidRDefault="00946A19">
            <w:pPr>
              <w:spacing w:after="0"/>
              <w:rPr>
                <w:rFonts w:ascii="Arial" w:hAnsi="Arial" w:cs="Arial"/>
                <w:sz w:val="18"/>
                <w:szCs w:val="18"/>
                <w:lang w:val="de-DE" w:eastAsia="zh-CN"/>
              </w:rPr>
            </w:pPr>
          </w:p>
        </w:tc>
      </w:tr>
      <w:tr w:rsidR="005C3ED2" w14:paraId="7B550338" w14:textId="77777777">
        <w:tc>
          <w:tcPr>
            <w:tcW w:w="1979" w:type="dxa"/>
          </w:tcPr>
          <w:p w14:paraId="1A0C4086" w14:textId="78BD62B8" w:rsidR="005C3ED2" w:rsidRDefault="005C3ED2">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631413D8" w14:textId="14811AEB" w:rsidR="005C3ED2" w:rsidRDefault="005C3ED2">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144A2408" w14:textId="77777777" w:rsidR="005C3ED2" w:rsidRDefault="005C3ED2">
            <w:pPr>
              <w:spacing w:after="0"/>
              <w:rPr>
                <w:rFonts w:ascii="Arial" w:hAnsi="Arial" w:cs="Arial"/>
                <w:sz w:val="18"/>
                <w:szCs w:val="18"/>
                <w:lang w:val="de-DE" w:eastAsia="zh-CN"/>
              </w:rPr>
            </w:pPr>
          </w:p>
        </w:tc>
      </w:tr>
    </w:tbl>
    <w:p w14:paraId="690EAFF7" w14:textId="77777777" w:rsidR="0058398E" w:rsidRPr="00482BE9" w:rsidRDefault="0058398E" w:rsidP="0058398E">
      <w:pPr>
        <w:spacing w:before="120"/>
        <w:jc w:val="both"/>
        <w:rPr>
          <w:rFonts w:ascii="Arial" w:hAnsi="Arial" w:cs="Arial"/>
          <w:b/>
          <w:bCs/>
          <w:highlight w:val="yellow"/>
          <w:u w:val="single"/>
        </w:rPr>
      </w:pPr>
      <w:r>
        <w:rPr>
          <w:rFonts w:ascii="Arial" w:hAnsi="Arial" w:cs="Arial"/>
          <w:b/>
          <w:bCs/>
          <w:highlight w:val="yellow"/>
          <w:u w:val="single"/>
        </w:rPr>
        <w:t xml:space="preserve">Summary of issue </w:t>
      </w:r>
      <w:r>
        <w:rPr>
          <w:rFonts w:ascii="Arial" w:hAnsi="Arial" w:cs="Arial" w:hint="eastAsia"/>
          <w:b/>
          <w:bCs/>
          <w:highlight w:val="yellow"/>
          <w:u w:val="single"/>
          <w:lang w:eastAsia="zh-CN"/>
        </w:rPr>
        <w:t>2</w:t>
      </w:r>
      <w:r w:rsidRPr="00482BE9">
        <w:rPr>
          <w:rFonts w:ascii="Arial" w:hAnsi="Arial" w:cs="Arial"/>
          <w:b/>
          <w:bCs/>
          <w:highlight w:val="yellow"/>
          <w:u w:val="single"/>
        </w:rPr>
        <w:t>-1:</w:t>
      </w:r>
    </w:p>
    <w:p w14:paraId="73819475" w14:textId="6B65F3A7" w:rsidR="0058398E" w:rsidRPr="00292827" w:rsidRDefault="0058398E" w:rsidP="0058398E">
      <w:r w:rsidRPr="00292827">
        <w:rPr>
          <w:rFonts w:ascii="Arial" w:hAnsi="Arial" w:cs="Arial"/>
          <w:bCs/>
        </w:rPr>
        <w:t xml:space="preserve">According to the feedback provided, </w:t>
      </w:r>
      <w:r w:rsidR="001E6F75">
        <w:rPr>
          <w:rFonts w:ascii="Arial" w:hAnsi="Arial" w:cs="Arial" w:hint="eastAsia"/>
          <w:bCs/>
          <w:lang w:eastAsia="zh-CN"/>
        </w:rPr>
        <w:t>8</w:t>
      </w:r>
      <w:r w:rsidRPr="00292827">
        <w:rPr>
          <w:rFonts w:ascii="Arial" w:hAnsi="Arial" w:cs="Arial"/>
          <w:bCs/>
        </w:rPr>
        <w:t xml:space="preserve"> companies </w:t>
      </w:r>
      <w:r>
        <w:rPr>
          <w:rFonts w:ascii="Arial" w:hAnsi="Arial" w:cs="Arial" w:hint="eastAsia"/>
          <w:bCs/>
          <w:lang w:eastAsia="zh-CN"/>
        </w:rPr>
        <w:t xml:space="preserve">agree </w:t>
      </w:r>
      <w:r w:rsidRPr="009E3BC7">
        <w:rPr>
          <w:rFonts w:ascii="Arial" w:hAnsi="Arial" w:cs="Arial"/>
          <w:bCs/>
          <w:lang w:eastAsia="zh-CN"/>
        </w:rPr>
        <w:t xml:space="preserve">to introduce </w:t>
      </w:r>
      <w:r w:rsidRPr="00604F5E">
        <w:rPr>
          <w:rFonts w:ascii="Arial" w:hAnsi="Arial" w:cs="Arial"/>
          <w:bCs/>
          <w:lang w:eastAsia="zh-CN"/>
        </w:rPr>
        <w:t>an optional UE capability with signalling for On-demand SI Report</w:t>
      </w:r>
      <w:r>
        <w:rPr>
          <w:rFonts w:ascii="Arial" w:hAnsi="Arial" w:cs="Arial" w:hint="eastAsia"/>
          <w:bCs/>
          <w:lang w:eastAsia="zh-CN"/>
        </w:rPr>
        <w:t xml:space="preserve">; 2 companies thought </w:t>
      </w:r>
      <w:r w:rsidRPr="003A18B2">
        <w:rPr>
          <w:rFonts w:ascii="Arial" w:hAnsi="Arial" w:cs="Arial"/>
          <w:bCs/>
          <w:lang w:eastAsia="zh-CN"/>
        </w:rPr>
        <w:t>optional support without capability signalling</w:t>
      </w:r>
      <w:r>
        <w:rPr>
          <w:rFonts w:ascii="Arial" w:hAnsi="Arial" w:cs="Arial" w:hint="eastAsia"/>
          <w:bCs/>
          <w:lang w:eastAsia="zh-CN"/>
        </w:rPr>
        <w:t xml:space="preserve"> is enough because of no </w:t>
      </w:r>
      <w:r w:rsidRPr="003A18B2">
        <w:rPr>
          <w:rFonts w:ascii="Arial" w:hAnsi="Arial" w:cs="Arial"/>
          <w:bCs/>
          <w:lang w:eastAsia="zh-CN"/>
        </w:rPr>
        <w:t>usage of such indication from NW’s perspective</w:t>
      </w:r>
      <w:r>
        <w:rPr>
          <w:rFonts w:ascii="Arial" w:hAnsi="Arial" w:cs="Arial" w:hint="eastAsia"/>
          <w:bCs/>
          <w:lang w:eastAsia="zh-CN"/>
        </w:rPr>
        <w:t>.</w:t>
      </w:r>
      <w:r w:rsidRPr="00DB7C4A">
        <w:rPr>
          <w:rFonts w:ascii="Arial" w:hAnsi="Arial" w:cs="Arial" w:hint="eastAsia"/>
          <w:bCs/>
          <w:lang w:eastAsia="zh-CN"/>
        </w:rPr>
        <w:t xml:space="preserve"> </w:t>
      </w:r>
      <w:r>
        <w:rPr>
          <w:rFonts w:ascii="Arial" w:hAnsi="Arial" w:cs="Arial" w:hint="eastAsia"/>
          <w:bCs/>
          <w:lang w:eastAsia="zh-CN"/>
        </w:rPr>
        <w:t>To follow the majority view, rapporteur made the proposal as below:</w:t>
      </w:r>
    </w:p>
    <w:p w14:paraId="4D2944C3" w14:textId="528E6A59" w:rsidR="0058398E" w:rsidRDefault="0058398E" w:rsidP="0058398E">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9</w:t>
      </w:r>
      <w:r w:rsidR="00F52F37">
        <w:rPr>
          <w:rFonts w:ascii="Arial" w:hAnsi="Arial" w:cs="Arial" w:hint="eastAsia"/>
          <w:b/>
          <w:shd w:val="pct10" w:color="auto" w:fill="FFFFFF"/>
          <w:lang w:eastAsia="zh-CN"/>
        </w:rPr>
        <w:t xml:space="preserve"> (</w:t>
      </w:r>
      <w:r w:rsidR="00492EC3">
        <w:rPr>
          <w:rFonts w:ascii="Arial" w:hAnsi="Arial" w:cs="Arial" w:hint="eastAsia"/>
          <w:b/>
          <w:shd w:val="pct10" w:color="auto" w:fill="FFFFFF"/>
          <w:lang w:eastAsia="zh-CN"/>
        </w:rPr>
        <w:t>9</w:t>
      </w:r>
      <w:r w:rsidR="00F52F37">
        <w:rPr>
          <w:rFonts w:ascii="Arial" w:hAnsi="Arial" w:cs="Arial" w:hint="eastAsia"/>
          <w:b/>
          <w:shd w:val="pct10" w:color="auto" w:fill="FFFFFF"/>
          <w:lang w:eastAsia="zh-CN"/>
        </w:rPr>
        <w:t xml:space="preserve"> out of 1</w:t>
      </w:r>
      <w:r w:rsidR="00492EC3">
        <w:rPr>
          <w:rFonts w:ascii="Arial" w:hAnsi="Arial" w:cs="Arial" w:hint="eastAsia"/>
          <w:b/>
          <w:shd w:val="pct10" w:color="auto" w:fill="FFFFFF"/>
          <w:lang w:eastAsia="zh-CN"/>
        </w:rPr>
        <w:t>1</w:t>
      </w:r>
      <w:r w:rsidR="00F52F37">
        <w:rPr>
          <w:rFonts w:ascii="Arial" w:hAnsi="Arial" w:cs="Arial" w:hint="eastAsia"/>
          <w:b/>
          <w:shd w:val="pct10" w:color="auto" w:fill="FFFFFF"/>
          <w:lang w:eastAsia="zh-CN"/>
        </w:rPr>
        <w:t>)</w:t>
      </w:r>
      <w:r>
        <w:rPr>
          <w:rFonts w:ascii="Arial" w:hAnsi="Arial" w:cs="Arial"/>
          <w:b/>
          <w:shd w:val="pct10" w:color="auto" w:fill="FFFFFF"/>
        </w:rPr>
        <w:t>:</w:t>
      </w:r>
      <w:r>
        <w:rPr>
          <w:rFonts w:ascii="Arial" w:hAnsi="Arial" w:cs="Arial" w:hint="eastAsia"/>
          <w:b/>
          <w:shd w:val="pct10" w:color="auto" w:fill="FFFFFF"/>
        </w:rPr>
        <w:t xml:space="preserve"> </w:t>
      </w:r>
      <w:r w:rsidRPr="005F2F0C">
        <w:rPr>
          <w:rFonts w:ascii="Arial" w:hAnsi="Arial" w:cs="Arial"/>
          <w:b/>
          <w:shd w:val="pct10" w:color="auto" w:fill="FFFFFF"/>
          <w:lang w:eastAsia="zh-CN"/>
        </w:rPr>
        <w:t xml:space="preserve">Introduce an optional UE capability </w:t>
      </w:r>
      <w:r w:rsidRPr="005F2F0C">
        <w:rPr>
          <w:rFonts w:ascii="Arial" w:hAnsi="Arial" w:cs="Arial"/>
          <w:b/>
          <w:u w:val="single"/>
          <w:shd w:val="pct10" w:color="auto" w:fill="FFFFFF"/>
          <w:lang w:eastAsia="zh-CN"/>
        </w:rPr>
        <w:t>with</w:t>
      </w:r>
      <w:r w:rsidRPr="005F2F0C">
        <w:rPr>
          <w:rFonts w:ascii="Arial" w:hAnsi="Arial" w:cs="Arial"/>
          <w:b/>
          <w:shd w:val="pct10" w:color="auto" w:fill="FFFFFF"/>
          <w:lang w:eastAsia="zh-CN"/>
        </w:rPr>
        <w:t xml:space="preserve"> signalling for</w:t>
      </w:r>
      <w:r w:rsidRPr="005F2F0C">
        <w:t xml:space="preserve"> </w:t>
      </w:r>
      <w:r w:rsidRPr="005F2F0C">
        <w:rPr>
          <w:rFonts w:ascii="Arial" w:hAnsi="Arial" w:cs="Arial"/>
          <w:b/>
          <w:shd w:val="pct10" w:color="auto" w:fill="FFFFFF"/>
        </w:rPr>
        <w:t>On-demand SI Report</w:t>
      </w:r>
      <w:r>
        <w:rPr>
          <w:rFonts w:ascii="Arial" w:hAnsi="Arial" w:cs="Arial" w:hint="eastAsia"/>
          <w:b/>
          <w:shd w:val="pct10" w:color="auto" w:fill="FFFFFF"/>
          <w:lang w:eastAsia="zh-CN"/>
        </w:rPr>
        <w:t>.</w:t>
      </w:r>
    </w:p>
    <w:p w14:paraId="6D0E98A1" w14:textId="77777777" w:rsidR="00F078B6" w:rsidRPr="0058398E" w:rsidRDefault="00F078B6">
      <w:pPr>
        <w:spacing w:before="120" w:after="120"/>
        <w:rPr>
          <w:rFonts w:ascii="Arial" w:hAnsi="Arial" w:cs="Arial"/>
          <w:b/>
          <w:iCs/>
          <w:szCs w:val="22"/>
          <w:lang w:eastAsia="zh-CN"/>
        </w:rPr>
      </w:pPr>
    </w:p>
    <w:p w14:paraId="6D0E98A2"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Issue#2-2: </w:t>
      </w:r>
      <w:r>
        <w:rPr>
          <w:rFonts w:cs="Arial"/>
          <w:b/>
          <w:sz w:val="24"/>
          <w:szCs w:val="24"/>
          <w:u w:val="single"/>
          <w:lang w:eastAsia="zh-CN"/>
        </w:rPr>
        <w:t xml:space="preserve">Early </w:t>
      </w:r>
      <w:r>
        <w:rPr>
          <w:rFonts w:cs="Arial" w:hint="eastAsia"/>
          <w:b/>
          <w:sz w:val="24"/>
          <w:szCs w:val="24"/>
          <w:u w:val="single"/>
          <w:lang w:eastAsia="zh-CN"/>
        </w:rPr>
        <w:t>M</w:t>
      </w:r>
      <w:r>
        <w:rPr>
          <w:rFonts w:cs="Arial"/>
          <w:b/>
          <w:sz w:val="24"/>
          <w:szCs w:val="24"/>
          <w:u w:val="single"/>
          <w:lang w:eastAsia="zh-CN"/>
        </w:rPr>
        <w:t xml:space="preserve">easurement </w:t>
      </w:r>
      <w:r>
        <w:rPr>
          <w:rFonts w:cs="Arial" w:hint="eastAsia"/>
          <w:b/>
          <w:sz w:val="24"/>
          <w:szCs w:val="24"/>
          <w:u w:val="single"/>
          <w:lang w:eastAsia="zh-CN"/>
        </w:rPr>
        <w:t>L</w:t>
      </w:r>
      <w:r>
        <w:rPr>
          <w:rFonts w:cs="Arial"/>
          <w:b/>
          <w:sz w:val="24"/>
          <w:szCs w:val="24"/>
          <w:u w:val="single"/>
          <w:lang w:eastAsia="zh-CN"/>
        </w:rPr>
        <w:t>ogging in Logged MDT</w:t>
      </w:r>
    </w:p>
    <w:p w14:paraId="6D0E98A3"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Early Measurement Logging in Logged MDT has been discussed in </w:t>
      </w:r>
      <w:r>
        <w:rPr>
          <w:rFonts w:ascii="Arial" w:hAnsi="Arial" w:cs="Arial" w:hint="eastAsia"/>
          <w:lang w:eastAsia="zh-CN"/>
        </w:rPr>
        <w:t xml:space="preserve">[2][4]. </w:t>
      </w:r>
      <w:r>
        <w:rPr>
          <w:rFonts w:ascii="Arial" w:hAnsi="Arial" w:cs="Arial"/>
          <w:lang w:eastAsia="zh-CN"/>
        </w:rPr>
        <w:t xml:space="preserve">Since there has already been capability bits defined for early measurement and logged MDT, </w:t>
      </w:r>
      <w:r>
        <w:rPr>
          <w:rFonts w:ascii="Arial" w:hAnsi="Arial" w:cs="Arial" w:hint="eastAsia"/>
          <w:lang w:eastAsia="zh-CN"/>
        </w:rPr>
        <w:t xml:space="preserve">1 company[2] thinks the </w:t>
      </w:r>
      <w:r>
        <w:rPr>
          <w:rFonts w:ascii="Arial" w:hAnsi="Arial" w:cs="Arial"/>
          <w:lang w:eastAsia="zh-CN"/>
        </w:rPr>
        <w:t>NW can based on the capability signalling to decide if to configure early measurement frequency in logged MDT configuration</w:t>
      </w:r>
      <w:r>
        <w:rPr>
          <w:rFonts w:ascii="Arial" w:hAnsi="Arial" w:cs="Arial" w:hint="eastAsia"/>
          <w:lang w:eastAsia="zh-CN"/>
        </w:rPr>
        <w:t xml:space="preserve">, and no need </w:t>
      </w:r>
      <w:r>
        <w:rPr>
          <w:rFonts w:ascii="Arial" w:hAnsi="Arial" w:cs="Arial"/>
          <w:lang w:eastAsia="zh-CN"/>
        </w:rPr>
        <w:t>to define additional capability bit for support of early measurement result logging</w:t>
      </w:r>
      <w:r>
        <w:rPr>
          <w:rFonts w:ascii="Arial" w:hAnsi="Arial" w:cs="Arial" w:hint="eastAsia"/>
          <w:lang w:eastAsia="zh-CN"/>
        </w:rPr>
        <w:t xml:space="preserve">; and the other company[2] thinks </w:t>
      </w:r>
      <w:r>
        <w:rPr>
          <w:rFonts w:ascii="Arial" w:hAnsi="Arial" w:cs="Arial"/>
          <w:lang w:eastAsia="zh-CN"/>
        </w:rPr>
        <w:t xml:space="preserve">either optionally supported without capability signalling or explicit capability signalling should be introduced </w:t>
      </w:r>
      <w:r>
        <w:rPr>
          <w:rFonts w:ascii="Arial" w:hAnsi="Arial" w:cs="Arial" w:hint="eastAsia"/>
          <w:lang w:eastAsia="zh-CN"/>
        </w:rPr>
        <w:t xml:space="preserve">because </w:t>
      </w:r>
      <w:r>
        <w:rPr>
          <w:rFonts w:ascii="Arial" w:hAnsi="Arial" w:cs="Arial"/>
          <w:lang w:eastAsia="zh-CN"/>
        </w:rPr>
        <w:t>additional complexity is introduced at the UE.</w:t>
      </w:r>
    </w:p>
    <w:p w14:paraId="6D0E98A4" w14:textId="77777777" w:rsidR="00F078B6" w:rsidRDefault="00E9393A">
      <w:pPr>
        <w:spacing w:before="120" w:after="120"/>
        <w:rPr>
          <w:rFonts w:ascii="Arial" w:hAnsi="Arial" w:cs="Arial"/>
          <w:lang w:eastAsia="zh-CN"/>
        </w:rPr>
      </w:pPr>
      <w:r>
        <w:rPr>
          <w:rFonts w:ascii="Arial" w:hAnsi="Arial" w:cs="Arial" w:hint="eastAsia"/>
          <w:lang w:eastAsia="zh-CN"/>
        </w:rPr>
        <w:lastRenderedPageBreak/>
        <w:t>So it is proposed companies to discuss whether to introduce UE option feature</w:t>
      </w:r>
      <w:r>
        <w:rPr>
          <w:rFonts w:ascii="Arial" w:hAnsi="Arial" w:cs="Arial"/>
          <w:lang w:eastAsia="zh-CN"/>
        </w:rPr>
        <w:t xml:space="preserve"> for Early Measurement Logging in Logged MDT</w:t>
      </w:r>
      <w:r>
        <w:rPr>
          <w:rFonts w:ascii="Arial" w:hAnsi="Arial" w:cs="Arial" w:hint="eastAsia"/>
          <w:lang w:eastAsia="zh-CN"/>
        </w:rPr>
        <w:t>, or whether an explicit bit is needed.</w:t>
      </w:r>
    </w:p>
    <w:p w14:paraId="6D0E98A5"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 xml:space="preserve">[Q10] Please provide which Type (as listed in section2.0) of UE capability you think is appropriate for </w:t>
      </w:r>
      <w:r>
        <w:rPr>
          <w:rFonts w:ascii="Arial" w:hAnsi="Arial" w:cs="Arial"/>
          <w:b/>
          <w:iCs/>
          <w:szCs w:val="22"/>
          <w:shd w:val="pct10" w:color="auto" w:fill="FFFFFF"/>
          <w:lang w:val="de-DE" w:eastAsia="zh-CN"/>
        </w:rPr>
        <w:t>Early Measurement Logging in Logged MDT</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546"/>
        <w:gridCol w:w="1548"/>
        <w:gridCol w:w="6512"/>
      </w:tblGrid>
      <w:tr w:rsidR="00F078B6" w14:paraId="6D0E98A9" w14:textId="77777777">
        <w:tc>
          <w:tcPr>
            <w:tcW w:w="1546" w:type="dxa"/>
          </w:tcPr>
          <w:p w14:paraId="6D0E98A6"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548" w:type="dxa"/>
          </w:tcPr>
          <w:p w14:paraId="6D0E98A7"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Type 1/2/3</w:t>
            </w:r>
          </w:p>
        </w:tc>
        <w:tc>
          <w:tcPr>
            <w:tcW w:w="6512" w:type="dxa"/>
          </w:tcPr>
          <w:p w14:paraId="6D0E98A8"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AD" w14:textId="77777777">
        <w:trPr>
          <w:trHeight w:val="90"/>
        </w:trPr>
        <w:tc>
          <w:tcPr>
            <w:tcW w:w="1546" w:type="dxa"/>
          </w:tcPr>
          <w:p w14:paraId="6D0E98AA"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548" w:type="dxa"/>
          </w:tcPr>
          <w:p w14:paraId="6D0E98AB"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See comments</w:t>
            </w:r>
          </w:p>
        </w:tc>
        <w:tc>
          <w:tcPr>
            <w:tcW w:w="6512" w:type="dxa"/>
          </w:tcPr>
          <w:p w14:paraId="6D0E98AC"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We think it depends on how EMR is logged in logged MDT. If UE simply logs available EMR in logged MDT, then it can be conditional mandatory, i.e., if UE supports logged MDT and it supports EM then UE supports logging of EMR in logged MDT. If UE logs measurement on EMR frequencies based on MDT principles regardless if UE supports EM or not, which requires additional measurements at UE</w:t>
            </w:r>
            <w:r>
              <w:rPr>
                <w:rFonts w:ascii="Arial" w:hAnsi="Arial" w:cs="Arial"/>
                <w:sz w:val="18"/>
                <w:szCs w:val="18"/>
                <w:lang w:val="en-US" w:eastAsia="zh-CN"/>
              </w:rPr>
              <w:t>’</w:t>
            </w:r>
            <w:r>
              <w:rPr>
                <w:rFonts w:ascii="Arial" w:hAnsi="Arial" w:cs="Arial" w:hint="eastAsia"/>
                <w:sz w:val="18"/>
                <w:szCs w:val="18"/>
                <w:lang w:val="en-US" w:eastAsia="zh-CN"/>
              </w:rPr>
              <w:t xml:space="preserve">s side, then capability </w:t>
            </w:r>
            <w:proofErr w:type="spellStart"/>
            <w:r>
              <w:rPr>
                <w:rFonts w:ascii="Arial" w:hAnsi="Arial" w:cs="Arial" w:hint="eastAsia"/>
                <w:sz w:val="18"/>
                <w:szCs w:val="18"/>
                <w:lang w:val="en-US" w:eastAsia="zh-CN"/>
              </w:rPr>
              <w:t>signalling</w:t>
            </w:r>
            <w:proofErr w:type="spellEnd"/>
            <w:r>
              <w:rPr>
                <w:rFonts w:ascii="Arial" w:hAnsi="Arial" w:cs="Arial" w:hint="eastAsia"/>
                <w:sz w:val="18"/>
                <w:szCs w:val="18"/>
                <w:lang w:val="en-US" w:eastAsia="zh-CN"/>
              </w:rPr>
              <w:t xml:space="preserve"> is needed to allow configuring of EM related frequencies.</w:t>
            </w:r>
          </w:p>
        </w:tc>
      </w:tr>
      <w:tr w:rsidR="00F078B6" w14:paraId="6D0E98B1" w14:textId="77777777">
        <w:tc>
          <w:tcPr>
            <w:tcW w:w="1546" w:type="dxa"/>
          </w:tcPr>
          <w:p w14:paraId="6D0E98AE" w14:textId="1E75A96B"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548" w:type="dxa"/>
          </w:tcPr>
          <w:p w14:paraId="6D0E98AF" w14:textId="621C3937" w:rsidR="00F078B6" w:rsidRPr="0040477D" w:rsidRDefault="0040477D">
            <w:pPr>
              <w:spacing w:after="0"/>
              <w:rPr>
                <w:rFonts w:ascii="Arial" w:hAnsi="Arial" w:cs="Arial"/>
                <w:bCs/>
                <w:lang w:val="de-DE" w:eastAsia="zh-CN"/>
              </w:rPr>
            </w:pPr>
            <w:r>
              <w:rPr>
                <w:rFonts w:ascii="Arial" w:hAnsi="Arial" w:cs="Arial"/>
                <w:bCs/>
                <w:iCs/>
                <w:shd w:val="pct10" w:color="auto" w:fill="FFFFFF"/>
                <w:lang w:val="de-DE" w:eastAsia="zh-CN"/>
              </w:rPr>
              <w:t>O</w:t>
            </w:r>
            <w:r w:rsidRPr="0040477D">
              <w:rPr>
                <w:rFonts w:ascii="Arial" w:hAnsi="Arial" w:cs="Arial"/>
                <w:bCs/>
                <w:iCs/>
                <w:shd w:val="pct10" w:color="auto" w:fill="FFFFFF"/>
                <w:lang w:val="de-DE" w:eastAsia="zh-CN"/>
              </w:rPr>
              <w:t xml:space="preserve">ptional UE capability </w:t>
            </w:r>
            <w:r w:rsidRPr="0040477D">
              <w:rPr>
                <w:rFonts w:ascii="Arial" w:hAnsi="Arial" w:cs="Arial" w:hint="eastAsia"/>
                <w:bCs/>
                <w:iCs/>
                <w:u w:val="single"/>
                <w:shd w:val="pct10" w:color="auto" w:fill="FFFFFF"/>
                <w:lang w:val="de-DE" w:eastAsia="zh-CN"/>
              </w:rPr>
              <w:t>with</w:t>
            </w:r>
            <w:r w:rsidRPr="0040477D">
              <w:rPr>
                <w:rFonts w:ascii="Arial" w:hAnsi="Arial" w:cs="Arial" w:hint="eastAsia"/>
                <w:bCs/>
                <w:iCs/>
                <w:shd w:val="pct10" w:color="auto" w:fill="FFFFFF"/>
                <w:lang w:val="de-DE" w:eastAsia="zh-CN"/>
              </w:rPr>
              <w:t xml:space="preserve"> signalling</w:t>
            </w:r>
          </w:p>
        </w:tc>
        <w:tc>
          <w:tcPr>
            <w:tcW w:w="6512" w:type="dxa"/>
          </w:tcPr>
          <w:p w14:paraId="6D0E98B0" w14:textId="5F9D387F" w:rsidR="00F078B6" w:rsidRDefault="0040477D">
            <w:pPr>
              <w:spacing w:after="0"/>
              <w:rPr>
                <w:rFonts w:ascii="Arial" w:hAnsi="Arial" w:cs="Arial"/>
                <w:sz w:val="18"/>
                <w:szCs w:val="18"/>
                <w:lang w:val="en-US"/>
              </w:rPr>
            </w:pPr>
            <w:r>
              <w:rPr>
                <w:rFonts w:ascii="Arial" w:hAnsi="Arial" w:cs="Arial"/>
                <w:sz w:val="18"/>
                <w:szCs w:val="18"/>
                <w:lang w:val="en-US"/>
              </w:rPr>
              <w:t xml:space="preserve">However, we should follow the MDT/SON principle for the feature, i.e., UE does not perform additional measurements for a SON/MDT feature. </w:t>
            </w:r>
          </w:p>
        </w:tc>
      </w:tr>
      <w:tr w:rsidR="00F078B6" w14:paraId="6D0E98B5" w14:textId="77777777">
        <w:tc>
          <w:tcPr>
            <w:tcW w:w="1546" w:type="dxa"/>
          </w:tcPr>
          <w:p w14:paraId="6D0E98B2" w14:textId="52C8EA73"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548" w:type="dxa"/>
          </w:tcPr>
          <w:p w14:paraId="6D0E98B3" w14:textId="415F8630"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Optional with signalling</w:t>
            </w:r>
          </w:p>
        </w:tc>
        <w:tc>
          <w:tcPr>
            <w:tcW w:w="6512" w:type="dxa"/>
          </w:tcPr>
          <w:p w14:paraId="6D0E98B4" w14:textId="28160F16"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S</w:t>
            </w:r>
            <w:r>
              <w:rPr>
                <w:rFonts w:ascii="Arial" w:eastAsia="Malgun Gothic" w:hAnsi="Arial" w:cs="Arial" w:hint="eastAsia"/>
                <w:sz w:val="18"/>
                <w:szCs w:val="18"/>
                <w:lang w:val="de-DE" w:eastAsia="ko-KR"/>
              </w:rPr>
              <w:t xml:space="preserve">hare </w:t>
            </w:r>
            <w:r>
              <w:rPr>
                <w:rFonts w:ascii="Arial" w:eastAsia="Malgun Gothic" w:hAnsi="Arial" w:cs="Arial"/>
                <w:sz w:val="18"/>
                <w:szCs w:val="18"/>
                <w:lang w:val="de-DE" w:eastAsia="ko-KR"/>
              </w:rPr>
              <w:t>with Qualcomm</w:t>
            </w:r>
          </w:p>
        </w:tc>
      </w:tr>
      <w:tr w:rsidR="002058D0" w14:paraId="6D0E98B9" w14:textId="77777777">
        <w:tc>
          <w:tcPr>
            <w:tcW w:w="1546" w:type="dxa"/>
          </w:tcPr>
          <w:p w14:paraId="6D0E98B6" w14:textId="1EB1820B"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548" w:type="dxa"/>
          </w:tcPr>
          <w:p w14:paraId="6D0E98B7" w14:textId="1AD6920D" w:rsidR="002058D0" w:rsidRDefault="002058D0">
            <w:pPr>
              <w:spacing w:after="0"/>
              <w:rPr>
                <w:rFonts w:ascii="Arial" w:hAnsi="Arial" w:cs="Arial"/>
                <w:sz w:val="18"/>
                <w:szCs w:val="18"/>
                <w:lang w:val="en-US" w:eastAsia="zh-CN"/>
              </w:rPr>
            </w:pPr>
            <w:r>
              <w:rPr>
                <w:rFonts w:ascii="Arial" w:eastAsiaTheme="minorEastAsia" w:hAnsi="Arial" w:cs="Arial" w:hint="eastAsia"/>
                <w:sz w:val="18"/>
                <w:szCs w:val="18"/>
                <w:lang w:val="de-DE" w:eastAsia="zh-CN"/>
              </w:rPr>
              <w:t>Type2</w:t>
            </w:r>
          </w:p>
        </w:tc>
        <w:tc>
          <w:tcPr>
            <w:tcW w:w="6512" w:type="dxa"/>
          </w:tcPr>
          <w:p w14:paraId="6D0E98B8" w14:textId="34ADBD16" w:rsidR="002058D0" w:rsidRDefault="002058D0">
            <w:pPr>
              <w:spacing w:after="0"/>
              <w:rPr>
                <w:rFonts w:ascii="Arial" w:hAnsi="Arial" w:cs="Arial"/>
                <w:sz w:val="18"/>
                <w:szCs w:val="18"/>
                <w:lang w:val="en-US" w:eastAsia="zh-CN"/>
              </w:rPr>
            </w:pPr>
            <w:r>
              <w:rPr>
                <w:rFonts w:ascii="Arial" w:eastAsiaTheme="minorEastAsia" w:hAnsi="Arial" w:cs="Arial" w:hint="eastAsia"/>
                <w:sz w:val="18"/>
                <w:szCs w:val="18"/>
                <w:lang w:val="en-US" w:eastAsia="zh-CN"/>
              </w:rPr>
              <w:t>We consider Type2 (</w:t>
            </w:r>
            <w:r w:rsidRPr="006E1EA1">
              <w:rPr>
                <w:rFonts w:ascii="Arial" w:eastAsiaTheme="minorEastAsia" w:hAnsi="Arial" w:cs="Arial"/>
                <w:sz w:val="18"/>
                <w:szCs w:val="18"/>
                <w:lang w:val="en-US" w:eastAsia="zh-CN"/>
              </w:rPr>
              <w:t>Optional features without UE capability parameters</w:t>
            </w:r>
            <w:r>
              <w:rPr>
                <w:rFonts w:ascii="Arial" w:eastAsiaTheme="minorEastAsia" w:hAnsi="Arial" w:cs="Arial" w:hint="eastAsia"/>
                <w:sz w:val="18"/>
                <w:szCs w:val="18"/>
                <w:lang w:val="en-US" w:eastAsia="zh-CN"/>
              </w:rPr>
              <w:t xml:space="preserve">) is appropriate since </w:t>
            </w:r>
            <w:r w:rsidRPr="005630C9">
              <w:rPr>
                <w:rFonts w:ascii="Arial" w:eastAsiaTheme="minorEastAsia" w:hAnsi="Arial" w:cs="Arial"/>
                <w:sz w:val="18"/>
                <w:szCs w:val="18"/>
                <w:lang w:val="en-US" w:eastAsia="zh-CN"/>
              </w:rPr>
              <w:t>additional complexity is introduced</w:t>
            </w:r>
            <w:r>
              <w:rPr>
                <w:rFonts w:ascii="Arial" w:eastAsiaTheme="minorEastAsia" w:hAnsi="Arial" w:cs="Arial" w:hint="eastAsia"/>
                <w:sz w:val="18"/>
                <w:szCs w:val="18"/>
                <w:lang w:val="en-US" w:eastAsia="zh-CN"/>
              </w:rPr>
              <w:t xml:space="preserve"> in UE for storing the early measurement result in logged MDT. But since the network many have no use to know whether the UE has the capability, an explicit bit is not needed to send to the NW.</w:t>
            </w:r>
          </w:p>
        </w:tc>
      </w:tr>
      <w:tr w:rsidR="00BB56EA" w14:paraId="6D0E98BD" w14:textId="77777777">
        <w:tc>
          <w:tcPr>
            <w:tcW w:w="1546" w:type="dxa"/>
          </w:tcPr>
          <w:p w14:paraId="6D0E98BA" w14:textId="47E6EF42" w:rsidR="00BB56EA" w:rsidRPr="00DF1838" w:rsidRDefault="00BB56EA" w:rsidP="00BB56EA">
            <w:pPr>
              <w:spacing w:after="0"/>
              <w:rPr>
                <w:rFonts w:ascii="Arial" w:eastAsiaTheme="minorEastAsia"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548" w:type="dxa"/>
          </w:tcPr>
          <w:p w14:paraId="6D0E98BB" w14:textId="0C29D15F" w:rsidR="00BB56EA" w:rsidRPr="00DF1838" w:rsidRDefault="00BB56EA" w:rsidP="00BB56EA">
            <w:pPr>
              <w:spacing w:after="0"/>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Optional with signalling</w:t>
            </w:r>
          </w:p>
        </w:tc>
        <w:tc>
          <w:tcPr>
            <w:tcW w:w="6512" w:type="dxa"/>
          </w:tcPr>
          <w:p w14:paraId="6D0E98BC" w14:textId="4DD43060" w:rsidR="00BB56EA" w:rsidRPr="00DF1838" w:rsidRDefault="00BB56EA" w:rsidP="00BB56EA">
            <w:pPr>
              <w:spacing w:after="0"/>
              <w:rPr>
                <w:rFonts w:ascii="Arial" w:eastAsiaTheme="minorEastAsia" w:hAnsi="Arial" w:cs="Arial"/>
                <w:sz w:val="18"/>
                <w:szCs w:val="18"/>
                <w:lang w:val="de-DE" w:eastAsia="zh-CN"/>
              </w:rPr>
            </w:pPr>
            <w:r>
              <w:rPr>
                <w:rFonts w:ascii="Arial" w:eastAsia="Malgun Gothic" w:hAnsi="Arial" w:cs="Arial"/>
                <w:sz w:val="18"/>
                <w:szCs w:val="18"/>
                <w:lang w:val="de-DE" w:eastAsia="ko-KR"/>
              </w:rPr>
              <w:t>S</w:t>
            </w:r>
            <w:r>
              <w:rPr>
                <w:rFonts w:ascii="Arial" w:eastAsia="Malgun Gothic" w:hAnsi="Arial" w:cs="Arial" w:hint="eastAsia"/>
                <w:sz w:val="18"/>
                <w:szCs w:val="18"/>
                <w:lang w:val="de-DE" w:eastAsia="ko-KR"/>
              </w:rPr>
              <w:t xml:space="preserve">hare </w:t>
            </w:r>
            <w:r>
              <w:rPr>
                <w:rFonts w:ascii="Arial" w:eastAsia="Malgun Gothic" w:hAnsi="Arial" w:cs="Arial"/>
                <w:sz w:val="18"/>
                <w:szCs w:val="18"/>
                <w:lang w:val="de-DE" w:eastAsia="ko-KR"/>
              </w:rPr>
              <w:t>with Qualcomm</w:t>
            </w:r>
          </w:p>
        </w:tc>
      </w:tr>
      <w:tr w:rsidR="00F078B6" w14:paraId="6D0E98C1" w14:textId="77777777">
        <w:tc>
          <w:tcPr>
            <w:tcW w:w="1546" w:type="dxa"/>
          </w:tcPr>
          <w:p w14:paraId="6D0E98BE" w14:textId="5893D8C9"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548" w:type="dxa"/>
          </w:tcPr>
          <w:p w14:paraId="6D0E98BF" w14:textId="27573209" w:rsidR="00F078B6" w:rsidRDefault="000959D5">
            <w:pPr>
              <w:spacing w:after="0"/>
              <w:rPr>
                <w:rFonts w:ascii="Arial" w:hAnsi="Arial" w:cs="Arial"/>
                <w:sz w:val="18"/>
                <w:szCs w:val="18"/>
                <w:lang w:val="de-DE" w:eastAsia="zh-CN"/>
              </w:rPr>
            </w:pPr>
            <w:r>
              <w:rPr>
                <w:rFonts w:ascii="Arial" w:hAnsi="Arial" w:cs="Arial"/>
                <w:sz w:val="18"/>
                <w:szCs w:val="18"/>
                <w:lang w:val="de-DE" w:eastAsia="zh-CN"/>
              </w:rPr>
              <w:t>Optional with capability signaling</w:t>
            </w:r>
          </w:p>
        </w:tc>
        <w:tc>
          <w:tcPr>
            <w:tcW w:w="6512" w:type="dxa"/>
          </w:tcPr>
          <w:p w14:paraId="6D0E98C0" w14:textId="77777777" w:rsidR="00F078B6" w:rsidRDefault="00F078B6">
            <w:pPr>
              <w:spacing w:after="0"/>
              <w:rPr>
                <w:rFonts w:ascii="Arial" w:hAnsi="Arial" w:cs="Arial"/>
                <w:sz w:val="18"/>
                <w:szCs w:val="18"/>
                <w:lang w:val="de-DE" w:eastAsia="zh-CN"/>
              </w:rPr>
            </w:pPr>
          </w:p>
        </w:tc>
      </w:tr>
      <w:tr w:rsidR="00F078B6" w14:paraId="6D0E98C5" w14:textId="77777777">
        <w:tc>
          <w:tcPr>
            <w:tcW w:w="1546" w:type="dxa"/>
          </w:tcPr>
          <w:p w14:paraId="6D0E98C2" w14:textId="772C0DFA"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548" w:type="dxa"/>
          </w:tcPr>
          <w:p w14:paraId="6D0E98C3" w14:textId="17D5E3CA" w:rsidR="00F078B6" w:rsidRDefault="00AD3CC7">
            <w:pPr>
              <w:spacing w:after="0"/>
              <w:rPr>
                <w:rFonts w:ascii="Arial" w:hAnsi="Arial" w:cs="Arial"/>
                <w:sz w:val="18"/>
                <w:szCs w:val="18"/>
                <w:lang w:val="de-DE" w:eastAsia="zh-CN"/>
              </w:rPr>
            </w:pPr>
            <w:r>
              <w:rPr>
                <w:rFonts w:ascii="Arial" w:hAnsi="Arial" w:cs="Arial"/>
                <w:sz w:val="18"/>
                <w:szCs w:val="18"/>
                <w:lang w:val="de-DE" w:eastAsia="zh-CN"/>
              </w:rPr>
              <w:t>Optional with capability signaling</w:t>
            </w:r>
          </w:p>
        </w:tc>
        <w:tc>
          <w:tcPr>
            <w:tcW w:w="6512" w:type="dxa"/>
          </w:tcPr>
          <w:p w14:paraId="6D0E98C4" w14:textId="77777777" w:rsidR="00F078B6" w:rsidRDefault="00F078B6">
            <w:pPr>
              <w:spacing w:after="0"/>
              <w:rPr>
                <w:rFonts w:ascii="Arial" w:hAnsi="Arial" w:cs="Arial"/>
                <w:sz w:val="18"/>
                <w:szCs w:val="18"/>
                <w:lang w:val="de-DE" w:eastAsia="zh-CN"/>
              </w:rPr>
            </w:pPr>
          </w:p>
        </w:tc>
      </w:tr>
      <w:tr w:rsidR="00567BD3" w14:paraId="5186C135" w14:textId="77777777">
        <w:tc>
          <w:tcPr>
            <w:tcW w:w="1546" w:type="dxa"/>
          </w:tcPr>
          <w:p w14:paraId="479C31A4" w14:textId="5E6B0586"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548" w:type="dxa"/>
          </w:tcPr>
          <w:p w14:paraId="4E292BCE" w14:textId="3C593E00" w:rsidR="00567BD3" w:rsidRDefault="00567BD3">
            <w:pPr>
              <w:spacing w:after="0"/>
              <w:rPr>
                <w:rFonts w:ascii="Arial" w:hAnsi="Arial" w:cs="Arial"/>
                <w:sz w:val="18"/>
                <w:szCs w:val="18"/>
                <w:lang w:val="de-DE" w:eastAsia="zh-CN"/>
              </w:rPr>
            </w:pPr>
            <w:r>
              <w:rPr>
                <w:rFonts w:ascii="Arial" w:hAnsi="Arial" w:cs="Arial"/>
                <w:sz w:val="18"/>
                <w:szCs w:val="18"/>
                <w:lang w:val="de-DE" w:eastAsia="zh-CN"/>
              </w:rPr>
              <w:t>Optional with capability signaling</w:t>
            </w:r>
          </w:p>
        </w:tc>
        <w:tc>
          <w:tcPr>
            <w:tcW w:w="6512" w:type="dxa"/>
          </w:tcPr>
          <w:p w14:paraId="1C8265C4" w14:textId="77777777" w:rsidR="00567BD3" w:rsidRDefault="00567BD3">
            <w:pPr>
              <w:spacing w:after="0"/>
              <w:rPr>
                <w:rFonts w:ascii="Arial" w:hAnsi="Arial" w:cs="Arial"/>
                <w:sz w:val="18"/>
                <w:szCs w:val="18"/>
                <w:lang w:val="de-DE" w:eastAsia="zh-CN"/>
              </w:rPr>
            </w:pPr>
          </w:p>
        </w:tc>
      </w:tr>
      <w:tr w:rsidR="00C121FE" w14:paraId="729D9B4B" w14:textId="77777777">
        <w:tc>
          <w:tcPr>
            <w:tcW w:w="1546" w:type="dxa"/>
          </w:tcPr>
          <w:p w14:paraId="306D1D29" w14:textId="7C1FD785" w:rsidR="00C121FE" w:rsidRDefault="00C121FE">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548" w:type="dxa"/>
          </w:tcPr>
          <w:p w14:paraId="65046856" w14:textId="2C3CACEA" w:rsidR="00C121FE" w:rsidRDefault="00C121FE">
            <w:pPr>
              <w:spacing w:after="0"/>
              <w:rPr>
                <w:rFonts w:ascii="Arial" w:hAnsi="Arial" w:cs="Arial"/>
                <w:sz w:val="18"/>
                <w:szCs w:val="18"/>
                <w:lang w:val="de-DE" w:eastAsia="zh-CN"/>
              </w:rPr>
            </w:pPr>
            <w:r>
              <w:rPr>
                <w:rFonts w:ascii="Arial" w:hAnsi="Arial" w:cs="Arial"/>
                <w:sz w:val="18"/>
                <w:szCs w:val="18"/>
                <w:lang w:val="de-DE" w:eastAsia="zh-CN"/>
              </w:rPr>
              <w:t>Optional with capability signaling</w:t>
            </w:r>
          </w:p>
        </w:tc>
        <w:tc>
          <w:tcPr>
            <w:tcW w:w="6512" w:type="dxa"/>
          </w:tcPr>
          <w:p w14:paraId="75239F27" w14:textId="77777777" w:rsidR="00C121FE" w:rsidRDefault="00C121FE">
            <w:pPr>
              <w:spacing w:after="0"/>
              <w:rPr>
                <w:rFonts w:ascii="Arial" w:hAnsi="Arial" w:cs="Arial"/>
                <w:sz w:val="18"/>
                <w:szCs w:val="18"/>
                <w:lang w:val="de-DE" w:eastAsia="zh-CN"/>
              </w:rPr>
            </w:pPr>
          </w:p>
        </w:tc>
      </w:tr>
      <w:tr w:rsidR="00946A19" w14:paraId="040ED6E0" w14:textId="77777777">
        <w:tc>
          <w:tcPr>
            <w:tcW w:w="1546" w:type="dxa"/>
          </w:tcPr>
          <w:p w14:paraId="6DFBE9D5" w14:textId="538B56A2" w:rsidR="00946A19" w:rsidRPr="00946A19" w:rsidRDefault="00946A19">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548" w:type="dxa"/>
          </w:tcPr>
          <w:p w14:paraId="74469347" w14:textId="6C6CE3F7" w:rsidR="00946A19" w:rsidRPr="00946A19" w:rsidRDefault="00946A19">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ptional with capability signalling</w:t>
            </w:r>
          </w:p>
        </w:tc>
        <w:tc>
          <w:tcPr>
            <w:tcW w:w="6512" w:type="dxa"/>
          </w:tcPr>
          <w:p w14:paraId="528CF138" w14:textId="77777777" w:rsidR="00946A19" w:rsidRDefault="00946A19">
            <w:pPr>
              <w:spacing w:after="0"/>
              <w:rPr>
                <w:rFonts w:ascii="Arial" w:hAnsi="Arial" w:cs="Arial"/>
                <w:sz w:val="18"/>
                <w:szCs w:val="18"/>
                <w:lang w:val="de-DE" w:eastAsia="zh-CN"/>
              </w:rPr>
            </w:pPr>
          </w:p>
        </w:tc>
      </w:tr>
      <w:tr w:rsidR="005C3ED2" w14:paraId="188BC272" w14:textId="77777777">
        <w:tc>
          <w:tcPr>
            <w:tcW w:w="1546" w:type="dxa"/>
          </w:tcPr>
          <w:p w14:paraId="64D55596" w14:textId="4ED35F5A" w:rsidR="005C3ED2" w:rsidRDefault="005C3ED2">
            <w:pPr>
              <w:spacing w:after="0"/>
              <w:rPr>
                <w:rFonts w:ascii="Arial" w:hAnsi="Arial" w:cs="Arial"/>
                <w:sz w:val="18"/>
                <w:szCs w:val="18"/>
                <w:lang w:val="de-DE" w:eastAsia="zh-CN"/>
              </w:rPr>
            </w:pPr>
            <w:r>
              <w:rPr>
                <w:rFonts w:ascii="Arial" w:hAnsi="Arial" w:cs="Arial"/>
                <w:sz w:val="18"/>
                <w:szCs w:val="18"/>
                <w:lang w:val="de-DE" w:eastAsia="zh-CN"/>
              </w:rPr>
              <w:t>Nokia</w:t>
            </w:r>
          </w:p>
        </w:tc>
        <w:tc>
          <w:tcPr>
            <w:tcW w:w="1548" w:type="dxa"/>
          </w:tcPr>
          <w:p w14:paraId="67415865" w14:textId="1DFDD830" w:rsidR="005C3ED2" w:rsidRDefault="005C3ED2">
            <w:pPr>
              <w:spacing w:after="0"/>
              <w:rPr>
                <w:rFonts w:ascii="Arial" w:hAnsi="Arial" w:cs="Arial"/>
                <w:sz w:val="18"/>
                <w:szCs w:val="18"/>
                <w:lang w:val="de-DE" w:eastAsia="zh-CN"/>
              </w:rPr>
            </w:pPr>
            <w:r>
              <w:rPr>
                <w:rFonts w:ascii="Arial" w:hAnsi="Arial" w:cs="Arial"/>
                <w:sz w:val="18"/>
                <w:szCs w:val="18"/>
                <w:lang w:val="de-DE" w:eastAsia="zh-CN"/>
              </w:rPr>
              <w:t>Optional with capablity bit</w:t>
            </w:r>
          </w:p>
        </w:tc>
        <w:tc>
          <w:tcPr>
            <w:tcW w:w="6512" w:type="dxa"/>
          </w:tcPr>
          <w:p w14:paraId="50E91307" w14:textId="2E5B70C5" w:rsidR="005C3ED2" w:rsidRDefault="005C3ED2">
            <w:pPr>
              <w:spacing w:after="0"/>
              <w:rPr>
                <w:rFonts w:ascii="Arial" w:hAnsi="Arial" w:cs="Arial"/>
                <w:sz w:val="18"/>
                <w:szCs w:val="18"/>
                <w:lang w:val="de-DE" w:eastAsia="zh-CN"/>
              </w:rPr>
            </w:pPr>
            <w:r>
              <w:rPr>
                <w:rFonts w:ascii="Arial" w:hAnsi="Arial" w:cs="Arial"/>
                <w:sz w:val="18"/>
                <w:szCs w:val="18"/>
                <w:lang w:val="de-DE" w:eastAsia="zh-CN"/>
              </w:rPr>
              <w:t>Should be one collective bit for EMR and signalling based override protection thus, two key Rel-17 MDT enhancements</w:t>
            </w:r>
          </w:p>
        </w:tc>
      </w:tr>
    </w:tbl>
    <w:p w14:paraId="6ABBE48E" w14:textId="77777777" w:rsidR="0058398E" w:rsidRPr="00482BE9" w:rsidRDefault="0058398E" w:rsidP="0058398E">
      <w:pPr>
        <w:spacing w:before="120"/>
        <w:jc w:val="both"/>
        <w:rPr>
          <w:rFonts w:ascii="Arial" w:hAnsi="Arial" w:cs="Arial"/>
          <w:b/>
          <w:bCs/>
          <w:highlight w:val="yellow"/>
          <w:u w:val="single"/>
        </w:rPr>
      </w:pPr>
      <w:r>
        <w:rPr>
          <w:rFonts w:ascii="Arial" w:hAnsi="Arial" w:cs="Arial"/>
          <w:b/>
          <w:bCs/>
          <w:highlight w:val="yellow"/>
          <w:u w:val="single"/>
        </w:rPr>
        <w:t xml:space="preserve">Summary of issue </w:t>
      </w:r>
      <w:r>
        <w:rPr>
          <w:rFonts w:ascii="Arial" w:hAnsi="Arial" w:cs="Arial" w:hint="eastAsia"/>
          <w:b/>
          <w:bCs/>
          <w:highlight w:val="yellow"/>
          <w:u w:val="single"/>
          <w:lang w:eastAsia="zh-CN"/>
        </w:rPr>
        <w:t>2</w:t>
      </w:r>
      <w:r w:rsidRPr="00482BE9">
        <w:rPr>
          <w:rFonts w:ascii="Arial" w:hAnsi="Arial" w:cs="Arial"/>
          <w:b/>
          <w:bCs/>
          <w:highlight w:val="yellow"/>
          <w:u w:val="single"/>
        </w:rPr>
        <w:t>-</w:t>
      </w:r>
      <w:r>
        <w:rPr>
          <w:rFonts w:ascii="Arial" w:hAnsi="Arial" w:cs="Arial" w:hint="eastAsia"/>
          <w:b/>
          <w:bCs/>
          <w:highlight w:val="yellow"/>
          <w:u w:val="single"/>
          <w:lang w:eastAsia="zh-CN"/>
        </w:rPr>
        <w:t>2</w:t>
      </w:r>
      <w:r w:rsidRPr="00482BE9">
        <w:rPr>
          <w:rFonts w:ascii="Arial" w:hAnsi="Arial" w:cs="Arial"/>
          <w:b/>
          <w:bCs/>
          <w:highlight w:val="yellow"/>
          <w:u w:val="single"/>
        </w:rPr>
        <w:t>:</w:t>
      </w:r>
    </w:p>
    <w:p w14:paraId="453C07DB" w14:textId="74EC3699" w:rsidR="0058398E" w:rsidRPr="00292827" w:rsidRDefault="0058398E" w:rsidP="0058398E">
      <w:r w:rsidRPr="00292827">
        <w:rPr>
          <w:rFonts w:ascii="Arial" w:hAnsi="Arial" w:cs="Arial"/>
          <w:bCs/>
        </w:rPr>
        <w:t xml:space="preserve">According to the feedback provided, </w:t>
      </w:r>
      <w:r w:rsidR="009F1143">
        <w:rPr>
          <w:rFonts w:ascii="Arial" w:hAnsi="Arial" w:cs="Arial" w:hint="eastAsia"/>
          <w:bCs/>
          <w:lang w:eastAsia="zh-CN"/>
        </w:rPr>
        <w:t>9</w:t>
      </w:r>
      <w:r w:rsidRPr="00292827">
        <w:rPr>
          <w:rFonts w:ascii="Arial" w:hAnsi="Arial" w:cs="Arial"/>
          <w:bCs/>
        </w:rPr>
        <w:t xml:space="preserve"> companies </w:t>
      </w:r>
      <w:r>
        <w:rPr>
          <w:rFonts w:ascii="Arial" w:hAnsi="Arial" w:cs="Arial" w:hint="eastAsia"/>
          <w:bCs/>
          <w:lang w:eastAsia="zh-CN"/>
        </w:rPr>
        <w:t xml:space="preserve">agree </w:t>
      </w:r>
      <w:r w:rsidRPr="009E3BC7">
        <w:rPr>
          <w:rFonts w:ascii="Arial" w:hAnsi="Arial" w:cs="Arial"/>
          <w:bCs/>
          <w:lang w:eastAsia="zh-CN"/>
        </w:rPr>
        <w:t xml:space="preserve">to introduce </w:t>
      </w:r>
      <w:r w:rsidRPr="00604F5E">
        <w:rPr>
          <w:rFonts w:ascii="Arial" w:hAnsi="Arial" w:cs="Arial"/>
          <w:bCs/>
          <w:lang w:eastAsia="zh-CN"/>
        </w:rPr>
        <w:t xml:space="preserve">an optional UE capability with signalling for </w:t>
      </w:r>
      <w:r w:rsidRPr="00317EC8">
        <w:rPr>
          <w:rFonts w:ascii="Arial" w:hAnsi="Arial" w:cs="Arial"/>
          <w:bCs/>
          <w:lang w:eastAsia="zh-CN"/>
        </w:rPr>
        <w:t>Early Measurement Logging in Logged MDT</w:t>
      </w:r>
      <w:r>
        <w:rPr>
          <w:rFonts w:ascii="Arial" w:hAnsi="Arial" w:cs="Arial" w:hint="eastAsia"/>
          <w:bCs/>
          <w:lang w:eastAsia="zh-CN"/>
        </w:rPr>
        <w:t xml:space="preserve"> since</w:t>
      </w:r>
      <w:r w:rsidRPr="00B4481F">
        <w:t xml:space="preserve"> </w:t>
      </w:r>
      <w:r w:rsidRPr="00B4481F">
        <w:rPr>
          <w:rFonts w:ascii="Arial" w:hAnsi="Arial" w:cs="Arial"/>
          <w:bCs/>
          <w:lang w:eastAsia="zh-CN"/>
        </w:rPr>
        <w:t xml:space="preserve">the MDT/SON principle </w:t>
      </w:r>
      <w:r>
        <w:rPr>
          <w:rFonts w:ascii="Arial" w:hAnsi="Arial" w:cs="Arial" w:hint="eastAsia"/>
          <w:bCs/>
          <w:lang w:eastAsia="zh-CN"/>
        </w:rPr>
        <w:t xml:space="preserve">is that </w:t>
      </w:r>
      <w:r w:rsidRPr="00B4481F">
        <w:rPr>
          <w:rFonts w:ascii="Arial" w:hAnsi="Arial" w:cs="Arial"/>
          <w:bCs/>
          <w:lang w:eastAsia="zh-CN"/>
        </w:rPr>
        <w:t>UE does not perform additional measurements for a SON/MDT feature</w:t>
      </w:r>
      <w:r>
        <w:rPr>
          <w:rFonts w:ascii="Arial" w:hAnsi="Arial" w:cs="Arial" w:hint="eastAsia"/>
          <w:bCs/>
          <w:lang w:eastAsia="zh-CN"/>
        </w:rPr>
        <w:t xml:space="preserve">; 1 company thought </w:t>
      </w:r>
      <w:r w:rsidRPr="003A18B2">
        <w:rPr>
          <w:rFonts w:ascii="Arial" w:hAnsi="Arial" w:cs="Arial"/>
          <w:bCs/>
          <w:lang w:eastAsia="zh-CN"/>
        </w:rPr>
        <w:t>optional support without capability signalling</w:t>
      </w:r>
      <w:r>
        <w:rPr>
          <w:rFonts w:ascii="Arial" w:hAnsi="Arial" w:cs="Arial" w:hint="eastAsia"/>
          <w:bCs/>
          <w:lang w:eastAsia="zh-CN"/>
        </w:rPr>
        <w:t xml:space="preserve"> is enough </w:t>
      </w:r>
      <w:r w:rsidRPr="00EA1564">
        <w:rPr>
          <w:rFonts w:ascii="Arial" w:hAnsi="Arial" w:cs="Arial"/>
          <w:bCs/>
          <w:lang w:eastAsia="zh-CN"/>
        </w:rPr>
        <w:t>since the network may have no use to know whether the UE has the capability</w:t>
      </w:r>
      <w:r>
        <w:rPr>
          <w:rFonts w:ascii="Arial" w:hAnsi="Arial" w:cs="Arial" w:hint="eastAsia"/>
          <w:bCs/>
          <w:lang w:eastAsia="zh-CN"/>
        </w:rPr>
        <w:t xml:space="preserve">; 1 company thought it depends on </w:t>
      </w:r>
      <w:r w:rsidRPr="002E14BE">
        <w:rPr>
          <w:rFonts w:ascii="Arial" w:hAnsi="Arial" w:cs="Arial"/>
          <w:bCs/>
          <w:lang w:eastAsia="zh-CN"/>
        </w:rPr>
        <w:t>how EMR is logged in logged MDT</w:t>
      </w:r>
      <w:r>
        <w:rPr>
          <w:rFonts w:ascii="Arial" w:hAnsi="Arial" w:cs="Arial" w:hint="eastAsia"/>
          <w:bCs/>
          <w:lang w:eastAsia="zh-CN"/>
        </w:rPr>
        <w:t>.</w:t>
      </w:r>
      <w:r w:rsidRPr="00DB7C4A">
        <w:rPr>
          <w:rFonts w:ascii="Arial" w:hAnsi="Arial" w:cs="Arial" w:hint="eastAsia"/>
          <w:bCs/>
          <w:lang w:eastAsia="zh-CN"/>
        </w:rPr>
        <w:t xml:space="preserve"> </w:t>
      </w:r>
      <w:r>
        <w:rPr>
          <w:rFonts w:ascii="Arial" w:hAnsi="Arial" w:cs="Arial" w:hint="eastAsia"/>
          <w:bCs/>
          <w:lang w:eastAsia="zh-CN"/>
        </w:rPr>
        <w:t>To follow the majority view, rapporteur made the proposal as below:</w:t>
      </w:r>
    </w:p>
    <w:p w14:paraId="2B064875" w14:textId="0D58E9F8" w:rsidR="0058398E" w:rsidRDefault="0058398E" w:rsidP="0058398E">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10</w:t>
      </w:r>
      <w:r w:rsidR="00AA7AF9">
        <w:rPr>
          <w:rFonts w:ascii="Arial" w:hAnsi="Arial" w:cs="Arial" w:hint="eastAsia"/>
          <w:b/>
          <w:shd w:val="pct10" w:color="auto" w:fill="FFFFFF"/>
          <w:lang w:eastAsia="zh-CN"/>
        </w:rPr>
        <w:t xml:space="preserve"> (</w:t>
      </w:r>
      <w:r w:rsidR="009F1143">
        <w:rPr>
          <w:rFonts w:ascii="Arial" w:hAnsi="Arial" w:cs="Arial" w:hint="eastAsia"/>
          <w:b/>
          <w:shd w:val="pct10" w:color="auto" w:fill="FFFFFF"/>
          <w:lang w:eastAsia="zh-CN"/>
        </w:rPr>
        <w:t>9</w:t>
      </w:r>
      <w:r w:rsidR="00AA7AF9">
        <w:rPr>
          <w:rFonts w:ascii="Arial" w:hAnsi="Arial" w:cs="Arial" w:hint="eastAsia"/>
          <w:b/>
          <w:shd w:val="pct10" w:color="auto" w:fill="FFFFFF"/>
          <w:lang w:eastAsia="zh-CN"/>
        </w:rPr>
        <w:t xml:space="preserve"> out of 1</w:t>
      </w:r>
      <w:r w:rsidR="009F1143">
        <w:rPr>
          <w:rFonts w:ascii="Arial" w:hAnsi="Arial" w:cs="Arial" w:hint="eastAsia"/>
          <w:b/>
          <w:shd w:val="pct10" w:color="auto" w:fill="FFFFFF"/>
          <w:lang w:eastAsia="zh-CN"/>
        </w:rPr>
        <w:t>1</w:t>
      </w:r>
      <w:r w:rsidR="00AA7AF9">
        <w:rPr>
          <w:rFonts w:ascii="Arial" w:hAnsi="Arial" w:cs="Arial" w:hint="eastAsia"/>
          <w:b/>
          <w:shd w:val="pct10" w:color="auto" w:fill="FFFFFF"/>
          <w:lang w:eastAsia="zh-CN"/>
        </w:rPr>
        <w:t>)</w:t>
      </w:r>
      <w:r>
        <w:rPr>
          <w:rFonts w:ascii="Arial" w:hAnsi="Arial" w:cs="Arial"/>
          <w:b/>
          <w:shd w:val="pct10" w:color="auto" w:fill="FFFFFF"/>
        </w:rPr>
        <w:t>:</w:t>
      </w:r>
      <w:r>
        <w:rPr>
          <w:rFonts w:ascii="Arial" w:hAnsi="Arial" w:cs="Arial" w:hint="eastAsia"/>
          <w:b/>
          <w:shd w:val="pct10" w:color="auto" w:fill="FFFFFF"/>
        </w:rPr>
        <w:t xml:space="preserve"> </w:t>
      </w:r>
      <w:r w:rsidRPr="00CE244A">
        <w:rPr>
          <w:rFonts w:ascii="Arial" w:hAnsi="Arial" w:cs="Arial"/>
          <w:b/>
          <w:shd w:val="pct10" w:color="auto" w:fill="FFFFFF"/>
          <w:lang w:eastAsia="zh-CN"/>
        </w:rPr>
        <w:t xml:space="preserve">Introduce an optional UE capability </w:t>
      </w:r>
      <w:r w:rsidRPr="00CE244A">
        <w:rPr>
          <w:rFonts w:ascii="Arial" w:hAnsi="Arial" w:cs="Arial"/>
          <w:b/>
          <w:u w:val="single"/>
          <w:shd w:val="pct10" w:color="auto" w:fill="FFFFFF"/>
          <w:lang w:eastAsia="zh-CN"/>
        </w:rPr>
        <w:t>with</w:t>
      </w:r>
      <w:r w:rsidRPr="00CE244A">
        <w:rPr>
          <w:rFonts w:ascii="Arial" w:hAnsi="Arial" w:cs="Arial"/>
          <w:b/>
          <w:shd w:val="pct10" w:color="auto" w:fill="FFFFFF"/>
          <w:lang w:eastAsia="zh-CN"/>
        </w:rPr>
        <w:t xml:space="preserve"> signalling for Early Measurement Logging in Logged MDT</w:t>
      </w:r>
      <w:r>
        <w:rPr>
          <w:rFonts w:ascii="Arial" w:hAnsi="Arial" w:cs="Arial" w:hint="eastAsia"/>
          <w:b/>
          <w:shd w:val="pct10" w:color="auto" w:fill="FFFFFF"/>
          <w:lang w:eastAsia="zh-CN"/>
        </w:rPr>
        <w:t>.</w:t>
      </w:r>
    </w:p>
    <w:p w14:paraId="6D0E98C6" w14:textId="77777777" w:rsidR="00F078B6" w:rsidRPr="0058398E" w:rsidRDefault="00F078B6">
      <w:pPr>
        <w:rPr>
          <w:lang w:eastAsia="zh-CN"/>
        </w:rPr>
      </w:pPr>
    </w:p>
    <w:p w14:paraId="6D0E98C7"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Issue#2-3: </w:t>
      </w:r>
      <w:proofErr w:type="spellStart"/>
      <w:r>
        <w:rPr>
          <w:rFonts w:cs="Arial"/>
          <w:b/>
          <w:sz w:val="24"/>
          <w:szCs w:val="24"/>
          <w:u w:val="single"/>
          <w:lang w:eastAsia="zh-CN"/>
        </w:rPr>
        <w:t>Signaling</w:t>
      </w:r>
      <w:proofErr w:type="spellEnd"/>
      <w:r>
        <w:rPr>
          <w:rFonts w:cs="Arial"/>
          <w:b/>
          <w:sz w:val="24"/>
          <w:szCs w:val="24"/>
          <w:u w:val="single"/>
          <w:lang w:eastAsia="zh-CN"/>
        </w:rPr>
        <w:t xml:space="preserve"> </w:t>
      </w:r>
      <w:r>
        <w:rPr>
          <w:rFonts w:cs="Arial" w:hint="eastAsia"/>
          <w:b/>
          <w:sz w:val="24"/>
          <w:szCs w:val="24"/>
          <w:u w:val="single"/>
          <w:lang w:eastAsia="zh-CN"/>
        </w:rPr>
        <w:t>B</w:t>
      </w:r>
      <w:r>
        <w:rPr>
          <w:rFonts w:cs="Arial"/>
          <w:b/>
          <w:sz w:val="24"/>
          <w:szCs w:val="24"/>
          <w:u w:val="single"/>
          <w:lang w:eastAsia="zh-CN"/>
        </w:rPr>
        <w:t xml:space="preserve">ased </w:t>
      </w:r>
      <w:r>
        <w:rPr>
          <w:rFonts w:cs="Arial" w:hint="eastAsia"/>
          <w:b/>
          <w:sz w:val="24"/>
          <w:szCs w:val="24"/>
          <w:u w:val="single"/>
          <w:lang w:eastAsia="zh-CN"/>
        </w:rPr>
        <w:t>L</w:t>
      </w:r>
      <w:r>
        <w:rPr>
          <w:rFonts w:cs="Arial"/>
          <w:b/>
          <w:sz w:val="24"/>
          <w:szCs w:val="24"/>
          <w:u w:val="single"/>
          <w:lang w:eastAsia="zh-CN"/>
        </w:rPr>
        <w:t xml:space="preserve">ogged MDT </w:t>
      </w:r>
      <w:r>
        <w:rPr>
          <w:rFonts w:cs="Arial" w:hint="eastAsia"/>
          <w:b/>
          <w:sz w:val="24"/>
          <w:szCs w:val="24"/>
          <w:u w:val="single"/>
          <w:lang w:eastAsia="zh-CN"/>
        </w:rPr>
        <w:t>O</w:t>
      </w:r>
      <w:r>
        <w:rPr>
          <w:rFonts w:cs="Arial"/>
          <w:b/>
          <w:sz w:val="24"/>
          <w:szCs w:val="24"/>
          <w:u w:val="single"/>
          <w:lang w:eastAsia="zh-CN"/>
        </w:rPr>
        <w:t xml:space="preserve">verride </w:t>
      </w:r>
      <w:r>
        <w:rPr>
          <w:rFonts w:cs="Arial" w:hint="eastAsia"/>
          <w:b/>
          <w:sz w:val="24"/>
          <w:szCs w:val="24"/>
          <w:u w:val="single"/>
          <w:lang w:eastAsia="zh-CN"/>
        </w:rPr>
        <w:t>P</w:t>
      </w:r>
      <w:r>
        <w:rPr>
          <w:rFonts w:cs="Arial"/>
          <w:b/>
          <w:sz w:val="24"/>
          <w:szCs w:val="24"/>
          <w:u w:val="single"/>
          <w:lang w:eastAsia="zh-CN"/>
        </w:rPr>
        <w:t>rotection</w:t>
      </w:r>
    </w:p>
    <w:p w14:paraId="6D0E98C8"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proofErr w:type="spellStart"/>
      <w:r>
        <w:rPr>
          <w:rFonts w:ascii="Arial" w:hAnsi="Arial" w:cs="Arial"/>
          <w:lang w:eastAsia="zh-CN"/>
        </w:rPr>
        <w:t>Signaling</w:t>
      </w:r>
      <w:proofErr w:type="spellEnd"/>
      <w:r>
        <w:rPr>
          <w:rFonts w:ascii="Arial" w:hAnsi="Arial" w:cs="Arial"/>
          <w:lang w:eastAsia="zh-CN"/>
        </w:rPr>
        <w:t xml:space="preserve"> Based Logged MDT Override Protection has been discussed in </w:t>
      </w:r>
      <w:r>
        <w:rPr>
          <w:rFonts w:ascii="Arial" w:hAnsi="Arial" w:cs="Arial" w:hint="eastAsia"/>
          <w:lang w:eastAsia="zh-CN"/>
        </w:rPr>
        <w:t>[1].</w:t>
      </w:r>
    </w:p>
    <w:p w14:paraId="6D0E98C9" w14:textId="77777777" w:rsidR="00F078B6" w:rsidRDefault="00E9393A">
      <w:pPr>
        <w:spacing w:before="120" w:after="120"/>
        <w:rPr>
          <w:rFonts w:ascii="Arial" w:hAnsi="Arial" w:cs="Arial"/>
          <w:lang w:eastAsia="zh-CN"/>
        </w:rPr>
      </w:pPr>
      <w:r>
        <w:rPr>
          <w:rFonts w:ascii="Arial" w:hAnsi="Arial" w:cs="Arial"/>
          <w:lang w:eastAsia="zh-CN"/>
        </w:rPr>
        <w:lastRenderedPageBreak/>
        <w:t xml:space="preserve">For </w:t>
      </w:r>
      <w:proofErr w:type="spellStart"/>
      <w:r>
        <w:rPr>
          <w:rFonts w:ascii="Arial" w:hAnsi="Arial" w:cs="Arial"/>
          <w:lang w:eastAsia="zh-CN"/>
        </w:rPr>
        <w:t>signaling</w:t>
      </w:r>
      <w:proofErr w:type="spellEnd"/>
      <w:r>
        <w:rPr>
          <w:rFonts w:ascii="Arial" w:hAnsi="Arial" w:cs="Arial"/>
          <w:lang w:eastAsia="zh-CN"/>
        </w:rPr>
        <w:t xml:space="preserve"> based logged MDT override protection, it is supported in R17, the intention is to avoid </w:t>
      </w:r>
      <w:proofErr w:type="spellStart"/>
      <w:r>
        <w:rPr>
          <w:rFonts w:ascii="Arial" w:hAnsi="Arial" w:cs="Arial"/>
          <w:lang w:eastAsia="zh-CN"/>
        </w:rPr>
        <w:t>signaling</w:t>
      </w:r>
      <w:proofErr w:type="spellEnd"/>
      <w:r>
        <w:rPr>
          <w:rFonts w:ascii="Arial" w:hAnsi="Arial" w:cs="Arial"/>
          <w:lang w:eastAsia="zh-CN"/>
        </w:rPr>
        <w:t xml:space="preserve"> based logged MDT configuration is overridden by management based logged MDT configuration. As logged MDT measurement is an optional feature and the network should send the logged measurement configuration to the UE, </w:t>
      </w:r>
      <w:r>
        <w:rPr>
          <w:rFonts w:ascii="Arial" w:hAnsi="Arial" w:cs="Arial" w:hint="eastAsia"/>
          <w:lang w:eastAsia="zh-CN"/>
        </w:rPr>
        <w:t>1 company</w:t>
      </w:r>
      <w:r>
        <w:rPr>
          <w:rFonts w:ascii="Arial" w:hAnsi="Arial" w:cs="Arial"/>
          <w:lang w:eastAsia="zh-CN"/>
        </w:rPr>
        <w:t xml:space="preserve"> suggest</w:t>
      </w:r>
      <w:r>
        <w:rPr>
          <w:rFonts w:ascii="Arial" w:hAnsi="Arial" w:cs="Arial" w:hint="eastAsia"/>
          <w:lang w:eastAsia="zh-CN"/>
        </w:rPr>
        <w:t>s</w:t>
      </w:r>
      <w:r>
        <w:rPr>
          <w:rFonts w:ascii="Arial" w:hAnsi="Arial" w:cs="Arial"/>
          <w:lang w:eastAsia="zh-CN"/>
        </w:rPr>
        <w:t xml:space="preserve"> introducing a</w:t>
      </w:r>
      <w:r>
        <w:rPr>
          <w:rFonts w:ascii="Arial" w:hAnsi="Arial" w:cs="Arial" w:hint="eastAsia"/>
          <w:lang w:eastAsia="zh-CN"/>
        </w:rPr>
        <w:t>n explicit</w:t>
      </w:r>
      <w:r>
        <w:rPr>
          <w:rFonts w:ascii="Arial" w:hAnsi="Arial" w:cs="Arial"/>
          <w:lang w:eastAsia="zh-CN"/>
        </w:rPr>
        <w:t xml:space="preserve"> UE capability bit for it.</w:t>
      </w:r>
    </w:p>
    <w:p w14:paraId="6D0E98CA"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[Q11]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Signaling Based Logged MDT Override Protection</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8CE" w14:textId="77777777">
        <w:tc>
          <w:tcPr>
            <w:tcW w:w="1979" w:type="dxa"/>
          </w:tcPr>
          <w:p w14:paraId="6D0E98CB"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CC"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CD"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D2" w14:textId="77777777">
        <w:tc>
          <w:tcPr>
            <w:tcW w:w="1979" w:type="dxa"/>
          </w:tcPr>
          <w:p w14:paraId="6D0E98CF"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D0"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NO</w:t>
            </w:r>
          </w:p>
        </w:tc>
        <w:tc>
          <w:tcPr>
            <w:tcW w:w="5675" w:type="dxa"/>
          </w:tcPr>
          <w:p w14:paraId="6D0E98D1"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 xml:space="preserve">We prefer to have it as conditional mandatory (i.e., if UE supports logged MDT then it supports </w:t>
            </w:r>
            <w:proofErr w:type="spellStart"/>
            <w:r>
              <w:rPr>
                <w:rFonts w:ascii="Arial" w:hAnsi="Arial" w:cs="Arial" w:hint="eastAsia"/>
                <w:sz w:val="18"/>
                <w:szCs w:val="18"/>
                <w:lang w:val="en-US" w:eastAsia="zh-CN"/>
              </w:rPr>
              <w:t>signalling</w:t>
            </w:r>
            <w:proofErr w:type="spellEnd"/>
            <w:r>
              <w:rPr>
                <w:rFonts w:ascii="Arial" w:hAnsi="Arial" w:cs="Arial" w:hint="eastAsia"/>
                <w:sz w:val="18"/>
                <w:szCs w:val="18"/>
                <w:lang w:val="en-US" w:eastAsia="zh-CN"/>
              </w:rPr>
              <w:t xml:space="preserve"> MDT protection) otherwise this feature in R17 seems less useful. </w:t>
            </w:r>
          </w:p>
        </w:tc>
      </w:tr>
      <w:tr w:rsidR="00F078B6" w14:paraId="6D0E98D6" w14:textId="77777777">
        <w:tc>
          <w:tcPr>
            <w:tcW w:w="1979" w:type="dxa"/>
          </w:tcPr>
          <w:p w14:paraId="6D0E98D3" w14:textId="7B8E5CD8" w:rsidR="00F078B6" w:rsidRDefault="0040477D">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8D4" w14:textId="50A2ADC2" w:rsidR="00F078B6" w:rsidRDefault="0040477D">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D5" w14:textId="0633A36B" w:rsidR="00F078B6" w:rsidRDefault="0040477D">
            <w:pPr>
              <w:spacing w:after="0"/>
              <w:rPr>
                <w:rFonts w:ascii="Arial" w:hAnsi="Arial" w:cs="Arial"/>
                <w:sz w:val="18"/>
                <w:szCs w:val="18"/>
                <w:lang w:val="en-US"/>
              </w:rPr>
            </w:pPr>
            <w:r>
              <w:rPr>
                <w:rFonts w:ascii="Arial" w:hAnsi="Arial" w:cs="Arial"/>
                <w:sz w:val="18"/>
                <w:szCs w:val="18"/>
                <w:lang w:val="en-US"/>
              </w:rPr>
              <w:t xml:space="preserve">The feature introduces additional UE complexity, therefore, optional UE capability with signaling is required. </w:t>
            </w:r>
          </w:p>
        </w:tc>
      </w:tr>
      <w:tr w:rsidR="00F078B6" w14:paraId="6D0E98DA" w14:textId="77777777">
        <w:tc>
          <w:tcPr>
            <w:tcW w:w="1979" w:type="dxa"/>
          </w:tcPr>
          <w:p w14:paraId="6D0E98D7" w14:textId="577481A6"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D8" w14:textId="0B0A441D"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D9" w14:textId="77777777" w:rsidR="00F078B6" w:rsidRDefault="00F078B6">
            <w:pPr>
              <w:spacing w:after="0"/>
              <w:rPr>
                <w:rFonts w:ascii="Arial" w:hAnsi="Arial" w:cs="Arial"/>
                <w:sz w:val="18"/>
                <w:szCs w:val="18"/>
                <w:lang w:val="de-DE" w:eastAsia="zh-CN"/>
              </w:rPr>
            </w:pPr>
          </w:p>
        </w:tc>
      </w:tr>
      <w:tr w:rsidR="002058D0" w14:paraId="6D0E98DE" w14:textId="77777777">
        <w:tc>
          <w:tcPr>
            <w:tcW w:w="1979" w:type="dxa"/>
          </w:tcPr>
          <w:p w14:paraId="6D0E98DB" w14:textId="32AA076D"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8DC" w14:textId="3FEBA5AF" w:rsidR="002058D0" w:rsidRDefault="002058D0">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8DD" w14:textId="77777777" w:rsidR="002058D0" w:rsidRDefault="002058D0">
            <w:pPr>
              <w:spacing w:after="0"/>
              <w:rPr>
                <w:rFonts w:ascii="Arial" w:hAnsi="Arial" w:cs="Arial"/>
                <w:sz w:val="18"/>
                <w:szCs w:val="18"/>
                <w:lang w:val="en-US" w:eastAsia="zh-CN"/>
              </w:rPr>
            </w:pPr>
          </w:p>
        </w:tc>
      </w:tr>
      <w:tr w:rsidR="00F078B6" w14:paraId="6D0E98E2" w14:textId="77777777">
        <w:tc>
          <w:tcPr>
            <w:tcW w:w="1979" w:type="dxa"/>
          </w:tcPr>
          <w:p w14:paraId="6D0E98DF" w14:textId="0C69265A" w:rsidR="00F078B6" w:rsidRPr="006E2940" w:rsidRDefault="00DF1838">
            <w:pPr>
              <w:spacing w:after="0"/>
              <w:rPr>
                <w:rFonts w:ascii="Arial" w:eastAsia="Malgun Gothic" w:hAnsi="Arial" w:cs="Arial"/>
                <w:sz w:val="18"/>
                <w:szCs w:val="18"/>
                <w:lang w:val="de-DE" w:eastAsia="ko-KR"/>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8E0" w14:textId="1E7ACC97" w:rsidR="00F078B6" w:rsidRPr="00DF1838" w:rsidRDefault="00DF18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E1" w14:textId="39905F8D" w:rsidR="00F078B6" w:rsidRPr="00DF1838" w:rsidRDefault="00DF1838">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Agree with Qualcomm</w:t>
            </w:r>
          </w:p>
        </w:tc>
      </w:tr>
      <w:tr w:rsidR="00F078B6" w14:paraId="6D0E98E6" w14:textId="77777777">
        <w:tc>
          <w:tcPr>
            <w:tcW w:w="1979" w:type="dxa"/>
          </w:tcPr>
          <w:p w14:paraId="6D0E98E3" w14:textId="53270B79"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8E4" w14:textId="7D730AD9" w:rsidR="00F078B6" w:rsidRDefault="000959D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E5" w14:textId="77777777" w:rsidR="00F078B6" w:rsidRDefault="00F078B6">
            <w:pPr>
              <w:spacing w:after="0"/>
              <w:rPr>
                <w:rFonts w:ascii="Arial" w:hAnsi="Arial" w:cs="Arial"/>
                <w:sz w:val="18"/>
                <w:szCs w:val="18"/>
                <w:lang w:val="de-DE" w:eastAsia="zh-CN"/>
              </w:rPr>
            </w:pPr>
          </w:p>
        </w:tc>
      </w:tr>
      <w:tr w:rsidR="00F078B6" w14:paraId="6D0E98EA" w14:textId="77777777">
        <w:tc>
          <w:tcPr>
            <w:tcW w:w="1979" w:type="dxa"/>
          </w:tcPr>
          <w:p w14:paraId="6D0E98E7" w14:textId="72EC803E"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8E8" w14:textId="61822FF1"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No</w:t>
            </w:r>
          </w:p>
        </w:tc>
        <w:tc>
          <w:tcPr>
            <w:tcW w:w="5675" w:type="dxa"/>
          </w:tcPr>
          <w:p w14:paraId="6D0E98E9" w14:textId="7F6802B5"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w:t>
            </w:r>
            <w:r>
              <w:rPr>
                <w:rFonts w:ascii="Arial" w:eastAsiaTheme="minorEastAsia" w:hAnsi="Arial" w:cs="Arial"/>
                <w:sz w:val="18"/>
                <w:szCs w:val="18"/>
                <w:lang w:val="de-DE" w:eastAsia="zh-CN"/>
              </w:rPr>
              <w:t xml:space="preserve">ignalling based logged MDT is for the network to know the target UE’s certain measurement result. Better to not be overriden for surue.  </w:t>
            </w:r>
          </w:p>
        </w:tc>
      </w:tr>
      <w:tr w:rsidR="00567BD3" w14:paraId="22402940" w14:textId="77777777">
        <w:tc>
          <w:tcPr>
            <w:tcW w:w="1979" w:type="dxa"/>
          </w:tcPr>
          <w:p w14:paraId="352AAE60" w14:textId="7472694F"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harp</w:t>
            </w:r>
          </w:p>
        </w:tc>
        <w:tc>
          <w:tcPr>
            <w:tcW w:w="1975" w:type="dxa"/>
          </w:tcPr>
          <w:p w14:paraId="41707869" w14:textId="0BB98849"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12C81E54" w14:textId="77777777" w:rsidR="00567BD3" w:rsidRDefault="00567BD3">
            <w:pPr>
              <w:spacing w:after="0"/>
              <w:rPr>
                <w:rFonts w:ascii="Arial" w:hAnsi="Arial" w:cs="Arial"/>
                <w:sz w:val="18"/>
                <w:szCs w:val="18"/>
                <w:lang w:val="de-DE" w:eastAsia="zh-CN"/>
              </w:rPr>
            </w:pPr>
          </w:p>
        </w:tc>
      </w:tr>
      <w:tr w:rsidR="00395BE8" w14:paraId="41B024ED" w14:textId="77777777">
        <w:tc>
          <w:tcPr>
            <w:tcW w:w="1979" w:type="dxa"/>
          </w:tcPr>
          <w:p w14:paraId="588DDA0B" w14:textId="522B5603" w:rsidR="00395BE8" w:rsidRDefault="00395BE8">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54F2AE63" w14:textId="1F46451F" w:rsidR="00395BE8" w:rsidRDefault="00395BE8">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7D18F65C" w14:textId="77777777" w:rsidR="00395BE8" w:rsidRDefault="00395BE8">
            <w:pPr>
              <w:spacing w:after="0"/>
              <w:rPr>
                <w:rFonts w:ascii="Arial" w:hAnsi="Arial" w:cs="Arial"/>
                <w:sz w:val="18"/>
                <w:szCs w:val="18"/>
                <w:lang w:val="de-DE" w:eastAsia="zh-CN"/>
              </w:rPr>
            </w:pPr>
          </w:p>
        </w:tc>
      </w:tr>
      <w:tr w:rsidR="00946A19" w14:paraId="0B1551DE" w14:textId="77777777">
        <w:tc>
          <w:tcPr>
            <w:tcW w:w="1979" w:type="dxa"/>
          </w:tcPr>
          <w:p w14:paraId="77714C31" w14:textId="55B06AA5" w:rsidR="00946A19" w:rsidRPr="00946A19" w:rsidRDefault="00946A19">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5084F32E" w14:textId="1B4347F0" w:rsidR="00946A19" w:rsidRPr="00946A19" w:rsidRDefault="00946A19">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1771FD76" w14:textId="77777777" w:rsidR="00946A19" w:rsidRDefault="00946A19">
            <w:pPr>
              <w:spacing w:after="0"/>
              <w:rPr>
                <w:rFonts w:ascii="Arial" w:hAnsi="Arial" w:cs="Arial"/>
                <w:sz w:val="18"/>
                <w:szCs w:val="18"/>
                <w:lang w:val="de-DE" w:eastAsia="zh-CN"/>
              </w:rPr>
            </w:pPr>
          </w:p>
        </w:tc>
      </w:tr>
      <w:tr w:rsidR="00564B9D" w14:paraId="3DC44D9A" w14:textId="77777777">
        <w:tc>
          <w:tcPr>
            <w:tcW w:w="1979" w:type="dxa"/>
          </w:tcPr>
          <w:p w14:paraId="7D1863B7" w14:textId="3A97EBAA" w:rsidR="00564B9D" w:rsidRDefault="00564B9D">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2BB65EAA" w14:textId="7138AD46" w:rsidR="00564B9D" w:rsidRDefault="00564B9D">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0E5A6AEA" w14:textId="77777777" w:rsidR="00564B9D" w:rsidRDefault="00564B9D">
            <w:pPr>
              <w:spacing w:after="0"/>
              <w:rPr>
                <w:rFonts w:ascii="Arial" w:hAnsi="Arial" w:cs="Arial"/>
                <w:sz w:val="18"/>
                <w:szCs w:val="18"/>
                <w:lang w:val="de-DE" w:eastAsia="zh-CN"/>
              </w:rPr>
            </w:pPr>
          </w:p>
        </w:tc>
      </w:tr>
    </w:tbl>
    <w:p w14:paraId="0D7481E7" w14:textId="77777777" w:rsidR="0058398E" w:rsidRPr="00482BE9" w:rsidRDefault="0058398E" w:rsidP="0058398E">
      <w:pPr>
        <w:spacing w:before="120"/>
        <w:jc w:val="both"/>
        <w:rPr>
          <w:rFonts w:ascii="Arial" w:hAnsi="Arial" w:cs="Arial"/>
          <w:b/>
          <w:bCs/>
          <w:highlight w:val="yellow"/>
          <w:u w:val="single"/>
        </w:rPr>
      </w:pPr>
      <w:r>
        <w:rPr>
          <w:rFonts w:ascii="Arial" w:hAnsi="Arial" w:cs="Arial"/>
          <w:b/>
          <w:bCs/>
          <w:highlight w:val="yellow"/>
          <w:u w:val="single"/>
        </w:rPr>
        <w:t xml:space="preserve">Summary of issue </w:t>
      </w:r>
      <w:r>
        <w:rPr>
          <w:rFonts w:ascii="Arial" w:hAnsi="Arial" w:cs="Arial" w:hint="eastAsia"/>
          <w:b/>
          <w:bCs/>
          <w:highlight w:val="yellow"/>
          <w:u w:val="single"/>
          <w:lang w:eastAsia="zh-CN"/>
        </w:rPr>
        <w:t>2</w:t>
      </w:r>
      <w:r w:rsidRPr="00482BE9">
        <w:rPr>
          <w:rFonts w:ascii="Arial" w:hAnsi="Arial" w:cs="Arial"/>
          <w:b/>
          <w:bCs/>
          <w:highlight w:val="yellow"/>
          <w:u w:val="single"/>
        </w:rPr>
        <w:t>-</w:t>
      </w:r>
      <w:r>
        <w:rPr>
          <w:rFonts w:ascii="Arial" w:hAnsi="Arial" w:cs="Arial" w:hint="eastAsia"/>
          <w:b/>
          <w:bCs/>
          <w:highlight w:val="yellow"/>
          <w:u w:val="single"/>
          <w:lang w:eastAsia="zh-CN"/>
        </w:rPr>
        <w:t>3</w:t>
      </w:r>
      <w:r w:rsidRPr="00482BE9">
        <w:rPr>
          <w:rFonts w:ascii="Arial" w:hAnsi="Arial" w:cs="Arial"/>
          <w:b/>
          <w:bCs/>
          <w:highlight w:val="yellow"/>
          <w:u w:val="single"/>
        </w:rPr>
        <w:t>:</w:t>
      </w:r>
    </w:p>
    <w:p w14:paraId="49A835E3" w14:textId="221AA0FA" w:rsidR="0058398E" w:rsidRPr="00292827" w:rsidRDefault="0058398E" w:rsidP="0058398E">
      <w:r w:rsidRPr="00292827">
        <w:rPr>
          <w:rFonts w:ascii="Arial" w:hAnsi="Arial" w:cs="Arial"/>
          <w:bCs/>
        </w:rPr>
        <w:t xml:space="preserve">According to the feedback provided, </w:t>
      </w:r>
      <w:r w:rsidR="00EA7DA1">
        <w:rPr>
          <w:rFonts w:ascii="Arial" w:hAnsi="Arial" w:cs="Arial" w:hint="eastAsia"/>
          <w:bCs/>
          <w:lang w:eastAsia="zh-CN"/>
        </w:rPr>
        <w:t>8</w:t>
      </w:r>
      <w:r w:rsidRPr="00292827">
        <w:rPr>
          <w:rFonts w:ascii="Arial" w:hAnsi="Arial" w:cs="Arial"/>
          <w:bCs/>
        </w:rPr>
        <w:t xml:space="preserve"> companies </w:t>
      </w:r>
      <w:r>
        <w:rPr>
          <w:rFonts w:ascii="Arial" w:hAnsi="Arial" w:cs="Arial" w:hint="eastAsia"/>
          <w:bCs/>
          <w:lang w:eastAsia="zh-CN"/>
        </w:rPr>
        <w:t xml:space="preserve">agree </w:t>
      </w:r>
      <w:r w:rsidRPr="009E3BC7">
        <w:rPr>
          <w:rFonts w:ascii="Arial" w:hAnsi="Arial" w:cs="Arial"/>
          <w:bCs/>
          <w:lang w:eastAsia="zh-CN"/>
        </w:rPr>
        <w:t xml:space="preserve">to introduce </w:t>
      </w:r>
      <w:r w:rsidRPr="00604F5E">
        <w:rPr>
          <w:rFonts w:ascii="Arial" w:hAnsi="Arial" w:cs="Arial"/>
          <w:bCs/>
          <w:lang w:eastAsia="zh-CN"/>
        </w:rPr>
        <w:t xml:space="preserve">an optional UE capability with signalling for </w:t>
      </w:r>
      <w:proofErr w:type="spellStart"/>
      <w:r w:rsidRPr="00542AF0">
        <w:rPr>
          <w:rFonts w:ascii="Arial" w:hAnsi="Arial" w:cs="Arial"/>
          <w:bCs/>
          <w:lang w:eastAsia="zh-CN"/>
        </w:rPr>
        <w:t>Signaling</w:t>
      </w:r>
      <w:proofErr w:type="spellEnd"/>
      <w:r w:rsidRPr="00542AF0">
        <w:rPr>
          <w:rFonts w:ascii="Arial" w:hAnsi="Arial" w:cs="Arial"/>
          <w:bCs/>
          <w:lang w:eastAsia="zh-CN"/>
        </w:rPr>
        <w:t xml:space="preserve"> Based Logged MDT Override Protection</w:t>
      </w:r>
      <w:r>
        <w:rPr>
          <w:rFonts w:ascii="Arial" w:hAnsi="Arial" w:cs="Arial" w:hint="eastAsia"/>
          <w:bCs/>
          <w:lang w:eastAsia="zh-CN"/>
        </w:rPr>
        <w:t>; 2 company</w:t>
      </w:r>
      <w:r w:rsidRPr="002B4E6B">
        <w:t xml:space="preserve"> </w:t>
      </w:r>
      <w:r w:rsidRPr="002B4E6B">
        <w:rPr>
          <w:rFonts w:ascii="Arial" w:hAnsi="Arial" w:cs="Arial"/>
          <w:bCs/>
          <w:lang w:eastAsia="zh-CN"/>
        </w:rPr>
        <w:t>prefer</w:t>
      </w:r>
      <w:r>
        <w:rPr>
          <w:rFonts w:ascii="Arial" w:hAnsi="Arial" w:cs="Arial" w:hint="eastAsia"/>
          <w:bCs/>
          <w:lang w:eastAsia="zh-CN"/>
        </w:rPr>
        <w:t>s</w:t>
      </w:r>
      <w:r w:rsidRPr="002B4E6B">
        <w:rPr>
          <w:rFonts w:ascii="Arial" w:hAnsi="Arial" w:cs="Arial"/>
          <w:bCs/>
          <w:lang w:eastAsia="zh-CN"/>
        </w:rPr>
        <w:t xml:space="preserve"> to have it as conditional mandatory (i.e., if UE supports logged MDT then it supports signalling MDT protection)</w:t>
      </w:r>
      <w:r>
        <w:rPr>
          <w:rFonts w:ascii="Arial" w:hAnsi="Arial" w:cs="Arial" w:hint="eastAsia"/>
          <w:bCs/>
          <w:lang w:eastAsia="zh-CN"/>
        </w:rPr>
        <w:t>.</w:t>
      </w:r>
      <w:r w:rsidRPr="00DB7C4A">
        <w:rPr>
          <w:rFonts w:ascii="Arial" w:hAnsi="Arial" w:cs="Arial" w:hint="eastAsia"/>
          <w:bCs/>
          <w:lang w:eastAsia="zh-CN"/>
        </w:rPr>
        <w:t xml:space="preserve"> </w:t>
      </w:r>
      <w:r>
        <w:rPr>
          <w:rFonts w:ascii="Arial" w:hAnsi="Arial" w:cs="Arial" w:hint="eastAsia"/>
          <w:bCs/>
          <w:lang w:eastAsia="zh-CN"/>
        </w:rPr>
        <w:t>To follow the majority view, rapporteur made the proposal as below:</w:t>
      </w:r>
    </w:p>
    <w:p w14:paraId="55281D6E" w14:textId="4462EF08" w:rsidR="0058398E" w:rsidRDefault="0058398E" w:rsidP="0058398E">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11</w:t>
      </w:r>
      <w:r w:rsidR="00EA7DA1">
        <w:rPr>
          <w:rFonts w:ascii="Arial" w:hAnsi="Arial" w:cs="Arial" w:hint="eastAsia"/>
          <w:b/>
          <w:shd w:val="pct10" w:color="auto" w:fill="FFFFFF"/>
          <w:lang w:eastAsia="zh-CN"/>
        </w:rPr>
        <w:t xml:space="preserve"> (8 out of 1</w:t>
      </w:r>
      <w:r w:rsidR="00053374">
        <w:rPr>
          <w:rFonts w:ascii="Arial" w:hAnsi="Arial" w:cs="Arial" w:hint="eastAsia"/>
          <w:b/>
          <w:shd w:val="pct10" w:color="auto" w:fill="FFFFFF"/>
          <w:lang w:eastAsia="zh-CN"/>
        </w:rPr>
        <w:t>1</w:t>
      </w:r>
      <w:r w:rsidR="00EA7DA1">
        <w:rPr>
          <w:rFonts w:ascii="Arial" w:hAnsi="Arial" w:cs="Arial" w:hint="eastAsia"/>
          <w:b/>
          <w:shd w:val="pct10" w:color="auto" w:fill="FFFFFF"/>
          <w:lang w:eastAsia="zh-CN"/>
        </w:rPr>
        <w:t>)</w:t>
      </w:r>
      <w:r>
        <w:rPr>
          <w:rFonts w:ascii="Arial" w:hAnsi="Arial" w:cs="Arial"/>
          <w:b/>
          <w:shd w:val="pct10" w:color="auto" w:fill="FFFFFF"/>
        </w:rPr>
        <w:t>:</w:t>
      </w:r>
      <w:r w:rsidRPr="00876B7E">
        <w:rPr>
          <w:rFonts w:ascii="Arial" w:hAnsi="Arial" w:cs="Arial" w:hint="eastAsia"/>
          <w:b/>
          <w:shd w:val="pct10" w:color="auto" w:fill="FFFFFF"/>
          <w:lang w:eastAsia="zh-CN"/>
        </w:rPr>
        <w:t xml:space="preserve"> </w:t>
      </w:r>
      <w:r>
        <w:rPr>
          <w:rFonts w:ascii="Arial" w:hAnsi="Arial" w:cs="Arial" w:hint="eastAsia"/>
          <w:b/>
          <w:shd w:val="pct10" w:color="auto" w:fill="FFFFFF"/>
          <w:lang w:eastAsia="zh-CN"/>
        </w:rPr>
        <w:t>I</w:t>
      </w:r>
      <w:r w:rsidRPr="007800B4">
        <w:rPr>
          <w:rFonts w:ascii="Arial" w:hAnsi="Arial" w:cs="Arial"/>
          <w:b/>
          <w:shd w:val="pct10" w:color="auto" w:fill="FFFFFF"/>
        </w:rPr>
        <w:t xml:space="preserve">ntroduce an optional UE capability </w:t>
      </w:r>
      <w:r w:rsidRPr="004743A9">
        <w:rPr>
          <w:rFonts w:ascii="Arial" w:hAnsi="Arial" w:cs="Arial" w:hint="eastAsia"/>
          <w:b/>
          <w:u w:val="single"/>
          <w:shd w:val="pct10" w:color="auto" w:fill="FFFFFF"/>
          <w:lang w:eastAsia="zh-CN"/>
        </w:rPr>
        <w:t>with</w:t>
      </w:r>
      <w:r>
        <w:rPr>
          <w:rFonts w:ascii="Arial" w:hAnsi="Arial" w:cs="Arial" w:hint="eastAsia"/>
          <w:b/>
          <w:shd w:val="pct10" w:color="auto" w:fill="FFFFFF"/>
          <w:lang w:eastAsia="zh-CN"/>
        </w:rPr>
        <w:t xml:space="preserve"> signalling</w:t>
      </w:r>
      <w:r w:rsidRPr="007800B4">
        <w:rPr>
          <w:rFonts w:ascii="Arial" w:hAnsi="Arial" w:cs="Arial"/>
          <w:b/>
          <w:shd w:val="pct10" w:color="auto" w:fill="FFFFFF"/>
        </w:rPr>
        <w:t xml:space="preserve"> for </w:t>
      </w:r>
      <w:proofErr w:type="spellStart"/>
      <w:r w:rsidRPr="00876B7E">
        <w:rPr>
          <w:rFonts w:ascii="Arial" w:hAnsi="Arial" w:cs="Arial"/>
          <w:b/>
          <w:shd w:val="pct10" w:color="auto" w:fill="FFFFFF"/>
          <w:lang w:eastAsia="zh-CN"/>
        </w:rPr>
        <w:t>Signaling</w:t>
      </w:r>
      <w:proofErr w:type="spellEnd"/>
      <w:r w:rsidRPr="00876B7E">
        <w:rPr>
          <w:rFonts w:ascii="Arial" w:hAnsi="Arial" w:cs="Arial"/>
          <w:b/>
          <w:shd w:val="pct10" w:color="auto" w:fill="FFFFFF"/>
          <w:lang w:eastAsia="zh-CN"/>
        </w:rPr>
        <w:t xml:space="preserve"> Based Logged MDT Override Protection</w:t>
      </w:r>
      <w:r>
        <w:rPr>
          <w:rFonts w:ascii="Arial" w:hAnsi="Arial" w:cs="Arial" w:hint="eastAsia"/>
          <w:b/>
          <w:shd w:val="pct10" w:color="auto" w:fill="FFFFFF"/>
          <w:lang w:eastAsia="zh-CN"/>
        </w:rPr>
        <w:t>.</w:t>
      </w:r>
    </w:p>
    <w:p w14:paraId="6D0E98EB" w14:textId="77777777" w:rsidR="00F078B6" w:rsidRPr="0058398E" w:rsidRDefault="00F078B6">
      <w:pPr>
        <w:rPr>
          <w:lang w:eastAsia="zh-CN"/>
        </w:rPr>
      </w:pPr>
    </w:p>
    <w:p w14:paraId="6D0E98EC"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Issue#2-4: </w:t>
      </w:r>
      <w:r>
        <w:rPr>
          <w:rFonts w:cs="Arial"/>
          <w:b/>
          <w:sz w:val="24"/>
          <w:szCs w:val="24"/>
          <w:u w:val="single"/>
          <w:lang w:eastAsia="zh-CN"/>
        </w:rPr>
        <w:t xml:space="preserve">Multiple CEF </w:t>
      </w:r>
      <w:r>
        <w:rPr>
          <w:rFonts w:cs="Arial" w:hint="eastAsia"/>
          <w:b/>
          <w:sz w:val="24"/>
          <w:szCs w:val="24"/>
          <w:u w:val="single"/>
          <w:lang w:eastAsia="zh-CN"/>
        </w:rPr>
        <w:t>R</w:t>
      </w:r>
      <w:r>
        <w:rPr>
          <w:rFonts w:cs="Arial"/>
          <w:b/>
          <w:sz w:val="24"/>
          <w:szCs w:val="24"/>
          <w:u w:val="single"/>
          <w:lang w:eastAsia="zh-CN"/>
        </w:rPr>
        <w:t>eport</w:t>
      </w:r>
    </w:p>
    <w:p w14:paraId="6D0E98ED" w14:textId="77777777" w:rsidR="00F078B6" w:rsidRDefault="00E9393A">
      <w:pPr>
        <w:spacing w:before="120" w:after="120"/>
        <w:rPr>
          <w:rFonts w:ascii="Arial" w:hAnsi="Arial" w:cs="Arial"/>
          <w:lang w:eastAsia="zh-CN"/>
        </w:rPr>
      </w:pPr>
      <w:r>
        <w:rPr>
          <w:rFonts w:ascii="Arial" w:hAnsi="Arial" w:cs="Arial" w:hint="eastAsia"/>
          <w:lang w:eastAsia="zh-CN"/>
        </w:rPr>
        <w:t xml:space="preserve">In RAN2#116bis-e meeting, the new </w:t>
      </w:r>
      <w:r>
        <w:rPr>
          <w:rFonts w:ascii="Arial" w:hAnsi="Arial" w:cs="Arial"/>
          <w:lang w:eastAsia="zh-CN"/>
        </w:rPr>
        <w:t>multiple CEF</w:t>
      </w:r>
      <w:r>
        <w:rPr>
          <w:rFonts w:ascii="Arial" w:hAnsi="Arial" w:cs="Arial" w:hint="eastAsia"/>
          <w:lang w:eastAsia="zh-CN"/>
        </w:rPr>
        <w:t xml:space="preserve"> capability bit is agreed to be introduced:</w:t>
      </w:r>
    </w:p>
    <w:p w14:paraId="6D0E98EE" w14:textId="77777777" w:rsidR="00F078B6" w:rsidRDefault="00E9393A">
      <w:pPr>
        <w:pStyle w:val="Doc-text2"/>
        <w:pBdr>
          <w:top w:val="single" w:sz="4" w:space="1" w:color="auto"/>
          <w:left w:val="single" w:sz="4" w:space="4" w:color="auto"/>
          <w:bottom w:val="single" w:sz="4" w:space="1" w:color="auto"/>
          <w:right w:val="single" w:sz="4" w:space="4" w:color="auto"/>
        </w:pBdr>
      </w:pPr>
      <w:r>
        <w:t>11</w:t>
      </w:r>
      <w:r>
        <w:tab/>
        <w:t>New capability bit is introduced to indicate if UE supports multiple CEF</w:t>
      </w:r>
    </w:p>
    <w:p w14:paraId="6D0E98EF"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[Q12]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w:t>
      </w:r>
      <w:r>
        <w:rPr>
          <w:rFonts w:ascii="Arial" w:hAnsi="Arial" w:cs="Arial" w:hint="eastAsia"/>
          <w:b/>
          <w:iCs/>
          <w:szCs w:val="22"/>
          <w:shd w:val="pct10" w:color="auto" w:fill="FFFFFF"/>
          <w:lang w:val="de-DE" w:eastAsia="zh-CN"/>
        </w:rPr>
        <w:t xml:space="preserve"> </w:t>
      </w:r>
      <w:r>
        <w:rPr>
          <w:rFonts w:ascii="Arial" w:hAnsi="Arial" w:cs="Arial"/>
          <w:b/>
          <w:iCs/>
          <w:szCs w:val="22"/>
          <w:shd w:val="pct10" w:color="auto" w:fill="FFFFFF"/>
          <w:lang w:val="de-DE" w:eastAsia="zh-CN"/>
        </w:rPr>
        <w:t>Multiple CEF Report</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8F3" w14:textId="77777777">
        <w:tc>
          <w:tcPr>
            <w:tcW w:w="1979" w:type="dxa"/>
          </w:tcPr>
          <w:p w14:paraId="6D0E98F0"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F1"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F2"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F7" w14:textId="77777777">
        <w:tc>
          <w:tcPr>
            <w:tcW w:w="1979" w:type="dxa"/>
          </w:tcPr>
          <w:p w14:paraId="6D0E98F4"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F5" w14:textId="77777777" w:rsidR="00F078B6" w:rsidRDefault="00F078B6">
            <w:pPr>
              <w:spacing w:after="0"/>
              <w:rPr>
                <w:rFonts w:ascii="Arial" w:hAnsi="Arial" w:cs="Arial"/>
                <w:sz w:val="18"/>
                <w:szCs w:val="18"/>
                <w:lang w:val="de-DE" w:eastAsia="zh-CN"/>
              </w:rPr>
            </w:pPr>
          </w:p>
        </w:tc>
        <w:tc>
          <w:tcPr>
            <w:tcW w:w="5675" w:type="dxa"/>
          </w:tcPr>
          <w:p w14:paraId="6D0E98F6"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This has been agreed. Though we don</w:t>
            </w:r>
            <w:r>
              <w:rPr>
                <w:rFonts w:ascii="Arial" w:hAnsi="Arial" w:cs="Arial"/>
                <w:sz w:val="18"/>
                <w:szCs w:val="18"/>
                <w:lang w:val="en-US" w:eastAsia="zh-CN"/>
              </w:rPr>
              <w:t>’</w:t>
            </w:r>
            <w:r>
              <w:rPr>
                <w:rFonts w:ascii="Arial" w:hAnsi="Arial" w:cs="Arial" w:hint="eastAsia"/>
                <w:sz w:val="18"/>
                <w:szCs w:val="18"/>
                <w:lang w:val="en-US" w:eastAsia="zh-CN"/>
              </w:rPr>
              <w:t>t see the necessity to have this capability bit, but we compromised for the sake of progress.</w:t>
            </w:r>
          </w:p>
        </w:tc>
      </w:tr>
      <w:tr w:rsidR="00F078B6" w14:paraId="6D0E98FB" w14:textId="77777777">
        <w:tc>
          <w:tcPr>
            <w:tcW w:w="1979" w:type="dxa"/>
          </w:tcPr>
          <w:p w14:paraId="6D0E98F8" w14:textId="1B10CFC5"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8F9" w14:textId="3EE29302" w:rsidR="00F078B6" w:rsidRDefault="00063E4B">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FA" w14:textId="2DA66619" w:rsidR="00F078B6" w:rsidRDefault="00063E4B">
            <w:pPr>
              <w:spacing w:after="0"/>
              <w:rPr>
                <w:rFonts w:ascii="Arial" w:hAnsi="Arial" w:cs="Arial"/>
                <w:sz w:val="18"/>
                <w:szCs w:val="18"/>
                <w:lang w:val="en-US"/>
              </w:rPr>
            </w:pPr>
            <w:r>
              <w:rPr>
                <w:rFonts w:ascii="Arial" w:hAnsi="Arial" w:cs="Arial"/>
                <w:sz w:val="18"/>
                <w:szCs w:val="18"/>
                <w:lang w:val="en-US"/>
              </w:rPr>
              <w:t xml:space="preserve">Have been agreed already. </w:t>
            </w:r>
          </w:p>
        </w:tc>
      </w:tr>
      <w:tr w:rsidR="00F078B6" w14:paraId="6D0E98FF" w14:textId="77777777">
        <w:tc>
          <w:tcPr>
            <w:tcW w:w="1979" w:type="dxa"/>
          </w:tcPr>
          <w:p w14:paraId="6D0E98FC" w14:textId="01B5F3E7"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FD" w14:textId="44253128"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FE" w14:textId="4741CCC7"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It should be.</w:t>
            </w:r>
          </w:p>
        </w:tc>
      </w:tr>
      <w:tr w:rsidR="002058D0" w14:paraId="6D0E9903" w14:textId="77777777">
        <w:tc>
          <w:tcPr>
            <w:tcW w:w="1979" w:type="dxa"/>
          </w:tcPr>
          <w:p w14:paraId="6D0E9900" w14:textId="25113038"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901" w14:textId="1F73A21F" w:rsidR="002058D0" w:rsidRDefault="002058D0">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902" w14:textId="77777777" w:rsidR="002058D0" w:rsidRDefault="002058D0">
            <w:pPr>
              <w:spacing w:after="0"/>
              <w:rPr>
                <w:rFonts w:ascii="Arial" w:hAnsi="Arial" w:cs="Arial"/>
                <w:sz w:val="18"/>
                <w:szCs w:val="18"/>
                <w:lang w:val="en-US" w:eastAsia="zh-CN"/>
              </w:rPr>
            </w:pPr>
          </w:p>
        </w:tc>
      </w:tr>
      <w:tr w:rsidR="00F078B6" w14:paraId="6D0E9907" w14:textId="77777777">
        <w:tc>
          <w:tcPr>
            <w:tcW w:w="1979" w:type="dxa"/>
          </w:tcPr>
          <w:p w14:paraId="6D0E9904" w14:textId="38F10C2F" w:rsidR="00F078B6" w:rsidRDefault="00DF1838">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905" w14:textId="30772861" w:rsidR="00F078B6" w:rsidRPr="00DF1838" w:rsidRDefault="00DF18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06" w14:textId="77777777" w:rsidR="00F078B6" w:rsidRDefault="00F078B6">
            <w:pPr>
              <w:spacing w:after="0"/>
              <w:rPr>
                <w:rFonts w:ascii="Arial" w:hAnsi="Arial" w:cs="Arial"/>
                <w:sz w:val="18"/>
                <w:szCs w:val="18"/>
                <w:lang w:val="de-DE" w:eastAsia="zh-CN"/>
              </w:rPr>
            </w:pPr>
          </w:p>
        </w:tc>
      </w:tr>
      <w:tr w:rsidR="00F078B6" w14:paraId="6D0E990B" w14:textId="77777777">
        <w:tc>
          <w:tcPr>
            <w:tcW w:w="1979" w:type="dxa"/>
          </w:tcPr>
          <w:p w14:paraId="6D0E9908" w14:textId="4DBF23BC"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909" w14:textId="6B0D20E8" w:rsidR="00F078B6" w:rsidRDefault="000959D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90A" w14:textId="77777777" w:rsidR="00F078B6" w:rsidRDefault="00F078B6">
            <w:pPr>
              <w:spacing w:after="0"/>
              <w:rPr>
                <w:rFonts w:ascii="Arial" w:hAnsi="Arial" w:cs="Arial"/>
                <w:sz w:val="18"/>
                <w:szCs w:val="18"/>
                <w:lang w:val="de-DE" w:eastAsia="zh-CN"/>
              </w:rPr>
            </w:pPr>
          </w:p>
        </w:tc>
      </w:tr>
      <w:tr w:rsidR="00F078B6" w14:paraId="6D0E990F" w14:textId="77777777">
        <w:tc>
          <w:tcPr>
            <w:tcW w:w="1979" w:type="dxa"/>
          </w:tcPr>
          <w:p w14:paraId="6D0E990C" w14:textId="2C90B89B"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90D" w14:textId="35452B2F"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0E" w14:textId="77777777" w:rsidR="00F078B6" w:rsidRDefault="00F078B6">
            <w:pPr>
              <w:spacing w:after="0"/>
              <w:rPr>
                <w:rFonts w:ascii="Arial" w:hAnsi="Arial" w:cs="Arial"/>
                <w:sz w:val="18"/>
                <w:szCs w:val="18"/>
                <w:lang w:val="de-DE" w:eastAsia="zh-CN"/>
              </w:rPr>
            </w:pPr>
          </w:p>
        </w:tc>
      </w:tr>
      <w:tr w:rsidR="00567BD3" w14:paraId="0C7424EC" w14:textId="77777777">
        <w:tc>
          <w:tcPr>
            <w:tcW w:w="1979" w:type="dxa"/>
          </w:tcPr>
          <w:p w14:paraId="3D9D4098" w14:textId="560F6E30"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harp</w:t>
            </w:r>
          </w:p>
        </w:tc>
        <w:tc>
          <w:tcPr>
            <w:tcW w:w="1975" w:type="dxa"/>
          </w:tcPr>
          <w:p w14:paraId="54C3E7BA" w14:textId="29031330"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7A9DA29C" w14:textId="77777777" w:rsidR="00567BD3" w:rsidRDefault="00567BD3">
            <w:pPr>
              <w:spacing w:after="0"/>
              <w:rPr>
                <w:rFonts w:ascii="Arial" w:hAnsi="Arial" w:cs="Arial"/>
                <w:sz w:val="18"/>
                <w:szCs w:val="18"/>
                <w:lang w:val="de-DE" w:eastAsia="zh-CN"/>
              </w:rPr>
            </w:pPr>
          </w:p>
        </w:tc>
      </w:tr>
      <w:tr w:rsidR="00946A19" w14:paraId="15E9D0D6" w14:textId="77777777">
        <w:tc>
          <w:tcPr>
            <w:tcW w:w="1979" w:type="dxa"/>
          </w:tcPr>
          <w:p w14:paraId="5BF0018B" w14:textId="33ECF924" w:rsidR="00946A19" w:rsidRPr="00946A19" w:rsidRDefault="00946A19">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2178063E" w14:textId="45184FE9" w:rsidR="00946A19" w:rsidRPr="00946A19" w:rsidRDefault="00946A19">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14943CB6" w14:textId="77777777" w:rsidR="00946A19" w:rsidRDefault="00946A19">
            <w:pPr>
              <w:spacing w:after="0"/>
              <w:rPr>
                <w:rFonts w:ascii="Arial" w:hAnsi="Arial" w:cs="Arial"/>
                <w:sz w:val="18"/>
                <w:szCs w:val="18"/>
                <w:lang w:val="de-DE" w:eastAsia="zh-CN"/>
              </w:rPr>
            </w:pPr>
          </w:p>
        </w:tc>
      </w:tr>
      <w:tr w:rsidR="00564B9D" w14:paraId="0B1DBFA6" w14:textId="77777777">
        <w:tc>
          <w:tcPr>
            <w:tcW w:w="1979" w:type="dxa"/>
          </w:tcPr>
          <w:p w14:paraId="6D16603A" w14:textId="036D4EEC" w:rsidR="00564B9D" w:rsidRDefault="00564B9D">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0E769360" w14:textId="13795EAC" w:rsidR="00564B9D" w:rsidRDefault="00564B9D">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7600788D" w14:textId="77777777" w:rsidR="00564B9D" w:rsidRDefault="00564B9D">
            <w:pPr>
              <w:spacing w:after="0"/>
              <w:rPr>
                <w:rFonts w:ascii="Arial" w:hAnsi="Arial" w:cs="Arial"/>
                <w:sz w:val="18"/>
                <w:szCs w:val="18"/>
                <w:lang w:val="de-DE" w:eastAsia="zh-CN"/>
              </w:rPr>
            </w:pPr>
          </w:p>
        </w:tc>
      </w:tr>
    </w:tbl>
    <w:p w14:paraId="05B9373B" w14:textId="77777777" w:rsidR="0058398E" w:rsidRPr="00482BE9" w:rsidRDefault="0058398E" w:rsidP="0058398E">
      <w:pPr>
        <w:spacing w:before="120"/>
        <w:jc w:val="both"/>
        <w:rPr>
          <w:rFonts w:ascii="Arial" w:hAnsi="Arial" w:cs="Arial"/>
          <w:b/>
          <w:bCs/>
          <w:highlight w:val="yellow"/>
          <w:u w:val="single"/>
        </w:rPr>
      </w:pPr>
      <w:r>
        <w:rPr>
          <w:rFonts w:ascii="Arial" w:hAnsi="Arial" w:cs="Arial"/>
          <w:b/>
          <w:bCs/>
          <w:highlight w:val="yellow"/>
          <w:u w:val="single"/>
        </w:rPr>
        <w:t xml:space="preserve">Summary of issue </w:t>
      </w:r>
      <w:r>
        <w:rPr>
          <w:rFonts w:ascii="Arial" w:hAnsi="Arial" w:cs="Arial" w:hint="eastAsia"/>
          <w:b/>
          <w:bCs/>
          <w:highlight w:val="yellow"/>
          <w:u w:val="single"/>
          <w:lang w:eastAsia="zh-CN"/>
        </w:rPr>
        <w:t>2</w:t>
      </w:r>
      <w:r w:rsidRPr="00482BE9">
        <w:rPr>
          <w:rFonts w:ascii="Arial" w:hAnsi="Arial" w:cs="Arial"/>
          <w:b/>
          <w:bCs/>
          <w:highlight w:val="yellow"/>
          <w:u w:val="single"/>
        </w:rPr>
        <w:t>-</w:t>
      </w:r>
      <w:r>
        <w:rPr>
          <w:rFonts w:ascii="Arial" w:hAnsi="Arial" w:cs="Arial" w:hint="eastAsia"/>
          <w:b/>
          <w:bCs/>
          <w:highlight w:val="yellow"/>
          <w:u w:val="single"/>
          <w:lang w:eastAsia="zh-CN"/>
        </w:rPr>
        <w:t>4</w:t>
      </w:r>
      <w:r w:rsidRPr="00482BE9">
        <w:rPr>
          <w:rFonts w:ascii="Arial" w:hAnsi="Arial" w:cs="Arial"/>
          <w:b/>
          <w:bCs/>
          <w:highlight w:val="yellow"/>
          <w:u w:val="single"/>
        </w:rPr>
        <w:t>:</w:t>
      </w:r>
    </w:p>
    <w:p w14:paraId="2D888F80" w14:textId="77777777" w:rsidR="0058398E" w:rsidRPr="00292827" w:rsidRDefault="0058398E" w:rsidP="0058398E">
      <w:r w:rsidRPr="00292827">
        <w:rPr>
          <w:rFonts w:ascii="Arial" w:hAnsi="Arial" w:cs="Arial"/>
          <w:bCs/>
        </w:rPr>
        <w:lastRenderedPageBreak/>
        <w:t xml:space="preserve">According to the feedback provided, all companies </w:t>
      </w:r>
      <w:r>
        <w:rPr>
          <w:rFonts w:ascii="Arial" w:hAnsi="Arial" w:cs="Arial" w:hint="eastAsia"/>
          <w:bCs/>
          <w:lang w:eastAsia="zh-CN"/>
        </w:rPr>
        <w:t xml:space="preserve">agree </w:t>
      </w:r>
      <w:r w:rsidRPr="009E3BC7">
        <w:rPr>
          <w:rFonts w:ascii="Arial" w:hAnsi="Arial" w:cs="Arial"/>
          <w:bCs/>
          <w:lang w:eastAsia="zh-CN"/>
        </w:rPr>
        <w:t xml:space="preserve">to </w:t>
      </w:r>
      <w:r w:rsidRPr="00E2560B">
        <w:rPr>
          <w:rFonts w:ascii="Arial" w:hAnsi="Arial" w:cs="Arial"/>
          <w:bCs/>
          <w:lang w:eastAsia="zh-CN"/>
        </w:rPr>
        <w:t xml:space="preserve">introduce an optional UE capability with signalling for </w:t>
      </w:r>
      <w:r w:rsidRPr="002521A1">
        <w:rPr>
          <w:rFonts w:ascii="Arial" w:hAnsi="Arial" w:cs="Arial"/>
          <w:bCs/>
          <w:lang w:eastAsia="zh-CN"/>
        </w:rPr>
        <w:t>Multiple CEF Report</w:t>
      </w:r>
      <w:r>
        <w:rPr>
          <w:rFonts w:ascii="Arial" w:hAnsi="Arial" w:cs="Arial" w:hint="eastAsia"/>
          <w:bCs/>
          <w:lang w:eastAsia="zh-CN"/>
        </w:rPr>
        <w:t xml:space="preserve"> since this has already been agreed in previous meeting</w:t>
      </w:r>
      <w:r w:rsidRPr="00292827">
        <w:rPr>
          <w:rFonts w:ascii="Arial" w:hAnsi="Arial" w:cs="Arial" w:hint="eastAsia"/>
          <w:bCs/>
          <w:lang w:eastAsia="zh-CN"/>
        </w:rPr>
        <w:t xml:space="preserve">. </w:t>
      </w:r>
    </w:p>
    <w:p w14:paraId="6AF5FCC3" w14:textId="06CEA18F" w:rsidR="0058398E" w:rsidRDefault="0058398E" w:rsidP="0058398E">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12</w:t>
      </w:r>
      <w:r w:rsidR="00981C85">
        <w:rPr>
          <w:rFonts w:ascii="Arial" w:hAnsi="Arial" w:cs="Arial" w:hint="eastAsia"/>
          <w:b/>
          <w:shd w:val="pct10" w:color="auto" w:fill="FFFFFF"/>
          <w:lang w:eastAsia="zh-CN"/>
        </w:rPr>
        <w:t xml:space="preserve"> (easy)</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I</w:t>
      </w:r>
      <w:r w:rsidRPr="007800B4">
        <w:rPr>
          <w:rFonts w:ascii="Arial" w:hAnsi="Arial" w:cs="Arial"/>
          <w:b/>
          <w:shd w:val="pct10" w:color="auto" w:fill="FFFFFF"/>
        </w:rPr>
        <w:t xml:space="preserve">ntroduce an optional UE capability </w:t>
      </w:r>
      <w:r w:rsidRPr="004743A9">
        <w:rPr>
          <w:rFonts w:ascii="Arial" w:hAnsi="Arial" w:cs="Arial" w:hint="eastAsia"/>
          <w:b/>
          <w:u w:val="single"/>
          <w:shd w:val="pct10" w:color="auto" w:fill="FFFFFF"/>
          <w:lang w:eastAsia="zh-CN"/>
        </w:rPr>
        <w:t>with</w:t>
      </w:r>
      <w:r>
        <w:rPr>
          <w:rFonts w:ascii="Arial" w:hAnsi="Arial" w:cs="Arial" w:hint="eastAsia"/>
          <w:b/>
          <w:shd w:val="pct10" w:color="auto" w:fill="FFFFFF"/>
          <w:lang w:eastAsia="zh-CN"/>
        </w:rPr>
        <w:t xml:space="preserve"> signalling</w:t>
      </w:r>
      <w:r w:rsidRPr="007800B4">
        <w:rPr>
          <w:rFonts w:ascii="Arial" w:hAnsi="Arial" w:cs="Arial"/>
          <w:b/>
          <w:shd w:val="pct10" w:color="auto" w:fill="FFFFFF"/>
        </w:rPr>
        <w:t xml:space="preserve"> for</w:t>
      </w:r>
      <w:r>
        <w:rPr>
          <w:rFonts w:ascii="Arial" w:hAnsi="Arial" w:cs="Arial" w:hint="eastAsia"/>
          <w:b/>
          <w:shd w:val="pct10" w:color="auto" w:fill="FFFFFF"/>
          <w:lang w:eastAsia="zh-CN"/>
        </w:rPr>
        <w:t xml:space="preserve"> </w:t>
      </w:r>
      <w:r>
        <w:rPr>
          <w:rFonts w:ascii="Arial" w:hAnsi="Arial" w:cs="Arial"/>
          <w:b/>
          <w:shd w:val="pct10" w:color="auto" w:fill="FFFFFF"/>
          <w:lang w:eastAsia="zh-CN"/>
        </w:rPr>
        <w:t>Multiple CEF Report</w:t>
      </w:r>
      <w:r>
        <w:rPr>
          <w:rFonts w:ascii="Arial" w:hAnsi="Arial" w:cs="Arial" w:hint="eastAsia"/>
          <w:b/>
          <w:shd w:val="pct10" w:color="auto" w:fill="FFFFFF"/>
          <w:lang w:eastAsia="zh-CN"/>
        </w:rPr>
        <w:t>.</w:t>
      </w:r>
    </w:p>
    <w:p w14:paraId="6D0E9910" w14:textId="77777777" w:rsidR="00F078B6" w:rsidRPr="0058398E" w:rsidRDefault="00F078B6">
      <w:pPr>
        <w:rPr>
          <w:lang w:eastAsia="zh-CN"/>
        </w:rPr>
      </w:pPr>
    </w:p>
    <w:p w14:paraId="6D0E9911"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Issue#2-5: </w:t>
      </w:r>
      <w:r>
        <w:rPr>
          <w:rFonts w:cs="Arial"/>
          <w:b/>
          <w:sz w:val="24"/>
          <w:szCs w:val="24"/>
          <w:u w:val="single"/>
          <w:lang w:eastAsia="zh-CN"/>
        </w:rPr>
        <w:t xml:space="preserve">Logged MDT </w:t>
      </w:r>
      <w:r>
        <w:rPr>
          <w:rFonts w:cs="Arial" w:hint="eastAsia"/>
          <w:b/>
          <w:sz w:val="24"/>
          <w:szCs w:val="24"/>
          <w:u w:val="single"/>
          <w:lang w:eastAsia="zh-CN"/>
        </w:rPr>
        <w:t>M</w:t>
      </w:r>
      <w:r>
        <w:rPr>
          <w:rFonts w:cs="Arial"/>
          <w:b/>
          <w:sz w:val="24"/>
          <w:szCs w:val="24"/>
          <w:u w:val="single"/>
          <w:lang w:eastAsia="zh-CN"/>
        </w:rPr>
        <w:t xml:space="preserve">easurement </w:t>
      </w:r>
      <w:r>
        <w:rPr>
          <w:rFonts w:cs="Arial" w:hint="eastAsia"/>
          <w:b/>
          <w:sz w:val="24"/>
          <w:szCs w:val="24"/>
          <w:u w:val="single"/>
          <w:lang w:eastAsia="zh-CN"/>
        </w:rPr>
        <w:t>S</w:t>
      </w:r>
      <w:r>
        <w:rPr>
          <w:rFonts w:cs="Arial"/>
          <w:b/>
          <w:sz w:val="24"/>
          <w:szCs w:val="24"/>
          <w:u w:val="single"/>
          <w:lang w:eastAsia="zh-CN"/>
        </w:rPr>
        <w:t xml:space="preserve">uspension due to IDC </w:t>
      </w:r>
      <w:r>
        <w:rPr>
          <w:rFonts w:cs="Arial" w:hint="eastAsia"/>
          <w:b/>
          <w:sz w:val="24"/>
          <w:szCs w:val="24"/>
          <w:u w:val="single"/>
          <w:lang w:eastAsia="zh-CN"/>
        </w:rPr>
        <w:t>I</w:t>
      </w:r>
      <w:r>
        <w:rPr>
          <w:rFonts w:cs="Arial"/>
          <w:b/>
          <w:sz w:val="24"/>
          <w:szCs w:val="24"/>
          <w:u w:val="single"/>
          <w:lang w:eastAsia="zh-CN"/>
        </w:rPr>
        <w:t>nterference</w:t>
      </w:r>
    </w:p>
    <w:p w14:paraId="6D0E9912"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Logged MDT Suspension with IDC Problem Indication has been discussed in </w:t>
      </w:r>
      <w:r>
        <w:rPr>
          <w:rFonts w:ascii="Arial" w:hAnsi="Arial" w:cs="Arial" w:hint="eastAsia"/>
          <w:lang w:eastAsia="zh-CN"/>
        </w:rPr>
        <w:t xml:space="preserve">[1][2][3][4]. </w:t>
      </w:r>
      <w:r>
        <w:rPr>
          <w:rFonts w:ascii="Arial" w:hAnsi="Arial" w:cs="Arial"/>
          <w:lang w:eastAsia="zh-CN"/>
        </w:rPr>
        <w:t>A</w:t>
      </w:r>
      <w:r>
        <w:rPr>
          <w:rFonts w:ascii="Arial" w:hAnsi="Arial" w:cs="Arial" w:hint="eastAsia"/>
          <w:lang w:eastAsia="zh-CN"/>
        </w:rPr>
        <w:t xml:space="preserve">ll of the 4 companies think </w:t>
      </w:r>
      <w:r>
        <w:rPr>
          <w:rFonts w:ascii="Arial" w:hAnsi="Arial" w:cs="Arial"/>
          <w:lang w:eastAsia="zh-CN"/>
        </w:rPr>
        <w:t>UE should mandatorily support logged MDT with IDC problem detection</w:t>
      </w:r>
      <w:r>
        <w:rPr>
          <w:rFonts w:ascii="Arial" w:hAnsi="Arial" w:cs="Arial" w:hint="eastAsia"/>
          <w:lang w:eastAsia="zh-CN"/>
        </w:rPr>
        <w:t xml:space="preserve"> and indication</w:t>
      </w:r>
      <w:r>
        <w:rPr>
          <w:rFonts w:ascii="Arial" w:hAnsi="Arial" w:cs="Arial"/>
          <w:lang w:eastAsia="zh-CN"/>
        </w:rPr>
        <w:t xml:space="preserve"> if UE supports both logged MDT and IDC</w:t>
      </w:r>
      <w:r>
        <w:rPr>
          <w:rFonts w:ascii="Arial" w:hAnsi="Arial" w:cs="Arial" w:hint="eastAsia"/>
          <w:lang w:eastAsia="zh-CN"/>
        </w:rPr>
        <w:t>.</w:t>
      </w:r>
    </w:p>
    <w:p w14:paraId="6D0E9913"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[Q13] Do you agree to i</w:t>
      </w:r>
      <w:r>
        <w:rPr>
          <w:rFonts w:ascii="Arial" w:hAnsi="Arial" w:cs="Arial"/>
          <w:b/>
          <w:iCs/>
          <w:szCs w:val="22"/>
          <w:shd w:val="pct10" w:color="auto" w:fill="FFFFFF"/>
          <w:lang w:val="de-DE" w:eastAsia="zh-CN"/>
        </w:rPr>
        <w:t xml:space="preserve">ntroduce a </w:t>
      </w:r>
      <w:r>
        <w:rPr>
          <w:rFonts w:ascii="Arial" w:hAnsi="Arial" w:cs="Arial" w:hint="eastAsia"/>
          <w:b/>
          <w:iCs/>
          <w:szCs w:val="22"/>
          <w:u w:val="single"/>
          <w:shd w:val="pct10" w:color="auto" w:fill="FFFFFF"/>
          <w:lang w:val="de-DE" w:eastAsia="zh-CN"/>
        </w:rPr>
        <w:t>c</w:t>
      </w:r>
      <w:r>
        <w:rPr>
          <w:rFonts w:ascii="Arial" w:hAnsi="Arial" w:cs="Arial"/>
          <w:b/>
          <w:iCs/>
          <w:szCs w:val="22"/>
          <w:u w:val="single"/>
          <w:shd w:val="pct10" w:color="auto" w:fill="FFFFFF"/>
          <w:lang w:val="de-DE" w:eastAsia="zh-CN"/>
        </w:rPr>
        <w:t>onditionally mandatory</w:t>
      </w:r>
      <w:r>
        <w:rPr>
          <w:rFonts w:ascii="Arial" w:hAnsi="Arial" w:cs="Arial"/>
          <w:b/>
          <w:iCs/>
          <w:szCs w:val="22"/>
          <w:shd w:val="pct10" w:color="auto" w:fill="FFFFFF"/>
          <w:lang w:val="de-DE" w:eastAsia="zh-CN"/>
        </w:rPr>
        <w:t xml:space="preserve"> feature for Logged MDT Measurement Suspension due to IDC Interference</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917" w14:textId="77777777">
        <w:tc>
          <w:tcPr>
            <w:tcW w:w="1979" w:type="dxa"/>
          </w:tcPr>
          <w:p w14:paraId="6D0E9914"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915"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916"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91B" w14:textId="77777777">
        <w:tc>
          <w:tcPr>
            <w:tcW w:w="1979" w:type="dxa"/>
          </w:tcPr>
          <w:p w14:paraId="6D0E9918"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919"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91A" w14:textId="77777777" w:rsidR="00F078B6" w:rsidRDefault="00F078B6">
            <w:pPr>
              <w:spacing w:after="0"/>
              <w:rPr>
                <w:rFonts w:ascii="Arial" w:hAnsi="Arial" w:cs="Arial"/>
                <w:sz w:val="18"/>
                <w:szCs w:val="18"/>
                <w:lang w:val="en-US" w:eastAsia="zh-CN"/>
              </w:rPr>
            </w:pPr>
          </w:p>
        </w:tc>
      </w:tr>
      <w:tr w:rsidR="00F078B6" w14:paraId="6D0E991F" w14:textId="77777777">
        <w:tc>
          <w:tcPr>
            <w:tcW w:w="1979" w:type="dxa"/>
          </w:tcPr>
          <w:p w14:paraId="6D0E991C" w14:textId="4C167F68"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91D" w14:textId="3B2732DA" w:rsidR="00F078B6" w:rsidRDefault="00063E4B">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91E" w14:textId="77777777" w:rsidR="00F078B6" w:rsidRDefault="00F078B6">
            <w:pPr>
              <w:spacing w:after="0"/>
              <w:rPr>
                <w:rFonts w:ascii="Arial" w:hAnsi="Arial" w:cs="Arial"/>
                <w:sz w:val="18"/>
                <w:szCs w:val="18"/>
                <w:lang w:val="en-US"/>
              </w:rPr>
            </w:pPr>
          </w:p>
        </w:tc>
      </w:tr>
      <w:tr w:rsidR="00F078B6" w14:paraId="6D0E9923" w14:textId="77777777">
        <w:tc>
          <w:tcPr>
            <w:tcW w:w="1979" w:type="dxa"/>
          </w:tcPr>
          <w:p w14:paraId="6D0E9920" w14:textId="43E382DB"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921" w14:textId="05BF5059"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922" w14:textId="77777777" w:rsidR="00F078B6" w:rsidRDefault="00F078B6">
            <w:pPr>
              <w:spacing w:after="0"/>
              <w:rPr>
                <w:rFonts w:ascii="Arial" w:hAnsi="Arial" w:cs="Arial"/>
                <w:sz w:val="18"/>
                <w:szCs w:val="18"/>
                <w:lang w:val="de-DE" w:eastAsia="zh-CN"/>
              </w:rPr>
            </w:pPr>
          </w:p>
        </w:tc>
      </w:tr>
      <w:tr w:rsidR="002058D0" w14:paraId="6D0E9927" w14:textId="77777777">
        <w:tc>
          <w:tcPr>
            <w:tcW w:w="1979" w:type="dxa"/>
          </w:tcPr>
          <w:p w14:paraId="6D0E9924" w14:textId="0A75F3FE"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925" w14:textId="6A1E1F47" w:rsidR="002058D0" w:rsidRDefault="002058D0">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926" w14:textId="77777777" w:rsidR="002058D0" w:rsidRDefault="002058D0">
            <w:pPr>
              <w:spacing w:after="0"/>
              <w:rPr>
                <w:rFonts w:ascii="Arial" w:hAnsi="Arial" w:cs="Arial"/>
                <w:sz w:val="18"/>
                <w:szCs w:val="18"/>
                <w:lang w:val="en-US" w:eastAsia="zh-CN"/>
              </w:rPr>
            </w:pPr>
          </w:p>
        </w:tc>
      </w:tr>
      <w:tr w:rsidR="00F078B6" w14:paraId="6D0E992B" w14:textId="77777777">
        <w:tc>
          <w:tcPr>
            <w:tcW w:w="1979" w:type="dxa"/>
          </w:tcPr>
          <w:p w14:paraId="6D0E9928" w14:textId="6654D69F" w:rsidR="00F078B6" w:rsidRDefault="00DF1838">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929" w14:textId="10093359" w:rsidR="00F078B6" w:rsidRPr="00DF1838" w:rsidRDefault="00DF1838">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Yes</w:t>
            </w:r>
          </w:p>
        </w:tc>
        <w:tc>
          <w:tcPr>
            <w:tcW w:w="5675" w:type="dxa"/>
          </w:tcPr>
          <w:p w14:paraId="6D0E992A" w14:textId="77777777" w:rsidR="00F078B6" w:rsidRDefault="00F078B6">
            <w:pPr>
              <w:spacing w:after="0"/>
              <w:rPr>
                <w:rFonts w:ascii="Arial" w:hAnsi="Arial" w:cs="Arial"/>
                <w:sz w:val="18"/>
                <w:szCs w:val="18"/>
                <w:lang w:val="de-DE" w:eastAsia="zh-CN"/>
              </w:rPr>
            </w:pPr>
          </w:p>
        </w:tc>
      </w:tr>
      <w:tr w:rsidR="00F078B6" w14:paraId="6D0E992F" w14:textId="77777777">
        <w:tc>
          <w:tcPr>
            <w:tcW w:w="1979" w:type="dxa"/>
          </w:tcPr>
          <w:p w14:paraId="6D0E992C" w14:textId="0E32EAA1"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92D" w14:textId="69CBFCF1" w:rsidR="00F078B6" w:rsidRDefault="000959D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92E" w14:textId="77777777" w:rsidR="00F078B6" w:rsidRDefault="00F078B6">
            <w:pPr>
              <w:spacing w:after="0"/>
              <w:rPr>
                <w:rFonts w:ascii="Arial" w:hAnsi="Arial" w:cs="Arial"/>
                <w:sz w:val="18"/>
                <w:szCs w:val="18"/>
                <w:lang w:val="de-DE" w:eastAsia="zh-CN"/>
              </w:rPr>
            </w:pPr>
          </w:p>
        </w:tc>
      </w:tr>
      <w:tr w:rsidR="00F078B6" w14:paraId="6D0E9933" w14:textId="77777777">
        <w:tc>
          <w:tcPr>
            <w:tcW w:w="1979" w:type="dxa"/>
          </w:tcPr>
          <w:p w14:paraId="6D0E9930" w14:textId="6014BE5E"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931" w14:textId="719DCF9D"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32" w14:textId="77777777" w:rsidR="00F078B6" w:rsidRDefault="00F078B6">
            <w:pPr>
              <w:spacing w:after="0"/>
              <w:rPr>
                <w:rFonts w:ascii="Arial" w:hAnsi="Arial" w:cs="Arial"/>
                <w:sz w:val="18"/>
                <w:szCs w:val="18"/>
                <w:lang w:val="de-DE" w:eastAsia="zh-CN"/>
              </w:rPr>
            </w:pPr>
          </w:p>
        </w:tc>
      </w:tr>
      <w:tr w:rsidR="00567BD3" w14:paraId="3AB981B9" w14:textId="77777777">
        <w:tc>
          <w:tcPr>
            <w:tcW w:w="1979" w:type="dxa"/>
          </w:tcPr>
          <w:p w14:paraId="75D4FBDA" w14:textId="197BB0B1"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harp</w:t>
            </w:r>
          </w:p>
        </w:tc>
        <w:tc>
          <w:tcPr>
            <w:tcW w:w="1975" w:type="dxa"/>
          </w:tcPr>
          <w:p w14:paraId="06CEBE61" w14:textId="3936231C"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446A3D2B" w14:textId="77777777" w:rsidR="00567BD3" w:rsidRDefault="00567BD3">
            <w:pPr>
              <w:spacing w:after="0"/>
              <w:rPr>
                <w:rFonts w:ascii="Arial" w:hAnsi="Arial" w:cs="Arial"/>
                <w:sz w:val="18"/>
                <w:szCs w:val="18"/>
                <w:lang w:val="de-DE" w:eastAsia="zh-CN"/>
              </w:rPr>
            </w:pPr>
          </w:p>
        </w:tc>
      </w:tr>
      <w:tr w:rsidR="00136C89" w14:paraId="0BBB300A" w14:textId="77777777">
        <w:tc>
          <w:tcPr>
            <w:tcW w:w="1979" w:type="dxa"/>
          </w:tcPr>
          <w:p w14:paraId="252673BA" w14:textId="2FA917AD" w:rsidR="00136C89" w:rsidRDefault="00136C89">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4F32668F" w14:textId="12507143" w:rsidR="00136C89" w:rsidRDefault="00136C89">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5B955A6F" w14:textId="77777777" w:rsidR="00136C89" w:rsidRDefault="00136C89">
            <w:pPr>
              <w:spacing w:after="0"/>
              <w:rPr>
                <w:rFonts w:ascii="Arial" w:hAnsi="Arial" w:cs="Arial"/>
                <w:sz w:val="18"/>
                <w:szCs w:val="18"/>
                <w:lang w:val="de-DE" w:eastAsia="zh-CN"/>
              </w:rPr>
            </w:pPr>
          </w:p>
        </w:tc>
      </w:tr>
      <w:tr w:rsidR="00946A19" w14:paraId="63E6E9C7" w14:textId="77777777">
        <w:tc>
          <w:tcPr>
            <w:tcW w:w="1979" w:type="dxa"/>
          </w:tcPr>
          <w:p w14:paraId="35F70474" w14:textId="5D5D7250" w:rsidR="00946A19" w:rsidRPr="00946A19" w:rsidRDefault="00946A19">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6072960E" w14:textId="5691EDBE" w:rsidR="00946A19" w:rsidRPr="00946A19" w:rsidRDefault="00946A19">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26F36E9B" w14:textId="77777777" w:rsidR="00946A19" w:rsidRDefault="00946A19">
            <w:pPr>
              <w:spacing w:after="0"/>
              <w:rPr>
                <w:rFonts w:ascii="Arial" w:hAnsi="Arial" w:cs="Arial"/>
                <w:sz w:val="18"/>
                <w:szCs w:val="18"/>
                <w:lang w:val="de-DE" w:eastAsia="zh-CN"/>
              </w:rPr>
            </w:pPr>
          </w:p>
        </w:tc>
      </w:tr>
      <w:tr w:rsidR="00564B9D" w14:paraId="538829F4" w14:textId="77777777">
        <w:tc>
          <w:tcPr>
            <w:tcW w:w="1979" w:type="dxa"/>
          </w:tcPr>
          <w:p w14:paraId="49F883CC" w14:textId="42497895" w:rsidR="00564B9D" w:rsidRDefault="00564B9D">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5DE4F2FD" w14:textId="17A3D4CE" w:rsidR="00564B9D" w:rsidRDefault="00564B9D">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334AB17F" w14:textId="77777777" w:rsidR="00564B9D" w:rsidRDefault="00564B9D">
            <w:pPr>
              <w:spacing w:after="0"/>
              <w:rPr>
                <w:rFonts w:ascii="Arial" w:hAnsi="Arial" w:cs="Arial"/>
                <w:sz w:val="18"/>
                <w:szCs w:val="18"/>
                <w:lang w:val="de-DE" w:eastAsia="zh-CN"/>
              </w:rPr>
            </w:pPr>
          </w:p>
        </w:tc>
      </w:tr>
    </w:tbl>
    <w:p w14:paraId="15DFC780" w14:textId="77777777" w:rsidR="0058398E" w:rsidRPr="00482BE9" w:rsidRDefault="0058398E" w:rsidP="0058398E">
      <w:pPr>
        <w:spacing w:before="120"/>
        <w:jc w:val="both"/>
        <w:rPr>
          <w:rFonts w:ascii="Arial" w:hAnsi="Arial" w:cs="Arial"/>
          <w:b/>
          <w:bCs/>
          <w:highlight w:val="yellow"/>
          <w:u w:val="single"/>
        </w:rPr>
      </w:pPr>
      <w:r>
        <w:rPr>
          <w:rFonts w:ascii="Arial" w:hAnsi="Arial" w:cs="Arial"/>
          <w:b/>
          <w:bCs/>
          <w:highlight w:val="yellow"/>
          <w:u w:val="single"/>
        </w:rPr>
        <w:t xml:space="preserve">Summary of issue </w:t>
      </w:r>
      <w:r>
        <w:rPr>
          <w:rFonts w:ascii="Arial" w:hAnsi="Arial" w:cs="Arial" w:hint="eastAsia"/>
          <w:b/>
          <w:bCs/>
          <w:highlight w:val="yellow"/>
          <w:u w:val="single"/>
          <w:lang w:eastAsia="zh-CN"/>
        </w:rPr>
        <w:t>2</w:t>
      </w:r>
      <w:r w:rsidRPr="00482BE9">
        <w:rPr>
          <w:rFonts w:ascii="Arial" w:hAnsi="Arial" w:cs="Arial"/>
          <w:b/>
          <w:bCs/>
          <w:highlight w:val="yellow"/>
          <w:u w:val="single"/>
        </w:rPr>
        <w:t>-</w:t>
      </w:r>
      <w:r>
        <w:rPr>
          <w:rFonts w:ascii="Arial" w:hAnsi="Arial" w:cs="Arial" w:hint="eastAsia"/>
          <w:b/>
          <w:bCs/>
          <w:highlight w:val="yellow"/>
          <w:u w:val="single"/>
          <w:lang w:eastAsia="zh-CN"/>
        </w:rPr>
        <w:t>5</w:t>
      </w:r>
      <w:r w:rsidRPr="00482BE9">
        <w:rPr>
          <w:rFonts w:ascii="Arial" w:hAnsi="Arial" w:cs="Arial"/>
          <w:b/>
          <w:bCs/>
          <w:highlight w:val="yellow"/>
          <w:u w:val="single"/>
        </w:rPr>
        <w:t>:</w:t>
      </w:r>
    </w:p>
    <w:p w14:paraId="44F539DD" w14:textId="77777777" w:rsidR="0058398E" w:rsidRPr="00292827" w:rsidRDefault="0058398E" w:rsidP="0058398E">
      <w:r w:rsidRPr="00292827">
        <w:rPr>
          <w:rFonts w:ascii="Arial" w:hAnsi="Arial" w:cs="Arial"/>
          <w:bCs/>
        </w:rPr>
        <w:t xml:space="preserve">According to the feedback provided, all companies </w:t>
      </w:r>
      <w:r>
        <w:rPr>
          <w:rFonts w:ascii="Arial" w:hAnsi="Arial" w:cs="Arial" w:hint="eastAsia"/>
          <w:bCs/>
          <w:lang w:eastAsia="zh-CN"/>
        </w:rPr>
        <w:t xml:space="preserve">agree </w:t>
      </w:r>
      <w:r w:rsidRPr="009E3BC7">
        <w:rPr>
          <w:rFonts w:ascii="Arial" w:hAnsi="Arial" w:cs="Arial"/>
          <w:bCs/>
          <w:lang w:eastAsia="zh-CN"/>
        </w:rPr>
        <w:t xml:space="preserve">to </w:t>
      </w:r>
      <w:r w:rsidRPr="00E2560B">
        <w:rPr>
          <w:rFonts w:ascii="Arial" w:hAnsi="Arial" w:cs="Arial"/>
          <w:bCs/>
          <w:lang w:eastAsia="zh-CN"/>
        </w:rPr>
        <w:t xml:space="preserve">introduce </w:t>
      </w:r>
      <w:r w:rsidRPr="00562B3B">
        <w:rPr>
          <w:rFonts w:ascii="Arial" w:hAnsi="Arial" w:cs="Arial"/>
          <w:bCs/>
          <w:lang w:eastAsia="zh-CN"/>
        </w:rPr>
        <w:t>a conditionally mandatory feature for Logged MDT Measurement Suspension due to IDC Interference</w:t>
      </w:r>
      <w:r w:rsidRPr="00292827">
        <w:rPr>
          <w:rFonts w:ascii="Arial" w:hAnsi="Arial" w:cs="Arial" w:hint="eastAsia"/>
          <w:bCs/>
          <w:lang w:eastAsia="zh-CN"/>
        </w:rPr>
        <w:t xml:space="preserve">. </w:t>
      </w:r>
    </w:p>
    <w:p w14:paraId="0EB9AE40" w14:textId="641D6AC2" w:rsidR="0058398E" w:rsidRDefault="0058398E" w:rsidP="0058398E">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13</w:t>
      </w:r>
      <w:r w:rsidR="00981C85">
        <w:rPr>
          <w:rFonts w:ascii="Arial" w:hAnsi="Arial" w:cs="Arial" w:hint="eastAsia"/>
          <w:b/>
          <w:shd w:val="pct10" w:color="auto" w:fill="FFFFFF"/>
          <w:lang w:eastAsia="zh-CN"/>
        </w:rPr>
        <w:t xml:space="preserve"> (easy)</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I</w:t>
      </w:r>
      <w:r w:rsidRPr="007800B4">
        <w:rPr>
          <w:rFonts w:ascii="Arial" w:hAnsi="Arial" w:cs="Arial"/>
          <w:b/>
          <w:shd w:val="pct10" w:color="auto" w:fill="FFFFFF"/>
        </w:rPr>
        <w:t>ntroduce a</w:t>
      </w:r>
      <w:r w:rsidRPr="009D6CF9">
        <w:t xml:space="preserve"> </w:t>
      </w:r>
      <w:r w:rsidRPr="00FD7C8D">
        <w:rPr>
          <w:rFonts w:ascii="Arial" w:hAnsi="Arial" w:cs="Arial" w:hint="eastAsia"/>
          <w:b/>
          <w:u w:val="single"/>
          <w:shd w:val="pct10" w:color="auto" w:fill="FFFFFF"/>
          <w:lang w:eastAsia="zh-CN"/>
        </w:rPr>
        <w:t>c</w:t>
      </w:r>
      <w:r w:rsidRPr="00FD7C8D">
        <w:rPr>
          <w:rFonts w:ascii="Arial" w:hAnsi="Arial" w:cs="Arial"/>
          <w:b/>
          <w:u w:val="single"/>
          <w:shd w:val="pct10" w:color="auto" w:fill="FFFFFF"/>
        </w:rPr>
        <w:t>onditionally mandatory</w:t>
      </w:r>
      <w:r w:rsidRPr="009D6CF9">
        <w:rPr>
          <w:rFonts w:ascii="Arial" w:hAnsi="Arial" w:cs="Arial"/>
          <w:b/>
          <w:shd w:val="pct10" w:color="auto" w:fill="FFFFFF"/>
        </w:rPr>
        <w:t xml:space="preserve"> feature </w:t>
      </w:r>
      <w:r w:rsidRPr="007800B4">
        <w:rPr>
          <w:rFonts w:ascii="Arial" w:hAnsi="Arial" w:cs="Arial"/>
          <w:b/>
          <w:shd w:val="pct10" w:color="auto" w:fill="FFFFFF"/>
        </w:rPr>
        <w:t xml:space="preserve">for </w:t>
      </w:r>
      <w:r w:rsidRPr="00FD78ED">
        <w:rPr>
          <w:rFonts w:ascii="Arial" w:hAnsi="Arial" w:cs="Arial"/>
          <w:b/>
          <w:shd w:val="pct10" w:color="auto" w:fill="FFFFFF"/>
          <w:lang w:eastAsia="zh-CN"/>
        </w:rPr>
        <w:t>Logged MDT Measurement Suspension due to IDC Interference</w:t>
      </w:r>
      <w:r>
        <w:rPr>
          <w:rFonts w:ascii="Arial" w:hAnsi="Arial" w:cs="Arial" w:hint="eastAsia"/>
          <w:b/>
          <w:shd w:val="pct10" w:color="auto" w:fill="FFFFFF"/>
          <w:lang w:eastAsia="zh-CN"/>
        </w:rPr>
        <w:t>.</w:t>
      </w:r>
    </w:p>
    <w:p w14:paraId="6D0E9934" w14:textId="77777777" w:rsidR="00F078B6" w:rsidRPr="0058398E" w:rsidRDefault="00F078B6">
      <w:pPr>
        <w:rPr>
          <w:lang w:eastAsia="zh-CN"/>
        </w:rPr>
      </w:pPr>
    </w:p>
    <w:p w14:paraId="6D0E9935" w14:textId="77777777" w:rsidR="00F078B6" w:rsidRDefault="00E9393A">
      <w:pPr>
        <w:pStyle w:val="21"/>
        <w:spacing w:before="120" w:after="120"/>
        <w:rPr>
          <w:rFonts w:cs="Arial"/>
          <w:lang w:eastAsia="zh-CN"/>
        </w:rPr>
      </w:pPr>
      <w:r>
        <w:rPr>
          <w:rFonts w:cs="Arial"/>
        </w:rPr>
        <w:t xml:space="preserve">2.3 </w:t>
      </w:r>
      <w:r>
        <w:rPr>
          <w:rFonts w:cs="Arial"/>
          <w:lang w:eastAsia="zh-CN"/>
        </w:rPr>
        <w:t xml:space="preserve">Capability about </w:t>
      </w:r>
      <w:r>
        <w:rPr>
          <w:rFonts w:cs="Arial" w:hint="eastAsia"/>
          <w:lang w:eastAsia="zh-CN"/>
        </w:rPr>
        <w:t>L2M</w:t>
      </w:r>
    </w:p>
    <w:p w14:paraId="6D0E9936" w14:textId="77777777" w:rsidR="00F078B6" w:rsidRDefault="00E9393A">
      <w:pPr>
        <w:rPr>
          <w:rFonts w:ascii="Arial" w:hAnsi="Arial" w:cs="Arial"/>
          <w:lang w:eastAsia="zh-CN"/>
        </w:rPr>
      </w:pPr>
      <w:r>
        <w:rPr>
          <w:rFonts w:ascii="Arial" w:hAnsi="Arial" w:cs="Arial" w:hint="eastAsia"/>
          <w:lang w:eastAsia="zh-CN"/>
        </w:rPr>
        <w:t xml:space="preserve">In RAN2#116bis meeting the </w:t>
      </w:r>
      <w:r>
        <w:rPr>
          <w:rFonts w:ascii="Arial" w:hAnsi="Arial" w:cs="Arial"/>
          <w:lang w:eastAsia="zh-CN"/>
        </w:rPr>
        <w:t>definition for excess packet delay for NR</w:t>
      </w:r>
      <w:r>
        <w:rPr>
          <w:rFonts w:ascii="Arial" w:hAnsi="Arial" w:cs="Arial" w:hint="eastAsia"/>
          <w:lang w:eastAsia="zh-CN"/>
        </w:rPr>
        <w:t xml:space="preserve"> was agreed:</w:t>
      </w:r>
      <w:r>
        <w:t xml:space="preserve"> </w:t>
      </w:r>
      <w:r>
        <w:rPr>
          <w:rFonts w:ascii="Arial" w:hAnsi="Arial" w:cs="Arial"/>
          <w:lang w:eastAsia="zh-CN"/>
        </w:rPr>
        <w:t>It represents the ratio of packets in UL per DRB exceeding the configured delay threshold among the UL PDCP SDUs received.</w:t>
      </w:r>
    </w:p>
    <w:p w14:paraId="6D0E9937" w14:textId="77777777" w:rsidR="00F078B6" w:rsidRDefault="00E9393A">
      <w:pPr>
        <w:rPr>
          <w:rFonts w:ascii="Arial" w:hAnsi="Arial" w:cs="Arial"/>
          <w:lang w:eastAsia="zh-CN"/>
        </w:rPr>
      </w:pPr>
      <w:r>
        <w:rPr>
          <w:rFonts w:ascii="Arial" w:hAnsi="Arial" w:cs="Arial"/>
          <w:lang w:eastAsia="zh-CN"/>
        </w:rPr>
        <w:t>Excess packet delay for NR is measured per DRB</w:t>
      </w:r>
      <w:r>
        <w:rPr>
          <w:rFonts w:ascii="Arial" w:hAnsi="Arial" w:cs="Arial" w:hint="eastAsia"/>
          <w:lang w:eastAsia="zh-CN"/>
        </w:rPr>
        <w:t xml:space="preserve"> and will have specific configuration parameter such as </w:t>
      </w:r>
      <w:proofErr w:type="spellStart"/>
      <w:r>
        <w:rPr>
          <w:rFonts w:ascii="Arial" w:hAnsi="Arial" w:cs="Arial"/>
          <w:i/>
          <w:lang w:eastAsia="zh-CN"/>
        </w:rPr>
        <w:t>delayThreshold</w:t>
      </w:r>
      <w:proofErr w:type="spellEnd"/>
      <w:r>
        <w:rPr>
          <w:rFonts w:ascii="Arial" w:hAnsi="Arial" w:cs="Arial" w:hint="eastAsia"/>
          <w:lang w:eastAsia="zh-CN"/>
        </w:rPr>
        <w:t xml:space="preserve"> in TS38.331.</w:t>
      </w:r>
    </w:p>
    <w:p w14:paraId="6D0E9938" w14:textId="77777777" w:rsidR="00F078B6" w:rsidRDefault="00E9393A">
      <w:pPr>
        <w:rPr>
          <w:rFonts w:ascii="Arial" w:hAnsi="Arial" w:cs="Arial"/>
          <w:lang w:eastAsia="zh-CN"/>
        </w:rPr>
      </w:pPr>
      <w:r>
        <w:rPr>
          <w:rFonts w:ascii="Arial" w:hAnsi="Arial" w:cs="Arial" w:hint="eastAsia"/>
          <w:lang w:eastAsia="zh-CN"/>
        </w:rPr>
        <w:t xml:space="preserve">The UE capability about NR </w:t>
      </w:r>
      <w:r>
        <w:rPr>
          <w:rFonts w:ascii="Arial" w:hAnsi="Arial" w:cs="Arial"/>
          <w:lang w:eastAsia="zh-CN"/>
        </w:rPr>
        <w:t xml:space="preserve">excess packet delay has been discussed in </w:t>
      </w:r>
      <w:r>
        <w:rPr>
          <w:rFonts w:ascii="Arial" w:hAnsi="Arial" w:cs="Arial" w:hint="eastAsia"/>
          <w:lang w:eastAsia="zh-CN"/>
        </w:rPr>
        <w:t xml:space="preserve">[2][3][4]. </w:t>
      </w:r>
      <w:r>
        <w:rPr>
          <w:rFonts w:ascii="Arial" w:hAnsi="Arial" w:cs="Arial"/>
          <w:lang w:eastAsia="zh-CN"/>
        </w:rPr>
        <w:t>Since obtaining the D1 delay ratio measurement imposes additional requirement</w:t>
      </w:r>
      <w:r>
        <w:rPr>
          <w:rFonts w:ascii="Arial" w:hAnsi="Arial" w:cs="Arial" w:hint="eastAsia"/>
          <w:lang w:eastAsia="zh-CN"/>
        </w:rPr>
        <w:t>, and the</w:t>
      </w:r>
      <w:r>
        <w:rPr>
          <w:rFonts w:ascii="Arial" w:hAnsi="Arial" w:cs="Arial"/>
          <w:lang w:eastAsia="zh-CN"/>
        </w:rPr>
        <w:t xml:space="preserve"> NW needs to configure UE the report thresholds</w:t>
      </w:r>
      <w:r>
        <w:rPr>
          <w:rFonts w:ascii="Arial" w:hAnsi="Arial" w:cs="Arial" w:hint="eastAsia"/>
          <w:lang w:eastAsia="zh-CN"/>
        </w:rPr>
        <w:t xml:space="preserve">, all 3 companies propose to </w:t>
      </w:r>
      <w:r>
        <w:rPr>
          <w:rFonts w:ascii="Arial" w:hAnsi="Arial" w:cs="Arial"/>
          <w:lang w:eastAsia="zh-CN"/>
        </w:rPr>
        <w:t xml:space="preserve">introduce an optional UE capability bit for </w:t>
      </w:r>
      <w:r>
        <w:rPr>
          <w:rFonts w:ascii="Arial" w:hAnsi="Arial" w:cs="Arial" w:hint="eastAsia"/>
          <w:lang w:eastAsia="zh-CN"/>
        </w:rPr>
        <w:t xml:space="preserve">NR </w:t>
      </w:r>
      <w:r>
        <w:rPr>
          <w:rFonts w:ascii="Arial" w:hAnsi="Arial" w:cs="Arial"/>
          <w:lang w:eastAsia="zh-CN"/>
        </w:rPr>
        <w:t>excess packet delay.</w:t>
      </w:r>
    </w:p>
    <w:p w14:paraId="6D0E9939"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[Q14]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NR excess packet delay</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93D" w14:textId="77777777">
        <w:tc>
          <w:tcPr>
            <w:tcW w:w="1979" w:type="dxa"/>
          </w:tcPr>
          <w:p w14:paraId="6D0E993A"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93B"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93C"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941" w14:textId="77777777">
        <w:tc>
          <w:tcPr>
            <w:tcW w:w="1979" w:type="dxa"/>
          </w:tcPr>
          <w:p w14:paraId="6D0E993E"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93F"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940" w14:textId="77777777" w:rsidR="00F078B6" w:rsidRDefault="00F078B6">
            <w:pPr>
              <w:spacing w:after="0"/>
              <w:rPr>
                <w:rFonts w:ascii="Arial" w:hAnsi="Arial" w:cs="Arial"/>
                <w:sz w:val="18"/>
                <w:szCs w:val="18"/>
                <w:lang w:val="en-US" w:eastAsia="zh-CN"/>
              </w:rPr>
            </w:pPr>
          </w:p>
        </w:tc>
      </w:tr>
      <w:tr w:rsidR="00F078B6" w14:paraId="6D0E9945" w14:textId="77777777">
        <w:tc>
          <w:tcPr>
            <w:tcW w:w="1979" w:type="dxa"/>
          </w:tcPr>
          <w:p w14:paraId="6D0E9942" w14:textId="2E39DC6C" w:rsidR="00F078B6" w:rsidRDefault="00063E4B">
            <w:pPr>
              <w:pStyle w:val="afd"/>
              <w:ind w:left="0"/>
              <w:rPr>
                <w:rFonts w:ascii="Arial" w:eastAsia="宋体" w:hAnsi="Arial" w:cs="Arial"/>
                <w:sz w:val="18"/>
                <w:szCs w:val="18"/>
                <w:lang w:val="de-DE" w:eastAsia="zh-CN"/>
              </w:rPr>
            </w:pPr>
            <w:r>
              <w:rPr>
                <w:rFonts w:ascii="Arial" w:eastAsia="宋体" w:hAnsi="Arial" w:cs="Arial"/>
                <w:sz w:val="18"/>
                <w:szCs w:val="18"/>
                <w:lang w:val="de-DE" w:eastAsia="zh-CN"/>
              </w:rPr>
              <w:t xml:space="preserve">Qualcomm </w:t>
            </w:r>
          </w:p>
        </w:tc>
        <w:tc>
          <w:tcPr>
            <w:tcW w:w="1975" w:type="dxa"/>
          </w:tcPr>
          <w:p w14:paraId="6D0E9943" w14:textId="0E848BEC" w:rsidR="00F078B6" w:rsidRDefault="00063E4B">
            <w:pPr>
              <w:spacing w:after="0"/>
              <w:rPr>
                <w:rFonts w:ascii="Arial" w:eastAsia="宋体" w:hAnsi="Arial" w:cs="Arial"/>
                <w:sz w:val="18"/>
                <w:szCs w:val="18"/>
                <w:lang w:val="de-DE" w:eastAsia="zh-CN"/>
              </w:rPr>
            </w:pPr>
            <w:r>
              <w:rPr>
                <w:rFonts w:ascii="Arial" w:eastAsia="宋体" w:hAnsi="Arial" w:cs="Arial"/>
                <w:sz w:val="18"/>
                <w:szCs w:val="18"/>
                <w:lang w:val="de-DE" w:eastAsia="zh-CN"/>
              </w:rPr>
              <w:t>Yes</w:t>
            </w:r>
          </w:p>
        </w:tc>
        <w:tc>
          <w:tcPr>
            <w:tcW w:w="5675" w:type="dxa"/>
          </w:tcPr>
          <w:p w14:paraId="6D0E9944" w14:textId="77777777" w:rsidR="00F078B6" w:rsidRDefault="00F078B6">
            <w:pPr>
              <w:spacing w:after="0"/>
              <w:rPr>
                <w:rFonts w:ascii="Arial" w:eastAsia="宋体" w:hAnsi="Arial" w:cs="Arial"/>
                <w:sz w:val="18"/>
                <w:szCs w:val="18"/>
                <w:u w:val="single"/>
                <w:lang w:val="de-DE" w:eastAsia="zh-CN"/>
              </w:rPr>
            </w:pPr>
          </w:p>
        </w:tc>
      </w:tr>
      <w:tr w:rsidR="00F078B6" w14:paraId="6D0E9949" w14:textId="77777777">
        <w:tc>
          <w:tcPr>
            <w:tcW w:w="1979" w:type="dxa"/>
          </w:tcPr>
          <w:p w14:paraId="6D0E9946" w14:textId="6F3C6E2B" w:rsidR="00F078B6" w:rsidRPr="006E2940" w:rsidRDefault="006E2940">
            <w:pPr>
              <w:pStyle w:val="afd"/>
              <w:ind w:left="0"/>
              <w:rPr>
                <w:rFonts w:ascii="Arial" w:eastAsia="Malgun Gothic" w:hAnsi="Arial" w:cs="Arial"/>
                <w:bCs/>
                <w:sz w:val="18"/>
                <w:szCs w:val="18"/>
                <w:lang w:val="de-DE" w:eastAsia="ko-KR"/>
              </w:rPr>
            </w:pPr>
            <w:r>
              <w:rPr>
                <w:rFonts w:ascii="Arial" w:eastAsia="Malgun Gothic" w:hAnsi="Arial" w:cs="Arial" w:hint="eastAsia"/>
                <w:bCs/>
                <w:sz w:val="18"/>
                <w:szCs w:val="18"/>
                <w:lang w:val="de-DE" w:eastAsia="ko-KR"/>
              </w:rPr>
              <w:t>Samsung</w:t>
            </w:r>
          </w:p>
        </w:tc>
        <w:tc>
          <w:tcPr>
            <w:tcW w:w="1975" w:type="dxa"/>
          </w:tcPr>
          <w:p w14:paraId="6D0E9947" w14:textId="5437A3A1"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948" w14:textId="77777777" w:rsidR="00F078B6" w:rsidRDefault="00F078B6">
            <w:pPr>
              <w:spacing w:after="0"/>
              <w:rPr>
                <w:rFonts w:ascii="Arial" w:hAnsi="Arial" w:cs="Arial"/>
                <w:sz w:val="18"/>
                <w:szCs w:val="18"/>
                <w:lang w:val="en-US" w:eastAsia="zh-CN"/>
              </w:rPr>
            </w:pPr>
          </w:p>
        </w:tc>
      </w:tr>
      <w:tr w:rsidR="002058D0" w14:paraId="6D0E994D" w14:textId="77777777">
        <w:tc>
          <w:tcPr>
            <w:tcW w:w="1979" w:type="dxa"/>
          </w:tcPr>
          <w:p w14:paraId="6D0E994A" w14:textId="7E1F3744" w:rsidR="002058D0" w:rsidRDefault="002058D0">
            <w:pPr>
              <w:spacing w:after="0"/>
              <w:rPr>
                <w:rFonts w:ascii="Arial" w:hAnsi="Arial" w:cs="Arial"/>
                <w:sz w:val="18"/>
                <w:szCs w:val="18"/>
                <w:lang w:val="de-DE" w:eastAsia="zh-CN"/>
              </w:rPr>
            </w:pPr>
            <w:r w:rsidRPr="00FC6506">
              <w:rPr>
                <w:rFonts w:ascii="Arial" w:hAnsi="Arial" w:cs="Arial" w:hint="eastAsia"/>
                <w:bCs/>
                <w:sz w:val="18"/>
                <w:szCs w:val="18"/>
                <w:lang w:val="de-DE" w:eastAsia="zh-CN"/>
              </w:rPr>
              <w:t>CATT</w:t>
            </w:r>
          </w:p>
        </w:tc>
        <w:tc>
          <w:tcPr>
            <w:tcW w:w="1975" w:type="dxa"/>
          </w:tcPr>
          <w:p w14:paraId="6D0E994B" w14:textId="0E982A1C" w:rsidR="002058D0" w:rsidRDefault="002058D0">
            <w:pPr>
              <w:spacing w:after="0"/>
              <w:rPr>
                <w:rFonts w:ascii="Arial" w:hAnsi="Arial" w:cs="Arial"/>
                <w:sz w:val="18"/>
                <w:szCs w:val="18"/>
                <w:lang w:val="de-DE" w:eastAsia="zh-CN"/>
              </w:rPr>
            </w:pPr>
            <w:r>
              <w:rPr>
                <w:rFonts w:ascii="Arial" w:hAnsi="Arial" w:cs="Arial" w:hint="eastAsia"/>
                <w:sz w:val="18"/>
                <w:szCs w:val="18"/>
                <w:lang w:val="de-DE" w:eastAsia="zh-CN"/>
              </w:rPr>
              <w:t>Yes</w:t>
            </w:r>
          </w:p>
        </w:tc>
        <w:tc>
          <w:tcPr>
            <w:tcW w:w="5675" w:type="dxa"/>
          </w:tcPr>
          <w:p w14:paraId="6D0E994C" w14:textId="7E943821" w:rsidR="002058D0" w:rsidRDefault="002058D0">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The network can decide whether to configure the ratio measurement based on the capability.</w:t>
            </w:r>
          </w:p>
        </w:tc>
      </w:tr>
      <w:tr w:rsidR="00F078B6" w14:paraId="6D0E9951" w14:textId="77777777">
        <w:tc>
          <w:tcPr>
            <w:tcW w:w="1979" w:type="dxa"/>
          </w:tcPr>
          <w:p w14:paraId="6D0E994E" w14:textId="17CBC806" w:rsidR="00F078B6" w:rsidRDefault="00937D74">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94F" w14:textId="12FC93C3" w:rsidR="00F078B6" w:rsidRPr="00937D74" w:rsidRDefault="00937D74">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50" w14:textId="77777777" w:rsidR="00F078B6" w:rsidRDefault="00F078B6">
            <w:pPr>
              <w:spacing w:after="0"/>
              <w:rPr>
                <w:rFonts w:ascii="Arial" w:hAnsi="Arial" w:cs="Arial"/>
                <w:sz w:val="18"/>
                <w:szCs w:val="18"/>
                <w:lang w:val="de-DE" w:eastAsia="zh-CN"/>
              </w:rPr>
            </w:pPr>
          </w:p>
        </w:tc>
      </w:tr>
      <w:tr w:rsidR="00F078B6" w14:paraId="6D0E9955" w14:textId="77777777">
        <w:tc>
          <w:tcPr>
            <w:tcW w:w="1979" w:type="dxa"/>
          </w:tcPr>
          <w:p w14:paraId="6D0E9952" w14:textId="6ED01DB6"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953" w14:textId="13C549D0" w:rsidR="00F078B6" w:rsidRDefault="000959D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954" w14:textId="77777777" w:rsidR="00F078B6" w:rsidRDefault="00F078B6">
            <w:pPr>
              <w:spacing w:after="0"/>
              <w:rPr>
                <w:rFonts w:ascii="Arial" w:hAnsi="Arial" w:cs="Arial"/>
                <w:sz w:val="18"/>
                <w:szCs w:val="18"/>
                <w:lang w:val="de-DE" w:eastAsia="zh-CN"/>
              </w:rPr>
            </w:pPr>
          </w:p>
        </w:tc>
      </w:tr>
      <w:tr w:rsidR="00F078B6" w14:paraId="6D0E9959" w14:textId="77777777">
        <w:tc>
          <w:tcPr>
            <w:tcW w:w="1979" w:type="dxa"/>
          </w:tcPr>
          <w:p w14:paraId="6D0E9956" w14:textId="2F2BE063"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lastRenderedPageBreak/>
              <w:t>O</w:t>
            </w:r>
            <w:r>
              <w:rPr>
                <w:rFonts w:ascii="Arial" w:eastAsiaTheme="minorEastAsia" w:hAnsi="Arial" w:cs="Arial"/>
                <w:sz w:val="18"/>
                <w:szCs w:val="18"/>
                <w:lang w:val="de-DE" w:eastAsia="zh-CN"/>
              </w:rPr>
              <w:t>PPO</w:t>
            </w:r>
          </w:p>
        </w:tc>
        <w:tc>
          <w:tcPr>
            <w:tcW w:w="1975" w:type="dxa"/>
          </w:tcPr>
          <w:p w14:paraId="6D0E9957" w14:textId="4816CDF2"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58" w14:textId="77777777" w:rsidR="00F078B6" w:rsidRDefault="00F078B6">
            <w:pPr>
              <w:spacing w:after="0"/>
              <w:rPr>
                <w:rFonts w:ascii="Arial" w:hAnsi="Arial" w:cs="Arial"/>
                <w:sz w:val="18"/>
                <w:szCs w:val="18"/>
                <w:lang w:val="de-DE" w:eastAsia="zh-CN"/>
              </w:rPr>
            </w:pPr>
          </w:p>
        </w:tc>
      </w:tr>
      <w:tr w:rsidR="00567BD3" w14:paraId="6F9F35C6" w14:textId="77777777">
        <w:tc>
          <w:tcPr>
            <w:tcW w:w="1979" w:type="dxa"/>
          </w:tcPr>
          <w:p w14:paraId="16D09B66" w14:textId="0CF8223D"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harp</w:t>
            </w:r>
          </w:p>
        </w:tc>
        <w:tc>
          <w:tcPr>
            <w:tcW w:w="1975" w:type="dxa"/>
          </w:tcPr>
          <w:p w14:paraId="5BE6636E" w14:textId="264635D5"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308168D3" w14:textId="77777777" w:rsidR="00567BD3" w:rsidRDefault="00567BD3">
            <w:pPr>
              <w:spacing w:after="0"/>
              <w:rPr>
                <w:rFonts w:ascii="Arial" w:hAnsi="Arial" w:cs="Arial"/>
                <w:sz w:val="18"/>
                <w:szCs w:val="18"/>
                <w:lang w:val="de-DE" w:eastAsia="zh-CN"/>
              </w:rPr>
            </w:pPr>
          </w:p>
        </w:tc>
      </w:tr>
      <w:tr w:rsidR="005E79E2" w14:paraId="454124BD" w14:textId="77777777">
        <w:tc>
          <w:tcPr>
            <w:tcW w:w="1979" w:type="dxa"/>
          </w:tcPr>
          <w:p w14:paraId="7A271694" w14:textId="254C099E" w:rsidR="005E79E2" w:rsidRDefault="00433CD0">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489A36D5" w14:textId="2C570809" w:rsidR="005E79E2" w:rsidRDefault="00433CD0">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5F366803" w14:textId="77777777" w:rsidR="005E79E2" w:rsidRDefault="005E79E2">
            <w:pPr>
              <w:spacing w:after="0"/>
              <w:rPr>
                <w:rFonts w:ascii="Arial" w:hAnsi="Arial" w:cs="Arial"/>
                <w:sz w:val="18"/>
                <w:szCs w:val="18"/>
                <w:lang w:val="de-DE" w:eastAsia="zh-CN"/>
              </w:rPr>
            </w:pPr>
          </w:p>
        </w:tc>
      </w:tr>
      <w:tr w:rsidR="00946A19" w14:paraId="07C052BA" w14:textId="77777777">
        <w:tc>
          <w:tcPr>
            <w:tcW w:w="1979" w:type="dxa"/>
          </w:tcPr>
          <w:p w14:paraId="5653EECA" w14:textId="0A429185" w:rsidR="00946A19" w:rsidRPr="00946A19" w:rsidRDefault="00946A19">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6CFCA0E9" w14:textId="59F0D4E3" w:rsidR="00946A19" w:rsidRPr="00946A19" w:rsidRDefault="00946A19">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32B5E935" w14:textId="77777777" w:rsidR="00946A19" w:rsidRDefault="00946A19">
            <w:pPr>
              <w:spacing w:after="0"/>
              <w:rPr>
                <w:rFonts w:ascii="Arial" w:hAnsi="Arial" w:cs="Arial"/>
                <w:sz w:val="18"/>
                <w:szCs w:val="18"/>
                <w:lang w:val="de-DE" w:eastAsia="zh-CN"/>
              </w:rPr>
            </w:pPr>
          </w:p>
        </w:tc>
      </w:tr>
      <w:tr w:rsidR="00564B9D" w14:paraId="327010F2" w14:textId="77777777">
        <w:tc>
          <w:tcPr>
            <w:tcW w:w="1979" w:type="dxa"/>
          </w:tcPr>
          <w:p w14:paraId="74C699D8" w14:textId="134141E6" w:rsidR="00564B9D" w:rsidRDefault="00564B9D">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0208E73D" w14:textId="4989C376" w:rsidR="00564B9D" w:rsidRDefault="00564B9D">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2A9BB4B3" w14:textId="77777777" w:rsidR="00564B9D" w:rsidRDefault="00564B9D">
            <w:pPr>
              <w:spacing w:after="0"/>
              <w:rPr>
                <w:rFonts w:ascii="Arial" w:hAnsi="Arial" w:cs="Arial"/>
                <w:sz w:val="18"/>
                <w:szCs w:val="18"/>
                <w:lang w:val="de-DE" w:eastAsia="zh-CN"/>
              </w:rPr>
            </w:pPr>
          </w:p>
        </w:tc>
      </w:tr>
    </w:tbl>
    <w:p w14:paraId="71FF245B" w14:textId="77777777" w:rsidR="0058398E" w:rsidRPr="00482BE9" w:rsidRDefault="0058398E" w:rsidP="0058398E">
      <w:pPr>
        <w:spacing w:before="120"/>
        <w:jc w:val="both"/>
        <w:rPr>
          <w:rFonts w:ascii="Arial" w:hAnsi="Arial" w:cs="Arial"/>
          <w:b/>
          <w:bCs/>
          <w:highlight w:val="yellow"/>
          <w:u w:val="single"/>
        </w:rPr>
      </w:pPr>
      <w:r>
        <w:rPr>
          <w:rFonts w:ascii="Arial" w:hAnsi="Arial" w:cs="Arial"/>
          <w:b/>
          <w:bCs/>
          <w:highlight w:val="yellow"/>
          <w:u w:val="single"/>
        </w:rPr>
        <w:t>Summar</w:t>
      </w:r>
      <w:r w:rsidRPr="006F7778">
        <w:rPr>
          <w:rFonts w:ascii="Arial" w:hAnsi="Arial" w:cs="Arial"/>
          <w:b/>
          <w:bCs/>
          <w:highlight w:val="yellow"/>
          <w:u w:val="single"/>
        </w:rPr>
        <w:t>y of Capability about L2M:</w:t>
      </w:r>
    </w:p>
    <w:p w14:paraId="6422A739" w14:textId="77777777" w:rsidR="0058398E" w:rsidRPr="00292827" w:rsidRDefault="0058398E" w:rsidP="0058398E">
      <w:r w:rsidRPr="00292827">
        <w:rPr>
          <w:rFonts w:ascii="Arial" w:hAnsi="Arial" w:cs="Arial"/>
          <w:bCs/>
        </w:rPr>
        <w:t xml:space="preserve">According to the feedback provided, all companies </w:t>
      </w:r>
      <w:r>
        <w:rPr>
          <w:rFonts w:ascii="Arial" w:hAnsi="Arial" w:cs="Arial" w:hint="eastAsia"/>
          <w:bCs/>
          <w:lang w:eastAsia="zh-CN"/>
        </w:rPr>
        <w:t xml:space="preserve">agree </w:t>
      </w:r>
      <w:r w:rsidRPr="009E3BC7">
        <w:rPr>
          <w:rFonts w:ascii="Arial" w:hAnsi="Arial" w:cs="Arial"/>
          <w:bCs/>
          <w:lang w:eastAsia="zh-CN"/>
        </w:rPr>
        <w:t xml:space="preserve">to </w:t>
      </w:r>
      <w:r w:rsidRPr="00E2560B">
        <w:rPr>
          <w:rFonts w:ascii="Arial" w:hAnsi="Arial" w:cs="Arial"/>
          <w:bCs/>
          <w:lang w:eastAsia="zh-CN"/>
        </w:rPr>
        <w:t xml:space="preserve">introduce </w:t>
      </w:r>
      <w:r w:rsidRPr="00555C34">
        <w:rPr>
          <w:rFonts w:ascii="Arial" w:hAnsi="Arial" w:cs="Arial"/>
          <w:bCs/>
          <w:lang w:eastAsia="zh-CN"/>
        </w:rPr>
        <w:t>an optional UE capability with signalling for NR excess packet delay</w:t>
      </w:r>
      <w:r w:rsidRPr="00292827">
        <w:rPr>
          <w:rFonts w:ascii="Arial" w:hAnsi="Arial" w:cs="Arial" w:hint="eastAsia"/>
          <w:bCs/>
          <w:lang w:eastAsia="zh-CN"/>
        </w:rPr>
        <w:t xml:space="preserve">. </w:t>
      </w:r>
    </w:p>
    <w:p w14:paraId="207632C4" w14:textId="226C7D47" w:rsidR="0058398E" w:rsidRDefault="0058398E" w:rsidP="0058398E">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14</w:t>
      </w:r>
      <w:r w:rsidR="00981C85">
        <w:rPr>
          <w:rFonts w:ascii="Arial" w:hAnsi="Arial" w:cs="Arial" w:hint="eastAsia"/>
          <w:b/>
          <w:shd w:val="pct10" w:color="auto" w:fill="FFFFFF"/>
          <w:lang w:eastAsia="zh-CN"/>
        </w:rPr>
        <w:t xml:space="preserve"> (easy)</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I</w:t>
      </w:r>
      <w:r w:rsidRPr="007800B4">
        <w:rPr>
          <w:rFonts w:ascii="Arial" w:hAnsi="Arial" w:cs="Arial"/>
          <w:b/>
          <w:shd w:val="pct10" w:color="auto" w:fill="FFFFFF"/>
        </w:rPr>
        <w:t xml:space="preserve">ntroduce an optional UE capability </w:t>
      </w:r>
      <w:r w:rsidRPr="004743A9">
        <w:rPr>
          <w:rFonts w:ascii="Arial" w:hAnsi="Arial" w:cs="Arial" w:hint="eastAsia"/>
          <w:b/>
          <w:u w:val="single"/>
          <w:shd w:val="pct10" w:color="auto" w:fill="FFFFFF"/>
          <w:lang w:eastAsia="zh-CN"/>
        </w:rPr>
        <w:t>with</w:t>
      </w:r>
      <w:r>
        <w:rPr>
          <w:rFonts w:ascii="Arial" w:hAnsi="Arial" w:cs="Arial" w:hint="eastAsia"/>
          <w:b/>
          <w:shd w:val="pct10" w:color="auto" w:fill="FFFFFF"/>
          <w:lang w:eastAsia="zh-CN"/>
        </w:rPr>
        <w:t xml:space="preserve"> signalling</w:t>
      </w:r>
      <w:r w:rsidRPr="007800B4">
        <w:rPr>
          <w:rFonts w:ascii="Arial" w:hAnsi="Arial" w:cs="Arial"/>
          <w:b/>
          <w:shd w:val="pct10" w:color="auto" w:fill="FFFFFF"/>
        </w:rPr>
        <w:t xml:space="preserve"> for NR excess packet delay</w:t>
      </w:r>
      <w:r>
        <w:rPr>
          <w:rFonts w:ascii="Arial" w:hAnsi="Arial" w:cs="Arial" w:hint="eastAsia"/>
          <w:b/>
          <w:shd w:val="pct10" w:color="auto" w:fill="FFFFFF"/>
          <w:lang w:eastAsia="zh-CN"/>
        </w:rPr>
        <w:t>.</w:t>
      </w:r>
    </w:p>
    <w:p w14:paraId="6D0E995A" w14:textId="77777777" w:rsidR="00F078B6" w:rsidRPr="0058398E" w:rsidRDefault="00F078B6">
      <w:pPr>
        <w:pStyle w:val="a6"/>
        <w:spacing w:before="120"/>
        <w:rPr>
          <w:rFonts w:eastAsia="宋体" w:cs="Arial"/>
        </w:rPr>
      </w:pPr>
    </w:p>
    <w:p w14:paraId="6D0E995B" w14:textId="77777777" w:rsidR="00F078B6" w:rsidRDefault="00E9393A">
      <w:pPr>
        <w:pStyle w:val="21"/>
        <w:spacing w:before="120" w:after="120"/>
        <w:rPr>
          <w:rFonts w:cs="Arial"/>
          <w:lang w:eastAsia="zh-CN"/>
        </w:rPr>
      </w:pPr>
      <w:r>
        <w:rPr>
          <w:rFonts w:cs="Arial"/>
        </w:rPr>
        <w:t>2.4 Other</w:t>
      </w:r>
    </w:p>
    <w:p w14:paraId="6D0E995C" w14:textId="77777777" w:rsidR="00F078B6" w:rsidRDefault="00E9393A">
      <w:pPr>
        <w:rPr>
          <w:rFonts w:ascii="Arial" w:hAnsi="Arial" w:cs="Arial"/>
          <w:lang w:eastAsia="zh-CN"/>
        </w:rPr>
      </w:pPr>
      <w:r>
        <w:rPr>
          <w:rFonts w:ascii="Arial" w:hAnsi="Arial" w:cs="Arial"/>
          <w:lang w:eastAsia="zh-CN"/>
        </w:rPr>
        <w:t>For the new UE capability bits, it is also required to discuss the following aspects</w:t>
      </w:r>
      <w:r>
        <w:rPr>
          <w:rFonts w:ascii="Arial" w:hAnsi="Arial" w:cs="Arial" w:hint="eastAsia"/>
          <w:lang w:eastAsia="zh-CN"/>
        </w:rPr>
        <w:t xml:space="preserve"> [3]</w:t>
      </w:r>
      <w:r>
        <w:rPr>
          <w:rFonts w:ascii="Arial" w:hAnsi="Arial" w:cs="Arial"/>
          <w:lang w:eastAsia="zh-CN"/>
        </w:rPr>
        <w:t>:</w:t>
      </w:r>
    </w:p>
    <w:p w14:paraId="6D0E995D" w14:textId="77777777" w:rsidR="00F078B6" w:rsidRDefault="00E9393A">
      <w:pPr>
        <w:rPr>
          <w:rFonts w:ascii="Arial" w:hAnsi="Arial" w:cs="Arial"/>
          <w:lang w:eastAsia="zh-CN"/>
        </w:rPr>
      </w:pPr>
      <w:r>
        <w:rPr>
          <w:rFonts w:ascii="Arial" w:hAnsi="Arial" w:cs="Arial"/>
          <w:lang w:eastAsia="zh-CN"/>
        </w:rPr>
        <w:t>- Need of FDD/TDD differentiation</w:t>
      </w:r>
    </w:p>
    <w:p w14:paraId="6D0E995E" w14:textId="77777777" w:rsidR="00F078B6" w:rsidRDefault="00E9393A">
      <w:pPr>
        <w:rPr>
          <w:rFonts w:ascii="Arial" w:hAnsi="Arial" w:cs="Arial"/>
          <w:lang w:eastAsia="zh-CN"/>
        </w:rPr>
      </w:pPr>
      <w:r>
        <w:rPr>
          <w:rFonts w:ascii="Arial" w:hAnsi="Arial" w:cs="Arial"/>
          <w:lang w:eastAsia="zh-CN"/>
        </w:rPr>
        <w:t>- Need of FR1/FR2 differentiation</w:t>
      </w:r>
    </w:p>
    <w:p w14:paraId="6D0E995F" w14:textId="77777777" w:rsidR="00F078B6" w:rsidRDefault="00E9393A">
      <w:pPr>
        <w:rPr>
          <w:rFonts w:ascii="Arial" w:hAnsi="Arial" w:cs="Arial"/>
          <w:lang w:eastAsia="zh-CN"/>
        </w:rPr>
      </w:pPr>
      <w:r>
        <w:rPr>
          <w:rFonts w:ascii="Arial" w:hAnsi="Arial" w:cs="Arial"/>
          <w:lang w:eastAsia="zh-CN"/>
        </w:rPr>
        <w:t>I</w:t>
      </w:r>
      <w:r>
        <w:rPr>
          <w:rFonts w:ascii="Arial" w:hAnsi="Arial" w:cs="Arial" w:hint="eastAsia"/>
          <w:lang w:eastAsia="zh-CN"/>
        </w:rPr>
        <w:t xml:space="preserve">n [2][3], 2 companies </w:t>
      </w:r>
      <w:proofErr w:type="spellStart"/>
      <w:r>
        <w:rPr>
          <w:rFonts w:ascii="Arial" w:hAnsi="Arial" w:cs="Arial" w:hint="eastAsia"/>
          <w:lang w:eastAsia="zh-CN"/>
        </w:rPr>
        <w:t>mentiond</w:t>
      </w:r>
      <w:proofErr w:type="spellEnd"/>
      <w:r>
        <w:rPr>
          <w:rFonts w:ascii="Arial" w:hAnsi="Arial" w:cs="Arial" w:hint="eastAsia"/>
          <w:lang w:eastAsia="zh-CN"/>
        </w:rPr>
        <w:t xml:space="preserve"> that i</w:t>
      </w:r>
      <w:r>
        <w:rPr>
          <w:rFonts w:ascii="Arial" w:hAnsi="Arial" w:cs="Arial"/>
          <w:lang w:eastAsia="zh-CN"/>
        </w:rPr>
        <w:t xml:space="preserve">n Rel-16, most of SON/MDT UE capabilities did not have such differentiations, </w:t>
      </w:r>
      <w:r>
        <w:rPr>
          <w:rFonts w:ascii="Arial" w:hAnsi="Arial" w:cs="Arial" w:hint="eastAsia"/>
          <w:lang w:eastAsia="zh-CN"/>
        </w:rPr>
        <w:t xml:space="preserve">and for SON/MDT features, </w:t>
      </w:r>
      <w:r>
        <w:rPr>
          <w:rFonts w:ascii="Arial" w:hAnsi="Arial" w:cs="Arial"/>
          <w:lang w:eastAsia="zh-CN"/>
        </w:rPr>
        <w:t xml:space="preserve">there is no motivation to have per BC or per feature set capability </w:t>
      </w:r>
      <w:r>
        <w:rPr>
          <w:rFonts w:ascii="Arial" w:hAnsi="Arial" w:cs="Arial" w:hint="eastAsia"/>
          <w:lang w:eastAsia="zh-CN"/>
        </w:rPr>
        <w:t>which may cause different TDD/FDD or FR1/FR2 capability. Then the</w:t>
      </w:r>
      <w:r>
        <w:rPr>
          <w:rFonts w:ascii="Arial" w:hAnsi="Arial" w:cs="Arial"/>
          <w:lang w:eastAsia="zh-CN"/>
        </w:rPr>
        <w:t xml:space="preserve"> Rel-17 new UE capabilities may follow the designs.</w:t>
      </w:r>
    </w:p>
    <w:p w14:paraId="6D0E9960"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 xml:space="preserve">[Q15] Do you agree that </w:t>
      </w:r>
      <w:r>
        <w:rPr>
          <w:rFonts w:ascii="Arial" w:hAnsi="Arial" w:cs="Arial"/>
          <w:b/>
          <w:iCs/>
          <w:szCs w:val="22"/>
          <w:shd w:val="pct10" w:color="auto" w:fill="FFFFFF"/>
          <w:lang w:val="de-DE" w:eastAsia="zh-CN"/>
        </w:rPr>
        <w:t>R17 SON-MDT related capabilit</w:t>
      </w:r>
      <w:r>
        <w:rPr>
          <w:rFonts w:ascii="Arial" w:hAnsi="Arial" w:cs="Arial" w:hint="eastAsia"/>
          <w:b/>
          <w:iCs/>
          <w:szCs w:val="22"/>
          <w:shd w:val="pct10" w:color="auto" w:fill="FFFFFF"/>
          <w:lang w:val="de-DE" w:eastAsia="zh-CN"/>
        </w:rPr>
        <w:t>ies</w:t>
      </w:r>
      <w:r>
        <w:rPr>
          <w:rFonts w:ascii="Arial" w:hAnsi="Arial" w:cs="Arial"/>
          <w:b/>
          <w:iCs/>
          <w:szCs w:val="22"/>
          <w:shd w:val="pct10" w:color="auto" w:fill="FFFFFF"/>
          <w:lang w:val="de-DE" w:eastAsia="zh-CN"/>
        </w:rPr>
        <w:t xml:space="preserve"> </w:t>
      </w:r>
      <w:r>
        <w:rPr>
          <w:rFonts w:ascii="Arial" w:hAnsi="Arial" w:cs="Arial" w:hint="eastAsia"/>
          <w:b/>
          <w:iCs/>
          <w:szCs w:val="22"/>
          <w:shd w:val="pct10" w:color="auto" w:fill="FFFFFF"/>
          <w:lang w:val="de-DE" w:eastAsia="zh-CN"/>
        </w:rPr>
        <w:t>are all</w:t>
      </w:r>
      <w:r>
        <w:rPr>
          <w:rFonts w:ascii="Arial" w:hAnsi="Arial" w:cs="Arial"/>
          <w:b/>
          <w:iCs/>
          <w:szCs w:val="22"/>
          <w:shd w:val="pct10" w:color="auto" w:fill="FFFFFF"/>
          <w:lang w:val="de-DE" w:eastAsia="zh-CN"/>
        </w:rPr>
        <w:t xml:space="preserve"> defined per UE</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964" w14:textId="77777777">
        <w:tc>
          <w:tcPr>
            <w:tcW w:w="1979" w:type="dxa"/>
          </w:tcPr>
          <w:p w14:paraId="6D0E9961"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962"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963"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968" w14:textId="77777777">
        <w:tc>
          <w:tcPr>
            <w:tcW w:w="1979" w:type="dxa"/>
          </w:tcPr>
          <w:p w14:paraId="6D0E9965"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966"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967" w14:textId="77777777" w:rsidR="00F078B6" w:rsidRDefault="00F078B6">
            <w:pPr>
              <w:spacing w:after="0"/>
              <w:rPr>
                <w:rFonts w:ascii="Arial" w:hAnsi="Arial" w:cs="Arial"/>
                <w:sz w:val="18"/>
                <w:szCs w:val="18"/>
                <w:lang w:val="en-US" w:eastAsia="zh-CN"/>
              </w:rPr>
            </w:pPr>
          </w:p>
        </w:tc>
      </w:tr>
      <w:tr w:rsidR="00F078B6" w14:paraId="6D0E996C" w14:textId="77777777">
        <w:tc>
          <w:tcPr>
            <w:tcW w:w="1979" w:type="dxa"/>
          </w:tcPr>
          <w:p w14:paraId="6D0E9969" w14:textId="2F42BF60" w:rsidR="00F078B6" w:rsidRDefault="00063E4B">
            <w:pPr>
              <w:pStyle w:val="afd"/>
              <w:ind w:left="0"/>
              <w:rPr>
                <w:rFonts w:ascii="Arial" w:eastAsia="宋体" w:hAnsi="Arial" w:cs="Arial"/>
                <w:sz w:val="18"/>
                <w:szCs w:val="18"/>
                <w:lang w:val="de-DE" w:eastAsia="zh-CN"/>
              </w:rPr>
            </w:pPr>
            <w:r>
              <w:rPr>
                <w:rFonts w:ascii="Arial" w:eastAsia="宋体" w:hAnsi="Arial" w:cs="Arial"/>
                <w:sz w:val="18"/>
                <w:szCs w:val="18"/>
                <w:lang w:val="de-DE" w:eastAsia="zh-CN"/>
              </w:rPr>
              <w:t>Qualcomm</w:t>
            </w:r>
          </w:p>
        </w:tc>
        <w:tc>
          <w:tcPr>
            <w:tcW w:w="1975" w:type="dxa"/>
          </w:tcPr>
          <w:p w14:paraId="6D0E996A" w14:textId="57C79B4D" w:rsidR="00F078B6" w:rsidRDefault="00063E4B">
            <w:pPr>
              <w:spacing w:after="0"/>
              <w:rPr>
                <w:rFonts w:ascii="Arial" w:eastAsia="宋体" w:hAnsi="Arial" w:cs="Arial"/>
                <w:sz w:val="18"/>
                <w:szCs w:val="18"/>
                <w:lang w:val="de-DE" w:eastAsia="zh-CN"/>
              </w:rPr>
            </w:pPr>
            <w:r>
              <w:rPr>
                <w:rFonts w:ascii="Arial" w:eastAsia="宋体" w:hAnsi="Arial" w:cs="Arial"/>
                <w:sz w:val="18"/>
                <w:szCs w:val="18"/>
                <w:lang w:val="de-DE" w:eastAsia="zh-CN"/>
              </w:rPr>
              <w:t>Yes</w:t>
            </w:r>
          </w:p>
        </w:tc>
        <w:tc>
          <w:tcPr>
            <w:tcW w:w="5675" w:type="dxa"/>
          </w:tcPr>
          <w:p w14:paraId="6D0E996B" w14:textId="77777777" w:rsidR="00F078B6" w:rsidRDefault="00F078B6">
            <w:pPr>
              <w:spacing w:after="0"/>
              <w:rPr>
                <w:rFonts w:ascii="Arial" w:eastAsia="宋体" w:hAnsi="Arial" w:cs="Arial"/>
                <w:sz w:val="18"/>
                <w:szCs w:val="18"/>
                <w:u w:val="single"/>
                <w:lang w:val="de-DE" w:eastAsia="zh-CN"/>
              </w:rPr>
            </w:pPr>
          </w:p>
        </w:tc>
      </w:tr>
      <w:tr w:rsidR="00F078B6" w14:paraId="6D0E9970" w14:textId="77777777">
        <w:tc>
          <w:tcPr>
            <w:tcW w:w="1979" w:type="dxa"/>
          </w:tcPr>
          <w:p w14:paraId="6D0E996D" w14:textId="4063C699" w:rsidR="00F078B6" w:rsidRPr="006E2940" w:rsidRDefault="006E2940">
            <w:pPr>
              <w:pStyle w:val="afd"/>
              <w:ind w:left="0"/>
              <w:rPr>
                <w:rFonts w:ascii="Arial" w:eastAsia="Malgun Gothic" w:hAnsi="Arial" w:cs="Arial"/>
                <w:bCs/>
                <w:sz w:val="18"/>
                <w:szCs w:val="18"/>
                <w:lang w:val="de-DE" w:eastAsia="ko-KR"/>
              </w:rPr>
            </w:pPr>
            <w:r>
              <w:rPr>
                <w:rFonts w:ascii="Arial" w:eastAsia="Malgun Gothic" w:hAnsi="Arial" w:cs="Arial" w:hint="eastAsia"/>
                <w:bCs/>
                <w:sz w:val="18"/>
                <w:szCs w:val="18"/>
                <w:lang w:val="de-DE" w:eastAsia="ko-KR"/>
              </w:rPr>
              <w:t>Samsung</w:t>
            </w:r>
          </w:p>
        </w:tc>
        <w:tc>
          <w:tcPr>
            <w:tcW w:w="1975" w:type="dxa"/>
          </w:tcPr>
          <w:p w14:paraId="6D0E996E" w14:textId="07094251" w:rsidR="00F078B6" w:rsidRPr="006E2940" w:rsidRDefault="006E2940" w:rsidP="006E2940">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Probably y</w:t>
            </w:r>
            <w:r>
              <w:rPr>
                <w:rFonts w:ascii="Arial" w:eastAsia="Malgun Gothic" w:hAnsi="Arial" w:cs="Arial" w:hint="eastAsia"/>
                <w:sz w:val="18"/>
                <w:szCs w:val="18"/>
                <w:lang w:val="de-DE" w:eastAsia="ko-KR"/>
              </w:rPr>
              <w:t>es</w:t>
            </w:r>
          </w:p>
        </w:tc>
        <w:tc>
          <w:tcPr>
            <w:tcW w:w="5675" w:type="dxa"/>
          </w:tcPr>
          <w:p w14:paraId="3C76A569" w14:textId="0460E009" w:rsidR="00F078B6" w:rsidRDefault="006E2940" w:rsidP="006E2940">
            <w:pPr>
              <w:spacing w:after="0"/>
              <w:rPr>
                <w:rFonts w:ascii="Arial" w:eastAsia="Malgun Gothic" w:hAnsi="Arial" w:cs="Arial"/>
                <w:sz w:val="18"/>
                <w:szCs w:val="18"/>
                <w:lang w:val="en-US" w:eastAsia="ko-KR"/>
              </w:rPr>
            </w:pPr>
            <w:r>
              <w:rPr>
                <w:rFonts w:ascii="Arial" w:eastAsia="Malgun Gothic" w:hAnsi="Arial" w:cs="Arial"/>
                <w:sz w:val="18"/>
                <w:szCs w:val="18"/>
                <w:lang w:val="en-US" w:eastAsia="ko-KR"/>
              </w:rPr>
              <w:t>For now, i</w:t>
            </w:r>
            <w:r>
              <w:rPr>
                <w:rFonts w:ascii="Arial" w:eastAsia="Malgun Gothic" w:hAnsi="Arial" w:cs="Arial" w:hint="eastAsia"/>
                <w:sz w:val="18"/>
                <w:szCs w:val="18"/>
                <w:lang w:val="en-US" w:eastAsia="ko-KR"/>
              </w:rPr>
              <w:t>t seems clear</w:t>
            </w:r>
            <w:r w:rsidRPr="006E2940">
              <w:rPr>
                <w:rFonts w:ascii="Arial" w:eastAsia="Malgun Gothic" w:hAnsi="Arial" w:cs="Arial"/>
                <w:sz w:val="18"/>
                <w:szCs w:val="18"/>
                <w:lang w:val="en-US" w:eastAsia="ko-KR"/>
              </w:rPr>
              <w:t xml:space="preserve"> that most of SON/MDT UE capabilities</w:t>
            </w:r>
            <w:r>
              <w:rPr>
                <w:rFonts w:ascii="Arial" w:eastAsia="Malgun Gothic" w:hAnsi="Arial" w:cs="Arial"/>
                <w:sz w:val="18"/>
                <w:szCs w:val="18"/>
                <w:lang w:val="en-US" w:eastAsia="ko-KR"/>
              </w:rPr>
              <w:t xml:space="preserve"> don’t need </w:t>
            </w:r>
            <w:r w:rsidRPr="006E2940">
              <w:rPr>
                <w:rFonts w:ascii="Arial" w:eastAsia="Malgun Gothic" w:hAnsi="Arial" w:cs="Arial"/>
                <w:sz w:val="18"/>
                <w:szCs w:val="18"/>
                <w:lang w:val="en-US" w:eastAsia="ko-KR"/>
              </w:rPr>
              <w:t>FDD/TDD differentiation and FR1/FR2 differentiation</w:t>
            </w:r>
            <w:r>
              <w:rPr>
                <w:rFonts w:ascii="Arial" w:eastAsia="Malgun Gothic" w:hAnsi="Arial" w:cs="Arial"/>
                <w:sz w:val="18"/>
                <w:szCs w:val="18"/>
                <w:lang w:val="en-US" w:eastAsia="ko-KR"/>
              </w:rPr>
              <w:t>.</w:t>
            </w:r>
          </w:p>
          <w:p w14:paraId="6D0E996F" w14:textId="658AE60E" w:rsidR="006E2940" w:rsidRPr="006E2940" w:rsidRDefault="006E2940" w:rsidP="006E2940">
            <w:pPr>
              <w:spacing w:after="0"/>
              <w:rPr>
                <w:rFonts w:ascii="Arial" w:eastAsia="Malgun Gothic" w:hAnsi="Arial" w:cs="Arial"/>
                <w:sz w:val="18"/>
                <w:szCs w:val="18"/>
                <w:lang w:val="en-US" w:eastAsia="ko-KR"/>
              </w:rPr>
            </w:pPr>
            <w:r>
              <w:rPr>
                <w:rFonts w:ascii="Arial" w:eastAsia="Malgun Gothic" w:hAnsi="Arial" w:cs="Arial"/>
                <w:sz w:val="18"/>
                <w:szCs w:val="18"/>
                <w:lang w:val="en-US" w:eastAsia="ko-KR"/>
              </w:rPr>
              <w:t>Anyway, we need to carefully check it for future proof, i.e. to avoid unnecessary work in future.</w:t>
            </w:r>
          </w:p>
        </w:tc>
      </w:tr>
      <w:tr w:rsidR="002058D0" w14:paraId="6D0E9974" w14:textId="77777777">
        <w:tc>
          <w:tcPr>
            <w:tcW w:w="1979" w:type="dxa"/>
          </w:tcPr>
          <w:p w14:paraId="6D0E9971" w14:textId="2B85F953" w:rsidR="002058D0" w:rsidRDefault="002058D0">
            <w:pPr>
              <w:spacing w:after="0"/>
              <w:rPr>
                <w:rFonts w:ascii="Arial" w:hAnsi="Arial" w:cs="Arial"/>
                <w:sz w:val="18"/>
                <w:szCs w:val="18"/>
                <w:lang w:val="de-DE" w:eastAsia="zh-CN"/>
              </w:rPr>
            </w:pPr>
            <w:r w:rsidRPr="00FC6506">
              <w:rPr>
                <w:rFonts w:ascii="Arial" w:hAnsi="Arial" w:cs="Arial" w:hint="eastAsia"/>
                <w:bCs/>
                <w:sz w:val="18"/>
                <w:szCs w:val="18"/>
                <w:lang w:val="de-DE" w:eastAsia="zh-CN"/>
              </w:rPr>
              <w:t>CATT</w:t>
            </w:r>
          </w:p>
        </w:tc>
        <w:tc>
          <w:tcPr>
            <w:tcW w:w="1975" w:type="dxa"/>
          </w:tcPr>
          <w:p w14:paraId="6D0E9972" w14:textId="4DBA9D46" w:rsidR="002058D0" w:rsidRDefault="002058D0">
            <w:pPr>
              <w:spacing w:after="0"/>
              <w:rPr>
                <w:rFonts w:ascii="Arial" w:hAnsi="Arial" w:cs="Arial"/>
                <w:sz w:val="18"/>
                <w:szCs w:val="18"/>
                <w:lang w:val="de-DE" w:eastAsia="zh-CN"/>
              </w:rPr>
            </w:pPr>
            <w:r>
              <w:rPr>
                <w:rFonts w:ascii="Arial" w:hAnsi="Arial" w:cs="Arial" w:hint="eastAsia"/>
                <w:sz w:val="18"/>
                <w:szCs w:val="18"/>
                <w:lang w:val="de-DE" w:eastAsia="zh-CN"/>
              </w:rPr>
              <w:t>Yes</w:t>
            </w:r>
          </w:p>
        </w:tc>
        <w:tc>
          <w:tcPr>
            <w:tcW w:w="5675" w:type="dxa"/>
          </w:tcPr>
          <w:p w14:paraId="6D0E9973" w14:textId="77777777" w:rsidR="002058D0" w:rsidRDefault="002058D0">
            <w:pPr>
              <w:spacing w:after="0"/>
              <w:rPr>
                <w:rFonts w:ascii="Arial" w:hAnsi="Arial" w:cs="Arial"/>
                <w:sz w:val="18"/>
                <w:szCs w:val="18"/>
                <w:lang w:val="de-DE" w:eastAsia="zh-CN"/>
              </w:rPr>
            </w:pPr>
          </w:p>
        </w:tc>
      </w:tr>
      <w:tr w:rsidR="00F078B6" w14:paraId="6D0E9978" w14:textId="77777777">
        <w:tc>
          <w:tcPr>
            <w:tcW w:w="1979" w:type="dxa"/>
          </w:tcPr>
          <w:p w14:paraId="6D0E9975" w14:textId="7EBD5423" w:rsidR="00F078B6" w:rsidRDefault="00937D74">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976" w14:textId="55047648" w:rsidR="00F078B6" w:rsidRPr="00937D74" w:rsidRDefault="00937D74">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77" w14:textId="77777777" w:rsidR="00F078B6" w:rsidRDefault="00F078B6">
            <w:pPr>
              <w:spacing w:after="0"/>
              <w:rPr>
                <w:rFonts w:ascii="Arial" w:hAnsi="Arial" w:cs="Arial"/>
                <w:sz w:val="18"/>
                <w:szCs w:val="18"/>
                <w:lang w:val="de-DE" w:eastAsia="zh-CN"/>
              </w:rPr>
            </w:pPr>
          </w:p>
        </w:tc>
      </w:tr>
      <w:tr w:rsidR="00F078B6" w14:paraId="6D0E997C" w14:textId="77777777">
        <w:tc>
          <w:tcPr>
            <w:tcW w:w="1979" w:type="dxa"/>
          </w:tcPr>
          <w:p w14:paraId="6D0E9979" w14:textId="5F5AA720"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97A" w14:textId="3A0ACABB" w:rsidR="00F078B6" w:rsidRDefault="000959D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97B" w14:textId="77777777" w:rsidR="00F078B6" w:rsidRDefault="00F078B6">
            <w:pPr>
              <w:spacing w:after="0"/>
              <w:rPr>
                <w:rFonts w:ascii="Arial" w:hAnsi="Arial" w:cs="Arial"/>
                <w:sz w:val="18"/>
                <w:szCs w:val="18"/>
                <w:lang w:val="de-DE" w:eastAsia="zh-CN"/>
              </w:rPr>
            </w:pPr>
          </w:p>
        </w:tc>
      </w:tr>
      <w:tr w:rsidR="00F078B6" w14:paraId="6D0E9980" w14:textId="77777777">
        <w:tc>
          <w:tcPr>
            <w:tcW w:w="1979" w:type="dxa"/>
          </w:tcPr>
          <w:p w14:paraId="6D0E997D" w14:textId="45DFB2E6"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97E" w14:textId="346AF6D6"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7F" w14:textId="77777777" w:rsidR="00F078B6" w:rsidRDefault="00F078B6">
            <w:pPr>
              <w:spacing w:after="0"/>
              <w:rPr>
                <w:rFonts w:ascii="Arial" w:hAnsi="Arial" w:cs="Arial"/>
                <w:sz w:val="18"/>
                <w:szCs w:val="18"/>
                <w:lang w:val="de-DE" w:eastAsia="zh-CN"/>
              </w:rPr>
            </w:pPr>
          </w:p>
        </w:tc>
      </w:tr>
      <w:tr w:rsidR="00567BD3" w14:paraId="059237D8" w14:textId="77777777">
        <w:tc>
          <w:tcPr>
            <w:tcW w:w="1979" w:type="dxa"/>
          </w:tcPr>
          <w:p w14:paraId="5EAD664E" w14:textId="46694242"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harp</w:t>
            </w:r>
          </w:p>
        </w:tc>
        <w:tc>
          <w:tcPr>
            <w:tcW w:w="1975" w:type="dxa"/>
          </w:tcPr>
          <w:p w14:paraId="3D3AA98F" w14:textId="4F1FB1D2"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0E87AA05" w14:textId="77777777" w:rsidR="00567BD3" w:rsidRDefault="00567BD3">
            <w:pPr>
              <w:spacing w:after="0"/>
              <w:rPr>
                <w:rFonts w:ascii="Arial" w:hAnsi="Arial" w:cs="Arial"/>
                <w:sz w:val="18"/>
                <w:szCs w:val="18"/>
                <w:lang w:val="de-DE" w:eastAsia="zh-CN"/>
              </w:rPr>
            </w:pPr>
          </w:p>
        </w:tc>
      </w:tr>
      <w:tr w:rsidR="003A25A6" w14:paraId="161D7D06" w14:textId="77777777">
        <w:tc>
          <w:tcPr>
            <w:tcW w:w="1979" w:type="dxa"/>
          </w:tcPr>
          <w:p w14:paraId="7EE44A3B" w14:textId="3F25E5D9" w:rsidR="003A25A6" w:rsidRDefault="003A25A6">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1700BD76" w14:textId="66F0A296" w:rsidR="003A25A6" w:rsidRDefault="003A25A6">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12710D72" w14:textId="77777777" w:rsidR="003A25A6" w:rsidRDefault="003A25A6">
            <w:pPr>
              <w:spacing w:after="0"/>
              <w:rPr>
                <w:rFonts w:ascii="Arial" w:hAnsi="Arial" w:cs="Arial"/>
                <w:sz w:val="18"/>
                <w:szCs w:val="18"/>
                <w:lang w:val="de-DE" w:eastAsia="zh-CN"/>
              </w:rPr>
            </w:pPr>
          </w:p>
        </w:tc>
      </w:tr>
      <w:tr w:rsidR="00946A19" w14:paraId="635F48D0" w14:textId="77777777">
        <w:tc>
          <w:tcPr>
            <w:tcW w:w="1979" w:type="dxa"/>
          </w:tcPr>
          <w:p w14:paraId="4561B040" w14:textId="5E81CC1B" w:rsidR="00946A19" w:rsidRPr="00946A19" w:rsidRDefault="00946A19">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4FB34DFB" w14:textId="7EA6B7AC" w:rsidR="00946A19" w:rsidRPr="00946A19" w:rsidRDefault="00946A19">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2CC38202" w14:textId="77777777" w:rsidR="00946A19" w:rsidRDefault="00946A19">
            <w:pPr>
              <w:spacing w:after="0"/>
              <w:rPr>
                <w:rFonts w:ascii="Arial" w:hAnsi="Arial" w:cs="Arial"/>
                <w:sz w:val="18"/>
                <w:szCs w:val="18"/>
                <w:lang w:val="de-DE" w:eastAsia="zh-CN"/>
              </w:rPr>
            </w:pPr>
          </w:p>
        </w:tc>
      </w:tr>
    </w:tbl>
    <w:p w14:paraId="23C69B4C" w14:textId="77777777" w:rsidR="0058398E" w:rsidRPr="00482BE9" w:rsidRDefault="0058398E" w:rsidP="0058398E">
      <w:pPr>
        <w:spacing w:before="120"/>
        <w:jc w:val="both"/>
        <w:rPr>
          <w:rFonts w:ascii="Arial" w:hAnsi="Arial" w:cs="Arial"/>
          <w:b/>
          <w:bCs/>
          <w:highlight w:val="yellow"/>
          <w:u w:val="single"/>
        </w:rPr>
      </w:pPr>
      <w:r>
        <w:rPr>
          <w:rFonts w:ascii="Arial" w:hAnsi="Arial" w:cs="Arial"/>
          <w:b/>
          <w:bCs/>
          <w:highlight w:val="yellow"/>
          <w:u w:val="single"/>
        </w:rPr>
        <w:t>Summary o</w:t>
      </w:r>
      <w:r w:rsidRPr="006F7778">
        <w:rPr>
          <w:rFonts w:ascii="Arial" w:hAnsi="Arial" w:cs="Arial"/>
          <w:b/>
          <w:bCs/>
          <w:highlight w:val="yellow"/>
          <w:u w:val="single"/>
        </w:rPr>
        <w:t>f Other:</w:t>
      </w:r>
    </w:p>
    <w:p w14:paraId="15406989" w14:textId="77777777" w:rsidR="0058398E" w:rsidRPr="00292827" w:rsidRDefault="0058398E" w:rsidP="0058398E">
      <w:r w:rsidRPr="00292827">
        <w:rPr>
          <w:rFonts w:ascii="Arial" w:hAnsi="Arial" w:cs="Arial"/>
          <w:bCs/>
        </w:rPr>
        <w:t xml:space="preserve">According to the feedback provided, all companies </w:t>
      </w:r>
      <w:r>
        <w:rPr>
          <w:rFonts w:ascii="Arial" w:hAnsi="Arial" w:cs="Arial" w:hint="eastAsia"/>
          <w:bCs/>
          <w:lang w:eastAsia="zh-CN"/>
        </w:rPr>
        <w:t xml:space="preserve">agree that the </w:t>
      </w:r>
      <w:r w:rsidRPr="00977567">
        <w:rPr>
          <w:rFonts w:ascii="Arial" w:hAnsi="Arial" w:cs="Arial"/>
          <w:bCs/>
          <w:lang w:eastAsia="zh-CN"/>
        </w:rPr>
        <w:t xml:space="preserve">R17 SON-MDT related capabilities </w:t>
      </w:r>
      <w:r>
        <w:rPr>
          <w:rFonts w:ascii="Arial" w:hAnsi="Arial" w:cs="Arial" w:hint="eastAsia"/>
          <w:bCs/>
          <w:lang w:eastAsia="zh-CN"/>
        </w:rPr>
        <w:t>can</w:t>
      </w:r>
      <w:r w:rsidRPr="00977567">
        <w:rPr>
          <w:rFonts w:ascii="Arial" w:hAnsi="Arial" w:cs="Arial"/>
          <w:bCs/>
          <w:lang w:eastAsia="zh-CN"/>
        </w:rPr>
        <w:t xml:space="preserve"> all</w:t>
      </w:r>
      <w:r>
        <w:rPr>
          <w:rFonts w:ascii="Arial" w:hAnsi="Arial" w:cs="Arial" w:hint="eastAsia"/>
          <w:bCs/>
          <w:lang w:eastAsia="zh-CN"/>
        </w:rPr>
        <w:t xml:space="preserve"> be</w:t>
      </w:r>
      <w:r w:rsidRPr="00977567">
        <w:rPr>
          <w:rFonts w:ascii="Arial" w:hAnsi="Arial" w:cs="Arial"/>
          <w:bCs/>
          <w:lang w:eastAsia="zh-CN"/>
        </w:rPr>
        <w:t xml:space="preserve"> defined per UE</w:t>
      </w:r>
      <w:r w:rsidRPr="00292827">
        <w:rPr>
          <w:rFonts w:ascii="Arial" w:hAnsi="Arial" w:cs="Arial" w:hint="eastAsia"/>
          <w:bCs/>
          <w:lang w:eastAsia="zh-CN"/>
        </w:rPr>
        <w:t xml:space="preserve">. </w:t>
      </w:r>
    </w:p>
    <w:p w14:paraId="631D65B7" w14:textId="29FF5D3B" w:rsidR="0058398E" w:rsidRDefault="0058398E" w:rsidP="0058398E">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15</w:t>
      </w:r>
      <w:r w:rsidR="00981C85">
        <w:rPr>
          <w:rFonts w:ascii="Arial" w:hAnsi="Arial" w:cs="Arial" w:hint="eastAsia"/>
          <w:b/>
          <w:shd w:val="pct10" w:color="auto" w:fill="FFFFFF"/>
          <w:lang w:eastAsia="zh-CN"/>
        </w:rPr>
        <w:t xml:space="preserve"> (easy)</w:t>
      </w:r>
      <w:r>
        <w:rPr>
          <w:rFonts w:ascii="Arial" w:hAnsi="Arial" w:cs="Arial"/>
          <w:b/>
          <w:shd w:val="pct10" w:color="auto" w:fill="FFFFFF"/>
        </w:rPr>
        <w:t>:</w:t>
      </w:r>
      <w:r>
        <w:rPr>
          <w:rFonts w:ascii="Arial" w:hAnsi="Arial" w:cs="Arial" w:hint="eastAsia"/>
          <w:b/>
          <w:shd w:val="pct10" w:color="auto" w:fill="FFFFFF"/>
        </w:rPr>
        <w:t xml:space="preserve"> </w:t>
      </w:r>
      <w:r w:rsidRPr="00B54C9D">
        <w:rPr>
          <w:rFonts w:ascii="Arial" w:hAnsi="Arial" w:cs="Arial"/>
          <w:b/>
          <w:shd w:val="pct10" w:color="auto" w:fill="FFFFFF"/>
        </w:rPr>
        <w:t>R17 SON-MDT related capabilit</w:t>
      </w:r>
      <w:r>
        <w:rPr>
          <w:rFonts w:ascii="Arial" w:hAnsi="Arial" w:cs="Arial" w:hint="eastAsia"/>
          <w:b/>
          <w:shd w:val="pct10" w:color="auto" w:fill="FFFFFF"/>
          <w:lang w:eastAsia="zh-CN"/>
        </w:rPr>
        <w:t>ies</w:t>
      </w:r>
      <w:r w:rsidRPr="00B54C9D">
        <w:rPr>
          <w:rFonts w:ascii="Arial" w:hAnsi="Arial" w:cs="Arial"/>
          <w:b/>
          <w:shd w:val="pct10" w:color="auto" w:fill="FFFFFF"/>
        </w:rPr>
        <w:t xml:space="preserve"> </w:t>
      </w:r>
      <w:r>
        <w:rPr>
          <w:rFonts w:ascii="Arial" w:hAnsi="Arial" w:cs="Arial" w:hint="eastAsia"/>
          <w:b/>
          <w:shd w:val="pct10" w:color="auto" w:fill="FFFFFF"/>
          <w:lang w:eastAsia="zh-CN"/>
        </w:rPr>
        <w:t>are all</w:t>
      </w:r>
      <w:r w:rsidRPr="00B54C9D">
        <w:rPr>
          <w:rFonts w:ascii="Arial" w:hAnsi="Arial" w:cs="Arial"/>
          <w:b/>
          <w:shd w:val="pct10" w:color="auto" w:fill="FFFFFF"/>
        </w:rPr>
        <w:t xml:space="preserve"> defined per UE</w:t>
      </w:r>
      <w:r>
        <w:rPr>
          <w:rFonts w:ascii="Arial" w:hAnsi="Arial" w:cs="Arial" w:hint="eastAsia"/>
          <w:b/>
          <w:shd w:val="pct10" w:color="auto" w:fill="FFFFFF"/>
          <w:lang w:eastAsia="zh-CN"/>
        </w:rPr>
        <w:t>.</w:t>
      </w:r>
    </w:p>
    <w:p w14:paraId="6D0E9982" w14:textId="77777777" w:rsidR="00F078B6" w:rsidRDefault="00E9393A">
      <w:pPr>
        <w:pStyle w:val="1"/>
        <w:spacing w:before="480" w:after="0"/>
        <w:ind w:left="1138" w:hanging="1138"/>
        <w:rPr>
          <w:rFonts w:cs="Arial"/>
        </w:rPr>
      </w:pPr>
      <w:r>
        <w:rPr>
          <w:rFonts w:cs="Arial"/>
          <w:lang w:eastAsia="zh-CN"/>
        </w:rPr>
        <w:t xml:space="preserve">3 </w:t>
      </w:r>
      <w:r>
        <w:rPr>
          <w:rFonts w:cs="Arial"/>
        </w:rPr>
        <w:t>Conclusion</w:t>
      </w:r>
    </w:p>
    <w:bookmarkEnd w:id="3"/>
    <w:p w14:paraId="2C056100" w14:textId="0F71438B" w:rsidR="00624D6B" w:rsidRDefault="00031691" w:rsidP="00624D6B">
      <w:pPr>
        <w:spacing w:before="120" w:after="120"/>
        <w:rPr>
          <w:rFonts w:ascii="Arial" w:hAnsi="Arial" w:cs="Arial"/>
          <w:lang w:eastAsia="zh-CN"/>
        </w:rPr>
      </w:pPr>
      <w:r w:rsidRPr="00031691">
        <w:rPr>
          <w:rFonts w:ascii="Arial" w:hAnsi="Arial" w:cs="Arial"/>
          <w:highlight w:val="green"/>
          <w:lang w:eastAsia="zh-CN"/>
        </w:rPr>
        <w:t xml:space="preserve">Easy </w:t>
      </w:r>
      <w:r w:rsidR="00A81A80">
        <w:rPr>
          <w:rFonts w:ascii="Arial" w:hAnsi="Arial" w:cs="Arial" w:hint="eastAsia"/>
          <w:highlight w:val="green"/>
          <w:lang w:eastAsia="zh-CN"/>
        </w:rPr>
        <w:t>a</w:t>
      </w:r>
      <w:r w:rsidRPr="00031691">
        <w:rPr>
          <w:rFonts w:ascii="Arial" w:hAnsi="Arial" w:cs="Arial"/>
          <w:highlight w:val="green"/>
          <w:lang w:eastAsia="zh-CN"/>
        </w:rPr>
        <w:t>greements</w:t>
      </w:r>
      <w:r w:rsidR="00624D6B" w:rsidRPr="00031691">
        <w:rPr>
          <w:rFonts w:ascii="Arial" w:hAnsi="Arial" w:cs="Arial" w:hint="eastAsia"/>
          <w:highlight w:val="green"/>
          <w:lang w:eastAsia="zh-CN"/>
        </w:rPr>
        <w:t>:</w:t>
      </w:r>
    </w:p>
    <w:p w14:paraId="04354323" w14:textId="77777777" w:rsidR="00A042C5" w:rsidRDefault="00A042C5" w:rsidP="00A042C5">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2 (easy)</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I</w:t>
      </w:r>
      <w:r w:rsidRPr="007800B4">
        <w:rPr>
          <w:rFonts w:ascii="Arial" w:hAnsi="Arial" w:cs="Arial"/>
          <w:b/>
          <w:shd w:val="pct10" w:color="auto" w:fill="FFFFFF"/>
        </w:rPr>
        <w:t xml:space="preserve">ntroduce an optional UE capability </w:t>
      </w:r>
      <w:r w:rsidRPr="004743A9">
        <w:rPr>
          <w:rFonts w:ascii="Arial" w:hAnsi="Arial" w:cs="Arial" w:hint="eastAsia"/>
          <w:b/>
          <w:u w:val="single"/>
          <w:shd w:val="pct10" w:color="auto" w:fill="FFFFFF"/>
          <w:lang w:eastAsia="zh-CN"/>
        </w:rPr>
        <w:t>with</w:t>
      </w:r>
      <w:r>
        <w:rPr>
          <w:rFonts w:ascii="Arial" w:hAnsi="Arial" w:cs="Arial" w:hint="eastAsia"/>
          <w:b/>
          <w:shd w:val="pct10" w:color="auto" w:fill="FFFFFF"/>
          <w:lang w:eastAsia="zh-CN"/>
        </w:rPr>
        <w:t xml:space="preserve"> signalling</w:t>
      </w:r>
      <w:r w:rsidRPr="007800B4">
        <w:rPr>
          <w:rFonts w:ascii="Arial" w:hAnsi="Arial" w:cs="Arial"/>
          <w:b/>
          <w:shd w:val="pct10" w:color="auto" w:fill="FFFFFF"/>
        </w:rPr>
        <w:t xml:space="preserve"> for </w:t>
      </w:r>
      <w:r w:rsidRPr="009F4752">
        <w:rPr>
          <w:rFonts w:ascii="Arial" w:hAnsi="Arial" w:cs="Arial"/>
          <w:b/>
          <w:shd w:val="pct10" w:color="auto" w:fill="FFFFFF"/>
          <w:lang w:eastAsia="zh-CN"/>
        </w:rPr>
        <w:t>Successful Handover Report</w:t>
      </w:r>
      <w:r>
        <w:rPr>
          <w:rFonts w:ascii="Arial" w:hAnsi="Arial" w:cs="Arial" w:hint="eastAsia"/>
          <w:b/>
          <w:shd w:val="pct10" w:color="auto" w:fill="FFFFFF"/>
          <w:lang w:eastAsia="zh-CN"/>
        </w:rPr>
        <w:t>.</w:t>
      </w:r>
    </w:p>
    <w:p w14:paraId="5792A333" w14:textId="77777777" w:rsidR="00494804" w:rsidRDefault="00494804" w:rsidP="00494804">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8 (easy)</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I</w:t>
      </w:r>
      <w:r w:rsidRPr="007800B4">
        <w:rPr>
          <w:rFonts w:ascii="Arial" w:hAnsi="Arial" w:cs="Arial"/>
          <w:b/>
          <w:shd w:val="pct10" w:color="auto" w:fill="FFFFFF"/>
        </w:rPr>
        <w:t xml:space="preserve">ntroduce an optional UE capability </w:t>
      </w:r>
      <w:r w:rsidRPr="004743A9">
        <w:rPr>
          <w:rFonts w:ascii="Arial" w:hAnsi="Arial" w:cs="Arial" w:hint="eastAsia"/>
          <w:b/>
          <w:u w:val="single"/>
          <w:shd w:val="pct10" w:color="auto" w:fill="FFFFFF"/>
          <w:lang w:eastAsia="zh-CN"/>
        </w:rPr>
        <w:t>with</w:t>
      </w:r>
      <w:r>
        <w:rPr>
          <w:rFonts w:ascii="Arial" w:hAnsi="Arial" w:cs="Arial" w:hint="eastAsia"/>
          <w:b/>
          <w:u w:val="single"/>
          <w:shd w:val="pct10" w:color="auto" w:fill="FFFFFF"/>
          <w:lang w:eastAsia="zh-CN"/>
        </w:rPr>
        <w:t>out</w:t>
      </w:r>
      <w:r>
        <w:rPr>
          <w:rFonts w:ascii="Arial" w:hAnsi="Arial" w:cs="Arial" w:hint="eastAsia"/>
          <w:b/>
          <w:shd w:val="pct10" w:color="auto" w:fill="FFFFFF"/>
          <w:lang w:eastAsia="zh-CN"/>
        </w:rPr>
        <w:t xml:space="preserve"> signalling</w:t>
      </w:r>
      <w:r w:rsidRPr="007800B4">
        <w:rPr>
          <w:rFonts w:ascii="Arial" w:hAnsi="Arial" w:cs="Arial"/>
          <w:b/>
          <w:shd w:val="pct10" w:color="auto" w:fill="FFFFFF"/>
        </w:rPr>
        <w:t xml:space="preserve"> for</w:t>
      </w:r>
      <w:r w:rsidRPr="00DB166C">
        <w:rPr>
          <w:rFonts w:ascii="Arial" w:hAnsi="Arial" w:cs="Arial"/>
          <w:b/>
          <w:shd w:val="pct10" w:color="auto" w:fill="FFFFFF"/>
          <w:lang w:eastAsia="zh-CN"/>
        </w:rPr>
        <w:t xml:space="preserve"> </w:t>
      </w:r>
      <w:r w:rsidRPr="000476F7">
        <w:rPr>
          <w:rFonts w:ascii="Arial" w:hAnsi="Arial" w:cs="Arial"/>
          <w:b/>
          <w:shd w:val="pct10" w:color="auto" w:fill="FFFFFF"/>
          <w:lang w:eastAsia="zh-CN"/>
        </w:rPr>
        <w:t>SCG Failure Report for MRO</w:t>
      </w:r>
      <w:r>
        <w:rPr>
          <w:rFonts w:ascii="Arial" w:hAnsi="Arial" w:cs="Arial" w:hint="eastAsia"/>
          <w:b/>
          <w:shd w:val="pct10" w:color="auto" w:fill="FFFFFF"/>
          <w:lang w:eastAsia="zh-CN"/>
        </w:rPr>
        <w:t>.</w:t>
      </w:r>
    </w:p>
    <w:p w14:paraId="6F84D8C3" w14:textId="77777777" w:rsidR="00494804" w:rsidRDefault="00494804" w:rsidP="00494804">
      <w:pPr>
        <w:spacing w:before="120" w:after="120"/>
        <w:rPr>
          <w:rFonts w:ascii="Arial" w:hAnsi="Arial" w:cs="Arial"/>
          <w:b/>
          <w:shd w:val="pct10" w:color="auto" w:fill="FFFFFF"/>
          <w:lang w:eastAsia="zh-CN"/>
        </w:rPr>
      </w:pPr>
      <w:r>
        <w:rPr>
          <w:rFonts w:ascii="Arial" w:hAnsi="Arial" w:cs="Arial"/>
          <w:b/>
          <w:shd w:val="pct10" w:color="auto" w:fill="FFFFFF"/>
        </w:rPr>
        <w:lastRenderedPageBreak/>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12 (easy)</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I</w:t>
      </w:r>
      <w:r w:rsidRPr="007800B4">
        <w:rPr>
          <w:rFonts w:ascii="Arial" w:hAnsi="Arial" w:cs="Arial"/>
          <w:b/>
          <w:shd w:val="pct10" w:color="auto" w:fill="FFFFFF"/>
        </w:rPr>
        <w:t xml:space="preserve">ntroduce an optional UE capability </w:t>
      </w:r>
      <w:r w:rsidRPr="004743A9">
        <w:rPr>
          <w:rFonts w:ascii="Arial" w:hAnsi="Arial" w:cs="Arial" w:hint="eastAsia"/>
          <w:b/>
          <w:u w:val="single"/>
          <w:shd w:val="pct10" w:color="auto" w:fill="FFFFFF"/>
          <w:lang w:eastAsia="zh-CN"/>
        </w:rPr>
        <w:t>with</w:t>
      </w:r>
      <w:r>
        <w:rPr>
          <w:rFonts w:ascii="Arial" w:hAnsi="Arial" w:cs="Arial" w:hint="eastAsia"/>
          <w:b/>
          <w:shd w:val="pct10" w:color="auto" w:fill="FFFFFF"/>
          <w:lang w:eastAsia="zh-CN"/>
        </w:rPr>
        <w:t xml:space="preserve"> signalling</w:t>
      </w:r>
      <w:r w:rsidRPr="007800B4">
        <w:rPr>
          <w:rFonts w:ascii="Arial" w:hAnsi="Arial" w:cs="Arial"/>
          <w:b/>
          <w:shd w:val="pct10" w:color="auto" w:fill="FFFFFF"/>
        </w:rPr>
        <w:t xml:space="preserve"> for</w:t>
      </w:r>
      <w:r>
        <w:rPr>
          <w:rFonts w:ascii="Arial" w:hAnsi="Arial" w:cs="Arial" w:hint="eastAsia"/>
          <w:b/>
          <w:shd w:val="pct10" w:color="auto" w:fill="FFFFFF"/>
          <w:lang w:eastAsia="zh-CN"/>
        </w:rPr>
        <w:t xml:space="preserve"> </w:t>
      </w:r>
      <w:r>
        <w:rPr>
          <w:rFonts w:ascii="Arial" w:hAnsi="Arial" w:cs="Arial"/>
          <w:b/>
          <w:shd w:val="pct10" w:color="auto" w:fill="FFFFFF"/>
          <w:lang w:eastAsia="zh-CN"/>
        </w:rPr>
        <w:t>Multiple CEF Report</w:t>
      </w:r>
      <w:r>
        <w:rPr>
          <w:rFonts w:ascii="Arial" w:hAnsi="Arial" w:cs="Arial" w:hint="eastAsia"/>
          <w:b/>
          <w:shd w:val="pct10" w:color="auto" w:fill="FFFFFF"/>
          <w:lang w:eastAsia="zh-CN"/>
        </w:rPr>
        <w:t>.</w:t>
      </w:r>
    </w:p>
    <w:p w14:paraId="0622A175" w14:textId="77777777" w:rsidR="00494804" w:rsidRDefault="00494804" w:rsidP="00494804">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13 (easy)</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I</w:t>
      </w:r>
      <w:r w:rsidRPr="007800B4">
        <w:rPr>
          <w:rFonts w:ascii="Arial" w:hAnsi="Arial" w:cs="Arial"/>
          <w:b/>
          <w:shd w:val="pct10" w:color="auto" w:fill="FFFFFF"/>
        </w:rPr>
        <w:t>ntroduce a</w:t>
      </w:r>
      <w:r w:rsidRPr="009D6CF9">
        <w:t xml:space="preserve"> </w:t>
      </w:r>
      <w:r w:rsidRPr="00FD7C8D">
        <w:rPr>
          <w:rFonts w:ascii="Arial" w:hAnsi="Arial" w:cs="Arial" w:hint="eastAsia"/>
          <w:b/>
          <w:u w:val="single"/>
          <w:shd w:val="pct10" w:color="auto" w:fill="FFFFFF"/>
          <w:lang w:eastAsia="zh-CN"/>
        </w:rPr>
        <w:t>c</w:t>
      </w:r>
      <w:r w:rsidRPr="00FD7C8D">
        <w:rPr>
          <w:rFonts w:ascii="Arial" w:hAnsi="Arial" w:cs="Arial"/>
          <w:b/>
          <w:u w:val="single"/>
          <w:shd w:val="pct10" w:color="auto" w:fill="FFFFFF"/>
        </w:rPr>
        <w:t>onditionally mandatory</w:t>
      </w:r>
      <w:r w:rsidRPr="009D6CF9">
        <w:rPr>
          <w:rFonts w:ascii="Arial" w:hAnsi="Arial" w:cs="Arial"/>
          <w:b/>
          <w:shd w:val="pct10" w:color="auto" w:fill="FFFFFF"/>
        </w:rPr>
        <w:t xml:space="preserve"> feature </w:t>
      </w:r>
      <w:r w:rsidRPr="007800B4">
        <w:rPr>
          <w:rFonts w:ascii="Arial" w:hAnsi="Arial" w:cs="Arial"/>
          <w:b/>
          <w:shd w:val="pct10" w:color="auto" w:fill="FFFFFF"/>
        </w:rPr>
        <w:t xml:space="preserve">for </w:t>
      </w:r>
      <w:r w:rsidRPr="00FD78ED">
        <w:rPr>
          <w:rFonts w:ascii="Arial" w:hAnsi="Arial" w:cs="Arial"/>
          <w:b/>
          <w:shd w:val="pct10" w:color="auto" w:fill="FFFFFF"/>
          <w:lang w:eastAsia="zh-CN"/>
        </w:rPr>
        <w:t>Logged MDT Measurement Suspension due to IDC Interference</w:t>
      </w:r>
      <w:r>
        <w:rPr>
          <w:rFonts w:ascii="Arial" w:hAnsi="Arial" w:cs="Arial" w:hint="eastAsia"/>
          <w:b/>
          <w:shd w:val="pct10" w:color="auto" w:fill="FFFFFF"/>
          <w:lang w:eastAsia="zh-CN"/>
        </w:rPr>
        <w:t>.</w:t>
      </w:r>
    </w:p>
    <w:p w14:paraId="731725B0" w14:textId="77777777" w:rsidR="00494804" w:rsidRDefault="00494804" w:rsidP="00494804">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14 (easy)</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I</w:t>
      </w:r>
      <w:r w:rsidRPr="007800B4">
        <w:rPr>
          <w:rFonts w:ascii="Arial" w:hAnsi="Arial" w:cs="Arial"/>
          <w:b/>
          <w:shd w:val="pct10" w:color="auto" w:fill="FFFFFF"/>
        </w:rPr>
        <w:t xml:space="preserve">ntroduce an optional UE capability </w:t>
      </w:r>
      <w:r w:rsidRPr="004743A9">
        <w:rPr>
          <w:rFonts w:ascii="Arial" w:hAnsi="Arial" w:cs="Arial" w:hint="eastAsia"/>
          <w:b/>
          <w:u w:val="single"/>
          <w:shd w:val="pct10" w:color="auto" w:fill="FFFFFF"/>
          <w:lang w:eastAsia="zh-CN"/>
        </w:rPr>
        <w:t>with</w:t>
      </w:r>
      <w:r>
        <w:rPr>
          <w:rFonts w:ascii="Arial" w:hAnsi="Arial" w:cs="Arial" w:hint="eastAsia"/>
          <w:b/>
          <w:shd w:val="pct10" w:color="auto" w:fill="FFFFFF"/>
          <w:lang w:eastAsia="zh-CN"/>
        </w:rPr>
        <w:t xml:space="preserve"> signalling</w:t>
      </w:r>
      <w:r w:rsidRPr="007800B4">
        <w:rPr>
          <w:rFonts w:ascii="Arial" w:hAnsi="Arial" w:cs="Arial"/>
          <w:b/>
          <w:shd w:val="pct10" w:color="auto" w:fill="FFFFFF"/>
        </w:rPr>
        <w:t xml:space="preserve"> for NR excess packet delay</w:t>
      </w:r>
      <w:r>
        <w:rPr>
          <w:rFonts w:ascii="Arial" w:hAnsi="Arial" w:cs="Arial" w:hint="eastAsia"/>
          <w:b/>
          <w:shd w:val="pct10" w:color="auto" w:fill="FFFFFF"/>
          <w:lang w:eastAsia="zh-CN"/>
        </w:rPr>
        <w:t>.</w:t>
      </w:r>
    </w:p>
    <w:p w14:paraId="5F3FA245" w14:textId="77777777" w:rsidR="00494804" w:rsidRDefault="00494804" w:rsidP="00494804">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15 (easy)</w:t>
      </w:r>
      <w:r>
        <w:rPr>
          <w:rFonts w:ascii="Arial" w:hAnsi="Arial" w:cs="Arial"/>
          <w:b/>
          <w:shd w:val="pct10" w:color="auto" w:fill="FFFFFF"/>
        </w:rPr>
        <w:t>:</w:t>
      </w:r>
      <w:r>
        <w:rPr>
          <w:rFonts w:ascii="Arial" w:hAnsi="Arial" w:cs="Arial" w:hint="eastAsia"/>
          <w:b/>
          <w:shd w:val="pct10" w:color="auto" w:fill="FFFFFF"/>
        </w:rPr>
        <w:t xml:space="preserve"> </w:t>
      </w:r>
      <w:r w:rsidRPr="00B54C9D">
        <w:rPr>
          <w:rFonts w:ascii="Arial" w:hAnsi="Arial" w:cs="Arial"/>
          <w:b/>
          <w:shd w:val="pct10" w:color="auto" w:fill="FFFFFF"/>
        </w:rPr>
        <w:t>R17 SON-MDT related capabilit</w:t>
      </w:r>
      <w:r>
        <w:rPr>
          <w:rFonts w:ascii="Arial" w:hAnsi="Arial" w:cs="Arial" w:hint="eastAsia"/>
          <w:b/>
          <w:shd w:val="pct10" w:color="auto" w:fill="FFFFFF"/>
          <w:lang w:eastAsia="zh-CN"/>
        </w:rPr>
        <w:t>ies</w:t>
      </w:r>
      <w:r w:rsidRPr="00B54C9D">
        <w:rPr>
          <w:rFonts w:ascii="Arial" w:hAnsi="Arial" w:cs="Arial"/>
          <w:b/>
          <w:shd w:val="pct10" w:color="auto" w:fill="FFFFFF"/>
        </w:rPr>
        <w:t xml:space="preserve"> </w:t>
      </w:r>
      <w:r>
        <w:rPr>
          <w:rFonts w:ascii="Arial" w:hAnsi="Arial" w:cs="Arial" w:hint="eastAsia"/>
          <w:b/>
          <w:shd w:val="pct10" w:color="auto" w:fill="FFFFFF"/>
          <w:lang w:eastAsia="zh-CN"/>
        </w:rPr>
        <w:t>are all</w:t>
      </w:r>
      <w:r w:rsidRPr="00B54C9D">
        <w:rPr>
          <w:rFonts w:ascii="Arial" w:hAnsi="Arial" w:cs="Arial"/>
          <w:b/>
          <w:shd w:val="pct10" w:color="auto" w:fill="FFFFFF"/>
        </w:rPr>
        <w:t xml:space="preserve"> defined per UE</w:t>
      </w:r>
      <w:r>
        <w:rPr>
          <w:rFonts w:ascii="Arial" w:hAnsi="Arial" w:cs="Arial" w:hint="eastAsia"/>
          <w:b/>
          <w:shd w:val="pct10" w:color="auto" w:fill="FFFFFF"/>
          <w:lang w:eastAsia="zh-CN"/>
        </w:rPr>
        <w:t>.</w:t>
      </w:r>
    </w:p>
    <w:p w14:paraId="060F7032" w14:textId="77777777" w:rsidR="00624D6B" w:rsidRPr="00494804" w:rsidRDefault="00624D6B" w:rsidP="00624D6B">
      <w:pPr>
        <w:spacing w:before="120" w:after="120"/>
        <w:rPr>
          <w:rFonts w:ascii="Arial" w:hAnsi="Arial" w:cs="Arial"/>
          <w:lang w:eastAsia="zh-CN"/>
        </w:rPr>
      </w:pPr>
    </w:p>
    <w:p w14:paraId="194FF20D" w14:textId="41C99C16" w:rsidR="00624D6B" w:rsidRPr="00FD6C0A" w:rsidRDefault="00031691" w:rsidP="00624D6B">
      <w:pPr>
        <w:spacing w:before="120" w:after="120"/>
        <w:rPr>
          <w:rFonts w:ascii="Arial" w:hAnsi="Arial" w:cs="Arial"/>
          <w:lang w:eastAsia="zh-CN"/>
        </w:rPr>
      </w:pPr>
      <w:r w:rsidRPr="00031691">
        <w:rPr>
          <w:rFonts w:ascii="Arial" w:hAnsi="Arial" w:cs="Arial"/>
          <w:highlight w:val="yellow"/>
          <w:lang w:eastAsia="zh-CN"/>
        </w:rPr>
        <w:t xml:space="preserve">Potential </w:t>
      </w:r>
      <w:r w:rsidR="00A81A80">
        <w:rPr>
          <w:rFonts w:ascii="Arial" w:hAnsi="Arial" w:cs="Arial" w:hint="eastAsia"/>
          <w:highlight w:val="yellow"/>
          <w:lang w:eastAsia="zh-CN"/>
        </w:rPr>
        <w:t>a</w:t>
      </w:r>
      <w:r w:rsidRPr="00031691">
        <w:rPr>
          <w:rFonts w:ascii="Arial" w:hAnsi="Arial" w:cs="Arial"/>
          <w:highlight w:val="yellow"/>
          <w:lang w:eastAsia="zh-CN"/>
        </w:rPr>
        <w:t xml:space="preserve">greements (Significant </w:t>
      </w:r>
      <w:r w:rsidR="00A81A80">
        <w:rPr>
          <w:rFonts w:ascii="Arial" w:hAnsi="Arial" w:cs="Arial" w:hint="eastAsia"/>
          <w:highlight w:val="yellow"/>
          <w:lang w:eastAsia="zh-CN"/>
        </w:rPr>
        <w:t>m</w:t>
      </w:r>
      <w:r w:rsidRPr="00031691">
        <w:rPr>
          <w:rFonts w:ascii="Arial" w:hAnsi="Arial" w:cs="Arial"/>
          <w:highlight w:val="yellow"/>
          <w:lang w:eastAsia="zh-CN"/>
        </w:rPr>
        <w:t>ajority)</w:t>
      </w:r>
      <w:r w:rsidR="00624D6B" w:rsidRPr="00031691">
        <w:rPr>
          <w:rFonts w:ascii="Arial" w:hAnsi="Arial" w:cs="Arial" w:hint="eastAsia"/>
          <w:highlight w:val="yellow"/>
          <w:lang w:eastAsia="zh-CN"/>
        </w:rPr>
        <w:t>:</w:t>
      </w:r>
    </w:p>
    <w:p w14:paraId="39F87583" w14:textId="78919E08" w:rsidR="00A042C5" w:rsidRDefault="00A042C5" w:rsidP="00A042C5">
      <w:pPr>
        <w:spacing w:before="120" w:after="120"/>
        <w:rPr>
          <w:rFonts w:ascii="Arial" w:hAnsi="Arial" w:cs="Arial" w:hint="eastAsia"/>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3 (</w:t>
      </w:r>
      <w:r w:rsidR="00980E50">
        <w:rPr>
          <w:rFonts w:ascii="Arial" w:hAnsi="Arial" w:cs="Arial" w:hint="eastAsia"/>
          <w:b/>
          <w:shd w:val="pct10" w:color="auto" w:fill="FFFFFF"/>
          <w:lang w:eastAsia="zh-CN"/>
        </w:rPr>
        <w:t>10</w:t>
      </w:r>
      <w:r>
        <w:rPr>
          <w:rFonts w:ascii="Arial" w:hAnsi="Arial" w:cs="Arial" w:hint="eastAsia"/>
          <w:b/>
          <w:shd w:val="pct10" w:color="auto" w:fill="FFFFFF"/>
          <w:lang w:eastAsia="zh-CN"/>
        </w:rPr>
        <w:t xml:space="preserve"> out of 1</w:t>
      </w:r>
      <w:r w:rsidR="00980E50">
        <w:rPr>
          <w:rFonts w:ascii="Arial" w:hAnsi="Arial" w:cs="Arial" w:hint="eastAsia"/>
          <w:b/>
          <w:shd w:val="pct10" w:color="auto" w:fill="FFFFFF"/>
          <w:lang w:eastAsia="zh-CN"/>
        </w:rPr>
        <w:t>1</w:t>
      </w:r>
      <w:r>
        <w:rPr>
          <w:rFonts w:ascii="Arial" w:hAnsi="Arial" w:cs="Arial" w:hint="eastAsia"/>
          <w:b/>
          <w:shd w:val="pct10" w:color="auto" w:fill="FFFFFF"/>
          <w:lang w:eastAsia="zh-CN"/>
        </w:rPr>
        <w:t>)</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I</w:t>
      </w:r>
      <w:r w:rsidRPr="007800B4">
        <w:rPr>
          <w:rFonts w:ascii="Arial" w:hAnsi="Arial" w:cs="Arial"/>
          <w:b/>
          <w:shd w:val="pct10" w:color="auto" w:fill="FFFFFF"/>
        </w:rPr>
        <w:t xml:space="preserve">ntroduce an optional UE capability </w:t>
      </w:r>
      <w:r w:rsidRPr="004743A9">
        <w:rPr>
          <w:rFonts w:ascii="Arial" w:hAnsi="Arial" w:cs="Arial" w:hint="eastAsia"/>
          <w:b/>
          <w:u w:val="single"/>
          <w:shd w:val="pct10" w:color="auto" w:fill="FFFFFF"/>
          <w:lang w:eastAsia="zh-CN"/>
        </w:rPr>
        <w:t>with</w:t>
      </w:r>
      <w:r>
        <w:rPr>
          <w:rFonts w:ascii="Arial" w:hAnsi="Arial" w:cs="Arial" w:hint="eastAsia"/>
          <w:b/>
          <w:shd w:val="pct10" w:color="auto" w:fill="FFFFFF"/>
          <w:lang w:eastAsia="zh-CN"/>
        </w:rPr>
        <w:t xml:space="preserve"> signalling</w:t>
      </w:r>
      <w:r w:rsidRPr="007800B4">
        <w:rPr>
          <w:rFonts w:ascii="Arial" w:hAnsi="Arial" w:cs="Arial"/>
          <w:b/>
          <w:shd w:val="pct10" w:color="auto" w:fill="FFFFFF"/>
        </w:rPr>
        <w:t xml:space="preserve"> for </w:t>
      </w:r>
      <w:r w:rsidRPr="00D71F3C">
        <w:rPr>
          <w:rFonts w:ascii="Arial" w:hAnsi="Arial" w:cs="Arial"/>
          <w:b/>
          <w:shd w:val="pct10" w:color="auto" w:fill="FFFFFF"/>
          <w:lang w:eastAsia="zh-CN"/>
        </w:rPr>
        <w:t>2-step RACH Information Report</w:t>
      </w:r>
      <w:r>
        <w:rPr>
          <w:rFonts w:ascii="Arial" w:hAnsi="Arial" w:cs="Arial" w:hint="eastAsia"/>
          <w:b/>
          <w:shd w:val="pct10" w:color="auto" w:fill="FFFFFF"/>
          <w:lang w:eastAsia="zh-CN"/>
        </w:rPr>
        <w:t>.</w:t>
      </w:r>
    </w:p>
    <w:p w14:paraId="52004C81" w14:textId="77777777" w:rsidR="00935C26" w:rsidRDefault="00935C26" w:rsidP="00935C26">
      <w:pPr>
        <w:spacing w:before="120" w:after="120"/>
        <w:rPr>
          <w:rFonts w:ascii="Arial" w:hAnsi="Arial" w:cs="Arial" w:hint="eastAsia"/>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7 (9 out of 10)</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 xml:space="preserve">Add </w:t>
      </w:r>
      <w:r>
        <w:rPr>
          <w:rFonts w:ascii="Arial" w:hAnsi="Arial" w:cs="Arial"/>
          <w:b/>
          <w:shd w:val="pct10" w:color="auto" w:fill="FFFFFF"/>
          <w:lang w:eastAsia="zh-CN"/>
        </w:rPr>
        <w:t>“</w:t>
      </w:r>
      <w:proofErr w:type="spellStart"/>
      <w:r>
        <w:rPr>
          <w:rFonts w:ascii="Arial" w:hAnsi="Arial" w:cs="Arial" w:hint="eastAsia"/>
          <w:b/>
          <w:shd w:val="pct10" w:color="auto" w:fill="FFFFFF"/>
          <w:lang w:eastAsia="zh-CN"/>
        </w:rPr>
        <w:t>PCell</w:t>
      </w:r>
      <w:proofErr w:type="spellEnd"/>
      <w:r>
        <w:rPr>
          <w:rFonts w:ascii="Arial" w:hAnsi="Arial" w:cs="Arial"/>
          <w:b/>
          <w:shd w:val="pct10" w:color="auto" w:fill="FFFFFF"/>
          <w:lang w:eastAsia="zh-CN"/>
        </w:rPr>
        <w:t>”</w:t>
      </w:r>
      <w:r>
        <w:rPr>
          <w:rFonts w:ascii="Arial" w:hAnsi="Arial" w:cs="Arial" w:hint="eastAsia"/>
          <w:b/>
          <w:shd w:val="pct10" w:color="auto" w:fill="FFFFFF"/>
          <w:lang w:eastAsia="zh-CN"/>
        </w:rPr>
        <w:t xml:space="preserve"> to the legacy MHI UE capability of </w:t>
      </w:r>
      <w:r>
        <w:rPr>
          <w:rFonts w:ascii="Arial" w:hAnsi="Arial" w:cs="Arial"/>
          <w:b/>
          <w:shd w:val="pct10" w:color="auto" w:fill="FFFFFF"/>
          <w:lang w:eastAsia="zh-CN"/>
        </w:rPr>
        <w:t>“</w:t>
      </w:r>
      <w:r w:rsidRPr="00446D7B">
        <w:rPr>
          <w:rFonts w:ascii="Arial" w:hAnsi="Arial" w:cs="Arial"/>
          <w:b/>
          <w:shd w:val="pct10" w:color="auto" w:fill="FFFFFF"/>
          <w:lang w:eastAsia="zh-CN"/>
        </w:rPr>
        <w:t>Mobility history information storage</w:t>
      </w:r>
      <w:r>
        <w:rPr>
          <w:rFonts w:ascii="Arial" w:hAnsi="Arial" w:cs="Arial"/>
          <w:b/>
          <w:shd w:val="pct10" w:color="auto" w:fill="FFFFFF"/>
          <w:lang w:eastAsia="zh-CN"/>
        </w:rPr>
        <w:t>”</w:t>
      </w:r>
      <w:r>
        <w:rPr>
          <w:rFonts w:ascii="Arial" w:hAnsi="Arial" w:cs="Arial" w:hint="eastAsia"/>
          <w:b/>
          <w:shd w:val="pct10" w:color="auto" w:fill="FFFFFF"/>
          <w:lang w:eastAsia="zh-CN"/>
        </w:rPr>
        <w:t>.</w:t>
      </w:r>
    </w:p>
    <w:p w14:paraId="1E5C325F" w14:textId="77777777" w:rsidR="00935C26" w:rsidRDefault="00935C26" w:rsidP="00935C26">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9 (9 out of 11)</w:t>
      </w:r>
      <w:r>
        <w:rPr>
          <w:rFonts w:ascii="Arial" w:hAnsi="Arial" w:cs="Arial"/>
          <w:b/>
          <w:shd w:val="pct10" w:color="auto" w:fill="FFFFFF"/>
        </w:rPr>
        <w:t>:</w:t>
      </w:r>
      <w:r>
        <w:rPr>
          <w:rFonts w:ascii="Arial" w:hAnsi="Arial" w:cs="Arial" w:hint="eastAsia"/>
          <w:b/>
          <w:shd w:val="pct10" w:color="auto" w:fill="FFFFFF"/>
        </w:rPr>
        <w:t xml:space="preserve"> </w:t>
      </w:r>
      <w:r w:rsidRPr="005F2F0C">
        <w:rPr>
          <w:rFonts w:ascii="Arial" w:hAnsi="Arial" w:cs="Arial"/>
          <w:b/>
          <w:shd w:val="pct10" w:color="auto" w:fill="FFFFFF"/>
          <w:lang w:eastAsia="zh-CN"/>
        </w:rPr>
        <w:t xml:space="preserve">Introduce an optional UE capability </w:t>
      </w:r>
      <w:r w:rsidRPr="005F2F0C">
        <w:rPr>
          <w:rFonts w:ascii="Arial" w:hAnsi="Arial" w:cs="Arial"/>
          <w:b/>
          <w:u w:val="single"/>
          <w:shd w:val="pct10" w:color="auto" w:fill="FFFFFF"/>
          <w:lang w:eastAsia="zh-CN"/>
        </w:rPr>
        <w:t>with</w:t>
      </w:r>
      <w:r w:rsidRPr="005F2F0C">
        <w:rPr>
          <w:rFonts w:ascii="Arial" w:hAnsi="Arial" w:cs="Arial"/>
          <w:b/>
          <w:shd w:val="pct10" w:color="auto" w:fill="FFFFFF"/>
          <w:lang w:eastAsia="zh-CN"/>
        </w:rPr>
        <w:t xml:space="preserve"> signalling for</w:t>
      </w:r>
      <w:r w:rsidRPr="005F2F0C">
        <w:t xml:space="preserve"> </w:t>
      </w:r>
      <w:r w:rsidRPr="005F2F0C">
        <w:rPr>
          <w:rFonts w:ascii="Arial" w:hAnsi="Arial" w:cs="Arial"/>
          <w:b/>
          <w:shd w:val="pct10" w:color="auto" w:fill="FFFFFF"/>
        </w:rPr>
        <w:t>On-demand SI Report</w:t>
      </w:r>
      <w:r>
        <w:rPr>
          <w:rFonts w:ascii="Arial" w:hAnsi="Arial" w:cs="Arial" w:hint="eastAsia"/>
          <w:b/>
          <w:shd w:val="pct10" w:color="auto" w:fill="FFFFFF"/>
          <w:lang w:eastAsia="zh-CN"/>
        </w:rPr>
        <w:t>.</w:t>
      </w:r>
    </w:p>
    <w:p w14:paraId="5205302A" w14:textId="77777777" w:rsidR="00935C26" w:rsidRDefault="00935C26" w:rsidP="00935C26">
      <w:pPr>
        <w:spacing w:before="120" w:after="120"/>
        <w:rPr>
          <w:rFonts w:ascii="Arial" w:hAnsi="Arial" w:cs="Arial" w:hint="eastAsia"/>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10 (9 out of 11)</w:t>
      </w:r>
      <w:r>
        <w:rPr>
          <w:rFonts w:ascii="Arial" w:hAnsi="Arial" w:cs="Arial"/>
          <w:b/>
          <w:shd w:val="pct10" w:color="auto" w:fill="FFFFFF"/>
        </w:rPr>
        <w:t>:</w:t>
      </w:r>
      <w:r>
        <w:rPr>
          <w:rFonts w:ascii="Arial" w:hAnsi="Arial" w:cs="Arial" w:hint="eastAsia"/>
          <w:b/>
          <w:shd w:val="pct10" w:color="auto" w:fill="FFFFFF"/>
        </w:rPr>
        <w:t xml:space="preserve"> </w:t>
      </w:r>
      <w:r w:rsidRPr="00CE244A">
        <w:rPr>
          <w:rFonts w:ascii="Arial" w:hAnsi="Arial" w:cs="Arial"/>
          <w:b/>
          <w:shd w:val="pct10" w:color="auto" w:fill="FFFFFF"/>
          <w:lang w:eastAsia="zh-CN"/>
        </w:rPr>
        <w:t xml:space="preserve">Introduce an optional UE capability </w:t>
      </w:r>
      <w:r w:rsidRPr="00CE244A">
        <w:rPr>
          <w:rFonts w:ascii="Arial" w:hAnsi="Arial" w:cs="Arial"/>
          <w:b/>
          <w:u w:val="single"/>
          <w:shd w:val="pct10" w:color="auto" w:fill="FFFFFF"/>
          <w:lang w:eastAsia="zh-CN"/>
        </w:rPr>
        <w:t>with</w:t>
      </w:r>
      <w:r w:rsidRPr="00CE244A">
        <w:rPr>
          <w:rFonts w:ascii="Arial" w:hAnsi="Arial" w:cs="Arial"/>
          <w:b/>
          <w:shd w:val="pct10" w:color="auto" w:fill="FFFFFF"/>
          <w:lang w:eastAsia="zh-CN"/>
        </w:rPr>
        <w:t xml:space="preserve"> signalling for Early Measurement Logging in Logged MDT</w:t>
      </w:r>
      <w:r>
        <w:rPr>
          <w:rFonts w:ascii="Arial" w:hAnsi="Arial" w:cs="Arial" w:hint="eastAsia"/>
          <w:b/>
          <w:shd w:val="pct10" w:color="auto" w:fill="FFFFFF"/>
          <w:lang w:eastAsia="zh-CN"/>
        </w:rPr>
        <w:t>.</w:t>
      </w:r>
      <w:bookmarkStart w:id="4" w:name="_GoBack"/>
      <w:bookmarkEnd w:id="4"/>
    </w:p>
    <w:p w14:paraId="4C6BDAFB" w14:textId="77777777" w:rsidR="00935C26" w:rsidRDefault="00935C26" w:rsidP="00935C26">
      <w:pPr>
        <w:spacing w:before="120" w:after="120"/>
        <w:rPr>
          <w:rFonts w:ascii="Arial" w:hAnsi="Arial" w:cs="Arial"/>
          <w:b/>
          <w:shd w:val="pct10" w:color="auto" w:fill="FFFFFF"/>
          <w:lang w:eastAsia="zh-CN"/>
        </w:rPr>
      </w:pPr>
    </w:p>
    <w:p w14:paraId="440C5679" w14:textId="60BCC040" w:rsidR="00935C26" w:rsidRDefault="00935C26" w:rsidP="00A042C5">
      <w:pPr>
        <w:spacing w:before="120" w:after="120"/>
        <w:rPr>
          <w:rFonts w:ascii="Arial" w:hAnsi="Arial" w:cs="Arial" w:hint="eastAsia"/>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11 (8 out of 11)</w:t>
      </w:r>
      <w:r>
        <w:rPr>
          <w:rFonts w:ascii="Arial" w:hAnsi="Arial" w:cs="Arial"/>
          <w:b/>
          <w:shd w:val="pct10" w:color="auto" w:fill="FFFFFF"/>
        </w:rPr>
        <w:t>:</w:t>
      </w:r>
      <w:r w:rsidRPr="00876B7E">
        <w:rPr>
          <w:rFonts w:ascii="Arial" w:hAnsi="Arial" w:cs="Arial" w:hint="eastAsia"/>
          <w:b/>
          <w:shd w:val="pct10" w:color="auto" w:fill="FFFFFF"/>
          <w:lang w:eastAsia="zh-CN"/>
        </w:rPr>
        <w:t xml:space="preserve"> </w:t>
      </w:r>
      <w:r>
        <w:rPr>
          <w:rFonts w:ascii="Arial" w:hAnsi="Arial" w:cs="Arial" w:hint="eastAsia"/>
          <w:b/>
          <w:shd w:val="pct10" w:color="auto" w:fill="FFFFFF"/>
          <w:lang w:eastAsia="zh-CN"/>
        </w:rPr>
        <w:t>I</w:t>
      </w:r>
      <w:r w:rsidRPr="007800B4">
        <w:rPr>
          <w:rFonts w:ascii="Arial" w:hAnsi="Arial" w:cs="Arial"/>
          <w:b/>
          <w:shd w:val="pct10" w:color="auto" w:fill="FFFFFF"/>
        </w:rPr>
        <w:t xml:space="preserve">ntroduce an optional UE capability </w:t>
      </w:r>
      <w:r w:rsidRPr="004743A9">
        <w:rPr>
          <w:rFonts w:ascii="Arial" w:hAnsi="Arial" w:cs="Arial" w:hint="eastAsia"/>
          <w:b/>
          <w:u w:val="single"/>
          <w:shd w:val="pct10" w:color="auto" w:fill="FFFFFF"/>
          <w:lang w:eastAsia="zh-CN"/>
        </w:rPr>
        <w:t>with</w:t>
      </w:r>
      <w:r>
        <w:rPr>
          <w:rFonts w:ascii="Arial" w:hAnsi="Arial" w:cs="Arial" w:hint="eastAsia"/>
          <w:b/>
          <w:shd w:val="pct10" w:color="auto" w:fill="FFFFFF"/>
          <w:lang w:eastAsia="zh-CN"/>
        </w:rPr>
        <w:t xml:space="preserve"> signalling</w:t>
      </w:r>
      <w:r w:rsidRPr="007800B4">
        <w:rPr>
          <w:rFonts w:ascii="Arial" w:hAnsi="Arial" w:cs="Arial"/>
          <w:b/>
          <w:shd w:val="pct10" w:color="auto" w:fill="FFFFFF"/>
        </w:rPr>
        <w:t xml:space="preserve"> for </w:t>
      </w:r>
      <w:proofErr w:type="spellStart"/>
      <w:r w:rsidRPr="00876B7E">
        <w:rPr>
          <w:rFonts w:ascii="Arial" w:hAnsi="Arial" w:cs="Arial"/>
          <w:b/>
          <w:shd w:val="pct10" w:color="auto" w:fill="FFFFFF"/>
          <w:lang w:eastAsia="zh-CN"/>
        </w:rPr>
        <w:t>Signaling</w:t>
      </w:r>
      <w:proofErr w:type="spellEnd"/>
      <w:r w:rsidRPr="00876B7E">
        <w:rPr>
          <w:rFonts w:ascii="Arial" w:hAnsi="Arial" w:cs="Arial"/>
          <w:b/>
          <w:shd w:val="pct10" w:color="auto" w:fill="FFFFFF"/>
          <w:lang w:eastAsia="zh-CN"/>
        </w:rPr>
        <w:t xml:space="preserve"> Based Logged MDT Override Protection</w:t>
      </w:r>
      <w:r>
        <w:rPr>
          <w:rFonts w:ascii="Arial" w:hAnsi="Arial" w:cs="Arial" w:hint="eastAsia"/>
          <w:b/>
          <w:shd w:val="pct10" w:color="auto" w:fill="FFFFFF"/>
          <w:lang w:eastAsia="zh-CN"/>
        </w:rPr>
        <w:t>.</w:t>
      </w:r>
    </w:p>
    <w:p w14:paraId="261D6D8C" w14:textId="04582190" w:rsidR="00935C26" w:rsidRDefault="00935C26" w:rsidP="00A042C5">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1 (7 out of 11)</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I</w:t>
      </w:r>
      <w:r w:rsidRPr="007800B4">
        <w:rPr>
          <w:rFonts w:ascii="Arial" w:hAnsi="Arial" w:cs="Arial"/>
          <w:b/>
          <w:shd w:val="pct10" w:color="auto" w:fill="FFFFFF"/>
        </w:rPr>
        <w:t>ntroduce optional UE capabilit</w:t>
      </w:r>
      <w:r>
        <w:rPr>
          <w:rFonts w:ascii="Arial" w:hAnsi="Arial" w:cs="Arial" w:hint="eastAsia"/>
          <w:b/>
          <w:shd w:val="pct10" w:color="auto" w:fill="FFFFFF"/>
          <w:lang w:eastAsia="zh-CN"/>
        </w:rPr>
        <w:t xml:space="preserve">ies </w:t>
      </w:r>
      <w:r w:rsidRPr="004743A9">
        <w:rPr>
          <w:rFonts w:ascii="Arial" w:hAnsi="Arial" w:cs="Arial" w:hint="eastAsia"/>
          <w:b/>
          <w:u w:val="single"/>
          <w:shd w:val="pct10" w:color="auto" w:fill="FFFFFF"/>
          <w:lang w:eastAsia="zh-CN"/>
        </w:rPr>
        <w:t>without</w:t>
      </w:r>
      <w:r>
        <w:rPr>
          <w:rFonts w:ascii="Arial" w:hAnsi="Arial" w:cs="Arial" w:hint="eastAsia"/>
          <w:b/>
          <w:shd w:val="pct10" w:color="auto" w:fill="FFFFFF"/>
          <w:lang w:eastAsia="zh-CN"/>
        </w:rPr>
        <w:t xml:space="preserve"> signalling</w:t>
      </w:r>
      <w:r w:rsidRPr="007800B4">
        <w:rPr>
          <w:rFonts w:ascii="Arial" w:hAnsi="Arial" w:cs="Arial"/>
          <w:b/>
          <w:shd w:val="pct10" w:color="auto" w:fill="FFFFFF"/>
        </w:rPr>
        <w:t xml:space="preserve"> for </w:t>
      </w:r>
      <w:r w:rsidRPr="007D2E8F">
        <w:rPr>
          <w:rFonts w:ascii="Arial" w:hAnsi="Arial" w:cs="Arial"/>
          <w:b/>
          <w:shd w:val="pct10" w:color="auto" w:fill="FFFFFF"/>
          <w:lang w:eastAsia="zh-CN"/>
        </w:rPr>
        <w:t>RLF-Report for CHO and DAPS HO</w:t>
      </w:r>
      <w:r>
        <w:rPr>
          <w:rFonts w:ascii="Arial" w:hAnsi="Arial" w:cs="Arial" w:hint="eastAsia"/>
          <w:b/>
          <w:shd w:val="pct10" w:color="auto" w:fill="FFFFFF"/>
          <w:lang w:eastAsia="zh-CN"/>
        </w:rPr>
        <w:t>, respectively.</w:t>
      </w:r>
    </w:p>
    <w:p w14:paraId="35AF8BDF" w14:textId="50E535C7" w:rsidR="00AE5FE5" w:rsidRDefault="00AE5FE5" w:rsidP="00AE5FE5">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6 (7 out of 1</w:t>
      </w:r>
      <w:r w:rsidR="00E85309">
        <w:rPr>
          <w:rFonts w:ascii="Arial" w:hAnsi="Arial" w:cs="Arial" w:hint="eastAsia"/>
          <w:b/>
          <w:shd w:val="pct10" w:color="auto" w:fill="FFFFFF"/>
          <w:lang w:eastAsia="zh-CN"/>
        </w:rPr>
        <w:t>1</w:t>
      </w:r>
      <w:r>
        <w:rPr>
          <w:rFonts w:ascii="Arial" w:hAnsi="Arial" w:cs="Arial" w:hint="eastAsia"/>
          <w:b/>
          <w:shd w:val="pct10" w:color="auto" w:fill="FFFFFF"/>
          <w:lang w:eastAsia="zh-CN"/>
        </w:rPr>
        <w:t>)</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I</w:t>
      </w:r>
      <w:r w:rsidRPr="007800B4">
        <w:rPr>
          <w:rFonts w:ascii="Arial" w:hAnsi="Arial" w:cs="Arial"/>
          <w:b/>
          <w:shd w:val="pct10" w:color="auto" w:fill="FFFFFF"/>
        </w:rPr>
        <w:t xml:space="preserve">ntroduce an optional UE capability </w:t>
      </w:r>
      <w:r w:rsidRPr="004743A9">
        <w:rPr>
          <w:rFonts w:ascii="Arial" w:hAnsi="Arial" w:cs="Arial" w:hint="eastAsia"/>
          <w:b/>
          <w:u w:val="single"/>
          <w:shd w:val="pct10" w:color="auto" w:fill="FFFFFF"/>
          <w:lang w:eastAsia="zh-CN"/>
        </w:rPr>
        <w:t>with</w:t>
      </w:r>
      <w:r>
        <w:rPr>
          <w:rFonts w:ascii="Arial" w:hAnsi="Arial" w:cs="Arial" w:hint="eastAsia"/>
          <w:b/>
          <w:u w:val="single"/>
          <w:shd w:val="pct10" w:color="auto" w:fill="FFFFFF"/>
          <w:lang w:eastAsia="zh-CN"/>
        </w:rPr>
        <w:t>out</w:t>
      </w:r>
      <w:r>
        <w:rPr>
          <w:rFonts w:ascii="Arial" w:hAnsi="Arial" w:cs="Arial" w:hint="eastAsia"/>
          <w:b/>
          <w:shd w:val="pct10" w:color="auto" w:fill="FFFFFF"/>
          <w:lang w:eastAsia="zh-CN"/>
        </w:rPr>
        <w:t xml:space="preserve"> signalling</w:t>
      </w:r>
      <w:r w:rsidRPr="007800B4">
        <w:rPr>
          <w:rFonts w:ascii="Arial" w:hAnsi="Arial" w:cs="Arial"/>
          <w:b/>
          <w:shd w:val="pct10" w:color="auto" w:fill="FFFFFF"/>
        </w:rPr>
        <w:t xml:space="preserve"> for</w:t>
      </w:r>
      <w:r w:rsidRPr="00DB166C">
        <w:rPr>
          <w:rFonts w:ascii="Arial" w:hAnsi="Arial" w:cs="Arial"/>
          <w:b/>
          <w:shd w:val="pct10" w:color="auto" w:fill="FFFFFF"/>
          <w:lang w:eastAsia="zh-CN"/>
        </w:rPr>
        <w:t xml:space="preserve"> </w:t>
      </w:r>
      <w:proofErr w:type="spellStart"/>
      <w:r w:rsidRPr="007451CC">
        <w:rPr>
          <w:rFonts w:ascii="Arial" w:hAnsi="Arial" w:cs="Arial"/>
          <w:b/>
          <w:shd w:val="pct10" w:color="auto" w:fill="FFFFFF"/>
          <w:lang w:eastAsia="zh-CN"/>
        </w:rPr>
        <w:t>PSCell</w:t>
      </w:r>
      <w:proofErr w:type="spellEnd"/>
      <w:r w:rsidRPr="007451CC">
        <w:rPr>
          <w:rFonts w:ascii="Arial" w:hAnsi="Arial" w:cs="Arial"/>
          <w:b/>
          <w:shd w:val="pct10" w:color="auto" w:fill="FFFFFF"/>
          <w:lang w:eastAsia="zh-CN"/>
        </w:rPr>
        <w:t xml:space="preserve"> MHI Report</w:t>
      </w:r>
      <w:r>
        <w:rPr>
          <w:rFonts w:ascii="Arial" w:hAnsi="Arial" w:cs="Arial" w:hint="eastAsia"/>
          <w:b/>
          <w:shd w:val="pct10" w:color="auto" w:fill="FFFFFF"/>
          <w:lang w:eastAsia="zh-CN"/>
        </w:rPr>
        <w:t>.</w:t>
      </w:r>
    </w:p>
    <w:p w14:paraId="3FDF4FAC" w14:textId="77777777" w:rsidR="00935C26" w:rsidRDefault="00935C26" w:rsidP="00935C26">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5 (6 out of 10)</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I</w:t>
      </w:r>
      <w:r w:rsidRPr="007800B4">
        <w:rPr>
          <w:rFonts w:ascii="Arial" w:hAnsi="Arial" w:cs="Arial"/>
          <w:b/>
          <w:shd w:val="pct10" w:color="auto" w:fill="FFFFFF"/>
        </w:rPr>
        <w:t xml:space="preserve">ntroduce an optional UE capability </w:t>
      </w:r>
      <w:r w:rsidRPr="004743A9">
        <w:rPr>
          <w:rFonts w:ascii="Arial" w:hAnsi="Arial" w:cs="Arial" w:hint="eastAsia"/>
          <w:b/>
          <w:u w:val="single"/>
          <w:shd w:val="pct10" w:color="auto" w:fill="FFFFFF"/>
          <w:lang w:eastAsia="zh-CN"/>
        </w:rPr>
        <w:t>with</w:t>
      </w:r>
      <w:r>
        <w:rPr>
          <w:rFonts w:ascii="Arial" w:hAnsi="Arial" w:cs="Arial" w:hint="eastAsia"/>
          <w:b/>
          <w:u w:val="single"/>
          <w:shd w:val="pct10" w:color="auto" w:fill="FFFFFF"/>
          <w:lang w:eastAsia="zh-CN"/>
        </w:rPr>
        <w:t>out</w:t>
      </w:r>
      <w:r>
        <w:rPr>
          <w:rFonts w:ascii="Arial" w:hAnsi="Arial" w:cs="Arial" w:hint="eastAsia"/>
          <w:b/>
          <w:shd w:val="pct10" w:color="auto" w:fill="FFFFFF"/>
          <w:lang w:eastAsia="zh-CN"/>
        </w:rPr>
        <w:t xml:space="preserve"> signalling</w:t>
      </w:r>
      <w:r w:rsidRPr="007800B4">
        <w:rPr>
          <w:rFonts w:ascii="Arial" w:hAnsi="Arial" w:cs="Arial"/>
          <w:b/>
          <w:shd w:val="pct10" w:color="auto" w:fill="FFFFFF"/>
        </w:rPr>
        <w:t xml:space="preserve"> for</w:t>
      </w:r>
      <w:r w:rsidRPr="00DB166C">
        <w:rPr>
          <w:rFonts w:ascii="Arial" w:hAnsi="Arial" w:cs="Arial"/>
          <w:b/>
          <w:shd w:val="pct10" w:color="auto" w:fill="FFFFFF"/>
          <w:lang w:eastAsia="zh-CN"/>
        </w:rPr>
        <w:t xml:space="preserve"> </w:t>
      </w:r>
      <w:proofErr w:type="spellStart"/>
      <w:r w:rsidRPr="00DB166C">
        <w:rPr>
          <w:rFonts w:ascii="Arial" w:hAnsi="Arial" w:cs="Arial"/>
          <w:b/>
          <w:shd w:val="pct10" w:color="auto" w:fill="FFFFFF"/>
          <w:lang w:eastAsia="zh-CN"/>
        </w:rPr>
        <w:t>SCell</w:t>
      </w:r>
      <w:proofErr w:type="spellEnd"/>
      <w:r w:rsidRPr="00DB166C">
        <w:rPr>
          <w:rFonts w:ascii="Arial" w:hAnsi="Arial" w:cs="Arial"/>
          <w:b/>
          <w:shd w:val="pct10" w:color="auto" w:fill="FFFFFF"/>
          <w:lang w:eastAsia="zh-CN"/>
        </w:rPr>
        <w:t xml:space="preserve"> RACH </w:t>
      </w:r>
      <w:r>
        <w:rPr>
          <w:rFonts w:ascii="Arial" w:hAnsi="Arial" w:cs="Arial" w:hint="eastAsia"/>
          <w:b/>
          <w:shd w:val="pct10" w:color="auto" w:fill="FFFFFF"/>
          <w:lang w:eastAsia="zh-CN"/>
        </w:rPr>
        <w:t>R</w:t>
      </w:r>
      <w:r w:rsidRPr="00DB166C">
        <w:rPr>
          <w:rFonts w:ascii="Arial" w:hAnsi="Arial" w:cs="Arial"/>
          <w:b/>
          <w:shd w:val="pct10" w:color="auto" w:fill="FFFFFF"/>
          <w:lang w:eastAsia="zh-CN"/>
        </w:rPr>
        <w:t>eporting</w:t>
      </w:r>
      <w:r>
        <w:rPr>
          <w:rFonts w:ascii="Arial" w:hAnsi="Arial" w:cs="Arial" w:hint="eastAsia"/>
          <w:b/>
          <w:shd w:val="pct10" w:color="auto" w:fill="FFFFFF"/>
          <w:lang w:eastAsia="zh-CN"/>
        </w:rPr>
        <w:t>.</w:t>
      </w:r>
    </w:p>
    <w:p w14:paraId="40E9B317" w14:textId="77777777" w:rsidR="00624D6B" w:rsidRPr="00494804" w:rsidRDefault="00624D6B" w:rsidP="00624D6B">
      <w:pPr>
        <w:spacing w:before="120" w:after="120"/>
        <w:rPr>
          <w:rFonts w:ascii="Arial" w:hAnsi="Arial" w:cs="Arial"/>
          <w:b/>
          <w:shd w:val="pct10" w:color="auto" w:fill="FFFFFF"/>
          <w:lang w:eastAsia="zh-CN"/>
        </w:rPr>
      </w:pPr>
    </w:p>
    <w:p w14:paraId="6088457B" w14:textId="6D62B44B" w:rsidR="00624D6B" w:rsidRPr="00FD6C0A" w:rsidRDefault="00031691" w:rsidP="00624D6B">
      <w:pPr>
        <w:spacing w:before="120" w:after="120"/>
        <w:rPr>
          <w:rFonts w:ascii="Arial" w:hAnsi="Arial" w:cs="Arial"/>
          <w:lang w:eastAsia="zh-CN"/>
        </w:rPr>
      </w:pPr>
      <w:r w:rsidRPr="00031691">
        <w:rPr>
          <w:rFonts w:ascii="Arial" w:hAnsi="Arial" w:cs="Arial"/>
          <w:highlight w:val="magenta"/>
          <w:lang w:eastAsia="zh-CN"/>
        </w:rPr>
        <w:t>Proposal which needs discussio</w:t>
      </w:r>
      <w:r w:rsidRPr="00E00313">
        <w:rPr>
          <w:rFonts w:ascii="Arial" w:hAnsi="Arial" w:cs="Arial"/>
          <w:highlight w:val="magenta"/>
          <w:lang w:eastAsia="zh-CN"/>
        </w:rPr>
        <w:t>n</w:t>
      </w:r>
      <w:r w:rsidR="00624D6B" w:rsidRPr="00E00313">
        <w:rPr>
          <w:rFonts w:ascii="Arial" w:hAnsi="Arial" w:cs="Arial" w:hint="eastAsia"/>
          <w:highlight w:val="magenta"/>
          <w:lang w:eastAsia="zh-CN"/>
        </w:rPr>
        <w:t>:</w:t>
      </w:r>
    </w:p>
    <w:p w14:paraId="14F445FE" w14:textId="77777777" w:rsidR="00C31DAF" w:rsidRDefault="00C31DAF" w:rsidP="00C31DAF">
      <w:pPr>
        <w:spacing w:before="120" w:after="120"/>
        <w:rPr>
          <w:rFonts w:ascii="Arial" w:hAnsi="Arial" w:cs="Arial"/>
          <w:b/>
          <w:shd w:val="pct10" w:color="auto" w:fill="FFFFFF"/>
          <w:lang w:eastAsia="zh-CN"/>
        </w:rPr>
      </w:pPr>
      <w:r>
        <w:rPr>
          <w:rFonts w:ascii="Arial" w:hAnsi="Arial" w:cs="Arial"/>
          <w:b/>
          <w:shd w:val="pct10" w:color="auto" w:fill="FFFFFF"/>
        </w:rPr>
        <w:t>Proposal</w:t>
      </w:r>
      <w:r>
        <w:rPr>
          <w:rFonts w:ascii="Arial" w:hAnsi="Arial" w:cs="Arial" w:hint="eastAsia"/>
          <w:b/>
          <w:shd w:val="pct10" w:color="auto" w:fill="FFFFFF"/>
        </w:rPr>
        <w:t xml:space="preserve"> </w:t>
      </w:r>
      <w:r>
        <w:rPr>
          <w:rFonts w:ascii="Arial" w:hAnsi="Arial" w:cs="Arial" w:hint="eastAsia"/>
          <w:b/>
          <w:shd w:val="pct10" w:color="auto" w:fill="FFFFFF"/>
          <w:lang w:eastAsia="zh-CN"/>
        </w:rPr>
        <w:t>4</w:t>
      </w:r>
      <w:r>
        <w:rPr>
          <w:rFonts w:ascii="Arial" w:hAnsi="Arial" w:cs="Arial"/>
          <w:b/>
          <w:shd w:val="pct10" w:color="auto" w:fill="FFFFFF"/>
        </w:rPr>
        <w:t>:</w:t>
      </w:r>
      <w:r>
        <w:rPr>
          <w:rFonts w:ascii="Arial" w:hAnsi="Arial" w:cs="Arial" w:hint="eastAsia"/>
          <w:b/>
          <w:shd w:val="pct10" w:color="auto" w:fill="FFFFFF"/>
        </w:rPr>
        <w:t xml:space="preserve"> </w:t>
      </w:r>
      <w:r>
        <w:rPr>
          <w:rFonts w:ascii="Arial" w:hAnsi="Arial" w:cs="Arial" w:hint="eastAsia"/>
          <w:b/>
          <w:shd w:val="pct10" w:color="auto" w:fill="FFFFFF"/>
          <w:lang w:eastAsia="zh-CN"/>
        </w:rPr>
        <w:t>RAN2 to discuss whether</w:t>
      </w:r>
      <w:r w:rsidRPr="007800B4">
        <w:rPr>
          <w:rFonts w:ascii="Arial" w:hAnsi="Arial" w:cs="Arial"/>
          <w:b/>
          <w:shd w:val="pct10" w:color="auto" w:fill="FFFFFF"/>
        </w:rPr>
        <w:t xml:space="preserve"> an optional UE capability </w:t>
      </w:r>
      <w:r w:rsidRPr="004743A9">
        <w:rPr>
          <w:rFonts w:ascii="Arial" w:hAnsi="Arial" w:cs="Arial" w:hint="eastAsia"/>
          <w:b/>
          <w:u w:val="single"/>
          <w:shd w:val="pct10" w:color="auto" w:fill="FFFFFF"/>
          <w:lang w:eastAsia="zh-CN"/>
        </w:rPr>
        <w:t>with</w:t>
      </w:r>
      <w:r>
        <w:rPr>
          <w:rFonts w:ascii="Arial" w:hAnsi="Arial" w:cs="Arial" w:hint="eastAsia"/>
          <w:b/>
          <w:u w:val="single"/>
          <w:shd w:val="pct10" w:color="auto" w:fill="FFFFFF"/>
          <w:lang w:eastAsia="zh-CN"/>
        </w:rPr>
        <w:t>/without</w:t>
      </w:r>
      <w:r>
        <w:rPr>
          <w:rFonts w:ascii="Arial" w:hAnsi="Arial" w:cs="Arial" w:hint="eastAsia"/>
          <w:b/>
          <w:shd w:val="pct10" w:color="auto" w:fill="FFFFFF"/>
          <w:lang w:eastAsia="zh-CN"/>
        </w:rPr>
        <w:t xml:space="preserve"> signalling (6 out of 11), or </w:t>
      </w:r>
      <w:r>
        <w:rPr>
          <w:rFonts w:ascii="Arial" w:hAnsi="Arial" w:cs="Arial"/>
          <w:b/>
          <w:iCs/>
          <w:szCs w:val="22"/>
          <w:shd w:val="pct10" w:color="auto" w:fill="FFFFFF"/>
          <w:lang w:val="de-DE" w:eastAsia="zh-CN"/>
        </w:rPr>
        <w:t xml:space="preserve">no additional capability </w:t>
      </w:r>
      <w:r>
        <w:rPr>
          <w:rFonts w:ascii="Arial" w:hAnsi="Arial" w:cs="Arial" w:hint="eastAsia"/>
          <w:b/>
          <w:iCs/>
          <w:szCs w:val="22"/>
          <w:shd w:val="pct10" w:color="auto" w:fill="FFFFFF"/>
          <w:lang w:val="de-DE" w:eastAsia="zh-CN"/>
        </w:rPr>
        <w:t xml:space="preserve">(5 out of 11) </w:t>
      </w:r>
      <w:r>
        <w:rPr>
          <w:rFonts w:ascii="Arial" w:hAnsi="Arial" w:cs="Arial"/>
          <w:b/>
          <w:iCs/>
          <w:szCs w:val="22"/>
          <w:shd w:val="pct10" w:color="auto" w:fill="FFFFFF"/>
          <w:lang w:val="de-DE" w:eastAsia="zh-CN"/>
        </w:rPr>
        <w:t>is required</w:t>
      </w:r>
      <w:r>
        <w:rPr>
          <w:rFonts w:ascii="Arial" w:hAnsi="Arial" w:cs="Arial" w:hint="eastAsia"/>
          <w:b/>
          <w:iCs/>
          <w:szCs w:val="22"/>
          <w:shd w:val="pct10" w:color="auto" w:fill="FFFFFF"/>
          <w:lang w:val="de-DE" w:eastAsia="zh-CN"/>
        </w:rPr>
        <w:t xml:space="preserve"> </w:t>
      </w:r>
      <w:r w:rsidRPr="007800B4">
        <w:rPr>
          <w:rFonts w:ascii="Arial" w:hAnsi="Arial" w:cs="Arial"/>
          <w:b/>
          <w:shd w:val="pct10" w:color="auto" w:fill="FFFFFF"/>
        </w:rPr>
        <w:t xml:space="preserve">for </w:t>
      </w:r>
      <w:proofErr w:type="spellStart"/>
      <w:r w:rsidRPr="00FC1A17">
        <w:rPr>
          <w:rFonts w:ascii="Arial" w:hAnsi="Arial" w:cs="Arial"/>
          <w:b/>
          <w:shd w:val="pct10" w:color="auto" w:fill="FFFFFF"/>
          <w:lang w:eastAsia="zh-CN"/>
        </w:rPr>
        <w:t>SgNB</w:t>
      </w:r>
      <w:proofErr w:type="spellEnd"/>
      <w:r w:rsidRPr="00FC1A17">
        <w:rPr>
          <w:rFonts w:ascii="Arial" w:hAnsi="Arial" w:cs="Arial"/>
          <w:b/>
          <w:shd w:val="pct10" w:color="auto" w:fill="FFFFFF"/>
          <w:lang w:eastAsia="zh-CN"/>
        </w:rPr>
        <w:t xml:space="preserve"> RACH Report</w:t>
      </w:r>
      <w:r>
        <w:rPr>
          <w:rFonts w:ascii="Arial" w:hAnsi="Arial" w:cs="Arial" w:hint="eastAsia"/>
          <w:b/>
          <w:shd w:val="pct10" w:color="auto" w:fill="FFFFFF"/>
          <w:lang w:eastAsia="zh-CN"/>
        </w:rPr>
        <w:t xml:space="preserve"> in NR.</w:t>
      </w:r>
    </w:p>
    <w:p w14:paraId="6D0E9983" w14:textId="3659BF1C" w:rsidR="00F078B6" w:rsidRPr="00C31DAF" w:rsidRDefault="00F078B6">
      <w:pPr>
        <w:spacing w:before="120" w:after="120"/>
        <w:rPr>
          <w:rFonts w:ascii="Arial" w:hAnsi="Arial" w:cs="Arial"/>
          <w:lang w:eastAsia="zh-CN"/>
        </w:rPr>
      </w:pPr>
    </w:p>
    <w:sectPr w:rsidR="00F078B6" w:rsidRPr="00C31DA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FB1BD" w14:textId="77777777" w:rsidR="000D0AD3" w:rsidRDefault="000D0AD3" w:rsidP="005839E8">
      <w:pPr>
        <w:spacing w:after="0" w:line="240" w:lineRule="auto"/>
      </w:pPr>
      <w:r>
        <w:separator/>
      </w:r>
    </w:p>
  </w:endnote>
  <w:endnote w:type="continuationSeparator" w:id="0">
    <w:p w14:paraId="2A6298DE" w14:textId="77777777" w:rsidR="000D0AD3" w:rsidRDefault="000D0AD3" w:rsidP="005839E8">
      <w:pPr>
        <w:spacing w:after="0" w:line="240" w:lineRule="auto"/>
      </w:pPr>
      <w:r>
        <w:continuationSeparator/>
      </w:r>
    </w:p>
  </w:endnote>
  <w:endnote w:type="continuationNotice" w:id="1">
    <w:p w14:paraId="4ADF2323" w14:textId="77777777" w:rsidR="000D0AD3" w:rsidRDefault="000D0A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E4B0F" w14:textId="77777777" w:rsidR="000D0AD3" w:rsidRDefault="000D0AD3" w:rsidP="005839E8">
      <w:pPr>
        <w:spacing w:after="0" w:line="240" w:lineRule="auto"/>
      </w:pPr>
      <w:r>
        <w:separator/>
      </w:r>
    </w:p>
  </w:footnote>
  <w:footnote w:type="continuationSeparator" w:id="0">
    <w:p w14:paraId="388407FC" w14:textId="77777777" w:rsidR="000D0AD3" w:rsidRDefault="000D0AD3" w:rsidP="005839E8">
      <w:pPr>
        <w:spacing w:after="0" w:line="240" w:lineRule="auto"/>
      </w:pPr>
      <w:r>
        <w:continuationSeparator/>
      </w:r>
    </w:p>
  </w:footnote>
  <w:footnote w:type="continuationNotice" w:id="1">
    <w:p w14:paraId="0F344B93" w14:textId="77777777" w:rsidR="000D0AD3" w:rsidRDefault="000D0AD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26D0C"/>
    <w:multiLevelType w:val="multilevel"/>
    <w:tmpl w:val="07B26D0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A4777B5"/>
    <w:multiLevelType w:val="multilevel"/>
    <w:tmpl w:val="0A4777B5"/>
    <w:lvl w:ilvl="0">
      <w:start w:val="2"/>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nsid w:val="765E3B3D"/>
    <w:multiLevelType w:val="multilevel"/>
    <w:tmpl w:val="765E3B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FC45918"/>
    <w:multiLevelType w:val="multilevel"/>
    <w:tmpl w:val="7FC45918"/>
    <w:lvl w:ilvl="0">
      <w:start w:val="6"/>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7"/>
  </w:num>
  <w:num w:numId="3">
    <w:abstractNumId w:val="3"/>
  </w:num>
  <w:num w:numId="4">
    <w:abstractNumId w:val="6"/>
  </w:num>
  <w:num w:numId="5">
    <w:abstractNumId w:val="5"/>
  </w:num>
  <w:num w:numId="6">
    <w:abstractNumId w:val="13"/>
  </w:num>
  <w:num w:numId="7">
    <w:abstractNumId w:val="0"/>
  </w:num>
  <w:num w:numId="8">
    <w:abstractNumId w:val="15"/>
  </w:num>
  <w:num w:numId="9">
    <w:abstractNumId w:val="10"/>
  </w:num>
  <w:num w:numId="10">
    <w:abstractNumId w:val="9"/>
  </w:num>
  <w:num w:numId="11">
    <w:abstractNumId w:val="11"/>
  </w:num>
  <w:num w:numId="12">
    <w:abstractNumId w:val="12"/>
  </w:num>
  <w:num w:numId="13">
    <w:abstractNumId w:val="4"/>
  </w:num>
  <w:num w:numId="14">
    <w:abstractNumId w:val="8"/>
  </w:num>
  <w:num w:numId="15">
    <w:abstractNumId w:val="1"/>
  </w:num>
  <w:num w:numId="16">
    <w:abstractNumId w:val="17"/>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rwUA6e0cKSwAAAA="/>
  </w:docVars>
  <w:rsids>
    <w:rsidRoot w:val="00791415"/>
    <w:rsid w:val="000006E1"/>
    <w:rsid w:val="00000858"/>
    <w:rsid w:val="00000A01"/>
    <w:rsid w:val="00000BFA"/>
    <w:rsid w:val="00001BAA"/>
    <w:rsid w:val="000021B2"/>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59C"/>
    <w:rsid w:val="0001088C"/>
    <w:rsid w:val="00010DFB"/>
    <w:rsid w:val="0001144F"/>
    <w:rsid w:val="00011B28"/>
    <w:rsid w:val="00012036"/>
    <w:rsid w:val="000123A3"/>
    <w:rsid w:val="000129DB"/>
    <w:rsid w:val="00013FFD"/>
    <w:rsid w:val="00014290"/>
    <w:rsid w:val="00014BD8"/>
    <w:rsid w:val="00015620"/>
    <w:rsid w:val="00015D15"/>
    <w:rsid w:val="00015E2E"/>
    <w:rsid w:val="00015F00"/>
    <w:rsid w:val="00016413"/>
    <w:rsid w:val="00016C74"/>
    <w:rsid w:val="0001746B"/>
    <w:rsid w:val="00017D94"/>
    <w:rsid w:val="00020A06"/>
    <w:rsid w:val="00020E03"/>
    <w:rsid w:val="000212CB"/>
    <w:rsid w:val="00021723"/>
    <w:rsid w:val="00021D45"/>
    <w:rsid w:val="000220FF"/>
    <w:rsid w:val="000226D3"/>
    <w:rsid w:val="00022DEB"/>
    <w:rsid w:val="00022F1D"/>
    <w:rsid w:val="000236EA"/>
    <w:rsid w:val="000239D4"/>
    <w:rsid w:val="00024172"/>
    <w:rsid w:val="00024592"/>
    <w:rsid w:val="0002463A"/>
    <w:rsid w:val="00024685"/>
    <w:rsid w:val="00024C4A"/>
    <w:rsid w:val="00024D22"/>
    <w:rsid w:val="00024D4B"/>
    <w:rsid w:val="00024EFA"/>
    <w:rsid w:val="0002516A"/>
    <w:rsid w:val="0002564D"/>
    <w:rsid w:val="000256A4"/>
    <w:rsid w:val="00025D5B"/>
    <w:rsid w:val="00025DD0"/>
    <w:rsid w:val="00025ECA"/>
    <w:rsid w:val="000265BD"/>
    <w:rsid w:val="00026C72"/>
    <w:rsid w:val="00027302"/>
    <w:rsid w:val="0002783D"/>
    <w:rsid w:val="00027B94"/>
    <w:rsid w:val="00027C13"/>
    <w:rsid w:val="00030A08"/>
    <w:rsid w:val="00030EB6"/>
    <w:rsid w:val="00030FB5"/>
    <w:rsid w:val="000314F9"/>
    <w:rsid w:val="00031691"/>
    <w:rsid w:val="0003209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3579"/>
    <w:rsid w:val="000444EF"/>
    <w:rsid w:val="00044563"/>
    <w:rsid w:val="00044633"/>
    <w:rsid w:val="00044D06"/>
    <w:rsid w:val="00044E48"/>
    <w:rsid w:val="0004500D"/>
    <w:rsid w:val="0004514A"/>
    <w:rsid w:val="00045364"/>
    <w:rsid w:val="00045E19"/>
    <w:rsid w:val="00045FC5"/>
    <w:rsid w:val="00047457"/>
    <w:rsid w:val="000474FA"/>
    <w:rsid w:val="000475DC"/>
    <w:rsid w:val="000476F7"/>
    <w:rsid w:val="00051227"/>
    <w:rsid w:val="00051530"/>
    <w:rsid w:val="0005159F"/>
    <w:rsid w:val="00051B98"/>
    <w:rsid w:val="000521E2"/>
    <w:rsid w:val="000523F6"/>
    <w:rsid w:val="00052A07"/>
    <w:rsid w:val="00052B62"/>
    <w:rsid w:val="000530F9"/>
    <w:rsid w:val="00053374"/>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6F3"/>
    <w:rsid w:val="00063BF4"/>
    <w:rsid w:val="00063C08"/>
    <w:rsid w:val="00063D55"/>
    <w:rsid w:val="00063E4B"/>
    <w:rsid w:val="0006477B"/>
    <w:rsid w:val="00064837"/>
    <w:rsid w:val="0006487E"/>
    <w:rsid w:val="000649D4"/>
    <w:rsid w:val="00064CEF"/>
    <w:rsid w:val="0006525E"/>
    <w:rsid w:val="00065CBB"/>
    <w:rsid w:val="00065E1A"/>
    <w:rsid w:val="000664BC"/>
    <w:rsid w:val="000668AE"/>
    <w:rsid w:val="0006697C"/>
    <w:rsid w:val="00066D6F"/>
    <w:rsid w:val="00066ED7"/>
    <w:rsid w:val="00070225"/>
    <w:rsid w:val="0007105C"/>
    <w:rsid w:val="000710A7"/>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4FC"/>
    <w:rsid w:val="0008371B"/>
    <w:rsid w:val="000846CF"/>
    <w:rsid w:val="00084726"/>
    <w:rsid w:val="0008499F"/>
    <w:rsid w:val="000855EB"/>
    <w:rsid w:val="00085A6D"/>
    <w:rsid w:val="00085B52"/>
    <w:rsid w:val="0008612E"/>
    <w:rsid w:val="000866F2"/>
    <w:rsid w:val="00086B27"/>
    <w:rsid w:val="00087523"/>
    <w:rsid w:val="0009009F"/>
    <w:rsid w:val="000906DE"/>
    <w:rsid w:val="00090BF6"/>
    <w:rsid w:val="00091557"/>
    <w:rsid w:val="000917F5"/>
    <w:rsid w:val="00091A81"/>
    <w:rsid w:val="00091AF4"/>
    <w:rsid w:val="00091B7B"/>
    <w:rsid w:val="0009228B"/>
    <w:rsid w:val="000924C1"/>
    <w:rsid w:val="000924F0"/>
    <w:rsid w:val="00093474"/>
    <w:rsid w:val="00093A35"/>
    <w:rsid w:val="00093AF4"/>
    <w:rsid w:val="00093AFD"/>
    <w:rsid w:val="00094DFC"/>
    <w:rsid w:val="000950BA"/>
    <w:rsid w:val="000950DA"/>
    <w:rsid w:val="000950DB"/>
    <w:rsid w:val="0009510F"/>
    <w:rsid w:val="0009534D"/>
    <w:rsid w:val="000954C2"/>
    <w:rsid w:val="000959D5"/>
    <w:rsid w:val="00095B26"/>
    <w:rsid w:val="00096E32"/>
    <w:rsid w:val="000979CF"/>
    <w:rsid w:val="00097C37"/>
    <w:rsid w:val="000A0377"/>
    <w:rsid w:val="000A0603"/>
    <w:rsid w:val="000A0F28"/>
    <w:rsid w:val="000A1AA5"/>
    <w:rsid w:val="000A1B7B"/>
    <w:rsid w:val="000A2269"/>
    <w:rsid w:val="000A2D65"/>
    <w:rsid w:val="000A33A6"/>
    <w:rsid w:val="000A397F"/>
    <w:rsid w:val="000A3A40"/>
    <w:rsid w:val="000A415D"/>
    <w:rsid w:val="000A4526"/>
    <w:rsid w:val="000A4736"/>
    <w:rsid w:val="000A4FE4"/>
    <w:rsid w:val="000A56F2"/>
    <w:rsid w:val="000A58EA"/>
    <w:rsid w:val="000A6A7B"/>
    <w:rsid w:val="000A6AD7"/>
    <w:rsid w:val="000A73A9"/>
    <w:rsid w:val="000A767A"/>
    <w:rsid w:val="000A7893"/>
    <w:rsid w:val="000A7F14"/>
    <w:rsid w:val="000B007C"/>
    <w:rsid w:val="000B01B6"/>
    <w:rsid w:val="000B11C8"/>
    <w:rsid w:val="000B2651"/>
    <w:rsid w:val="000B2719"/>
    <w:rsid w:val="000B2A73"/>
    <w:rsid w:val="000B2BCE"/>
    <w:rsid w:val="000B2FAE"/>
    <w:rsid w:val="000B36B9"/>
    <w:rsid w:val="000B3A8F"/>
    <w:rsid w:val="000B4AB9"/>
    <w:rsid w:val="000B4C7E"/>
    <w:rsid w:val="000B4EDE"/>
    <w:rsid w:val="000B58C3"/>
    <w:rsid w:val="000B61E9"/>
    <w:rsid w:val="000B66F8"/>
    <w:rsid w:val="000B6C3D"/>
    <w:rsid w:val="000C039F"/>
    <w:rsid w:val="000C0455"/>
    <w:rsid w:val="000C07AC"/>
    <w:rsid w:val="000C165A"/>
    <w:rsid w:val="000C1ED4"/>
    <w:rsid w:val="000C24DC"/>
    <w:rsid w:val="000C2E19"/>
    <w:rsid w:val="000C3774"/>
    <w:rsid w:val="000C3CCB"/>
    <w:rsid w:val="000C452E"/>
    <w:rsid w:val="000C4E19"/>
    <w:rsid w:val="000C4FFD"/>
    <w:rsid w:val="000C5199"/>
    <w:rsid w:val="000C5404"/>
    <w:rsid w:val="000C5EBC"/>
    <w:rsid w:val="000C65FB"/>
    <w:rsid w:val="000C6774"/>
    <w:rsid w:val="000C67AD"/>
    <w:rsid w:val="000C73D3"/>
    <w:rsid w:val="000C74AA"/>
    <w:rsid w:val="000D02A7"/>
    <w:rsid w:val="000D0AD3"/>
    <w:rsid w:val="000D0D07"/>
    <w:rsid w:val="000D0E68"/>
    <w:rsid w:val="000D1004"/>
    <w:rsid w:val="000D1095"/>
    <w:rsid w:val="000D151C"/>
    <w:rsid w:val="000D1A1D"/>
    <w:rsid w:val="000D1D1E"/>
    <w:rsid w:val="000D1D9C"/>
    <w:rsid w:val="000D1DC5"/>
    <w:rsid w:val="000D2182"/>
    <w:rsid w:val="000D2381"/>
    <w:rsid w:val="000D2472"/>
    <w:rsid w:val="000D2DF1"/>
    <w:rsid w:val="000D3186"/>
    <w:rsid w:val="000D337C"/>
    <w:rsid w:val="000D3F79"/>
    <w:rsid w:val="000D425C"/>
    <w:rsid w:val="000D43FD"/>
    <w:rsid w:val="000D4797"/>
    <w:rsid w:val="000D4FC5"/>
    <w:rsid w:val="000D50DF"/>
    <w:rsid w:val="000D64BD"/>
    <w:rsid w:val="000D6A91"/>
    <w:rsid w:val="000D6ECC"/>
    <w:rsid w:val="000D7119"/>
    <w:rsid w:val="000D7910"/>
    <w:rsid w:val="000E0303"/>
    <w:rsid w:val="000E0527"/>
    <w:rsid w:val="000E0EBE"/>
    <w:rsid w:val="000E121E"/>
    <w:rsid w:val="000E18B9"/>
    <w:rsid w:val="000E1E92"/>
    <w:rsid w:val="000E2A2E"/>
    <w:rsid w:val="000E31B3"/>
    <w:rsid w:val="000E31D8"/>
    <w:rsid w:val="000E4CC7"/>
    <w:rsid w:val="000E5994"/>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1ECA"/>
    <w:rsid w:val="000F1FD7"/>
    <w:rsid w:val="000F20EB"/>
    <w:rsid w:val="000F24A4"/>
    <w:rsid w:val="000F2604"/>
    <w:rsid w:val="000F320E"/>
    <w:rsid w:val="000F3798"/>
    <w:rsid w:val="000F3B76"/>
    <w:rsid w:val="000F3BE9"/>
    <w:rsid w:val="000F3DF4"/>
    <w:rsid w:val="000F3F6C"/>
    <w:rsid w:val="000F426A"/>
    <w:rsid w:val="000F479E"/>
    <w:rsid w:val="000F4811"/>
    <w:rsid w:val="000F4BAF"/>
    <w:rsid w:val="000F4E09"/>
    <w:rsid w:val="000F4EA9"/>
    <w:rsid w:val="000F5587"/>
    <w:rsid w:val="000F59F7"/>
    <w:rsid w:val="000F6DF3"/>
    <w:rsid w:val="000F75E8"/>
    <w:rsid w:val="000F77F9"/>
    <w:rsid w:val="000F7C9F"/>
    <w:rsid w:val="00100344"/>
    <w:rsid w:val="001005FF"/>
    <w:rsid w:val="00100877"/>
    <w:rsid w:val="00100EE4"/>
    <w:rsid w:val="0010107D"/>
    <w:rsid w:val="00102059"/>
    <w:rsid w:val="0010264F"/>
    <w:rsid w:val="00102F6B"/>
    <w:rsid w:val="00102FCD"/>
    <w:rsid w:val="00103ADA"/>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744"/>
    <w:rsid w:val="00113CF4"/>
    <w:rsid w:val="0011432B"/>
    <w:rsid w:val="001147CE"/>
    <w:rsid w:val="00114AB1"/>
    <w:rsid w:val="00114BAA"/>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300FD"/>
    <w:rsid w:val="00130621"/>
    <w:rsid w:val="00130D3E"/>
    <w:rsid w:val="00131B9D"/>
    <w:rsid w:val="0013264A"/>
    <w:rsid w:val="00132A64"/>
    <w:rsid w:val="00132FD0"/>
    <w:rsid w:val="0013379E"/>
    <w:rsid w:val="001344C0"/>
    <w:rsid w:val="00134634"/>
    <w:rsid w:val="001346FA"/>
    <w:rsid w:val="00134AB1"/>
    <w:rsid w:val="00135078"/>
    <w:rsid w:val="00135252"/>
    <w:rsid w:val="001356BB"/>
    <w:rsid w:val="001364AF"/>
    <w:rsid w:val="00136884"/>
    <w:rsid w:val="00136C89"/>
    <w:rsid w:val="001374F7"/>
    <w:rsid w:val="00137897"/>
    <w:rsid w:val="00137AB5"/>
    <w:rsid w:val="00137F0B"/>
    <w:rsid w:val="001400A8"/>
    <w:rsid w:val="00140B2F"/>
    <w:rsid w:val="0014158B"/>
    <w:rsid w:val="001417E7"/>
    <w:rsid w:val="001418BB"/>
    <w:rsid w:val="0014194A"/>
    <w:rsid w:val="00141A25"/>
    <w:rsid w:val="0014238B"/>
    <w:rsid w:val="001429B8"/>
    <w:rsid w:val="00142A48"/>
    <w:rsid w:val="00142D1D"/>
    <w:rsid w:val="001435EF"/>
    <w:rsid w:val="001435FF"/>
    <w:rsid w:val="0014432A"/>
    <w:rsid w:val="00144D67"/>
    <w:rsid w:val="00145192"/>
    <w:rsid w:val="001453A4"/>
    <w:rsid w:val="0014553A"/>
    <w:rsid w:val="00145836"/>
    <w:rsid w:val="00145CA0"/>
    <w:rsid w:val="00146492"/>
    <w:rsid w:val="00146802"/>
    <w:rsid w:val="00146A11"/>
    <w:rsid w:val="00146CBB"/>
    <w:rsid w:val="001470C8"/>
    <w:rsid w:val="00150040"/>
    <w:rsid w:val="0015098A"/>
    <w:rsid w:val="00151E23"/>
    <w:rsid w:val="001526E0"/>
    <w:rsid w:val="00152EB9"/>
    <w:rsid w:val="0015353A"/>
    <w:rsid w:val="001542FC"/>
    <w:rsid w:val="00154533"/>
    <w:rsid w:val="00154737"/>
    <w:rsid w:val="00154B1D"/>
    <w:rsid w:val="00154C24"/>
    <w:rsid w:val="00154CA5"/>
    <w:rsid w:val="00154DF7"/>
    <w:rsid w:val="00155021"/>
    <w:rsid w:val="001551B5"/>
    <w:rsid w:val="0015545A"/>
    <w:rsid w:val="00155518"/>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0AAB"/>
    <w:rsid w:val="00171A7B"/>
    <w:rsid w:val="00172033"/>
    <w:rsid w:val="00172A21"/>
    <w:rsid w:val="00172BC5"/>
    <w:rsid w:val="00173A8E"/>
    <w:rsid w:val="00173D66"/>
    <w:rsid w:val="00173F83"/>
    <w:rsid w:val="00174054"/>
    <w:rsid w:val="0017441B"/>
    <w:rsid w:val="00174BD5"/>
    <w:rsid w:val="00174CCF"/>
    <w:rsid w:val="00174CF2"/>
    <w:rsid w:val="0017502C"/>
    <w:rsid w:val="0017558B"/>
    <w:rsid w:val="00175A14"/>
    <w:rsid w:val="00175B23"/>
    <w:rsid w:val="00175C67"/>
    <w:rsid w:val="00176547"/>
    <w:rsid w:val="001773F4"/>
    <w:rsid w:val="0017753A"/>
    <w:rsid w:val="00177C5D"/>
    <w:rsid w:val="00180002"/>
    <w:rsid w:val="001807E9"/>
    <w:rsid w:val="001809B2"/>
    <w:rsid w:val="00180ED0"/>
    <w:rsid w:val="00180FF2"/>
    <w:rsid w:val="0018143F"/>
    <w:rsid w:val="001818BD"/>
    <w:rsid w:val="00181FF8"/>
    <w:rsid w:val="001821B3"/>
    <w:rsid w:val="001824E8"/>
    <w:rsid w:val="00182900"/>
    <w:rsid w:val="00183268"/>
    <w:rsid w:val="0018448E"/>
    <w:rsid w:val="001845E7"/>
    <w:rsid w:val="00184CA4"/>
    <w:rsid w:val="001850E4"/>
    <w:rsid w:val="001859B8"/>
    <w:rsid w:val="0018603C"/>
    <w:rsid w:val="001862BC"/>
    <w:rsid w:val="001865EB"/>
    <w:rsid w:val="00186665"/>
    <w:rsid w:val="001872B6"/>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5C39"/>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35FE"/>
    <w:rsid w:val="001A3E59"/>
    <w:rsid w:val="001A4001"/>
    <w:rsid w:val="001A40B7"/>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9E8"/>
    <w:rsid w:val="001B0D97"/>
    <w:rsid w:val="001B1937"/>
    <w:rsid w:val="001B19BB"/>
    <w:rsid w:val="001B24E2"/>
    <w:rsid w:val="001B30A3"/>
    <w:rsid w:val="001B3C86"/>
    <w:rsid w:val="001B3FF1"/>
    <w:rsid w:val="001B43C9"/>
    <w:rsid w:val="001B4D89"/>
    <w:rsid w:val="001B5A5D"/>
    <w:rsid w:val="001B5B6D"/>
    <w:rsid w:val="001B5D44"/>
    <w:rsid w:val="001B5EA9"/>
    <w:rsid w:val="001B611F"/>
    <w:rsid w:val="001B63D3"/>
    <w:rsid w:val="001B7144"/>
    <w:rsid w:val="001B73E5"/>
    <w:rsid w:val="001B747B"/>
    <w:rsid w:val="001B78E3"/>
    <w:rsid w:val="001B7BC5"/>
    <w:rsid w:val="001C0D21"/>
    <w:rsid w:val="001C0F00"/>
    <w:rsid w:val="001C10CF"/>
    <w:rsid w:val="001C14EE"/>
    <w:rsid w:val="001C1CE5"/>
    <w:rsid w:val="001C20AE"/>
    <w:rsid w:val="001C2869"/>
    <w:rsid w:val="001C2E8B"/>
    <w:rsid w:val="001C30CB"/>
    <w:rsid w:val="001C32D3"/>
    <w:rsid w:val="001C333E"/>
    <w:rsid w:val="001C3583"/>
    <w:rsid w:val="001C38C7"/>
    <w:rsid w:val="001C3D2A"/>
    <w:rsid w:val="001C4BBC"/>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5C7"/>
    <w:rsid w:val="001D5110"/>
    <w:rsid w:val="001D51BA"/>
    <w:rsid w:val="001D53E7"/>
    <w:rsid w:val="001D5AD6"/>
    <w:rsid w:val="001D5D6E"/>
    <w:rsid w:val="001D5F79"/>
    <w:rsid w:val="001D5F87"/>
    <w:rsid w:val="001D6228"/>
    <w:rsid w:val="001D6304"/>
    <w:rsid w:val="001D6342"/>
    <w:rsid w:val="001D665F"/>
    <w:rsid w:val="001D666C"/>
    <w:rsid w:val="001D6D53"/>
    <w:rsid w:val="001D7B0A"/>
    <w:rsid w:val="001E0C14"/>
    <w:rsid w:val="001E0D8A"/>
    <w:rsid w:val="001E0EB0"/>
    <w:rsid w:val="001E0F9A"/>
    <w:rsid w:val="001E12AE"/>
    <w:rsid w:val="001E1933"/>
    <w:rsid w:val="001E2A07"/>
    <w:rsid w:val="001E2EB7"/>
    <w:rsid w:val="001E2FB9"/>
    <w:rsid w:val="001E36C2"/>
    <w:rsid w:val="001E4142"/>
    <w:rsid w:val="001E452A"/>
    <w:rsid w:val="001E4654"/>
    <w:rsid w:val="001E4AFA"/>
    <w:rsid w:val="001E4DAB"/>
    <w:rsid w:val="001E52A8"/>
    <w:rsid w:val="001E544B"/>
    <w:rsid w:val="001E58E2"/>
    <w:rsid w:val="001E5967"/>
    <w:rsid w:val="001E5D53"/>
    <w:rsid w:val="001E5ECF"/>
    <w:rsid w:val="001E5F0B"/>
    <w:rsid w:val="001E6039"/>
    <w:rsid w:val="001E65CE"/>
    <w:rsid w:val="001E6F75"/>
    <w:rsid w:val="001E79A6"/>
    <w:rsid w:val="001E7A22"/>
    <w:rsid w:val="001E7AED"/>
    <w:rsid w:val="001E7DE2"/>
    <w:rsid w:val="001F0CBC"/>
    <w:rsid w:val="001F2A5E"/>
    <w:rsid w:val="001F33AD"/>
    <w:rsid w:val="001F3916"/>
    <w:rsid w:val="001F42F0"/>
    <w:rsid w:val="001F474D"/>
    <w:rsid w:val="001F479C"/>
    <w:rsid w:val="001F4947"/>
    <w:rsid w:val="001F4B5B"/>
    <w:rsid w:val="001F540A"/>
    <w:rsid w:val="001F54C5"/>
    <w:rsid w:val="001F5888"/>
    <w:rsid w:val="001F5A01"/>
    <w:rsid w:val="001F5D32"/>
    <w:rsid w:val="001F5EEC"/>
    <w:rsid w:val="001F662C"/>
    <w:rsid w:val="001F6DAB"/>
    <w:rsid w:val="001F7074"/>
    <w:rsid w:val="001F72B5"/>
    <w:rsid w:val="001F7F77"/>
    <w:rsid w:val="00200490"/>
    <w:rsid w:val="002007B4"/>
    <w:rsid w:val="00200A9F"/>
    <w:rsid w:val="00201027"/>
    <w:rsid w:val="00201146"/>
    <w:rsid w:val="002013FF"/>
    <w:rsid w:val="0020193C"/>
    <w:rsid w:val="00201F3A"/>
    <w:rsid w:val="00202638"/>
    <w:rsid w:val="00202848"/>
    <w:rsid w:val="00202A41"/>
    <w:rsid w:val="00203522"/>
    <w:rsid w:val="002037DE"/>
    <w:rsid w:val="00203F96"/>
    <w:rsid w:val="00204463"/>
    <w:rsid w:val="00204B4A"/>
    <w:rsid w:val="002055B2"/>
    <w:rsid w:val="002058D0"/>
    <w:rsid w:val="0020598E"/>
    <w:rsid w:val="002064D9"/>
    <w:rsid w:val="002069B2"/>
    <w:rsid w:val="00206D60"/>
    <w:rsid w:val="00207097"/>
    <w:rsid w:val="0020780E"/>
    <w:rsid w:val="0020789D"/>
    <w:rsid w:val="00207A0B"/>
    <w:rsid w:val="00207FA3"/>
    <w:rsid w:val="00210514"/>
    <w:rsid w:val="0021062F"/>
    <w:rsid w:val="002125D5"/>
    <w:rsid w:val="00212702"/>
    <w:rsid w:val="00212AEE"/>
    <w:rsid w:val="0021361D"/>
    <w:rsid w:val="00213867"/>
    <w:rsid w:val="00213953"/>
    <w:rsid w:val="00214140"/>
    <w:rsid w:val="00214AA6"/>
    <w:rsid w:val="00214B1F"/>
    <w:rsid w:val="00214DA8"/>
    <w:rsid w:val="00215281"/>
    <w:rsid w:val="00215423"/>
    <w:rsid w:val="002158FA"/>
    <w:rsid w:val="00215C69"/>
    <w:rsid w:val="00215F28"/>
    <w:rsid w:val="00216119"/>
    <w:rsid w:val="00216294"/>
    <w:rsid w:val="002162CE"/>
    <w:rsid w:val="00216CC3"/>
    <w:rsid w:val="00216DB2"/>
    <w:rsid w:val="00217372"/>
    <w:rsid w:val="00217FFC"/>
    <w:rsid w:val="002200BE"/>
    <w:rsid w:val="00220600"/>
    <w:rsid w:val="00220A8A"/>
    <w:rsid w:val="00220FD5"/>
    <w:rsid w:val="002224DB"/>
    <w:rsid w:val="00223D5D"/>
    <w:rsid w:val="00223FCB"/>
    <w:rsid w:val="00224063"/>
    <w:rsid w:val="002244FE"/>
    <w:rsid w:val="00224601"/>
    <w:rsid w:val="00224995"/>
    <w:rsid w:val="0022524E"/>
    <w:rsid w:val="002252C3"/>
    <w:rsid w:val="002255D9"/>
    <w:rsid w:val="00225C54"/>
    <w:rsid w:val="002260BE"/>
    <w:rsid w:val="002262C2"/>
    <w:rsid w:val="00226687"/>
    <w:rsid w:val="002268D8"/>
    <w:rsid w:val="002271ED"/>
    <w:rsid w:val="002275D8"/>
    <w:rsid w:val="002278B3"/>
    <w:rsid w:val="00227A50"/>
    <w:rsid w:val="00227CCC"/>
    <w:rsid w:val="0023030D"/>
    <w:rsid w:val="00230765"/>
    <w:rsid w:val="00230BDB"/>
    <w:rsid w:val="00230D18"/>
    <w:rsid w:val="00230D28"/>
    <w:rsid w:val="00230FDE"/>
    <w:rsid w:val="0023197A"/>
    <w:rsid w:val="002319E4"/>
    <w:rsid w:val="002319FB"/>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6A6A"/>
    <w:rsid w:val="002372BA"/>
    <w:rsid w:val="0023738B"/>
    <w:rsid w:val="00237873"/>
    <w:rsid w:val="00237B3C"/>
    <w:rsid w:val="002401DD"/>
    <w:rsid w:val="002402B8"/>
    <w:rsid w:val="00241559"/>
    <w:rsid w:val="002415CC"/>
    <w:rsid w:val="0024191F"/>
    <w:rsid w:val="0024212F"/>
    <w:rsid w:val="0024295F"/>
    <w:rsid w:val="002435B3"/>
    <w:rsid w:val="002436D8"/>
    <w:rsid w:val="002437C0"/>
    <w:rsid w:val="00243A39"/>
    <w:rsid w:val="002448C8"/>
    <w:rsid w:val="002448CC"/>
    <w:rsid w:val="00244B3F"/>
    <w:rsid w:val="00244FE4"/>
    <w:rsid w:val="002452C6"/>
    <w:rsid w:val="002455CC"/>
    <w:rsid w:val="002458EB"/>
    <w:rsid w:val="00245A5E"/>
    <w:rsid w:val="002460AC"/>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1FC"/>
    <w:rsid w:val="002557F2"/>
    <w:rsid w:val="00255ABA"/>
    <w:rsid w:val="00255DD0"/>
    <w:rsid w:val="00255F31"/>
    <w:rsid w:val="0025666B"/>
    <w:rsid w:val="002567C7"/>
    <w:rsid w:val="0025684B"/>
    <w:rsid w:val="0025687B"/>
    <w:rsid w:val="00256923"/>
    <w:rsid w:val="002570B3"/>
    <w:rsid w:val="00257543"/>
    <w:rsid w:val="0025761D"/>
    <w:rsid w:val="00257770"/>
    <w:rsid w:val="00257E13"/>
    <w:rsid w:val="00257FF2"/>
    <w:rsid w:val="00260057"/>
    <w:rsid w:val="002609C2"/>
    <w:rsid w:val="00260D34"/>
    <w:rsid w:val="0026120B"/>
    <w:rsid w:val="002617E7"/>
    <w:rsid w:val="00261B9F"/>
    <w:rsid w:val="00261C8D"/>
    <w:rsid w:val="002629CD"/>
    <w:rsid w:val="00262EAA"/>
    <w:rsid w:val="0026325B"/>
    <w:rsid w:val="002639C1"/>
    <w:rsid w:val="002639E4"/>
    <w:rsid w:val="00264228"/>
    <w:rsid w:val="00264334"/>
    <w:rsid w:val="0026473E"/>
    <w:rsid w:val="00264842"/>
    <w:rsid w:val="00264BE9"/>
    <w:rsid w:val="00264F7B"/>
    <w:rsid w:val="002650CB"/>
    <w:rsid w:val="00265147"/>
    <w:rsid w:val="00265846"/>
    <w:rsid w:val="0026594C"/>
    <w:rsid w:val="00265C29"/>
    <w:rsid w:val="00265CEA"/>
    <w:rsid w:val="00265E33"/>
    <w:rsid w:val="00266214"/>
    <w:rsid w:val="0026657E"/>
    <w:rsid w:val="002665E9"/>
    <w:rsid w:val="00266F35"/>
    <w:rsid w:val="00267563"/>
    <w:rsid w:val="00267A5A"/>
    <w:rsid w:val="00267C83"/>
    <w:rsid w:val="0027081C"/>
    <w:rsid w:val="00270C42"/>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723"/>
    <w:rsid w:val="002805E4"/>
    <w:rsid w:val="002805F5"/>
    <w:rsid w:val="002806D5"/>
    <w:rsid w:val="00280751"/>
    <w:rsid w:val="00280A01"/>
    <w:rsid w:val="00280A72"/>
    <w:rsid w:val="00280BA2"/>
    <w:rsid w:val="0028148E"/>
    <w:rsid w:val="002818A1"/>
    <w:rsid w:val="002823F3"/>
    <w:rsid w:val="0028280A"/>
    <w:rsid w:val="00282D76"/>
    <w:rsid w:val="00283000"/>
    <w:rsid w:val="002837C4"/>
    <w:rsid w:val="002842FD"/>
    <w:rsid w:val="0028465F"/>
    <w:rsid w:val="00285077"/>
    <w:rsid w:val="00285093"/>
    <w:rsid w:val="00285868"/>
    <w:rsid w:val="00285C4C"/>
    <w:rsid w:val="00285EF9"/>
    <w:rsid w:val="002863DA"/>
    <w:rsid w:val="00286ACD"/>
    <w:rsid w:val="00287838"/>
    <w:rsid w:val="00287C0D"/>
    <w:rsid w:val="00287F3A"/>
    <w:rsid w:val="00287F3B"/>
    <w:rsid w:val="0029010A"/>
    <w:rsid w:val="00290535"/>
    <w:rsid w:val="002907B5"/>
    <w:rsid w:val="00290958"/>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2AE"/>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1F7C"/>
    <w:rsid w:val="002A2869"/>
    <w:rsid w:val="002A3152"/>
    <w:rsid w:val="002A32BB"/>
    <w:rsid w:val="002A4454"/>
    <w:rsid w:val="002A65F8"/>
    <w:rsid w:val="002A69FC"/>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DE9"/>
    <w:rsid w:val="002B4925"/>
    <w:rsid w:val="002B49E4"/>
    <w:rsid w:val="002B4F0E"/>
    <w:rsid w:val="002B5D8E"/>
    <w:rsid w:val="002B6350"/>
    <w:rsid w:val="002B675C"/>
    <w:rsid w:val="002B7059"/>
    <w:rsid w:val="002B782A"/>
    <w:rsid w:val="002B7F5C"/>
    <w:rsid w:val="002C036A"/>
    <w:rsid w:val="002C098D"/>
    <w:rsid w:val="002C0DB2"/>
    <w:rsid w:val="002C1872"/>
    <w:rsid w:val="002C18E9"/>
    <w:rsid w:val="002C1DD7"/>
    <w:rsid w:val="002C1E8E"/>
    <w:rsid w:val="002C2732"/>
    <w:rsid w:val="002C2EA8"/>
    <w:rsid w:val="002C37A9"/>
    <w:rsid w:val="002C3C00"/>
    <w:rsid w:val="002C41E6"/>
    <w:rsid w:val="002C4730"/>
    <w:rsid w:val="002C4B12"/>
    <w:rsid w:val="002C5007"/>
    <w:rsid w:val="002C543D"/>
    <w:rsid w:val="002C5ACB"/>
    <w:rsid w:val="002C5BD3"/>
    <w:rsid w:val="002C60D0"/>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9E"/>
    <w:rsid w:val="002D2ED1"/>
    <w:rsid w:val="002D3101"/>
    <w:rsid w:val="002D34B2"/>
    <w:rsid w:val="002D377D"/>
    <w:rsid w:val="002D39A5"/>
    <w:rsid w:val="002D3DC0"/>
    <w:rsid w:val="002D3DC8"/>
    <w:rsid w:val="002D4516"/>
    <w:rsid w:val="002D4860"/>
    <w:rsid w:val="002D489D"/>
    <w:rsid w:val="002D48B0"/>
    <w:rsid w:val="002D546D"/>
    <w:rsid w:val="002D5973"/>
    <w:rsid w:val="002D5A58"/>
    <w:rsid w:val="002D5B37"/>
    <w:rsid w:val="002D6D46"/>
    <w:rsid w:val="002D7637"/>
    <w:rsid w:val="002D7F53"/>
    <w:rsid w:val="002E085D"/>
    <w:rsid w:val="002E0D05"/>
    <w:rsid w:val="002E11AF"/>
    <w:rsid w:val="002E17F2"/>
    <w:rsid w:val="002E185A"/>
    <w:rsid w:val="002E1896"/>
    <w:rsid w:val="002E1CEE"/>
    <w:rsid w:val="002E1FE3"/>
    <w:rsid w:val="002E202F"/>
    <w:rsid w:val="002E2378"/>
    <w:rsid w:val="002E2E9B"/>
    <w:rsid w:val="002E2FB7"/>
    <w:rsid w:val="002E303D"/>
    <w:rsid w:val="002E34A2"/>
    <w:rsid w:val="002E3CF2"/>
    <w:rsid w:val="002E43B9"/>
    <w:rsid w:val="002E4927"/>
    <w:rsid w:val="002E5CC0"/>
    <w:rsid w:val="002E5E31"/>
    <w:rsid w:val="002E6C7B"/>
    <w:rsid w:val="002E6F5E"/>
    <w:rsid w:val="002E6FB7"/>
    <w:rsid w:val="002E75E7"/>
    <w:rsid w:val="002E78C1"/>
    <w:rsid w:val="002E7CAE"/>
    <w:rsid w:val="002F01D4"/>
    <w:rsid w:val="002F05BF"/>
    <w:rsid w:val="002F0958"/>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2F7C2E"/>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3CA"/>
    <w:rsid w:val="00310B40"/>
    <w:rsid w:val="00310E43"/>
    <w:rsid w:val="0031100E"/>
    <w:rsid w:val="003111E0"/>
    <w:rsid w:val="003114CA"/>
    <w:rsid w:val="00311652"/>
    <w:rsid w:val="00311702"/>
    <w:rsid w:val="00311BDB"/>
    <w:rsid w:val="00311BDF"/>
    <w:rsid w:val="00311E82"/>
    <w:rsid w:val="0031346F"/>
    <w:rsid w:val="00313B4A"/>
    <w:rsid w:val="00313FD6"/>
    <w:rsid w:val="003143BD"/>
    <w:rsid w:val="00314940"/>
    <w:rsid w:val="00314CEB"/>
    <w:rsid w:val="003152D7"/>
    <w:rsid w:val="00315363"/>
    <w:rsid w:val="0031571D"/>
    <w:rsid w:val="00315D93"/>
    <w:rsid w:val="003161F9"/>
    <w:rsid w:val="003167EB"/>
    <w:rsid w:val="00316CD6"/>
    <w:rsid w:val="003203ED"/>
    <w:rsid w:val="003205CB"/>
    <w:rsid w:val="00320A3C"/>
    <w:rsid w:val="00321020"/>
    <w:rsid w:val="003216B2"/>
    <w:rsid w:val="00321734"/>
    <w:rsid w:val="00321DB1"/>
    <w:rsid w:val="00322A98"/>
    <w:rsid w:val="00322C9F"/>
    <w:rsid w:val="00323F56"/>
    <w:rsid w:val="00324018"/>
    <w:rsid w:val="00324D23"/>
    <w:rsid w:val="00324F67"/>
    <w:rsid w:val="00325818"/>
    <w:rsid w:val="003262EE"/>
    <w:rsid w:val="00326644"/>
    <w:rsid w:val="003266E9"/>
    <w:rsid w:val="00326A8A"/>
    <w:rsid w:val="00326ADE"/>
    <w:rsid w:val="003278CE"/>
    <w:rsid w:val="0033054C"/>
    <w:rsid w:val="00330815"/>
    <w:rsid w:val="003308B0"/>
    <w:rsid w:val="00330C77"/>
    <w:rsid w:val="00330CBB"/>
    <w:rsid w:val="00331751"/>
    <w:rsid w:val="00331FF8"/>
    <w:rsid w:val="00332370"/>
    <w:rsid w:val="00332749"/>
    <w:rsid w:val="0033296B"/>
    <w:rsid w:val="00332D91"/>
    <w:rsid w:val="00332F4E"/>
    <w:rsid w:val="00333005"/>
    <w:rsid w:val="00333457"/>
    <w:rsid w:val="003334A0"/>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887"/>
    <w:rsid w:val="00341BB5"/>
    <w:rsid w:val="00341CB1"/>
    <w:rsid w:val="003423AE"/>
    <w:rsid w:val="00342A36"/>
    <w:rsid w:val="00342BD7"/>
    <w:rsid w:val="00342E2E"/>
    <w:rsid w:val="00342FD3"/>
    <w:rsid w:val="00343210"/>
    <w:rsid w:val="003434B2"/>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252"/>
    <w:rsid w:val="00356773"/>
    <w:rsid w:val="00357380"/>
    <w:rsid w:val="0035748E"/>
    <w:rsid w:val="003574D2"/>
    <w:rsid w:val="0035750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48AA"/>
    <w:rsid w:val="003655A7"/>
    <w:rsid w:val="003659CF"/>
    <w:rsid w:val="003659F0"/>
    <w:rsid w:val="00366928"/>
    <w:rsid w:val="00366A7E"/>
    <w:rsid w:val="003670CF"/>
    <w:rsid w:val="00367938"/>
    <w:rsid w:val="00370A02"/>
    <w:rsid w:val="00370ADF"/>
    <w:rsid w:val="00370E47"/>
    <w:rsid w:val="00370EB2"/>
    <w:rsid w:val="00371A65"/>
    <w:rsid w:val="00371E2B"/>
    <w:rsid w:val="00371F0A"/>
    <w:rsid w:val="00371F69"/>
    <w:rsid w:val="00372606"/>
    <w:rsid w:val="0037261A"/>
    <w:rsid w:val="0037278A"/>
    <w:rsid w:val="00373461"/>
    <w:rsid w:val="00373829"/>
    <w:rsid w:val="00373AE3"/>
    <w:rsid w:val="003742AC"/>
    <w:rsid w:val="0037433A"/>
    <w:rsid w:val="00375CB1"/>
    <w:rsid w:val="00376AE8"/>
    <w:rsid w:val="00376C0B"/>
    <w:rsid w:val="00377CE1"/>
    <w:rsid w:val="00377FBB"/>
    <w:rsid w:val="0038047C"/>
    <w:rsid w:val="003807A4"/>
    <w:rsid w:val="00380B83"/>
    <w:rsid w:val="003810CF"/>
    <w:rsid w:val="003814E1"/>
    <w:rsid w:val="00381561"/>
    <w:rsid w:val="00382508"/>
    <w:rsid w:val="0038282F"/>
    <w:rsid w:val="00382E7F"/>
    <w:rsid w:val="0038333B"/>
    <w:rsid w:val="00383CB2"/>
    <w:rsid w:val="00383E63"/>
    <w:rsid w:val="00383F71"/>
    <w:rsid w:val="0038407C"/>
    <w:rsid w:val="003842C4"/>
    <w:rsid w:val="00384987"/>
    <w:rsid w:val="00384B1F"/>
    <w:rsid w:val="00384B74"/>
    <w:rsid w:val="00384B8B"/>
    <w:rsid w:val="00384EB3"/>
    <w:rsid w:val="00384F4A"/>
    <w:rsid w:val="00385138"/>
    <w:rsid w:val="00385BF0"/>
    <w:rsid w:val="003861F5"/>
    <w:rsid w:val="003866BB"/>
    <w:rsid w:val="00386C35"/>
    <w:rsid w:val="00386EAB"/>
    <w:rsid w:val="00386F6F"/>
    <w:rsid w:val="00386FA7"/>
    <w:rsid w:val="00387012"/>
    <w:rsid w:val="003871A6"/>
    <w:rsid w:val="00387F83"/>
    <w:rsid w:val="00390072"/>
    <w:rsid w:val="00390731"/>
    <w:rsid w:val="0039078D"/>
    <w:rsid w:val="00390972"/>
    <w:rsid w:val="00390CF8"/>
    <w:rsid w:val="00392313"/>
    <w:rsid w:val="003927CF"/>
    <w:rsid w:val="003929DE"/>
    <w:rsid w:val="00392BA6"/>
    <w:rsid w:val="00392E23"/>
    <w:rsid w:val="003931AD"/>
    <w:rsid w:val="00393320"/>
    <w:rsid w:val="003939FF"/>
    <w:rsid w:val="00393C27"/>
    <w:rsid w:val="003945A1"/>
    <w:rsid w:val="003945AD"/>
    <w:rsid w:val="00394CBD"/>
    <w:rsid w:val="00394F2F"/>
    <w:rsid w:val="00395227"/>
    <w:rsid w:val="003955CA"/>
    <w:rsid w:val="00395BE8"/>
    <w:rsid w:val="00395C5B"/>
    <w:rsid w:val="003960E0"/>
    <w:rsid w:val="003968FB"/>
    <w:rsid w:val="00396DA3"/>
    <w:rsid w:val="00396EF0"/>
    <w:rsid w:val="00396F4B"/>
    <w:rsid w:val="003975E4"/>
    <w:rsid w:val="00397AF8"/>
    <w:rsid w:val="003A033E"/>
    <w:rsid w:val="003A0585"/>
    <w:rsid w:val="003A0D19"/>
    <w:rsid w:val="003A0D63"/>
    <w:rsid w:val="003A2223"/>
    <w:rsid w:val="003A25A6"/>
    <w:rsid w:val="003A29C0"/>
    <w:rsid w:val="003A2A0F"/>
    <w:rsid w:val="003A2B14"/>
    <w:rsid w:val="003A36BF"/>
    <w:rsid w:val="003A383F"/>
    <w:rsid w:val="003A45A1"/>
    <w:rsid w:val="003A46A4"/>
    <w:rsid w:val="003A46D5"/>
    <w:rsid w:val="003A47F1"/>
    <w:rsid w:val="003A4DB1"/>
    <w:rsid w:val="003A4DF4"/>
    <w:rsid w:val="003A521F"/>
    <w:rsid w:val="003A5B0A"/>
    <w:rsid w:val="003A5B11"/>
    <w:rsid w:val="003A63BB"/>
    <w:rsid w:val="003A64EC"/>
    <w:rsid w:val="003A6BAC"/>
    <w:rsid w:val="003A6EAA"/>
    <w:rsid w:val="003A7059"/>
    <w:rsid w:val="003A70A4"/>
    <w:rsid w:val="003A72A8"/>
    <w:rsid w:val="003A78EB"/>
    <w:rsid w:val="003A7902"/>
    <w:rsid w:val="003A7951"/>
    <w:rsid w:val="003A7D14"/>
    <w:rsid w:val="003A7EF3"/>
    <w:rsid w:val="003A7FAE"/>
    <w:rsid w:val="003B04F4"/>
    <w:rsid w:val="003B062E"/>
    <w:rsid w:val="003B0D64"/>
    <w:rsid w:val="003B0EDA"/>
    <w:rsid w:val="003B158F"/>
    <w:rsid w:val="003B159C"/>
    <w:rsid w:val="003B1C3C"/>
    <w:rsid w:val="003B1F5B"/>
    <w:rsid w:val="003B203F"/>
    <w:rsid w:val="003B2844"/>
    <w:rsid w:val="003B2F86"/>
    <w:rsid w:val="003B3229"/>
    <w:rsid w:val="003B35C9"/>
    <w:rsid w:val="003B369F"/>
    <w:rsid w:val="003B36A3"/>
    <w:rsid w:val="003B4181"/>
    <w:rsid w:val="003B46C4"/>
    <w:rsid w:val="003B58A0"/>
    <w:rsid w:val="003B64BB"/>
    <w:rsid w:val="003B6817"/>
    <w:rsid w:val="003B686D"/>
    <w:rsid w:val="003B6D2C"/>
    <w:rsid w:val="003B704D"/>
    <w:rsid w:val="003B7371"/>
    <w:rsid w:val="003B7854"/>
    <w:rsid w:val="003B7DB8"/>
    <w:rsid w:val="003B7FE5"/>
    <w:rsid w:val="003C02E6"/>
    <w:rsid w:val="003C0D6F"/>
    <w:rsid w:val="003C11C8"/>
    <w:rsid w:val="003C1AF5"/>
    <w:rsid w:val="003C1B35"/>
    <w:rsid w:val="003C2595"/>
    <w:rsid w:val="003C25EC"/>
    <w:rsid w:val="003C2702"/>
    <w:rsid w:val="003C2965"/>
    <w:rsid w:val="003C3116"/>
    <w:rsid w:val="003C326A"/>
    <w:rsid w:val="003C3881"/>
    <w:rsid w:val="003C3BFF"/>
    <w:rsid w:val="003C3D1C"/>
    <w:rsid w:val="003C3DA6"/>
    <w:rsid w:val="003C4A03"/>
    <w:rsid w:val="003C4A0D"/>
    <w:rsid w:val="003C4AED"/>
    <w:rsid w:val="003C512B"/>
    <w:rsid w:val="003C52CA"/>
    <w:rsid w:val="003C559F"/>
    <w:rsid w:val="003C7806"/>
    <w:rsid w:val="003C7A26"/>
    <w:rsid w:val="003C7C9D"/>
    <w:rsid w:val="003D05D8"/>
    <w:rsid w:val="003D0C69"/>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AAE"/>
    <w:rsid w:val="003E0B6D"/>
    <w:rsid w:val="003E1211"/>
    <w:rsid w:val="003E15CC"/>
    <w:rsid w:val="003E15FA"/>
    <w:rsid w:val="003E1856"/>
    <w:rsid w:val="003E1940"/>
    <w:rsid w:val="003E1E55"/>
    <w:rsid w:val="003E26E3"/>
    <w:rsid w:val="003E2958"/>
    <w:rsid w:val="003E3015"/>
    <w:rsid w:val="003E44A7"/>
    <w:rsid w:val="003E5049"/>
    <w:rsid w:val="003E50B7"/>
    <w:rsid w:val="003E55E4"/>
    <w:rsid w:val="003E5E08"/>
    <w:rsid w:val="003E62E4"/>
    <w:rsid w:val="003E640F"/>
    <w:rsid w:val="003E6884"/>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6FC2"/>
    <w:rsid w:val="003F76E5"/>
    <w:rsid w:val="003F7DEB"/>
    <w:rsid w:val="004000E8"/>
    <w:rsid w:val="004003AF"/>
    <w:rsid w:val="004006EA"/>
    <w:rsid w:val="004008DA"/>
    <w:rsid w:val="004009A2"/>
    <w:rsid w:val="00400ADA"/>
    <w:rsid w:val="00400B9F"/>
    <w:rsid w:val="0040104B"/>
    <w:rsid w:val="00401722"/>
    <w:rsid w:val="00401E7E"/>
    <w:rsid w:val="00402A36"/>
    <w:rsid w:val="00402E2B"/>
    <w:rsid w:val="00402F51"/>
    <w:rsid w:val="004033E5"/>
    <w:rsid w:val="00403454"/>
    <w:rsid w:val="00403BAA"/>
    <w:rsid w:val="00404007"/>
    <w:rsid w:val="004041B2"/>
    <w:rsid w:val="0040477D"/>
    <w:rsid w:val="00404AD6"/>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96E"/>
    <w:rsid w:val="00411EB0"/>
    <w:rsid w:val="00412152"/>
    <w:rsid w:val="0041263E"/>
    <w:rsid w:val="004128C6"/>
    <w:rsid w:val="00412E8A"/>
    <w:rsid w:val="00413AAC"/>
    <w:rsid w:val="00413DBA"/>
    <w:rsid w:val="00413E6C"/>
    <w:rsid w:val="00413E92"/>
    <w:rsid w:val="00414D9F"/>
    <w:rsid w:val="00415775"/>
    <w:rsid w:val="00416CF8"/>
    <w:rsid w:val="00416F67"/>
    <w:rsid w:val="00420483"/>
    <w:rsid w:val="00420BFA"/>
    <w:rsid w:val="00421105"/>
    <w:rsid w:val="004217A1"/>
    <w:rsid w:val="00421A46"/>
    <w:rsid w:val="00422023"/>
    <w:rsid w:val="004222F5"/>
    <w:rsid w:val="0042236E"/>
    <w:rsid w:val="00422AA4"/>
    <w:rsid w:val="004242F4"/>
    <w:rsid w:val="004246B5"/>
    <w:rsid w:val="0042507A"/>
    <w:rsid w:val="004252A8"/>
    <w:rsid w:val="00425591"/>
    <w:rsid w:val="0042585F"/>
    <w:rsid w:val="00426657"/>
    <w:rsid w:val="004267D2"/>
    <w:rsid w:val="00426845"/>
    <w:rsid w:val="00427248"/>
    <w:rsid w:val="004300EB"/>
    <w:rsid w:val="004306A0"/>
    <w:rsid w:val="004306B5"/>
    <w:rsid w:val="00430964"/>
    <w:rsid w:val="00431DC3"/>
    <w:rsid w:val="00432446"/>
    <w:rsid w:val="0043246C"/>
    <w:rsid w:val="00432855"/>
    <w:rsid w:val="0043313A"/>
    <w:rsid w:val="00433599"/>
    <w:rsid w:val="00433CD0"/>
    <w:rsid w:val="00433DD5"/>
    <w:rsid w:val="00433E3E"/>
    <w:rsid w:val="00434402"/>
    <w:rsid w:val="00435C3E"/>
    <w:rsid w:val="0043616D"/>
    <w:rsid w:val="0043632A"/>
    <w:rsid w:val="00436421"/>
    <w:rsid w:val="0043657E"/>
    <w:rsid w:val="00436940"/>
    <w:rsid w:val="004370F1"/>
    <w:rsid w:val="00437447"/>
    <w:rsid w:val="00440445"/>
    <w:rsid w:val="004412BE"/>
    <w:rsid w:val="00441521"/>
    <w:rsid w:val="00441A92"/>
    <w:rsid w:val="00441CF0"/>
    <w:rsid w:val="00441E8E"/>
    <w:rsid w:val="004426BD"/>
    <w:rsid w:val="00442D87"/>
    <w:rsid w:val="00442DD5"/>
    <w:rsid w:val="00443139"/>
    <w:rsid w:val="004431DC"/>
    <w:rsid w:val="00443455"/>
    <w:rsid w:val="00443771"/>
    <w:rsid w:val="00443808"/>
    <w:rsid w:val="00444356"/>
    <w:rsid w:val="00444B63"/>
    <w:rsid w:val="00444F56"/>
    <w:rsid w:val="00445C8B"/>
    <w:rsid w:val="00446488"/>
    <w:rsid w:val="00446A79"/>
    <w:rsid w:val="00446D7B"/>
    <w:rsid w:val="0044744D"/>
    <w:rsid w:val="0044785E"/>
    <w:rsid w:val="004510C9"/>
    <w:rsid w:val="004516C0"/>
    <w:rsid w:val="004517AA"/>
    <w:rsid w:val="00451AA2"/>
    <w:rsid w:val="00452047"/>
    <w:rsid w:val="00452898"/>
    <w:rsid w:val="00452CAC"/>
    <w:rsid w:val="00452D6A"/>
    <w:rsid w:val="00453097"/>
    <w:rsid w:val="00453BA8"/>
    <w:rsid w:val="0045415E"/>
    <w:rsid w:val="004543BC"/>
    <w:rsid w:val="00454CF8"/>
    <w:rsid w:val="00455739"/>
    <w:rsid w:val="00455944"/>
    <w:rsid w:val="0045715F"/>
    <w:rsid w:val="00457565"/>
    <w:rsid w:val="0045767F"/>
    <w:rsid w:val="00457B56"/>
    <w:rsid w:val="00457B71"/>
    <w:rsid w:val="00457F14"/>
    <w:rsid w:val="0046006C"/>
    <w:rsid w:val="00460F82"/>
    <w:rsid w:val="004615F2"/>
    <w:rsid w:val="00461BA7"/>
    <w:rsid w:val="00463071"/>
    <w:rsid w:val="00463323"/>
    <w:rsid w:val="0046401E"/>
    <w:rsid w:val="00464563"/>
    <w:rsid w:val="00464C8D"/>
    <w:rsid w:val="00464CA6"/>
    <w:rsid w:val="00465232"/>
    <w:rsid w:val="00465796"/>
    <w:rsid w:val="00465E17"/>
    <w:rsid w:val="004662D2"/>
    <w:rsid w:val="00466411"/>
    <w:rsid w:val="0046648C"/>
    <w:rsid w:val="004667A1"/>
    <w:rsid w:val="00466904"/>
    <w:rsid w:val="004669E2"/>
    <w:rsid w:val="00467339"/>
    <w:rsid w:val="00470486"/>
    <w:rsid w:val="00470C31"/>
    <w:rsid w:val="00471293"/>
    <w:rsid w:val="00471413"/>
    <w:rsid w:val="004714F0"/>
    <w:rsid w:val="0047174B"/>
    <w:rsid w:val="00471DE0"/>
    <w:rsid w:val="004729E1"/>
    <w:rsid w:val="00472FF4"/>
    <w:rsid w:val="004734D0"/>
    <w:rsid w:val="004738FE"/>
    <w:rsid w:val="004743A9"/>
    <w:rsid w:val="0047556B"/>
    <w:rsid w:val="00475776"/>
    <w:rsid w:val="004759C9"/>
    <w:rsid w:val="004759E4"/>
    <w:rsid w:val="00475B3C"/>
    <w:rsid w:val="00475C2A"/>
    <w:rsid w:val="00476984"/>
    <w:rsid w:val="00476E73"/>
    <w:rsid w:val="00476F49"/>
    <w:rsid w:val="0047721A"/>
    <w:rsid w:val="00477768"/>
    <w:rsid w:val="004778D9"/>
    <w:rsid w:val="00477A31"/>
    <w:rsid w:val="00477ABF"/>
    <w:rsid w:val="0048082C"/>
    <w:rsid w:val="00480E40"/>
    <w:rsid w:val="004830E0"/>
    <w:rsid w:val="00483DF9"/>
    <w:rsid w:val="00484607"/>
    <w:rsid w:val="00484D81"/>
    <w:rsid w:val="00484EDA"/>
    <w:rsid w:val="00485603"/>
    <w:rsid w:val="00485E56"/>
    <w:rsid w:val="00486CCE"/>
    <w:rsid w:val="00486FC4"/>
    <w:rsid w:val="0048710C"/>
    <w:rsid w:val="004901D3"/>
    <w:rsid w:val="004909CE"/>
    <w:rsid w:val="00490E44"/>
    <w:rsid w:val="00491210"/>
    <w:rsid w:val="00491412"/>
    <w:rsid w:val="00491649"/>
    <w:rsid w:val="00491B47"/>
    <w:rsid w:val="00491C54"/>
    <w:rsid w:val="00491E59"/>
    <w:rsid w:val="0049270C"/>
    <w:rsid w:val="00492B7B"/>
    <w:rsid w:val="00492BC5"/>
    <w:rsid w:val="00492EC3"/>
    <w:rsid w:val="004933A5"/>
    <w:rsid w:val="0049351E"/>
    <w:rsid w:val="004938EF"/>
    <w:rsid w:val="00493FEE"/>
    <w:rsid w:val="004940CD"/>
    <w:rsid w:val="004940EF"/>
    <w:rsid w:val="00494804"/>
    <w:rsid w:val="00495DF1"/>
    <w:rsid w:val="004962DA"/>
    <w:rsid w:val="004964F1"/>
    <w:rsid w:val="00496BC5"/>
    <w:rsid w:val="00497095"/>
    <w:rsid w:val="004975A9"/>
    <w:rsid w:val="004A0A87"/>
    <w:rsid w:val="004A0B95"/>
    <w:rsid w:val="004A16BC"/>
    <w:rsid w:val="004A259F"/>
    <w:rsid w:val="004A28B9"/>
    <w:rsid w:val="004A28CA"/>
    <w:rsid w:val="004A2B0C"/>
    <w:rsid w:val="004A2B94"/>
    <w:rsid w:val="004A2CBA"/>
    <w:rsid w:val="004A3089"/>
    <w:rsid w:val="004A33E8"/>
    <w:rsid w:val="004A354C"/>
    <w:rsid w:val="004A3E06"/>
    <w:rsid w:val="004A3FC3"/>
    <w:rsid w:val="004A405E"/>
    <w:rsid w:val="004A42E1"/>
    <w:rsid w:val="004A4422"/>
    <w:rsid w:val="004A5031"/>
    <w:rsid w:val="004A5068"/>
    <w:rsid w:val="004A5713"/>
    <w:rsid w:val="004A57DB"/>
    <w:rsid w:val="004A5C6C"/>
    <w:rsid w:val="004A5F39"/>
    <w:rsid w:val="004A6D8C"/>
    <w:rsid w:val="004A7097"/>
    <w:rsid w:val="004A72C3"/>
    <w:rsid w:val="004A7394"/>
    <w:rsid w:val="004A7460"/>
    <w:rsid w:val="004A7492"/>
    <w:rsid w:val="004B060E"/>
    <w:rsid w:val="004B0D61"/>
    <w:rsid w:val="004B1935"/>
    <w:rsid w:val="004B1ABF"/>
    <w:rsid w:val="004B22F6"/>
    <w:rsid w:val="004B27F2"/>
    <w:rsid w:val="004B2867"/>
    <w:rsid w:val="004B2889"/>
    <w:rsid w:val="004B2EDF"/>
    <w:rsid w:val="004B31D9"/>
    <w:rsid w:val="004B3DE5"/>
    <w:rsid w:val="004B4386"/>
    <w:rsid w:val="004B442F"/>
    <w:rsid w:val="004B4542"/>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0C57"/>
    <w:rsid w:val="004C1651"/>
    <w:rsid w:val="004C1743"/>
    <w:rsid w:val="004C1A0A"/>
    <w:rsid w:val="004C238B"/>
    <w:rsid w:val="004C307C"/>
    <w:rsid w:val="004C36DF"/>
    <w:rsid w:val="004C3898"/>
    <w:rsid w:val="004C402B"/>
    <w:rsid w:val="004C4BC3"/>
    <w:rsid w:val="004C512B"/>
    <w:rsid w:val="004C52A6"/>
    <w:rsid w:val="004C5302"/>
    <w:rsid w:val="004C5466"/>
    <w:rsid w:val="004C5A80"/>
    <w:rsid w:val="004C69A5"/>
    <w:rsid w:val="004C6CF6"/>
    <w:rsid w:val="004C79F1"/>
    <w:rsid w:val="004D072C"/>
    <w:rsid w:val="004D0937"/>
    <w:rsid w:val="004D1069"/>
    <w:rsid w:val="004D1453"/>
    <w:rsid w:val="004D1C06"/>
    <w:rsid w:val="004D1C0C"/>
    <w:rsid w:val="004D1C12"/>
    <w:rsid w:val="004D36B1"/>
    <w:rsid w:val="004D4567"/>
    <w:rsid w:val="004D4C83"/>
    <w:rsid w:val="004D5797"/>
    <w:rsid w:val="004D5979"/>
    <w:rsid w:val="004D5C23"/>
    <w:rsid w:val="004D651E"/>
    <w:rsid w:val="004D7586"/>
    <w:rsid w:val="004D7EBD"/>
    <w:rsid w:val="004E0079"/>
    <w:rsid w:val="004E010B"/>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6D74"/>
    <w:rsid w:val="004E7512"/>
    <w:rsid w:val="004E76F4"/>
    <w:rsid w:val="004E7D28"/>
    <w:rsid w:val="004F0252"/>
    <w:rsid w:val="004F05A6"/>
    <w:rsid w:val="004F0686"/>
    <w:rsid w:val="004F0988"/>
    <w:rsid w:val="004F0B4E"/>
    <w:rsid w:val="004F0B6C"/>
    <w:rsid w:val="004F1C31"/>
    <w:rsid w:val="004F2078"/>
    <w:rsid w:val="004F2AF0"/>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10F2"/>
    <w:rsid w:val="005016AD"/>
    <w:rsid w:val="00502543"/>
    <w:rsid w:val="005028FA"/>
    <w:rsid w:val="00502AD1"/>
    <w:rsid w:val="00502D9F"/>
    <w:rsid w:val="0050338B"/>
    <w:rsid w:val="0050340F"/>
    <w:rsid w:val="005038FA"/>
    <w:rsid w:val="005040B2"/>
    <w:rsid w:val="0050442E"/>
    <w:rsid w:val="00504EF9"/>
    <w:rsid w:val="00504F58"/>
    <w:rsid w:val="00505796"/>
    <w:rsid w:val="00505973"/>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247A"/>
    <w:rsid w:val="005138EB"/>
    <w:rsid w:val="00514912"/>
    <w:rsid w:val="00514D85"/>
    <w:rsid w:val="005153A7"/>
    <w:rsid w:val="005155D2"/>
    <w:rsid w:val="0051693E"/>
    <w:rsid w:val="00516D60"/>
    <w:rsid w:val="00516FF2"/>
    <w:rsid w:val="005176CA"/>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5F87"/>
    <w:rsid w:val="00526707"/>
    <w:rsid w:val="00526A12"/>
    <w:rsid w:val="0052720A"/>
    <w:rsid w:val="0053013C"/>
    <w:rsid w:val="00530CC3"/>
    <w:rsid w:val="005319F1"/>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283"/>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69D"/>
    <w:rsid w:val="00554C88"/>
    <w:rsid w:val="00554E19"/>
    <w:rsid w:val="00554FA4"/>
    <w:rsid w:val="005554DC"/>
    <w:rsid w:val="00555A4D"/>
    <w:rsid w:val="0055687F"/>
    <w:rsid w:val="00556912"/>
    <w:rsid w:val="00556DED"/>
    <w:rsid w:val="005577FA"/>
    <w:rsid w:val="0055792C"/>
    <w:rsid w:val="00560FC9"/>
    <w:rsid w:val="0056121F"/>
    <w:rsid w:val="005630C9"/>
    <w:rsid w:val="00563251"/>
    <w:rsid w:val="0056374A"/>
    <w:rsid w:val="00564054"/>
    <w:rsid w:val="0056406E"/>
    <w:rsid w:val="00564B9D"/>
    <w:rsid w:val="00564EA6"/>
    <w:rsid w:val="0056567B"/>
    <w:rsid w:val="0056593C"/>
    <w:rsid w:val="00565AF5"/>
    <w:rsid w:val="005668C6"/>
    <w:rsid w:val="00566D11"/>
    <w:rsid w:val="00567656"/>
    <w:rsid w:val="00567896"/>
    <w:rsid w:val="00567BD3"/>
    <w:rsid w:val="005701C0"/>
    <w:rsid w:val="005705AC"/>
    <w:rsid w:val="00570602"/>
    <w:rsid w:val="00570CF6"/>
    <w:rsid w:val="00570D0C"/>
    <w:rsid w:val="00570EBA"/>
    <w:rsid w:val="0057112F"/>
    <w:rsid w:val="00571B31"/>
    <w:rsid w:val="00572505"/>
    <w:rsid w:val="00572CF4"/>
    <w:rsid w:val="00573A47"/>
    <w:rsid w:val="005742B3"/>
    <w:rsid w:val="00575869"/>
    <w:rsid w:val="00575D18"/>
    <w:rsid w:val="00576C77"/>
    <w:rsid w:val="00577921"/>
    <w:rsid w:val="0058165F"/>
    <w:rsid w:val="00581720"/>
    <w:rsid w:val="00582034"/>
    <w:rsid w:val="0058273A"/>
    <w:rsid w:val="00582809"/>
    <w:rsid w:val="00582A10"/>
    <w:rsid w:val="00583440"/>
    <w:rsid w:val="0058398E"/>
    <w:rsid w:val="005839E8"/>
    <w:rsid w:val="00583DD3"/>
    <w:rsid w:val="00583F5D"/>
    <w:rsid w:val="00584547"/>
    <w:rsid w:val="005845B8"/>
    <w:rsid w:val="0058581D"/>
    <w:rsid w:val="00586AEF"/>
    <w:rsid w:val="00586C9D"/>
    <w:rsid w:val="00587569"/>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68B1"/>
    <w:rsid w:val="0059779B"/>
    <w:rsid w:val="00597801"/>
    <w:rsid w:val="005A0057"/>
    <w:rsid w:val="005A0E33"/>
    <w:rsid w:val="005A1962"/>
    <w:rsid w:val="005A1BCA"/>
    <w:rsid w:val="005A209A"/>
    <w:rsid w:val="005A38D9"/>
    <w:rsid w:val="005A4583"/>
    <w:rsid w:val="005A4EBC"/>
    <w:rsid w:val="005A51AC"/>
    <w:rsid w:val="005A523A"/>
    <w:rsid w:val="005A55D8"/>
    <w:rsid w:val="005A57FB"/>
    <w:rsid w:val="005A6542"/>
    <w:rsid w:val="005A6563"/>
    <w:rsid w:val="005A662D"/>
    <w:rsid w:val="005A6E01"/>
    <w:rsid w:val="005A6EE4"/>
    <w:rsid w:val="005A7771"/>
    <w:rsid w:val="005B1409"/>
    <w:rsid w:val="005B169E"/>
    <w:rsid w:val="005B2919"/>
    <w:rsid w:val="005B3097"/>
    <w:rsid w:val="005B3278"/>
    <w:rsid w:val="005B3288"/>
    <w:rsid w:val="005B3368"/>
    <w:rsid w:val="005B35D7"/>
    <w:rsid w:val="005B392A"/>
    <w:rsid w:val="005B392C"/>
    <w:rsid w:val="005B3AA3"/>
    <w:rsid w:val="005B3F1E"/>
    <w:rsid w:val="005B42EF"/>
    <w:rsid w:val="005B4615"/>
    <w:rsid w:val="005B55D6"/>
    <w:rsid w:val="005B5644"/>
    <w:rsid w:val="005B6F83"/>
    <w:rsid w:val="005B7858"/>
    <w:rsid w:val="005B78AA"/>
    <w:rsid w:val="005B7E6F"/>
    <w:rsid w:val="005C0190"/>
    <w:rsid w:val="005C0B0D"/>
    <w:rsid w:val="005C1005"/>
    <w:rsid w:val="005C14C9"/>
    <w:rsid w:val="005C1AB0"/>
    <w:rsid w:val="005C1D6C"/>
    <w:rsid w:val="005C1D74"/>
    <w:rsid w:val="005C2725"/>
    <w:rsid w:val="005C2736"/>
    <w:rsid w:val="005C37FC"/>
    <w:rsid w:val="005C3ED2"/>
    <w:rsid w:val="005C48FC"/>
    <w:rsid w:val="005C4A8F"/>
    <w:rsid w:val="005C5110"/>
    <w:rsid w:val="005C5167"/>
    <w:rsid w:val="005C554B"/>
    <w:rsid w:val="005C5C1B"/>
    <w:rsid w:val="005C74FB"/>
    <w:rsid w:val="005C75A3"/>
    <w:rsid w:val="005C76A0"/>
    <w:rsid w:val="005C7E1F"/>
    <w:rsid w:val="005C7F1B"/>
    <w:rsid w:val="005D0543"/>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590"/>
    <w:rsid w:val="005E28BC"/>
    <w:rsid w:val="005E2BCB"/>
    <w:rsid w:val="005E2C49"/>
    <w:rsid w:val="005E2E0E"/>
    <w:rsid w:val="005E31F9"/>
    <w:rsid w:val="005E32A9"/>
    <w:rsid w:val="005E32F9"/>
    <w:rsid w:val="005E34FF"/>
    <w:rsid w:val="005E385F"/>
    <w:rsid w:val="005E3F8F"/>
    <w:rsid w:val="005E4668"/>
    <w:rsid w:val="005E4A9B"/>
    <w:rsid w:val="005E4DC5"/>
    <w:rsid w:val="005E4E24"/>
    <w:rsid w:val="005E5B56"/>
    <w:rsid w:val="005E5B81"/>
    <w:rsid w:val="005E5EB3"/>
    <w:rsid w:val="005E6209"/>
    <w:rsid w:val="005E6952"/>
    <w:rsid w:val="005E7765"/>
    <w:rsid w:val="005E7879"/>
    <w:rsid w:val="005E79E2"/>
    <w:rsid w:val="005E7A4F"/>
    <w:rsid w:val="005F01D1"/>
    <w:rsid w:val="005F0508"/>
    <w:rsid w:val="005F05F0"/>
    <w:rsid w:val="005F0D3B"/>
    <w:rsid w:val="005F1526"/>
    <w:rsid w:val="005F159D"/>
    <w:rsid w:val="005F17FA"/>
    <w:rsid w:val="005F1B23"/>
    <w:rsid w:val="005F1EFF"/>
    <w:rsid w:val="005F26DB"/>
    <w:rsid w:val="005F2866"/>
    <w:rsid w:val="005F2CB1"/>
    <w:rsid w:val="005F2F0C"/>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2D7A"/>
    <w:rsid w:val="006035D3"/>
    <w:rsid w:val="006035E1"/>
    <w:rsid w:val="006038E2"/>
    <w:rsid w:val="00603C77"/>
    <w:rsid w:val="00604634"/>
    <w:rsid w:val="00604645"/>
    <w:rsid w:val="0060489D"/>
    <w:rsid w:val="00604A41"/>
    <w:rsid w:val="00604F14"/>
    <w:rsid w:val="00604F6C"/>
    <w:rsid w:val="0060580E"/>
    <w:rsid w:val="00606EF6"/>
    <w:rsid w:val="00607028"/>
    <w:rsid w:val="0060754E"/>
    <w:rsid w:val="00607E64"/>
    <w:rsid w:val="00607F06"/>
    <w:rsid w:val="00610271"/>
    <w:rsid w:val="00610655"/>
    <w:rsid w:val="00610AED"/>
    <w:rsid w:val="00610E29"/>
    <w:rsid w:val="00610EAE"/>
    <w:rsid w:val="0061154F"/>
    <w:rsid w:val="00611B83"/>
    <w:rsid w:val="00612798"/>
    <w:rsid w:val="00612EA8"/>
    <w:rsid w:val="00613206"/>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109"/>
    <w:rsid w:val="00624311"/>
    <w:rsid w:val="00624349"/>
    <w:rsid w:val="006247AE"/>
    <w:rsid w:val="00624D6B"/>
    <w:rsid w:val="00624ED7"/>
    <w:rsid w:val="00625C37"/>
    <w:rsid w:val="0062719D"/>
    <w:rsid w:val="00630001"/>
    <w:rsid w:val="0063115E"/>
    <w:rsid w:val="006311B3"/>
    <w:rsid w:val="00631A67"/>
    <w:rsid w:val="006320B2"/>
    <w:rsid w:val="006325F9"/>
    <w:rsid w:val="0063284C"/>
    <w:rsid w:val="00632994"/>
    <w:rsid w:val="00632C8F"/>
    <w:rsid w:val="00633529"/>
    <w:rsid w:val="00633899"/>
    <w:rsid w:val="00633C5D"/>
    <w:rsid w:val="00633DC7"/>
    <w:rsid w:val="00634188"/>
    <w:rsid w:val="006343D1"/>
    <w:rsid w:val="006344BA"/>
    <w:rsid w:val="006345A5"/>
    <w:rsid w:val="006351DE"/>
    <w:rsid w:val="00635523"/>
    <w:rsid w:val="00636398"/>
    <w:rsid w:val="00636661"/>
    <w:rsid w:val="006368D3"/>
    <w:rsid w:val="0063704D"/>
    <w:rsid w:val="006377EC"/>
    <w:rsid w:val="00637B31"/>
    <w:rsid w:val="00637D74"/>
    <w:rsid w:val="00640508"/>
    <w:rsid w:val="00641281"/>
    <w:rsid w:val="006414A6"/>
    <w:rsid w:val="006414B4"/>
    <w:rsid w:val="006414CF"/>
    <w:rsid w:val="0064151F"/>
    <w:rsid w:val="00641533"/>
    <w:rsid w:val="00641C37"/>
    <w:rsid w:val="00641CBD"/>
    <w:rsid w:val="0064208D"/>
    <w:rsid w:val="00642635"/>
    <w:rsid w:val="006426A8"/>
    <w:rsid w:val="00642942"/>
    <w:rsid w:val="00642FB7"/>
    <w:rsid w:val="00643475"/>
    <w:rsid w:val="0064396A"/>
    <w:rsid w:val="006447F5"/>
    <w:rsid w:val="00644D4E"/>
    <w:rsid w:val="00644DE0"/>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35C"/>
    <w:rsid w:val="0065241A"/>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C7"/>
    <w:rsid w:val="0066480D"/>
    <w:rsid w:val="0066487C"/>
    <w:rsid w:val="0066497E"/>
    <w:rsid w:val="00664B36"/>
    <w:rsid w:val="00664E4E"/>
    <w:rsid w:val="00664FC0"/>
    <w:rsid w:val="006655EE"/>
    <w:rsid w:val="00665B34"/>
    <w:rsid w:val="00666174"/>
    <w:rsid w:val="00666911"/>
    <w:rsid w:val="00667306"/>
    <w:rsid w:val="00667D6D"/>
    <w:rsid w:val="00667EE7"/>
    <w:rsid w:val="00670305"/>
    <w:rsid w:val="0067083C"/>
    <w:rsid w:val="00670922"/>
    <w:rsid w:val="00670BE1"/>
    <w:rsid w:val="00670D4C"/>
    <w:rsid w:val="00670D99"/>
    <w:rsid w:val="006710DA"/>
    <w:rsid w:val="00671672"/>
    <w:rsid w:val="0067218F"/>
    <w:rsid w:val="006722F1"/>
    <w:rsid w:val="0067247F"/>
    <w:rsid w:val="006738D8"/>
    <w:rsid w:val="00673BC9"/>
    <w:rsid w:val="006741AA"/>
    <w:rsid w:val="006741F2"/>
    <w:rsid w:val="00674AEC"/>
    <w:rsid w:val="00674B2F"/>
    <w:rsid w:val="00674CC3"/>
    <w:rsid w:val="00675058"/>
    <w:rsid w:val="00675096"/>
    <w:rsid w:val="00675C72"/>
    <w:rsid w:val="0067627F"/>
    <w:rsid w:val="006766D6"/>
    <w:rsid w:val="006766E3"/>
    <w:rsid w:val="006771F9"/>
    <w:rsid w:val="006776D7"/>
    <w:rsid w:val="00680AC3"/>
    <w:rsid w:val="00681003"/>
    <w:rsid w:val="0068104A"/>
    <w:rsid w:val="00681302"/>
    <w:rsid w:val="006815BB"/>
    <w:rsid w:val="00681649"/>
    <w:rsid w:val="006817C9"/>
    <w:rsid w:val="00681819"/>
    <w:rsid w:val="00681C9F"/>
    <w:rsid w:val="00681EF9"/>
    <w:rsid w:val="0068299B"/>
    <w:rsid w:val="00682A71"/>
    <w:rsid w:val="00682B99"/>
    <w:rsid w:val="00682CB9"/>
    <w:rsid w:val="006831D3"/>
    <w:rsid w:val="006832D2"/>
    <w:rsid w:val="0068350E"/>
    <w:rsid w:val="006836DC"/>
    <w:rsid w:val="00683854"/>
    <w:rsid w:val="00683BC4"/>
    <w:rsid w:val="00683ECE"/>
    <w:rsid w:val="006842E3"/>
    <w:rsid w:val="006852D2"/>
    <w:rsid w:val="0068531F"/>
    <w:rsid w:val="006860F7"/>
    <w:rsid w:val="00686E37"/>
    <w:rsid w:val="006872D6"/>
    <w:rsid w:val="0068733E"/>
    <w:rsid w:val="0068749E"/>
    <w:rsid w:val="00687668"/>
    <w:rsid w:val="006878CD"/>
    <w:rsid w:val="00687C2E"/>
    <w:rsid w:val="00687F19"/>
    <w:rsid w:val="00690599"/>
    <w:rsid w:val="00690647"/>
    <w:rsid w:val="006916F0"/>
    <w:rsid w:val="0069235C"/>
    <w:rsid w:val="006951A0"/>
    <w:rsid w:val="006952DC"/>
    <w:rsid w:val="006954C1"/>
    <w:rsid w:val="00695E25"/>
    <w:rsid w:val="00695FC2"/>
    <w:rsid w:val="0069658B"/>
    <w:rsid w:val="00696949"/>
    <w:rsid w:val="00696C6D"/>
    <w:rsid w:val="00697052"/>
    <w:rsid w:val="006972FE"/>
    <w:rsid w:val="00697BA5"/>
    <w:rsid w:val="006A051B"/>
    <w:rsid w:val="006A0E4A"/>
    <w:rsid w:val="006A0F59"/>
    <w:rsid w:val="006A2BB1"/>
    <w:rsid w:val="006A3AB0"/>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24E"/>
    <w:rsid w:val="006B27F4"/>
    <w:rsid w:val="006B2B52"/>
    <w:rsid w:val="006B353A"/>
    <w:rsid w:val="006B3C44"/>
    <w:rsid w:val="006B4082"/>
    <w:rsid w:val="006B41E3"/>
    <w:rsid w:val="006B4EB1"/>
    <w:rsid w:val="006B50CF"/>
    <w:rsid w:val="006B5513"/>
    <w:rsid w:val="006B582C"/>
    <w:rsid w:val="006B604C"/>
    <w:rsid w:val="006B6C69"/>
    <w:rsid w:val="006B6FC8"/>
    <w:rsid w:val="006B73D6"/>
    <w:rsid w:val="006B784A"/>
    <w:rsid w:val="006C0314"/>
    <w:rsid w:val="006C03B8"/>
    <w:rsid w:val="006C2B4F"/>
    <w:rsid w:val="006C3655"/>
    <w:rsid w:val="006C39A4"/>
    <w:rsid w:val="006C3C7C"/>
    <w:rsid w:val="006C41C3"/>
    <w:rsid w:val="006C44E9"/>
    <w:rsid w:val="006C590F"/>
    <w:rsid w:val="006C5B9B"/>
    <w:rsid w:val="006C5C07"/>
    <w:rsid w:val="006C5EC9"/>
    <w:rsid w:val="006C6059"/>
    <w:rsid w:val="006C6D39"/>
    <w:rsid w:val="006C7522"/>
    <w:rsid w:val="006D20B5"/>
    <w:rsid w:val="006D3154"/>
    <w:rsid w:val="006D3218"/>
    <w:rsid w:val="006D3733"/>
    <w:rsid w:val="006D405B"/>
    <w:rsid w:val="006D448D"/>
    <w:rsid w:val="006D48CD"/>
    <w:rsid w:val="006D4C2D"/>
    <w:rsid w:val="006D4D7D"/>
    <w:rsid w:val="006D52D7"/>
    <w:rsid w:val="006D5B2D"/>
    <w:rsid w:val="006D5DEF"/>
    <w:rsid w:val="006D6147"/>
    <w:rsid w:val="006D6CBD"/>
    <w:rsid w:val="006D6F08"/>
    <w:rsid w:val="006D7022"/>
    <w:rsid w:val="006D7261"/>
    <w:rsid w:val="006D76F0"/>
    <w:rsid w:val="006D7A96"/>
    <w:rsid w:val="006D7C16"/>
    <w:rsid w:val="006D7F09"/>
    <w:rsid w:val="006E062C"/>
    <w:rsid w:val="006E101F"/>
    <w:rsid w:val="006E1084"/>
    <w:rsid w:val="006E1997"/>
    <w:rsid w:val="006E1C82"/>
    <w:rsid w:val="006E1EA1"/>
    <w:rsid w:val="006E222D"/>
    <w:rsid w:val="006E260E"/>
    <w:rsid w:val="006E28B7"/>
    <w:rsid w:val="006E2940"/>
    <w:rsid w:val="006E2A9B"/>
    <w:rsid w:val="006E32BD"/>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82E"/>
    <w:rsid w:val="006E7D3B"/>
    <w:rsid w:val="006F0051"/>
    <w:rsid w:val="006F05C2"/>
    <w:rsid w:val="006F06DB"/>
    <w:rsid w:val="006F1B2C"/>
    <w:rsid w:val="006F1B70"/>
    <w:rsid w:val="006F1C3D"/>
    <w:rsid w:val="006F1F34"/>
    <w:rsid w:val="006F341D"/>
    <w:rsid w:val="006F355E"/>
    <w:rsid w:val="006F3B97"/>
    <w:rsid w:val="006F3CDE"/>
    <w:rsid w:val="006F3DDD"/>
    <w:rsid w:val="006F3EF8"/>
    <w:rsid w:val="006F4869"/>
    <w:rsid w:val="006F5205"/>
    <w:rsid w:val="006F5511"/>
    <w:rsid w:val="006F5516"/>
    <w:rsid w:val="006F58D4"/>
    <w:rsid w:val="006F6582"/>
    <w:rsid w:val="006F659C"/>
    <w:rsid w:val="006F669D"/>
    <w:rsid w:val="006F6D12"/>
    <w:rsid w:val="006F7FE9"/>
    <w:rsid w:val="0070070B"/>
    <w:rsid w:val="00700731"/>
    <w:rsid w:val="00701823"/>
    <w:rsid w:val="00701F7E"/>
    <w:rsid w:val="00702A4E"/>
    <w:rsid w:val="0070346E"/>
    <w:rsid w:val="00703FA6"/>
    <w:rsid w:val="00704A27"/>
    <w:rsid w:val="00704EDB"/>
    <w:rsid w:val="007053E5"/>
    <w:rsid w:val="00705BBD"/>
    <w:rsid w:val="007060F8"/>
    <w:rsid w:val="00706101"/>
    <w:rsid w:val="00707072"/>
    <w:rsid w:val="00707746"/>
    <w:rsid w:val="00707C95"/>
    <w:rsid w:val="00707D61"/>
    <w:rsid w:val="00710384"/>
    <w:rsid w:val="007103FE"/>
    <w:rsid w:val="007112FA"/>
    <w:rsid w:val="00711D5C"/>
    <w:rsid w:val="00711FB9"/>
    <w:rsid w:val="00712287"/>
    <w:rsid w:val="007122A1"/>
    <w:rsid w:val="00712772"/>
    <w:rsid w:val="0071291F"/>
    <w:rsid w:val="007129C4"/>
    <w:rsid w:val="00712B9D"/>
    <w:rsid w:val="00712D90"/>
    <w:rsid w:val="00714407"/>
    <w:rsid w:val="007148D3"/>
    <w:rsid w:val="007153B2"/>
    <w:rsid w:val="00715ADA"/>
    <w:rsid w:val="00715B9A"/>
    <w:rsid w:val="00716857"/>
    <w:rsid w:val="00716C69"/>
    <w:rsid w:val="00716F90"/>
    <w:rsid w:val="0071708C"/>
    <w:rsid w:val="00717C04"/>
    <w:rsid w:val="00720AA2"/>
    <w:rsid w:val="00720E09"/>
    <w:rsid w:val="00721F64"/>
    <w:rsid w:val="00722941"/>
    <w:rsid w:val="00722B84"/>
    <w:rsid w:val="007230DA"/>
    <w:rsid w:val="00723568"/>
    <w:rsid w:val="00723B65"/>
    <w:rsid w:val="00723C30"/>
    <w:rsid w:val="00724B2D"/>
    <w:rsid w:val="007257D0"/>
    <w:rsid w:val="00725A03"/>
    <w:rsid w:val="00725F76"/>
    <w:rsid w:val="007266DF"/>
    <w:rsid w:val="007268D0"/>
    <w:rsid w:val="00726C48"/>
    <w:rsid w:val="00726C8D"/>
    <w:rsid w:val="00726EA6"/>
    <w:rsid w:val="00727208"/>
    <w:rsid w:val="00727680"/>
    <w:rsid w:val="00727C67"/>
    <w:rsid w:val="00730E90"/>
    <w:rsid w:val="00732809"/>
    <w:rsid w:val="007329B8"/>
    <w:rsid w:val="0073303B"/>
    <w:rsid w:val="007331B7"/>
    <w:rsid w:val="007336D1"/>
    <w:rsid w:val="00734140"/>
    <w:rsid w:val="0073456F"/>
    <w:rsid w:val="0073480A"/>
    <w:rsid w:val="007348B1"/>
    <w:rsid w:val="00734E72"/>
    <w:rsid w:val="00735292"/>
    <w:rsid w:val="007354D0"/>
    <w:rsid w:val="00735601"/>
    <w:rsid w:val="007362A6"/>
    <w:rsid w:val="00736D7D"/>
    <w:rsid w:val="007400E1"/>
    <w:rsid w:val="00740453"/>
    <w:rsid w:val="007405CF"/>
    <w:rsid w:val="00740954"/>
    <w:rsid w:val="00740E58"/>
    <w:rsid w:val="0074182E"/>
    <w:rsid w:val="00742DB5"/>
    <w:rsid w:val="00743A99"/>
    <w:rsid w:val="00743B52"/>
    <w:rsid w:val="00743E39"/>
    <w:rsid w:val="00743EA6"/>
    <w:rsid w:val="007445A0"/>
    <w:rsid w:val="00744B67"/>
    <w:rsid w:val="00744B9C"/>
    <w:rsid w:val="00745159"/>
    <w:rsid w:val="007451CC"/>
    <w:rsid w:val="0074524B"/>
    <w:rsid w:val="00745728"/>
    <w:rsid w:val="00745EE1"/>
    <w:rsid w:val="00746628"/>
    <w:rsid w:val="007472D2"/>
    <w:rsid w:val="0074737B"/>
    <w:rsid w:val="0074789F"/>
    <w:rsid w:val="00747D8B"/>
    <w:rsid w:val="00750692"/>
    <w:rsid w:val="007507B4"/>
    <w:rsid w:val="00750830"/>
    <w:rsid w:val="00751228"/>
    <w:rsid w:val="007516AA"/>
    <w:rsid w:val="00751E46"/>
    <w:rsid w:val="00752763"/>
    <w:rsid w:val="00752A25"/>
    <w:rsid w:val="00752B27"/>
    <w:rsid w:val="00752D77"/>
    <w:rsid w:val="00753594"/>
    <w:rsid w:val="00753725"/>
    <w:rsid w:val="00753A2F"/>
    <w:rsid w:val="0075480C"/>
    <w:rsid w:val="007549FF"/>
    <w:rsid w:val="00754A58"/>
    <w:rsid w:val="00754CA3"/>
    <w:rsid w:val="00754E31"/>
    <w:rsid w:val="007555E2"/>
    <w:rsid w:val="007557B1"/>
    <w:rsid w:val="00755832"/>
    <w:rsid w:val="00755DC4"/>
    <w:rsid w:val="00756647"/>
    <w:rsid w:val="007567DC"/>
    <w:rsid w:val="00756C3D"/>
    <w:rsid w:val="007571E1"/>
    <w:rsid w:val="007573ED"/>
    <w:rsid w:val="00757A16"/>
    <w:rsid w:val="00757FED"/>
    <w:rsid w:val="007604B2"/>
    <w:rsid w:val="00760981"/>
    <w:rsid w:val="00760FCC"/>
    <w:rsid w:val="0076140A"/>
    <w:rsid w:val="00761BD9"/>
    <w:rsid w:val="00763403"/>
    <w:rsid w:val="00763C84"/>
    <w:rsid w:val="0076419E"/>
    <w:rsid w:val="00764209"/>
    <w:rsid w:val="0076474C"/>
    <w:rsid w:val="00764847"/>
    <w:rsid w:val="007649BE"/>
    <w:rsid w:val="00764DFB"/>
    <w:rsid w:val="00765281"/>
    <w:rsid w:val="0076581F"/>
    <w:rsid w:val="00765839"/>
    <w:rsid w:val="00765CD6"/>
    <w:rsid w:val="00766314"/>
    <w:rsid w:val="007663C8"/>
    <w:rsid w:val="00766BAD"/>
    <w:rsid w:val="00766D67"/>
    <w:rsid w:val="00766E38"/>
    <w:rsid w:val="007675ED"/>
    <w:rsid w:val="00767BD2"/>
    <w:rsid w:val="0077008E"/>
    <w:rsid w:val="00772181"/>
    <w:rsid w:val="0077260F"/>
    <w:rsid w:val="007729A2"/>
    <w:rsid w:val="00773B0F"/>
    <w:rsid w:val="00773DE7"/>
    <w:rsid w:val="00774632"/>
    <w:rsid w:val="007755F2"/>
    <w:rsid w:val="00775676"/>
    <w:rsid w:val="007757AB"/>
    <w:rsid w:val="0077597E"/>
    <w:rsid w:val="00775F4F"/>
    <w:rsid w:val="00776971"/>
    <w:rsid w:val="00777232"/>
    <w:rsid w:val="00777716"/>
    <w:rsid w:val="00777E64"/>
    <w:rsid w:val="007800B4"/>
    <w:rsid w:val="00780A80"/>
    <w:rsid w:val="00780B5A"/>
    <w:rsid w:val="00781282"/>
    <w:rsid w:val="00781482"/>
    <w:rsid w:val="0078177E"/>
    <w:rsid w:val="00781782"/>
    <w:rsid w:val="00781C07"/>
    <w:rsid w:val="007823E0"/>
    <w:rsid w:val="007827F7"/>
    <w:rsid w:val="00782F0A"/>
    <w:rsid w:val="0078304C"/>
    <w:rsid w:val="0078352C"/>
    <w:rsid w:val="00783673"/>
    <w:rsid w:val="00784B8E"/>
    <w:rsid w:val="00785490"/>
    <w:rsid w:val="00785664"/>
    <w:rsid w:val="00785B8A"/>
    <w:rsid w:val="007879B7"/>
    <w:rsid w:val="00790398"/>
    <w:rsid w:val="00791415"/>
    <w:rsid w:val="00791422"/>
    <w:rsid w:val="0079161A"/>
    <w:rsid w:val="00792157"/>
    <w:rsid w:val="00792256"/>
    <w:rsid w:val="007925EA"/>
    <w:rsid w:val="00792987"/>
    <w:rsid w:val="007939C3"/>
    <w:rsid w:val="00793B81"/>
    <w:rsid w:val="00793CD8"/>
    <w:rsid w:val="00793FE9"/>
    <w:rsid w:val="00794384"/>
    <w:rsid w:val="00794F3A"/>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0E2D"/>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6BC1"/>
    <w:rsid w:val="007A7630"/>
    <w:rsid w:val="007A7690"/>
    <w:rsid w:val="007B00BF"/>
    <w:rsid w:val="007B012A"/>
    <w:rsid w:val="007B0374"/>
    <w:rsid w:val="007B05EE"/>
    <w:rsid w:val="007B067E"/>
    <w:rsid w:val="007B0831"/>
    <w:rsid w:val="007B0A7B"/>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B7B76"/>
    <w:rsid w:val="007C05DD"/>
    <w:rsid w:val="007C062D"/>
    <w:rsid w:val="007C081C"/>
    <w:rsid w:val="007C1638"/>
    <w:rsid w:val="007C188C"/>
    <w:rsid w:val="007C2255"/>
    <w:rsid w:val="007C25B0"/>
    <w:rsid w:val="007C26A1"/>
    <w:rsid w:val="007C2F68"/>
    <w:rsid w:val="007C33BB"/>
    <w:rsid w:val="007C33EC"/>
    <w:rsid w:val="007C3559"/>
    <w:rsid w:val="007C3B02"/>
    <w:rsid w:val="007C3C5A"/>
    <w:rsid w:val="007C3CC7"/>
    <w:rsid w:val="007C3D18"/>
    <w:rsid w:val="007C3E15"/>
    <w:rsid w:val="007C40B7"/>
    <w:rsid w:val="007C439F"/>
    <w:rsid w:val="007C4FA5"/>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2E8F"/>
    <w:rsid w:val="007D310C"/>
    <w:rsid w:val="007D3CEF"/>
    <w:rsid w:val="007D4197"/>
    <w:rsid w:val="007D48F4"/>
    <w:rsid w:val="007D50AC"/>
    <w:rsid w:val="007D5901"/>
    <w:rsid w:val="007D5C10"/>
    <w:rsid w:val="007D5CB9"/>
    <w:rsid w:val="007D6CBA"/>
    <w:rsid w:val="007D7526"/>
    <w:rsid w:val="007D7FDC"/>
    <w:rsid w:val="007E0755"/>
    <w:rsid w:val="007E0806"/>
    <w:rsid w:val="007E0B25"/>
    <w:rsid w:val="007E0DC8"/>
    <w:rsid w:val="007E0E53"/>
    <w:rsid w:val="007E1212"/>
    <w:rsid w:val="007E124B"/>
    <w:rsid w:val="007E12E8"/>
    <w:rsid w:val="007E18D2"/>
    <w:rsid w:val="007E1B60"/>
    <w:rsid w:val="007E1FF7"/>
    <w:rsid w:val="007E2B23"/>
    <w:rsid w:val="007E34E9"/>
    <w:rsid w:val="007E4378"/>
    <w:rsid w:val="007E43A5"/>
    <w:rsid w:val="007E44EC"/>
    <w:rsid w:val="007E4610"/>
    <w:rsid w:val="007E4715"/>
    <w:rsid w:val="007E4782"/>
    <w:rsid w:val="007E4A2E"/>
    <w:rsid w:val="007E4EBB"/>
    <w:rsid w:val="007E505B"/>
    <w:rsid w:val="007E541A"/>
    <w:rsid w:val="007E57B9"/>
    <w:rsid w:val="007E6E15"/>
    <w:rsid w:val="007E7091"/>
    <w:rsid w:val="007E7450"/>
    <w:rsid w:val="007E74B3"/>
    <w:rsid w:val="007E7566"/>
    <w:rsid w:val="007E7EC0"/>
    <w:rsid w:val="007F1420"/>
    <w:rsid w:val="007F1B08"/>
    <w:rsid w:val="007F1B75"/>
    <w:rsid w:val="007F1E86"/>
    <w:rsid w:val="007F2098"/>
    <w:rsid w:val="007F2288"/>
    <w:rsid w:val="007F2A31"/>
    <w:rsid w:val="007F2D70"/>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1D0B"/>
    <w:rsid w:val="00802013"/>
    <w:rsid w:val="0080249F"/>
    <w:rsid w:val="008029DD"/>
    <w:rsid w:val="00802C24"/>
    <w:rsid w:val="00803207"/>
    <w:rsid w:val="00803555"/>
    <w:rsid w:val="00803A26"/>
    <w:rsid w:val="00803FAE"/>
    <w:rsid w:val="0080477F"/>
    <w:rsid w:val="00804C94"/>
    <w:rsid w:val="00804EB4"/>
    <w:rsid w:val="00805B36"/>
    <w:rsid w:val="00805CD8"/>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00A"/>
    <w:rsid w:val="008158D6"/>
    <w:rsid w:val="00815A32"/>
    <w:rsid w:val="00816EBF"/>
    <w:rsid w:val="00816FC3"/>
    <w:rsid w:val="00817196"/>
    <w:rsid w:val="008204A2"/>
    <w:rsid w:val="00820A7C"/>
    <w:rsid w:val="00821283"/>
    <w:rsid w:val="00821DFD"/>
    <w:rsid w:val="00823211"/>
    <w:rsid w:val="008235DB"/>
    <w:rsid w:val="00824115"/>
    <w:rsid w:val="00824AB4"/>
    <w:rsid w:val="00824EEF"/>
    <w:rsid w:val="008259E9"/>
    <w:rsid w:val="00825C42"/>
    <w:rsid w:val="00825CA5"/>
    <w:rsid w:val="00825D25"/>
    <w:rsid w:val="00826344"/>
    <w:rsid w:val="00826B54"/>
    <w:rsid w:val="0082751D"/>
    <w:rsid w:val="0082755D"/>
    <w:rsid w:val="00827D6F"/>
    <w:rsid w:val="00830075"/>
    <w:rsid w:val="008305C7"/>
    <w:rsid w:val="008308EF"/>
    <w:rsid w:val="008325CB"/>
    <w:rsid w:val="008329F6"/>
    <w:rsid w:val="00833ADA"/>
    <w:rsid w:val="008348A7"/>
    <w:rsid w:val="008351F2"/>
    <w:rsid w:val="00835AB3"/>
    <w:rsid w:val="00836231"/>
    <w:rsid w:val="008368AC"/>
    <w:rsid w:val="00836F20"/>
    <w:rsid w:val="00837490"/>
    <w:rsid w:val="008376AC"/>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90F"/>
    <w:rsid w:val="00852DD6"/>
    <w:rsid w:val="00852F83"/>
    <w:rsid w:val="0085324B"/>
    <w:rsid w:val="00854D1A"/>
    <w:rsid w:val="008559FF"/>
    <w:rsid w:val="00855DF2"/>
    <w:rsid w:val="00856911"/>
    <w:rsid w:val="0085760A"/>
    <w:rsid w:val="00861673"/>
    <w:rsid w:val="00861BE1"/>
    <w:rsid w:val="00862122"/>
    <w:rsid w:val="00862C6F"/>
    <w:rsid w:val="00862DE8"/>
    <w:rsid w:val="008633AA"/>
    <w:rsid w:val="00863B16"/>
    <w:rsid w:val="0086441B"/>
    <w:rsid w:val="00864555"/>
    <w:rsid w:val="008645CD"/>
    <w:rsid w:val="0086537A"/>
    <w:rsid w:val="00865548"/>
    <w:rsid w:val="008658E7"/>
    <w:rsid w:val="00867232"/>
    <w:rsid w:val="00867328"/>
    <w:rsid w:val="008675D7"/>
    <w:rsid w:val="00867737"/>
    <w:rsid w:val="008677FD"/>
    <w:rsid w:val="0086794A"/>
    <w:rsid w:val="00867FA7"/>
    <w:rsid w:val="008706D4"/>
    <w:rsid w:val="00870F8A"/>
    <w:rsid w:val="0087184F"/>
    <w:rsid w:val="00871897"/>
    <w:rsid w:val="008719A4"/>
    <w:rsid w:val="00871AE4"/>
    <w:rsid w:val="00871D23"/>
    <w:rsid w:val="00871F54"/>
    <w:rsid w:val="00872377"/>
    <w:rsid w:val="00872493"/>
    <w:rsid w:val="00872D84"/>
    <w:rsid w:val="00874312"/>
    <w:rsid w:val="0087437C"/>
    <w:rsid w:val="008746BB"/>
    <w:rsid w:val="008751F5"/>
    <w:rsid w:val="00875301"/>
    <w:rsid w:val="00875CD7"/>
    <w:rsid w:val="00876362"/>
    <w:rsid w:val="008764ED"/>
    <w:rsid w:val="00876680"/>
    <w:rsid w:val="00876B4D"/>
    <w:rsid w:val="00876B7E"/>
    <w:rsid w:val="00877407"/>
    <w:rsid w:val="008779DB"/>
    <w:rsid w:val="00877AD5"/>
    <w:rsid w:val="00877D87"/>
    <w:rsid w:val="00877F18"/>
    <w:rsid w:val="00881500"/>
    <w:rsid w:val="00881749"/>
    <w:rsid w:val="00881B9B"/>
    <w:rsid w:val="00881DC3"/>
    <w:rsid w:val="00881E6D"/>
    <w:rsid w:val="00881ECB"/>
    <w:rsid w:val="008824C0"/>
    <w:rsid w:val="00883024"/>
    <w:rsid w:val="00883F61"/>
    <w:rsid w:val="00884A40"/>
    <w:rsid w:val="00884FC1"/>
    <w:rsid w:val="008859AF"/>
    <w:rsid w:val="008869A9"/>
    <w:rsid w:val="00886CC3"/>
    <w:rsid w:val="008877EA"/>
    <w:rsid w:val="00887C7A"/>
    <w:rsid w:val="008903B4"/>
    <w:rsid w:val="00890D0D"/>
    <w:rsid w:val="008918B3"/>
    <w:rsid w:val="0089287B"/>
    <w:rsid w:val="00892CAC"/>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97D33"/>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1E9"/>
    <w:rsid w:val="008A4328"/>
    <w:rsid w:val="008A44B8"/>
    <w:rsid w:val="008A4A2B"/>
    <w:rsid w:val="008A4D19"/>
    <w:rsid w:val="008A51A8"/>
    <w:rsid w:val="008A536E"/>
    <w:rsid w:val="008A54C7"/>
    <w:rsid w:val="008A61F2"/>
    <w:rsid w:val="008A6CDA"/>
    <w:rsid w:val="008A712F"/>
    <w:rsid w:val="008A77D8"/>
    <w:rsid w:val="008A7B82"/>
    <w:rsid w:val="008B0483"/>
    <w:rsid w:val="008B120C"/>
    <w:rsid w:val="008B16E9"/>
    <w:rsid w:val="008B2219"/>
    <w:rsid w:val="008B2488"/>
    <w:rsid w:val="008B25A7"/>
    <w:rsid w:val="008B312D"/>
    <w:rsid w:val="008B3143"/>
    <w:rsid w:val="008B3D1D"/>
    <w:rsid w:val="008B51A0"/>
    <w:rsid w:val="008B5680"/>
    <w:rsid w:val="008B5734"/>
    <w:rsid w:val="008B57DA"/>
    <w:rsid w:val="008B592A"/>
    <w:rsid w:val="008B592D"/>
    <w:rsid w:val="008B593C"/>
    <w:rsid w:val="008B66BE"/>
    <w:rsid w:val="008B7B5C"/>
    <w:rsid w:val="008C0459"/>
    <w:rsid w:val="008C056B"/>
    <w:rsid w:val="008C09D0"/>
    <w:rsid w:val="008C0A50"/>
    <w:rsid w:val="008C0C99"/>
    <w:rsid w:val="008C1089"/>
    <w:rsid w:val="008C1E8C"/>
    <w:rsid w:val="008C2017"/>
    <w:rsid w:val="008C2210"/>
    <w:rsid w:val="008C2258"/>
    <w:rsid w:val="008C3574"/>
    <w:rsid w:val="008C3DC8"/>
    <w:rsid w:val="008C491A"/>
    <w:rsid w:val="008C4958"/>
    <w:rsid w:val="008C4A87"/>
    <w:rsid w:val="008C4BAA"/>
    <w:rsid w:val="008C4EAC"/>
    <w:rsid w:val="008C4F80"/>
    <w:rsid w:val="008C6680"/>
    <w:rsid w:val="008C695A"/>
    <w:rsid w:val="008C6AE8"/>
    <w:rsid w:val="008C6EE3"/>
    <w:rsid w:val="008C7573"/>
    <w:rsid w:val="008C771B"/>
    <w:rsid w:val="008C7F62"/>
    <w:rsid w:val="008D00A5"/>
    <w:rsid w:val="008D00C6"/>
    <w:rsid w:val="008D08A3"/>
    <w:rsid w:val="008D095F"/>
    <w:rsid w:val="008D0EA1"/>
    <w:rsid w:val="008D1100"/>
    <w:rsid w:val="008D1A82"/>
    <w:rsid w:val="008D1E6B"/>
    <w:rsid w:val="008D1FCF"/>
    <w:rsid w:val="008D20FE"/>
    <w:rsid w:val="008D2183"/>
    <w:rsid w:val="008D2979"/>
    <w:rsid w:val="008D3021"/>
    <w:rsid w:val="008D3187"/>
    <w:rsid w:val="008D34F1"/>
    <w:rsid w:val="008D39D8"/>
    <w:rsid w:val="008D3AA1"/>
    <w:rsid w:val="008D402D"/>
    <w:rsid w:val="008D48E7"/>
    <w:rsid w:val="008D4D4D"/>
    <w:rsid w:val="008D5140"/>
    <w:rsid w:val="008D5971"/>
    <w:rsid w:val="008D66CE"/>
    <w:rsid w:val="008D6D1A"/>
    <w:rsid w:val="008D6EA6"/>
    <w:rsid w:val="008D74DC"/>
    <w:rsid w:val="008D7535"/>
    <w:rsid w:val="008D76AA"/>
    <w:rsid w:val="008D76B0"/>
    <w:rsid w:val="008E0528"/>
    <w:rsid w:val="008E0596"/>
    <w:rsid w:val="008E065E"/>
    <w:rsid w:val="008E0927"/>
    <w:rsid w:val="008E10A0"/>
    <w:rsid w:val="008E1301"/>
    <w:rsid w:val="008E1403"/>
    <w:rsid w:val="008E1909"/>
    <w:rsid w:val="008E1FF9"/>
    <w:rsid w:val="008E25FC"/>
    <w:rsid w:val="008E29B3"/>
    <w:rsid w:val="008E42A0"/>
    <w:rsid w:val="008E44E8"/>
    <w:rsid w:val="008E4876"/>
    <w:rsid w:val="008E4A85"/>
    <w:rsid w:val="008E4D96"/>
    <w:rsid w:val="008E4FDD"/>
    <w:rsid w:val="008E5282"/>
    <w:rsid w:val="008E764B"/>
    <w:rsid w:val="008E7798"/>
    <w:rsid w:val="008F14D5"/>
    <w:rsid w:val="008F16E1"/>
    <w:rsid w:val="008F1EAB"/>
    <w:rsid w:val="008F20CD"/>
    <w:rsid w:val="008F2432"/>
    <w:rsid w:val="008F3196"/>
    <w:rsid w:val="008F31B3"/>
    <w:rsid w:val="008F3397"/>
    <w:rsid w:val="008F33DC"/>
    <w:rsid w:val="008F477F"/>
    <w:rsid w:val="008F4AF3"/>
    <w:rsid w:val="008F4E59"/>
    <w:rsid w:val="008F66B4"/>
    <w:rsid w:val="008F6BA9"/>
    <w:rsid w:val="008F740B"/>
    <w:rsid w:val="008F7504"/>
    <w:rsid w:val="008F7FC0"/>
    <w:rsid w:val="009001F8"/>
    <w:rsid w:val="00900778"/>
    <w:rsid w:val="009009F5"/>
    <w:rsid w:val="00900DED"/>
    <w:rsid w:val="009014CD"/>
    <w:rsid w:val="009021D1"/>
    <w:rsid w:val="00902350"/>
    <w:rsid w:val="009028F4"/>
    <w:rsid w:val="00902FFC"/>
    <w:rsid w:val="00903366"/>
    <w:rsid w:val="0090336B"/>
    <w:rsid w:val="0090364A"/>
    <w:rsid w:val="009043C8"/>
    <w:rsid w:val="009053AA"/>
    <w:rsid w:val="00905499"/>
    <w:rsid w:val="00905BC0"/>
    <w:rsid w:val="00905C60"/>
    <w:rsid w:val="00905CC0"/>
    <w:rsid w:val="00905DE3"/>
    <w:rsid w:val="00905F08"/>
    <w:rsid w:val="00906119"/>
    <w:rsid w:val="00906939"/>
    <w:rsid w:val="00906C29"/>
    <w:rsid w:val="00907096"/>
    <w:rsid w:val="00907911"/>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3AB5"/>
    <w:rsid w:val="00914A69"/>
    <w:rsid w:val="00914AA8"/>
    <w:rsid w:val="00914AD8"/>
    <w:rsid w:val="00914E5F"/>
    <w:rsid w:val="00915EB2"/>
    <w:rsid w:val="00916079"/>
    <w:rsid w:val="00916AC0"/>
    <w:rsid w:val="00916B01"/>
    <w:rsid w:val="0091701B"/>
    <w:rsid w:val="00917CE9"/>
    <w:rsid w:val="009203F3"/>
    <w:rsid w:val="00920BF2"/>
    <w:rsid w:val="00921415"/>
    <w:rsid w:val="009215B1"/>
    <w:rsid w:val="00922010"/>
    <w:rsid w:val="00922464"/>
    <w:rsid w:val="00922E9C"/>
    <w:rsid w:val="009233EE"/>
    <w:rsid w:val="00924FC2"/>
    <w:rsid w:val="009258B8"/>
    <w:rsid w:val="00925EBF"/>
    <w:rsid w:val="009260AF"/>
    <w:rsid w:val="0092668F"/>
    <w:rsid w:val="00927076"/>
    <w:rsid w:val="009319C8"/>
    <w:rsid w:val="00931BD9"/>
    <w:rsid w:val="00931C1A"/>
    <w:rsid w:val="009324E0"/>
    <w:rsid w:val="00932501"/>
    <w:rsid w:val="00932D1E"/>
    <w:rsid w:val="009359C9"/>
    <w:rsid w:val="00935C26"/>
    <w:rsid w:val="00935C2B"/>
    <w:rsid w:val="00935D56"/>
    <w:rsid w:val="00935E95"/>
    <w:rsid w:val="009364DD"/>
    <w:rsid w:val="009368F3"/>
    <w:rsid w:val="00936B0B"/>
    <w:rsid w:val="0093729A"/>
    <w:rsid w:val="00937A38"/>
    <w:rsid w:val="00937D74"/>
    <w:rsid w:val="0094003B"/>
    <w:rsid w:val="009402E2"/>
    <w:rsid w:val="009405D4"/>
    <w:rsid w:val="00940EFC"/>
    <w:rsid w:val="00941388"/>
    <w:rsid w:val="00941636"/>
    <w:rsid w:val="00941CE9"/>
    <w:rsid w:val="00942714"/>
    <w:rsid w:val="00942B08"/>
    <w:rsid w:val="00943308"/>
    <w:rsid w:val="00943742"/>
    <w:rsid w:val="00943B5F"/>
    <w:rsid w:val="00943E71"/>
    <w:rsid w:val="00944A60"/>
    <w:rsid w:val="00944C7D"/>
    <w:rsid w:val="00945043"/>
    <w:rsid w:val="00945A9F"/>
    <w:rsid w:val="00945C05"/>
    <w:rsid w:val="00946228"/>
    <w:rsid w:val="00946516"/>
    <w:rsid w:val="0094683C"/>
    <w:rsid w:val="00946945"/>
    <w:rsid w:val="00946A19"/>
    <w:rsid w:val="00946E0F"/>
    <w:rsid w:val="009470CB"/>
    <w:rsid w:val="0094764A"/>
    <w:rsid w:val="00947713"/>
    <w:rsid w:val="009477A4"/>
    <w:rsid w:val="009479C2"/>
    <w:rsid w:val="00947D8F"/>
    <w:rsid w:val="00950DE7"/>
    <w:rsid w:val="00950EED"/>
    <w:rsid w:val="00950F26"/>
    <w:rsid w:val="00952C25"/>
    <w:rsid w:val="009531F2"/>
    <w:rsid w:val="009535BB"/>
    <w:rsid w:val="00953751"/>
    <w:rsid w:val="009538DB"/>
    <w:rsid w:val="00953920"/>
    <w:rsid w:val="00953D47"/>
    <w:rsid w:val="009546ED"/>
    <w:rsid w:val="00954E32"/>
    <w:rsid w:val="00954F1A"/>
    <w:rsid w:val="00954F55"/>
    <w:rsid w:val="00955F1A"/>
    <w:rsid w:val="009560E5"/>
    <w:rsid w:val="009566D4"/>
    <w:rsid w:val="0095681E"/>
    <w:rsid w:val="00956B59"/>
    <w:rsid w:val="00956C32"/>
    <w:rsid w:val="009572D4"/>
    <w:rsid w:val="009573F4"/>
    <w:rsid w:val="00957972"/>
    <w:rsid w:val="009614A8"/>
    <w:rsid w:val="00961921"/>
    <w:rsid w:val="00961D12"/>
    <w:rsid w:val="00961F16"/>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4147"/>
    <w:rsid w:val="0097540F"/>
    <w:rsid w:val="00975F66"/>
    <w:rsid w:val="0097603D"/>
    <w:rsid w:val="00976229"/>
    <w:rsid w:val="00976233"/>
    <w:rsid w:val="009765CD"/>
    <w:rsid w:val="00976949"/>
    <w:rsid w:val="00976E45"/>
    <w:rsid w:val="009772F1"/>
    <w:rsid w:val="009774E0"/>
    <w:rsid w:val="00977AF0"/>
    <w:rsid w:val="00980477"/>
    <w:rsid w:val="009807C9"/>
    <w:rsid w:val="00980E50"/>
    <w:rsid w:val="009811C6"/>
    <w:rsid w:val="00981C85"/>
    <w:rsid w:val="00982184"/>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25"/>
    <w:rsid w:val="009A20F5"/>
    <w:rsid w:val="009A2650"/>
    <w:rsid w:val="009A2BE9"/>
    <w:rsid w:val="009A2D06"/>
    <w:rsid w:val="009A3A77"/>
    <w:rsid w:val="009A3BB6"/>
    <w:rsid w:val="009A4024"/>
    <w:rsid w:val="009A458F"/>
    <w:rsid w:val="009A45DE"/>
    <w:rsid w:val="009A462D"/>
    <w:rsid w:val="009A4962"/>
    <w:rsid w:val="009A5CBA"/>
    <w:rsid w:val="009A5E4A"/>
    <w:rsid w:val="009A60A4"/>
    <w:rsid w:val="009A620F"/>
    <w:rsid w:val="009A6AF2"/>
    <w:rsid w:val="009A7835"/>
    <w:rsid w:val="009B06D8"/>
    <w:rsid w:val="009B0958"/>
    <w:rsid w:val="009B0F84"/>
    <w:rsid w:val="009B1031"/>
    <w:rsid w:val="009B178F"/>
    <w:rsid w:val="009B1800"/>
    <w:rsid w:val="009B1A7C"/>
    <w:rsid w:val="009B1C1E"/>
    <w:rsid w:val="009B1E05"/>
    <w:rsid w:val="009B1F30"/>
    <w:rsid w:val="009B2004"/>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0D4F"/>
    <w:rsid w:val="009C0F11"/>
    <w:rsid w:val="009C15A2"/>
    <w:rsid w:val="009C1632"/>
    <w:rsid w:val="009C1AA5"/>
    <w:rsid w:val="009C2005"/>
    <w:rsid w:val="009C21D9"/>
    <w:rsid w:val="009C36AC"/>
    <w:rsid w:val="009C3C93"/>
    <w:rsid w:val="009C3D66"/>
    <w:rsid w:val="009C3DA1"/>
    <w:rsid w:val="009C3DC6"/>
    <w:rsid w:val="009C403E"/>
    <w:rsid w:val="009C41C7"/>
    <w:rsid w:val="009C44C3"/>
    <w:rsid w:val="009C4FEC"/>
    <w:rsid w:val="009C518B"/>
    <w:rsid w:val="009C5BEB"/>
    <w:rsid w:val="009C620D"/>
    <w:rsid w:val="009C6749"/>
    <w:rsid w:val="009C73EA"/>
    <w:rsid w:val="009C795A"/>
    <w:rsid w:val="009C7ACB"/>
    <w:rsid w:val="009D01F5"/>
    <w:rsid w:val="009D09BB"/>
    <w:rsid w:val="009D1036"/>
    <w:rsid w:val="009D1AD4"/>
    <w:rsid w:val="009D1F2E"/>
    <w:rsid w:val="009D28C0"/>
    <w:rsid w:val="009D29AB"/>
    <w:rsid w:val="009D3309"/>
    <w:rsid w:val="009D3435"/>
    <w:rsid w:val="009D3975"/>
    <w:rsid w:val="009D45E1"/>
    <w:rsid w:val="009D49D2"/>
    <w:rsid w:val="009D4FF0"/>
    <w:rsid w:val="009D5768"/>
    <w:rsid w:val="009D5CF5"/>
    <w:rsid w:val="009D66A3"/>
    <w:rsid w:val="009D6B85"/>
    <w:rsid w:val="009D6CF9"/>
    <w:rsid w:val="009D703C"/>
    <w:rsid w:val="009D718F"/>
    <w:rsid w:val="009D76E1"/>
    <w:rsid w:val="009D7A02"/>
    <w:rsid w:val="009D7A17"/>
    <w:rsid w:val="009E0463"/>
    <w:rsid w:val="009E068F"/>
    <w:rsid w:val="009E08DC"/>
    <w:rsid w:val="009E10B1"/>
    <w:rsid w:val="009E14E0"/>
    <w:rsid w:val="009E1A00"/>
    <w:rsid w:val="009E26DA"/>
    <w:rsid w:val="009E338E"/>
    <w:rsid w:val="009E35DB"/>
    <w:rsid w:val="009E3DE5"/>
    <w:rsid w:val="009E439C"/>
    <w:rsid w:val="009E4711"/>
    <w:rsid w:val="009E47A3"/>
    <w:rsid w:val="009E4C89"/>
    <w:rsid w:val="009E53A4"/>
    <w:rsid w:val="009E5A6A"/>
    <w:rsid w:val="009E5A95"/>
    <w:rsid w:val="009E5D13"/>
    <w:rsid w:val="009E6033"/>
    <w:rsid w:val="009E60C0"/>
    <w:rsid w:val="009E60E2"/>
    <w:rsid w:val="009E649A"/>
    <w:rsid w:val="009E7966"/>
    <w:rsid w:val="009F01C0"/>
    <w:rsid w:val="009F08F3"/>
    <w:rsid w:val="009F0BEF"/>
    <w:rsid w:val="009F1143"/>
    <w:rsid w:val="009F1D9E"/>
    <w:rsid w:val="009F2CE8"/>
    <w:rsid w:val="009F2EC2"/>
    <w:rsid w:val="009F2F9B"/>
    <w:rsid w:val="009F2FDB"/>
    <w:rsid w:val="009F315E"/>
    <w:rsid w:val="009F344F"/>
    <w:rsid w:val="009F37F0"/>
    <w:rsid w:val="009F4656"/>
    <w:rsid w:val="009F4752"/>
    <w:rsid w:val="009F4F81"/>
    <w:rsid w:val="009F5286"/>
    <w:rsid w:val="009F5583"/>
    <w:rsid w:val="009F56BF"/>
    <w:rsid w:val="009F684C"/>
    <w:rsid w:val="009F6C1B"/>
    <w:rsid w:val="009F7000"/>
    <w:rsid w:val="009F7143"/>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2C5"/>
    <w:rsid w:val="00A046AC"/>
    <w:rsid w:val="00A048A8"/>
    <w:rsid w:val="00A048B1"/>
    <w:rsid w:val="00A04978"/>
    <w:rsid w:val="00A04F49"/>
    <w:rsid w:val="00A05316"/>
    <w:rsid w:val="00A05524"/>
    <w:rsid w:val="00A0585C"/>
    <w:rsid w:val="00A05A66"/>
    <w:rsid w:val="00A05E7F"/>
    <w:rsid w:val="00A06191"/>
    <w:rsid w:val="00A063FC"/>
    <w:rsid w:val="00A06E67"/>
    <w:rsid w:val="00A07281"/>
    <w:rsid w:val="00A07821"/>
    <w:rsid w:val="00A07A73"/>
    <w:rsid w:val="00A10A74"/>
    <w:rsid w:val="00A11355"/>
    <w:rsid w:val="00A11385"/>
    <w:rsid w:val="00A11397"/>
    <w:rsid w:val="00A11622"/>
    <w:rsid w:val="00A12528"/>
    <w:rsid w:val="00A12910"/>
    <w:rsid w:val="00A12C0E"/>
    <w:rsid w:val="00A12FE3"/>
    <w:rsid w:val="00A1346A"/>
    <w:rsid w:val="00A13505"/>
    <w:rsid w:val="00A13E54"/>
    <w:rsid w:val="00A140B1"/>
    <w:rsid w:val="00A149A2"/>
    <w:rsid w:val="00A157B0"/>
    <w:rsid w:val="00A157C1"/>
    <w:rsid w:val="00A15D10"/>
    <w:rsid w:val="00A15F52"/>
    <w:rsid w:val="00A16179"/>
    <w:rsid w:val="00A1690D"/>
    <w:rsid w:val="00A16FC4"/>
    <w:rsid w:val="00A1715B"/>
    <w:rsid w:val="00A17431"/>
    <w:rsid w:val="00A17841"/>
    <w:rsid w:val="00A1794F"/>
    <w:rsid w:val="00A17ACA"/>
    <w:rsid w:val="00A17F63"/>
    <w:rsid w:val="00A20E55"/>
    <w:rsid w:val="00A2169E"/>
    <w:rsid w:val="00A2193B"/>
    <w:rsid w:val="00A21AA1"/>
    <w:rsid w:val="00A21C84"/>
    <w:rsid w:val="00A22836"/>
    <w:rsid w:val="00A234AC"/>
    <w:rsid w:val="00A2351A"/>
    <w:rsid w:val="00A23CB0"/>
    <w:rsid w:val="00A24098"/>
    <w:rsid w:val="00A24221"/>
    <w:rsid w:val="00A243DC"/>
    <w:rsid w:val="00A24591"/>
    <w:rsid w:val="00A251E5"/>
    <w:rsid w:val="00A262FF"/>
    <w:rsid w:val="00A263E5"/>
    <w:rsid w:val="00A264A9"/>
    <w:rsid w:val="00A265CE"/>
    <w:rsid w:val="00A26DCF"/>
    <w:rsid w:val="00A2766A"/>
    <w:rsid w:val="00A27785"/>
    <w:rsid w:val="00A278FD"/>
    <w:rsid w:val="00A30187"/>
    <w:rsid w:val="00A30581"/>
    <w:rsid w:val="00A30B78"/>
    <w:rsid w:val="00A3149F"/>
    <w:rsid w:val="00A31E34"/>
    <w:rsid w:val="00A3332D"/>
    <w:rsid w:val="00A3339E"/>
    <w:rsid w:val="00A3416C"/>
    <w:rsid w:val="00A3448A"/>
    <w:rsid w:val="00A35D3C"/>
    <w:rsid w:val="00A36252"/>
    <w:rsid w:val="00A36297"/>
    <w:rsid w:val="00A36CC1"/>
    <w:rsid w:val="00A3756D"/>
    <w:rsid w:val="00A3757C"/>
    <w:rsid w:val="00A375C1"/>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47FD9"/>
    <w:rsid w:val="00A511A1"/>
    <w:rsid w:val="00A51786"/>
    <w:rsid w:val="00A51D74"/>
    <w:rsid w:val="00A529B0"/>
    <w:rsid w:val="00A52E1D"/>
    <w:rsid w:val="00A531D5"/>
    <w:rsid w:val="00A53CA6"/>
    <w:rsid w:val="00A53F3A"/>
    <w:rsid w:val="00A548B6"/>
    <w:rsid w:val="00A54B42"/>
    <w:rsid w:val="00A55050"/>
    <w:rsid w:val="00A5506E"/>
    <w:rsid w:val="00A55195"/>
    <w:rsid w:val="00A56322"/>
    <w:rsid w:val="00A56596"/>
    <w:rsid w:val="00A565FD"/>
    <w:rsid w:val="00A56797"/>
    <w:rsid w:val="00A570F4"/>
    <w:rsid w:val="00A57104"/>
    <w:rsid w:val="00A57380"/>
    <w:rsid w:val="00A575F4"/>
    <w:rsid w:val="00A607CE"/>
    <w:rsid w:val="00A60A20"/>
    <w:rsid w:val="00A61499"/>
    <w:rsid w:val="00A614F5"/>
    <w:rsid w:val="00A6169C"/>
    <w:rsid w:val="00A61CCA"/>
    <w:rsid w:val="00A620BB"/>
    <w:rsid w:val="00A62439"/>
    <w:rsid w:val="00A62A71"/>
    <w:rsid w:val="00A62A77"/>
    <w:rsid w:val="00A62B1E"/>
    <w:rsid w:val="00A63483"/>
    <w:rsid w:val="00A63BC9"/>
    <w:rsid w:val="00A6525C"/>
    <w:rsid w:val="00A652B7"/>
    <w:rsid w:val="00A65370"/>
    <w:rsid w:val="00A65396"/>
    <w:rsid w:val="00A657D7"/>
    <w:rsid w:val="00A660AC"/>
    <w:rsid w:val="00A66157"/>
    <w:rsid w:val="00A665C3"/>
    <w:rsid w:val="00A67495"/>
    <w:rsid w:val="00A67E57"/>
    <w:rsid w:val="00A67E6C"/>
    <w:rsid w:val="00A7110C"/>
    <w:rsid w:val="00A712F0"/>
    <w:rsid w:val="00A715CA"/>
    <w:rsid w:val="00A71B99"/>
    <w:rsid w:val="00A72DF4"/>
    <w:rsid w:val="00A73469"/>
    <w:rsid w:val="00A7373D"/>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0F36"/>
    <w:rsid w:val="00A80FA7"/>
    <w:rsid w:val="00A81145"/>
    <w:rsid w:val="00A817AE"/>
    <w:rsid w:val="00A817F3"/>
    <w:rsid w:val="00A81938"/>
    <w:rsid w:val="00A81A80"/>
    <w:rsid w:val="00A81AFE"/>
    <w:rsid w:val="00A81F1F"/>
    <w:rsid w:val="00A83200"/>
    <w:rsid w:val="00A8393B"/>
    <w:rsid w:val="00A83A5B"/>
    <w:rsid w:val="00A841B9"/>
    <w:rsid w:val="00A847C8"/>
    <w:rsid w:val="00A8539C"/>
    <w:rsid w:val="00A862B6"/>
    <w:rsid w:val="00A86928"/>
    <w:rsid w:val="00A86DBD"/>
    <w:rsid w:val="00A87040"/>
    <w:rsid w:val="00A871B2"/>
    <w:rsid w:val="00A8755E"/>
    <w:rsid w:val="00A876D3"/>
    <w:rsid w:val="00A8775D"/>
    <w:rsid w:val="00A87CF2"/>
    <w:rsid w:val="00A87F67"/>
    <w:rsid w:val="00A90680"/>
    <w:rsid w:val="00A91658"/>
    <w:rsid w:val="00A91705"/>
    <w:rsid w:val="00A917F7"/>
    <w:rsid w:val="00A9207E"/>
    <w:rsid w:val="00A92706"/>
    <w:rsid w:val="00A92879"/>
    <w:rsid w:val="00A92889"/>
    <w:rsid w:val="00A928C5"/>
    <w:rsid w:val="00A92ADF"/>
    <w:rsid w:val="00A92B6E"/>
    <w:rsid w:val="00A92CEA"/>
    <w:rsid w:val="00A92D6F"/>
    <w:rsid w:val="00A92EF8"/>
    <w:rsid w:val="00A9320E"/>
    <w:rsid w:val="00A9442A"/>
    <w:rsid w:val="00A948CF"/>
    <w:rsid w:val="00A95879"/>
    <w:rsid w:val="00A9598F"/>
    <w:rsid w:val="00A960CA"/>
    <w:rsid w:val="00A96DBB"/>
    <w:rsid w:val="00A96FBD"/>
    <w:rsid w:val="00A973A9"/>
    <w:rsid w:val="00A97A7B"/>
    <w:rsid w:val="00A97AA8"/>
    <w:rsid w:val="00A97BF2"/>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433"/>
    <w:rsid w:val="00AA4701"/>
    <w:rsid w:val="00AA4782"/>
    <w:rsid w:val="00AA51D6"/>
    <w:rsid w:val="00AA5C5A"/>
    <w:rsid w:val="00AA63E8"/>
    <w:rsid w:val="00AA66B4"/>
    <w:rsid w:val="00AA675F"/>
    <w:rsid w:val="00AA6A3B"/>
    <w:rsid w:val="00AA7133"/>
    <w:rsid w:val="00AA7518"/>
    <w:rsid w:val="00AA7616"/>
    <w:rsid w:val="00AA76E4"/>
    <w:rsid w:val="00AA7AF2"/>
    <w:rsid w:val="00AA7AF9"/>
    <w:rsid w:val="00AB04BC"/>
    <w:rsid w:val="00AB08A8"/>
    <w:rsid w:val="00AB0BC8"/>
    <w:rsid w:val="00AB1012"/>
    <w:rsid w:val="00AB11CA"/>
    <w:rsid w:val="00AB131F"/>
    <w:rsid w:val="00AB14D9"/>
    <w:rsid w:val="00AB16AB"/>
    <w:rsid w:val="00AB2284"/>
    <w:rsid w:val="00AB2662"/>
    <w:rsid w:val="00AB3474"/>
    <w:rsid w:val="00AB4AB8"/>
    <w:rsid w:val="00AB60BD"/>
    <w:rsid w:val="00AB655E"/>
    <w:rsid w:val="00AB68AA"/>
    <w:rsid w:val="00AB6EE0"/>
    <w:rsid w:val="00AB7605"/>
    <w:rsid w:val="00AB78E3"/>
    <w:rsid w:val="00AB7946"/>
    <w:rsid w:val="00AB7D97"/>
    <w:rsid w:val="00AC007F"/>
    <w:rsid w:val="00AC0AE4"/>
    <w:rsid w:val="00AC0F39"/>
    <w:rsid w:val="00AC113D"/>
    <w:rsid w:val="00AC1ACA"/>
    <w:rsid w:val="00AC1BBB"/>
    <w:rsid w:val="00AC2430"/>
    <w:rsid w:val="00AC2E01"/>
    <w:rsid w:val="00AC2ECD"/>
    <w:rsid w:val="00AC3119"/>
    <w:rsid w:val="00AC3F2A"/>
    <w:rsid w:val="00AC4501"/>
    <w:rsid w:val="00AC49FB"/>
    <w:rsid w:val="00AC55DB"/>
    <w:rsid w:val="00AC5967"/>
    <w:rsid w:val="00AC5A10"/>
    <w:rsid w:val="00AC5DF8"/>
    <w:rsid w:val="00AC68B3"/>
    <w:rsid w:val="00AC777E"/>
    <w:rsid w:val="00AC7786"/>
    <w:rsid w:val="00AC7804"/>
    <w:rsid w:val="00AC7914"/>
    <w:rsid w:val="00AC7979"/>
    <w:rsid w:val="00AC7CFF"/>
    <w:rsid w:val="00AC7D35"/>
    <w:rsid w:val="00AD0AA3"/>
    <w:rsid w:val="00AD0C97"/>
    <w:rsid w:val="00AD1C68"/>
    <w:rsid w:val="00AD1E37"/>
    <w:rsid w:val="00AD26D4"/>
    <w:rsid w:val="00AD2B1C"/>
    <w:rsid w:val="00AD2D6A"/>
    <w:rsid w:val="00AD3235"/>
    <w:rsid w:val="00AD3507"/>
    <w:rsid w:val="00AD38D3"/>
    <w:rsid w:val="00AD390E"/>
    <w:rsid w:val="00AD3C35"/>
    <w:rsid w:val="00AD3CC7"/>
    <w:rsid w:val="00AD3F47"/>
    <w:rsid w:val="00AD3F94"/>
    <w:rsid w:val="00AD4515"/>
    <w:rsid w:val="00AD498F"/>
    <w:rsid w:val="00AD4A5A"/>
    <w:rsid w:val="00AD4F61"/>
    <w:rsid w:val="00AD5738"/>
    <w:rsid w:val="00AD5AF2"/>
    <w:rsid w:val="00AD6969"/>
    <w:rsid w:val="00AD7599"/>
    <w:rsid w:val="00AD79F2"/>
    <w:rsid w:val="00AD7E5E"/>
    <w:rsid w:val="00AD7E68"/>
    <w:rsid w:val="00AE0BF4"/>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5FE5"/>
    <w:rsid w:val="00AE62A4"/>
    <w:rsid w:val="00AE71FE"/>
    <w:rsid w:val="00AF0124"/>
    <w:rsid w:val="00AF04FD"/>
    <w:rsid w:val="00AF0BED"/>
    <w:rsid w:val="00AF0E62"/>
    <w:rsid w:val="00AF11DA"/>
    <w:rsid w:val="00AF1AA3"/>
    <w:rsid w:val="00AF1BE6"/>
    <w:rsid w:val="00AF1C5D"/>
    <w:rsid w:val="00AF21F3"/>
    <w:rsid w:val="00AF22AF"/>
    <w:rsid w:val="00AF26CA"/>
    <w:rsid w:val="00AF32FD"/>
    <w:rsid w:val="00AF37EB"/>
    <w:rsid w:val="00AF40D6"/>
    <w:rsid w:val="00AF42D7"/>
    <w:rsid w:val="00AF481C"/>
    <w:rsid w:val="00AF48E4"/>
    <w:rsid w:val="00AF4F1A"/>
    <w:rsid w:val="00AF54F1"/>
    <w:rsid w:val="00AF5724"/>
    <w:rsid w:val="00AF596C"/>
    <w:rsid w:val="00AF5FCC"/>
    <w:rsid w:val="00AF68C2"/>
    <w:rsid w:val="00AF6F41"/>
    <w:rsid w:val="00AF7A0E"/>
    <w:rsid w:val="00B00094"/>
    <w:rsid w:val="00B006FE"/>
    <w:rsid w:val="00B007CB"/>
    <w:rsid w:val="00B00886"/>
    <w:rsid w:val="00B00A3A"/>
    <w:rsid w:val="00B01D17"/>
    <w:rsid w:val="00B020D2"/>
    <w:rsid w:val="00B028C1"/>
    <w:rsid w:val="00B02AA9"/>
    <w:rsid w:val="00B02FA3"/>
    <w:rsid w:val="00B03838"/>
    <w:rsid w:val="00B05084"/>
    <w:rsid w:val="00B05FFA"/>
    <w:rsid w:val="00B065A0"/>
    <w:rsid w:val="00B068EE"/>
    <w:rsid w:val="00B06A25"/>
    <w:rsid w:val="00B07AB5"/>
    <w:rsid w:val="00B1096C"/>
    <w:rsid w:val="00B10E7A"/>
    <w:rsid w:val="00B1172F"/>
    <w:rsid w:val="00B11B74"/>
    <w:rsid w:val="00B12A51"/>
    <w:rsid w:val="00B13CA6"/>
    <w:rsid w:val="00B1408A"/>
    <w:rsid w:val="00B14143"/>
    <w:rsid w:val="00B141CE"/>
    <w:rsid w:val="00B14274"/>
    <w:rsid w:val="00B1538F"/>
    <w:rsid w:val="00B157F9"/>
    <w:rsid w:val="00B15978"/>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3902"/>
    <w:rsid w:val="00B259FB"/>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C17"/>
    <w:rsid w:val="00B32D1B"/>
    <w:rsid w:val="00B33972"/>
    <w:rsid w:val="00B34AD0"/>
    <w:rsid w:val="00B34C8F"/>
    <w:rsid w:val="00B357C3"/>
    <w:rsid w:val="00B358D0"/>
    <w:rsid w:val="00B35B76"/>
    <w:rsid w:val="00B35FD6"/>
    <w:rsid w:val="00B372AA"/>
    <w:rsid w:val="00B37BC4"/>
    <w:rsid w:val="00B40445"/>
    <w:rsid w:val="00B405B5"/>
    <w:rsid w:val="00B405FE"/>
    <w:rsid w:val="00B408BB"/>
    <w:rsid w:val="00B409BE"/>
    <w:rsid w:val="00B409E0"/>
    <w:rsid w:val="00B4103D"/>
    <w:rsid w:val="00B41888"/>
    <w:rsid w:val="00B41EDE"/>
    <w:rsid w:val="00B41F50"/>
    <w:rsid w:val="00B422E5"/>
    <w:rsid w:val="00B42B18"/>
    <w:rsid w:val="00B435BE"/>
    <w:rsid w:val="00B435E4"/>
    <w:rsid w:val="00B43FF1"/>
    <w:rsid w:val="00B44B1A"/>
    <w:rsid w:val="00B44C8F"/>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0F11"/>
    <w:rsid w:val="00B511ED"/>
    <w:rsid w:val="00B5182F"/>
    <w:rsid w:val="00B51B17"/>
    <w:rsid w:val="00B51C6E"/>
    <w:rsid w:val="00B5213B"/>
    <w:rsid w:val="00B529A7"/>
    <w:rsid w:val="00B52C23"/>
    <w:rsid w:val="00B53142"/>
    <w:rsid w:val="00B53C8E"/>
    <w:rsid w:val="00B53E2F"/>
    <w:rsid w:val="00B5453F"/>
    <w:rsid w:val="00B547C5"/>
    <w:rsid w:val="00B548B7"/>
    <w:rsid w:val="00B54C9D"/>
    <w:rsid w:val="00B54EDF"/>
    <w:rsid w:val="00B556F1"/>
    <w:rsid w:val="00B559E0"/>
    <w:rsid w:val="00B55D9E"/>
    <w:rsid w:val="00B56FDF"/>
    <w:rsid w:val="00B6089F"/>
    <w:rsid w:val="00B61051"/>
    <w:rsid w:val="00B6107F"/>
    <w:rsid w:val="00B619BC"/>
    <w:rsid w:val="00B61BBA"/>
    <w:rsid w:val="00B61BFC"/>
    <w:rsid w:val="00B624B5"/>
    <w:rsid w:val="00B625F0"/>
    <w:rsid w:val="00B62CA6"/>
    <w:rsid w:val="00B62D1E"/>
    <w:rsid w:val="00B62EA3"/>
    <w:rsid w:val="00B638C1"/>
    <w:rsid w:val="00B63B23"/>
    <w:rsid w:val="00B63BB9"/>
    <w:rsid w:val="00B64619"/>
    <w:rsid w:val="00B6465B"/>
    <w:rsid w:val="00B64E4D"/>
    <w:rsid w:val="00B65487"/>
    <w:rsid w:val="00B65BE4"/>
    <w:rsid w:val="00B66068"/>
    <w:rsid w:val="00B664C7"/>
    <w:rsid w:val="00B669F6"/>
    <w:rsid w:val="00B66C2E"/>
    <w:rsid w:val="00B6708A"/>
    <w:rsid w:val="00B678DE"/>
    <w:rsid w:val="00B67FF8"/>
    <w:rsid w:val="00B7072E"/>
    <w:rsid w:val="00B707A7"/>
    <w:rsid w:val="00B70E8B"/>
    <w:rsid w:val="00B712C4"/>
    <w:rsid w:val="00B71F9B"/>
    <w:rsid w:val="00B7201A"/>
    <w:rsid w:val="00B72AA6"/>
    <w:rsid w:val="00B73020"/>
    <w:rsid w:val="00B731A8"/>
    <w:rsid w:val="00B738E0"/>
    <w:rsid w:val="00B73918"/>
    <w:rsid w:val="00B739F6"/>
    <w:rsid w:val="00B73C62"/>
    <w:rsid w:val="00B7426F"/>
    <w:rsid w:val="00B7430B"/>
    <w:rsid w:val="00B74438"/>
    <w:rsid w:val="00B7527E"/>
    <w:rsid w:val="00B759AF"/>
    <w:rsid w:val="00B75A1F"/>
    <w:rsid w:val="00B75CF3"/>
    <w:rsid w:val="00B764A2"/>
    <w:rsid w:val="00B769A9"/>
    <w:rsid w:val="00B77142"/>
    <w:rsid w:val="00B7717D"/>
    <w:rsid w:val="00B776DF"/>
    <w:rsid w:val="00B803F3"/>
    <w:rsid w:val="00B808C5"/>
    <w:rsid w:val="00B80A71"/>
    <w:rsid w:val="00B80BD7"/>
    <w:rsid w:val="00B80C12"/>
    <w:rsid w:val="00B81088"/>
    <w:rsid w:val="00B8135E"/>
    <w:rsid w:val="00B81A6C"/>
    <w:rsid w:val="00B81E7F"/>
    <w:rsid w:val="00B836A1"/>
    <w:rsid w:val="00B83976"/>
    <w:rsid w:val="00B83A26"/>
    <w:rsid w:val="00B8411C"/>
    <w:rsid w:val="00B8498E"/>
    <w:rsid w:val="00B8539C"/>
    <w:rsid w:val="00B85796"/>
    <w:rsid w:val="00B859F4"/>
    <w:rsid w:val="00B85DE5"/>
    <w:rsid w:val="00B86BE9"/>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96E4D"/>
    <w:rsid w:val="00B97A59"/>
    <w:rsid w:val="00BA0EC8"/>
    <w:rsid w:val="00BA1258"/>
    <w:rsid w:val="00BA1CA5"/>
    <w:rsid w:val="00BA2280"/>
    <w:rsid w:val="00BA24CB"/>
    <w:rsid w:val="00BA2A08"/>
    <w:rsid w:val="00BA44E5"/>
    <w:rsid w:val="00BA56D2"/>
    <w:rsid w:val="00BA6274"/>
    <w:rsid w:val="00BA66D4"/>
    <w:rsid w:val="00BA69BB"/>
    <w:rsid w:val="00BA6BCE"/>
    <w:rsid w:val="00BA6C89"/>
    <w:rsid w:val="00BA73E4"/>
    <w:rsid w:val="00BA76E0"/>
    <w:rsid w:val="00BB08D5"/>
    <w:rsid w:val="00BB092E"/>
    <w:rsid w:val="00BB0DD7"/>
    <w:rsid w:val="00BB1AA6"/>
    <w:rsid w:val="00BB1CED"/>
    <w:rsid w:val="00BB228C"/>
    <w:rsid w:val="00BB2A25"/>
    <w:rsid w:val="00BB2B95"/>
    <w:rsid w:val="00BB3B49"/>
    <w:rsid w:val="00BB404B"/>
    <w:rsid w:val="00BB4613"/>
    <w:rsid w:val="00BB494C"/>
    <w:rsid w:val="00BB4B52"/>
    <w:rsid w:val="00BB4E7C"/>
    <w:rsid w:val="00BB51E9"/>
    <w:rsid w:val="00BB556A"/>
    <w:rsid w:val="00BB56EA"/>
    <w:rsid w:val="00BB65BE"/>
    <w:rsid w:val="00BB6B30"/>
    <w:rsid w:val="00BB7638"/>
    <w:rsid w:val="00BB780A"/>
    <w:rsid w:val="00BC001D"/>
    <w:rsid w:val="00BC0338"/>
    <w:rsid w:val="00BC07F6"/>
    <w:rsid w:val="00BC0FDC"/>
    <w:rsid w:val="00BC15BA"/>
    <w:rsid w:val="00BC165E"/>
    <w:rsid w:val="00BC1701"/>
    <w:rsid w:val="00BC19C2"/>
    <w:rsid w:val="00BC1E81"/>
    <w:rsid w:val="00BC2B56"/>
    <w:rsid w:val="00BC3053"/>
    <w:rsid w:val="00BC30B5"/>
    <w:rsid w:val="00BC33CC"/>
    <w:rsid w:val="00BC35EE"/>
    <w:rsid w:val="00BC4D2E"/>
    <w:rsid w:val="00BC541F"/>
    <w:rsid w:val="00BC5F55"/>
    <w:rsid w:val="00BC63C2"/>
    <w:rsid w:val="00BC6D48"/>
    <w:rsid w:val="00BC79EA"/>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F1A"/>
    <w:rsid w:val="00BD6183"/>
    <w:rsid w:val="00BD64CC"/>
    <w:rsid w:val="00BD6766"/>
    <w:rsid w:val="00BD6B72"/>
    <w:rsid w:val="00BD75E9"/>
    <w:rsid w:val="00BD7F30"/>
    <w:rsid w:val="00BE1234"/>
    <w:rsid w:val="00BE144E"/>
    <w:rsid w:val="00BE1494"/>
    <w:rsid w:val="00BE2A76"/>
    <w:rsid w:val="00BE2D4C"/>
    <w:rsid w:val="00BE2FA6"/>
    <w:rsid w:val="00BE333F"/>
    <w:rsid w:val="00BE4055"/>
    <w:rsid w:val="00BE4337"/>
    <w:rsid w:val="00BE48AE"/>
    <w:rsid w:val="00BE5575"/>
    <w:rsid w:val="00BE568D"/>
    <w:rsid w:val="00BE5B26"/>
    <w:rsid w:val="00BE5ECD"/>
    <w:rsid w:val="00BE6366"/>
    <w:rsid w:val="00BE63AC"/>
    <w:rsid w:val="00BE6595"/>
    <w:rsid w:val="00BE7406"/>
    <w:rsid w:val="00BE7603"/>
    <w:rsid w:val="00BF0F52"/>
    <w:rsid w:val="00BF1190"/>
    <w:rsid w:val="00BF275F"/>
    <w:rsid w:val="00BF2DF4"/>
    <w:rsid w:val="00BF315F"/>
    <w:rsid w:val="00BF3279"/>
    <w:rsid w:val="00BF4CA9"/>
    <w:rsid w:val="00BF4CD8"/>
    <w:rsid w:val="00BF5258"/>
    <w:rsid w:val="00BF5921"/>
    <w:rsid w:val="00BF59AD"/>
    <w:rsid w:val="00BF66DB"/>
    <w:rsid w:val="00BF706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1FE"/>
    <w:rsid w:val="00C12E9C"/>
    <w:rsid w:val="00C13067"/>
    <w:rsid w:val="00C132ED"/>
    <w:rsid w:val="00C132FD"/>
    <w:rsid w:val="00C135CC"/>
    <w:rsid w:val="00C13B51"/>
    <w:rsid w:val="00C143A3"/>
    <w:rsid w:val="00C1487A"/>
    <w:rsid w:val="00C148E3"/>
    <w:rsid w:val="00C14D4B"/>
    <w:rsid w:val="00C15037"/>
    <w:rsid w:val="00C154BB"/>
    <w:rsid w:val="00C157CA"/>
    <w:rsid w:val="00C15BFB"/>
    <w:rsid w:val="00C15D69"/>
    <w:rsid w:val="00C161EF"/>
    <w:rsid w:val="00C1668A"/>
    <w:rsid w:val="00C16A35"/>
    <w:rsid w:val="00C16DA4"/>
    <w:rsid w:val="00C16E15"/>
    <w:rsid w:val="00C203B1"/>
    <w:rsid w:val="00C20731"/>
    <w:rsid w:val="00C20F86"/>
    <w:rsid w:val="00C234F8"/>
    <w:rsid w:val="00C23865"/>
    <w:rsid w:val="00C23C2B"/>
    <w:rsid w:val="00C243A4"/>
    <w:rsid w:val="00C24BBB"/>
    <w:rsid w:val="00C254BA"/>
    <w:rsid w:val="00C26343"/>
    <w:rsid w:val="00C268E6"/>
    <w:rsid w:val="00C27261"/>
    <w:rsid w:val="00C279B5"/>
    <w:rsid w:val="00C27C45"/>
    <w:rsid w:val="00C27EE9"/>
    <w:rsid w:val="00C30019"/>
    <w:rsid w:val="00C30348"/>
    <w:rsid w:val="00C30C82"/>
    <w:rsid w:val="00C30C97"/>
    <w:rsid w:val="00C31087"/>
    <w:rsid w:val="00C3109E"/>
    <w:rsid w:val="00C31DAF"/>
    <w:rsid w:val="00C3228F"/>
    <w:rsid w:val="00C32579"/>
    <w:rsid w:val="00C32947"/>
    <w:rsid w:val="00C33D6E"/>
    <w:rsid w:val="00C34130"/>
    <w:rsid w:val="00C35824"/>
    <w:rsid w:val="00C36861"/>
    <w:rsid w:val="00C3719D"/>
    <w:rsid w:val="00C373A8"/>
    <w:rsid w:val="00C375E4"/>
    <w:rsid w:val="00C3764C"/>
    <w:rsid w:val="00C37CB2"/>
    <w:rsid w:val="00C37FF5"/>
    <w:rsid w:val="00C40264"/>
    <w:rsid w:val="00C406A2"/>
    <w:rsid w:val="00C41286"/>
    <w:rsid w:val="00C4144C"/>
    <w:rsid w:val="00C41534"/>
    <w:rsid w:val="00C41598"/>
    <w:rsid w:val="00C4292B"/>
    <w:rsid w:val="00C42ED4"/>
    <w:rsid w:val="00C4345E"/>
    <w:rsid w:val="00C436FD"/>
    <w:rsid w:val="00C43C99"/>
    <w:rsid w:val="00C43DFD"/>
    <w:rsid w:val="00C44110"/>
    <w:rsid w:val="00C44193"/>
    <w:rsid w:val="00C44502"/>
    <w:rsid w:val="00C4472D"/>
    <w:rsid w:val="00C44773"/>
    <w:rsid w:val="00C44843"/>
    <w:rsid w:val="00C44AFE"/>
    <w:rsid w:val="00C4549F"/>
    <w:rsid w:val="00C46CDE"/>
    <w:rsid w:val="00C47031"/>
    <w:rsid w:val="00C473A5"/>
    <w:rsid w:val="00C47758"/>
    <w:rsid w:val="00C508EF"/>
    <w:rsid w:val="00C51C64"/>
    <w:rsid w:val="00C522C5"/>
    <w:rsid w:val="00C52849"/>
    <w:rsid w:val="00C52A2B"/>
    <w:rsid w:val="00C52E06"/>
    <w:rsid w:val="00C5397C"/>
    <w:rsid w:val="00C539DC"/>
    <w:rsid w:val="00C5446D"/>
    <w:rsid w:val="00C5457C"/>
    <w:rsid w:val="00C54782"/>
    <w:rsid w:val="00C54995"/>
    <w:rsid w:val="00C54D41"/>
    <w:rsid w:val="00C54D8E"/>
    <w:rsid w:val="00C5511A"/>
    <w:rsid w:val="00C556D6"/>
    <w:rsid w:val="00C5570B"/>
    <w:rsid w:val="00C55A91"/>
    <w:rsid w:val="00C560A1"/>
    <w:rsid w:val="00C57544"/>
    <w:rsid w:val="00C57CD2"/>
    <w:rsid w:val="00C60693"/>
    <w:rsid w:val="00C60783"/>
    <w:rsid w:val="00C6098D"/>
    <w:rsid w:val="00C60C55"/>
    <w:rsid w:val="00C60D5F"/>
    <w:rsid w:val="00C60F16"/>
    <w:rsid w:val="00C61905"/>
    <w:rsid w:val="00C6211B"/>
    <w:rsid w:val="00C625D1"/>
    <w:rsid w:val="00C627E0"/>
    <w:rsid w:val="00C62A5B"/>
    <w:rsid w:val="00C6348F"/>
    <w:rsid w:val="00C6448A"/>
    <w:rsid w:val="00C64672"/>
    <w:rsid w:val="00C64F67"/>
    <w:rsid w:val="00C65736"/>
    <w:rsid w:val="00C6607C"/>
    <w:rsid w:val="00C662FD"/>
    <w:rsid w:val="00C67114"/>
    <w:rsid w:val="00C67479"/>
    <w:rsid w:val="00C67CDE"/>
    <w:rsid w:val="00C70697"/>
    <w:rsid w:val="00C70F4C"/>
    <w:rsid w:val="00C71388"/>
    <w:rsid w:val="00C713D3"/>
    <w:rsid w:val="00C72093"/>
    <w:rsid w:val="00C72181"/>
    <w:rsid w:val="00C721F9"/>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26F"/>
    <w:rsid w:val="00C7738D"/>
    <w:rsid w:val="00C776FC"/>
    <w:rsid w:val="00C802B1"/>
    <w:rsid w:val="00C80DAE"/>
    <w:rsid w:val="00C8130D"/>
    <w:rsid w:val="00C81568"/>
    <w:rsid w:val="00C8170E"/>
    <w:rsid w:val="00C82312"/>
    <w:rsid w:val="00C829C1"/>
    <w:rsid w:val="00C833AE"/>
    <w:rsid w:val="00C8345D"/>
    <w:rsid w:val="00C843EE"/>
    <w:rsid w:val="00C84A25"/>
    <w:rsid w:val="00C84F6E"/>
    <w:rsid w:val="00C85BFB"/>
    <w:rsid w:val="00C86430"/>
    <w:rsid w:val="00C87274"/>
    <w:rsid w:val="00C87CF5"/>
    <w:rsid w:val="00C9027A"/>
    <w:rsid w:val="00C90645"/>
    <w:rsid w:val="00C9068E"/>
    <w:rsid w:val="00C9080B"/>
    <w:rsid w:val="00C9088F"/>
    <w:rsid w:val="00C90F0E"/>
    <w:rsid w:val="00C90F65"/>
    <w:rsid w:val="00C91265"/>
    <w:rsid w:val="00C91290"/>
    <w:rsid w:val="00C912BB"/>
    <w:rsid w:val="00C91FE4"/>
    <w:rsid w:val="00C92130"/>
    <w:rsid w:val="00C922BD"/>
    <w:rsid w:val="00C92D95"/>
    <w:rsid w:val="00C92EB1"/>
    <w:rsid w:val="00C9307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619"/>
    <w:rsid w:val="00CA3DFE"/>
    <w:rsid w:val="00CA483D"/>
    <w:rsid w:val="00CA532B"/>
    <w:rsid w:val="00CA541A"/>
    <w:rsid w:val="00CA6612"/>
    <w:rsid w:val="00CA75B5"/>
    <w:rsid w:val="00CA76F0"/>
    <w:rsid w:val="00CA7C7E"/>
    <w:rsid w:val="00CB0203"/>
    <w:rsid w:val="00CB0491"/>
    <w:rsid w:val="00CB1F63"/>
    <w:rsid w:val="00CB3271"/>
    <w:rsid w:val="00CB348A"/>
    <w:rsid w:val="00CB38D6"/>
    <w:rsid w:val="00CB3978"/>
    <w:rsid w:val="00CB4523"/>
    <w:rsid w:val="00CB5CA3"/>
    <w:rsid w:val="00CB5D2E"/>
    <w:rsid w:val="00CB6038"/>
    <w:rsid w:val="00CB6C68"/>
    <w:rsid w:val="00CB6E2A"/>
    <w:rsid w:val="00CB7170"/>
    <w:rsid w:val="00CB7BBB"/>
    <w:rsid w:val="00CB7FF0"/>
    <w:rsid w:val="00CC040E"/>
    <w:rsid w:val="00CC0478"/>
    <w:rsid w:val="00CC06F0"/>
    <w:rsid w:val="00CC092F"/>
    <w:rsid w:val="00CC0EEE"/>
    <w:rsid w:val="00CC0F07"/>
    <w:rsid w:val="00CC111F"/>
    <w:rsid w:val="00CC2011"/>
    <w:rsid w:val="00CC306B"/>
    <w:rsid w:val="00CC3417"/>
    <w:rsid w:val="00CC341F"/>
    <w:rsid w:val="00CC358B"/>
    <w:rsid w:val="00CC377D"/>
    <w:rsid w:val="00CC3EA0"/>
    <w:rsid w:val="00CC40C7"/>
    <w:rsid w:val="00CC4368"/>
    <w:rsid w:val="00CC4A5A"/>
    <w:rsid w:val="00CC5401"/>
    <w:rsid w:val="00CC55CB"/>
    <w:rsid w:val="00CC58C3"/>
    <w:rsid w:val="00CC6B9F"/>
    <w:rsid w:val="00CC6EAA"/>
    <w:rsid w:val="00CC7906"/>
    <w:rsid w:val="00CC7A3F"/>
    <w:rsid w:val="00CC7B45"/>
    <w:rsid w:val="00CD0CEA"/>
    <w:rsid w:val="00CD1188"/>
    <w:rsid w:val="00CD21F9"/>
    <w:rsid w:val="00CD234C"/>
    <w:rsid w:val="00CD2D7E"/>
    <w:rsid w:val="00CD2ED1"/>
    <w:rsid w:val="00CD30CB"/>
    <w:rsid w:val="00CD337B"/>
    <w:rsid w:val="00CD3559"/>
    <w:rsid w:val="00CD3D0E"/>
    <w:rsid w:val="00CD4356"/>
    <w:rsid w:val="00CD4A23"/>
    <w:rsid w:val="00CD5970"/>
    <w:rsid w:val="00CD5A15"/>
    <w:rsid w:val="00CD6019"/>
    <w:rsid w:val="00CD69BC"/>
    <w:rsid w:val="00CD6E44"/>
    <w:rsid w:val="00CD7557"/>
    <w:rsid w:val="00CD7896"/>
    <w:rsid w:val="00CD7988"/>
    <w:rsid w:val="00CD7CC7"/>
    <w:rsid w:val="00CD7FF9"/>
    <w:rsid w:val="00CE0424"/>
    <w:rsid w:val="00CE06D8"/>
    <w:rsid w:val="00CE0AA1"/>
    <w:rsid w:val="00CE219C"/>
    <w:rsid w:val="00CE2BC3"/>
    <w:rsid w:val="00CE2DB0"/>
    <w:rsid w:val="00CE3063"/>
    <w:rsid w:val="00CE32C8"/>
    <w:rsid w:val="00CE4239"/>
    <w:rsid w:val="00CE4293"/>
    <w:rsid w:val="00CE4852"/>
    <w:rsid w:val="00CE4BB1"/>
    <w:rsid w:val="00CE5AD6"/>
    <w:rsid w:val="00CE71F0"/>
    <w:rsid w:val="00CE7561"/>
    <w:rsid w:val="00CF03DC"/>
    <w:rsid w:val="00CF0960"/>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061"/>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481"/>
    <w:rsid w:val="00D145DE"/>
    <w:rsid w:val="00D151DE"/>
    <w:rsid w:val="00D153F2"/>
    <w:rsid w:val="00D15671"/>
    <w:rsid w:val="00D15EBF"/>
    <w:rsid w:val="00D1613C"/>
    <w:rsid w:val="00D16192"/>
    <w:rsid w:val="00D16611"/>
    <w:rsid w:val="00D17C18"/>
    <w:rsid w:val="00D17DE9"/>
    <w:rsid w:val="00D20186"/>
    <w:rsid w:val="00D20618"/>
    <w:rsid w:val="00D214AE"/>
    <w:rsid w:val="00D2185B"/>
    <w:rsid w:val="00D22201"/>
    <w:rsid w:val="00D2223B"/>
    <w:rsid w:val="00D228E1"/>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EF3"/>
    <w:rsid w:val="00D35F02"/>
    <w:rsid w:val="00D3634B"/>
    <w:rsid w:val="00D36E71"/>
    <w:rsid w:val="00D37D87"/>
    <w:rsid w:val="00D37E74"/>
    <w:rsid w:val="00D40104"/>
    <w:rsid w:val="00D40B33"/>
    <w:rsid w:val="00D40DFD"/>
    <w:rsid w:val="00D41359"/>
    <w:rsid w:val="00D427D0"/>
    <w:rsid w:val="00D42D09"/>
    <w:rsid w:val="00D42FF9"/>
    <w:rsid w:val="00D4318F"/>
    <w:rsid w:val="00D431F0"/>
    <w:rsid w:val="00D43325"/>
    <w:rsid w:val="00D4373F"/>
    <w:rsid w:val="00D438BF"/>
    <w:rsid w:val="00D43C72"/>
    <w:rsid w:val="00D440F8"/>
    <w:rsid w:val="00D44B10"/>
    <w:rsid w:val="00D45B97"/>
    <w:rsid w:val="00D46243"/>
    <w:rsid w:val="00D465CA"/>
    <w:rsid w:val="00D46C22"/>
    <w:rsid w:val="00D47016"/>
    <w:rsid w:val="00D504A9"/>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45D"/>
    <w:rsid w:val="00D62710"/>
    <w:rsid w:val="00D62963"/>
    <w:rsid w:val="00D634BB"/>
    <w:rsid w:val="00D638D3"/>
    <w:rsid w:val="00D63EF3"/>
    <w:rsid w:val="00D64A0B"/>
    <w:rsid w:val="00D652B5"/>
    <w:rsid w:val="00D65798"/>
    <w:rsid w:val="00D65809"/>
    <w:rsid w:val="00D659E3"/>
    <w:rsid w:val="00D66155"/>
    <w:rsid w:val="00D66811"/>
    <w:rsid w:val="00D67450"/>
    <w:rsid w:val="00D675E1"/>
    <w:rsid w:val="00D67C23"/>
    <w:rsid w:val="00D70318"/>
    <w:rsid w:val="00D708B0"/>
    <w:rsid w:val="00D70FCF"/>
    <w:rsid w:val="00D7136F"/>
    <w:rsid w:val="00D7186A"/>
    <w:rsid w:val="00D719AB"/>
    <w:rsid w:val="00D71C87"/>
    <w:rsid w:val="00D71F3C"/>
    <w:rsid w:val="00D7247D"/>
    <w:rsid w:val="00D72919"/>
    <w:rsid w:val="00D730FD"/>
    <w:rsid w:val="00D7321F"/>
    <w:rsid w:val="00D73E32"/>
    <w:rsid w:val="00D740C7"/>
    <w:rsid w:val="00D74A3F"/>
    <w:rsid w:val="00D74A40"/>
    <w:rsid w:val="00D74B02"/>
    <w:rsid w:val="00D74CB4"/>
    <w:rsid w:val="00D76263"/>
    <w:rsid w:val="00D76643"/>
    <w:rsid w:val="00D7733A"/>
    <w:rsid w:val="00D774D0"/>
    <w:rsid w:val="00D774D1"/>
    <w:rsid w:val="00D775A4"/>
    <w:rsid w:val="00D7772E"/>
    <w:rsid w:val="00D77B1D"/>
    <w:rsid w:val="00D801E5"/>
    <w:rsid w:val="00D8021F"/>
    <w:rsid w:val="00D80383"/>
    <w:rsid w:val="00D8091F"/>
    <w:rsid w:val="00D80A79"/>
    <w:rsid w:val="00D80AD1"/>
    <w:rsid w:val="00D814D5"/>
    <w:rsid w:val="00D81679"/>
    <w:rsid w:val="00D818B4"/>
    <w:rsid w:val="00D81FF2"/>
    <w:rsid w:val="00D8219E"/>
    <w:rsid w:val="00D823C6"/>
    <w:rsid w:val="00D82802"/>
    <w:rsid w:val="00D82ADB"/>
    <w:rsid w:val="00D8327F"/>
    <w:rsid w:val="00D83CCE"/>
    <w:rsid w:val="00D83E48"/>
    <w:rsid w:val="00D847C9"/>
    <w:rsid w:val="00D84EE1"/>
    <w:rsid w:val="00D8591F"/>
    <w:rsid w:val="00D86762"/>
    <w:rsid w:val="00D86CA3"/>
    <w:rsid w:val="00D870AD"/>
    <w:rsid w:val="00D87184"/>
    <w:rsid w:val="00D871CE"/>
    <w:rsid w:val="00D8720E"/>
    <w:rsid w:val="00D876AC"/>
    <w:rsid w:val="00D901E5"/>
    <w:rsid w:val="00D906E1"/>
    <w:rsid w:val="00D912AE"/>
    <w:rsid w:val="00D91929"/>
    <w:rsid w:val="00D9196D"/>
    <w:rsid w:val="00D91D82"/>
    <w:rsid w:val="00D921DB"/>
    <w:rsid w:val="00D92982"/>
    <w:rsid w:val="00D92DE3"/>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DEC"/>
    <w:rsid w:val="00DA1E36"/>
    <w:rsid w:val="00DA1FF7"/>
    <w:rsid w:val="00DA201A"/>
    <w:rsid w:val="00DA2373"/>
    <w:rsid w:val="00DA2472"/>
    <w:rsid w:val="00DA24BF"/>
    <w:rsid w:val="00DA282D"/>
    <w:rsid w:val="00DA305E"/>
    <w:rsid w:val="00DA358C"/>
    <w:rsid w:val="00DA3DFB"/>
    <w:rsid w:val="00DA5417"/>
    <w:rsid w:val="00DA56E8"/>
    <w:rsid w:val="00DA5AC5"/>
    <w:rsid w:val="00DA5D6C"/>
    <w:rsid w:val="00DA5E07"/>
    <w:rsid w:val="00DA60B2"/>
    <w:rsid w:val="00DA688B"/>
    <w:rsid w:val="00DA6D9E"/>
    <w:rsid w:val="00DB05D7"/>
    <w:rsid w:val="00DB0A9F"/>
    <w:rsid w:val="00DB0EEA"/>
    <w:rsid w:val="00DB0F26"/>
    <w:rsid w:val="00DB1277"/>
    <w:rsid w:val="00DB166C"/>
    <w:rsid w:val="00DB1965"/>
    <w:rsid w:val="00DB1C0D"/>
    <w:rsid w:val="00DB1F67"/>
    <w:rsid w:val="00DB3276"/>
    <w:rsid w:val="00DB377D"/>
    <w:rsid w:val="00DB40C4"/>
    <w:rsid w:val="00DB4A20"/>
    <w:rsid w:val="00DB51FF"/>
    <w:rsid w:val="00DB5A94"/>
    <w:rsid w:val="00DB5C49"/>
    <w:rsid w:val="00DB63F3"/>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1BB"/>
    <w:rsid w:val="00DC620F"/>
    <w:rsid w:val="00DD0B78"/>
    <w:rsid w:val="00DD0E6D"/>
    <w:rsid w:val="00DD1059"/>
    <w:rsid w:val="00DD1373"/>
    <w:rsid w:val="00DD1697"/>
    <w:rsid w:val="00DD20C0"/>
    <w:rsid w:val="00DD25F0"/>
    <w:rsid w:val="00DD2A05"/>
    <w:rsid w:val="00DD2FD4"/>
    <w:rsid w:val="00DD36B1"/>
    <w:rsid w:val="00DD39CD"/>
    <w:rsid w:val="00DD45D1"/>
    <w:rsid w:val="00DD469B"/>
    <w:rsid w:val="00DD4D04"/>
    <w:rsid w:val="00DD4D82"/>
    <w:rsid w:val="00DD5EF5"/>
    <w:rsid w:val="00DD6042"/>
    <w:rsid w:val="00DD61F6"/>
    <w:rsid w:val="00DD65B8"/>
    <w:rsid w:val="00DD6AF3"/>
    <w:rsid w:val="00DD70B6"/>
    <w:rsid w:val="00DD7272"/>
    <w:rsid w:val="00DD76F6"/>
    <w:rsid w:val="00DD7751"/>
    <w:rsid w:val="00DD7A66"/>
    <w:rsid w:val="00DE08BE"/>
    <w:rsid w:val="00DE139F"/>
    <w:rsid w:val="00DE178D"/>
    <w:rsid w:val="00DE1C4B"/>
    <w:rsid w:val="00DE20E0"/>
    <w:rsid w:val="00DE21D9"/>
    <w:rsid w:val="00DE287F"/>
    <w:rsid w:val="00DE2AB0"/>
    <w:rsid w:val="00DE3134"/>
    <w:rsid w:val="00DE37D5"/>
    <w:rsid w:val="00DE3821"/>
    <w:rsid w:val="00DE3E60"/>
    <w:rsid w:val="00DE4175"/>
    <w:rsid w:val="00DE46B5"/>
    <w:rsid w:val="00DE54A9"/>
    <w:rsid w:val="00DE5608"/>
    <w:rsid w:val="00DE577A"/>
    <w:rsid w:val="00DE57DA"/>
    <w:rsid w:val="00DE58D0"/>
    <w:rsid w:val="00DE5A78"/>
    <w:rsid w:val="00DE5E1C"/>
    <w:rsid w:val="00DE6106"/>
    <w:rsid w:val="00DE645E"/>
    <w:rsid w:val="00DE654F"/>
    <w:rsid w:val="00DE75EA"/>
    <w:rsid w:val="00DE7640"/>
    <w:rsid w:val="00DE7FAC"/>
    <w:rsid w:val="00DF06D8"/>
    <w:rsid w:val="00DF0A62"/>
    <w:rsid w:val="00DF0B6E"/>
    <w:rsid w:val="00DF11D0"/>
    <w:rsid w:val="00DF15E0"/>
    <w:rsid w:val="00DF1838"/>
    <w:rsid w:val="00DF1D3B"/>
    <w:rsid w:val="00DF229D"/>
    <w:rsid w:val="00DF2632"/>
    <w:rsid w:val="00DF2DE4"/>
    <w:rsid w:val="00DF301F"/>
    <w:rsid w:val="00DF37A0"/>
    <w:rsid w:val="00DF38B3"/>
    <w:rsid w:val="00DF4107"/>
    <w:rsid w:val="00DF422D"/>
    <w:rsid w:val="00DF43C0"/>
    <w:rsid w:val="00DF46CE"/>
    <w:rsid w:val="00DF56EB"/>
    <w:rsid w:val="00DF5755"/>
    <w:rsid w:val="00DF5EE6"/>
    <w:rsid w:val="00DF6917"/>
    <w:rsid w:val="00DF6CF8"/>
    <w:rsid w:val="00DF6DE0"/>
    <w:rsid w:val="00DF7806"/>
    <w:rsid w:val="00DF7B46"/>
    <w:rsid w:val="00E0005B"/>
    <w:rsid w:val="00E00313"/>
    <w:rsid w:val="00E00759"/>
    <w:rsid w:val="00E01131"/>
    <w:rsid w:val="00E01444"/>
    <w:rsid w:val="00E0194B"/>
    <w:rsid w:val="00E01E95"/>
    <w:rsid w:val="00E023DE"/>
    <w:rsid w:val="00E02470"/>
    <w:rsid w:val="00E029AC"/>
    <w:rsid w:val="00E03835"/>
    <w:rsid w:val="00E03DA3"/>
    <w:rsid w:val="00E0424F"/>
    <w:rsid w:val="00E0446D"/>
    <w:rsid w:val="00E06462"/>
    <w:rsid w:val="00E06A82"/>
    <w:rsid w:val="00E070D8"/>
    <w:rsid w:val="00E07D30"/>
    <w:rsid w:val="00E10620"/>
    <w:rsid w:val="00E10F47"/>
    <w:rsid w:val="00E110E7"/>
    <w:rsid w:val="00E113A5"/>
    <w:rsid w:val="00E11B20"/>
    <w:rsid w:val="00E12B3A"/>
    <w:rsid w:val="00E12BB7"/>
    <w:rsid w:val="00E12F69"/>
    <w:rsid w:val="00E1399A"/>
    <w:rsid w:val="00E14080"/>
    <w:rsid w:val="00E1447A"/>
    <w:rsid w:val="00E159AA"/>
    <w:rsid w:val="00E160B8"/>
    <w:rsid w:val="00E1671C"/>
    <w:rsid w:val="00E16EA8"/>
    <w:rsid w:val="00E1708D"/>
    <w:rsid w:val="00E179F9"/>
    <w:rsid w:val="00E17D30"/>
    <w:rsid w:val="00E17F80"/>
    <w:rsid w:val="00E17FA2"/>
    <w:rsid w:val="00E20273"/>
    <w:rsid w:val="00E20710"/>
    <w:rsid w:val="00E20B5F"/>
    <w:rsid w:val="00E21713"/>
    <w:rsid w:val="00E2174D"/>
    <w:rsid w:val="00E217EB"/>
    <w:rsid w:val="00E21FAB"/>
    <w:rsid w:val="00E22268"/>
    <w:rsid w:val="00E22330"/>
    <w:rsid w:val="00E2288A"/>
    <w:rsid w:val="00E22B12"/>
    <w:rsid w:val="00E22D4A"/>
    <w:rsid w:val="00E236D2"/>
    <w:rsid w:val="00E24756"/>
    <w:rsid w:val="00E24EB8"/>
    <w:rsid w:val="00E25907"/>
    <w:rsid w:val="00E25AB7"/>
    <w:rsid w:val="00E25D31"/>
    <w:rsid w:val="00E260F5"/>
    <w:rsid w:val="00E2654C"/>
    <w:rsid w:val="00E275E4"/>
    <w:rsid w:val="00E27EE2"/>
    <w:rsid w:val="00E304BA"/>
    <w:rsid w:val="00E30B5A"/>
    <w:rsid w:val="00E3123D"/>
    <w:rsid w:val="00E31461"/>
    <w:rsid w:val="00E316B6"/>
    <w:rsid w:val="00E31709"/>
    <w:rsid w:val="00E319A7"/>
    <w:rsid w:val="00E31D43"/>
    <w:rsid w:val="00E320E6"/>
    <w:rsid w:val="00E32608"/>
    <w:rsid w:val="00E32D37"/>
    <w:rsid w:val="00E32F4B"/>
    <w:rsid w:val="00E33DB4"/>
    <w:rsid w:val="00E340BE"/>
    <w:rsid w:val="00E34188"/>
    <w:rsid w:val="00E346E7"/>
    <w:rsid w:val="00E34B6E"/>
    <w:rsid w:val="00E34EBD"/>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5D4"/>
    <w:rsid w:val="00E4378C"/>
    <w:rsid w:val="00E43D52"/>
    <w:rsid w:val="00E444EC"/>
    <w:rsid w:val="00E446F1"/>
    <w:rsid w:val="00E450A7"/>
    <w:rsid w:val="00E45851"/>
    <w:rsid w:val="00E45D6F"/>
    <w:rsid w:val="00E463A9"/>
    <w:rsid w:val="00E46886"/>
    <w:rsid w:val="00E47AEF"/>
    <w:rsid w:val="00E505E2"/>
    <w:rsid w:val="00E508F5"/>
    <w:rsid w:val="00E50BD1"/>
    <w:rsid w:val="00E5133F"/>
    <w:rsid w:val="00E51B16"/>
    <w:rsid w:val="00E5322E"/>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A4C"/>
    <w:rsid w:val="00E60DB3"/>
    <w:rsid w:val="00E60E19"/>
    <w:rsid w:val="00E611E7"/>
    <w:rsid w:val="00E614EF"/>
    <w:rsid w:val="00E618A7"/>
    <w:rsid w:val="00E61DBE"/>
    <w:rsid w:val="00E628F9"/>
    <w:rsid w:val="00E631E3"/>
    <w:rsid w:val="00E63838"/>
    <w:rsid w:val="00E63C8E"/>
    <w:rsid w:val="00E642A5"/>
    <w:rsid w:val="00E64434"/>
    <w:rsid w:val="00E64C40"/>
    <w:rsid w:val="00E6549F"/>
    <w:rsid w:val="00E65AE0"/>
    <w:rsid w:val="00E65B94"/>
    <w:rsid w:val="00E66736"/>
    <w:rsid w:val="00E66AF5"/>
    <w:rsid w:val="00E66E9C"/>
    <w:rsid w:val="00E66E9F"/>
    <w:rsid w:val="00E67B38"/>
    <w:rsid w:val="00E67C51"/>
    <w:rsid w:val="00E70CE8"/>
    <w:rsid w:val="00E70D1D"/>
    <w:rsid w:val="00E71147"/>
    <w:rsid w:val="00E7282E"/>
    <w:rsid w:val="00E72EFC"/>
    <w:rsid w:val="00E7318F"/>
    <w:rsid w:val="00E736E6"/>
    <w:rsid w:val="00E74767"/>
    <w:rsid w:val="00E74BA2"/>
    <w:rsid w:val="00E7576D"/>
    <w:rsid w:val="00E758EC"/>
    <w:rsid w:val="00E75E81"/>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CE4"/>
    <w:rsid w:val="00E85309"/>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3B2"/>
    <w:rsid w:val="00E90E49"/>
    <w:rsid w:val="00E91017"/>
    <w:rsid w:val="00E91118"/>
    <w:rsid w:val="00E917F9"/>
    <w:rsid w:val="00E91FA5"/>
    <w:rsid w:val="00E92686"/>
    <w:rsid w:val="00E926E9"/>
    <w:rsid w:val="00E9291C"/>
    <w:rsid w:val="00E937DA"/>
    <w:rsid w:val="00E9393A"/>
    <w:rsid w:val="00E93FFE"/>
    <w:rsid w:val="00E943AF"/>
    <w:rsid w:val="00E94F8A"/>
    <w:rsid w:val="00E95E41"/>
    <w:rsid w:val="00E95FFB"/>
    <w:rsid w:val="00E96654"/>
    <w:rsid w:val="00E97A75"/>
    <w:rsid w:val="00E97E6A"/>
    <w:rsid w:val="00E97F9F"/>
    <w:rsid w:val="00EA01E5"/>
    <w:rsid w:val="00EA0793"/>
    <w:rsid w:val="00EA0B1A"/>
    <w:rsid w:val="00EA2455"/>
    <w:rsid w:val="00EA272F"/>
    <w:rsid w:val="00EA3AB0"/>
    <w:rsid w:val="00EA3AC0"/>
    <w:rsid w:val="00EA3B2C"/>
    <w:rsid w:val="00EA4E41"/>
    <w:rsid w:val="00EA6212"/>
    <w:rsid w:val="00EA6426"/>
    <w:rsid w:val="00EA65B5"/>
    <w:rsid w:val="00EA6603"/>
    <w:rsid w:val="00EA670F"/>
    <w:rsid w:val="00EA6DF5"/>
    <w:rsid w:val="00EA6E62"/>
    <w:rsid w:val="00EA72CC"/>
    <w:rsid w:val="00EA7311"/>
    <w:rsid w:val="00EA776B"/>
    <w:rsid w:val="00EA7A41"/>
    <w:rsid w:val="00EA7B67"/>
    <w:rsid w:val="00EA7C8E"/>
    <w:rsid w:val="00EA7DA1"/>
    <w:rsid w:val="00EA7FA5"/>
    <w:rsid w:val="00EB00BD"/>
    <w:rsid w:val="00EB077B"/>
    <w:rsid w:val="00EB0D07"/>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4D0A"/>
    <w:rsid w:val="00EC5653"/>
    <w:rsid w:val="00EC5B8F"/>
    <w:rsid w:val="00EC5CB5"/>
    <w:rsid w:val="00EC5DC1"/>
    <w:rsid w:val="00EC6F34"/>
    <w:rsid w:val="00EC71CE"/>
    <w:rsid w:val="00EC7432"/>
    <w:rsid w:val="00ED036A"/>
    <w:rsid w:val="00ED0C45"/>
    <w:rsid w:val="00ED0D9E"/>
    <w:rsid w:val="00ED1006"/>
    <w:rsid w:val="00ED20C1"/>
    <w:rsid w:val="00ED2812"/>
    <w:rsid w:val="00ED2B28"/>
    <w:rsid w:val="00ED3726"/>
    <w:rsid w:val="00ED3BDD"/>
    <w:rsid w:val="00ED3EDA"/>
    <w:rsid w:val="00ED4F84"/>
    <w:rsid w:val="00ED5259"/>
    <w:rsid w:val="00ED5333"/>
    <w:rsid w:val="00ED5B21"/>
    <w:rsid w:val="00ED6177"/>
    <w:rsid w:val="00ED74C2"/>
    <w:rsid w:val="00ED76F1"/>
    <w:rsid w:val="00EE00DA"/>
    <w:rsid w:val="00EE0558"/>
    <w:rsid w:val="00EE0AF5"/>
    <w:rsid w:val="00EE19D2"/>
    <w:rsid w:val="00EE29BD"/>
    <w:rsid w:val="00EE312D"/>
    <w:rsid w:val="00EE33F4"/>
    <w:rsid w:val="00EE379D"/>
    <w:rsid w:val="00EE3943"/>
    <w:rsid w:val="00EE3B4C"/>
    <w:rsid w:val="00EE408B"/>
    <w:rsid w:val="00EE4312"/>
    <w:rsid w:val="00EE45E4"/>
    <w:rsid w:val="00EE482E"/>
    <w:rsid w:val="00EE622F"/>
    <w:rsid w:val="00EE668D"/>
    <w:rsid w:val="00EE6ABD"/>
    <w:rsid w:val="00EE7B37"/>
    <w:rsid w:val="00EE7FAC"/>
    <w:rsid w:val="00EF0517"/>
    <w:rsid w:val="00EF0B4A"/>
    <w:rsid w:val="00EF0B93"/>
    <w:rsid w:val="00EF12DC"/>
    <w:rsid w:val="00EF15B8"/>
    <w:rsid w:val="00EF18FE"/>
    <w:rsid w:val="00EF1F05"/>
    <w:rsid w:val="00EF21EA"/>
    <w:rsid w:val="00EF26BF"/>
    <w:rsid w:val="00EF2A14"/>
    <w:rsid w:val="00EF2EAB"/>
    <w:rsid w:val="00EF30B6"/>
    <w:rsid w:val="00EF36FF"/>
    <w:rsid w:val="00EF390E"/>
    <w:rsid w:val="00EF3DEA"/>
    <w:rsid w:val="00EF420C"/>
    <w:rsid w:val="00EF4D02"/>
    <w:rsid w:val="00EF4E9D"/>
    <w:rsid w:val="00EF5300"/>
    <w:rsid w:val="00EF5579"/>
    <w:rsid w:val="00EF563C"/>
    <w:rsid w:val="00EF564C"/>
    <w:rsid w:val="00EF5787"/>
    <w:rsid w:val="00EF5A76"/>
    <w:rsid w:val="00EF5B38"/>
    <w:rsid w:val="00EF60D0"/>
    <w:rsid w:val="00EF7753"/>
    <w:rsid w:val="00EF7A15"/>
    <w:rsid w:val="00F000F6"/>
    <w:rsid w:val="00F01173"/>
    <w:rsid w:val="00F0143A"/>
    <w:rsid w:val="00F01BBB"/>
    <w:rsid w:val="00F01D31"/>
    <w:rsid w:val="00F023F1"/>
    <w:rsid w:val="00F02575"/>
    <w:rsid w:val="00F02A01"/>
    <w:rsid w:val="00F033B1"/>
    <w:rsid w:val="00F034C6"/>
    <w:rsid w:val="00F039AC"/>
    <w:rsid w:val="00F03AF8"/>
    <w:rsid w:val="00F03E45"/>
    <w:rsid w:val="00F04222"/>
    <w:rsid w:val="00F04253"/>
    <w:rsid w:val="00F043DF"/>
    <w:rsid w:val="00F0528D"/>
    <w:rsid w:val="00F05C1A"/>
    <w:rsid w:val="00F05E09"/>
    <w:rsid w:val="00F05E92"/>
    <w:rsid w:val="00F060B8"/>
    <w:rsid w:val="00F063DF"/>
    <w:rsid w:val="00F06C67"/>
    <w:rsid w:val="00F06DFD"/>
    <w:rsid w:val="00F071D1"/>
    <w:rsid w:val="00F07533"/>
    <w:rsid w:val="00F0761C"/>
    <w:rsid w:val="00F078B6"/>
    <w:rsid w:val="00F07983"/>
    <w:rsid w:val="00F07FDB"/>
    <w:rsid w:val="00F10629"/>
    <w:rsid w:val="00F10B52"/>
    <w:rsid w:val="00F10D66"/>
    <w:rsid w:val="00F10D9F"/>
    <w:rsid w:val="00F12566"/>
    <w:rsid w:val="00F12D38"/>
    <w:rsid w:val="00F12ED6"/>
    <w:rsid w:val="00F135B5"/>
    <w:rsid w:val="00F13FFB"/>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25C"/>
    <w:rsid w:val="00F21B2B"/>
    <w:rsid w:val="00F22199"/>
    <w:rsid w:val="00F2376F"/>
    <w:rsid w:val="00F243D8"/>
    <w:rsid w:val="00F246CB"/>
    <w:rsid w:val="00F24B31"/>
    <w:rsid w:val="00F24C07"/>
    <w:rsid w:val="00F251A0"/>
    <w:rsid w:val="00F2539C"/>
    <w:rsid w:val="00F2540B"/>
    <w:rsid w:val="00F25CD0"/>
    <w:rsid w:val="00F25FC8"/>
    <w:rsid w:val="00F26239"/>
    <w:rsid w:val="00F2623C"/>
    <w:rsid w:val="00F2660E"/>
    <w:rsid w:val="00F26BFC"/>
    <w:rsid w:val="00F277C5"/>
    <w:rsid w:val="00F27F8F"/>
    <w:rsid w:val="00F30501"/>
    <w:rsid w:val="00F30828"/>
    <w:rsid w:val="00F30CA4"/>
    <w:rsid w:val="00F310B7"/>
    <w:rsid w:val="00F313D6"/>
    <w:rsid w:val="00F31BE8"/>
    <w:rsid w:val="00F31BF0"/>
    <w:rsid w:val="00F32054"/>
    <w:rsid w:val="00F322A0"/>
    <w:rsid w:val="00F33DAF"/>
    <w:rsid w:val="00F34518"/>
    <w:rsid w:val="00F34E80"/>
    <w:rsid w:val="00F35235"/>
    <w:rsid w:val="00F359D8"/>
    <w:rsid w:val="00F35B67"/>
    <w:rsid w:val="00F36E7C"/>
    <w:rsid w:val="00F370BA"/>
    <w:rsid w:val="00F3712D"/>
    <w:rsid w:val="00F3721A"/>
    <w:rsid w:val="00F3739E"/>
    <w:rsid w:val="00F3797D"/>
    <w:rsid w:val="00F379CE"/>
    <w:rsid w:val="00F37AC7"/>
    <w:rsid w:val="00F37D23"/>
    <w:rsid w:val="00F404CF"/>
    <w:rsid w:val="00F40F0C"/>
    <w:rsid w:val="00F415CB"/>
    <w:rsid w:val="00F419B0"/>
    <w:rsid w:val="00F41A6E"/>
    <w:rsid w:val="00F41D14"/>
    <w:rsid w:val="00F42E45"/>
    <w:rsid w:val="00F43007"/>
    <w:rsid w:val="00F43CDD"/>
    <w:rsid w:val="00F43E10"/>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ADA"/>
    <w:rsid w:val="00F51F0D"/>
    <w:rsid w:val="00F52509"/>
    <w:rsid w:val="00F52F37"/>
    <w:rsid w:val="00F52FFE"/>
    <w:rsid w:val="00F5382D"/>
    <w:rsid w:val="00F5385D"/>
    <w:rsid w:val="00F53A09"/>
    <w:rsid w:val="00F53A25"/>
    <w:rsid w:val="00F54230"/>
    <w:rsid w:val="00F55017"/>
    <w:rsid w:val="00F560E4"/>
    <w:rsid w:val="00F5610D"/>
    <w:rsid w:val="00F571F0"/>
    <w:rsid w:val="00F572F1"/>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2DE"/>
    <w:rsid w:val="00F635AA"/>
    <w:rsid w:val="00F63950"/>
    <w:rsid w:val="00F639BA"/>
    <w:rsid w:val="00F63BC6"/>
    <w:rsid w:val="00F63D80"/>
    <w:rsid w:val="00F64954"/>
    <w:rsid w:val="00F64B86"/>
    <w:rsid w:val="00F64C2B"/>
    <w:rsid w:val="00F651BE"/>
    <w:rsid w:val="00F6525A"/>
    <w:rsid w:val="00F65A4D"/>
    <w:rsid w:val="00F65BC1"/>
    <w:rsid w:val="00F66077"/>
    <w:rsid w:val="00F661EC"/>
    <w:rsid w:val="00F66FD3"/>
    <w:rsid w:val="00F671C3"/>
    <w:rsid w:val="00F67266"/>
    <w:rsid w:val="00F677FA"/>
    <w:rsid w:val="00F67F53"/>
    <w:rsid w:val="00F7010A"/>
    <w:rsid w:val="00F703A4"/>
    <w:rsid w:val="00F703BE"/>
    <w:rsid w:val="00F704BB"/>
    <w:rsid w:val="00F7095B"/>
    <w:rsid w:val="00F70C84"/>
    <w:rsid w:val="00F70D8F"/>
    <w:rsid w:val="00F71725"/>
    <w:rsid w:val="00F7191D"/>
    <w:rsid w:val="00F71E46"/>
    <w:rsid w:val="00F71F69"/>
    <w:rsid w:val="00F720A0"/>
    <w:rsid w:val="00F724FE"/>
    <w:rsid w:val="00F72B72"/>
    <w:rsid w:val="00F73DD6"/>
    <w:rsid w:val="00F74391"/>
    <w:rsid w:val="00F74BB9"/>
    <w:rsid w:val="00F74BC1"/>
    <w:rsid w:val="00F75582"/>
    <w:rsid w:val="00F75619"/>
    <w:rsid w:val="00F75923"/>
    <w:rsid w:val="00F75B29"/>
    <w:rsid w:val="00F75FF0"/>
    <w:rsid w:val="00F761C1"/>
    <w:rsid w:val="00F76BA2"/>
    <w:rsid w:val="00F76EFA"/>
    <w:rsid w:val="00F77730"/>
    <w:rsid w:val="00F8035C"/>
    <w:rsid w:val="00F804BE"/>
    <w:rsid w:val="00F80A47"/>
    <w:rsid w:val="00F812DE"/>
    <w:rsid w:val="00F817CE"/>
    <w:rsid w:val="00F81BE6"/>
    <w:rsid w:val="00F81C86"/>
    <w:rsid w:val="00F8208D"/>
    <w:rsid w:val="00F826F8"/>
    <w:rsid w:val="00F82D78"/>
    <w:rsid w:val="00F8313E"/>
    <w:rsid w:val="00F84043"/>
    <w:rsid w:val="00F8456C"/>
    <w:rsid w:val="00F84647"/>
    <w:rsid w:val="00F84B09"/>
    <w:rsid w:val="00F84C12"/>
    <w:rsid w:val="00F8517A"/>
    <w:rsid w:val="00F85564"/>
    <w:rsid w:val="00F855CE"/>
    <w:rsid w:val="00F859D8"/>
    <w:rsid w:val="00F85EF3"/>
    <w:rsid w:val="00F85F3E"/>
    <w:rsid w:val="00F85F8E"/>
    <w:rsid w:val="00F8643D"/>
    <w:rsid w:val="00F8655D"/>
    <w:rsid w:val="00F868F5"/>
    <w:rsid w:val="00F869CB"/>
    <w:rsid w:val="00F869E0"/>
    <w:rsid w:val="00F9015A"/>
    <w:rsid w:val="00F90212"/>
    <w:rsid w:val="00F903E6"/>
    <w:rsid w:val="00F9056A"/>
    <w:rsid w:val="00F90EE0"/>
    <w:rsid w:val="00F90F8D"/>
    <w:rsid w:val="00F9126C"/>
    <w:rsid w:val="00F91634"/>
    <w:rsid w:val="00F92485"/>
    <w:rsid w:val="00F92545"/>
    <w:rsid w:val="00F92782"/>
    <w:rsid w:val="00F929E9"/>
    <w:rsid w:val="00F9353C"/>
    <w:rsid w:val="00F937F6"/>
    <w:rsid w:val="00F939EA"/>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054F"/>
    <w:rsid w:val="00FA214C"/>
    <w:rsid w:val="00FA2929"/>
    <w:rsid w:val="00FA2BB3"/>
    <w:rsid w:val="00FA2CB1"/>
    <w:rsid w:val="00FA2D33"/>
    <w:rsid w:val="00FA2ED7"/>
    <w:rsid w:val="00FA3402"/>
    <w:rsid w:val="00FA41D0"/>
    <w:rsid w:val="00FA453A"/>
    <w:rsid w:val="00FA4ACD"/>
    <w:rsid w:val="00FA4CB8"/>
    <w:rsid w:val="00FA4F63"/>
    <w:rsid w:val="00FA56D8"/>
    <w:rsid w:val="00FA5B3F"/>
    <w:rsid w:val="00FA683A"/>
    <w:rsid w:val="00FA6AD8"/>
    <w:rsid w:val="00FA73F0"/>
    <w:rsid w:val="00FA763C"/>
    <w:rsid w:val="00FB0224"/>
    <w:rsid w:val="00FB05F0"/>
    <w:rsid w:val="00FB07ED"/>
    <w:rsid w:val="00FB0A6F"/>
    <w:rsid w:val="00FB0F28"/>
    <w:rsid w:val="00FB1132"/>
    <w:rsid w:val="00FB13BF"/>
    <w:rsid w:val="00FB156D"/>
    <w:rsid w:val="00FB1938"/>
    <w:rsid w:val="00FB26DD"/>
    <w:rsid w:val="00FB3886"/>
    <w:rsid w:val="00FB3D1D"/>
    <w:rsid w:val="00FB3FAE"/>
    <w:rsid w:val="00FB47B6"/>
    <w:rsid w:val="00FB4AEE"/>
    <w:rsid w:val="00FB4C80"/>
    <w:rsid w:val="00FB577F"/>
    <w:rsid w:val="00FB6A6A"/>
    <w:rsid w:val="00FB6F5E"/>
    <w:rsid w:val="00FB7104"/>
    <w:rsid w:val="00FC0441"/>
    <w:rsid w:val="00FC0D45"/>
    <w:rsid w:val="00FC1419"/>
    <w:rsid w:val="00FC18DF"/>
    <w:rsid w:val="00FC1CE0"/>
    <w:rsid w:val="00FC2257"/>
    <w:rsid w:val="00FC37EE"/>
    <w:rsid w:val="00FC484F"/>
    <w:rsid w:val="00FC5D99"/>
    <w:rsid w:val="00FC5E26"/>
    <w:rsid w:val="00FC5E37"/>
    <w:rsid w:val="00FC62B9"/>
    <w:rsid w:val="00FC6474"/>
    <w:rsid w:val="00FC6506"/>
    <w:rsid w:val="00FC7012"/>
    <w:rsid w:val="00FC7429"/>
    <w:rsid w:val="00FC7854"/>
    <w:rsid w:val="00FC7B0C"/>
    <w:rsid w:val="00FD0372"/>
    <w:rsid w:val="00FD07F6"/>
    <w:rsid w:val="00FD0996"/>
    <w:rsid w:val="00FD0E83"/>
    <w:rsid w:val="00FD0F46"/>
    <w:rsid w:val="00FD19EA"/>
    <w:rsid w:val="00FD1E56"/>
    <w:rsid w:val="00FD1EC8"/>
    <w:rsid w:val="00FD2A78"/>
    <w:rsid w:val="00FD3227"/>
    <w:rsid w:val="00FD35D7"/>
    <w:rsid w:val="00FD47ED"/>
    <w:rsid w:val="00FD4C17"/>
    <w:rsid w:val="00FD4DBD"/>
    <w:rsid w:val="00FD51B2"/>
    <w:rsid w:val="00FD5315"/>
    <w:rsid w:val="00FD54BA"/>
    <w:rsid w:val="00FD5CCE"/>
    <w:rsid w:val="00FD6164"/>
    <w:rsid w:val="00FD6C0A"/>
    <w:rsid w:val="00FD73CA"/>
    <w:rsid w:val="00FD74DB"/>
    <w:rsid w:val="00FD7660"/>
    <w:rsid w:val="00FD78ED"/>
    <w:rsid w:val="00FD78FE"/>
    <w:rsid w:val="00FD7D9F"/>
    <w:rsid w:val="00FD7EB3"/>
    <w:rsid w:val="00FD7F9A"/>
    <w:rsid w:val="00FE05C7"/>
    <w:rsid w:val="00FE0655"/>
    <w:rsid w:val="00FE1E71"/>
    <w:rsid w:val="00FE2365"/>
    <w:rsid w:val="00FE2B21"/>
    <w:rsid w:val="00FE2E29"/>
    <w:rsid w:val="00FE3081"/>
    <w:rsid w:val="00FE35F9"/>
    <w:rsid w:val="00FE3756"/>
    <w:rsid w:val="00FE37D7"/>
    <w:rsid w:val="00FE38C2"/>
    <w:rsid w:val="00FE3B46"/>
    <w:rsid w:val="00FE404C"/>
    <w:rsid w:val="00FE4ADE"/>
    <w:rsid w:val="00FE4C7B"/>
    <w:rsid w:val="00FE4C85"/>
    <w:rsid w:val="00FE4E91"/>
    <w:rsid w:val="00FE5668"/>
    <w:rsid w:val="00FE6500"/>
    <w:rsid w:val="00FE6F04"/>
    <w:rsid w:val="00FE7336"/>
    <w:rsid w:val="00FE787C"/>
    <w:rsid w:val="00FE7BF6"/>
    <w:rsid w:val="00FE7E5A"/>
    <w:rsid w:val="00FF000F"/>
    <w:rsid w:val="00FF02AE"/>
    <w:rsid w:val="00FF2685"/>
    <w:rsid w:val="00FF298B"/>
    <w:rsid w:val="00FF362F"/>
    <w:rsid w:val="00FF4284"/>
    <w:rsid w:val="00FF45A5"/>
    <w:rsid w:val="00FF5247"/>
    <w:rsid w:val="00FF5906"/>
    <w:rsid w:val="00FF5941"/>
    <w:rsid w:val="00FF5C91"/>
    <w:rsid w:val="00FF791D"/>
    <w:rsid w:val="01222C1A"/>
    <w:rsid w:val="02DF07F3"/>
    <w:rsid w:val="0C971FB0"/>
    <w:rsid w:val="0D8D0DDA"/>
    <w:rsid w:val="1049799E"/>
    <w:rsid w:val="13796529"/>
    <w:rsid w:val="1DAC55CD"/>
    <w:rsid w:val="21871364"/>
    <w:rsid w:val="25447E4C"/>
    <w:rsid w:val="2A695B9C"/>
    <w:rsid w:val="2C3D4D74"/>
    <w:rsid w:val="2CC34382"/>
    <w:rsid w:val="2D803FFA"/>
    <w:rsid w:val="309309D3"/>
    <w:rsid w:val="31710A8E"/>
    <w:rsid w:val="322466BB"/>
    <w:rsid w:val="32291ECE"/>
    <w:rsid w:val="38764ECF"/>
    <w:rsid w:val="38B67939"/>
    <w:rsid w:val="3F2D01B1"/>
    <w:rsid w:val="41985569"/>
    <w:rsid w:val="454F2576"/>
    <w:rsid w:val="4CF657A6"/>
    <w:rsid w:val="4D070706"/>
    <w:rsid w:val="4E463329"/>
    <w:rsid w:val="4EE47F15"/>
    <w:rsid w:val="500A048B"/>
    <w:rsid w:val="506675FB"/>
    <w:rsid w:val="53C71D8F"/>
    <w:rsid w:val="55B74080"/>
    <w:rsid w:val="593A5BC3"/>
    <w:rsid w:val="5BB36F0F"/>
    <w:rsid w:val="5C4360F9"/>
    <w:rsid w:val="5E6F3E20"/>
    <w:rsid w:val="5F5D2355"/>
    <w:rsid w:val="601F4790"/>
    <w:rsid w:val="62DA2640"/>
    <w:rsid w:val="62FD1875"/>
    <w:rsid w:val="6564FEDD"/>
    <w:rsid w:val="65C917A8"/>
    <w:rsid w:val="72CF5A45"/>
    <w:rsid w:val="759865A9"/>
    <w:rsid w:val="7AF01738"/>
    <w:rsid w:val="7BC6619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E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Dat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65CEA"/>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character" w:customStyle="1" w:styleId="Char4">
    <w:name w:val="批注框文本 Char"/>
    <w:link w:val="ad"/>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uiPriority w:val="99"/>
    <w:qFormat/>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emaildiscussion20">
    <w:name w:val="emaildiscussion2"/>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2Char0">
    <w:name w:val="2 Char"/>
    <w:semiHidden/>
    <w:pPr>
      <w:keepNext/>
      <w:tabs>
        <w:tab w:val="left" w:pos="720"/>
      </w:tabs>
      <w:autoSpaceDE w:val="0"/>
      <w:autoSpaceDN w:val="0"/>
      <w:adjustRightInd w:val="0"/>
      <w:spacing w:before="60" w:after="60" w:line="240" w:lineRule="auto"/>
      <w:ind w:left="720" w:hanging="360"/>
      <w:jc w:val="both"/>
    </w:pPr>
    <w:rPr>
      <w:rFonts w:ascii="Arial" w:eastAsia="宋体" w:hAnsi="Arial" w:cs="Arial"/>
      <w:color w:val="0000FF"/>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Dat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65CEA"/>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character" w:customStyle="1" w:styleId="Char4">
    <w:name w:val="批注框文本 Char"/>
    <w:link w:val="ad"/>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uiPriority w:val="99"/>
    <w:qFormat/>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emaildiscussion20">
    <w:name w:val="emaildiscussion2"/>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2Char0">
    <w:name w:val="2 Char"/>
    <w:semiHidden/>
    <w:pPr>
      <w:keepNext/>
      <w:tabs>
        <w:tab w:val="left" w:pos="720"/>
      </w:tabs>
      <w:autoSpaceDE w:val="0"/>
      <w:autoSpaceDN w:val="0"/>
      <w:adjustRightInd w:val="0"/>
      <w:spacing w:before="60" w:after="60" w:line="240" w:lineRule="auto"/>
      <w:ind w:left="720" w:hanging="3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45782">
      <w:bodyDiv w:val="1"/>
      <w:marLeft w:val="0"/>
      <w:marRight w:val="0"/>
      <w:marTop w:val="0"/>
      <w:marBottom w:val="0"/>
      <w:divBdr>
        <w:top w:val="none" w:sz="0" w:space="0" w:color="auto"/>
        <w:left w:val="none" w:sz="0" w:space="0" w:color="auto"/>
        <w:bottom w:val="none" w:sz="0" w:space="0" w:color="auto"/>
        <w:right w:val="none" w:sz="0" w:space="0" w:color="auto"/>
      </w:divBdr>
    </w:div>
    <w:div w:id="662011430">
      <w:bodyDiv w:val="1"/>
      <w:marLeft w:val="0"/>
      <w:marRight w:val="0"/>
      <w:marTop w:val="0"/>
      <w:marBottom w:val="0"/>
      <w:divBdr>
        <w:top w:val="none" w:sz="0" w:space="0" w:color="auto"/>
        <w:left w:val="none" w:sz="0" w:space="0" w:color="auto"/>
        <w:bottom w:val="none" w:sz="0" w:space="0" w:color="auto"/>
        <w:right w:val="none" w:sz="0" w:space="0" w:color="auto"/>
      </w:divBdr>
    </w:div>
    <w:div w:id="764422680">
      <w:bodyDiv w:val="1"/>
      <w:marLeft w:val="0"/>
      <w:marRight w:val="0"/>
      <w:marTop w:val="0"/>
      <w:marBottom w:val="0"/>
      <w:divBdr>
        <w:top w:val="none" w:sz="0" w:space="0" w:color="auto"/>
        <w:left w:val="none" w:sz="0" w:space="0" w:color="auto"/>
        <w:bottom w:val="none" w:sz="0" w:space="0" w:color="auto"/>
        <w:right w:val="none" w:sz="0" w:space="0" w:color="auto"/>
      </w:divBdr>
    </w:div>
    <w:div w:id="798912999">
      <w:bodyDiv w:val="1"/>
      <w:marLeft w:val="0"/>
      <w:marRight w:val="0"/>
      <w:marTop w:val="0"/>
      <w:marBottom w:val="0"/>
      <w:divBdr>
        <w:top w:val="none" w:sz="0" w:space="0" w:color="auto"/>
        <w:left w:val="none" w:sz="0" w:space="0" w:color="auto"/>
        <w:bottom w:val="none" w:sz="0" w:space="0" w:color="auto"/>
        <w:right w:val="none" w:sz="0" w:space="0" w:color="auto"/>
      </w:divBdr>
    </w:div>
    <w:div w:id="913397691">
      <w:bodyDiv w:val="1"/>
      <w:marLeft w:val="0"/>
      <w:marRight w:val="0"/>
      <w:marTop w:val="0"/>
      <w:marBottom w:val="0"/>
      <w:divBdr>
        <w:top w:val="none" w:sz="0" w:space="0" w:color="auto"/>
        <w:left w:val="none" w:sz="0" w:space="0" w:color="auto"/>
        <w:bottom w:val="none" w:sz="0" w:space="0" w:color="auto"/>
        <w:right w:val="none" w:sz="0" w:space="0" w:color="auto"/>
      </w:divBdr>
    </w:div>
    <w:div w:id="981429163">
      <w:bodyDiv w:val="1"/>
      <w:marLeft w:val="0"/>
      <w:marRight w:val="0"/>
      <w:marTop w:val="0"/>
      <w:marBottom w:val="0"/>
      <w:divBdr>
        <w:top w:val="none" w:sz="0" w:space="0" w:color="auto"/>
        <w:left w:val="none" w:sz="0" w:space="0" w:color="auto"/>
        <w:bottom w:val="none" w:sz="0" w:space="0" w:color="auto"/>
        <w:right w:val="none" w:sz="0" w:space="0" w:color="auto"/>
      </w:divBdr>
    </w:div>
    <w:div w:id="1020551846">
      <w:bodyDiv w:val="1"/>
      <w:marLeft w:val="0"/>
      <w:marRight w:val="0"/>
      <w:marTop w:val="0"/>
      <w:marBottom w:val="0"/>
      <w:divBdr>
        <w:top w:val="none" w:sz="0" w:space="0" w:color="auto"/>
        <w:left w:val="none" w:sz="0" w:space="0" w:color="auto"/>
        <w:bottom w:val="none" w:sz="0" w:space="0" w:color="auto"/>
        <w:right w:val="none" w:sz="0" w:space="0" w:color="auto"/>
      </w:divBdr>
    </w:div>
    <w:div w:id="1143158738">
      <w:bodyDiv w:val="1"/>
      <w:marLeft w:val="0"/>
      <w:marRight w:val="0"/>
      <w:marTop w:val="0"/>
      <w:marBottom w:val="0"/>
      <w:divBdr>
        <w:top w:val="none" w:sz="0" w:space="0" w:color="auto"/>
        <w:left w:val="none" w:sz="0" w:space="0" w:color="auto"/>
        <w:bottom w:val="none" w:sz="0" w:space="0" w:color="auto"/>
        <w:right w:val="none" w:sz="0" w:space="0" w:color="auto"/>
      </w:divBdr>
    </w:div>
    <w:div w:id="1297758417">
      <w:bodyDiv w:val="1"/>
      <w:marLeft w:val="0"/>
      <w:marRight w:val="0"/>
      <w:marTop w:val="0"/>
      <w:marBottom w:val="0"/>
      <w:divBdr>
        <w:top w:val="none" w:sz="0" w:space="0" w:color="auto"/>
        <w:left w:val="none" w:sz="0" w:space="0" w:color="auto"/>
        <w:bottom w:val="none" w:sz="0" w:space="0" w:color="auto"/>
        <w:right w:val="none" w:sz="0" w:space="0" w:color="auto"/>
      </w:divBdr>
    </w:div>
    <w:div w:id="1480419642">
      <w:bodyDiv w:val="1"/>
      <w:marLeft w:val="0"/>
      <w:marRight w:val="0"/>
      <w:marTop w:val="0"/>
      <w:marBottom w:val="0"/>
      <w:divBdr>
        <w:top w:val="none" w:sz="0" w:space="0" w:color="auto"/>
        <w:left w:val="none" w:sz="0" w:space="0" w:color="auto"/>
        <w:bottom w:val="none" w:sz="0" w:space="0" w:color="auto"/>
        <w:right w:val="none" w:sz="0" w:space="0" w:color="auto"/>
      </w:divBdr>
    </w:div>
    <w:div w:id="1599870511">
      <w:bodyDiv w:val="1"/>
      <w:marLeft w:val="0"/>
      <w:marRight w:val="0"/>
      <w:marTop w:val="0"/>
      <w:marBottom w:val="0"/>
      <w:divBdr>
        <w:top w:val="none" w:sz="0" w:space="0" w:color="auto"/>
        <w:left w:val="none" w:sz="0" w:space="0" w:color="auto"/>
        <w:bottom w:val="none" w:sz="0" w:space="0" w:color="auto"/>
        <w:right w:val="none" w:sz="0" w:space="0" w:color="auto"/>
      </w:divBdr>
    </w:div>
    <w:div w:id="1803037259">
      <w:bodyDiv w:val="1"/>
      <w:marLeft w:val="0"/>
      <w:marRight w:val="0"/>
      <w:marTop w:val="0"/>
      <w:marBottom w:val="0"/>
      <w:divBdr>
        <w:top w:val="none" w:sz="0" w:space="0" w:color="auto"/>
        <w:left w:val="none" w:sz="0" w:space="0" w:color="auto"/>
        <w:bottom w:val="none" w:sz="0" w:space="0" w:color="auto"/>
        <w:right w:val="none" w:sz="0" w:space="0" w:color="auto"/>
      </w:divBdr>
    </w:div>
    <w:div w:id="1902981574">
      <w:bodyDiv w:val="1"/>
      <w:marLeft w:val="0"/>
      <w:marRight w:val="0"/>
      <w:marTop w:val="0"/>
      <w:marBottom w:val="0"/>
      <w:divBdr>
        <w:top w:val="none" w:sz="0" w:space="0" w:color="auto"/>
        <w:left w:val="none" w:sz="0" w:space="0" w:color="auto"/>
        <w:bottom w:val="none" w:sz="0" w:space="0" w:color="auto"/>
        <w:right w:val="none" w:sz="0" w:space="0" w:color="auto"/>
      </w:divBdr>
    </w:div>
    <w:div w:id="1908686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B5EA9-8EAD-4745-B776-E48363840CB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B2412C-D095-40EC-9175-645CCF15A18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E74BFBB-2305-4286-A0A4-BA6298618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AAC20D-5760-4434-AE8A-4D4D70E8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5331</Words>
  <Characters>30390</Characters>
  <Application>Microsoft Office Word</Application>
  <DocSecurity>0</DocSecurity>
  <Lines>253</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31</cp:revision>
  <dcterms:created xsi:type="dcterms:W3CDTF">2022-02-25T14:41:00Z</dcterms:created>
  <dcterms:modified xsi:type="dcterms:W3CDTF">2022-02-26T11:25:00Z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1618464626</vt:lpwstr>
  </property>
</Properties>
</file>