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90459" w14:textId="6B533EBE"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51792">
        <w:rPr>
          <w:rFonts w:ascii="Arial" w:eastAsia="Times New Roman" w:hAnsi="Arial"/>
          <w:b/>
          <w:bCs/>
          <w:sz w:val="24"/>
          <w:szCs w:val="24"/>
        </w:rPr>
        <w:t>7</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D279CA" w:rsidRPr="00D279CA">
        <w:rPr>
          <w:rFonts w:ascii="Arial" w:hAnsi="Arial" w:cs="Arial"/>
          <w:b/>
          <w:bCs/>
          <w:color w:val="000000" w:themeColor="text1"/>
          <w:sz w:val="26"/>
          <w:szCs w:val="26"/>
        </w:rPr>
        <w:t>R2-220</w:t>
      </w:r>
      <w:r w:rsidR="00FE3390">
        <w:rPr>
          <w:rFonts w:ascii="Arial" w:hAnsi="Arial" w:cs="Arial"/>
          <w:b/>
          <w:bCs/>
          <w:color w:val="000000" w:themeColor="text1"/>
          <w:sz w:val="26"/>
          <w:szCs w:val="26"/>
        </w:rPr>
        <w:t>35</w:t>
      </w:r>
      <w:r w:rsidR="00B76068">
        <w:rPr>
          <w:rFonts w:ascii="Arial" w:hAnsi="Arial" w:cs="Arial"/>
          <w:b/>
          <w:bCs/>
          <w:color w:val="000000" w:themeColor="text1"/>
          <w:sz w:val="26"/>
          <w:szCs w:val="26"/>
        </w:rPr>
        <w:t>6</w:t>
      </w:r>
      <w:r w:rsidR="00E96CCD">
        <w:rPr>
          <w:rFonts w:ascii="Arial" w:hAnsi="Arial" w:cs="Arial"/>
          <w:b/>
          <w:bCs/>
          <w:color w:val="000000" w:themeColor="text1"/>
          <w:sz w:val="26"/>
          <w:szCs w:val="26"/>
        </w:rPr>
        <w:t>8</w:t>
      </w:r>
    </w:p>
    <w:p w14:paraId="110EB4B6" w14:textId="41386DFF"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51792" w:rsidRPr="00851792">
        <w:rPr>
          <w:rFonts w:ascii="Arial" w:hAnsi="Arial"/>
          <w:b/>
          <w:bCs/>
          <w:sz w:val="24"/>
          <w:szCs w:val="24"/>
          <w:lang w:eastAsia="zh-CN"/>
        </w:rPr>
        <w:t xml:space="preserve">Feb </w:t>
      </w:r>
      <w:proofErr w:type="gramStart"/>
      <w:r w:rsidR="00851792" w:rsidRPr="00851792">
        <w:rPr>
          <w:rFonts w:ascii="Arial" w:hAnsi="Arial"/>
          <w:b/>
          <w:bCs/>
          <w:sz w:val="24"/>
          <w:szCs w:val="24"/>
          <w:lang w:eastAsia="zh-CN"/>
        </w:rPr>
        <w:t>21</w:t>
      </w:r>
      <w:r w:rsidR="00851792" w:rsidRPr="00851792">
        <w:rPr>
          <w:rFonts w:ascii="Arial" w:hAnsi="Arial"/>
          <w:b/>
          <w:bCs/>
          <w:sz w:val="24"/>
          <w:szCs w:val="24"/>
          <w:vertAlign w:val="superscript"/>
          <w:lang w:eastAsia="zh-CN"/>
        </w:rPr>
        <w:t>th</w:t>
      </w:r>
      <w:proofErr w:type="gramEnd"/>
      <w:r w:rsidR="00851792" w:rsidRPr="00851792">
        <w:rPr>
          <w:rFonts w:ascii="Arial" w:hAnsi="Arial"/>
          <w:b/>
          <w:bCs/>
          <w:sz w:val="24"/>
          <w:szCs w:val="24"/>
          <w:lang w:eastAsia="zh-CN"/>
        </w:rPr>
        <w:t xml:space="preserve"> – Mar 3</w:t>
      </w:r>
      <w:r w:rsidR="00851792" w:rsidRPr="00851792">
        <w:rPr>
          <w:rFonts w:ascii="Arial" w:hAnsi="Arial"/>
          <w:b/>
          <w:bCs/>
          <w:sz w:val="24"/>
          <w:szCs w:val="24"/>
          <w:vertAlign w:val="superscript"/>
          <w:lang w:eastAsia="zh-CN"/>
        </w:rPr>
        <w:t>rd</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7A922F53"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1DAAEB2F"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 xml:space="preserve">Report of email discussion </w:t>
      </w:r>
      <w:r w:rsidR="00FE3390" w:rsidRPr="00FE3390">
        <w:rPr>
          <w:rFonts w:ascii="Arial" w:eastAsia="Times New Roman" w:hAnsi="Arial" w:cs="Arial"/>
          <w:b/>
          <w:bCs/>
          <w:sz w:val="24"/>
        </w:rPr>
        <w:t>[AT117-e][</w:t>
      </w:r>
      <w:proofErr w:type="gramStart"/>
      <w:r w:rsidR="00FE3390" w:rsidRPr="00FE3390">
        <w:rPr>
          <w:rFonts w:ascii="Arial" w:eastAsia="Times New Roman" w:hAnsi="Arial" w:cs="Arial"/>
          <w:b/>
          <w:bCs/>
          <w:sz w:val="24"/>
        </w:rPr>
        <w:t>104][</w:t>
      </w:r>
      <w:proofErr w:type="gramEnd"/>
      <w:r w:rsidR="00FE3390" w:rsidRPr="00FE3390">
        <w:rPr>
          <w:rFonts w:ascii="Arial" w:eastAsia="Times New Roman" w:hAnsi="Arial" w:cs="Arial"/>
          <w:b/>
          <w:bCs/>
          <w:sz w:val="24"/>
        </w:rPr>
        <w:t>NTN] UE caps open issues (Intel)</w:t>
      </w:r>
      <w:r w:rsidR="00B76068">
        <w:rPr>
          <w:rFonts w:ascii="Arial" w:eastAsia="Times New Roman" w:hAnsi="Arial" w:cs="Arial"/>
          <w:b/>
          <w:bCs/>
          <w:sz w:val="24"/>
        </w:rPr>
        <w:t xml:space="preserve"> </w:t>
      </w:r>
      <w:r w:rsidR="00E96CCD">
        <w:rPr>
          <w:rFonts w:ascii="Arial" w:eastAsia="Times New Roman" w:hAnsi="Arial" w:cs="Arial"/>
          <w:b/>
          <w:bCs/>
          <w:sz w:val="24"/>
        </w:rPr>
        <w:t>3</w:t>
      </w:r>
      <w:r w:rsidR="00E96CCD">
        <w:rPr>
          <w:rFonts w:ascii="Arial" w:eastAsia="Times New Roman" w:hAnsi="Arial" w:cs="Arial"/>
          <w:b/>
          <w:bCs/>
          <w:sz w:val="24"/>
          <w:vertAlign w:val="superscript"/>
        </w:rPr>
        <w:t>r</w:t>
      </w:r>
      <w:r w:rsidR="00B76068" w:rsidRPr="00B76068">
        <w:rPr>
          <w:rFonts w:ascii="Arial" w:eastAsia="Times New Roman" w:hAnsi="Arial" w:cs="Arial"/>
          <w:b/>
          <w:bCs/>
          <w:sz w:val="24"/>
          <w:vertAlign w:val="superscript"/>
        </w:rPr>
        <w:t>d</w:t>
      </w:r>
      <w:r w:rsidR="00B76068">
        <w:rPr>
          <w:rFonts w:ascii="Arial" w:eastAsia="Times New Roman" w:hAnsi="Arial" w:cs="Arial"/>
          <w:b/>
          <w:bCs/>
          <w:sz w:val="24"/>
        </w:rPr>
        <w:t xml:space="preserve"> round</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Heading1"/>
        <w:numPr>
          <w:ilvl w:val="0"/>
          <w:numId w:val="1"/>
        </w:numPr>
        <w:pBdr>
          <w:top w:val="single" w:sz="12" w:space="2" w:color="auto"/>
        </w:pBdr>
      </w:pPr>
      <w:r>
        <w:t xml:space="preserve">Introduction </w:t>
      </w:r>
    </w:p>
    <w:p w14:paraId="331CAD62" w14:textId="2B87DAFA" w:rsidR="00B5330A" w:rsidRDefault="00B04821" w:rsidP="00E96CCD">
      <w:r>
        <w:rPr>
          <w:sz w:val="22"/>
          <w:szCs w:val="22"/>
          <w:lang w:val="en-US"/>
        </w:rPr>
        <w:t>This is the report of the following email discussion:</w:t>
      </w:r>
    </w:p>
    <w:p w14:paraId="5B25AC48" w14:textId="77777777" w:rsidR="00E96CCD" w:rsidRPr="00A40B6D" w:rsidRDefault="00E96CCD" w:rsidP="00E96CCD">
      <w:pPr>
        <w:pStyle w:val="EmailDiscussion"/>
        <w:rPr>
          <w:lang w:val="en-US"/>
        </w:rPr>
      </w:pPr>
      <w:r w:rsidRPr="00146D15">
        <w:rPr>
          <w:lang w:val="en-US"/>
        </w:rPr>
        <w:t>[AT</w:t>
      </w:r>
      <w:r>
        <w:rPr>
          <w:lang w:val="en-US"/>
        </w:rPr>
        <w:t>117-e][</w:t>
      </w:r>
      <w:proofErr w:type="gramStart"/>
      <w:r>
        <w:rPr>
          <w:lang w:val="en-US"/>
        </w:rPr>
        <w:t>104</w:t>
      </w:r>
      <w:r w:rsidRPr="00146D15">
        <w:rPr>
          <w:lang w:val="en-US"/>
        </w:rPr>
        <w:t>][</w:t>
      </w:r>
      <w:proofErr w:type="gramEnd"/>
      <w:r>
        <w:rPr>
          <w:lang w:val="en-US"/>
        </w:rPr>
        <w:t>NTN</w:t>
      </w:r>
      <w:r w:rsidRPr="00146D15">
        <w:rPr>
          <w:lang w:val="en-US"/>
        </w:rPr>
        <w:t xml:space="preserve">] </w:t>
      </w:r>
      <w:r>
        <w:rPr>
          <w:lang w:val="en-US"/>
        </w:rPr>
        <w:t>UE caps open issues (Intel</w:t>
      </w:r>
      <w:r w:rsidRPr="00146D15">
        <w:rPr>
          <w:lang w:val="en-US"/>
        </w:rPr>
        <w:t>)</w:t>
      </w:r>
    </w:p>
    <w:p w14:paraId="4F4F3E7E" w14:textId="77777777" w:rsidR="00E96CCD" w:rsidRPr="002971A5" w:rsidRDefault="00E96CCD" w:rsidP="00E96CCD">
      <w:pPr>
        <w:pStyle w:val="EmailDiscussion2"/>
        <w:ind w:left="1619" w:firstLine="0"/>
        <w:rPr>
          <w:color w:val="808080" w:themeColor="background1" w:themeShade="80"/>
          <w:shd w:val="clear" w:color="auto" w:fill="FFFFFF"/>
        </w:rPr>
      </w:pPr>
      <w:r w:rsidRPr="002971A5">
        <w:rPr>
          <w:color w:val="808080" w:themeColor="background1" w:themeShade="80"/>
        </w:rPr>
        <w:t>Initial scope:</w:t>
      </w:r>
      <w:r w:rsidRPr="002971A5">
        <w:rPr>
          <w:color w:val="808080" w:themeColor="background1" w:themeShade="80"/>
          <w:shd w:val="clear" w:color="auto" w:fill="FFFFFF"/>
        </w:rPr>
        <w:t xml:space="preserve"> Discuss UE caps open issues based on the report in </w:t>
      </w:r>
      <w:hyperlink r:id="rId11" w:tooltip="C:Data3GPPExtractsR2-2202454 Report of email discussion [Pre117-e][104][NTN] UE caps open issues (Intel).docx" w:history="1">
        <w:r w:rsidRPr="002971A5">
          <w:rPr>
            <w:rStyle w:val="Hyperlink"/>
            <w:color w:val="808080" w:themeColor="background1" w:themeShade="80"/>
          </w:rPr>
          <w:t>R2-2202454</w:t>
        </w:r>
      </w:hyperlink>
      <w:r w:rsidRPr="002971A5">
        <w:rPr>
          <w:rStyle w:val="Hyperlink"/>
          <w:color w:val="808080" w:themeColor="background1" w:themeShade="80"/>
        </w:rPr>
        <w:t xml:space="preserve"> </w:t>
      </w:r>
      <w:r w:rsidRPr="002971A5">
        <w:rPr>
          <w:color w:val="808080" w:themeColor="background1" w:themeShade="80"/>
        </w:rPr>
        <w:t>and other company contributions in AI 8.10.4</w:t>
      </w:r>
    </w:p>
    <w:p w14:paraId="2E1D36AD" w14:textId="77777777" w:rsidR="00E96CCD" w:rsidRPr="002971A5" w:rsidRDefault="00E96CCD" w:rsidP="00E96CCD">
      <w:pPr>
        <w:pStyle w:val="EmailDiscussion2"/>
        <w:ind w:left="1619" w:firstLine="0"/>
        <w:rPr>
          <w:color w:val="808080" w:themeColor="background1" w:themeShade="80"/>
        </w:rPr>
      </w:pPr>
      <w:r w:rsidRPr="002971A5">
        <w:rPr>
          <w:color w:val="808080" w:themeColor="background1" w:themeShade="80"/>
        </w:rPr>
        <w:t>Initial intended outcome: Summary of the offline discussion with e.g.:</w:t>
      </w:r>
    </w:p>
    <w:p w14:paraId="31C74897" w14:textId="77777777" w:rsidR="00E96CCD" w:rsidRPr="002971A5" w:rsidRDefault="00E96CCD" w:rsidP="000D7B0A">
      <w:pPr>
        <w:pStyle w:val="EmailDiscussion2"/>
        <w:numPr>
          <w:ilvl w:val="2"/>
          <w:numId w:val="4"/>
        </w:numPr>
        <w:ind w:left="1980"/>
        <w:rPr>
          <w:color w:val="808080" w:themeColor="background1" w:themeShade="80"/>
        </w:rPr>
      </w:pPr>
      <w:r w:rsidRPr="002971A5">
        <w:rPr>
          <w:color w:val="808080" w:themeColor="background1" w:themeShade="80"/>
        </w:rPr>
        <w:t>List of proposals for agreement (if any)</w:t>
      </w:r>
    </w:p>
    <w:p w14:paraId="4538961B" w14:textId="77777777" w:rsidR="00E96CCD" w:rsidRPr="002971A5" w:rsidRDefault="00E96CCD" w:rsidP="000D7B0A">
      <w:pPr>
        <w:pStyle w:val="EmailDiscussion2"/>
        <w:numPr>
          <w:ilvl w:val="2"/>
          <w:numId w:val="4"/>
        </w:numPr>
        <w:ind w:left="1980"/>
        <w:rPr>
          <w:color w:val="808080" w:themeColor="background1" w:themeShade="80"/>
        </w:rPr>
      </w:pPr>
      <w:r w:rsidRPr="002971A5">
        <w:rPr>
          <w:color w:val="808080" w:themeColor="background1" w:themeShade="80"/>
        </w:rPr>
        <w:t>List of proposals that require online discussions</w:t>
      </w:r>
    </w:p>
    <w:p w14:paraId="26E36E11" w14:textId="77777777" w:rsidR="00E96CCD" w:rsidRPr="002971A5" w:rsidRDefault="00E96CCD" w:rsidP="000D7B0A">
      <w:pPr>
        <w:pStyle w:val="EmailDiscussion2"/>
        <w:numPr>
          <w:ilvl w:val="2"/>
          <w:numId w:val="4"/>
        </w:numPr>
        <w:ind w:left="1980"/>
        <w:rPr>
          <w:color w:val="808080" w:themeColor="background1" w:themeShade="80"/>
        </w:rPr>
      </w:pPr>
      <w:r w:rsidRPr="002971A5">
        <w:rPr>
          <w:color w:val="808080" w:themeColor="background1" w:themeShade="80"/>
        </w:rPr>
        <w:t>List of proposals that should not be pursued (if any)</w:t>
      </w:r>
    </w:p>
    <w:p w14:paraId="7E0236FF" w14:textId="77777777" w:rsidR="00E96CCD" w:rsidRPr="002971A5" w:rsidRDefault="00E96CCD" w:rsidP="00E96CCD">
      <w:pPr>
        <w:pStyle w:val="EmailDiscussion2"/>
        <w:ind w:left="1619" w:firstLine="0"/>
        <w:rPr>
          <w:color w:val="808080" w:themeColor="background1" w:themeShade="80"/>
        </w:rPr>
      </w:pPr>
      <w:r w:rsidRPr="002971A5">
        <w:rPr>
          <w:color w:val="808080" w:themeColor="background1" w:themeShade="80"/>
        </w:rPr>
        <w:t>Initial deadline (for companies' feedback): Monday 2022-02-21 1700 UTC</w:t>
      </w:r>
    </w:p>
    <w:p w14:paraId="3604D703" w14:textId="77777777" w:rsidR="00E96CCD" w:rsidRPr="002971A5" w:rsidRDefault="00E96CCD" w:rsidP="00E96CCD">
      <w:pPr>
        <w:pStyle w:val="EmailDiscussion2"/>
        <w:ind w:left="1619" w:firstLine="0"/>
        <w:rPr>
          <w:color w:val="808080" w:themeColor="background1" w:themeShade="80"/>
        </w:rPr>
      </w:pPr>
      <w:r w:rsidRPr="002971A5">
        <w:rPr>
          <w:color w:val="808080" w:themeColor="background1" w:themeShade="80"/>
        </w:rPr>
        <w:t xml:space="preserve">Initial deadline (for </w:t>
      </w:r>
      <w:r w:rsidRPr="002971A5">
        <w:rPr>
          <w:rStyle w:val="Doc-text2Char"/>
          <w:color w:val="808080" w:themeColor="background1" w:themeShade="80"/>
        </w:rPr>
        <w:t xml:space="preserve">rapporteur's summary </w:t>
      </w:r>
      <w:r w:rsidRPr="002971A5">
        <w:rPr>
          <w:color w:val="808080" w:themeColor="background1" w:themeShade="80"/>
        </w:rPr>
        <w:t>in R2-2203535</w:t>
      </w:r>
      <w:r w:rsidRPr="002971A5">
        <w:rPr>
          <w:rStyle w:val="Doc-text2Char"/>
          <w:color w:val="808080" w:themeColor="background1" w:themeShade="80"/>
        </w:rPr>
        <w:t xml:space="preserve">): </w:t>
      </w:r>
      <w:r w:rsidRPr="002971A5">
        <w:rPr>
          <w:color w:val="808080" w:themeColor="background1" w:themeShade="80"/>
        </w:rPr>
        <w:t>Monday 2022-02-21 2000 UTC</w:t>
      </w:r>
    </w:p>
    <w:p w14:paraId="72B96A06" w14:textId="77777777" w:rsidR="00E96CCD" w:rsidRPr="00926E2C" w:rsidRDefault="00E96CCD" w:rsidP="00E96CCD">
      <w:pPr>
        <w:pStyle w:val="EmailDiscussion2"/>
        <w:ind w:left="1619" w:firstLine="0"/>
        <w:rPr>
          <w:color w:val="808080" w:themeColor="background1" w:themeShade="80"/>
        </w:rPr>
      </w:pPr>
      <w:r w:rsidRPr="00926E2C">
        <w:rPr>
          <w:color w:val="808080" w:themeColor="background1" w:themeShade="80"/>
        </w:rPr>
        <w:t>Updated scope:</w:t>
      </w:r>
    </w:p>
    <w:p w14:paraId="4E256383" w14:textId="77777777" w:rsidR="00E96CCD" w:rsidRPr="00926E2C" w:rsidRDefault="00E96CCD" w:rsidP="000D7B0A">
      <w:pPr>
        <w:pStyle w:val="EmailDiscussion2"/>
        <w:numPr>
          <w:ilvl w:val="0"/>
          <w:numId w:val="10"/>
        </w:numPr>
        <w:rPr>
          <w:color w:val="808080" w:themeColor="background1" w:themeShade="80"/>
          <w:shd w:val="clear" w:color="auto" w:fill="FFFFFF"/>
        </w:rPr>
      </w:pPr>
      <w:r w:rsidRPr="00926E2C">
        <w:rPr>
          <w:color w:val="808080" w:themeColor="background1" w:themeShade="80"/>
          <w:shd w:val="clear" w:color="auto" w:fill="FFFFFF"/>
        </w:rPr>
        <w:t xml:space="preserve">Continue the discussion on UE caps open issues </w:t>
      </w:r>
    </w:p>
    <w:p w14:paraId="0B6771D5" w14:textId="77777777" w:rsidR="00E96CCD" w:rsidRPr="00926E2C" w:rsidRDefault="00E96CCD" w:rsidP="000D7B0A">
      <w:pPr>
        <w:pStyle w:val="EmailDiscussion2"/>
        <w:numPr>
          <w:ilvl w:val="0"/>
          <w:numId w:val="10"/>
        </w:numPr>
        <w:rPr>
          <w:color w:val="808080" w:themeColor="background1" w:themeShade="80"/>
        </w:rPr>
      </w:pPr>
      <w:r w:rsidRPr="00926E2C">
        <w:rPr>
          <w:color w:val="808080" w:themeColor="background1" w:themeShade="80"/>
          <w:shd w:val="clear" w:color="auto" w:fill="FFFFFF"/>
        </w:rPr>
        <w:t>Update the 38.306 and 38.331 CRs</w:t>
      </w:r>
    </w:p>
    <w:p w14:paraId="1A86B8AC" w14:textId="77777777" w:rsidR="00E96CCD" w:rsidRPr="00926E2C" w:rsidRDefault="00E96CCD" w:rsidP="00E96CCD">
      <w:pPr>
        <w:pStyle w:val="EmailDiscussion2"/>
        <w:ind w:left="1619" w:firstLine="0"/>
        <w:rPr>
          <w:color w:val="808080" w:themeColor="background1" w:themeShade="80"/>
        </w:rPr>
      </w:pPr>
      <w:r w:rsidRPr="00926E2C">
        <w:rPr>
          <w:color w:val="808080" w:themeColor="background1" w:themeShade="80"/>
        </w:rPr>
        <w:t>Updated intended outcome: Summary of the offline discussion with e.g.:</w:t>
      </w:r>
    </w:p>
    <w:p w14:paraId="3D674C1E" w14:textId="77777777" w:rsidR="00E96CCD" w:rsidRPr="00926E2C" w:rsidRDefault="00E96CCD" w:rsidP="000D7B0A">
      <w:pPr>
        <w:pStyle w:val="EmailDiscussion2"/>
        <w:numPr>
          <w:ilvl w:val="2"/>
          <w:numId w:val="4"/>
        </w:numPr>
        <w:ind w:left="1980"/>
        <w:rPr>
          <w:color w:val="808080" w:themeColor="background1" w:themeShade="80"/>
        </w:rPr>
      </w:pPr>
      <w:r w:rsidRPr="00926E2C">
        <w:rPr>
          <w:color w:val="808080" w:themeColor="background1" w:themeShade="80"/>
        </w:rPr>
        <w:t>List of proposals for agreement (if any)</w:t>
      </w:r>
    </w:p>
    <w:p w14:paraId="3EDFE620" w14:textId="77777777" w:rsidR="00E96CCD" w:rsidRPr="00926E2C" w:rsidRDefault="00E96CCD" w:rsidP="000D7B0A">
      <w:pPr>
        <w:pStyle w:val="EmailDiscussion2"/>
        <w:numPr>
          <w:ilvl w:val="2"/>
          <w:numId w:val="4"/>
        </w:numPr>
        <w:ind w:left="1980"/>
        <w:rPr>
          <w:color w:val="808080" w:themeColor="background1" w:themeShade="80"/>
        </w:rPr>
      </w:pPr>
      <w:r w:rsidRPr="00926E2C">
        <w:rPr>
          <w:color w:val="808080" w:themeColor="background1" w:themeShade="80"/>
        </w:rPr>
        <w:t>List of proposals that require online discussions</w:t>
      </w:r>
    </w:p>
    <w:p w14:paraId="2E8C418D" w14:textId="77777777" w:rsidR="00E96CCD" w:rsidRPr="00926E2C" w:rsidRDefault="00E96CCD" w:rsidP="000D7B0A">
      <w:pPr>
        <w:pStyle w:val="EmailDiscussion2"/>
        <w:numPr>
          <w:ilvl w:val="2"/>
          <w:numId w:val="4"/>
        </w:numPr>
        <w:ind w:left="1980"/>
        <w:rPr>
          <w:color w:val="808080" w:themeColor="background1" w:themeShade="80"/>
        </w:rPr>
      </w:pPr>
      <w:r w:rsidRPr="00926E2C">
        <w:rPr>
          <w:color w:val="808080" w:themeColor="background1" w:themeShade="80"/>
        </w:rPr>
        <w:t>List of proposals that should not be pursued (if any)</w:t>
      </w:r>
    </w:p>
    <w:p w14:paraId="55BB9597" w14:textId="77777777" w:rsidR="00E96CCD" w:rsidRPr="00926E2C" w:rsidRDefault="00E96CCD" w:rsidP="000D7B0A">
      <w:pPr>
        <w:pStyle w:val="EmailDiscussion2"/>
        <w:numPr>
          <w:ilvl w:val="2"/>
          <w:numId w:val="4"/>
        </w:numPr>
        <w:ind w:left="1980"/>
        <w:rPr>
          <w:color w:val="808080" w:themeColor="background1" w:themeShade="80"/>
        </w:rPr>
      </w:pPr>
      <w:r>
        <w:rPr>
          <w:color w:val="808080" w:themeColor="background1" w:themeShade="80"/>
        </w:rPr>
        <w:t>Updated 38.306</w:t>
      </w:r>
      <w:r w:rsidRPr="00926E2C">
        <w:rPr>
          <w:color w:val="808080" w:themeColor="background1" w:themeShade="80"/>
        </w:rPr>
        <w:t xml:space="preserve"> and 38.331 CRs</w:t>
      </w:r>
    </w:p>
    <w:p w14:paraId="186693C1" w14:textId="77777777" w:rsidR="00E96CCD" w:rsidRPr="00926E2C" w:rsidRDefault="00E96CCD" w:rsidP="00E96CCD">
      <w:pPr>
        <w:pStyle w:val="EmailDiscussion2"/>
        <w:ind w:left="1619" w:firstLine="0"/>
        <w:rPr>
          <w:color w:val="808080" w:themeColor="background1" w:themeShade="80"/>
        </w:rPr>
      </w:pPr>
      <w:r w:rsidRPr="00926E2C">
        <w:rPr>
          <w:color w:val="808080" w:themeColor="background1" w:themeShade="80"/>
        </w:rPr>
        <w:t>Updated deadline (for companies' feedback): Thursday 2022-02-24 1400 UTC</w:t>
      </w:r>
    </w:p>
    <w:p w14:paraId="323F1B0C" w14:textId="77777777" w:rsidR="00E96CCD" w:rsidRPr="00926E2C" w:rsidRDefault="00E96CCD" w:rsidP="00E96CCD">
      <w:pPr>
        <w:pStyle w:val="EmailDiscussion2"/>
        <w:ind w:left="1619" w:firstLine="0"/>
        <w:rPr>
          <w:color w:val="808080" w:themeColor="background1" w:themeShade="80"/>
        </w:rPr>
      </w:pPr>
      <w:r w:rsidRPr="00926E2C">
        <w:rPr>
          <w:color w:val="808080" w:themeColor="background1" w:themeShade="80"/>
        </w:rPr>
        <w:t xml:space="preserve">Updated deadline (for </w:t>
      </w:r>
      <w:r w:rsidRPr="00926E2C">
        <w:rPr>
          <w:rStyle w:val="Doc-text2Char"/>
          <w:color w:val="808080" w:themeColor="background1" w:themeShade="80"/>
        </w:rPr>
        <w:t xml:space="preserve">rapporteur's summary </w:t>
      </w:r>
      <w:r w:rsidRPr="00926E2C">
        <w:rPr>
          <w:color w:val="808080" w:themeColor="background1" w:themeShade="80"/>
        </w:rPr>
        <w:t>in R2-2203546</w:t>
      </w:r>
      <w:r w:rsidRPr="00926E2C">
        <w:rPr>
          <w:rStyle w:val="Doc-text2Char"/>
          <w:color w:val="808080" w:themeColor="background1" w:themeShade="80"/>
        </w:rPr>
        <w:t xml:space="preserve">): </w:t>
      </w:r>
      <w:r w:rsidRPr="00926E2C">
        <w:rPr>
          <w:color w:val="808080" w:themeColor="background1" w:themeShade="80"/>
        </w:rPr>
        <w:t>Thursday 2022-02-24 1600 UTC</w:t>
      </w:r>
    </w:p>
    <w:p w14:paraId="39FD5D39" w14:textId="77777777" w:rsidR="00E96CCD" w:rsidRPr="00926E2C" w:rsidRDefault="00E96CCD" w:rsidP="00E96CCD">
      <w:pPr>
        <w:pStyle w:val="EmailDiscussion2"/>
        <w:ind w:left="1619" w:firstLine="0"/>
        <w:rPr>
          <w:color w:val="808080" w:themeColor="background1" w:themeShade="80"/>
        </w:rPr>
      </w:pPr>
      <w:r w:rsidRPr="00926E2C">
        <w:rPr>
          <w:color w:val="808080" w:themeColor="background1" w:themeShade="80"/>
        </w:rPr>
        <w:t xml:space="preserve">Deadline (for </w:t>
      </w:r>
      <w:r w:rsidRPr="00926E2C">
        <w:rPr>
          <w:rStyle w:val="Doc-text2Char"/>
          <w:color w:val="808080" w:themeColor="background1" w:themeShade="80"/>
        </w:rPr>
        <w:t xml:space="preserve">CRs </w:t>
      </w:r>
      <w:r w:rsidRPr="00926E2C">
        <w:rPr>
          <w:color w:val="808080" w:themeColor="background1" w:themeShade="80"/>
        </w:rPr>
        <w:t>in R2-2203550 and R2-2203551</w:t>
      </w:r>
      <w:r w:rsidRPr="00926E2C">
        <w:rPr>
          <w:rStyle w:val="Doc-text2Char"/>
          <w:color w:val="808080" w:themeColor="background1" w:themeShade="80"/>
        </w:rPr>
        <w:t xml:space="preserve">): </w:t>
      </w:r>
      <w:r w:rsidRPr="00926E2C">
        <w:rPr>
          <w:color w:val="808080" w:themeColor="background1" w:themeShade="80"/>
        </w:rPr>
        <w:t>Thursday 2022-03-03 1000 UTC</w:t>
      </w:r>
    </w:p>
    <w:p w14:paraId="47EE2095" w14:textId="77777777" w:rsidR="00E96CCD" w:rsidRDefault="00E96CCD" w:rsidP="00E96CCD">
      <w:pPr>
        <w:pStyle w:val="EmailDiscussion2"/>
        <w:ind w:left="1619" w:firstLine="0"/>
        <w:rPr>
          <w:shd w:val="clear" w:color="auto" w:fill="FFFFFF"/>
        </w:rPr>
      </w:pPr>
      <w:r>
        <w:t>Updated scope:</w:t>
      </w:r>
      <w:r>
        <w:rPr>
          <w:shd w:val="clear" w:color="auto" w:fill="FFFFFF"/>
        </w:rPr>
        <w:t xml:space="preserve"> </w:t>
      </w:r>
    </w:p>
    <w:p w14:paraId="1564DBE8" w14:textId="77777777" w:rsidR="00E96CCD" w:rsidRPr="005F09E0" w:rsidRDefault="00E96CCD" w:rsidP="000D7B0A">
      <w:pPr>
        <w:pStyle w:val="EmailDiscussion2"/>
        <w:numPr>
          <w:ilvl w:val="0"/>
          <w:numId w:val="11"/>
        </w:numPr>
        <w:rPr>
          <w:shd w:val="clear" w:color="auto" w:fill="FFFFFF"/>
        </w:rPr>
      </w:pPr>
      <w:r>
        <w:rPr>
          <w:shd w:val="clear" w:color="auto" w:fill="FFFFFF"/>
        </w:rPr>
        <w:t xml:space="preserve">Continue the discussion on idle mode open issues </w:t>
      </w:r>
    </w:p>
    <w:p w14:paraId="59551CB6" w14:textId="77777777" w:rsidR="00E96CCD" w:rsidRPr="004E7B1F" w:rsidRDefault="00E96CCD" w:rsidP="000D7B0A">
      <w:pPr>
        <w:pStyle w:val="EmailDiscussion2"/>
        <w:numPr>
          <w:ilvl w:val="0"/>
          <w:numId w:val="11"/>
        </w:numPr>
      </w:pPr>
      <w:r>
        <w:rPr>
          <w:shd w:val="clear" w:color="auto" w:fill="FFFFFF"/>
        </w:rPr>
        <w:t>Update the 38.306 and 38.331 CRs</w:t>
      </w:r>
    </w:p>
    <w:p w14:paraId="313B4C42" w14:textId="77777777" w:rsidR="00E96CCD" w:rsidRDefault="00E96CCD" w:rsidP="00E96CCD">
      <w:pPr>
        <w:pStyle w:val="EmailDiscussion2"/>
        <w:ind w:left="1619" w:firstLine="0"/>
      </w:pPr>
      <w:r>
        <w:t>Updated intended outcome: Summary of the offline discussion with e.g.:</w:t>
      </w:r>
    </w:p>
    <w:p w14:paraId="4AE94728" w14:textId="77777777" w:rsidR="00E96CCD" w:rsidRDefault="00E96CCD" w:rsidP="000D7B0A">
      <w:pPr>
        <w:pStyle w:val="EmailDiscussion2"/>
        <w:numPr>
          <w:ilvl w:val="2"/>
          <w:numId w:val="4"/>
        </w:numPr>
        <w:ind w:left="1980"/>
      </w:pPr>
      <w:r>
        <w:t>List of proposals for agreement (if any)</w:t>
      </w:r>
    </w:p>
    <w:p w14:paraId="725BB8CC" w14:textId="77777777" w:rsidR="00E96CCD" w:rsidRDefault="00E96CCD" w:rsidP="000D7B0A">
      <w:pPr>
        <w:pStyle w:val="EmailDiscussion2"/>
        <w:numPr>
          <w:ilvl w:val="2"/>
          <w:numId w:val="4"/>
        </w:numPr>
        <w:ind w:left="1980"/>
      </w:pPr>
      <w:r>
        <w:t>List of proposals that require online discussions</w:t>
      </w:r>
    </w:p>
    <w:p w14:paraId="43CD6032" w14:textId="77777777" w:rsidR="00E96CCD" w:rsidRDefault="00E96CCD" w:rsidP="000D7B0A">
      <w:pPr>
        <w:pStyle w:val="EmailDiscussion2"/>
        <w:numPr>
          <w:ilvl w:val="2"/>
          <w:numId w:val="4"/>
        </w:numPr>
        <w:ind w:left="1980"/>
      </w:pPr>
      <w:r>
        <w:t>List of proposals that should not be pursued (if any)</w:t>
      </w:r>
    </w:p>
    <w:p w14:paraId="38F04232" w14:textId="77777777" w:rsidR="00E96CCD" w:rsidRDefault="00E96CCD" w:rsidP="000D7B0A">
      <w:pPr>
        <w:pStyle w:val="EmailDiscussion2"/>
        <w:numPr>
          <w:ilvl w:val="2"/>
          <w:numId w:val="4"/>
        </w:numPr>
        <w:ind w:left="1980"/>
      </w:pPr>
      <w:r>
        <w:t>Updated 38.306 and 38.331 CRs</w:t>
      </w:r>
    </w:p>
    <w:p w14:paraId="74283E72" w14:textId="77777777" w:rsidR="00E96CCD" w:rsidRDefault="00E96CCD" w:rsidP="00E96CCD">
      <w:pPr>
        <w:pStyle w:val="EmailDiscussion2"/>
        <w:ind w:left="1619" w:firstLine="0"/>
      </w:pPr>
      <w:r>
        <w:t>Updated deadline (for companies' feedback): Monday 2022-02-28 16</w:t>
      </w:r>
      <w:r w:rsidRPr="00076AA5">
        <w:t>00 UTC</w:t>
      </w:r>
    </w:p>
    <w:p w14:paraId="46F083CA" w14:textId="77777777" w:rsidR="00E96CCD" w:rsidRDefault="00E96CCD" w:rsidP="00E96CCD">
      <w:pPr>
        <w:pStyle w:val="EmailDiscussion2"/>
        <w:ind w:left="1619" w:firstLine="0"/>
      </w:pPr>
      <w:r>
        <w:t xml:space="preserve">Updated deadline (for </w:t>
      </w:r>
      <w:r>
        <w:rPr>
          <w:rStyle w:val="Doc-text2Char"/>
        </w:rPr>
        <w:t xml:space="preserve">rapporteur's summary </w:t>
      </w:r>
      <w:r>
        <w:t>in R2-2203568</w:t>
      </w:r>
      <w:r>
        <w:rPr>
          <w:rStyle w:val="Doc-text2Char"/>
        </w:rPr>
        <w:t xml:space="preserve">): </w:t>
      </w:r>
      <w:r>
        <w:t>Monday 2022-02-28 18</w:t>
      </w:r>
      <w:r w:rsidRPr="00076AA5">
        <w:t>00 UTC</w:t>
      </w:r>
    </w:p>
    <w:p w14:paraId="13FCB746" w14:textId="77777777" w:rsidR="00E96CCD" w:rsidRDefault="00E96CCD" w:rsidP="00E96CCD">
      <w:pPr>
        <w:pStyle w:val="EmailDiscussion2"/>
        <w:ind w:left="1619" w:firstLine="0"/>
      </w:pPr>
      <w:r>
        <w:t xml:space="preserve">Deadline (for CRs in </w:t>
      </w:r>
      <w:r w:rsidRPr="00926E2C">
        <w:t>R2-2203550 and R2-2203551</w:t>
      </w:r>
      <w:r>
        <w:rPr>
          <w:rStyle w:val="Doc-text2Char"/>
        </w:rPr>
        <w:t xml:space="preserve">): </w:t>
      </w:r>
      <w:r>
        <w:t>Thursday 2022-03-03 10</w:t>
      </w:r>
      <w:r w:rsidRPr="00076AA5">
        <w:t>00 UTC</w:t>
      </w:r>
    </w:p>
    <w:p w14:paraId="610FB891" w14:textId="77777777" w:rsidR="00E96CCD" w:rsidRPr="0019117D" w:rsidRDefault="00E96CCD" w:rsidP="00E96CCD">
      <w:pPr>
        <w:pStyle w:val="EmailDiscussion2"/>
        <w:ind w:left="1619" w:firstLine="0"/>
        <w:rPr>
          <w:u w:val="single"/>
        </w:rPr>
      </w:pPr>
      <w:r w:rsidRPr="000A1ADD">
        <w:rPr>
          <w:u w:val="single"/>
        </w:rPr>
        <w:t xml:space="preserve">Proposals marked "for </w:t>
      </w:r>
      <w:r w:rsidRPr="001C4064">
        <w:rPr>
          <w:u w:val="single"/>
        </w:rPr>
        <w:t>agreement</w:t>
      </w:r>
      <w:r w:rsidRPr="000A1ADD">
        <w:rPr>
          <w:u w:val="single"/>
        </w:rPr>
        <w:t xml:space="preserve">" in </w:t>
      </w:r>
      <w:r>
        <w:rPr>
          <w:u w:val="single"/>
        </w:rPr>
        <w:t>R2-2203568</w:t>
      </w:r>
      <w:r w:rsidRPr="001C4064">
        <w:rPr>
          <w:u w:val="single"/>
        </w:rPr>
        <w:t xml:space="preserve"> </w:t>
      </w:r>
      <w:r w:rsidRPr="000A1ADD">
        <w:rPr>
          <w:u w:val="single"/>
        </w:rPr>
        <w:t>not challen</w:t>
      </w:r>
      <w:r>
        <w:rPr>
          <w:u w:val="single"/>
        </w:rPr>
        <w:t>ged until Tuesday 2022-03-01 10</w:t>
      </w:r>
      <w:r w:rsidRPr="000A1ADD">
        <w:rPr>
          <w:u w:val="single"/>
        </w:rPr>
        <w:t>00</w:t>
      </w:r>
      <w:r w:rsidRPr="00182693">
        <w:rPr>
          <w:u w:val="single"/>
        </w:rPr>
        <w:t xml:space="preserve"> UTC will be declared as agreed via email by the session chair (for the rest the discussion </w:t>
      </w:r>
      <w:r>
        <w:rPr>
          <w:u w:val="single"/>
        </w:rPr>
        <w:t>will continue online</w:t>
      </w:r>
      <w:r w:rsidRPr="00182693">
        <w:rPr>
          <w:u w:val="single"/>
        </w:rPr>
        <w:t>).</w:t>
      </w:r>
    </w:p>
    <w:p w14:paraId="3E4794D6" w14:textId="77777777" w:rsidR="00E96CCD" w:rsidRDefault="00E96CCD" w:rsidP="00B04821">
      <w:pPr>
        <w:pStyle w:val="EmailDiscussion2"/>
      </w:pPr>
    </w:p>
    <w:p w14:paraId="75037347" w14:textId="41ABED9C" w:rsidR="00637A18" w:rsidRDefault="00783B93" w:rsidP="004A5099">
      <w:pPr>
        <w:pStyle w:val="Heading1"/>
        <w:numPr>
          <w:ilvl w:val="0"/>
          <w:numId w:val="1"/>
        </w:numPr>
        <w:pBdr>
          <w:top w:val="single" w:sz="12" w:space="2" w:color="auto"/>
        </w:pBdr>
      </w:pPr>
      <w:r>
        <w:lastRenderedPageBreak/>
        <w:t xml:space="preserve">Discussion </w:t>
      </w:r>
    </w:p>
    <w:p w14:paraId="7BC743FF" w14:textId="69DB1094" w:rsidR="00B76068" w:rsidRPr="00B76068" w:rsidRDefault="00B76068" w:rsidP="00B76068">
      <w:pPr>
        <w:pStyle w:val="Heading2"/>
        <w:numPr>
          <w:ilvl w:val="1"/>
          <w:numId w:val="1"/>
        </w:numPr>
        <w:rPr>
          <w:sz w:val="32"/>
          <w:szCs w:val="32"/>
        </w:rPr>
      </w:pPr>
      <w:r w:rsidRPr="00B76068">
        <w:rPr>
          <w:sz w:val="32"/>
          <w:szCs w:val="32"/>
        </w:rPr>
        <w:t>First round</w:t>
      </w:r>
    </w:p>
    <w:p w14:paraId="2BF7EE5C" w14:textId="5E272A0E" w:rsidR="00FE3390" w:rsidRDefault="00FE3390" w:rsidP="00C36386">
      <w:pPr>
        <w:rPr>
          <w:sz w:val="22"/>
          <w:szCs w:val="22"/>
        </w:rPr>
      </w:pPr>
      <w:r>
        <w:rPr>
          <w:sz w:val="22"/>
          <w:szCs w:val="22"/>
        </w:rPr>
        <w:t xml:space="preserve">According to </w:t>
      </w:r>
      <w:r w:rsidR="00CC1AB5">
        <w:rPr>
          <w:sz w:val="22"/>
          <w:szCs w:val="22"/>
        </w:rPr>
        <w:t>the pre-meeting discussion on UE capabilities [1]</w:t>
      </w:r>
      <w:r>
        <w:rPr>
          <w:sz w:val="22"/>
          <w:szCs w:val="22"/>
        </w:rPr>
        <w:t>, the following proposals are made for easy agreements:</w:t>
      </w:r>
    </w:p>
    <w:tbl>
      <w:tblPr>
        <w:tblStyle w:val="TableGrid"/>
        <w:tblW w:w="0" w:type="auto"/>
        <w:tblLook w:val="04A0" w:firstRow="1" w:lastRow="0" w:firstColumn="1" w:lastColumn="0" w:noHBand="0" w:noVBand="1"/>
      </w:tblPr>
      <w:tblGrid>
        <w:gridCol w:w="9350"/>
      </w:tblGrid>
      <w:tr w:rsidR="00FE3390" w14:paraId="2A927024" w14:textId="77777777" w:rsidTr="00FE3390">
        <w:tc>
          <w:tcPr>
            <w:tcW w:w="9350" w:type="dxa"/>
          </w:tcPr>
          <w:p w14:paraId="4EE4E94C" w14:textId="77777777" w:rsidR="00FE3390" w:rsidRDefault="00FE3390" w:rsidP="00FE3390">
            <w:pPr>
              <w:rPr>
                <w:b/>
                <w:bCs/>
                <w:sz w:val="22"/>
                <w:szCs w:val="22"/>
              </w:rPr>
            </w:pPr>
            <w:bookmarkStart w:id="1" w:name="_Hlk96332803"/>
            <w:r w:rsidRPr="002A7FCE">
              <w:rPr>
                <w:b/>
                <w:bCs/>
                <w:sz w:val="22"/>
                <w:szCs w:val="22"/>
              </w:rPr>
              <w:t></w:t>
            </w:r>
            <w:r w:rsidRPr="002A7FCE">
              <w:rPr>
                <w:b/>
                <w:bCs/>
                <w:sz w:val="22"/>
                <w:szCs w:val="22"/>
              </w:rPr>
              <w:tab/>
              <w:t>List of proposals for agreement</w:t>
            </w:r>
            <w:r>
              <w:rPr>
                <w:b/>
                <w:bCs/>
                <w:sz w:val="22"/>
                <w:szCs w:val="22"/>
              </w:rPr>
              <w:t>:</w:t>
            </w:r>
          </w:p>
          <w:p w14:paraId="3ED6E8BE" w14:textId="77777777" w:rsidR="00FE3390" w:rsidRPr="00690883" w:rsidRDefault="00FE3390" w:rsidP="00FE3390">
            <w:pPr>
              <w:rPr>
                <w:b/>
                <w:bCs/>
                <w:sz w:val="22"/>
                <w:szCs w:val="22"/>
              </w:rPr>
            </w:pPr>
            <w:r w:rsidRPr="00690883">
              <w:rPr>
                <w:b/>
                <w:bCs/>
                <w:sz w:val="22"/>
                <w:szCs w:val="22"/>
              </w:rPr>
              <w:t>Proposal 1: The SMTC enhancements (event-triggered assistance information reporting, 2 SMTC in parallel) are essential for NGSO capable UEs.</w:t>
            </w:r>
          </w:p>
          <w:p w14:paraId="55AB9C96"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33A2FEFC"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0F1CD0E2"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p>
          <w:p w14:paraId="69D8506E" w14:textId="3750019D" w:rsidR="00FE3390" w:rsidRPr="00FE3390" w:rsidRDefault="00FE3390" w:rsidP="00C36386">
            <w:pPr>
              <w:rPr>
                <w:b/>
                <w:bCs/>
                <w:sz w:val="22"/>
                <w:szCs w:val="22"/>
              </w:rPr>
            </w:pPr>
            <w:r w:rsidRPr="000C2268">
              <w:rPr>
                <w:b/>
                <w:bCs/>
                <w:sz w:val="22"/>
                <w:szCs w:val="22"/>
              </w:rPr>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bookmarkEnd w:id="1"/>
    </w:tbl>
    <w:p w14:paraId="0D3A805C" w14:textId="77777777" w:rsidR="00CC1AB5" w:rsidRDefault="00CC1AB5" w:rsidP="00C36386">
      <w:pPr>
        <w:rPr>
          <w:sz w:val="22"/>
          <w:szCs w:val="22"/>
        </w:rPr>
      </w:pPr>
    </w:p>
    <w:p w14:paraId="5A1A679E" w14:textId="218F303E" w:rsidR="00FE3390" w:rsidRDefault="00FE3390" w:rsidP="00C36386">
      <w:pPr>
        <w:rPr>
          <w:sz w:val="22"/>
          <w:szCs w:val="22"/>
        </w:rPr>
      </w:pPr>
      <w:r>
        <w:rPr>
          <w:sz w:val="22"/>
          <w:szCs w:val="22"/>
        </w:rPr>
        <w:t>This short at-meeting offline is supposed to make some progress even before the online discussion, as mentioned by session chair “</w:t>
      </w:r>
      <w:r w:rsidRPr="00FE3390">
        <w:rPr>
          <w:sz w:val="22"/>
          <w:szCs w:val="22"/>
        </w:rPr>
        <w:t xml:space="preserve">Note that especially for the NR NTN </w:t>
      </w:r>
      <w:proofErr w:type="spellStart"/>
      <w:r w:rsidRPr="00FE3390">
        <w:rPr>
          <w:sz w:val="22"/>
          <w:szCs w:val="22"/>
        </w:rPr>
        <w:t>offlines</w:t>
      </w:r>
      <w:proofErr w:type="spellEnd"/>
      <w:r w:rsidRPr="00FE3390">
        <w:rPr>
          <w:sz w:val="22"/>
          <w:szCs w:val="22"/>
        </w:rPr>
        <w:t xml:space="preserve"> the deadlines are quite short, but the main intention for this initial round is basically to attempt email agreements for some of the proposals that were prepared as an outcome of the corresponding Pre117 discussions (needless to say, I encourage companies to be reasonable and accept as many as possible already in this initial round).</w:t>
      </w:r>
      <w:r>
        <w:rPr>
          <w:sz w:val="22"/>
          <w:szCs w:val="22"/>
        </w:rPr>
        <w:t>”.</w:t>
      </w:r>
    </w:p>
    <w:p w14:paraId="1DA02431" w14:textId="23991AEF" w:rsidR="00FE3390" w:rsidRDefault="00FE3390" w:rsidP="00C36386">
      <w:pPr>
        <w:rPr>
          <w:sz w:val="22"/>
          <w:szCs w:val="22"/>
        </w:rPr>
      </w:pPr>
    </w:p>
    <w:p w14:paraId="122A88F7" w14:textId="670D7C20" w:rsidR="00FE3390" w:rsidRDefault="00FE3390" w:rsidP="00FE3390">
      <w:pPr>
        <w:rPr>
          <w:b/>
          <w:bCs/>
          <w:sz w:val="22"/>
          <w:szCs w:val="22"/>
        </w:rPr>
      </w:pPr>
      <w:r w:rsidRPr="00706C1C">
        <w:rPr>
          <w:b/>
          <w:bCs/>
          <w:sz w:val="22"/>
          <w:szCs w:val="22"/>
        </w:rPr>
        <w:t xml:space="preserve">Question 1: </w:t>
      </w:r>
      <w:r w:rsidRPr="00503722">
        <w:rPr>
          <w:b/>
          <w:bCs/>
          <w:sz w:val="22"/>
          <w:szCs w:val="22"/>
        </w:rPr>
        <w:t xml:space="preserve">Whether </w:t>
      </w:r>
      <w:r>
        <w:rPr>
          <w:b/>
          <w:bCs/>
          <w:sz w:val="22"/>
          <w:szCs w:val="22"/>
        </w:rPr>
        <w:t>the following proposals can be agreeable</w:t>
      </w:r>
      <w:r w:rsidRPr="00706C1C">
        <w:rPr>
          <w:b/>
          <w:bCs/>
          <w:sz w:val="22"/>
          <w:szCs w:val="22"/>
        </w:rPr>
        <w:t>?</w:t>
      </w:r>
    </w:p>
    <w:tbl>
      <w:tblPr>
        <w:tblStyle w:val="TableGrid"/>
        <w:tblW w:w="0" w:type="auto"/>
        <w:tblLook w:val="04A0" w:firstRow="1" w:lastRow="0" w:firstColumn="1" w:lastColumn="0" w:noHBand="0" w:noVBand="1"/>
      </w:tblPr>
      <w:tblGrid>
        <w:gridCol w:w="9350"/>
      </w:tblGrid>
      <w:tr w:rsidR="00FE3390" w14:paraId="7CE765BD" w14:textId="77777777" w:rsidTr="00FE3390">
        <w:tc>
          <w:tcPr>
            <w:tcW w:w="9350" w:type="dxa"/>
          </w:tcPr>
          <w:p w14:paraId="2634224B" w14:textId="77777777" w:rsidR="00FE3390" w:rsidRDefault="00FE3390" w:rsidP="00FE3390">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39146E63" w14:textId="77777777" w:rsidR="00FE3390" w:rsidRPr="00690883" w:rsidRDefault="00FE3390" w:rsidP="00FE3390">
            <w:pPr>
              <w:rPr>
                <w:b/>
                <w:bCs/>
                <w:sz w:val="22"/>
                <w:szCs w:val="22"/>
              </w:rPr>
            </w:pPr>
            <w:r w:rsidRPr="00690883">
              <w:rPr>
                <w:b/>
                <w:bCs/>
                <w:sz w:val="22"/>
                <w:szCs w:val="22"/>
              </w:rPr>
              <w:t>Proposal 1: The SMTC enhancements (event-triggered assistance information reporting, 2 SMTC in parallel) are essential for NGSO capable UEs.</w:t>
            </w:r>
          </w:p>
          <w:p w14:paraId="5FDBAF51"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09E1B116"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325359BB"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 xml:space="preserve">define </w:t>
            </w:r>
            <w:bookmarkStart w:id="2" w:name="_Hlk96383706"/>
            <w:r w:rsidRPr="002860A7">
              <w:rPr>
                <w:b/>
                <w:bCs/>
                <w:sz w:val="22"/>
                <w:szCs w:val="22"/>
              </w:rPr>
              <w:t>IoT bits for the support of {GSO, NGSO, both}.</w:t>
            </w:r>
            <w:bookmarkEnd w:id="2"/>
          </w:p>
          <w:p w14:paraId="42A63260" w14:textId="77777777" w:rsidR="00FE3390" w:rsidRPr="00FE3390" w:rsidRDefault="00FE3390" w:rsidP="00FE3390">
            <w:pPr>
              <w:rPr>
                <w:b/>
                <w:bCs/>
                <w:sz w:val="22"/>
                <w:szCs w:val="22"/>
              </w:rPr>
            </w:pPr>
            <w:r w:rsidRPr="000C2268">
              <w:rPr>
                <w:b/>
                <w:bCs/>
                <w:sz w:val="22"/>
                <w:szCs w:val="22"/>
              </w:rPr>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tbl>
    <w:p w14:paraId="555AEC7C" w14:textId="77777777" w:rsidR="00FE3390" w:rsidRPr="00706C1C" w:rsidRDefault="00FE3390" w:rsidP="00FE3390">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FE3390" w14:paraId="00603D3A" w14:textId="77777777" w:rsidTr="00FE3390">
        <w:tc>
          <w:tcPr>
            <w:tcW w:w="1496" w:type="dxa"/>
            <w:shd w:val="clear" w:color="auto" w:fill="E7E6E6" w:themeFill="background2"/>
          </w:tcPr>
          <w:p w14:paraId="04D5243B" w14:textId="77777777" w:rsidR="00FE3390" w:rsidRDefault="00FE3390" w:rsidP="00FE3390">
            <w:pPr>
              <w:jc w:val="center"/>
              <w:rPr>
                <w:b/>
                <w:lang w:eastAsia="sv-SE"/>
              </w:rPr>
            </w:pPr>
            <w:r>
              <w:rPr>
                <w:b/>
                <w:lang w:eastAsia="sv-SE"/>
              </w:rPr>
              <w:lastRenderedPageBreak/>
              <w:t>Company</w:t>
            </w:r>
          </w:p>
        </w:tc>
        <w:tc>
          <w:tcPr>
            <w:tcW w:w="1739" w:type="dxa"/>
            <w:shd w:val="clear" w:color="auto" w:fill="E7E6E6" w:themeFill="background2"/>
          </w:tcPr>
          <w:p w14:paraId="7FDB9D42" w14:textId="77777777" w:rsidR="00FE3390" w:rsidRDefault="00FE3390" w:rsidP="00FE3390">
            <w:pPr>
              <w:jc w:val="center"/>
              <w:rPr>
                <w:b/>
                <w:lang w:eastAsia="sv-SE"/>
              </w:rPr>
            </w:pPr>
            <w:r>
              <w:rPr>
                <w:b/>
                <w:lang w:eastAsia="sv-SE"/>
              </w:rPr>
              <w:t>Y or N</w:t>
            </w:r>
          </w:p>
        </w:tc>
        <w:tc>
          <w:tcPr>
            <w:tcW w:w="6480" w:type="dxa"/>
            <w:shd w:val="clear" w:color="auto" w:fill="E7E6E6" w:themeFill="background2"/>
          </w:tcPr>
          <w:p w14:paraId="272CE52A" w14:textId="77777777" w:rsidR="00FE3390" w:rsidRDefault="00FE3390" w:rsidP="00FE3390">
            <w:pPr>
              <w:jc w:val="center"/>
              <w:rPr>
                <w:b/>
                <w:lang w:eastAsia="sv-SE"/>
              </w:rPr>
            </w:pPr>
            <w:r>
              <w:rPr>
                <w:b/>
                <w:lang w:eastAsia="sv-SE"/>
              </w:rPr>
              <w:t>Additional comments</w:t>
            </w:r>
          </w:p>
        </w:tc>
      </w:tr>
      <w:tr w:rsidR="00FE3390" w14:paraId="42CEE4E9" w14:textId="77777777" w:rsidTr="00FE3390">
        <w:tc>
          <w:tcPr>
            <w:tcW w:w="1496" w:type="dxa"/>
          </w:tcPr>
          <w:p w14:paraId="071979B2" w14:textId="4BB688B7" w:rsidR="00FE3390" w:rsidRPr="00B464B3" w:rsidRDefault="00085496" w:rsidP="00FE3390">
            <w:pPr>
              <w:rPr>
                <w:rFonts w:eastAsiaTheme="minorEastAsia"/>
              </w:rPr>
            </w:pPr>
            <w:r>
              <w:rPr>
                <w:rFonts w:eastAsiaTheme="minorEastAsia"/>
              </w:rPr>
              <w:t xml:space="preserve">Huawei, </w:t>
            </w:r>
            <w:proofErr w:type="spellStart"/>
            <w:r>
              <w:rPr>
                <w:rFonts w:eastAsiaTheme="minorEastAsia"/>
              </w:rPr>
              <w:t>HiSilion</w:t>
            </w:r>
            <w:proofErr w:type="spellEnd"/>
          </w:p>
        </w:tc>
        <w:tc>
          <w:tcPr>
            <w:tcW w:w="1739" w:type="dxa"/>
          </w:tcPr>
          <w:p w14:paraId="775E47CD" w14:textId="34A7B42A" w:rsidR="00FE3390" w:rsidRPr="00085496" w:rsidRDefault="00085496" w:rsidP="00FE3390">
            <w:pPr>
              <w:rPr>
                <w:rFonts w:eastAsia="SimSun"/>
                <w:lang w:eastAsia="zh-CN"/>
              </w:rPr>
            </w:pPr>
            <w:r>
              <w:rPr>
                <w:rFonts w:eastAsia="SimSun" w:hint="eastAsia"/>
                <w:lang w:eastAsia="zh-CN"/>
              </w:rPr>
              <w:t>Y</w:t>
            </w:r>
          </w:p>
        </w:tc>
        <w:tc>
          <w:tcPr>
            <w:tcW w:w="6480" w:type="dxa"/>
          </w:tcPr>
          <w:p w14:paraId="76F57D25" w14:textId="6CF5D870" w:rsidR="00FE3390" w:rsidRPr="00085496" w:rsidRDefault="00085496" w:rsidP="00085496">
            <w:pPr>
              <w:pStyle w:val="TAL"/>
              <w:rPr>
                <w:rFonts w:eastAsia="SimSun"/>
                <w:lang w:eastAsia="zh-CN"/>
              </w:rPr>
            </w:pPr>
            <w:r>
              <w:rPr>
                <w:rFonts w:eastAsia="SimSun" w:hint="eastAsia"/>
                <w:lang w:eastAsia="zh-CN"/>
              </w:rPr>
              <w:t>R</w:t>
            </w:r>
            <w:r>
              <w:rPr>
                <w:rFonts w:eastAsia="SimSun"/>
                <w:lang w:eastAsia="zh-CN"/>
              </w:rPr>
              <w:t xml:space="preserve">egarding P4, we still think “TA reporting during initial access” should be optional without capability because the NW does not know UE capability yet during initial access, so the RAN1 capability should refer only to “TA reporting in Connected mode” (this is not the intention of RAN1, so they should be informed). But we can accept P4 if </w:t>
            </w:r>
            <w:proofErr w:type="gramStart"/>
            <w:r>
              <w:rPr>
                <w:rFonts w:eastAsia="SimSun"/>
                <w:lang w:eastAsia="zh-CN"/>
              </w:rPr>
              <w:t>the majority of</w:t>
            </w:r>
            <w:proofErr w:type="gramEnd"/>
            <w:r>
              <w:rPr>
                <w:rFonts w:eastAsia="SimSun"/>
                <w:lang w:eastAsia="zh-CN"/>
              </w:rPr>
              <w:t xml:space="preserve"> companies prefer it.</w:t>
            </w:r>
          </w:p>
        </w:tc>
      </w:tr>
      <w:tr w:rsidR="00FE3390" w14:paraId="6234111E" w14:textId="77777777" w:rsidTr="00FE3390">
        <w:tc>
          <w:tcPr>
            <w:tcW w:w="1496" w:type="dxa"/>
          </w:tcPr>
          <w:p w14:paraId="16308AD9" w14:textId="272A8CA6" w:rsidR="00FE3390" w:rsidRPr="00090DF8" w:rsidRDefault="00090DF8" w:rsidP="00FE3390">
            <w:pPr>
              <w:rPr>
                <w:rFonts w:eastAsia="SimSun"/>
                <w:lang w:eastAsia="zh-CN"/>
              </w:rPr>
            </w:pPr>
            <w:r>
              <w:rPr>
                <w:rFonts w:eastAsia="SimSun"/>
                <w:lang w:eastAsia="zh-CN"/>
              </w:rPr>
              <w:t>ZTE</w:t>
            </w:r>
          </w:p>
        </w:tc>
        <w:tc>
          <w:tcPr>
            <w:tcW w:w="1739" w:type="dxa"/>
          </w:tcPr>
          <w:p w14:paraId="5F4B7641" w14:textId="26629672" w:rsidR="00FE3390" w:rsidRPr="00090DF8" w:rsidRDefault="00090DF8" w:rsidP="00FE3390">
            <w:pPr>
              <w:rPr>
                <w:rFonts w:eastAsia="SimSun"/>
                <w:lang w:eastAsia="zh-CN"/>
              </w:rPr>
            </w:pPr>
            <w:r>
              <w:rPr>
                <w:rFonts w:eastAsia="SimSun" w:hint="eastAsia"/>
                <w:lang w:eastAsia="zh-CN"/>
              </w:rPr>
              <w:t>Y</w:t>
            </w:r>
          </w:p>
        </w:tc>
        <w:tc>
          <w:tcPr>
            <w:tcW w:w="6480" w:type="dxa"/>
          </w:tcPr>
          <w:p w14:paraId="6D048A21" w14:textId="39D93582" w:rsidR="00FE3390" w:rsidRDefault="00FE3390" w:rsidP="00FE3390">
            <w:pPr>
              <w:rPr>
                <w:rFonts w:eastAsiaTheme="minorEastAsia"/>
              </w:rPr>
            </w:pPr>
          </w:p>
        </w:tc>
      </w:tr>
      <w:tr w:rsidR="0093141E" w14:paraId="6E6EBAFB" w14:textId="77777777" w:rsidTr="00FE3390">
        <w:tc>
          <w:tcPr>
            <w:tcW w:w="1496" w:type="dxa"/>
          </w:tcPr>
          <w:p w14:paraId="028192EE" w14:textId="2913E8A4" w:rsidR="0093141E" w:rsidRDefault="0093141E" w:rsidP="0093141E">
            <w:pPr>
              <w:rPr>
                <w:rFonts w:eastAsiaTheme="minorEastAsia"/>
              </w:rPr>
            </w:pPr>
            <w:r>
              <w:rPr>
                <w:rFonts w:eastAsiaTheme="minorEastAsia"/>
              </w:rPr>
              <w:t>Nokia</w:t>
            </w:r>
          </w:p>
        </w:tc>
        <w:tc>
          <w:tcPr>
            <w:tcW w:w="1739" w:type="dxa"/>
          </w:tcPr>
          <w:p w14:paraId="3FEE5E92" w14:textId="7BD095A5" w:rsidR="0093141E" w:rsidRDefault="0093141E" w:rsidP="0093141E">
            <w:pPr>
              <w:rPr>
                <w:rFonts w:eastAsiaTheme="minorEastAsia"/>
              </w:rPr>
            </w:pPr>
            <w:r>
              <w:rPr>
                <w:rFonts w:eastAsiaTheme="minorEastAsia"/>
              </w:rPr>
              <w:t>Partly Y</w:t>
            </w:r>
          </w:p>
        </w:tc>
        <w:tc>
          <w:tcPr>
            <w:tcW w:w="6480" w:type="dxa"/>
          </w:tcPr>
          <w:p w14:paraId="0C09D261" w14:textId="77777777" w:rsidR="0093141E" w:rsidRDefault="0093141E" w:rsidP="0093141E">
            <w:pPr>
              <w:pStyle w:val="TAL"/>
              <w:rPr>
                <w:rFonts w:eastAsiaTheme="minorEastAsia"/>
              </w:rPr>
            </w:pPr>
            <w:r>
              <w:rPr>
                <w:rFonts w:eastAsiaTheme="minorEastAsia"/>
              </w:rPr>
              <w:t>On P6: will that in practice mean that there is no mandatory set of NTN capabilities which all UEs support (no matter if they operate in NGSO or GSO), but each time there will be a need to indicate with IoT bit?</w:t>
            </w:r>
          </w:p>
          <w:p w14:paraId="6FD89B64" w14:textId="77777777" w:rsidR="0093141E" w:rsidRDefault="0093141E" w:rsidP="0093141E">
            <w:pPr>
              <w:pStyle w:val="TAL"/>
              <w:rPr>
                <w:rFonts w:eastAsiaTheme="minorEastAsia"/>
              </w:rPr>
            </w:pPr>
          </w:p>
          <w:p w14:paraId="36AEE407" w14:textId="63CE4875" w:rsidR="0093141E" w:rsidRDefault="0093141E" w:rsidP="0093141E">
            <w:pPr>
              <w:rPr>
                <w:rFonts w:eastAsiaTheme="minorEastAsia"/>
                <w:highlight w:val="yellow"/>
              </w:rPr>
            </w:pPr>
            <w:r>
              <w:rPr>
                <w:rFonts w:eastAsiaTheme="minorEastAsia"/>
              </w:rPr>
              <w:t>On P9: we think such note is not essential.</w:t>
            </w:r>
          </w:p>
        </w:tc>
      </w:tr>
      <w:tr w:rsidR="00745B3D" w:rsidRPr="00B21D50" w14:paraId="45253163" w14:textId="77777777" w:rsidTr="00FE3390">
        <w:tc>
          <w:tcPr>
            <w:tcW w:w="1496" w:type="dxa"/>
          </w:tcPr>
          <w:p w14:paraId="2908123E" w14:textId="0927ECA2" w:rsidR="00745B3D" w:rsidRPr="008B0502" w:rsidRDefault="00745B3D" w:rsidP="00745B3D">
            <w:pPr>
              <w:rPr>
                <w:rFonts w:eastAsiaTheme="minorEastAsia"/>
              </w:rPr>
            </w:pPr>
            <w:r>
              <w:rPr>
                <w:rFonts w:eastAsia="SimSun" w:hint="eastAsia"/>
                <w:lang w:eastAsia="zh-CN"/>
              </w:rPr>
              <w:t>L</w:t>
            </w:r>
            <w:r>
              <w:rPr>
                <w:rFonts w:eastAsia="SimSun"/>
                <w:lang w:eastAsia="zh-CN"/>
              </w:rPr>
              <w:t>enovo, Motorola Mobility</w:t>
            </w:r>
          </w:p>
        </w:tc>
        <w:tc>
          <w:tcPr>
            <w:tcW w:w="1739" w:type="dxa"/>
          </w:tcPr>
          <w:p w14:paraId="35B08D18" w14:textId="5BADAE62" w:rsidR="00745B3D" w:rsidRDefault="00745B3D" w:rsidP="00745B3D">
            <w:pPr>
              <w:rPr>
                <w:rFonts w:eastAsiaTheme="minorEastAsia"/>
              </w:rPr>
            </w:pPr>
            <w:r>
              <w:rPr>
                <w:rFonts w:eastAsia="SimSun" w:hint="eastAsia"/>
                <w:lang w:eastAsia="zh-CN"/>
              </w:rPr>
              <w:t>Y</w:t>
            </w:r>
          </w:p>
        </w:tc>
        <w:tc>
          <w:tcPr>
            <w:tcW w:w="6480" w:type="dxa"/>
          </w:tcPr>
          <w:p w14:paraId="148B7571" w14:textId="0D57EE09" w:rsidR="00745B3D" w:rsidRPr="00B21D50" w:rsidRDefault="00745B3D" w:rsidP="00745B3D">
            <w:pPr>
              <w:rPr>
                <w:lang w:eastAsia="sv-SE"/>
              </w:rPr>
            </w:pPr>
          </w:p>
        </w:tc>
      </w:tr>
      <w:tr w:rsidR="0093141E" w14:paraId="2B8D442E" w14:textId="77777777" w:rsidTr="00FE3390">
        <w:tc>
          <w:tcPr>
            <w:tcW w:w="1496" w:type="dxa"/>
          </w:tcPr>
          <w:p w14:paraId="3EE48BCA" w14:textId="70468A6D" w:rsidR="0093141E" w:rsidRDefault="00120E1F" w:rsidP="00120E1F">
            <w:pPr>
              <w:rPr>
                <w:lang w:eastAsia="ko-KR"/>
              </w:rPr>
            </w:pPr>
            <w:r>
              <w:rPr>
                <w:lang w:eastAsia="ko-KR"/>
              </w:rPr>
              <w:t>MediaTek</w:t>
            </w:r>
          </w:p>
        </w:tc>
        <w:tc>
          <w:tcPr>
            <w:tcW w:w="1739" w:type="dxa"/>
          </w:tcPr>
          <w:p w14:paraId="60D3A2A4" w14:textId="1DF8E3C4" w:rsidR="0093141E" w:rsidRDefault="00120E1F" w:rsidP="0093141E">
            <w:pPr>
              <w:rPr>
                <w:lang w:eastAsia="ko-KR"/>
              </w:rPr>
            </w:pPr>
            <w:r>
              <w:rPr>
                <w:lang w:eastAsia="ko-KR"/>
              </w:rPr>
              <w:t>Y</w:t>
            </w:r>
          </w:p>
        </w:tc>
        <w:tc>
          <w:tcPr>
            <w:tcW w:w="6480" w:type="dxa"/>
          </w:tcPr>
          <w:p w14:paraId="32135AC0" w14:textId="77777777" w:rsidR="0093141E" w:rsidRDefault="0093141E" w:rsidP="0093141E">
            <w:pPr>
              <w:rPr>
                <w:rFonts w:eastAsiaTheme="minorEastAsia"/>
              </w:rPr>
            </w:pPr>
          </w:p>
        </w:tc>
      </w:tr>
      <w:tr w:rsidR="0093141E" w14:paraId="0E7114EE" w14:textId="77777777" w:rsidTr="00FE3390">
        <w:tc>
          <w:tcPr>
            <w:tcW w:w="1496" w:type="dxa"/>
          </w:tcPr>
          <w:p w14:paraId="657D56AD" w14:textId="6BD69DCE" w:rsidR="0093141E" w:rsidRPr="006129E9" w:rsidRDefault="006129E9" w:rsidP="0093141E">
            <w:pPr>
              <w:rPr>
                <w:rFonts w:eastAsia="SimSun"/>
                <w:lang w:eastAsia="zh-CN"/>
              </w:rPr>
            </w:pPr>
            <w:r>
              <w:rPr>
                <w:rFonts w:eastAsia="SimSun" w:hint="eastAsia"/>
                <w:lang w:eastAsia="zh-CN"/>
              </w:rPr>
              <w:t>O</w:t>
            </w:r>
            <w:r>
              <w:rPr>
                <w:rFonts w:eastAsia="SimSun"/>
                <w:lang w:eastAsia="zh-CN"/>
              </w:rPr>
              <w:t>PPO</w:t>
            </w:r>
          </w:p>
        </w:tc>
        <w:tc>
          <w:tcPr>
            <w:tcW w:w="1739" w:type="dxa"/>
          </w:tcPr>
          <w:p w14:paraId="14730D02" w14:textId="2370D2C3" w:rsidR="0093141E" w:rsidRDefault="006129E9" w:rsidP="0093141E">
            <w:pPr>
              <w:rPr>
                <w:rFonts w:eastAsia="DengXian"/>
                <w:lang w:eastAsia="zh-CN"/>
              </w:rPr>
            </w:pPr>
            <w:r>
              <w:rPr>
                <w:rFonts w:eastAsia="DengXian" w:hint="eastAsia"/>
                <w:lang w:eastAsia="zh-CN"/>
              </w:rPr>
              <w:t>Y</w:t>
            </w:r>
          </w:p>
        </w:tc>
        <w:tc>
          <w:tcPr>
            <w:tcW w:w="6480" w:type="dxa"/>
          </w:tcPr>
          <w:p w14:paraId="1CC6B742" w14:textId="77777777" w:rsidR="0093141E" w:rsidRDefault="0093141E" w:rsidP="0093141E">
            <w:pPr>
              <w:rPr>
                <w:rFonts w:eastAsia="DengXian"/>
              </w:rPr>
            </w:pPr>
          </w:p>
        </w:tc>
      </w:tr>
      <w:tr w:rsidR="0093141E" w14:paraId="2C4CCE94" w14:textId="77777777" w:rsidTr="00FE3390">
        <w:tc>
          <w:tcPr>
            <w:tcW w:w="1496" w:type="dxa"/>
          </w:tcPr>
          <w:p w14:paraId="233C998C" w14:textId="69EE72FE" w:rsidR="0093141E" w:rsidRPr="00BF489A" w:rsidRDefault="008838B3" w:rsidP="0093141E">
            <w:pPr>
              <w:rPr>
                <w:rFonts w:eastAsia="SimSun"/>
                <w:lang w:eastAsia="zh-CN"/>
              </w:rPr>
            </w:pPr>
            <w:r>
              <w:rPr>
                <w:rFonts w:eastAsia="SimSun" w:hint="eastAsia"/>
                <w:lang w:eastAsia="zh-CN"/>
              </w:rPr>
              <w:t>X</w:t>
            </w:r>
            <w:r>
              <w:rPr>
                <w:rFonts w:eastAsia="SimSun"/>
                <w:lang w:eastAsia="zh-CN"/>
              </w:rPr>
              <w:t>iaomi</w:t>
            </w:r>
          </w:p>
        </w:tc>
        <w:tc>
          <w:tcPr>
            <w:tcW w:w="1739" w:type="dxa"/>
          </w:tcPr>
          <w:p w14:paraId="66DB5457" w14:textId="7BBE72D4" w:rsidR="0093141E" w:rsidRPr="00BF489A" w:rsidRDefault="008838B3" w:rsidP="0093141E">
            <w:pPr>
              <w:rPr>
                <w:rFonts w:eastAsia="SimSun"/>
                <w:lang w:eastAsia="zh-CN"/>
              </w:rPr>
            </w:pPr>
            <w:r>
              <w:rPr>
                <w:rFonts w:eastAsia="SimSun" w:hint="eastAsia"/>
                <w:lang w:eastAsia="zh-CN"/>
              </w:rPr>
              <w:t>Y</w:t>
            </w:r>
          </w:p>
        </w:tc>
        <w:tc>
          <w:tcPr>
            <w:tcW w:w="6480" w:type="dxa"/>
          </w:tcPr>
          <w:p w14:paraId="073F8E90" w14:textId="368F20BB" w:rsidR="0093141E" w:rsidRPr="00BF489A" w:rsidRDefault="0093141E" w:rsidP="0093141E">
            <w:pPr>
              <w:rPr>
                <w:rFonts w:eastAsia="SimSun"/>
                <w:lang w:eastAsia="zh-CN"/>
              </w:rPr>
            </w:pPr>
          </w:p>
        </w:tc>
      </w:tr>
      <w:tr w:rsidR="0093141E" w14:paraId="0506DEB6" w14:textId="77777777" w:rsidTr="00FE3390">
        <w:tc>
          <w:tcPr>
            <w:tcW w:w="1496" w:type="dxa"/>
          </w:tcPr>
          <w:p w14:paraId="199DDA4F" w14:textId="5B3D1C69" w:rsidR="0093141E" w:rsidRPr="00536299" w:rsidRDefault="008F0E15" w:rsidP="0093141E">
            <w:pPr>
              <w:rPr>
                <w:rFonts w:eastAsia="SimSun"/>
                <w:lang w:eastAsia="zh-CN"/>
              </w:rPr>
            </w:pPr>
            <w:r>
              <w:rPr>
                <w:rFonts w:eastAsia="SimSun"/>
                <w:lang w:eastAsia="zh-CN"/>
              </w:rPr>
              <w:t>Samsung</w:t>
            </w:r>
          </w:p>
        </w:tc>
        <w:tc>
          <w:tcPr>
            <w:tcW w:w="1739" w:type="dxa"/>
          </w:tcPr>
          <w:p w14:paraId="57CCDAAB" w14:textId="5277DCE2" w:rsidR="0093141E" w:rsidRPr="00536299" w:rsidRDefault="008F0E15" w:rsidP="0093141E">
            <w:pPr>
              <w:rPr>
                <w:rFonts w:eastAsia="SimSun"/>
                <w:lang w:eastAsia="zh-CN"/>
              </w:rPr>
            </w:pPr>
            <w:r>
              <w:rPr>
                <w:rFonts w:eastAsia="SimSun"/>
                <w:lang w:eastAsia="zh-CN"/>
              </w:rPr>
              <w:t>Y</w:t>
            </w:r>
          </w:p>
        </w:tc>
        <w:tc>
          <w:tcPr>
            <w:tcW w:w="6480" w:type="dxa"/>
          </w:tcPr>
          <w:p w14:paraId="68EDC762" w14:textId="5AF37865" w:rsidR="0093141E" w:rsidRPr="009F7EB0" w:rsidRDefault="0093141E" w:rsidP="0093141E">
            <w:pPr>
              <w:rPr>
                <w:rFonts w:eastAsia="SimSun"/>
                <w:highlight w:val="yellow"/>
                <w:lang w:eastAsia="zh-CN"/>
              </w:rPr>
            </w:pPr>
          </w:p>
        </w:tc>
      </w:tr>
      <w:tr w:rsidR="002215D8" w14:paraId="651A373E" w14:textId="77777777" w:rsidTr="00FE3390">
        <w:tc>
          <w:tcPr>
            <w:tcW w:w="1496" w:type="dxa"/>
          </w:tcPr>
          <w:p w14:paraId="739A9301" w14:textId="079C4FA4" w:rsidR="002215D8" w:rsidRDefault="002215D8" w:rsidP="002215D8">
            <w:pPr>
              <w:rPr>
                <w:rFonts w:eastAsia="DengXian"/>
                <w:lang w:eastAsia="zh-CN"/>
              </w:rPr>
            </w:pPr>
            <w:r>
              <w:rPr>
                <w:rFonts w:eastAsia="SimSun"/>
                <w:lang w:eastAsia="zh-CN"/>
              </w:rPr>
              <w:t>Qualcomm</w:t>
            </w:r>
          </w:p>
        </w:tc>
        <w:tc>
          <w:tcPr>
            <w:tcW w:w="1739" w:type="dxa"/>
          </w:tcPr>
          <w:p w14:paraId="12A80E36" w14:textId="77777777" w:rsidR="002215D8" w:rsidRDefault="002215D8" w:rsidP="002215D8">
            <w:pPr>
              <w:rPr>
                <w:rFonts w:eastAsia="SimSun"/>
                <w:lang w:eastAsia="zh-CN"/>
              </w:rPr>
            </w:pPr>
            <w:r>
              <w:rPr>
                <w:rFonts w:eastAsia="SimSun"/>
                <w:lang w:eastAsia="zh-CN"/>
              </w:rPr>
              <w:t>Comments for P6</w:t>
            </w:r>
          </w:p>
          <w:p w14:paraId="5435F9F8" w14:textId="77777777" w:rsidR="002215D8" w:rsidRDefault="002215D8" w:rsidP="002215D8">
            <w:pPr>
              <w:rPr>
                <w:rFonts w:eastAsia="SimSun"/>
                <w:lang w:eastAsia="zh-CN"/>
              </w:rPr>
            </w:pPr>
            <w:r>
              <w:rPr>
                <w:rFonts w:eastAsia="SimSun"/>
                <w:lang w:eastAsia="zh-CN"/>
              </w:rPr>
              <w:t>N for P9</w:t>
            </w:r>
          </w:p>
          <w:p w14:paraId="0C06719F" w14:textId="35C37C75" w:rsidR="002215D8" w:rsidRDefault="002215D8" w:rsidP="002215D8">
            <w:pPr>
              <w:rPr>
                <w:rFonts w:eastAsia="DengXian"/>
                <w:lang w:eastAsia="zh-CN"/>
              </w:rPr>
            </w:pPr>
            <w:r>
              <w:rPr>
                <w:rFonts w:eastAsia="SimSun"/>
                <w:lang w:eastAsia="zh-CN"/>
              </w:rPr>
              <w:t>Y for others.</w:t>
            </w:r>
          </w:p>
        </w:tc>
        <w:tc>
          <w:tcPr>
            <w:tcW w:w="6480" w:type="dxa"/>
          </w:tcPr>
          <w:p w14:paraId="278A546B" w14:textId="77777777" w:rsidR="002215D8" w:rsidRPr="002215D8" w:rsidRDefault="002215D8" w:rsidP="002215D8">
            <w:pPr>
              <w:rPr>
                <w:rFonts w:eastAsia="SimSun"/>
                <w:lang w:eastAsia="zh-CN"/>
              </w:rPr>
            </w:pPr>
            <w:r w:rsidRPr="002215D8">
              <w:rPr>
                <w:rFonts w:eastAsia="SimSun"/>
                <w:lang w:eastAsia="zh-CN"/>
              </w:rPr>
              <w:t>On P6, it is not clear if this is indication is only for the essential features or for whole container.</w:t>
            </w:r>
          </w:p>
          <w:p w14:paraId="6E4195BC" w14:textId="00D56464" w:rsidR="002215D8" w:rsidRDefault="002215D8" w:rsidP="002215D8">
            <w:pPr>
              <w:rPr>
                <w:rFonts w:eastAsia="DengXian"/>
              </w:rPr>
            </w:pPr>
            <w:r w:rsidRPr="002215D8">
              <w:rPr>
                <w:rFonts w:eastAsia="SimSun"/>
                <w:lang w:eastAsia="zh-CN"/>
              </w:rPr>
              <w:t>P9: we agree with Nokia. What network behaviour is does not need to be captured in the specification.</w:t>
            </w:r>
          </w:p>
        </w:tc>
      </w:tr>
      <w:tr w:rsidR="006D2F5D" w14:paraId="05FAD804" w14:textId="77777777" w:rsidTr="00FE3390">
        <w:tc>
          <w:tcPr>
            <w:tcW w:w="1496" w:type="dxa"/>
          </w:tcPr>
          <w:p w14:paraId="39C63FBB" w14:textId="7ACAE9B6" w:rsidR="006D2F5D" w:rsidRPr="00536299" w:rsidRDefault="006D2F5D" w:rsidP="006D2F5D">
            <w:pPr>
              <w:rPr>
                <w:rFonts w:eastAsia="SimSun"/>
                <w:lang w:eastAsia="zh-CN"/>
              </w:rPr>
            </w:pPr>
            <w:r>
              <w:rPr>
                <w:rFonts w:eastAsia="SimSun" w:hint="eastAsia"/>
                <w:lang w:eastAsia="zh-CN"/>
              </w:rPr>
              <w:t>v</w:t>
            </w:r>
            <w:r>
              <w:rPr>
                <w:rFonts w:eastAsia="SimSun"/>
                <w:lang w:eastAsia="zh-CN"/>
              </w:rPr>
              <w:t>ivo</w:t>
            </w:r>
          </w:p>
        </w:tc>
        <w:tc>
          <w:tcPr>
            <w:tcW w:w="1739" w:type="dxa"/>
          </w:tcPr>
          <w:p w14:paraId="0587CC98" w14:textId="5574E5C6" w:rsidR="006D2F5D" w:rsidRPr="00536299" w:rsidRDefault="006D2F5D" w:rsidP="006D2F5D">
            <w:pPr>
              <w:rPr>
                <w:rFonts w:eastAsia="SimSun"/>
                <w:lang w:eastAsia="zh-CN"/>
              </w:rPr>
            </w:pPr>
            <w:r>
              <w:rPr>
                <w:rFonts w:eastAsia="SimSun" w:hint="eastAsia"/>
                <w:lang w:eastAsia="zh-CN"/>
              </w:rPr>
              <w:t>Y</w:t>
            </w:r>
          </w:p>
        </w:tc>
        <w:tc>
          <w:tcPr>
            <w:tcW w:w="6480" w:type="dxa"/>
          </w:tcPr>
          <w:p w14:paraId="45C086A9" w14:textId="4E45B02B" w:rsidR="006D2F5D" w:rsidRPr="00304FD8" w:rsidRDefault="006D2F5D" w:rsidP="006D2F5D">
            <w:pPr>
              <w:rPr>
                <w:rFonts w:eastAsia="SimSun"/>
                <w:highlight w:val="yellow"/>
                <w:lang w:eastAsia="zh-CN"/>
              </w:rPr>
            </w:pPr>
          </w:p>
        </w:tc>
      </w:tr>
      <w:tr w:rsidR="00147235" w14:paraId="78D258D1" w14:textId="77777777" w:rsidTr="00FE3390">
        <w:tc>
          <w:tcPr>
            <w:tcW w:w="1496" w:type="dxa"/>
          </w:tcPr>
          <w:p w14:paraId="033DC409" w14:textId="620A3809" w:rsidR="00147235" w:rsidRPr="008F2AAF" w:rsidRDefault="00147235" w:rsidP="00147235">
            <w:pPr>
              <w:rPr>
                <w:rFonts w:eastAsia="SimSun"/>
                <w:lang w:eastAsia="zh-CN"/>
              </w:rPr>
            </w:pPr>
            <w:r>
              <w:rPr>
                <w:rFonts w:eastAsia="SimSun"/>
                <w:lang w:eastAsia="zh-CN"/>
              </w:rPr>
              <w:t>Ericsson</w:t>
            </w:r>
          </w:p>
        </w:tc>
        <w:tc>
          <w:tcPr>
            <w:tcW w:w="1739" w:type="dxa"/>
          </w:tcPr>
          <w:p w14:paraId="3D1489FC" w14:textId="77777777" w:rsidR="00147235" w:rsidRDefault="00147235" w:rsidP="00147235">
            <w:pPr>
              <w:rPr>
                <w:rFonts w:eastAsia="SimSun"/>
                <w:lang w:eastAsia="zh-CN"/>
              </w:rPr>
            </w:pPr>
            <w:r>
              <w:rPr>
                <w:rFonts w:eastAsia="SimSun"/>
                <w:lang w:eastAsia="zh-CN"/>
              </w:rPr>
              <w:t>Partly</w:t>
            </w:r>
          </w:p>
          <w:p w14:paraId="57FE64C8" w14:textId="77777777" w:rsidR="00147235" w:rsidRDefault="00147235" w:rsidP="00147235">
            <w:pPr>
              <w:rPr>
                <w:rFonts w:eastAsia="SimSun"/>
                <w:lang w:eastAsia="zh-CN"/>
              </w:rPr>
            </w:pPr>
            <w:r>
              <w:rPr>
                <w:rFonts w:eastAsia="SimSun"/>
                <w:lang w:eastAsia="zh-CN"/>
              </w:rPr>
              <w:t>P6: N</w:t>
            </w:r>
          </w:p>
          <w:p w14:paraId="739631AF" w14:textId="556D3D7F" w:rsidR="00147235" w:rsidRPr="008F2AAF" w:rsidRDefault="00147235" w:rsidP="00147235">
            <w:pPr>
              <w:rPr>
                <w:rFonts w:eastAsia="SimSun"/>
                <w:lang w:eastAsia="zh-CN"/>
              </w:rPr>
            </w:pPr>
            <w:r>
              <w:rPr>
                <w:rFonts w:eastAsia="SimSun"/>
                <w:lang w:eastAsia="zh-CN"/>
              </w:rPr>
              <w:t>P9: N</w:t>
            </w:r>
          </w:p>
        </w:tc>
        <w:tc>
          <w:tcPr>
            <w:tcW w:w="6480" w:type="dxa"/>
          </w:tcPr>
          <w:p w14:paraId="5ADD201B" w14:textId="77777777" w:rsidR="00147235" w:rsidRDefault="00147235" w:rsidP="00147235">
            <w:pPr>
              <w:rPr>
                <w:rFonts w:eastAsia="SimSun"/>
                <w:lang w:eastAsia="zh-CN"/>
              </w:rPr>
            </w:pPr>
            <w:r w:rsidRPr="002E7701">
              <w:rPr>
                <w:rFonts w:eastAsia="SimSun"/>
                <w:lang w:eastAsia="zh-CN"/>
              </w:rPr>
              <w:t>On P6</w:t>
            </w:r>
            <w:r>
              <w:rPr>
                <w:rFonts w:eastAsia="SimSun"/>
                <w:lang w:eastAsia="zh-CN"/>
              </w:rPr>
              <w:t xml:space="preserve">: </w:t>
            </w:r>
            <w:r w:rsidRPr="002E7701">
              <w:rPr>
                <w:rFonts w:eastAsia="SimSun"/>
                <w:lang w:eastAsia="zh-CN"/>
              </w:rPr>
              <w:t>we think this may greatly increase the number of UE capabilities and that it</w:t>
            </w:r>
            <w:r>
              <w:rPr>
                <w:rFonts w:eastAsia="SimSun"/>
                <w:lang w:eastAsia="zh-CN"/>
              </w:rPr>
              <w:t xml:space="preserve"> is</w:t>
            </w:r>
            <w:r w:rsidRPr="002E7701">
              <w:rPr>
                <w:rFonts w:eastAsia="SimSun"/>
                <w:lang w:eastAsia="zh-CN"/>
              </w:rPr>
              <w:t xml:space="preserve"> better to clarify for each feature the technical limits</w:t>
            </w:r>
            <w:r>
              <w:rPr>
                <w:rFonts w:eastAsia="SimSun"/>
                <w:lang w:eastAsia="zh-CN"/>
              </w:rPr>
              <w:t xml:space="preserve">, especially all legacy features shall not need GSO/NGSO/both indications. </w:t>
            </w:r>
          </w:p>
          <w:p w14:paraId="63FCEB0E" w14:textId="70258605" w:rsidR="00147235" w:rsidRPr="008F2AAF" w:rsidRDefault="00147235" w:rsidP="00147235">
            <w:pPr>
              <w:rPr>
                <w:rFonts w:eastAsia="SimSun"/>
                <w:lang w:eastAsia="zh-CN"/>
              </w:rPr>
            </w:pPr>
            <w:r>
              <w:rPr>
                <w:rFonts w:eastAsia="SimSun"/>
                <w:lang w:eastAsia="zh-CN"/>
              </w:rPr>
              <w:t xml:space="preserve">On P9: not needed. </w:t>
            </w:r>
          </w:p>
        </w:tc>
      </w:tr>
      <w:tr w:rsidR="00147235" w14:paraId="0D79C5EB" w14:textId="77777777" w:rsidTr="00FE3390">
        <w:tc>
          <w:tcPr>
            <w:tcW w:w="1496" w:type="dxa"/>
          </w:tcPr>
          <w:p w14:paraId="38A636DF" w14:textId="4257477A" w:rsidR="00147235" w:rsidRDefault="00147235" w:rsidP="00147235">
            <w:pPr>
              <w:rPr>
                <w:rFonts w:eastAsiaTheme="minorEastAsia"/>
              </w:rPr>
            </w:pPr>
          </w:p>
        </w:tc>
        <w:tc>
          <w:tcPr>
            <w:tcW w:w="1739" w:type="dxa"/>
          </w:tcPr>
          <w:p w14:paraId="5B93E70C" w14:textId="4121A22C" w:rsidR="00147235" w:rsidRDefault="00147235" w:rsidP="00147235">
            <w:pPr>
              <w:rPr>
                <w:rFonts w:eastAsiaTheme="minorEastAsia"/>
              </w:rPr>
            </w:pPr>
          </w:p>
        </w:tc>
        <w:tc>
          <w:tcPr>
            <w:tcW w:w="6480" w:type="dxa"/>
          </w:tcPr>
          <w:p w14:paraId="54138FA0" w14:textId="05E519F6" w:rsidR="00147235" w:rsidRDefault="00147235" w:rsidP="00147235">
            <w:pPr>
              <w:rPr>
                <w:rFonts w:eastAsiaTheme="minorEastAsia"/>
              </w:rPr>
            </w:pPr>
          </w:p>
        </w:tc>
      </w:tr>
      <w:tr w:rsidR="00147235" w14:paraId="4561582F" w14:textId="77777777" w:rsidTr="00FE3390">
        <w:tc>
          <w:tcPr>
            <w:tcW w:w="1496" w:type="dxa"/>
          </w:tcPr>
          <w:p w14:paraId="13AA8537" w14:textId="14D2DEE3" w:rsidR="00147235" w:rsidRDefault="00147235" w:rsidP="00147235">
            <w:pPr>
              <w:rPr>
                <w:rFonts w:eastAsiaTheme="minorEastAsia"/>
              </w:rPr>
            </w:pPr>
          </w:p>
        </w:tc>
        <w:tc>
          <w:tcPr>
            <w:tcW w:w="1739" w:type="dxa"/>
          </w:tcPr>
          <w:p w14:paraId="0FC55557" w14:textId="295DF6D4" w:rsidR="00147235" w:rsidRDefault="00147235" w:rsidP="00147235">
            <w:pPr>
              <w:rPr>
                <w:rFonts w:eastAsiaTheme="minorEastAsia"/>
              </w:rPr>
            </w:pPr>
          </w:p>
        </w:tc>
        <w:tc>
          <w:tcPr>
            <w:tcW w:w="6480" w:type="dxa"/>
          </w:tcPr>
          <w:p w14:paraId="2067B396" w14:textId="77777777" w:rsidR="00147235" w:rsidRDefault="00147235" w:rsidP="00147235">
            <w:pPr>
              <w:rPr>
                <w:rFonts w:eastAsiaTheme="minorEastAsia"/>
              </w:rPr>
            </w:pPr>
          </w:p>
        </w:tc>
      </w:tr>
      <w:tr w:rsidR="00147235" w14:paraId="674BBC98" w14:textId="77777777" w:rsidTr="00FE3390">
        <w:tc>
          <w:tcPr>
            <w:tcW w:w="1496" w:type="dxa"/>
          </w:tcPr>
          <w:p w14:paraId="4280E2FC" w14:textId="191AF2D9" w:rsidR="00147235" w:rsidRDefault="00147235" w:rsidP="00147235">
            <w:pPr>
              <w:rPr>
                <w:rFonts w:eastAsiaTheme="minorEastAsia"/>
              </w:rPr>
            </w:pPr>
          </w:p>
        </w:tc>
        <w:tc>
          <w:tcPr>
            <w:tcW w:w="1739" w:type="dxa"/>
          </w:tcPr>
          <w:p w14:paraId="6590A434" w14:textId="148A4F90" w:rsidR="00147235" w:rsidRDefault="00147235" w:rsidP="00147235">
            <w:pPr>
              <w:rPr>
                <w:rFonts w:eastAsiaTheme="minorEastAsia"/>
              </w:rPr>
            </w:pPr>
          </w:p>
        </w:tc>
        <w:tc>
          <w:tcPr>
            <w:tcW w:w="6480" w:type="dxa"/>
          </w:tcPr>
          <w:p w14:paraId="78F843BE" w14:textId="78BD62F5" w:rsidR="00147235" w:rsidRDefault="00147235" w:rsidP="00147235">
            <w:pPr>
              <w:rPr>
                <w:rFonts w:eastAsiaTheme="minorEastAsia"/>
              </w:rPr>
            </w:pPr>
          </w:p>
        </w:tc>
      </w:tr>
      <w:tr w:rsidR="00147235" w14:paraId="44F08993" w14:textId="77777777" w:rsidTr="00FE3390">
        <w:tc>
          <w:tcPr>
            <w:tcW w:w="1496" w:type="dxa"/>
          </w:tcPr>
          <w:p w14:paraId="5F8EF4B3" w14:textId="77777777" w:rsidR="00147235" w:rsidRDefault="00147235" w:rsidP="00147235">
            <w:pPr>
              <w:rPr>
                <w:lang w:eastAsia="sv-SE"/>
              </w:rPr>
            </w:pPr>
          </w:p>
        </w:tc>
        <w:tc>
          <w:tcPr>
            <w:tcW w:w="1739" w:type="dxa"/>
          </w:tcPr>
          <w:p w14:paraId="0A4E5CEF" w14:textId="77777777" w:rsidR="00147235" w:rsidRDefault="00147235" w:rsidP="00147235">
            <w:pPr>
              <w:rPr>
                <w:rFonts w:eastAsia="DengXian"/>
              </w:rPr>
            </w:pPr>
          </w:p>
        </w:tc>
        <w:tc>
          <w:tcPr>
            <w:tcW w:w="6480" w:type="dxa"/>
          </w:tcPr>
          <w:p w14:paraId="7B4FF17F" w14:textId="77777777" w:rsidR="00147235" w:rsidRDefault="00147235" w:rsidP="00147235">
            <w:pPr>
              <w:rPr>
                <w:rFonts w:eastAsiaTheme="minorEastAsia"/>
              </w:rPr>
            </w:pPr>
          </w:p>
        </w:tc>
      </w:tr>
    </w:tbl>
    <w:p w14:paraId="2607B7FA" w14:textId="4A4E1904" w:rsidR="00FE3390" w:rsidRDefault="00FE3390" w:rsidP="00C36386">
      <w:pPr>
        <w:rPr>
          <w:sz w:val="22"/>
          <w:szCs w:val="22"/>
        </w:rPr>
      </w:pPr>
    </w:p>
    <w:p w14:paraId="3122993A" w14:textId="1B6AECD1" w:rsidR="005215A9" w:rsidRPr="005215A9" w:rsidRDefault="005215A9" w:rsidP="00C36386">
      <w:pPr>
        <w:rPr>
          <w:b/>
          <w:bCs/>
          <w:sz w:val="22"/>
          <w:szCs w:val="22"/>
          <w:u w:val="single"/>
        </w:rPr>
      </w:pPr>
      <w:r w:rsidRPr="005215A9">
        <w:rPr>
          <w:b/>
          <w:bCs/>
          <w:sz w:val="22"/>
          <w:szCs w:val="22"/>
          <w:u w:val="single"/>
        </w:rPr>
        <w:t>Summary:</w:t>
      </w:r>
    </w:p>
    <w:p w14:paraId="700BD5EE" w14:textId="0AC98DEA" w:rsidR="005215A9" w:rsidRDefault="005215A9" w:rsidP="00C36386">
      <w:pPr>
        <w:rPr>
          <w:sz w:val="22"/>
          <w:szCs w:val="22"/>
        </w:rPr>
      </w:pPr>
      <w:r>
        <w:rPr>
          <w:sz w:val="22"/>
          <w:szCs w:val="22"/>
        </w:rPr>
        <w:t>Companies are fine with the following proposals:</w:t>
      </w:r>
    </w:p>
    <w:p w14:paraId="1A4F1EDF" w14:textId="77777777" w:rsidR="005215A9" w:rsidRPr="00690883" w:rsidRDefault="005215A9" w:rsidP="005215A9">
      <w:pPr>
        <w:rPr>
          <w:b/>
          <w:bCs/>
          <w:sz w:val="22"/>
          <w:szCs w:val="22"/>
        </w:rPr>
      </w:pPr>
      <w:r w:rsidRPr="00690883">
        <w:rPr>
          <w:b/>
          <w:bCs/>
          <w:sz w:val="22"/>
          <w:szCs w:val="22"/>
        </w:rPr>
        <w:t>Proposal 1: The SMTC enhancements (event-triggered assistance information reporting, 2 SMTC in parallel) are essential for NGSO capable UEs.</w:t>
      </w:r>
    </w:p>
    <w:p w14:paraId="68601292" w14:textId="178BFFD3" w:rsidR="005215A9" w:rsidRPr="00775D50" w:rsidRDefault="005215A9" w:rsidP="005215A9">
      <w:pPr>
        <w:rPr>
          <w:b/>
          <w:bCs/>
          <w:sz w:val="22"/>
          <w:szCs w:val="22"/>
        </w:rPr>
      </w:pPr>
      <w:r w:rsidRPr="00775D50">
        <w:rPr>
          <w:b/>
          <w:bCs/>
          <w:sz w:val="22"/>
          <w:szCs w:val="22"/>
        </w:rPr>
        <w:t xml:space="preserve">Proposal </w:t>
      </w:r>
      <w:r>
        <w:rPr>
          <w:b/>
          <w:bCs/>
          <w:sz w:val="22"/>
          <w:szCs w:val="22"/>
        </w:rPr>
        <w:t>4</w:t>
      </w:r>
      <w:r w:rsidRPr="00775D50">
        <w:rPr>
          <w:b/>
          <w:bCs/>
          <w:sz w:val="22"/>
          <w:szCs w:val="22"/>
        </w:rPr>
        <w:t>: Incorporate event-triggered TA reporting feature into TA reporting UE capability defined in RAN1 feature list.</w:t>
      </w:r>
    </w:p>
    <w:p w14:paraId="48B568C5" w14:textId="267790D2" w:rsidR="005215A9" w:rsidRDefault="005215A9" w:rsidP="005215A9">
      <w:pPr>
        <w:rPr>
          <w:b/>
          <w:bCs/>
          <w:sz w:val="22"/>
          <w:szCs w:val="22"/>
        </w:rPr>
      </w:pPr>
      <w:r w:rsidRPr="000101D4">
        <w:rPr>
          <w:b/>
          <w:bCs/>
          <w:sz w:val="22"/>
          <w:szCs w:val="22"/>
        </w:rPr>
        <w:lastRenderedPageBreak/>
        <w:t xml:space="preserve">Proposal </w:t>
      </w:r>
      <w:r>
        <w:rPr>
          <w:b/>
          <w:bCs/>
          <w:sz w:val="22"/>
          <w:szCs w:val="22"/>
        </w:rPr>
        <w:t>5</w:t>
      </w:r>
      <w:r w:rsidRPr="000101D4">
        <w:rPr>
          <w:b/>
          <w:bCs/>
          <w:sz w:val="22"/>
          <w:szCs w:val="22"/>
        </w:rPr>
        <w:t>: Specify single UE capability to represent the support of both UL HARQ state B and the new LCP restriction.</w:t>
      </w:r>
    </w:p>
    <w:p w14:paraId="5BAA7F6E" w14:textId="0E7F9BD3" w:rsidR="005215A9" w:rsidRDefault="005215A9" w:rsidP="005215A9">
      <w:pPr>
        <w:rPr>
          <w:sz w:val="22"/>
          <w:szCs w:val="22"/>
        </w:rPr>
      </w:pPr>
      <w:r w:rsidRPr="005215A9">
        <w:rPr>
          <w:sz w:val="22"/>
          <w:szCs w:val="22"/>
        </w:rPr>
        <w:t>For P6</w:t>
      </w:r>
      <w:r>
        <w:rPr>
          <w:sz w:val="22"/>
          <w:szCs w:val="22"/>
        </w:rPr>
        <w:t>, the concerns are whether it “</w:t>
      </w:r>
      <w:r w:rsidRPr="005215A9">
        <w:rPr>
          <w:sz w:val="22"/>
          <w:szCs w:val="22"/>
        </w:rPr>
        <w:t>mean</w:t>
      </w:r>
      <w:r>
        <w:rPr>
          <w:sz w:val="22"/>
          <w:szCs w:val="22"/>
        </w:rPr>
        <w:t>s</w:t>
      </w:r>
      <w:r w:rsidRPr="005215A9">
        <w:rPr>
          <w:sz w:val="22"/>
          <w:szCs w:val="22"/>
        </w:rPr>
        <w:t xml:space="preserve"> that there is no mandatory set of NTN capabilities which all UEs support</w:t>
      </w:r>
      <w:r>
        <w:rPr>
          <w:sz w:val="22"/>
          <w:szCs w:val="22"/>
        </w:rPr>
        <w:t>”, and “</w:t>
      </w:r>
      <w:r w:rsidRPr="005215A9">
        <w:rPr>
          <w:sz w:val="22"/>
          <w:szCs w:val="22"/>
        </w:rPr>
        <w:t>if this indication is only for the essential features or for whole container</w:t>
      </w:r>
      <w:r>
        <w:rPr>
          <w:sz w:val="22"/>
          <w:szCs w:val="22"/>
        </w:rPr>
        <w:t>”.</w:t>
      </w:r>
    </w:p>
    <w:p w14:paraId="50899D75" w14:textId="777CB50A" w:rsidR="00182AB8" w:rsidRDefault="00182AB8" w:rsidP="005215A9">
      <w:pPr>
        <w:rPr>
          <w:sz w:val="22"/>
          <w:szCs w:val="22"/>
        </w:rPr>
      </w:pPr>
      <w:r>
        <w:rPr>
          <w:sz w:val="22"/>
          <w:szCs w:val="22"/>
        </w:rPr>
        <w:t>Regarding the first concern, as RAN2 has agreed that “</w:t>
      </w:r>
      <w:r w:rsidRPr="00182AB8">
        <w:rPr>
          <w:sz w:val="22"/>
          <w:szCs w:val="22"/>
        </w:rPr>
        <w:t>define one single NR NTN UE capability to encompass essential features to support NTN</w:t>
      </w:r>
      <w:r>
        <w:rPr>
          <w:sz w:val="22"/>
          <w:szCs w:val="22"/>
        </w:rPr>
        <w:t>”, there is still “</w:t>
      </w:r>
      <w:r w:rsidRPr="005215A9">
        <w:rPr>
          <w:sz w:val="22"/>
          <w:szCs w:val="22"/>
        </w:rPr>
        <w:t>mandatory set of NTN capabilities</w:t>
      </w:r>
      <w:r>
        <w:rPr>
          <w:sz w:val="22"/>
          <w:szCs w:val="22"/>
        </w:rPr>
        <w:t xml:space="preserve">”. But with this newly introduced IoT bits, they are </w:t>
      </w:r>
      <w:proofErr w:type="gramStart"/>
      <w:r>
        <w:rPr>
          <w:sz w:val="22"/>
          <w:szCs w:val="22"/>
        </w:rPr>
        <w:t>actually like</w:t>
      </w:r>
      <w:proofErr w:type="gramEnd"/>
      <w:r>
        <w:rPr>
          <w:sz w:val="22"/>
          <w:szCs w:val="22"/>
        </w:rPr>
        <w:t xml:space="preserve"> “mandatory with capability signalling”, which means although UE is mandatory to support this “</w:t>
      </w:r>
      <w:r w:rsidRPr="005215A9">
        <w:rPr>
          <w:sz w:val="22"/>
          <w:szCs w:val="22"/>
        </w:rPr>
        <w:t>mandatory set of NTN capabilities</w:t>
      </w:r>
      <w:r>
        <w:rPr>
          <w:sz w:val="22"/>
          <w:szCs w:val="22"/>
        </w:rPr>
        <w:t>”, there are still IoT bits to show whether the UE has been tested in the corresponding scenario.</w:t>
      </w:r>
    </w:p>
    <w:p w14:paraId="063A4329" w14:textId="4DC05E0F" w:rsidR="003546EB" w:rsidRPr="005215A9" w:rsidRDefault="003546EB" w:rsidP="005215A9">
      <w:pPr>
        <w:rPr>
          <w:sz w:val="22"/>
          <w:szCs w:val="22"/>
        </w:rPr>
      </w:pPr>
      <w:r>
        <w:rPr>
          <w:sz w:val="22"/>
          <w:szCs w:val="22"/>
        </w:rPr>
        <w:t>As for the second concern, since these IoT bits are specific for application scenarios, they are supposed to cover all essential and optional UE capabilities. And rapporteur suggests to further revise P6 as below</w:t>
      </w:r>
    </w:p>
    <w:p w14:paraId="72811F76" w14:textId="56EC89AB" w:rsidR="005215A9" w:rsidRPr="002860A7" w:rsidRDefault="005215A9" w:rsidP="005215A9">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r w:rsidR="003546EB">
        <w:rPr>
          <w:b/>
          <w:bCs/>
          <w:sz w:val="22"/>
          <w:szCs w:val="22"/>
        </w:rPr>
        <w:t xml:space="preserve"> and this indication means all </w:t>
      </w:r>
      <w:r w:rsidR="004035E8">
        <w:rPr>
          <w:b/>
          <w:bCs/>
          <w:sz w:val="22"/>
          <w:szCs w:val="22"/>
        </w:rPr>
        <w:t xml:space="preserve">NTN </w:t>
      </w:r>
      <w:r w:rsidR="003546EB">
        <w:rPr>
          <w:b/>
          <w:bCs/>
          <w:sz w:val="22"/>
          <w:szCs w:val="22"/>
        </w:rPr>
        <w:t>essential features and optional features UE indicates have been tested in the corresponding scenario(s)</w:t>
      </w:r>
      <w:r w:rsidRPr="002860A7">
        <w:rPr>
          <w:b/>
          <w:bCs/>
          <w:sz w:val="22"/>
          <w:szCs w:val="22"/>
        </w:rPr>
        <w:t>.</w:t>
      </w:r>
    </w:p>
    <w:p w14:paraId="7A886F93" w14:textId="5AE831A4" w:rsidR="003546EB" w:rsidRPr="003546EB" w:rsidRDefault="003546EB" w:rsidP="005215A9">
      <w:pPr>
        <w:rPr>
          <w:sz w:val="22"/>
          <w:szCs w:val="22"/>
        </w:rPr>
      </w:pPr>
      <w:r w:rsidRPr="003546EB">
        <w:rPr>
          <w:sz w:val="22"/>
          <w:szCs w:val="22"/>
        </w:rPr>
        <w:t>For P9</w:t>
      </w:r>
      <w:r>
        <w:rPr>
          <w:sz w:val="22"/>
          <w:szCs w:val="22"/>
        </w:rPr>
        <w:t xml:space="preserve">, it seems the concern is whether a Note is needed, rapporteur suggests </w:t>
      </w:r>
      <w:proofErr w:type="gramStart"/>
      <w:r w:rsidR="004035E8">
        <w:rPr>
          <w:sz w:val="22"/>
          <w:szCs w:val="22"/>
        </w:rPr>
        <w:t xml:space="preserve">to </w:t>
      </w:r>
      <w:r>
        <w:rPr>
          <w:sz w:val="22"/>
          <w:szCs w:val="22"/>
        </w:rPr>
        <w:t>add</w:t>
      </w:r>
      <w:proofErr w:type="gramEnd"/>
      <w:r>
        <w:rPr>
          <w:sz w:val="22"/>
          <w:szCs w:val="22"/>
        </w:rPr>
        <w:t xml:space="preserve"> an FFS for this part. And P9 can be revised </w:t>
      </w:r>
      <w:r w:rsidR="00476876">
        <w:rPr>
          <w:sz w:val="22"/>
          <w:szCs w:val="22"/>
        </w:rPr>
        <w:t xml:space="preserve">like the agreement made in IoT NTN </w:t>
      </w:r>
      <w:r>
        <w:rPr>
          <w:sz w:val="22"/>
          <w:szCs w:val="22"/>
        </w:rPr>
        <w:t>as follows:</w:t>
      </w:r>
    </w:p>
    <w:p w14:paraId="7155FD1B" w14:textId="09C9CE7E" w:rsidR="005215A9" w:rsidRDefault="005215A9" w:rsidP="005215A9">
      <w:pPr>
        <w:rPr>
          <w:b/>
          <w:bCs/>
          <w:sz w:val="22"/>
          <w:szCs w:val="22"/>
        </w:rPr>
      </w:pPr>
      <w:r w:rsidRPr="000C2268">
        <w:rPr>
          <w:b/>
          <w:bCs/>
          <w:sz w:val="22"/>
          <w:szCs w:val="22"/>
        </w:rPr>
        <w:t xml:space="preserve">Proposal </w:t>
      </w:r>
      <w:r>
        <w:rPr>
          <w:b/>
          <w:bCs/>
          <w:sz w:val="22"/>
          <w:szCs w:val="22"/>
        </w:rPr>
        <w:t>9</w:t>
      </w:r>
      <w:r w:rsidRPr="000C2268">
        <w:rPr>
          <w:b/>
          <w:bCs/>
          <w:sz w:val="22"/>
          <w:szCs w:val="22"/>
        </w:rPr>
        <w:t xml:space="preserve">: </w:t>
      </w:r>
      <w:r w:rsidR="003546EB">
        <w:rPr>
          <w:b/>
          <w:bCs/>
          <w:sz w:val="22"/>
          <w:szCs w:val="22"/>
        </w:rPr>
        <w:t>F</w:t>
      </w:r>
      <w:r w:rsidR="003546EB" w:rsidRPr="000C2268">
        <w:rPr>
          <w:b/>
          <w:bCs/>
          <w:sz w:val="22"/>
          <w:szCs w:val="22"/>
        </w:rPr>
        <w:t xml:space="preserve">or </w:t>
      </w:r>
      <w:r w:rsidRPr="000C2268">
        <w:rPr>
          <w:b/>
          <w:bCs/>
          <w:sz w:val="22"/>
          <w:szCs w:val="22"/>
        </w:rPr>
        <w:t>NTN</w:t>
      </w:r>
      <w:r w:rsidR="004035E8">
        <w:rPr>
          <w:b/>
          <w:bCs/>
          <w:sz w:val="22"/>
          <w:szCs w:val="22"/>
        </w:rPr>
        <w:t>,</w:t>
      </w:r>
      <w:r w:rsidRPr="000C2268">
        <w:rPr>
          <w:b/>
          <w:bCs/>
          <w:sz w:val="22"/>
          <w:szCs w:val="22"/>
        </w:rPr>
        <w:t xml:space="preserve"> </w:t>
      </w:r>
      <w:r w:rsidR="003546EB">
        <w:rPr>
          <w:b/>
          <w:bCs/>
          <w:sz w:val="22"/>
          <w:szCs w:val="22"/>
        </w:rPr>
        <w:t xml:space="preserve">network </w:t>
      </w:r>
      <w:r w:rsidR="00476876">
        <w:rPr>
          <w:b/>
          <w:bCs/>
          <w:sz w:val="22"/>
          <w:szCs w:val="22"/>
        </w:rPr>
        <w:t>may need to</w:t>
      </w:r>
      <w:r w:rsidRPr="000C2268">
        <w:rPr>
          <w:b/>
          <w:bCs/>
          <w:sz w:val="22"/>
          <w:szCs w:val="22"/>
        </w:rPr>
        <w:t xml:space="preserve"> restrict</w:t>
      </w:r>
      <w:r w:rsidR="000B487A">
        <w:rPr>
          <w:b/>
          <w:bCs/>
          <w:sz w:val="22"/>
          <w:szCs w:val="22"/>
        </w:rPr>
        <w:t xml:space="preserve"> data</w:t>
      </w:r>
      <w:r w:rsidRPr="000C2268">
        <w:rPr>
          <w:b/>
          <w:bCs/>
          <w:sz w:val="22"/>
          <w:szCs w:val="22"/>
        </w:rPr>
        <w:t xml:space="preserve"> throughput based on the actual RTT to avoid </w:t>
      </w:r>
      <w:r w:rsidR="003546EB">
        <w:rPr>
          <w:b/>
          <w:bCs/>
          <w:sz w:val="22"/>
          <w:szCs w:val="22"/>
        </w:rPr>
        <w:t xml:space="preserve">UE </w:t>
      </w:r>
      <w:r w:rsidRPr="000C2268">
        <w:rPr>
          <w:b/>
          <w:bCs/>
          <w:sz w:val="22"/>
          <w:szCs w:val="22"/>
        </w:rPr>
        <w:t>buffer overflow</w:t>
      </w:r>
      <w:r w:rsidR="003546EB">
        <w:rPr>
          <w:b/>
          <w:bCs/>
          <w:sz w:val="22"/>
          <w:szCs w:val="22"/>
        </w:rPr>
        <w:t>. FFS</w:t>
      </w:r>
      <w:r w:rsidR="003546EB" w:rsidRPr="003546EB">
        <w:rPr>
          <w:b/>
          <w:bCs/>
          <w:sz w:val="22"/>
          <w:szCs w:val="22"/>
        </w:rPr>
        <w:t xml:space="preserve"> </w:t>
      </w:r>
      <w:r w:rsidR="003546EB">
        <w:rPr>
          <w:b/>
          <w:bCs/>
          <w:sz w:val="22"/>
          <w:szCs w:val="22"/>
        </w:rPr>
        <w:t xml:space="preserve">if </w:t>
      </w:r>
      <w:r w:rsidR="003546EB" w:rsidRPr="000C2268">
        <w:rPr>
          <w:b/>
          <w:bCs/>
          <w:sz w:val="22"/>
          <w:szCs w:val="22"/>
        </w:rPr>
        <w:t xml:space="preserve">a note in 38.306 </w:t>
      </w:r>
      <w:r w:rsidR="003546EB">
        <w:rPr>
          <w:b/>
          <w:bCs/>
          <w:sz w:val="22"/>
          <w:szCs w:val="22"/>
        </w:rPr>
        <w:t>is needed</w:t>
      </w:r>
      <w:r w:rsidRPr="000C2268">
        <w:rPr>
          <w:b/>
          <w:bCs/>
          <w:sz w:val="22"/>
          <w:szCs w:val="22"/>
        </w:rPr>
        <w:t>.</w:t>
      </w:r>
    </w:p>
    <w:p w14:paraId="769B0B23" w14:textId="77777777" w:rsidR="005215A9" w:rsidRDefault="005215A9" w:rsidP="005215A9">
      <w:pPr>
        <w:rPr>
          <w:sz w:val="22"/>
          <w:szCs w:val="22"/>
        </w:rPr>
      </w:pPr>
    </w:p>
    <w:p w14:paraId="6CAEB9B1" w14:textId="29E5FD7E" w:rsidR="00B5330A" w:rsidRDefault="00503722" w:rsidP="00C36386">
      <w:pPr>
        <w:rPr>
          <w:sz w:val="22"/>
          <w:szCs w:val="22"/>
        </w:rPr>
      </w:pPr>
      <w:r>
        <w:rPr>
          <w:sz w:val="22"/>
          <w:szCs w:val="22"/>
        </w:rPr>
        <w:t xml:space="preserve">According to </w:t>
      </w:r>
      <w:r w:rsidR="00DB3DC8">
        <w:rPr>
          <w:sz w:val="22"/>
          <w:szCs w:val="22"/>
        </w:rPr>
        <w:t>[2]</w:t>
      </w:r>
      <w:r>
        <w:rPr>
          <w:sz w:val="22"/>
          <w:szCs w:val="22"/>
        </w:rPr>
        <w:t xml:space="preserve">, the following open issues are identified </w:t>
      </w:r>
      <w:r w:rsidR="00DB3DC8">
        <w:rPr>
          <w:sz w:val="22"/>
          <w:szCs w:val="22"/>
        </w:rPr>
        <w:t>to be postponed due to lack of stage-3 detail or input from other WGs</w:t>
      </w:r>
      <w:r w:rsidR="00B5330A">
        <w:rPr>
          <w:sz w:val="22"/>
          <w:szCs w:val="22"/>
        </w:rPr>
        <w:t>:</w:t>
      </w:r>
    </w:p>
    <w:tbl>
      <w:tblPr>
        <w:tblStyle w:val="TableGrid"/>
        <w:tblW w:w="0" w:type="auto"/>
        <w:tblLook w:val="04A0" w:firstRow="1" w:lastRow="0" w:firstColumn="1" w:lastColumn="0" w:noHBand="0" w:noVBand="1"/>
      </w:tblPr>
      <w:tblGrid>
        <w:gridCol w:w="9350"/>
      </w:tblGrid>
      <w:tr w:rsidR="00503722" w14:paraId="40D4BEAB" w14:textId="77777777" w:rsidTr="00503722">
        <w:tc>
          <w:tcPr>
            <w:tcW w:w="9350" w:type="dxa"/>
          </w:tcPr>
          <w:p w14:paraId="6D8A9BBC" w14:textId="77777777" w:rsidR="00503722" w:rsidRDefault="00503722" w:rsidP="00503722">
            <w:pPr>
              <w:jc w:val="center"/>
              <w:rPr>
                <w:b/>
                <w:bCs/>
                <w:sz w:val="22"/>
                <w:szCs w:val="22"/>
                <w:u w:val="single"/>
              </w:rPr>
            </w:pPr>
            <w:r w:rsidRPr="00923AAC">
              <w:rPr>
                <w:b/>
                <w:bCs/>
                <w:sz w:val="22"/>
                <w:szCs w:val="22"/>
                <w:u w:val="single"/>
              </w:rPr>
              <w:t xml:space="preserve">List of open issues on </w:t>
            </w:r>
            <w:r>
              <w:rPr>
                <w:b/>
                <w:bCs/>
                <w:sz w:val="22"/>
                <w:szCs w:val="22"/>
                <w:u w:val="single"/>
              </w:rPr>
              <w:t xml:space="preserve">NR NTN </w:t>
            </w:r>
            <w:r w:rsidRPr="00923AAC">
              <w:rPr>
                <w:b/>
                <w:bCs/>
                <w:sz w:val="22"/>
                <w:szCs w:val="22"/>
                <w:u w:val="single"/>
              </w:rPr>
              <w:t>UE capabilities</w:t>
            </w:r>
          </w:p>
          <w:p w14:paraId="3D3FFC31" w14:textId="77777777" w:rsidR="00DB3DC8" w:rsidRDefault="00DB3DC8" w:rsidP="00DB3DC8">
            <w:pPr>
              <w:rPr>
                <w:b/>
                <w:bCs/>
              </w:rPr>
            </w:pPr>
            <w:r w:rsidRPr="00E008EC">
              <w:rPr>
                <w:b/>
                <w:bCs/>
                <w:sz w:val="22"/>
                <w:szCs w:val="22"/>
                <w:highlight w:val="yellow"/>
                <w:u w:val="single"/>
              </w:rPr>
              <w:t xml:space="preserve">Set </w:t>
            </w:r>
            <w:r>
              <w:rPr>
                <w:b/>
                <w:bCs/>
                <w:sz w:val="22"/>
                <w:szCs w:val="22"/>
                <w:highlight w:val="yellow"/>
                <w:u w:val="single"/>
              </w:rPr>
              <w:t>2</w:t>
            </w:r>
            <w:r w:rsidRPr="00E008EC">
              <w:rPr>
                <w:b/>
                <w:bCs/>
                <w:sz w:val="22"/>
                <w:szCs w:val="22"/>
                <w:highlight w:val="yellow"/>
                <w:u w:val="single"/>
              </w:rPr>
              <w:t xml:space="preserve"> for postponed open issues:</w:t>
            </w:r>
          </w:p>
          <w:p w14:paraId="5ABAB219" w14:textId="77777777" w:rsidR="00DB3DC8" w:rsidRPr="00923AAC" w:rsidRDefault="00DB3DC8" w:rsidP="00DB3DC8">
            <w:pPr>
              <w:rPr>
                <w:b/>
                <w:bCs/>
                <w:sz w:val="22"/>
                <w:szCs w:val="22"/>
                <w:u w:val="single"/>
              </w:rPr>
            </w:pPr>
            <w:r w:rsidRPr="00923AAC">
              <w:rPr>
                <w:b/>
                <w:bCs/>
                <w:sz w:val="22"/>
                <w:szCs w:val="22"/>
                <w:u w:val="single"/>
              </w:rPr>
              <w:t>Postponed discussion (need to wait for other WG’s input or more stage-3 discussion):</w:t>
            </w:r>
          </w:p>
          <w:p w14:paraId="474F622B" w14:textId="77777777" w:rsidR="00DB3DC8" w:rsidRPr="00923AAC" w:rsidRDefault="00DB3DC8" w:rsidP="000D7B0A">
            <w:pPr>
              <w:pStyle w:val="ListParagraph"/>
              <w:numPr>
                <w:ilvl w:val="0"/>
                <w:numId w:val="7"/>
              </w:numPr>
              <w:spacing w:after="160" w:line="259" w:lineRule="auto"/>
              <w:rPr>
                <w:sz w:val="22"/>
                <w:szCs w:val="22"/>
              </w:rPr>
            </w:pPr>
            <w:r w:rsidRPr="00923AAC">
              <w:rPr>
                <w:sz w:val="22"/>
                <w:szCs w:val="22"/>
              </w:rPr>
              <w:t xml:space="preserve">Postpone the discussion on granularity of </w:t>
            </w:r>
            <w:bookmarkStart w:id="3" w:name="_Hlk96383201"/>
            <w:r w:rsidRPr="00923AAC">
              <w:rPr>
                <w:sz w:val="22"/>
                <w:szCs w:val="22"/>
              </w:rPr>
              <w:t xml:space="preserve">SMTC UE capabilities </w:t>
            </w:r>
            <w:bookmarkEnd w:id="3"/>
            <w:r w:rsidRPr="00923AAC">
              <w:rPr>
                <w:sz w:val="22"/>
                <w:szCs w:val="22"/>
              </w:rPr>
              <w:t>(e.g., 4 SMTC in parallel), since RAN1/4 may define them as per band</w:t>
            </w:r>
          </w:p>
          <w:p w14:paraId="4B75D37A" w14:textId="773A8969" w:rsidR="00DB3DC8" w:rsidRDefault="00DB3DC8" w:rsidP="000D7B0A">
            <w:pPr>
              <w:pStyle w:val="Comments"/>
              <w:numPr>
                <w:ilvl w:val="0"/>
                <w:numId w:val="7"/>
              </w:numPr>
              <w:rPr>
                <w:rFonts w:ascii="Times New Roman" w:eastAsia="Malgun Gothic" w:hAnsi="Times New Roman"/>
                <w:i w:val="0"/>
                <w:noProof w:val="0"/>
                <w:sz w:val="22"/>
                <w:szCs w:val="22"/>
                <w:lang w:eastAsia="en-US"/>
              </w:rPr>
            </w:pPr>
            <w:r w:rsidRPr="00923AAC">
              <w:rPr>
                <w:rFonts w:ascii="Times New Roman" w:eastAsia="Malgun Gothic" w:hAnsi="Times New Roman"/>
                <w:i w:val="0"/>
                <w:noProof w:val="0"/>
                <w:sz w:val="22"/>
                <w:szCs w:val="22"/>
                <w:lang w:eastAsia="en-US"/>
              </w:rPr>
              <w:t xml:space="preserve">Postpone the UE capability discussion on measurement gaps for connected </w:t>
            </w:r>
            <w:proofErr w:type="gramStart"/>
            <w:r w:rsidRPr="00923AAC">
              <w:rPr>
                <w:rFonts w:ascii="Times New Roman" w:eastAsia="Malgun Gothic" w:hAnsi="Times New Roman"/>
                <w:i w:val="0"/>
                <w:noProof w:val="0"/>
                <w:sz w:val="22"/>
                <w:szCs w:val="22"/>
                <w:lang w:eastAsia="en-US"/>
              </w:rPr>
              <w:t>mode;</w:t>
            </w:r>
            <w:proofErr w:type="gramEnd"/>
          </w:p>
          <w:p w14:paraId="1BB67BA8" w14:textId="686F8C99" w:rsidR="00DB3DC8" w:rsidRPr="00923AAC" w:rsidRDefault="00DB3DC8" w:rsidP="000D7B0A">
            <w:pPr>
              <w:pStyle w:val="Comments"/>
              <w:numPr>
                <w:ilvl w:val="0"/>
                <w:numId w:val="7"/>
              </w:numPr>
              <w:rPr>
                <w:rFonts w:ascii="Times New Roman" w:eastAsia="Malgun Gothic" w:hAnsi="Times New Roman"/>
                <w:i w:val="0"/>
                <w:noProof w:val="0"/>
                <w:sz w:val="22"/>
                <w:szCs w:val="22"/>
                <w:lang w:eastAsia="en-US"/>
              </w:rPr>
            </w:pPr>
            <w:r w:rsidRPr="00DB3DC8">
              <w:rPr>
                <w:rFonts w:ascii="Times New Roman" w:eastAsia="Malgun Gothic" w:hAnsi="Times New Roman"/>
                <w:i w:val="0"/>
                <w:noProof w:val="0"/>
                <w:sz w:val="22"/>
                <w:szCs w:val="22"/>
                <w:lang w:eastAsia="en-US"/>
              </w:rPr>
              <w:t>Postpone the UE capability discussion on location reporting.</w:t>
            </w:r>
          </w:p>
          <w:p w14:paraId="07F799D2" w14:textId="1FADC51C" w:rsidR="00DB3DC8" w:rsidRDefault="00DB3DC8" w:rsidP="00DB3DC8">
            <w:pPr>
              <w:spacing w:after="160" w:line="259" w:lineRule="auto"/>
              <w:ind w:left="690"/>
              <w:rPr>
                <w:sz w:val="22"/>
                <w:szCs w:val="22"/>
              </w:rPr>
            </w:pPr>
          </w:p>
        </w:tc>
      </w:tr>
    </w:tbl>
    <w:p w14:paraId="76A33757" w14:textId="360C7211" w:rsidR="00B5330A" w:rsidRDefault="00B5330A" w:rsidP="00C36386">
      <w:pPr>
        <w:rPr>
          <w:sz w:val="22"/>
          <w:szCs w:val="22"/>
        </w:rPr>
      </w:pPr>
    </w:p>
    <w:p w14:paraId="1680D603" w14:textId="4AD02AF3" w:rsidR="00100BF7" w:rsidRDefault="00100BF7" w:rsidP="00C36386">
      <w:pPr>
        <w:rPr>
          <w:sz w:val="22"/>
          <w:szCs w:val="22"/>
        </w:rPr>
      </w:pPr>
      <w:r>
        <w:rPr>
          <w:sz w:val="22"/>
          <w:szCs w:val="22"/>
        </w:rPr>
        <w:t>The following proposals from companies’ papers are related to the open issues above:</w:t>
      </w:r>
    </w:p>
    <w:tbl>
      <w:tblPr>
        <w:tblStyle w:val="TableGrid"/>
        <w:tblW w:w="0" w:type="auto"/>
        <w:tblLook w:val="04A0" w:firstRow="1" w:lastRow="0" w:firstColumn="1" w:lastColumn="0" w:noHBand="0" w:noVBand="1"/>
      </w:tblPr>
      <w:tblGrid>
        <w:gridCol w:w="9350"/>
      </w:tblGrid>
      <w:tr w:rsidR="00100BF7" w14:paraId="4055942E" w14:textId="77777777" w:rsidTr="00100BF7">
        <w:tc>
          <w:tcPr>
            <w:tcW w:w="9350" w:type="dxa"/>
          </w:tcPr>
          <w:p w14:paraId="78220C24" w14:textId="77777777" w:rsidR="00100BF7" w:rsidRPr="00100BF7" w:rsidRDefault="00100BF7" w:rsidP="00100BF7">
            <w:pPr>
              <w:pStyle w:val="Doc-text2"/>
              <w:ind w:left="0" w:firstLine="0"/>
            </w:pPr>
            <w:r w:rsidRPr="00100BF7">
              <w:t>proposals from [3]:</w:t>
            </w:r>
          </w:p>
          <w:p w14:paraId="4D38C88C" w14:textId="77777777" w:rsidR="00100BF7" w:rsidRPr="004D6BDE" w:rsidRDefault="00100BF7" w:rsidP="00100BF7">
            <w:pPr>
              <w:pStyle w:val="Doc-title"/>
              <w:rPr>
                <w:b/>
                <w:color w:val="595959"/>
                <w:sz w:val="16"/>
              </w:rPr>
            </w:pPr>
            <w:r w:rsidRPr="004D6BDE">
              <w:rPr>
                <w:b/>
                <w:color w:val="595959"/>
                <w:sz w:val="16"/>
              </w:rPr>
              <w:t>Proposal 1</w:t>
            </w:r>
            <w:r w:rsidRPr="004D6BDE">
              <w:rPr>
                <w:b/>
                <w:color w:val="595959"/>
                <w:sz w:val="16"/>
              </w:rPr>
              <w:tab/>
              <w:t xml:space="preserve">Multiple measurement </w:t>
            </w:r>
            <w:r w:rsidRPr="00100BF7">
              <w:rPr>
                <w:b/>
                <w:color w:val="FF0000"/>
                <w:sz w:val="16"/>
              </w:rPr>
              <w:t xml:space="preserve">gap </w:t>
            </w:r>
            <w:r w:rsidRPr="004D6BDE">
              <w:rPr>
                <w:b/>
                <w:color w:val="595959"/>
                <w:sz w:val="16"/>
              </w:rPr>
              <w:t>patterns is an essential capability for NGSO.</w:t>
            </w:r>
          </w:p>
          <w:p w14:paraId="16728C49" w14:textId="77777777" w:rsidR="00100BF7" w:rsidRPr="004D6BDE" w:rsidRDefault="00100BF7" w:rsidP="00100BF7">
            <w:pPr>
              <w:pStyle w:val="Doc-title"/>
              <w:rPr>
                <w:b/>
                <w:color w:val="8C8C8C"/>
                <w:sz w:val="16"/>
              </w:rPr>
            </w:pPr>
            <w:r w:rsidRPr="004D6BDE">
              <w:rPr>
                <w:b/>
                <w:color w:val="595959"/>
                <w:sz w:val="16"/>
              </w:rPr>
              <w:t>Proposal 2</w:t>
            </w:r>
            <w:r w:rsidRPr="004D6BDE">
              <w:rPr>
                <w:b/>
                <w:color w:val="595959"/>
                <w:sz w:val="16"/>
              </w:rPr>
              <w:tab/>
              <w:t xml:space="preserve">No separate capability is introduced for measurement </w:t>
            </w:r>
            <w:r w:rsidRPr="00100BF7">
              <w:rPr>
                <w:b/>
                <w:color w:val="FF0000"/>
                <w:sz w:val="16"/>
              </w:rPr>
              <w:t xml:space="preserve">gaps </w:t>
            </w:r>
            <w:r w:rsidRPr="004D6BDE">
              <w:rPr>
                <w:b/>
                <w:color w:val="595959"/>
                <w:sz w:val="16"/>
              </w:rPr>
              <w:t>for connected mode.</w:t>
            </w:r>
          </w:p>
          <w:p w14:paraId="1D8BA5AD" w14:textId="26016181" w:rsidR="00100BF7" w:rsidRDefault="00100BF7" w:rsidP="00100BF7">
            <w:pPr>
              <w:pStyle w:val="Doc-title"/>
              <w:rPr>
                <w:b/>
                <w:color w:val="595959"/>
                <w:sz w:val="16"/>
              </w:rPr>
            </w:pPr>
            <w:r w:rsidRPr="004D6BDE">
              <w:rPr>
                <w:b/>
                <w:color w:val="595959"/>
                <w:sz w:val="16"/>
              </w:rPr>
              <w:t>Proposal 3</w:t>
            </w:r>
            <w:r w:rsidRPr="004D6BDE">
              <w:rPr>
                <w:b/>
                <w:color w:val="595959"/>
                <w:sz w:val="16"/>
              </w:rPr>
              <w:tab/>
            </w:r>
            <w:r w:rsidRPr="00100BF7">
              <w:rPr>
                <w:b/>
                <w:color w:val="FF0000"/>
                <w:sz w:val="16"/>
              </w:rPr>
              <w:t xml:space="preserve">Location reporting </w:t>
            </w:r>
            <w:r w:rsidRPr="004D6BDE">
              <w:rPr>
                <w:b/>
                <w:color w:val="595959"/>
                <w:sz w:val="16"/>
              </w:rPr>
              <w:t>should be a mandatory capability.</w:t>
            </w:r>
          </w:p>
          <w:p w14:paraId="1E0656A6" w14:textId="7436EE66" w:rsidR="00100BF7" w:rsidRDefault="00100BF7" w:rsidP="00100BF7">
            <w:pPr>
              <w:pStyle w:val="Doc-text2"/>
            </w:pPr>
          </w:p>
          <w:p w14:paraId="7A64C5EC" w14:textId="48A15D7F" w:rsidR="00100BF7" w:rsidRDefault="00100BF7" w:rsidP="00100BF7">
            <w:pPr>
              <w:pStyle w:val="Doc-text2"/>
              <w:ind w:left="0" w:firstLine="0"/>
            </w:pPr>
            <w:r>
              <w:t>proposal from [4]:</w:t>
            </w:r>
          </w:p>
          <w:p w14:paraId="3BAAB473" w14:textId="77777777" w:rsidR="00100BF7" w:rsidRPr="004D6BDE" w:rsidRDefault="00100BF7" w:rsidP="00100BF7">
            <w:pPr>
              <w:pStyle w:val="Doc-title"/>
              <w:rPr>
                <w:b/>
                <w:color w:val="595959"/>
                <w:sz w:val="16"/>
              </w:rPr>
            </w:pPr>
            <w:r w:rsidRPr="004D6BDE">
              <w:rPr>
                <w:b/>
                <w:color w:val="595959"/>
                <w:sz w:val="16"/>
              </w:rPr>
              <w:lastRenderedPageBreak/>
              <w:t xml:space="preserve">Proposal 1: it is proposed to specify the </w:t>
            </w:r>
            <w:r w:rsidRPr="00100BF7">
              <w:rPr>
                <w:b/>
                <w:color w:val="FF0000"/>
                <w:sz w:val="16"/>
              </w:rPr>
              <w:t xml:space="preserve">SMTC </w:t>
            </w:r>
            <w:r w:rsidRPr="004D6BDE">
              <w:rPr>
                <w:b/>
                <w:color w:val="595959"/>
                <w:sz w:val="16"/>
              </w:rPr>
              <w:t xml:space="preserve">enhancement with 4 SMTC configurations in parallel as optional sub-features, and can be </w:t>
            </w:r>
            <w:bookmarkStart w:id="4" w:name="_Hlk96334562"/>
            <w:r w:rsidRPr="004D6BDE">
              <w:rPr>
                <w:b/>
                <w:color w:val="595959"/>
                <w:sz w:val="16"/>
              </w:rPr>
              <w:t>revisited based on RAN4/RAN1’s further input</w:t>
            </w:r>
            <w:bookmarkEnd w:id="4"/>
            <w:r w:rsidRPr="004D6BDE">
              <w:rPr>
                <w:b/>
                <w:color w:val="595959"/>
                <w:sz w:val="16"/>
              </w:rPr>
              <w:t>.</w:t>
            </w:r>
          </w:p>
          <w:p w14:paraId="1ED983A9" w14:textId="77777777" w:rsidR="00100BF7" w:rsidRPr="004D6BDE" w:rsidRDefault="00100BF7" w:rsidP="00100BF7">
            <w:pPr>
              <w:pStyle w:val="Doc-title"/>
              <w:rPr>
                <w:b/>
                <w:color w:val="595959"/>
                <w:sz w:val="16"/>
              </w:rPr>
            </w:pPr>
            <w:r w:rsidRPr="004D6BDE">
              <w:rPr>
                <w:b/>
                <w:color w:val="595959"/>
                <w:sz w:val="16"/>
              </w:rPr>
              <w:t xml:space="preserve">Proposal 2: it is proposed that this capability is </w:t>
            </w:r>
            <w:r w:rsidRPr="00100BF7">
              <w:rPr>
                <w:b/>
                <w:color w:val="FF0000"/>
                <w:sz w:val="16"/>
              </w:rPr>
              <w:t>per band</w:t>
            </w:r>
            <w:r w:rsidRPr="004D6BDE">
              <w:rPr>
                <w:b/>
                <w:color w:val="595959"/>
                <w:sz w:val="16"/>
              </w:rPr>
              <w:t>, not per UE.</w:t>
            </w:r>
          </w:p>
          <w:p w14:paraId="199CA2BE" w14:textId="77777777" w:rsidR="00100BF7" w:rsidRDefault="00100BF7" w:rsidP="00100BF7">
            <w:pPr>
              <w:pStyle w:val="Doc-title"/>
            </w:pPr>
            <w:r w:rsidRPr="004D6BDE">
              <w:rPr>
                <w:b/>
                <w:color w:val="595959"/>
                <w:sz w:val="16"/>
              </w:rPr>
              <w:t xml:space="preserve">Proposal 3: it is proposed to specify the extended </w:t>
            </w:r>
            <w:r w:rsidRPr="00100BF7">
              <w:rPr>
                <w:b/>
                <w:color w:val="FF0000"/>
                <w:sz w:val="16"/>
              </w:rPr>
              <w:t xml:space="preserve">GAP </w:t>
            </w:r>
            <w:r w:rsidRPr="004D6BDE">
              <w:rPr>
                <w:b/>
                <w:color w:val="595959"/>
                <w:sz w:val="16"/>
              </w:rPr>
              <w:t>length and/or the number of multiple GAPs as optional sub-features, and the detailed number and length can be specified based on RAN4/RAN1’s input.</w:t>
            </w:r>
          </w:p>
          <w:p w14:paraId="718CA534" w14:textId="11F9BFE0" w:rsidR="00100BF7" w:rsidRDefault="00100BF7" w:rsidP="00100BF7">
            <w:pPr>
              <w:pStyle w:val="Doc-text2"/>
              <w:ind w:left="0" w:firstLine="0"/>
            </w:pPr>
          </w:p>
          <w:p w14:paraId="3542AF0B" w14:textId="1ECFCF86" w:rsidR="00100BF7" w:rsidRDefault="00100BF7" w:rsidP="00100BF7">
            <w:pPr>
              <w:pStyle w:val="Doc-text2"/>
              <w:ind w:left="0" w:firstLine="0"/>
            </w:pPr>
            <w:r>
              <w:t>proposal from [6]:</w:t>
            </w:r>
          </w:p>
          <w:p w14:paraId="61D8417F" w14:textId="15BBE9E5" w:rsidR="00100BF7" w:rsidRDefault="00100BF7" w:rsidP="00100BF7">
            <w:pPr>
              <w:pStyle w:val="Doc-title"/>
              <w:rPr>
                <w:sz w:val="22"/>
                <w:szCs w:val="22"/>
              </w:rPr>
            </w:pPr>
            <w:r w:rsidRPr="004D6BDE">
              <w:rPr>
                <w:b/>
                <w:color w:val="595959"/>
                <w:sz w:val="16"/>
              </w:rPr>
              <w:t xml:space="preserve">Proposal 4: An optional UE capability should be added to indicate the support of multiple NTN measurement </w:t>
            </w:r>
            <w:r w:rsidRPr="00100BF7">
              <w:rPr>
                <w:b/>
                <w:color w:val="FF0000"/>
                <w:sz w:val="16"/>
              </w:rPr>
              <w:t xml:space="preserve">gaps </w:t>
            </w:r>
            <w:r w:rsidRPr="004D6BDE">
              <w:rPr>
                <w:b/>
                <w:color w:val="595959"/>
                <w:sz w:val="16"/>
              </w:rPr>
              <w:t>for NGSO.</w:t>
            </w:r>
          </w:p>
        </w:tc>
      </w:tr>
    </w:tbl>
    <w:p w14:paraId="2F0C91F5" w14:textId="10482A24" w:rsidR="00100BF7" w:rsidRDefault="00100BF7" w:rsidP="00C36386">
      <w:pPr>
        <w:rPr>
          <w:sz w:val="22"/>
          <w:szCs w:val="22"/>
        </w:rPr>
      </w:pPr>
    </w:p>
    <w:p w14:paraId="25E4B404" w14:textId="219CD871" w:rsidR="00E1610A" w:rsidRDefault="00E1610A" w:rsidP="00C36386">
      <w:pPr>
        <w:rPr>
          <w:sz w:val="22"/>
          <w:szCs w:val="22"/>
        </w:rPr>
      </w:pPr>
      <w:r>
        <w:rPr>
          <w:sz w:val="22"/>
          <w:szCs w:val="22"/>
        </w:rPr>
        <w:t xml:space="preserve">Regarding gap enhancements, it’s still not clear about the stage-3 detail. And for location reporting, RAN2 is still waiting for other WGs’ reply. With respect to </w:t>
      </w:r>
      <w:bookmarkStart w:id="5" w:name="_Hlk96383023"/>
      <w:r>
        <w:rPr>
          <w:sz w:val="22"/>
          <w:szCs w:val="22"/>
        </w:rPr>
        <w:t xml:space="preserve">4 SMTCs </w:t>
      </w:r>
      <w:bookmarkEnd w:id="5"/>
      <w:r>
        <w:rPr>
          <w:sz w:val="22"/>
          <w:szCs w:val="22"/>
        </w:rPr>
        <w:t>in parallel, we can try if some consensus can be made</w:t>
      </w:r>
      <w:r w:rsidR="001A446C">
        <w:rPr>
          <w:sz w:val="22"/>
          <w:szCs w:val="22"/>
        </w:rPr>
        <w:t xml:space="preserve"> for now</w:t>
      </w:r>
      <w:r>
        <w:rPr>
          <w:sz w:val="22"/>
          <w:szCs w:val="22"/>
        </w:rPr>
        <w:t>.</w:t>
      </w:r>
    </w:p>
    <w:p w14:paraId="46242CF1" w14:textId="77777777" w:rsidR="00E1610A" w:rsidRDefault="00E1610A" w:rsidP="00E1610A">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Pr>
          <w:b/>
          <w:bCs/>
          <w:sz w:val="22"/>
          <w:szCs w:val="22"/>
        </w:rPr>
        <w:t xml:space="preserve">Regarding </w:t>
      </w:r>
      <w:r w:rsidRPr="00E1610A">
        <w:rPr>
          <w:b/>
          <w:bCs/>
          <w:sz w:val="22"/>
          <w:szCs w:val="22"/>
        </w:rPr>
        <w:t>4 SMTCs in parallel</w:t>
      </w:r>
      <w:r>
        <w:rPr>
          <w:b/>
          <w:bCs/>
          <w:sz w:val="22"/>
          <w:szCs w:val="22"/>
        </w:rPr>
        <w:t>, which option can be adopted:</w:t>
      </w:r>
    </w:p>
    <w:p w14:paraId="396AF34A" w14:textId="719A0C84" w:rsidR="00E1610A" w:rsidRDefault="00E1610A" w:rsidP="00E1610A">
      <w:pPr>
        <w:rPr>
          <w:b/>
          <w:bCs/>
          <w:sz w:val="22"/>
          <w:szCs w:val="22"/>
        </w:rPr>
      </w:pPr>
      <w:r>
        <w:rPr>
          <w:b/>
          <w:bCs/>
          <w:sz w:val="22"/>
          <w:szCs w:val="22"/>
        </w:rPr>
        <w:t xml:space="preserve">Option 1: Postpone the discussion until RAN1/4 input is </w:t>
      </w:r>
      <w:proofErr w:type="gramStart"/>
      <w:r>
        <w:rPr>
          <w:b/>
          <w:bCs/>
          <w:sz w:val="22"/>
          <w:szCs w:val="22"/>
        </w:rPr>
        <w:t>received;</w:t>
      </w:r>
      <w:proofErr w:type="gramEnd"/>
    </w:p>
    <w:p w14:paraId="15532B4B" w14:textId="67A1E479" w:rsidR="00E1610A" w:rsidRDefault="00E1610A" w:rsidP="00E1610A">
      <w:pPr>
        <w:rPr>
          <w:b/>
          <w:bCs/>
          <w:sz w:val="22"/>
          <w:szCs w:val="22"/>
        </w:rPr>
      </w:pPr>
      <w:r>
        <w:rPr>
          <w:b/>
          <w:bCs/>
          <w:sz w:val="22"/>
          <w:szCs w:val="22"/>
        </w:rPr>
        <w:t xml:space="preserve">Option 2: Define per-band optional UE capability for </w:t>
      </w:r>
      <w:r w:rsidRPr="00E1610A">
        <w:rPr>
          <w:b/>
          <w:bCs/>
          <w:sz w:val="22"/>
          <w:szCs w:val="22"/>
        </w:rPr>
        <w:t>4 SMTCs in parallel</w:t>
      </w:r>
      <w:r>
        <w:rPr>
          <w:b/>
          <w:bCs/>
          <w:sz w:val="22"/>
          <w:szCs w:val="22"/>
        </w:rPr>
        <w:t xml:space="preserve">, and </w:t>
      </w:r>
      <w:r w:rsidRPr="00E1610A">
        <w:rPr>
          <w:b/>
          <w:bCs/>
          <w:sz w:val="22"/>
          <w:szCs w:val="22"/>
        </w:rPr>
        <w:t>revisit</w:t>
      </w:r>
      <w:r>
        <w:rPr>
          <w:b/>
          <w:bCs/>
          <w:sz w:val="22"/>
          <w:szCs w:val="22"/>
        </w:rPr>
        <w:t xml:space="preserve"> it</w:t>
      </w:r>
      <w:r w:rsidRPr="00E1610A">
        <w:rPr>
          <w:b/>
          <w:bCs/>
          <w:sz w:val="22"/>
          <w:szCs w:val="22"/>
        </w:rPr>
        <w:t xml:space="preserve"> based on RAN4/RAN1’s further input</w:t>
      </w:r>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E1610A" w14:paraId="4003CC42" w14:textId="77777777" w:rsidTr="001A3141">
        <w:tc>
          <w:tcPr>
            <w:tcW w:w="1496" w:type="dxa"/>
            <w:shd w:val="clear" w:color="auto" w:fill="E7E6E6" w:themeFill="background2"/>
          </w:tcPr>
          <w:p w14:paraId="5D98AA8B" w14:textId="77777777" w:rsidR="00E1610A" w:rsidRDefault="00E1610A" w:rsidP="001A3141">
            <w:pPr>
              <w:jc w:val="center"/>
              <w:rPr>
                <w:b/>
                <w:lang w:eastAsia="sv-SE"/>
              </w:rPr>
            </w:pPr>
            <w:r>
              <w:rPr>
                <w:b/>
                <w:lang w:eastAsia="sv-SE"/>
              </w:rPr>
              <w:t>Company</w:t>
            </w:r>
          </w:p>
        </w:tc>
        <w:tc>
          <w:tcPr>
            <w:tcW w:w="1739" w:type="dxa"/>
            <w:shd w:val="clear" w:color="auto" w:fill="E7E6E6" w:themeFill="background2"/>
          </w:tcPr>
          <w:p w14:paraId="44D38FF4" w14:textId="6BBA9F26" w:rsidR="00E1610A" w:rsidRDefault="00E1610A" w:rsidP="001A3141">
            <w:pPr>
              <w:jc w:val="center"/>
              <w:rPr>
                <w:b/>
                <w:lang w:eastAsia="sv-SE"/>
              </w:rPr>
            </w:pPr>
            <w:r>
              <w:rPr>
                <w:b/>
                <w:lang w:eastAsia="sv-SE"/>
              </w:rPr>
              <w:t>option 1 or 2</w:t>
            </w:r>
          </w:p>
        </w:tc>
        <w:tc>
          <w:tcPr>
            <w:tcW w:w="6480" w:type="dxa"/>
            <w:shd w:val="clear" w:color="auto" w:fill="E7E6E6" w:themeFill="background2"/>
          </w:tcPr>
          <w:p w14:paraId="03466E58" w14:textId="77777777" w:rsidR="00E1610A" w:rsidRDefault="00E1610A" w:rsidP="001A3141">
            <w:pPr>
              <w:jc w:val="center"/>
              <w:rPr>
                <w:b/>
                <w:lang w:eastAsia="sv-SE"/>
              </w:rPr>
            </w:pPr>
            <w:r>
              <w:rPr>
                <w:b/>
                <w:lang w:eastAsia="sv-SE"/>
              </w:rPr>
              <w:t>Additional comments</w:t>
            </w:r>
          </w:p>
        </w:tc>
      </w:tr>
      <w:tr w:rsidR="00E1610A" w14:paraId="37129E42" w14:textId="77777777" w:rsidTr="001A3141">
        <w:tc>
          <w:tcPr>
            <w:tcW w:w="1496" w:type="dxa"/>
          </w:tcPr>
          <w:p w14:paraId="6CBFD2D9" w14:textId="31E0F52A" w:rsidR="00E1610A" w:rsidRPr="006D572A" w:rsidRDefault="006D572A" w:rsidP="001A3141">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HiSilion</w:t>
            </w:r>
            <w:proofErr w:type="spellEnd"/>
          </w:p>
        </w:tc>
        <w:tc>
          <w:tcPr>
            <w:tcW w:w="1739" w:type="dxa"/>
          </w:tcPr>
          <w:p w14:paraId="1608BBA1" w14:textId="5AE520D5" w:rsidR="00E1610A" w:rsidRPr="006D572A" w:rsidRDefault="006D572A" w:rsidP="001A3141">
            <w:pPr>
              <w:rPr>
                <w:rFonts w:eastAsia="SimSun"/>
                <w:lang w:eastAsia="zh-CN"/>
              </w:rPr>
            </w:pPr>
            <w:r>
              <w:rPr>
                <w:rFonts w:eastAsia="SimSun" w:hint="eastAsia"/>
                <w:lang w:eastAsia="zh-CN"/>
              </w:rPr>
              <w:t>O</w:t>
            </w:r>
            <w:r>
              <w:rPr>
                <w:rFonts w:eastAsia="SimSun"/>
                <w:lang w:eastAsia="zh-CN"/>
              </w:rPr>
              <w:t>ption 1</w:t>
            </w:r>
          </w:p>
        </w:tc>
        <w:tc>
          <w:tcPr>
            <w:tcW w:w="6480" w:type="dxa"/>
          </w:tcPr>
          <w:p w14:paraId="6812DF6F" w14:textId="6497D86D" w:rsidR="00E1610A" w:rsidRPr="00B464B3" w:rsidRDefault="00E1610A" w:rsidP="001A3141">
            <w:pPr>
              <w:pStyle w:val="TAL"/>
              <w:rPr>
                <w:rFonts w:eastAsiaTheme="minorEastAsia"/>
              </w:rPr>
            </w:pPr>
          </w:p>
        </w:tc>
      </w:tr>
      <w:tr w:rsidR="00E1610A" w14:paraId="3095281F" w14:textId="77777777" w:rsidTr="001A3141">
        <w:tc>
          <w:tcPr>
            <w:tcW w:w="1496" w:type="dxa"/>
          </w:tcPr>
          <w:p w14:paraId="604E2A42" w14:textId="513231FD" w:rsidR="00E1610A" w:rsidRPr="00B80940" w:rsidRDefault="00B80940" w:rsidP="001A3141">
            <w:pPr>
              <w:rPr>
                <w:rFonts w:eastAsia="SimSun"/>
                <w:lang w:eastAsia="zh-CN"/>
              </w:rPr>
            </w:pPr>
            <w:r>
              <w:rPr>
                <w:rFonts w:eastAsia="SimSun"/>
                <w:lang w:eastAsia="zh-CN"/>
              </w:rPr>
              <w:t>ZTE</w:t>
            </w:r>
          </w:p>
        </w:tc>
        <w:tc>
          <w:tcPr>
            <w:tcW w:w="1739" w:type="dxa"/>
          </w:tcPr>
          <w:p w14:paraId="31B80F7A" w14:textId="51A4B663" w:rsidR="00E1610A" w:rsidRPr="00B80940" w:rsidRDefault="00B80940" w:rsidP="001A3141">
            <w:pPr>
              <w:rPr>
                <w:rFonts w:eastAsia="SimSun"/>
                <w:lang w:eastAsia="zh-CN"/>
              </w:rPr>
            </w:pPr>
            <w:r>
              <w:rPr>
                <w:rFonts w:eastAsia="SimSun" w:hint="eastAsia"/>
                <w:lang w:eastAsia="zh-CN"/>
              </w:rPr>
              <w:t>O</w:t>
            </w:r>
            <w:r>
              <w:rPr>
                <w:rFonts w:eastAsia="SimSun"/>
                <w:lang w:eastAsia="zh-CN"/>
              </w:rPr>
              <w:t>ption 1</w:t>
            </w:r>
          </w:p>
        </w:tc>
        <w:tc>
          <w:tcPr>
            <w:tcW w:w="6480" w:type="dxa"/>
          </w:tcPr>
          <w:p w14:paraId="7D368B91" w14:textId="0691F985" w:rsidR="00E1610A" w:rsidRDefault="00E1610A" w:rsidP="001A3141">
            <w:pPr>
              <w:rPr>
                <w:rFonts w:eastAsiaTheme="minorEastAsia"/>
              </w:rPr>
            </w:pPr>
          </w:p>
        </w:tc>
      </w:tr>
      <w:tr w:rsidR="0093141E" w14:paraId="7CC35457" w14:textId="77777777" w:rsidTr="001A3141">
        <w:tc>
          <w:tcPr>
            <w:tcW w:w="1496" w:type="dxa"/>
          </w:tcPr>
          <w:p w14:paraId="6530FD35" w14:textId="45500F2A" w:rsidR="0093141E" w:rsidRDefault="0093141E" w:rsidP="0093141E">
            <w:pPr>
              <w:rPr>
                <w:rFonts w:eastAsiaTheme="minorEastAsia"/>
              </w:rPr>
            </w:pPr>
            <w:r>
              <w:rPr>
                <w:rFonts w:eastAsiaTheme="minorEastAsia"/>
              </w:rPr>
              <w:t>Nokia</w:t>
            </w:r>
          </w:p>
        </w:tc>
        <w:tc>
          <w:tcPr>
            <w:tcW w:w="1739" w:type="dxa"/>
          </w:tcPr>
          <w:p w14:paraId="236ED331" w14:textId="2B628D9C" w:rsidR="0093141E" w:rsidRDefault="0093141E" w:rsidP="0093141E">
            <w:pPr>
              <w:rPr>
                <w:rFonts w:eastAsiaTheme="minorEastAsia"/>
              </w:rPr>
            </w:pPr>
            <w:r>
              <w:rPr>
                <w:rFonts w:eastAsiaTheme="minorEastAsia"/>
              </w:rPr>
              <w:t>Option 1</w:t>
            </w:r>
          </w:p>
        </w:tc>
        <w:tc>
          <w:tcPr>
            <w:tcW w:w="6480" w:type="dxa"/>
          </w:tcPr>
          <w:p w14:paraId="6DA8B8B8" w14:textId="7EDF5ADB" w:rsidR="0093141E" w:rsidRDefault="0093141E" w:rsidP="0093141E">
            <w:pPr>
              <w:rPr>
                <w:rFonts w:eastAsiaTheme="minorEastAsia"/>
                <w:highlight w:val="yellow"/>
              </w:rPr>
            </w:pPr>
            <w:r>
              <w:rPr>
                <w:rFonts w:eastAsiaTheme="minorEastAsia"/>
              </w:rPr>
              <w:t>It is OK to wait for one more meeting, UE capabilities can be finalized after we freeze the functional specification.</w:t>
            </w:r>
          </w:p>
        </w:tc>
      </w:tr>
      <w:tr w:rsidR="00745B3D" w:rsidRPr="00B21D50" w14:paraId="6F94688E" w14:textId="77777777" w:rsidTr="001A3141">
        <w:tc>
          <w:tcPr>
            <w:tcW w:w="1496" w:type="dxa"/>
          </w:tcPr>
          <w:p w14:paraId="6C878437" w14:textId="15D3BCB1" w:rsidR="00745B3D" w:rsidRPr="008B0502" w:rsidRDefault="00745B3D" w:rsidP="00745B3D">
            <w:pPr>
              <w:rPr>
                <w:rFonts w:eastAsiaTheme="minorEastAsia"/>
              </w:rPr>
            </w:pPr>
            <w:r>
              <w:rPr>
                <w:rFonts w:eastAsia="SimSun" w:hint="eastAsia"/>
                <w:lang w:eastAsia="zh-CN"/>
              </w:rPr>
              <w:t>L</w:t>
            </w:r>
            <w:r>
              <w:rPr>
                <w:rFonts w:eastAsia="SimSun"/>
                <w:lang w:eastAsia="zh-CN"/>
              </w:rPr>
              <w:t>enovo, Motorola Mobility</w:t>
            </w:r>
          </w:p>
        </w:tc>
        <w:tc>
          <w:tcPr>
            <w:tcW w:w="1739" w:type="dxa"/>
          </w:tcPr>
          <w:p w14:paraId="25E82080" w14:textId="4A1EC86B" w:rsidR="00745B3D" w:rsidRDefault="00745B3D" w:rsidP="00745B3D">
            <w:pPr>
              <w:rPr>
                <w:rFonts w:eastAsiaTheme="minorEastAsia"/>
              </w:rPr>
            </w:pPr>
            <w:r>
              <w:rPr>
                <w:rFonts w:eastAsia="SimSun" w:hint="eastAsia"/>
                <w:lang w:eastAsia="zh-CN"/>
              </w:rPr>
              <w:t>Option</w:t>
            </w:r>
            <w:r>
              <w:rPr>
                <w:rFonts w:eastAsia="SimSun"/>
                <w:lang w:eastAsia="zh-CN"/>
              </w:rPr>
              <w:t xml:space="preserve"> 1</w:t>
            </w:r>
          </w:p>
        </w:tc>
        <w:tc>
          <w:tcPr>
            <w:tcW w:w="6480" w:type="dxa"/>
          </w:tcPr>
          <w:p w14:paraId="395AE873" w14:textId="7EAD7CDC" w:rsidR="00745B3D" w:rsidRPr="00B21D50" w:rsidRDefault="00745B3D" w:rsidP="00745B3D">
            <w:pPr>
              <w:rPr>
                <w:lang w:eastAsia="sv-SE"/>
              </w:rPr>
            </w:pPr>
          </w:p>
        </w:tc>
      </w:tr>
      <w:tr w:rsidR="0093141E" w14:paraId="049A2291" w14:textId="77777777" w:rsidTr="001A3141">
        <w:tc>
          <w:tcPr>
            <w:tcW w:w="1496" w:type="dxa"/>
          </w:tcPr>
          <w:p w14:paraId="2B7BF531" w14:textId="7EF2D391" w:rsidR="0093141E" w:rsidRDefault="00120E1F" w:rsidP="00120E1F">
            <w:pPr>
              <w:rPr>
                <w:lang w:eastAsia="ko-KR"/>
              </w:rPr>
            </w:pPr>
            <w:r>
              <w:rPr>
                <w:lang w:eastAsia="ko-KR"/>
              </w:rPr>
              <w:t>MediaTek</w:t>
            </w:r>
          </w:p>
        </w:tc>
        <w:tc>
          <w:tcPr>
            <w:tcW w:w="1739" w:type="dxa"/>
          </w:tcPr>
          <w:p w14:paraId="4D7A17F7" w14:textId="088CAB60" w:rsidR="0093141E" w:rsidRDefault="00120E1F" w:rsidP="0093141E">
            <w:pPr>
              <w:rPr>
                <w:lang w:eastAsia="ko-KR"/>
              </w:rPr>
            </w:pPr>
            <w:r>
              <w:rPr>
                <w:lang w:eastAsia="ko-KR"/>
              </w:rPr>
              <w:t>Option 1</w:t>
            </w:r>
          </w:p>
        </w:tc>
        <w:tc>
          <w:tcPr>
            <w:tcW w:w="6480" w:type="dxa"/>
          </w:tcPr>
          <w:p w14:paraId="5FF63D4A" w14:textId="77777777" w:rsidR="0093141E" w:rsidRDefault="0093141E" w:rsidP="0093141E">
            <w:pPr>
              <w:rPr>
                <w:rFonts w:eastAsiaTheme="minorEastAsia"/>
              </w:rPr>
            </w:pPr>
          </w:p>
        </w:tc>
      </w:tr>
      <w:tr w:rsidR="0093141E" w14:paraId="5C400346" w14:textId="77777777" w:rsidTr="001A3141">
        <w:tc>
          <w:tcPr>
            <w:tcW w:w="1496" w:type="dxa"/>
          </w:tcPr>
          <w:p w14:paraId="282CD09F" w14:textId="1A8C07FD" w:rsidR="0093141E" w:rsidRPr="006129E9" w:rsidRDefault="006129E9" w:rsidP="0093141E">
            <w:pPr>
              <w:rPr>
                <w:rFonts w:eastAsia="SimSun"/>
                <w:lang w:eastAsia="zh-CN"/>
              </w:rPr>
            </w:pPr>
            <w:r>
              <w:rPr>
                <w:rFonts w:eastAsia="SimSun"/>
                <w:lang w:eastAsia="zh-CN"/>
              </w:rPr>
              <w:t>OPPO</w:t>
            </w:r>
          </w:p>
        </w:tc>
        <w:tc>
          <w:tcPr>
            <w:tcW w:w="1739" w:type="dxa"/>
          </w:tcPr>
          <w:p w14:paraId="5A4C233A" w14:textId="5CC71320" w:rsidR="0093141E" w:rsidRDefault="006129E9" w:rsidP="0093141E">
            <w:pPr>
              <w:rPr>
                <w:rFonts w:eastAsia="DengXian"/>
                <w:lang w:eastAsia="zh-CN"/>
              </w:rPr>
            </w:pPr>
            <w:r>
              <w:rPr>
                <w:rFonts w:eastAsia="DengXian" w:hint="eastAsia"/>
                <w:lang w:eastAsia="zh-CN"/>
              </w:rPr>
              <w:t>O</w:t>
            </w:r>
            <w:r>
              <w:rPr>
                <w:rFonts w:eastAsia="DengXian"/>
                <w:lang w:eastAsia="zh-CN"/>
              </w:rPr>
              <w:t>ption 1</w:t>
            </w:r>
          </w:p>
        </w:tc>
        <w:tc>
          <w:tcPr>
            <w:tcW w:w="6480" w:type="dxa"/>
          </w:tcPr>
          <w:p w14:paraId="35F03C24" w14:textId="77777777" w:rsidR="0093141E" w:rsidRDefault="0093141E" w:rsidP="0093141E">
            <w:pPr>
              <w:rPr>
                <w:rFonts w:eastAsia="DengXian"/>
              </w:rPr>
            </w:pPr>
          </w:p>
        </w:tc>
      </w:tr>
      <w:tr w:rsidR="0093141E" w14:paraId="6BCBF5EA" w14:textId="77777777" w:rsidTr="001A3141">
        <w:tc>
          <w:tcPr>
            <w:tcW w:w="1496" w:type="dxa"/>
          </w:tcPr>
          <w:p w14:paraId="1ECA783D" w14:textId="639F78A8" w:rsidR="0093141E" w:rsidRPr="00BF489A" w:rsidRDefault="008838B3" w:rsidP="0093141E">
            <w:pPr>
              <w:rPr>
                <w:rFonts w:eastAsia="SimSun"/>
                <w:lang w:eastAsia="zh-CN"/>
              </w:rPr>
            </w:pPr>
            <w:r>
              <w:rPr>
                <w:rFonts w:eastAsia="SimSun" w:hint="eastAsia"/>
                <w:lang w:eastAsia="zh-CN"/>
              </w:rPr>
              <w:t>Xiaom</w:t>
            </w:r>
            <w:r>
              <w:rPr>
                <w:rFonts w:eastAsia="SimSun"/>
                <w:lang w:eastAsia="zh-CN"/>
              </w:rPr>
              <w:t>i</w:t>
            </w:r>
          </w:p>
        </w:tc>
        <w:tc>
          <w:tcPr>
            <w:tcW w:w="1739" w:type="dxa"/>
          </w:tcPr>
          <w:p w14:paraId="58736D89" w14:textId="0C76C529" w:rsidR="0093141E" w:rsidRPr="00BF489A" w:rsidRDefault="008838B3" w:rsidP="0093141E">
            <w:pPr>
              <w:rPr>
                <w:rFonts w:eastAsia="SimSun"/>
                <w:lang w:eastAsia="zh-CN"/>
              </w:rPr>
            </w:pPr>
            <w:r>
              <w:rPr>
                <w:rFonts w:eastAsia="SimSun" w:hint="eastAsia"/>
                <w:lang w:eastAsia="zh-CN"/>
              </w:rPr>
              <w:t>Op</w:t>
            </w:r>
            <w:r>
              <w:rPr>
                <w:rFonts w:eastAsia="SimSun"/>
                <w:lang w:eastAsia="zh-CN"/>
              </w:rPr>
              <w:t>tion 1</w:t>
            </w:r>
          </w:p>
        </w:tc>
        <w:tc>
          <w:tcPr>
            <w:tcW w:w="6480" w:type="dxa"/>
          </w:tcPr>
          <w:p w14:paraId="5F3E1582" w14:textId="5D832ED9" w:rsidR="0093141E" w:rsidRPr="00BF489A" w:rsidRDefault="0093141E" w:rsidP="0093141E">
            <w:pPr>
              <w:rPr>
                <w:rFonts w:eastAsia="SimSun"/>
                <w:lang w:eastAsia="zh-CN"/>
              </w:rPr>
            </w:pPr>
          </w:p>
        </w:tc>
      </w:tr>
      <w:tr w:rsidR="0093141E" w14:paraId="07375AD8" w14:textId="77777777" w:rsidTr="001A3141">
        <w:tc>
          <w:tcPr>
            <w:tcW w:w="1496" w:type="dxa"/>
          </w:tcPr>
          <w:p w14:paraId="0AA5FC1C" w14:textId="2F9B5A79" w:rsidR="0093141E" w:rsidRPr="00536299" w:rsidRDefault="008F0E15" w:rsidP="0093141E">
            <w:pPr>
              <w:rPr>
                <w:rFonts w:eastAsia="SimSun"/>
                <w:lang w:eastAsia="zh-CN"/>
              </w:rPr>
            </w:pPr>
            <w:r>
              <w:rPr>
                <w:rFonts w:eastAsia="SimSun"/>
                <w:lang w:eastAsia="zh-CN"/>
              </w:rPr>
              <w:t>Samsung</w:t>
            </w:r>
          </w:p>
        </w:tc>
        <w:tc>
          <w:tcPr>
            <w:tcW w:w="1739" w:type="dxa"/>
          </w:tcPr>
          <w:p w14:paraId="1CC57971" w14:textId="2A4D51BD" w:rsidR="0093141E" w:rsidRPr="00536299" w:rsidRDefault="008F0E15" w:rsidP="0093141E">
            <w:pPr>
              <w:rPr>
                <w:rFonts w:eastAsia="SimSun"/>
                <w:lang w:eastAsia="zh-CN"/>
              </w:rPr>
            </w:pPr>
            <w:r>
              <w:rPr>
                <w:rFonts w:eastAsia="SimSun"/>
                <w:lang w:eastAsia="zh-CN"/>
              </w:rPr>
              <w:t>Option 1</w:t>
            </w:r>
          </w:p>
        </w:tc>
        <w:tc>
          <w:tcPr>
            <w:tcW w:w="6480" w:type="dxa"/>
          </w:tcPr>
          <w:p w14:paraId="5ED0B186" w14:textId="54A56467" w:rsidR="0093141E" w:rsidRPr="009F7EB0" w:rsidRDefault="0093141E" w:rsidP="0093141E">
            <w:pPr>
              <w:rPr>
                <w:rFonts w:eastAsia="SimSun"/>
                <w:highlight w:val="yellow"/>
                <w:lang w:eastAsia="zh-CN"/>
              </w:rPr>
            </w:pPr>
          </w:p>
        </w:tc>
      </w:tr>
      <w:tr w:rsidR="002059B8" w14:paraId="3B20F164" w14:textId="77777777" w:rsidTr="001A3141">
        <w:tc>
          <w:tcPr>
            <w:tcW w:w="1496" w:type="dxa"/>
          </w:tcPr>
          <w:p w14:paraId="71A4B8ED" w14:textId="29216480" w:rsidR="002059B8" w:rsidRDefault="002059B8" w:rsidP="002059B8">
            <w:pPr>
              <w:rPr>
                <w:rFonts w:eastAsia="DengXian"/>
                <w:lang w:eastAsia="zh-CN"/>
              </w:rPr>
            </w:pPr>
            <w:r>
              <w:rPr>
                <w:rFonts w:eastAsia="SimSun"/>
                <w:lang w:eastAsia="zh-CN"/>
              </w:rPr>
              <w:t>Qualcomm</w:t>
            </w:r>
          </w:p>
        </w:tc>
        <w:tc>
          <w:tcPr>
            <w:tcW w:w="1739" w:type="dxa"/>
          </w:tcPr>
          <w:p w14:paraId="57575F99" w14:textId="01193D8C" w:rsidR="002059B8" w:rsidRDefault="002059B8" w:rsidP="002059B8">
            <w:pPr>
              <w:rPr>
                <w:rFonts w:eastAsia="DengXian"/>
                <w:lang w:eastAsia="zh-CN"/>
              </w:rPr>
            </w:pPr>
            <w:r>
              <w:rPr>
                <w:rFonts w:eastAsia="SimSun"/>
                <w:lang w:eastAsia="zh-CN"/>
              </w:rPr>
              <w:t>Option 2</w:t>
            </w:r>
          </w:p>
        </w:tc>
        <w:tc>
          <w:tcPr>
            <w:tcW w:w="6480" w:type="dxa"/>
          </w:tcPr>
          <w:p w14:paraId="4DFB4207" w14:textId="405ADC6E" w:rsidR="002059B8" w:rsidRDefault="002059B8" w:rsidP="002059B8">
            <w:pPr>
              <w:rPr>
                <w:rFonts w:eastAsia="DengXian"/>
              </w:rPr>
            </w:pPr>
            <w:r w:rsidRPr="002059B8">
              <w:rPr>
                <w:rFonts w:eastAsia="SimSun"/>
                <w:lang w:eastAsia="zh-CN"/>
              </w:rPr>
              <w:t>If we go with option 1, then we suggest sending LS to RAN4 otherwise RAN4 may not discuss or provide any feedback on this.</w:t>
            </w:r>
          </w:p>
        </w:tc>
      </w:tr>
      <w:tr w:rsidR="006D2F5D" w14:paraId="6E51E577" w14:textId="77777777" w:rsidTr="001A3141">
        <w:tc>
          <w:tcPr>
            <w:tcW w:w="1496" w:type="dxa"/>
          </w:tcPr>
          <w:p w14:paraId="79D963EA" w14:textId="4932C4C7" w:rsidR="006D2F5D" w:rsidRPr="00536299" w:rsidRDefault="006D2F5D" w:rsidP="006D2F5D">
            <w:pPr>
              <w:rPr>
                <w:rFonts w:eastAsia="SimSun"/>
                <w:lang w:eastAsia="zh-CN"/>
              </w:rPr>
            </w:pPr>
            <w:r>
              <w:rPr>
                <w:rFonts w:eastAsia="SimSun" w:hint="eastAsia"/>
                <w:lang w:eastAsia="zh-CN"/>
              </w:rPr>
              <w:t>v</w:t>
            </w:r>
            <w:r>
              <w:rPr>
                <w:rFonts w:eastAsia="SimSun"/>
                <w:lang w:eastAsia="zh-CN"/>
              </w:rPr>
              <w:t>ivo</w:t>
            </w:r>
          </w:p>
        </w:tc>
        <w:tc>
          <w:tcPr>
            <w:tcW w:w="1739" w:type="dxa"/>
          </w:tcPr>
          <w:p w14:paraId="23DAF900" w14:textId="3BB3D096" w:rsidR="006D2F5D" w:rsidRPr="00536299" w:rsidRDefault="006D2F5D" w:rsidP="006D2F5D">
            <w:pPr>
              <w:rPr>
                <w:rFonts w:eastAsia="SimSun"/>
                <w:lang w:eastAsia="zh-CN"/>
              </w:rPr>
            </w:pPr>
            <w:r>
              <w:rPr>
                <w:rFonts w:eastAsia="SimSun"/>
                <w:lang w:eastAsia="zh-CN"/>
              </w:rPr>
              <w:t>Option 1</w:t>
            </w:r>
          </w:p>
        </w:tc>
        <w:tc>
          <w:tcPr>
            <w:tcW w:w="6480" w:type="dxa"/>
          </w:tcPr>
          <w:p w14:paraId="228F4B8B" w14:textId="7C55D4D1" w:rsidR="006D2F5D" w:rsidRPr="00304FD8" w:rsidRDefault="006D2F5D" w:rsidP="006D2F5D">
            <w:pPr>
              <w:rPr>
                <w:rFonts w:eastAsia="SimSun"/>
                <w:highlight w:val="yellow"/>
                <w:lang w:eastAsia="zh-CN"/>
              </w:rPr>
            </w:pPr>
            <w:r>
              <w:rPr>
                <w:rFonts w:eastAsia="SimSun" w:hint="eastAsia"/>
                <w:lang w:eastAsia="zh-CN"/>
              </w:rPr>
              <w:t>U</w:t>
            </w:r>
            <w:r>
              <w:rPr>
                <w:rFonts w:eastAsia="SimSun"/>
                <w:lang w:eastAsia="zh-CN"/>
              </w:rPr>
              <w:t>E capability discussion is not in urgency anyway.</w:t>
            </w:r>
          </w:p>
        </w:tc>
      </w:tr>
      <w:tr w:rsidR="00147235" w14:paraId="43C2C00E" w14:textId="77777777" w:rsidTr="001A3141">
        <w:tc>
          <w:tcPr>
            <w:tcW w:w="1496" w:type="dxa"/>
          </w:tcPr>
          <w:p w14:paraId="56DCFB7E" w14:textId="5AD150C0" w:rsidR="00147235" w:rsidRPr="008F2AAF" w:rsidRDefault="00147235" w:rsidP="00147235">
            <w:pPr>
              <w:rPr>
                <w:rFonts w:eastAsia="SimSun"/>
                <w:lang w:eastAsia="zh-CN"/>
              </w:rPr>
            </w:pPr>
            <w:r>
              <w:rPr>
                <w:rFonts w:eastAsia="SimSun"/>
                <w:lang w:eastAsia="zh-CN"/>
              </w:rPr>
              <w:t>Ericsson</w:t>
            </w:r>
          </w:p>
        </w:tc>
        <w:tc>
          <w:tcPr>
            <w:tcW w:w="1739" w:type="dxa"/>
          </w:tcPr>
          <w:p w14:paraId="76A8F4F3" w14:textId="2B13B968" w:rsidR="00147235" w:rsidRPr="008F2AAF" w:rsidRDefault="00147235" w:rsidP="00147235">
            <w:pPr>
              <w:rPr>
                <w:rFonts w:eastAsia="SimSun"/>
                <w:lang w:eastAsia="zh-CN"/>
              </w:rPr>
            </w:pPr>
            <w:r>
              <w:rPr>
                <w:rFonts w:eastAsia="SimSun"/>
                <w:lang w:eastAsia="zh-CN"/>
              </w:rPr>
              <w:t>Option 1</w:t>
            </w:r>
          </w:p>
        </w:tc>
        <w:tc>
          <w:tcPr>
            <w:tcW w:w="6480" w:type="dxa"/>
          </w:tcPr>
          <w:p w14:paraId="4ACA08DC" w14:textId="151D3DC3" w:rsidR="00147235" w:rsidRPr="008F2AAF" w:rsidRDefault="00147235" w:rsidP="00147235">
            <w:pPr>
              <w:rPr>
                <w:rFonts w:eastAsia="SimSun"/>
                <w:lang w:eastAsia="zh-CN"/>
              </w:rPr>
            </w:pPr>
          </w:p>
        </w:tc>
      </w:tr>
      <w:tr w:rsidR="00147235" w14:paraId="59B216E4" w14:textId="77777777" w:rsidTr="001A3141">
        <w:tc>
          <w:tcPr>
            <w:tcW w:w="1496" w:type="dxa"/>
          </w:tcPr>
          <w:p w14:paraId="214EB4A7" w14:textId="59FF558B" w:rsidR="00147235" w:rsidRDefault="00147235" w:rsidP="00147235">
            <w:pPr>
              <w:rPr>
                <w:rFonts w:eastAsiaTheme="minorEastAsia"/>
              </w:rPr>
            </w:pPr>
          </w:p>
        </w:tc>
        <w:tc>
          <w:tcPr>
            <w:tcW w:w="1739" w:type="dxa"/>
          </w:tcPr>
          <w:p w14:paraId="63751CCB" w14:textId="43CE3CCD" w:rsidR="00147235" w:rsidRDefault="00147235" w:rsidP="00147235">
            <w:pPr>
              <w:rPr>
                <w:rFonts w:eastAsiaTheme="minorEastAsia"/>
              </w:rPr>
            </w:pPr>
          </w:p>
        </w:tc>
        <w:tc>
          <w:tcPr>
            <w:tcW w:w="6480" w:type="dxa"/>
          </w:tcPr>
          <w:p w14:paraId="1EDE8572" w14:textId="16688BF7" w:rsidR="00147235" w:rsidRDefault="00147235" w:rsidP="00147235">
            <w:pPr>
              <w:rPr>
                <w:rFonts w:eastAsiaTheme="minorEastAsia"/>
              </w:rPr>
            </w:pPr>
          </w:p>
        </w:tc>
      </w:tr>
      <w:tr w:rsidR="00147235" w14:paraId="08848715" w14:textId="77777777" w:rsidTr="001A3141">
        <w:tc>
          <w:tcPr>
            <w:tcW w:w="1496" w:type="dxa"/>
          </w:tcPr>
          <w:p w14:paraId="202516AD" w14:textId="0F78447B" w:rsidR="00147235" w:rsidRDefault="00147235" w:rsidP="00147235">
            <w:pPr>
              <w:rPr>
                <w:rFonts w:eastAsiaTheme="minorEastAsia"/>
              </w:rPr>
            </w:pPr>
          </w:p>
        </w:tc>
        <w:tc>
          <w:tcPr>
            <w:tcW w:w="1739" w:type="dxa"/>
          </w:tcPr>
          <w:p w14:paraId="49E3A943" w14:textId="3381A3DE" w:rsidR="00147235" w:rsidRDefault="00147235" w:rsidP="00147235">
            <w:pPr>
              <w:rPr>
                <w:rFonts w:eastAsiaTheme="minorEastAsia"/>
              </w:rPr>
            </w:pPr>
          </w:p>
        </w:tc>
        <w:tc>
          <w:tcPr>
            <w:tcW w:w="6480" w:type="dxa"/>
          </w:tcPr>
          <w:p w14:paraId="3DE154F1" w14:textId="77777777" w:rsidR="00147235" w:rsidRDefault="00147235" w:rsidP="00147235">
            <w:pPr>
              <w:rPr>
                <w:rFonts w:eastAsiaTheme="minorEastAsia"/>
              </w:rPr>
            </w:pPr>
          </w:p>
        </w:tc>
      </w:tr>
      <w:tr w:rsidR="00147235" w14:paraId="6AA584E6" w14:textId="77777777" w:rsidTr="001A3141">
        <w:tc>
          <w:tcPr>
            <w:tcW w:w="1496" w:type="dxa"/>
          </w:tcPr>
          <w:p w14:paraId="5F3EE8D3" w14:textId="0BAC7104" w:rsidR="00147235" w:rsidRDefault="00147235" w:rsidP="00147235">
            <w:pPr>
              <w:rPr>
                <w:rFonts w:eastAsiaTheme="minorEastAsia"/>
              </w:rPr>
            </w:pPr>
          </w:p>
        </w:tc>
        <w:tc>
          <w:tcPr>
            <w:tcW w:w="1739" w:type="dxa"/>
          </w:tcPr>
          <w:p w14:paraId="0B76C956" w14:textId="43400FD7" w:rsidR="00147235" w:rsidRDefault="00147235" w:rsidP="00147235">
            <w:pPr>
              <w:rPr>
                <w:rFonts w:eastAsiaTheme="minorEastAsia"/>
              </w:rPr>
            </w:pPr>
          </w:p>
        </w:tc>
        <w:tc>
          <w:tcPr>
            <w:tcW w:w="6480" w:type="dxa"/>
          </w:tcPr>
          <w:p w14:paraId="6716A42F" w14:textId="13E7EB71" w:rsidR="00147235" w:rsidRDefault="00147235" w:rsidP="00147235">
            <w:pPr>
              <w:rPr>
                <w:rFonts w:eastAsiaTheme="minorEastAsia"/>
              </w:rPr>
            </w:pPr>
          </w:p>
        </w:tc>
      </w:tr>
      <w:tr w:rsidR="00147235" w14:paraId="6BDBA6B8" w14:textId="77777777" w:rsidTr="001A3141">
        <w:tc>
          <w:tcPr>
            <w:tcW w:w="1496" w:type="dxa"/>
          </w:tcPr>
          <w:p w14:paraId="6AE865FC" w14:textId="77777777" w:rsidR="00147235" w:rsidRDefault="00147235" w:rsidP="00147235">
            <w:pPr>
              <w:rPr>
                <w:lang w:eastAsia="sv-SE"/>
              </w:rPr>
            </w:pPr>
          </w:p>
        </w:tc>
        <w:tc>
          <w:tcPr>
            <w:tcW w:w="1739" w:type="dxa"/>
          </w:tcPr>
          <w:p w14:paraId="709D6D1B" w14:textId="77777777" w:rsidR="00147235" w:rsidRDefault="00147235" w:rsidP="00147235">
            <w:pPr>
              <w:rPr>
                <w:rFonts w:eastAsia="DengXian"/>
              </w:rPr>
            </w:pPr>
          </w:p>
        </w:tc>
        <w:tc>
          <w:tcPr>
            <w:tcW w:w="6480" w:type="dxa"/>
          </w:tcPr>
          <w:p w14:paraId="626F88B0" w14:textId="77777777" w:rsidR="00147235" w:rsidRDefault="00147235" w:rsidP="00147235">
            <w:pPr>
              <w:rPr>
                <w:rFonts w:eastAsiaTheme="minorEastAsia"/>
              </w:rPr>
            </w:pPr>
          </w:p>
        </w:tc>
      </w:tr>
    </w:tbl>
    <w:p w14:paraId="3AB17485" w14:textId="76915CCB" w:rsidR="00E1610A" w:rsidRDefault="00E1610A" w:rsidP="00C36386">
      <w:pPr>
        <w:rPr>
          <w:sz w:val="22"/>
          <w:szCs w:val="22"/>
        </w:rPr>
      </w:pPr>
    </w:p>
    <w:p w14:paraId="41A1D28E" w14:textId="0D9174BA" w:rsidR="00C67518" w:rsidRPr="00C67518" w:rsidRDefault="00C67518" w:rsidP="00C36386">
      <w:pPr>
        <w:rPr>
          <w:b/>
          <w:bCs/>
          <w:sz w:val="22"/>
          <w:szCs w:val="22"/>
          <w:u w:val="single"/>
        </w:rPr>
      </w:pPr>
      <w:r w:rsidRPr="00C67518">
        <w:rPr>
          <w:b/>
          <w:bCs/>
          <w:sz w:val="22"/>
          <w:szCs w:val="22"/>
          <w:u w:val="single"/>
        </w:rPr>
        <w:t>Summary:</w:t>
      </w:r>
    </w:p>
    <w:p w14:paraId="2037CA9B" w14:textId="3F91547E" w:rsidR="00C67518" w:rsidRDefault="00C67518" w:rsidP="00C36386">
      <w:pPr>
        <w:rPr>
          <w:sz w:val="22"/>
          <w:szCs w:val="22"/>
        </w:rPr>
      </w:pPr>
      <w:r>
        <w:rPr>
          <w:sz w:val="22"/>
          <w:szCs w:val="22"/>
        </w:rPr>
        <w:t xml:space="preserve">The majority view is to wait for RAN1/4 further input. And one company also </w:t>
      </w:r>
      <w:r w:rsidR="00777CDF">
        <w:rPr>
          <w:sz w:val="22"/>
          <w:szCs w:val="22"/>
        </w:rPr>
        <w:t>raises a point that a LS is needed otherwise “</w:t>
      </w:r>
      <w:r w:rsidR="00777CDF" w:rsidRPr="00777CDF">
        <w:rPr>
          <w:sz w:val="22"/>
          <w:szCs w:val="22"/>
        </w:rPr>
        <w:t>RAN4 may not discuss or provide any feedback on this</w:t>
      </w:r>
      <w:r w:rsidR="00777CDF">
        <w:rPr>
          <w:sz w:val="22"/>
          <w:szCs w:val="22"/>
        </w:rPr>
        <w:t xml:space="preserve">”. Since current plan is RAN1 and RAN4 provide the updated feature list by the end of first meeting week. Rapporteur suggests </w:t>
      </w:r>
      <w:proofErr w:type="gramStart"/>
      <w:r w:rsidR="00777CDF">
        <w:rPr>
          <w:sz w:val="22"/>
          <w:szCs w:val="22"/>
        </w:rPr>
        <w:t>to make</w:t>
      </w:r>
      <w:proofErr w:type="gramEnd"/>
      <w:r w:rsidR="00777CDF">
        <w:rPr>
          <w:sz w:val="22"/>
          <w:szCs w:val="22"/>
        </w:rPr>
        <w:t xml:space="preserve"> the following proposal:</w:t>
      </w:r>
    </w:p>
    <w:p w14:paraId="456347DB" w14:textId="0E200FE5" w:rsidR="00777CDF" w:rsidRDefault="00777CDF" w:rsidP="00C36386">
      <w:pPr>
        <w:rPr>
          <w:sz w:val="22"/>
          <w:szCs w:val="22"/>
        </w:rPr>
      </w:pPr>
      <w:r w:rsidRPr="00777CDF">
        <w:rPr>
          <w:b/>
          <w:bCs/>
          <w:sz w:val="22"/>
          <w:szCs w:val="22"/>
        </w:rPr>
        <w:t>Proposal 10:</w:t>
      </w:r>
      <w:r>
        <w:rPr>
          <w:sz w:val="22"/>
          <w:szCs w:val="22"/>
        </w:rPr>
        <w:t xml:space="preserve"> </w:t>
      </w:r>
      <w:r>
        <w:rPr>
          <w:b/>
          <w:bCs/>
          <w:sz w:val="22"/>
          <w:szCs w:val="22"/>
        </w:rPr>
        <w:t xml:space="preserve">Postpone the discussion on </w:t>
      </w:r>
      <w:r w:rsidR="002B60D2">
        <w:rPr>
          <w:b/>
          <w:bCs/>
          <w:sz w:val="22"/>
          <w:szCs w:val="22"/>
        </w:rPr>
        <w:t xml:space="preserve">NTN </w:t>
      </w:r>
      <w:r w:rsidRPr="00777CDF">
        <w:rPr>
          <w:b/>
          <w:bCs/>
          <w:sz w:val="22"/>
          <w:szCs w:val="22"/>
        </w:rPr>
        <w:t>SMTC UE capabilities</w:t>
      </w:r>
      <w:r>
        <w:rPr>
          <w:b/>
          <w:bCs/>
          <w:sz w:val="22"/>
          <w:szCs w:val="22"/>
        </w:rPr>
        <w:t xml:space="preserve">, and if the updated RAN1/4 feature lists </w:t>
      </w:r>
      <w:r w:rsidR="002B60D2" w:rsidRPr="002B60D2">
        <w:rPr>
          <w:b/>
          <w:bCs/>
          <w:sz w:val="22"/>
          <w:szCs w:val="22"/>
        </w:rPr>
        <w:t xml:space="preserve">during this meeting </w:t>
      </w:r>
      <w:r>
        <w:rPr>
          <w:b/>
          <w:bCs/>
          <w:sz w:val="22"/>
          <w:szCs w:val="22"/>
        </w:rPr>
        <w:t xml:space="preserve">don’t include </w:t>
      </w:r>
      <w:r w:rsidR="004035E8">
        <w:rPr>
          <w:b/>
          <w:bCs/>
          <w:sz w:val="22"/>
          <w:szCs w:val="22"/>
        </w:rPr>
        <w:t xml:space="preserve">NTN </w:t>
      </w:r>
      <w:r>
        <w:rPr>
          <w:b/>
          <w:bCs/>
          <w:sz w:val="22"/>
          <w:szCs w:val="22"/>
        </w:rPr>
        <w:t>SMTC related UE capabilities, RAN2 sends an LS to RAN1/4 for triggering this discussion.</w:t>
      </w:r>
    </w:p>
    <w:p w14:paraId="2CE41D5E" w14:textId="77777777" w:rsidR="00777CDF" w:rsidRDefault="00777CDF" w:rsidP="00C36386">
      <w:pPr>
        <w:rPr>
          <w:sz w:val="22"/>
          <w:szCs w:val="22"/>
        </w:rPr>
      </w:pPr>
    </w:p>
    <w:p w14:paraId="774D5014" w14:textId="703B1276" w:rsidR="00E1610A" w:rsidRDefault="009C4C03" w:rsidP="00C36386">
      <w:pPr>
        <w:rPr>
          <w:sz w:val="22"/>
          <w:szCs w:val="22"/>
        </w:rPr>
      </w:pPr>
      <w:r>
        <w:rPr>
          <w:sz w:val="22"/>
          <w:szCs w:val="22"/>
        </w:rPr>
        <w:t>One proposal in [6] raises another UE capability for HARQ process number as below:</w:t>
      </w:r>
    </w:p>
    <w:tbl>
      <w:tblPr>
        <w:tblStyle w:val="TableGrid"/>
        <w:tblW w:w="0" w:type="auto"/>
        <w:tblLook w:val="04A0" w:firstRow="1" w:lastRow="0" w:firstColumn="1" w:lastColumn="0" w:noHBand="0" w:noVBand="1"/>
      </w:tblPr>
      <w:tblGrid>
        <w:gridCol w:w="9350"/>
      </w:tblGrid>
      <w:tr w:rsidR="009C4C03" w14:paraId="33D94ECE" w14:textId="77777777" w:rsidTr="009C4C03">
        <w:tc>
          <w:tcPr>
            <w:tcW w:w="9350" w:type="dxa"/>
          </w:tcPr>
          <w:p w14:paraId="32B114D2" w14:textId="77777777" w:rsidR="009C4C03" w:rsidRDefault="009C4C03" w:rsidP="009C4C03">
            <w:pPr>
              <w:rPr>
                <w:rFonts w:eastAsia="SimSun"/>
                <w:lang w:eastAsia="zh-CN"/>
              </w:rPr>
            </w:pPr>
            <w:r>
              <w:rPr>
                <w:rFonts w:eastAsia="SimSun" w:hint="eastAsia"/>
                <w:lang w:eastAsia="zh-CN"/>
              </w:rPr>
              <w:t>A</w:t>
            </w:r>
            <w:r>
              <w:rPr>
                <w:rFonts w:eastAsia="SimSun"/>
                <w:lang w:eastAsia="zh-CN"/>
              </w:rPr>
              <w:t xml:space="preserve">part from the discussion on measurement gaps, we think it is also useful to add a UE capability for the supported number of HARQ processes. In the current spec, the UE supports 16 UL/DL HARQ processes. For NTN, RAN1 has introduced a UE feature of supporting 32 HARQ processes, with an optional capability </w:t>
            </w:r>
            <w:r>
              <w:rPr>
                <w:rFonts w:eastAsia="SimSun"/>
                <w:lang w:eastAsia="zh-CN"/>
              </w:rPr>
              <w:fldChar w:fldCharType="begin"/>
            </w:r>
            <w:r>
              <w:rPr>
                <w:rFonts w:eastAsia="SimSun"/>
                <w:lang w:eastAsia="zh-CN"/>
              </w:rPr>
              <w:instrText xml:space="preserve"> REF _Ref91512286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 xml:space="preserve">. The main motivation is to avoid HARQ stalling due to the large RTD. Moreover, </w:t>
            </w:r>
            <w:r w:rsidRPr="009C4C03">
              <w:rPr>
                <w:rFonts w:eastAsia="SimSun"/>
                <w:color w:val="FF0000"/>
                <w:lang w:eastAsia="zh-CN"/>
              </w:rPr>
              <w:t>in NTN, some HARQ processes can be retransmitted (state A) and others can be configured as no-retransmission (state B)</w:t>
            </w:r>
            <w:r>
              <w:rPr>
                <w:rFonts w:eastAsia="SimSun"/>
                <w:lang w:eastAsia="zh-CN"/>
              </w:rPr>
              <w:t>.</w:t>
            </w:r>
          </w:p>
          <w:p w14:paraId="4E7889EA" w14:textId="77777777" w:rsidR="009C4C03" w:rsidRDefault="009C4C03" w:rsidP="009C4C03">
            <w:pPr>
              <w:rPr>
                <w:rFonts w:eastAsia="SimSun"/>
                <w:lang w:eastAsia="zh-CN"/>
              </w:rPr>
            </w:pPr>
            <w:r>
              <w:rPr>
                <w:rFonts w:eastAsia="SimSun"/>
                <w:lang w:eastAsia="zh-CN"/>
              </w:rPr>
              <w:t xml:space="preserve">From our perspective, it is beneficial for UEs to report its maximum number of HARQ processes to be retransmitted. For instance, a UE can report it supports a maximum of 16 HARQ processes of state A, </w:t>
            </w:r>
            <w:r w:rsidRPr="009C4C03">
              <w:rPr>
                <w:rFonts w:eastAsia="SimSun"/>
                <w:color w:val="FF0000"/>
                <w:lang w:eastAsia="zh-CN"/>
              </w:rPr>
              <w:t>then the NW can configure 16 HARQ processes of state A and 16 HARQ processes of state B, and the 16 state B processes can share a common buffer</w:t>
            </w:r>
            <w:r>
              <w:rPr>
                <w:rFonts w:eastAsia="SimSun"/>
                <w:lang w:eastAsia="zh-CN"/>
              </w:rPr>
              <w:t>. If not reported, the NW could configure all 32 HARQ processes as state A, which may exceed the UE competence.</w:t>
            </w:r>
          </w:p>
          <w:p w14:paraId="5B06EDB0" w14:textId="696510F4" w:rsidR="009C4C03" w:rsidRPr="009C4C03" w:rsidRDefault="009C4C03" w:rsidP="00C36386">
            <w:pPr>
              <w:rPr>
                <w:rFonts w:eastAsia="SimSun"/>
                <w:lang w:eastAsia="zh-CN"/>
              </w:rPr>
            </w:pPr>
            <w:r>
              <w:rPr>
                <w:rFonts w:eastAsia="SimSun"/>
                <w:b/>
                <w:lang w:eastAsia="zh-CN"/>
              </w:rPr>
              <w:t>Proposal 5: Introduce an optional capability for the maximum number of HARQ processes to be retransmitted.</w:t>
            </w:r>
          </w:p>
        </w:tc>
      </w:tr>
    </w:tbl>
    <w:p w14:paraId="6BDE39A5" w14:textId="77777777" w:rsidR="004C054F" w:rsidRDefault="004C054F" w:rsidP="00C36386">
      <w:pPr>
        <w:rPr>
          <w:sz w:val="22"/>
          <w:szCs w:val="22"/>
        </w:rPr>
      </w:pPr>
    </w:p>
    <w:p w14:paraId="6B5ED003" w14:textId="383CB17E" w:rsidR="00706C1C" w:rsidRPr="00706C1C" w:rsidRDefault="00706C1C" w:rsidP="00C36386">
      <w:pPr>
        <w:rPr>
          <w:b/>
          <w:bCs/>
          <w:sz w:val="22"/>
          <w:szCs w:val="22"/>
        </w:rPr>
      </w:pPr>
      <w:r w:rsidRPr="00706C1C">
        <w:rPr>
          <w:b/>
          <w:bCs/>
          <w:sz w:val="22"/>
          <w:szCs w:val="22"/>
        </w:rPr>
        <w:t xml:space="preserve">Question </w:t>
      </w:r>
      <w:r w:rsidR="009C4C03">
        <w:rPr>
          <w:b/>
          <w:bCs/>
          <w:sz w:val="22"/>
          <w:szCs w:val="22"/>
        </w:rPr>
        <w:t>3</w:t>
      </w:r>
      <w:r w:rsidRPr="00706C1C">
        <w:rPr>
          <w:b/>
          <w:bCs/>
          <w:sz w:val="22"/>
          <w:szCs w:val="22"/>
        </w:rPr>
        <w:t xml:space="preserve">: </w:t>
      </w:r>
      <w:r w:rsidR="00503722" w:rsidRPr="00503722">
        <w:rPr>
          <w:b/>
          <w:bCs/>
          <w:sz w:val="22"/>
          <w:szCs w:val="22"/>
        </w:rPr>
        <w:t xml:space="preserve">Whether </w:t>
      </w:r>
      <w:bookmarkStart w:id="6" w:name="_Hlk96383279"/>
      <w:r w:rsidR="00503722" w:rsidRPr="00503722">
        <w:rPr>
          <w:b/>
          <w:bCs/>
          <w:sz w:val="22"/>
          <w:szCs w:val="22"/>
        </w:rPr>
        <w:t xml:space="preserve">to </w:t>
      </w:r>
      <w:r w:rsidR="009C4C03">
        <w:rPr>
          <w:b/>
          <w:bCs/>
          <w:sz w:val="22"/>
          <w:szCs w:val="22"/>
        </w:rPr>
        <w:t xml:space="preserve">have separate UE capability to indicate </w:t>
      </w:r>
      <w:r w:rsidR="009C4C03" w:rsidRPr="009C4C03">
        <w:rPr>
          <w:b/>
          <w:bCs/>
          <w:sz w:val="22"/>
          <w:szCs w:val="22"/>
        </w:rPr>
        <w:t xml:space="preserve">maximum number of </w:t>
      </w:r>
      <w:proofErr w:type="gramStart"/>
      <w:r w:rsidR="009C4C03">
        <w:rPr>
          <w:b/>
          <w:bCs/>
          <w:sz w:val="22"/>
          <w:szCs w:val="22"/>
        </w:rPr>
        <w:t>state</w:t>
      </w:r>
      <w:proofErr w:type="gramEnd"/>
      <w:r w:rsidR="009C4C03">
        <w:rPr>
          <w:b/>
          <w:bCs/>
          <w:sz w:val="22"/>
          <w:szCs w:val="22"/>
        </w:rPr>
        <w:t xml:space="preserve"> A </w:t>
      </w:r>
      <w:r w:rsidR="009C4C03" w:rsidRPr="009C4C03">
        <w:rPr>
          <w:b/>
          <w:bCs/>
          <w:sz w:val="22"/>
          <w:szCs w:val="22"/>
        </w:rPr>
        <w:t>HARQ processes</w:t>
      </w:r>
      <w:bookmarkEnd w:id="6"/>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48FD44D4" w:rsidR="00706C1C" w:rsidRDefault="00503722" w:rsidP="006A62A0">
            <w:pPr>
              <w:jc w:val="center"/>
              <w:rPr>
                <w:b/>
                <w:lang w:eastAsia="sv-SE"/>
              </w:rPr>
            </w:pPr>
            <w:r>
              <w:rPr>
                <w:b/>
                <w:lang w:eastAsia="sv-SE"/>
              </w:rPr>
              <w:t>Y or N</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71D9FB0C" w:rsidR="00B464B3" w:rsidRPr="006D572A" w:rsidRDefault="006D572A" w:rsidP="00B464B3">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02362C48" w14:textId="5280F498" w:rsidR="00B464B3" w:rsidRPr="006D572A" w:rsidRDefault="006D572A" w:rsidP="00B464B3">
            <w:pPr>
              <w:rPr>
                <w:rFonts w:eastAsia="SimSun"/>
                <w:lang w:eastAsia="zh-CN"/>
              </w:rPr>
            </w:pPr>
            <w:r>
              <w:rPr>
                <w:rFonts w:eastAsia="SimSun" w:hint="eastAsia"/>
                <w:lang w:eastAsia="zh-CN"/>
              </w:rPr>
              <w:t>Y</w:t>
            </w:r>
          </w:p>
        </w:tc>
        <w:tc>
          <w:tcPr>
            <w:tcW w:w="6480" w:type="dxa"/>
          </w:tcPr>
          <w:p w14:paraId="734D8791" w14:textId="736458EF" w:rsidR="00B464B3" w:rsidRPr="006D572A" w:rsidRDefault="006D572A" w:rsidP="00B464B3">
            <w:pPr>
              <w:pStyle w:val="TAL"/>
              <w:rPr>
                <w:rFonts w:eastAsia="SimSun"/>
                <w:lang w:eastAsia="zh-CN"/>
              </w:rPr>
            </w:pPr>
            <w:r>
              <w:rPr>
                <w:rFonts w:eastAsia="SimSun" w:hint="eastAsia"/>
                <w:lang w:eastAsia="zh-CN"/>
              </w:rPr>
              <w:t>P</w:t>
            </w:r>
            <w:r>
              <w:rPr>
                <w:rFonts w:eastAsia="SimSun"/>
                <w:lang w:eastAsia="zh-CN"/>
              </w:rPr>
              <w:t>roponent.</w:t>
            </w:r>
          </w:p>
        </w:tc>
      </w:tr>
      <w:tr w:rsidR="0093141E" w14:paraId="63C8D240" w14:textId="77777777" w:rsidTr="006A62A0">
        <w:tc>
          <w:tcPr>
            <w:tcW w:w="1496" w:type="dxa"/>
          </w:tcPr>
          <w:p w14:paraId="197CADD0" w14:textId="421DA19F" w:rsidR="0093141E" w:rsidRPr="00CE0A8C" w:rsidRDefault="0093141E" w:rsidP="0093141E">
            <w:pPr>
              <w:rPr>
                <w:rFonts w:eastAsia="SimSun"/>
                <w:lang w:eastAsia="zh-CN"/>
              </w:rPr>
            </w:pPr>
            <w:r>
              <w:rPr>
                <w:rFonts w:eastAsiaTheme="minorEastAsia"/>
              </w:rPr>
              <w:t>Nokia</w:t>
            </w:r>
          </w:p>
        </w:tc>
        <w:tc>
          <w:tcPr>
            <w:tcW w:w="1739" w:type="dxa"/>
          </w:tcPr>
          <w:p w14:paraId="5F24C9A5" w14:textId="05CE1C71" w:rsidR="0093141E" w:rsidRPr="00CC61F9" w:rsidRDefault="0093141E" w:rsidP="0093141E">
            <w:pPr>
              <w:rPr>
                <w:rFonts w:eastAsiaTheme="minorEastAsia"/>
              </w:rPr>
            </w:pPr>
            <w:r>
              <w:rPr>
                <w:rFonts w:eastAsiaTheme="minorEastAsia"/>
              </w:rPr>
              <w:t>N</w:t>
            </w:r>
          </w:p>
        </w:tc>
        <w:tc>
          <w:tcPr>
            <w:tcW w:w="6480" w:type="dxa"/>
          </w:tcPr>
          <w:p w14:paraId="2158B948" w14:textId="4F25E00F" w:rsidR="0093141E" w:rsidRDefault="0093141E" w:rsidP="0093141E">
            <w:pPr>
              <w:rPr>
                <w:rFonts w:eastAsiaTheme="minorEastAsia"/>
              </w:rPr>
            </w:pPr>
            <w:r>
              <w:rPr>
                <w:rFonts w:eastAsiaTheme="minorEastAsia"/>
              </w:rPr>
              <w:t xml:space="preserve">We see no critical need for this separate UE capability. In our understanding this 32 should not be split statically into A and B. </w:t>
            </w:r>
            <w:proofErr w:type="gramStart"/>
            <w:r>
              <w:rPr>
                <w:rFonts w:eastAsiaTheme="minorEastAsia"/>
              </w:rPr>
              <w:t>So</w:t>
            </w:r>
            <w:proofErr w:type="gramEnd"/>
            <w:r>
              <w:rPr>
                <w:rFonts w:eastAsiaTheme="minorEastAsia"/>
              </w:rPr>
              <w:t xml:space="preserve"> it is up to NW how to use it and UE does not need to signal any additional capability. </w:t>
            </w:r>
          </w:p>
        </w:tc>
      </w:tr>
      <w:tr w:rsidR="0093141E" w14:paraId="197058AD" w14:textId="77777777" w:rsidTr="006A62A0">
        <w:tc>
          <w:tcPr>
            <w:tcW w:w="1496" w:type="dxa"/>
          </w:tcPr>
          <w:p w14:paraId="2A36CBF3" w14:textId="7A731F1C" w:rsidR="0093141E" w:rsidRDefault="00120E1F" w:rsidP="0093141E">
            <w:pPr>
              <w:rPr>
                <w:rFonts w:eastAsiaTheme="minorEastAsia"/>
              </w:rPr>
            </w:pPr>
            <w:r>
              <w:rPr>
                <w:rFonts w:eastAsiaTheme="minorEastAsia"/>
              </w:rPr>
              <w:t>MediaTek</w:t>
            </w:r>
          </w:p>
        </w:tc>
        <w:tc>
          <w:tcPr>
            <w:tcW w:w="1739" w:type="dxa"/>
          </w:tcPr>
          <w:p w14:paraId="133AF5EF" w14:textId="2D7D7141" w:rsidR="0093141E" w:rsidRDefault="00120E1F" w:rsidP="0093141E">
            <w:pPr>
              <w:rPr>
                <w:rFonts w:eastAsiaTheme="minorEastAsia"/>
              </w:rPr>
            </w:pPr>
            <w:r>
              <w:rPr>
                <w:rFonts w:eastAsiaTheme="minorEastAsia"/>
              </w:rPr>
              <w:t>N</w:t>
            </w:r>
          </w:p>
        </w:tc>
        <w:tc>
          <w:tcPr>
            <w:tcW w:w="6480" w:type="dxa"/>
          </w:tcPr>
          <w:p w14:paraId="57F97E55" w14:textId="49FE3935" w:rsidR="0093141E" w:rsidRDefault="0093141E" w:rsidP="0093141E">
            <w:pPr>
              <w:rPr>
                <w:rFonts w:eastAsiaTheme="minorEastAsia"/>
                <w:highlight w:val="yellow"/>
              </w:rPr>
            </w:pPr>
          </w:p>
        </w:tc>
      </w:tr>
      <w:tr w:rsidR="0093141E" w:rsidRPr="00B21D50" w14:paraId="485BEDBE" w14:textId="77777777" w:rsidTr="006A62A0">
        <w:tc>
          <w:tcPr>
            <w:tcW w:w="1496" w:type="dxa"/>
          </w:tcPr>
          <w:p w14:paraId="06069781" w14:textId="733AA361" w:rsidR="0093141E" w:rsidRPr="006129E9" w:rsidRDefault="006129E9" w:rsidP="0093141E">
            <w:pPr>
              <w:rPr>
                <w:rFonts w:eastAsia="SimSun"/>
                <w:lang w:eastAsia="zh-CN"/>
              </w:rPr>
            </w:pPr>
            <w:r>
              <w:rPr>
                <w:rFonts w:eastAsia="SimSun" w:hint="eastAsia"/>
                <w:lang w:eastAsia="zh-CN"/>
              </w:rPr>
              <w:t>O</w:t>
            </w:r>
            <w:r>
              <w:rPr>
                <w:rFonts w:eastAsia="SimSun"/>
                <w:lang w:eastAsia="zh-CN"/>
              </w:rPr>
              <w:t>PPO</w:t>
            </w:r>
          </w:p>
        </w:tc>
        <w:tc>
          <w:tcPr>
            <w:tcW w:w="1739" w:type="dxa"/>
          </w:tcPr>
          <w:p w14:paraId="45EEDB3F" w14:textId="2B9AACD0" w:rsidR="0093141E" w:rsidRPr="006129E9" w:rsidRDefault="006129E9" w:rsidP="0093141E">
            <w:pPr>
              <w:rPr>
                <w:rFonts w:eastAsia="SimSun"/>
                <w:lang w:eastAsia="zh-CN"/>
              </w:rPr>
            </w:pPr>
            <w:r>
              <w:rPr>
                <w:rFonts w:eastAsia="SimSun" w:hint="eastAsia"/>
                <w:lang w:eastAsia="zh-CN"/>
              </w:rPr>
              <w:t>N</w:t>
            </w:r>
          </w:p>
        </w:tc>
        <w:tc>
          <w:tcPr>
            <w:tcW w:w="6480" w:type="dxa"/>
          </w:tcPr>
          <w:p w14:paraId="65F6CE79" w14:textId="58EAD2C1" w:rsidR="0093141E" w:rsidRPr="006129E9" w:rsidRDefault="006129E9" w:rsidP="0093141E">
            <w:pPr>
              <w:rPr>
                <w:rFonts w:eastAsia="SimSun"/>
                <w:lang w:eastAsia="zh-CN"/>
              </w:rPr>
            </w:pPr>
            <w:r>
              <w:rPr>
                <w:rFonts w:eastAsia="SimSun"/>
                <w:lang w:eastAsia="zh-CN"/>
              </w:rPr>
              <w:t>Optionally indicating the support of 32 HARQ processes is sufficient.</w:t>
            </w:r>
          </w:p>
        </w:tc>
      </w:tr>
      <w:tr w:rsidR="0093141E" w14:paraId="0C8D76E2" w14:textId="77777777" w:rsidTr="006A62A0">
        <w:tc>
          <w:tcPr>
            <w:tcW w:w="1496" w:type="dxa"/>
          </w:tcPr>
          <w:p w14:paraId="09BC808C" w14:textId="4825D22D" w:rsidR="0093141E" w:rsidRPr="008838B3" w:rsidRDefault="008838B3" w:rsidP="008838B3">
            <w:pPr>
              <w:rPr>
                <w:rFonts w:eastAsia="SimSun"/>
                <w:lang w:eastAsia="zh-CN"/>
              </w:rPr>
            </w:pPr>
            <w:r>
              <w:rPr>
                <w:rFonts w:eastAsia="SimSun"/>
                <w:lang w:eastAsia="zh-CN"/>
              </w:rPr>
              <w:t>Xiaomi</w:t>
            </w:r>
          </w:p>
        </w:tc>
        <w:tc>
          <w:tcPr>
            <w:tcW w:w="1739" w:type="dxa"/>
          </w:tcPr>
          <w:p w14:paraId="1F9C2B44" w14:textId="6DFCE03C" w:rsidR="0093141E" w:rsidRPr="008838B3" w:rsidRDefault="008838B3" w:rsidP="0093141E">
            <w:pPr>
              <w:rPr>
                <w:rFonts w:eastAsia="SimSun"/>
                <w:lang w:eastAsia="zh-CN"/>
              </w:rPr>
            </w:pPr>
            <w:r>
              <w:rPr>
                <w:rFonts w:eastAsia="SimSun" w:hint="eastAsia"/>
                <w:lang w:eastAsia="zh-CN"/>
              </w:rPr>
              <w:t>N</w:t>
            </w:r>
          </w:p>
        </w:tc>
        <w:tc>
          <w:tcPr>
            <w:tcW w:w="6480" w:type="dxa"/>
          </w:tcPr>
          <w:p w14:paraId="45349037" w14:textId="3CEE1A73" w:rsidR="0093141E" w:rsidRDefault="0093141E" w:rsidP="0093141E">
            <w:pPr>
              <w:rPr>
                <w:rFonts w:eastAsiaTheme="minorEastAsia"/>
              </w:rPr>
            </w:pPr>
          </w:p>
        </w:tc>
      </w:tr>
      <w:tr w:rsidR="0093141E" w14:paraId="0C14A851" w14:textId="77777777" w:rsidTr="006A62A0">
        <w:tc>
          <w:tcPr>
            <w:tcW w:w="1496" w:type="dxa"/>
          </w:tcPr>
          <w:p w14:paraId="2A167AF8" w14:textId="1E748588" w:rsidR="0093141E" w:rsidRDefault="008F0E15" w:rsidP="0093141E">
            <w:pPr>
              <w:rPr>
                <w:lang w:eastAsia="sv-SE"/>
              </w:rPr>
            </w:pPr>
            <w:r>
              <w:rPr>
                <w:lang w:eastAsia="sv-SE"/>
              </w:rPr>
              <w:t>Samsung</w:t>
            </w:r>
          </w:p>
        </w:tc>
        <w:tc>
          <w:tcPr>
            <w:tcW w:w="1739" w:type="dxa"/>
          </w:tcPr>
          <w:p w14:paraId="3B783EC8" w14:textId="77337218" w:rsidR="0093141E" w:rsidRDefault="008F0E15" w:rsidP="0093141E">
            <w:pPr>
              <w:rPr>
                <w:rFonts w:eastAsia="DengXian"/>
              </w:rPr>
            </w:pPr>
            <w:r>
              <w:rPr>
                <w:rFonts w:eastAsia="DengXian"/>
              </w:rPr>
              <w:t>N</w:t>
            </w:r>
          </w:p>
        </w:tc>
        <w:tc>
          <w:tcPr>
            <w:tcW w:w="6480" w:type="dxa"/>
          </w:tcPr>
          <w:p w14:paraId="0F0D4B76" w14:textId="79AC53F8" w:rsidR="0093141E" w:rsidRDefault="008F0E15" w:rsidP="0093141E">
            <w:pPr>
              <w:rPr>
                <w:rFonts w:eastAsia="DengXian"/>
              </w:rPr>
            </w:pPr>
            <w:r>
              <w:rPr>
                <w:rFonts w:eastAsia="DengXian"/>
              </w:rPr>
              <w:t>We think it’s fine to rely on NW configuration.</w:t>
            </w:r>
          </w:p>
        </w:tc>
      </w:tr>
      <w:tr w:rsidR="00016D25" w14:paraId="4984ACDC" w14:textId="77777777" w:rsidTr="006A62A0">
        <w:tc>
          <w:tcPr>
            <w:tcW w:w="1496" w:type="dxa"/>
          </w:tcPr>
          <w:p w14:paraId="0F89D29E" w14:textId="16214590" w:rsidR="00016D25" w:rsidRPr="00BF489A" w:rsidRDefault="00016D25" w:rsidP="00016D25">
            <w:pPr>
              <w:rPr>
                <w:rFonts w:eastAsia="SimSun"/>
                <w:lang w:eastAsia="zh-CN"/>
              </w:rPr>
            </w:pPr>
            <w:r>
              <w:rPr>
                <w:lang w:eastAsia="sv-SE"/>
              </w:rPr>
              <w:t>Qualcomm</w:t>
            </w:r>
          </w:p>
        </w:tc>
        <w:tc>
          <w:tcPr>
            <w:tcW w:w="1739" w:type="dxa"/>
          </w:tcPr>
          <w:p w14:paraId="3561AACD" w14:textId="15766768" w:rsidR="00016D25" w:rsidRPr="00BF489A" w:rsidRDefault="00016D25" w:rsidP="00016D25">
            <w:pPr>
              <w:rPr>
                <w:rFonts w:eastAsia="SimSun"/>
                <w:lang w:eastAsia="zh-CN"/>
              </w:rPr>
            </w:pPr>
            <w:r>
              <w:rPr>
                <w:rFonts w:eastAsia="DengXian"/>
              </w:rPr>
              <w:t>N</w:t>
            </w:r>
          </w:p>
        </w:tc>
        <w:tc>
          <w:tcPr>
            <w:tcW w:w="6480" w:type="dxa"/>
          </w:tcPr>
          <w:p w14:paraId="7EE2452C" w14:textId="52FAB677" w:rsidR="00016D25" w:rsidRPr="00BF489A" w:rsidRDefault="00016D25" w:rsidP="00016D25">
            <w:pPr>
              <w:rPr>
                <w:rFonts w:eastAsia="SimSun"/>
                <w:lang w:eastAsia="zh-CN"/>
              </w:rPr>
            </w:pPr>
          </w:p>
        </w:tc>
      </w:tr>
      <w:tr w:rsidR="006D2F5D" w14:paraId="6F9336D3" w14:textId="77777777" w:rsidTr="00650C7D">
        <w:tc>
          <w:tcPr>
            <w:tcW w:w="1496" w:type="dxa"/>
          </w:tcPr>
          <w:p w14:paraId="051D2B53" w14:textId="7B7A41E0" w:rsidR="006D2F5D" w:rsidRPr="00536299" w:rsidRDefault="006D2F5D" w:rsidP="006D2F5D">
            <w:pPr>
              <w:rPr>
                <w:rFonts w:eastAsia="SimSun"/>
                <w:lang w:eastAsia="zh-CN"/>
              </w:rPr>
            </w:pPr>
            <w:r>
              <w:rPr>
                <w:rFonts w:eastAsia="SimSun" w:hint="eastAsia"/>
                <w:lang w:eastAsia="zh-CN"/>
              </w:rPr>
              <w:lastRenderedPageBreak/>
              <w:t>v</w:t>
            </w:r>
            <w:r>
              <w:rPr>
                <w:rFonts w:eastAsia="SimSun"/>
                <w:lang w:eastAsia="zh-CN"/>
              </w:rPr>
              <w:t>ivo</w:t>
            </w:r>
          </w:p>
        </w:tc>
        <w:tc>
          <w:tcPr>
            <w:tcW w:w="1739" w:type="dxa"/>
          </w:tcPr>
          <w:p w14:paraId="4B13B8AA" w14:textId="1C3E28BC" w:rsidR="006D2F5D" w:rsidRPr="00536299" w:rsidRDefault="006D2F5D" w:rsidP="006D2F5D">
            <w:pPr>
              <w:rPr>
                <w:rFonts w:eastAsia="SimSun"/>
                <w:lang w:eastAsia="zh-CN"/>
              </w:rPr>
            </w:pPr>
            <w:r>
              <w:rPr>
                <w:rFonts w:eastAsia="SimSun" w:hint="eastAsia"/>
                <w:lang w:eastAsia="zh-CN"/>
              </w:rPr>
              <w:t>N</w:t>
            </w:r>
          </w:p>
        </w:tc>
        <w:tc>
          <w:tcPr>
            <w:tcW w:w="6480" w:type="dxa"/>
          </w:tcPr>
          <w:p w14:paraId="4EA01D5C" w14:textId="17AD7F9A" w:rsidR="006D2F5D" w:rsidRPr="009F7EB0" w:rsidRDefault="006D2F5D" w:rsidP="006D2F5D">
            <w:pPr>
              <w:rPr>
                <w:rFonts w:eastAsia="SimSun"/>
                <w:highlight w:val="yellow"/>
                <w:lang w:eastAsia="zh-CN"/>
              </w:rPr>
            </w:pPr>
            <w:r>
              <w:rPr>
                <w:rFonts w:eastAsia="SimSun"/>
                <w:lang w:eastAsia="zh-CN"/>
              </w:rPr>
              <w:t>We think the RAN1-introduced maximum supported HARQ process is already enough.</w:t>
            </w:r>
          </w:p>
        </w:tc>
      </w:tr>
      <w:tr w:rsidR="00147235" w14:paraId="087E0EF9" w14:textId="77777777" w:rsidTr="006A62A0">
        <w:tc>
          <w:tcPr>
            <w:tcW w:w="1496" w:type="dxa"/>
          </w:tcPr>
          <w:p w14:paraId="01E841C7" w14:textId="7121AF19" w:rsidR="00147235" w:rsidRDefault="00147235" w:rsidP="00147235">
            <w:pPr>
              <w:jc w:val="center"/>
              <w:rPr>
                <w:rFonts w:eastAsia="DengXian"/>
                <w:lang w:eastAsia="zh-CN"/>
              </w:rPr>
            </w:pPr>
            <w:r>
              <w:rPr>
                <w:rFonts w:eastAsiaTheme="minorEastAsia"/>
              </w:rPr>
              <w:t>Ericsson</w:t>
            </w:r>
          </w:p>
        </w:tc>
        <w:tc>
          <w:tcPr>
            <w:tcW w:w="1739" w:type="dxa"/>
          </w:tcPr>
          <w:p w14:paraId="46301834" w14:textId="34475342" w:rsidR="00147235" w:rsidRDefault="00147235" w:rsidP="00147235">
            <w:pPr>
              <w:rPr>
                <w:rFonts w:eastAsia="DengXian"/>
                <w:lang w:eastAsia="zh-CN"/>
              </w:rPr>
            </w:pPr>
            <w:r>
              <w:rPr>
                <w:rFonts w:eastAsiaTheme="minorEastAsia"/>
              </w:rPr>
              <w:t>N</w:t>
            </w:r>
          </w:p>
        </w:tc>
        <w:tc>
          <w:tcPr>
            <w:tcW w:w="6480" w:type="dxa"/>
          </w:tcPr>
          <w:p w14:paraId="3E1D637A" w14:textId="77777777" w:rsidR="00147235" w:rsidRDefault="00147235" w:rsidP="00147235">
            <w:pPr>
              <w:rPr>
                <w:rFonts w:eastAsia="DengXian"/>
              </w:rPr>
            </w:pPr>
          </w:p>
        </w:tc>
      </w:tr>
      <w:tr w:rsidR="00147235" w14:paraId="312F947A" w14:textId="77777777" w:rsidTr="00407C0B">
        <w:tc>
          <w:tcPr>
            <w:tcW w:w="1496" w:type="dxa"/>
          </w:tcPr>
          <w:p w14:paraId="0EF35A29" w14:textId="0F12DDA0" w:rsidR="00147235" w:rsidRPr="00536299" w:rsidRDefault="00147235" w:rsidP="00147235">
            <w:pPr>
              <w:rPr>
                <w:rFonts w:eastAsia="SimSun"/>
                <w:lang w:eastAsia="zh-CN"/>
              </w:rPr>
            </w:pPr>
          </w:p>
        </w:tc>
        <w:tc>
          <w:tcPr>
            <w:tcW w:w="1739" w:type="dxa"/>
          </w:tcPr>
          <w:p w14:paraId="28D68640" w14:textId="3E1D8F65" w:rsidR="00147235" w:rsidRPr="00536299" w:rsidRDefault="00147235" w:rsidP="00147235">
            <w:pPr>
              <w:rPr>
                <w:rFonts w:eastAsia="SimSun"/>
                <w:lang w:eastAsia="zh-CN"/>
              </w:rPr>
            </w:pPr>
          </w:p>
        </w:tc>
        <w:tc>
          <w:tcPr>
            <w:tcW w:w="6480" w:type="dxa"/>
          </w:tcPr>
          <w:p w14:paraId="48E9174C" w14:textId="3C3AFD8B" w:rsidR="00147235" w:rsidRPr="00304FD8" w:rsidRDefault="00147235" w:rsidP="00147235">
            <w:pPr>
              <w:rPr>
                <w:rFonts w:eastAsia="SimSun"/>
                <w:highlight w:val="yellow"/>
                <w:lang w:eastAsia="zh-CN"/>
              </w:rPr>
            </w:pPr>
          </w:p>
        </w:tc>
      </w:tr>
      <w:tr w:rsidR="00147235" w14:paraId="5793EDFC" w14:textId="77777777" w:rsidTr="006A62A0">
        <w:tc>
          <w:tcPr>
            <w:tcW w:w="1496" w:type="dxa"/>
          </w:tcPr>
          <w:p w14:paraId="67111D27" w14:textId="258748CC" w:rsidR="00147235" w:rsidRPr="008F2AAF" w:rsidRDefault="00147235" w:rsidP="00147235">
            <w:pPr>
              <w:rPr>
                <w:rFonts w:eastAsia="SimSun"/>
                <w:lang w:eastAsia="zh-CN"/>
              </w:rPr>
            </w:pPr>
          </w:p>
        </w:tc>
        <w:tc>
          <w:tcPr>
            <w:tcW w:w="1739" w:type="dxa"/>
          </w:tcPr>
          <w:p w14:paraId="169851F0" w14:textId="11452ACA" w:rsidR="00147235" w:rsidRPr="008F2AAF" w:rsidRDefault="00147235" w:rsidP="00147235">
            <w:pPr>
              <w:rPr>
                <w:rFonts w:eastAsia="SimSun"/>
                <w:lang w:eastAsia="zh-CN"/>
              </w:rPr>
            </w:pPr>
          </w:p>
        </w:tc>
        <w:tc>
          <w:tcPr>
            <w:tcW w:w="6480" w:type="dxa"/>
          </w:tcPr>
          <w:p w14:paraId="6C8C25D3" w14:textId="61CD04FC" w:rsidR="00147235" w:rsidRPr="008F2AAF" w:rsidRDefault="00147235" w:rsidP="00147235">
            <w:pPr>
              <w:rPr>
                <w:rFonts w:eastAsia="SimSun"/>
                <w:lang w:eastAsia="zh-CN"/>
              </w:rPr>
            </w:pPr>
          </w:p>
        </w:tc>
      </w:tr>
      <w:tr w:rsidR="00147235" w14:paraId="72C66AE8" w14:textId="77777777" w:rsidTr="006A62A0">
        <w:tc>
          <w:tcPr>
            <w:tcW w:w="1496" w:type="dxa"/>
          </w:tcPr>
          <w:p w14:paraId="611DD0C2" w14:textId="7093879C" w:rsidR="00147235" w:rsidRDefault="00147235" w:rsidP="00147235">
            <w:pPr>
              <w:rPr>
                <w:rFonts w:eastAsiaTheme="minorEastAsia"/>
              </w:rPr>
            </w:pPr>
          </w:p>
        </w:tc>
        <w:tc>
          <w:tcPr>
            <w:tcW w:w="1739" w:type="dxa"/>
          </w:tcPr>
          <w:p w14:paraId="4FDE981D" w14:textId="78C31F45" w:rsidR="00147235" w:rsidRDefault="00147235" w:rsidP="00147235">
            <w:pPr>
              <w:rPr>
                <w:rFonts w:eastAsiaTheme="minorEastAsia"/>
              </w:rPr>
            </w:pPr>
          </w:p>
        </w:tc>
        <w:tc>
          <w:tcPr>
            <w:tcW w:w="6480" w:type="dxa"/>
          </w:tcPr>
          <w:p w14:paraId="297E711F" w14:textId="5200838A" w:rsidR="00147235" w:rsidRDefault="00147235" w:rsidP="00147235">
            <w:pPr>
              <w:rPr>
                <w:rFonts w:eastAsiaTheme="minorEastAsia"/>
              </w:rPr>
            </w:pPr>
          </w:p>
        </w:tc>
      </w:tr>
      <w:tr w:rsidR="00147235" w14:paraId="76D30897" w14:textId="77777777" w:rsidTr="00D279CA">
        <w:tc>
          <w:tcPr>
            <w:tcW w:w="1496" w:type="dxa"/>
          </w:tcPr>
          <w:p w14:paraId="5EC68035" w14:textId="62A15F17" w:rsidR="00147235" w:rsidRDefault="00147235" w:rsidP="00147235">
            <w:pPr>
              <w:rPr>
                <w:rFonts w:eastAsiaTheme="minorEastAsia"/>
              </w:rPr>
            </w:pPr>
          </w:p>
        </w:tc>
        <w:tc>
          <w:tcPr>
            <w:tcW w:w="1739" w:type="dxa"/>
          </w:tcPr>
          <w:p w14:paraId="00316699" w14:textId="66C65B17" w:rsidR="00147235" w:rsidRDefault="00147235" w:rsidP="00147235">
            <w:pPr>
              <w:rPr>
                <w:rFonts w:eastAsiaTheme="minorEastAsia"/>
              </w:rPr>
            </w:pPr>
          </w:p>
        </w:tc>
        <w:tc>
          <w:tcPr>
            <w:tcW w:w="6480" w:type="dxa"/>
          </w:tcPr>
          <w:p w14:paraId="023999EF" w14:textId="77777777" w:rsidR="00147235" w:rsidRDefault="00147235" w:rsidP="00147235">
            <w:pPr>
              <w:rPr>
                <w:rFonts w:eastAsiaTheme="minorEastAsia"/>
              </w:rPr>
            </w:pPr>
          </w:p>
        </w:tc>
      </w:tr>
      <w:tr w:rsidR="00147235" w14:paraId="2CFCDF5A" w14:textId="77777777" w:rsidTr="006A62A0">
        <w:tc>
          <w:tcPr>
            <w:tcW w:w="1496" w:type="dxa"/>
          </w:tcPr>
          <w:p w14:paraId="41002C69" w14:textId="00495E20" w:rsidR="00147235" w:rsidRDefault="00147235" w:rsidP="00147235">
            <w:pPr>
              <w:rPr>
                <w:rFonts w:eastAsiaTheme="minorEastAsia"/>
              </w:rPr>
            </w:pPr>
          </w:p>
        </w:tc>
        <w:tc>
          <w:tcPr>
            <w:tcW w:w="1739" w:type="dxa"/>
          </w:tcPr>
          <w:p w14:paraId="3EB481CD" w14:textId="51749372" w:rsidR="00147235" w:rsidRDefault="00147235" w:rsidP="00147235">
            <w:pPr>
              <w:rPr>
                <w:rFonts w:eastAsiaTheme="minorEastAsia"/>
              </w:rPr>
            </w:pPr>
          </w:p>
        </w:tc>
        <w:tc>
          <w:tcPr>
            <w:tcW w:w="6480" w:type="dxa"/>
          </w:tcPr>
          <w:p w14:paraId="2DE45E28" w14:textId="63C9D81C" w:rsidR="00147235" w:rsidRDefault="00147235" w:rsidP="00147235">
            <w:pPr>
              <w:rPr>
                <w:rFonts w:eastAsiaTheme="minorEastAsia"/>
              </w:rPr>
            </w:pPr>
          </w:p>
        </w:tc>
      </w:tr>
      <w:tr w:rsidR="00147235" w14:paraId="4B277C80" w14:textId="77777777" w:rsidTr="006A62A0">
        <w:tc>
          <w:tcPr>
            <w:tcW w:w="1496" w:type="dxa"/>
          </w:tcPr>
          <w:p w14:paraId="3C7B8F2C" w14:textId="1317FAD0" w:rsidR="00147235" w:rsidRDefault="00147235" w:rsidP="00147235">
            <w:pPr>
              <w:rPr>
                <w:lang w:eastAsia="sv-SE"/>
              </w:rPr>
            </w:pPr>
          </w:p>
        </w:tc>
        <w:tc>
          <w:tcPr>
            <w:tcW w:w="1739" w:type="dxa"/>
          </w:tcPr>
          <w:p w14:paraId="6B305683" w14:textId="5CD283D2" w:rsidR="00147235" w:rsidRDefault="00147235" w:rsidP="00147235">
            <w:pPr>
              <w:rPr>
                <w:rFonts w:eastAsia="DengXian"/>
              </w:rPr>
            </w:pPr>
          </w:p>
        </w:tc>
        <w:tc>
          <w:tcPr>
            <w:tcW w:w="6480" w:type="dxa"/>
          </w:tcPr>
          <w:p w14:paraId="3873BD07" w14:textId="77777777" w:rsidR="00147235" w:rsidRDefault="00147235" w:rsidP="00147235">
            <w:pPr>
              <w:rPr>
                <w:rFonts w:eastAsiaTheme="minorEastAsia"/>
              </w:rPr>
            </w:pPr>
          </w:p>
        </w:tc>
      </w:tr>
    </w:tbl>
    <w:p w14:paraId="1A571DA3" w14:textId="77322378" w:rsidR="00706C1C" w:rsidRDefault="00706C1C" w:rsidP="00C36386">
      <w:pPr>
        <w:rPr>
          <w:sz w:val="22"/>
          <w:szCs w:val="22"/>
        </w:rPr>
      </w:pPr>
    </w:p>
    <w:p w14:paraId="59879C2B" w14:textId="765F7082" w:rsidR="00777CDF" w:rsidRPr="00777CDF" w:rsidRDefault="00777CDF" w:rsidP="00C36386">
      <w:pPr>
        <w:rPr>
          <w:b/>
          <w:bCs/>
          <w:sz w:val="22"/>
          <w:szCs w:val="22"/>
          <w:u w:val="single"/>
        </w:rPr>
      </w:pPr>
      <w:r w:rsidRPr="00777CDF">
        <w:rPr>
          <w:b/>
          <w:bCs/>
          <w:sz w:val="22"/>
          <w:szCs w:val="22"/>
          <w:u w:val="single"/>
        </w:rPr>
        <w:t>Summary:</w:t>
      </w:r>
    </w:p>
    <w:p w14:paraId="466C1121" w14:textId="4297B68D" w:rsidR="00777CDF" w:rsidRDefault="00777CDF" w:rsidP="00C36386">
      <w:pPr>
        <w:rPr>
          <w:sz w:val="22"/>
          <w:szCs w:val="22"/>
        </w:rPr>
      </w:pPr>
      <w:r>
        <w:rPr>
          <w:sz w:val="22"/>
          <w:szCs w:val="22"/>
        </w:rPr>
        <w:t xml:space="preserve">As the majority view is not </w:t>
      </w:r>
      <w:r w:rsidRPr="00777CDF">
        <w:rPr>
          <w:sz w:val="22"/>
          <w:szCs w:val="22"/>
        </w:rPr>
        <w:t xml:space="preserve">to have separate UE capability to indicate maximum number of </w:t>
      </w:r>
      <w:proofErr w:type="gramStart"/>
      <w:r w:rsidRPr="00777CDF">
        <w:rPr>
          <w:sz w:val="22"/>
          <w:szCs w:val="22"/>
        </w:rPr>
        <w:t>state</w:t>
      </w:r>
      <w:proofErr w:type="gramEnd"/>
      <w:r w:rsidRPr="00777CDF">
        <w:rPr>
          <w:sz w:val="22"/>
          <w:szCs w:val="22"/>
        </w:rPr>
        <w:t xml:space="preserve"> A HARQ processes</w:t>
      </w:r>
      <w:r>
        <w:rPr>
          <w:sz w:val="22"/>
          <w:szCs w:val="22"/>
        </w:rPr>
        <w:t>, no proposal is made in this aspect.</w:t>
      </w:r>
    </w:p>
    <w:p w14:paraId="47405502" w14:textId="77777777" w:rsidR="00AA4AB9" w:rsidRDefault="00AA4AB9" w:rsidP="00C36386">
      <w:pPr>
        <w:rPr>
          <w:sz w:val="22"/>
          <w:szCs w:val="22"/>
        </w:rPr>
      </w:pPr>
    </w:p>
    <w:p w14:paraId="1970C903" w14:textId="0261D4A7" w:rsidR="00407C0B" w:rsidRDefault="00AA4AB9" w:rsidP="00C36386">
      <w:pPr>
        <w:rPr>
          <w:sz w:val="22"/>
          <w:szCs w:val="22"/>
        </w:rPr>
      </w:pPr>
      <w:r>
        <w:rPr>
          <w:sz w:val="22"/>
          <w:szCs w:val="22"/>
        </w:rPr>
        <w:t>In [1] the following proposal is made for SMTC enhancements applied in GSO</w:t>
      </w:r>
      <w:r w:rsidR="00407C0B">
        <w:rPr>
          <w:sz w:val="22"/>
          <w:szCs w:val="22"/>
        </w:rPr>
        <w:t>.</w:t>
      </w:r>
    </w:p>
    <w:tbl>
      <w:tblPr>
        <w:tblStyle w:val="TableGrid"/>
        <w:tblW w:w="0" w:type="auto"/>
        <w:tblLook w:val="04A0" w:firstRow="1" w:lastRow="0" w:firstColumn="1" w:lastColumn="0" w:noHBand="0" w:noVBand="1"/>
      </w:tblPr>
      <w:tblGrid>
        <w:gridCol w:w="9350"/>
      </w:tblGrid>
      <w:tr w:rsidR="00AA4AB9" w14:paraId="58F31DA7" w14:textId="77777777" w:rsidTr="00AA4AB9">
        <w:tc>
          <w:tcPr>
            <w:tcW w:w="9350" w:type="dxa"/>
          </w:tcPr>
          <w:p w14:paraId="02B44621" w14:textId="103F0872" w:rsidR="00AA4AB9" w:rsidRPr="00AA4AB9" w:rsidRDefault="00AA4AB9" w:rsidP="00C36386">
            <w:pPr>
              <w:rPr>
                <w:b/>
                <w:bCs/>
                <w:sz w:val="22"/>
                <w:szCs w:val="22"/>
              </w:rPr>
            </w:pPr>
            <w:bookmarkStart w:id="7" w:name="_Hlk96522423"/>
            <w:r w:rsidRPr="00690883">
              <w:rPr>
                <w:b/>
                <w:bCs/>
                <w:sz w:val="22"/>
                <w:szCs w:val="22"/>
              </w:rPr>
              <w:t>Proposal 2: RAN2 to further discuss whether the SMTC enhancements (event-triggered assistance information reporting, 2 SMTC in parallel) are also essential for GSO capable UEs</w:t>
            </w:r>
            <w:r>
              <w:rPr>
                <w:b/>
                <w:bCs/>
                <w:sz w:val="22"/>
                <w:szCs w:val="22"/>
              </w:rPr>
              <w:t>, considering except GEO satellites in general other GSO satellites are also moving</w:t>
            </w:r>
            <w:r w:rsidRPr="00690883">
              <w:rPr>
                <w:b/>
                <w:bCs/>
                <w:sz w:val="22"/>
                <w:szCs w:val="22"/>
              </w:rPr>
              <w:t>.</w:t>
            </w:r>
          </w:p>
        </w:tc>
      </w:tr>
      <w:bookmarkEnd w:id="7"/>
    </w:tbl>
    <w:p w14:paraId="1FBFB728" w14:textId="7E27B659" w:rsidR="00AA4AB9" w:rsidRDefault="00AA4AB9" w:rsidP="00C36386">
      <w:pPr>
        <w:rPr>
          <w:sz w:val="22"/>
          <w:szCs w:val="22"/>
        </w:rPr>
      </w:pPr>
    </w:p>
    <w:p w14:paraId="548B7091" w14:textId="7EBA0E1E" w:rsidR="00AA4AB9" w:rsidRDefault="00AA4AB9" w:rsidP="00C36386">
      <w:pPr>
        <w:rPr>
          <w:sz w:val="22"/>
          <w:szCs w:val="22"/>
        </w:rPr>
      </w:pPr>
      <w:r>
        <w:rPr>
          <w:sz w:val="22"/>
          <w:szCs w:val="22"/>
        </w:rPr>
        <w:t>According to the observations in [5] as below, UE can also benefit from SMTC enhancements in GSO case.</w:t>
      </w:r>
    </w:p>
    <w:tbl>
      <w:tblPr>
        <w:tblStyle w:val="TableGrid"/>
        <w:tblW w:w="0" w:type="auto"/>
        <w:tblLook w:val="04A0" w:firstRow="1" w:lastRow="0" w:firstColumn="1" w:lastColumn="0" w:noHBand="0" w:noVBand="1"/>
      </w:tblPr>
      <w:tblGrid>
        <w:gridCol w:w="9350"/>
      </w:tblGrid>
      <w:tr w:rsidR="00AA4AB9" w14:paraId="46F03B09" w14:textId="77777777" w:rsidTr="00AA4AB9">
        <w:tc>
          <w:tcPr>
            <w:tcW w:w="9350" w:type="dxa"/>
          </w:tcPr>
          <w:p w14:paraId="091591ED" w14:textId="77777777" w:rsidR="00AA4AB9" w:rsidRPr="00AA4AB9" w:rsidRDefault="00AA4AB9" w:rsidP="00AA4AB9">
            <w:pPr>
              <w:pStyle w:val="Doc-title"/>
              <w:rPr>
                <w:b/>
                <w:color w:val="595959"/>
                <w:sz w:val="16"/>
              </w:rPr>
            </w:pPr>
            <w:r w:rsidRPr="00AA4AB9">
              <w:rPr>
                <w:b/>
                <w:color w:val="595959"/>
                <w:sz w:val="16"/>
              </w:rPr>
              <w:t>Observation 1: For a short time, e.g. several minutes, GSO satellites could be considered as “stationary”. But for a long time, e.g. several hours, the movement of GSO cannot be ignored.</w:t>
            </w:r>
          </w:p>
          <w:p w14:paraId="759A9919" w14:textId="190133DB" w:rsidR="00AA4AB9" w:rsidRPr="00AA4AB9" w:rsidRDefault="00AA4AB9" w:rsidP="00AA4AB9">
            <w:pPr>
              <w:pStyle w:val="Doc-title"/>
            </w:pPr>
            <w:r w:rsidRPr="00AA4AB9">
              <w:rPr>
                <w:b/>
                <w:color w:val="595959"/>
                <w:sz w:val="16"/>
              </w:rPr>
              <w:t>Observation 2: In GSO scenario, one UE may be served by a bunch of satellites one by one, or one UE may be in the overlap area of several GSO satellites, which requires multiple SMTCs to track different neighbour cells.</w:t>
            </w:r>
          </w:p>
        </w:tc>
      </w:tr>
    </w:tbl>
    <w:p w14:paraId="0156710A" w14:textId="77777777" w:rsidR="00AA4AB9" w:rsidRDefault="00AA4AB9" w:rsidP="00C36386">
      <w:pPr>
        <w:rPr>
          <w:sz w:val="22"/>
          <w:szCs w:val="22"/>
        </w:rPr>
      </w:pPr>
    </w:p>
    <w:p w14:paraId="743D3192" w14:textId="505833A0" w:rsidR="00F453F1" w:rsidRDefault="00F453F1" w:rsidP="00C36386">
      <w:pPr>
        <w:rPr>
          <w:sz w:val="22"/>
          <w:szCs w:val="22"/>
        </w:rPr>
      </w:pPr>
    </w:p>
    <w:p w14:paraId="2DC5F32C" w14:textId="68F2CE35" w:rsidR="00F453F1" w:rsidRPr="00706C1C" w:rsidRDefault="00F453F1" w:rsidP="00F453F1">
      <w:pPr>
        <w:rPr>
          <w:b/>
          <w:bCs/>
          <w:sz w:val="22"/>
          <w:szCs w:val="22"/>
        </w:rPr>
      </w:pPr>
      <w:r w:rsidRPr="00706C1C">
        <w:rPr>
          <w:b/>
          <w:bCs/>
          <w:sz w:val="22"/>
          <w:szCs w:val="22"/>
        </w:rPr>
        <w:t xml:space="preserve">Question </w:t>
      </w:r>
      <w:r w:rsidR="00AA4AB9">
        <w:rPr>
          <w:b/>
          <w:bCs/>
          <w:sz w:val="22"/>
          <w:szCs w:val="22"/>
        </w:rPr>
        <w:t>4</w:t>
      </w:r>
      <w:r w:rsidRPr="00706C1C">
        <w:rPr>
          <w:b/>
          <w:bCs/>
          <w:sz w:val="22"/>
          <w:szCs w:val="22"/>
        </w:rPr>
        <w:t xml:space="preserve">: </w:t>
      </w:r>
      <w:r w:rsidR="00AA4AB9">
        <w:rPr>
          <w:b/>
          <w:bCs/>
          <w:sz w:val="22"/>
          <w:szCs w:val="22"/>
        </w:rPr>
        <w:t>W</w:t>
      </w:r>
      <w:r w:rsidR="00AA4AB9" w:rsidRPr="00690883">
        <w:rPr>
          <w:b/>
          <w:bCs/>
          <w:sz w:val="22"/>
          <w:szCs w:val="22"/>
        </w:rPr>
        <w:t>hether the SMTC enhancements (event-triggered assistance information reporting, 2 SMTC in parallel) are also essential for GSO capable UEs</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09D63690" w:rsidR="00F453F1" w:rsidRDefault="00AA4AB9" w:rsidP="006A62A0">
            <w:pPr>
              <w:jc w:val="center"/>
              <w:rPr>
                <w:b/>
                <w:lang w:eastAsia="sv-SE"/>
              </w:rPr>
            </w:pPr>
            <w:r>
              <w:rPr>
                <w:b/>
                <w:lang w:eastAsia="sv-SE"/>
              </w:rPr>
              <w:t>Y or N</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5E9A3401" w:rsidR="00B464B3" w:rsidRPr="006D572A" w:rsidRDefault="006D572A" w:rsidP="00B464B3">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7ACC64A9" w14:textId="37C5DEDC" w:rsidR="00B464B3" w:rsidRPr="006D572A" w:rsidRDefault="006D572A" w:rsidP="00B464B3">
            <w:pPr>
              <w:rPr>
                <w:rFonts w:eastAsia="SimSun"/>
                <w:lang w:eastAsia="zh-CN"/>
              </w:rPr>
            </w:pPr>
            <w:r>
              <w:rPr>
                <w:rFonts w:eastAsia="SimSun"/>
                <w:lang w:eastAsia="zh-CN"/>
              </w:rPr>
              <w:t>N</w:t>
            </w:r>
          </w:p>
        </w:tc>
        <w:tc>
          <w:tcPr>
            <w:tcW w:w="6480" w:type="dxa"/>
          </w:tcPr>
          <w:p w14:paraId="0E3EB22A" w14:textId="4F32940A" w:rsidR="00B464B3" w:rsidRPr="006D572A" w:rsidRDefault="006D572A" w:rsidP="00B464B3">
            <w:pPr>
              <w:rPr>
                <w:rFonts w:eastAsia="SimSun"/>
                <w:lang w:eastAsia="zh-CN"/>
              </w:rPr>
            </w:pPr>
            <w:r>
              <w:rPr>
                <w:rFonts w:eastAsia="SimSun" w:hint="eastAsia"/>
                <w:lang w:eastAsia="zh-CN"/>
              </w:rPr>
              <w:t>A</w:t>
            </w:r>
            <w:r>
              <w:rPr>
                <w:rFonts w:eastAsia="SimSun"/>
                <w:lang w:eastAsia="zh-CN"/>
              </w:rPr>
              <w:t>gree that the SMTC enhancements can be used for GSO as well (mainly for GSO-NGSO mobility), but we think it can be an optional capability since it is unclear for the moment whether GSO-NGSO mobility is common in real deployment.</w:t>
            </w:r>
          </w:p>
        </w:tc>
      </w:tr>
      <w:tr w:rsidR="00B464B3" w14:paraId="33C25375" w14:textId="77777777" w:rsidTr="006A62A0">
        <w:tc>
          <w:tcPr>
            <w:tcW w:w="1496" w:type="dxa"/>
          </w:tcPr>
          <w:p w14:paraId="0BB16B97" w14:textId="309D3487" w:rsidR="00B464B3" w:rsidRPr="003F4799" w:rsidRDefault="003F4799" w:rsidP="00B464B3">
            <w:pPr>
              <w:rPr>
                <w:rFonts w:eastAsia="SimSun"/>
                <w:lang w:eastAsia="zh-CN"/>
              </w:rPr>
            </w:pPr>
            <w:r>
              <w:rPr>
                <w:rFonts w:eastAsia="SimSun"/>
                <w:lang w:eastAsia="zh-CN"/>
              </w:rPr>
              <w:t>ZTE</w:t>
            </w:r>
          </w:p>
        </w:tc>
        <w:tc>
          <w:tcPr>
            <w:tcW w:w="1739" w:type="dxa"/>
          </w:tcPr>
          <w:p w14:paraId="3079362E" w14:textId="0F9ED903" w:rsidR="00B464B3" w:rsidRPr="00336DD7" w:rsidRDefault="00336DD7" w:rsidP="00B464B3">
            <w:pPr>
              <w:rPr>
                <w:rFonts w:eastAsia="SimSun"/>
                <w:lang w:eastAsia="zh-CN"/>
              </w:rPr>
            </w:pPr>
            <w:r>
              <w:rPr>
                <w:rFonts w:eastAsia="SimSun"/>
                <w:lang w:eastAsia="zh-CN"/>
              </w:rPr>
              <w:t>Y</w:t>
            </w:r>
          </w:p>
        </w:tc>
        <w:tc>
          <w:tcPr>
            <w:tcW w:w="6480" w:type="dxa"/>
          </w:tcPr>
          <w:p w14:paraId="352050A3" w14:textId="7A5D2BAD" w:rsidR="00B464B3" w:rsidRDefault="00B464B3" w:rsidP="00B464B3">
            <w:pPr>
              <w:rPr>
                <w:rFonts w:eastAsiaTheme="minorEastAsia"/>
              </w:rPr>
            </w:pPr>
          </w:p>
        </w:tc>
      </w:tr>
      <w:tr w:rsidR="0093141E" w14:paraId="0D9BA16B" w14:textId="77777777" w:rsidTr="006A62A0">
        <w:tc>
          <w:tcPr>
            <w:tcW w:w="1496" w:type="dxa"/>
          </w:tcPr>
          <w:p w14:paraId="41088BF7" w14:textId="0B952BAE" w:rsidR="0093141E" w:rsidRDefault="0093141E" w:rsidP="0093141E">
            <w:pPr>
              <w:rPr>
                <w:rFonts w:eastAsiaTheme="minorEastAsia"/>
              </w:rPr>
            </w:pPr>
            <w:r>
              <w:rPr>
                <w:rFonts w:eastAsiaTheme="minorEastAsia"/>
              </w:rPr>
              <w:lastRenderedPageBreak/>
              <w:t>Nokia</w:t>
            </w:r>
          </w:p>
        </w:tc>
        <w:tc>
          <w:tcPr>
            <w:tcW w:w="1739" w:type="dxa"/>
          </w:tcPr>
          <w:p w14:paraId="7FEE621C" w14:textId="74B978A4" w:rsidR="0093141E" w:rsidRDefault="0093141E" w:rsidP="0093141E">
            <w:pPr>
              <w:rPr>
                <w:rFonts w:eastAsiaTheme="minorEastAsia"/>
              </w:rPr>
            </w:pPr>
            <w:r>
              <w:rPr>
                <w:rFonts w:eastAsiaTheme="minorEastAsia"/>
              </w:rPr>
              <w:t>Y</w:t>
            </w:r>
          </w:p>
        </w:tc>
        <w:tc>
          <w:tcPr>
            <w:tcW w:w="6480" w:type="dxa"/>
          </w:tcPr>
          <w:p w14:paraId="7736D523" w14:textId="0A5621E5" w:rsidR="0093141E" w:rsidRDefault="0093141E" w:rsidP="0093141E">
            <w:pPr>
              <w:rPr>
                <w:rFonts w:eastAsiaTheme="minorEastAsia"/>
                <w:highlight w:val="yellow"/>
              </w:rPr>
            </w:pPr>
            <w:r>
              <w:rPr>
                <w:rFonts w:eastAsiaTheme="minorEastAsia"/>
              </w:rPr>
              <w:t>We think event-triggered assistance info and 2 SMTCs in parallel should be mandatory for all NTN UEs (</w:t>
            </w:r>
            <w:proofErr w:type="gramStart"/>
            <w:r>
              <w:rPr>
                <w:rFonts w:eastAsiaTheme="minorEastAsia"/>
              </w:rPr>
              <w:t>not only NGSO</w:t>
            </w:r>
            <w:proofErr w:type="gramEnd"/>
            <w:r>
              <w:rPr>
                <w:rFonts w:eastAsiaTheme="minorEastAsia"/>
              </w:rPr>
              <w:t xml:space="preserve">). </w:t>
            </w:r>
          </w:p>
        </w:tc>
      </w:tr>
      <w:tr w:rsidR="00745B3D" w:rsidRPr="00B21D50" w14:paraId="5C768E36" w14:textId="77777777" w:rsidTr="006A62A0">
        <w:tc>
          <w:tcPr>
            <w:tcW w:w="1496" w:type="dxa"/>
          </w:tcPr>
          <w:p w14:paraId="268C4989" w14:textId="22E6915C" w:rsidR="00745B3D" w:rsidRPr="008B0502" w:rsidRDefault="00745B3D" w:rsidP="00745B3D">
            <w:pPr>
              <w:rPr>
                <w:rFonts w:eastAsiaTheme="minorEastAsia"/>
              </w:rPr>
            </w:pPr>
            <w:r>
              <w:rPr>
                <w:rFonts w:eastAsia="SimSun" w:hint="eastAsia"/>
                <w:lang w:eastAsia="zh-CN"/>
              </w:rPr>
              <w:t>L</w:t>
            </w:r>
            <w:r>
              <w:rPr>
                <w:rFonts w:eastAsia="SimSun"/>
                <w:lang w:eastAsia="zh-CN"/>
              </w:rPr>
              <w:t>enovo, Motorola Mobility</w:t>
            </w:r>
          </w:p>
        </w:tc>
        <w:tc>
          <w:tcPr>
            <w:tcW w:w="1739" w:type="dxa"/>
          </w:tcPr>
          <w:p w14:paraId="6EEDC111" w14:textId="0263446D" w:rsidR="00745B3D" w:rsidRDefault="00745B3D" w:rsidP="00745B3D">
            <w:pPr>
              <w:rPr>
                <w:rFonts w:eastAsiaTheme="minorEastAsia"/>
              </w:rPr>
            </w:pPr>
            <w:r>
              <w:rPr>
                <w:rFonts w:eastAsia="SimSun" w:hint="eastAsia"/>
                <w:lang w:eastAsia="zh-CN"/>
              </w:rPr>
              <w:t>Y</w:t>
            </w:r>
          </w:p>
        </w:tc>
        <w:tc>
          <w:tcPr>
            <w:tcW w:w="6480" w:type="dxa"/>
          </w:tcPr>
          <w:p w14:paraId="3214A123" w14:textId="3E08DDC4" w:rsidR="00745B3D" w:rsidRPr="00B21D50" w:rsidRDefault="00745B3D" w:rsidP="00745B3D">
            <w:pPr>
              <w:rPr>
                <w:lang w:eastAsia="sv-SE"/>
              </w:rPr>
            </w:pPr>
          </w:p>
        </w:tc>
      </w:tr>
      <w:tr w:rsidR="0093141E" w:rsidRPr="00B21D50" w14:paraId="2ED28605" w14:textId="77777777" w:rsidTr="006A62A0">
        <w:tc>
          <w:tcPr>
            <w:tcW w:w="1496" w:type="dxa"/>
          </w:tcPr>
          <w:p w14:paraId="77343AD6" w14:textId="1E060E4A" w:rsidR="0093141E" w:rsidRPr="00CE0999" w:rsidRDefault="00120E1F" w:rsidP="0093141E">
            <w:pPr>
              <w:rPr>
                <w:lang w:eastAsia="ko-KR"/>
              </w:rPr>
            </w:pPr>
            <w:r>
              <w:rPr>
                <w:lang w:eastAsia="ko-KR"/>
              </w:rPr>
              <w:t>MediaTek</w:t>
            </w:r>
          </w:p>
        </w:tc>
        <w:tc>
          <w:tcPr>
            <w:tcW w:w="1739" w:type="dxa"/>
          </w:tcPr>
          <w:p w14:paraId="29C21BA1" w14:textId="695EF94F" w:rsidR="0093141E" w:rsidRPr="00CE0999" w:rsidRDefault="00120E1F" w:rsidP="0093141E">
            <w:pPr>
              <w:rPr>
                <w:lang w:eastAsia="ko-KR"/>
              </w:rPr>
            </w:pPr>
            <w:r>
              <w:rPr>
                <w:lang w:eastAsia="ko-KR"/>
              </w:rPr>
              <w:t>N</w:t>
            </w:r>
          </w:p>
        </w:tc>
        <w:tc>
          <w:tcPr>
            <w:tcW w:w="6480" w:type="dxa"/>
          </w:tcPr>
          <w:p w14:paraId="16AABAF2" w14:textId="20ED5F5D" w:rsidR="0093141E" w:rsidRPr="00B21D50" w:rsidRDefault="0093141E" w:rsidP="0093141E">
            <w:pPr>
              <w:rPr>
                <w:lang w:eastAsia="ko-KR"/>
              </w:rPr>
            </w:pPr>
          </w:p>
        </w:tc>
      </w:tr>
      <w:tr w:rsidR="0093141E" w14:paraId="127E1778" w14:textId="77777777" w:rsidTr="006A62A0">
        <w:tc>
          <w:tcPr>
            <w:tcW w:w="1496" w:type="dxa"/>
          </w:tcPr>
          <w:p w14:paraId="4B3A86EE" w14:textId="7A7B1324" w:rsidR="0093141E" w:rsidRPr="006129E9" w:rsidRDefault="006129E9" w:rsidP="0093141E">
            <w:pPr>
              <w:rPr>
                <w:rFonts w:eastAsia="SimSun"/>
                <w:lang w:eastAsia="zh-CN"/>
              </w:rPr>
            </w:pPr>
            <w:r>
              <w:rPr>
                <w:rFonts w:eastAsia="SimSun" w:hint="eastAsia"/>
                <w:lang w:eastAsia="zh-CN"/>
              </w:rPr>
              <w:t>O</w:t>
            </w:r>
            <w:r>
              <w:rPr>
                <w:rFonts w:eastAsia="SimSun"/>
                <w:lang w:eastAsia="zh-CN"/>
              </w:rPr>
              <w:t>PPO</w:t>
            </w:r>
          </w:p>
        </w:tc>
        <w:tc>
          <w:tcPr>
            <w:tcW w:w="1739" w:type="dxa"/>
          </w:tcPr>
          <w:p w14:paraId="1F574615" w14:textId="5E9A5186" w:rsidR="0093141E" w:rsidRPr="006129E9" w:rsidRDefault="006129E9" w:rsidP="0093141E">
            <w:pPr>
              <w:rPr>
                <w:rFonts w:eastAsia="SimSun"/>
                <w:lang w:eastAsia="zh-CN"/>
              </w:rPr>
            </w:pPr>
            <w:r>
              <w:rPr>
                <w:rFonts w:eastAsia="SimSun" w:hint="eastAsia"/>
                <w:lang w:eastAsia="zh-CN"/>
              </w:rPr>
              <w:t>N</w:t>
            </w:r>
          </w:p>
        </w:tc>
        <w:tc>
          <w:tcPr>
            <w:tcW w:w="6480" w:type="dxa"/>
          </w:tcPr>
          <w:p w14:paraId="72286380" w14:textId="2CB6F759" w:rsidR="0093141E" w:rsidRPr="006129E9" w:rsidRDefault="006129E9" w:rsidP="0093141E">
            <w:pPr>
              <w:rPr>
                <w:rFonts w:eastAsia="SimSun"/>
                <w:lang w:eastAsia="zh-CN"/>
              </w:rPr>
            </w:pPr>
            <w:r>
              <w:rPr>
                <w:rFonts w:eastAsia="SimSun" w:hint="eastAsia"/>
                <w:lang w:eastAsia="zh-CN"/>
              </w:rPr>
              <w:t>A</w:t>
            </w:r>
            <w:r>
              <w:rPr>
                <w:rFonts w:eastAsia="SimSun"/>
                <w:lang w:eastAsia="zh-CN"/>
              </w:rPr>
              <w:t>gree with Huawei</w:t>
            </w:r>
          </w:p>
        </w:tc>
      </w:tr>
      <w:tr w:rsidR="0093141E" w14:paraId="02E8FAC0" w14:textId="77777777" w:rsidTr="006A62A0">
        <w:tc>
          <w:tcPr>
            <w:tcW w:w="1496" w:type="dxa"/>
          </w:tcPr>
          <w:p w14:paraId="0A5714B7" w14:textId="11E3FB6C" w:rsidR="0093141E" w:rsidRPr="008838B3" w:rsidRDefault="008838B3" w:rsidP="0093141E">
            <w:pPr>
              <w:rPr>
                <w:rFonts w:eastAsia="SimSun"/>
                <w:lang w:eastAsia="zh-CN"/>
              </w:rPr>
            </w:pPr>
            <w:r>
              <w:rPr>
                <w:rFonts w:eastAsia="SimSun" w:hint="eastAsia"/>
                <w:lang w:eastAsia="zh-CN"/>
              </w:rPr>
              <w:t>X</w:t>
            </w:r>
            <w:r>
              <w:rPr>
                <w:rFonts w:eastAsia="SimSun"/>
                <w:lang w:eastAsia="zh-CN"/>
              </w:rPr>
              <w:t>iaomi</w:t>
            </w:r>
          </w:p>
        </w:tc>
        <w:tc>
          <w:tcPr>
            <w:tcW w:w="1739" w:type="dxa"/>
          </w:tcPr>
          <w:p w14:paraId="49C253D9" w14:textId="24209AEB" w:rsidR="0093141E" w:rsidRDefault="008838B3" w:rsidP="0093141E">
            <w:pPr>
              <w:rPr>
                <w:rFonts w:eastAsia="DengXian"/>
                <w:lang w:eastAsia="zh-CN"/>
              </w:rPr>
            </w:pPr>
            <w:r>
              <w:rPr>
                <w:rFonts w:eastAsia="DengXian" w:hint="eastAsia"/>
                <w:lang w:eastAsia="zh-CN"/>
              </w:rPr>
              <w:t>N</w:t>
            </w:r>
          </w:p>
        </w:tc>
        <w:tc>
          <w:tcPr>
            <w:tcW w:w="6480" w:type="dxa"/>
          </w:tcPr>
          <w:p w14:paraId="3F177B7B" w14:textId="058F8457" w:rsidR="0093141E" w:rsidRDefault="0093141E" w:rsidP="0093141E">
            <w:pPr>
              <w:rPr>
                <w:rFonts w:eastAsia="DengXian"/>
                <w:lang w:eastAsia="zh-CN"/>
              </w:rPr>
            </w:pPr>
          </w:p>
        </w:tc>
      </w:tr>
      <w:tr w:rsidR="0093141E" w14:paraId="6AC1C169" w14:textId="77777777" w:rsidTr="00650C7D">
        <w:tc>
          <w:tcPr>
            <w:tcW w:w="1496" w:type="dxa"/>
          </w:tcPr>
          <w:p w14:paraId="278CB716" w14:textId="55D50DFA" w:rsidR="0093141E" w:rsidRPr="00536299" w:rsidRDefault="000E367E" w:rsidP="0093141E">
            <w:pPr>
              <w:rPr>
                <w:rFonts w:eastAsia="SimSun"/>
                <w:lang w:eastAsia="zh-CN"/>
              </w:rPr>
            </w:pPr>
            <w:r>
              <w:rPr>
                <w:rFonts w:eastAsia="SimSun"/>
                <w:lang w:eastAsia="zh-CN"/>
              </w:rPr>
              <w:t>Samsung</w:t>
            </w:r>
          </w:p>
        </w:tc>
        <w:tc>
          <w:tcPr>
            <w:tcW w:w="1739" w:type="dxa"/>
          </w:tcPr>
          <w:p w14:paraId="5C5887F4" w14:textId="69861F63" w:rsidR="0093141E" w:rsidRPr="00536299" w:rsidRDefault="000E367E" w:rsidP="0093141E">
            <w:pPr>
              <w:rPr>
                <w:rFonts w:eastAsia="SimSun"/>
                <w:lang w:eastAsia="zh-CN"/>
              </w:rPr>
            </w:pPr>
            <w:r>
              <w:rPr>
                <w:rFonts w:eastAsia="SimSun"/>
                <w:lang w:eastAsia="zh-CN"/>
              </w:rPr>
              <w:t>N</w:t>
            </w:r>
          </w:p>
        </w:tc>
        <w:tc>
          <w:tcPr>
            <w:tcW w:w="6480" w:type="dxa"/>
          </w:tcPr>
          <w:p w14:paraId="4B6487FD" w14:textId="7F552E80" w:rsidR="0093141E" w:rsidRDefault="0093141E" w:rsidP="0093141E">
            <w:pPr>
              <w:rPr>
                <w:rFonts w:eastAsiaTheme="minorEastAsia"/>
                <w:highlight w:val="yellow"/>
              </w:rPr>
            </w:pPr>
          </w:p>
        </w:tc>
      </w:tr>
      <w:tr w:rsidR="00AE740B" w14:paraId="2053F26A" w14:textId="77777777" w:rsidTr="006A62A0">
        <w:tc>
          <w:tcPr>
            <w:tcW w:w="1496" w:type="dxa"/>
          </w:tcPr>
          <w:p w14:paraId="3EE83BCA" w14:textId="163BC734" w:rsidR="00AE740B" w:rsidRPr="008D3035" w:rsidRDefault="00AE740B" w:rsidP="00AE740B">
            <w:pPr>
              <w:rPr>
                <w:rFonts w:eastAsia="SimSun"/>
                <w:lang w:eastAsia="zh-CN"/>
              </w:rPr>
            </w:pPr>
            <w:r>
              <w:rPr>
                <w:rFonts w:eastAsia="SimSun"/>
                <w:lang w:eastAsia="zh-CN"/>
              </w:rPr>
              <w:t>Qualcomm</w:t>
            </w:r>
          </w:p>
        </w:tc>
        <w:tc>
          <w:tcPr>
            <w:tcW w:w="1739" w:type="dxa"/>
          </w:tcPr>
          <w:p w14:paraId="6E4A9C62" w14:textId="0E55D210" w:rsidR="00AE740B" w:rsidRPr="008D3035" w:rsidRDefault="00AE740B" w:rsidP="00AE740B">
            <w:pPr>
              <w:rPr>
                <w:rFonts w:eastAsia="SimSun"/>
                <w:lang w:eastAsia="zh-CN"/>
              </w:rPr>
            </w:pPr>
            <w:r>
              <w:rPr>
                <w:rFonts w:eastAsia="SimSun"/>
                <w:lang w:eastAsia="zh-CN"/>
              </w:rPr>
              <w:t>Y/N</w:t>
            </w:r>
          </w:p>
        </w:tc>
        <w:tc>
          <w:tcPr>
            <w:tcW w:w="6480" w:type="dxa"/>
          </w:tcPr>
          <w:p w14:paraId="3F5E50F1" w14:textId="0D685DD2" w:rsidR="00AE740B" w:rsidRDefault="00AE740B" w:rsidP="00AE740B">
            <w:pPr>
              <w:rPr>
                <w:lang w:eastAsia="sv-SE"/>
              </w:rPr>
            </w:pPr>
            <w:r w:rsidRPr="00AE740B">
              <w:rPr>
                <w:rFonts w:eastAsiaTheme="minorEastAsia"/>
              </w:rPr>
              <w:t>As we mentioned before, it may be better first to clarify whether GSO to NGSO mobility needs to be supported. It can be conditional based on GSO to NGSO mobility support.</w:t>
            </w:r>
          </w:p>
        </w:tc>
      </w:tr>
      <w:tr w:rsidR="006D2F5D" w14:paraId="675A1977" w14:textId="77777777" w:rsidTr="00407C0B">
        <w:tc>
          <w:tcPr>
            <w:tcW w:w="1496" w:type="dxa"/>
          </w:tcPr>
          <w:p w14:paraId="2E5EB16E" w14:textId="3EF273D1" w:rsidR="006D2F5D" w:rsidRPr="00536299" w:rsidRDefault="006D2F5D" w:rsidP="006D2F5D">
            <w:pPr>
              <w:rPr>
                <w:rFonts w:eastAsia="SimSun"/>
                <w:lang w:eastAsia="zh-CN"/>
              </w:rPr>
            </w:pPr>
            <w:r>
              <w:rPr>
                <w:rFonts w:eastAsia="SimSun" w:hint="eastAsia"/>
                <w:lang w:eastAsia="zh-CN"/>
              </w:rPr>
              <w:t>v</w:t>
            </w:r>
            <w:r>
              <w:rPr>
                <w:rFonts w:eastAsia="SimSun"/>
                <w:lang w:eastAsia="zh-CN"/>
              </w:rPr>
              <w:t>ivo</w:t>
            </w:r>
          </w:p>
        </w:tc>
        <w:tc>
          <w:tcPr>
            <w:tcW w:w="1739" w:type="dxa"/>
          </w:tcPr>
          <w:p w14:paraId="01C9934B" w14:textId="7651DDDB" w:rsidR="006D2F5D" w:rsidRPr="00536299" w:rsidRDefault="006D2F5D" w:rsidP="006D2F5D">
            <w:pPr>
              <w:rPr>
                <w:rFonts w:eastAsia="SimSun"/>
                <w:lang w:eastAsia="zh-CN"/>
              </w:rPr>
            </w:pPr>
            <w:r>
              <w:rPr>
                <w:rFonts w:eastAsia="SimSun"/>
                <w:lang w:eastAsia="zh-CN"/>
              </w:rPr>
              <w:t>Y</w:t>
            </w:r>
          </w:p>
        </w:tc>
        <w:tc>
          <w:tcPr>
            <w:tcW w:w="6480" w:type="dxa"/>
          </w:tcPr>
          <w:p w14:paraId="2D245EEB" w14:textId="3DB91EF5" w:rsidR="006D2F5D" w:rsidRPr="00304FD8" w:rsidRDefault="006D2F5D" w:rsidP="006D2F5D">
            <w:pPr>
              <w:rPr>
                <w:rFonts w:eastAsia="SimSun"/>
                <w:lang w:eastAsia="zh-CN"/>
              </w:rPr>
            </w:pPr>
            <w:r>
              <w:rPr>
                <w:rFonts w:eastAsia="SimSun"/>
                <w:lang w:eastAsia="zh-CN"/>
              </w:rPr>
              <w:t>We can follow the majority’s view.</w:t>
            </w:r>
          </w:p>
        </w:tc>
      </w:tr>
      <w:tr w:rsidR="00147235" w14:paraId="127C0406" w14:textId="77777777" w:rsidTr="006A62A0">
        <w:tc>
          <w:tcPr>
            <w:tcW w:w="1496" w:type="dxa"/>
          </w:tcPr>
          <w:p w14:paraId="4F877D36" w14:textId="4C6DDDEB" w:rsidR="00147235" w:rsidRDefault="00147235" w:rsidP="00147235">
            <w:pPr>
              <w:rPr>
                <w:rFonts w:eastAsia="DengXian"/>
                <w:lang w:eastAsia="zh-CN"/>
              </w:rPr>
            </w:pPr>
            <w:r>
              <w:rPr>
                <w:rFonts w:eastAsiaTheme="minorEastAsia"/>
              </w:rPr>
              <w:t>Ericsson</w:t>
            </w:r>
          </w:p>
        </w:tc>
        <w:tc>
          <w:tcPr>
            <w:tcW w:w="1739" w:type="dxa"/>
          </w:tcPr>
          <w:p w14:paraId="1BDB5D02" w14:textId="2DE7611B" w:rsidR="00147235" w:rsidRDefault="00147235" w:rsidP="00147235">
            <w:pPr>
              <w:rPr>
                <w:rFonts w:eastAsia="DengXian"/>
                <w:lang w:eastAsia="zh-CN"/>
              </w:rPr>
            </w:pPr>
            <w:r>
              <w:rPr>
                <w:rFonts w:eastAsiaTheme="minorEastAsia"/>
              </w:rPr>
              <w:t>N</w:t>
            </w:r>
          </w:p>
        </w:tc>
        <w:tc>
          <w:tcPr>
            <w:tcW w:w="6480" w:type="dxa"/>
          </w:tcPr>
          <w:p w14:paraId="498BC7C7" w14:textId="20850F65" w:rsidR="00147235" w:rsidRDefault="00147235" w:rsidP="00147235">
            <w:pPr>
              <w:rPr>
                <w:rFonts w:eastAsia="DengXian"/>
                <w:lang w:eastAsia="zh-CN"/>
              </w:rPr>
            </w:pPr>
            <w:r>
              <w:rPr>
                <w:rFonts w:eastAsiaTheme="minorEastAsia"/>
              </w:rPr>
              <w:t>Even in the case of multiple GSO satellites overlapping, the movement can be ignored only for long periods of time. In this case, a validity timer would suffice (</w:t>
            </w:r>
            <w:r w:rsidRPr="00626DBC">
              <w:rPr>
                <w:rFonts w:eastAsiaTheme="minorEastAsia"/>
              </w:rPr>
              <w:t>R2-2202564</w:t>
            </w:r>
            <w:r>
              <w:rPr>
                <w:rFonts w:eastAsiaTheme="minorEastAsia"/>
              </w:rPr>
              <w:t>).</w:t>
            </w:r>
          </w:p>
        </w:tc>
      </w:tr>
      <w:tr w:rsidR="00147235" w14:paraId="314872ED" w14:textId="77777777" w:rsidTr="006A62A0">
        <w:tc>
          <w:tcPr>
            <w:tcW w:w="1496" w:type="dxa"/>
          </w:tcPr>
          <w:p w14:paraId="3AB30EC8" w14:textId="7B19B001" w:rsidR="00147235" w:rsidRDefault="00147235" w:rsidP="00147235">
            <w:pPr>
              <w:rPr>
                <w:rFonts w:eastAsiaTheme="minorEastAsia"/>
              </w:rPr>
            </w:pPr>
          </w:p>
        </w:tc>
        <w:tc>
          <w:tcPr>
            <w:tcW w:w="1739" w:type="dxa"/>
          </w:tcPr>
          <w:p w14:paraId="024AD5C4" w14:textId="1774E8F5" w:rsidR="00147235" w:rsidRDefault="00147235" w:rsidP="00147235">
            <w:pPr>
              <w:rPr>
                <w:rFonts w:eastAsiaTheme="minorEastAsia"/>
              </w:rPr>
            </w:pPr>
          </w:p>
        </w:tc>
        <w:tc>
          <w:tcPr>
            <w:tcW w:w="6480" w:type="dxa"/>
          </w:tcPr>
          <w:p w14:paraId="0BF78225" w14:textId="049306B4" w:rsidR="00147235" w:rsidRDefault="00147235" w:rsidP="00147235">
            <w:pPr>
              <w:rPr>
                <w:rFonts w:eastAsiaTheme="minorEastAsia"/>
              </w:rPr>
            </w:pPr>
          </w:p>
        </w:tc>
      </w:tr>
      <w:tr w:rsidR="00147235" w14:paraId="5BF29CC4" w14:textId="77777777" w:rsidTr="00D279CA">
        <w:tc>
          <w:tcPr>
            <w:tcW w:w="1496" w:type="dxa"/>
          </w:tcPr>
          <w:p w14:paraId="1983E08C" w14:textId="43AB592F" w:rsidR="00147235" w:rsidRDefault="00147235" w:rsidP="00147235">
            <w:pPr>
              <w:rPr>
                <w:rFonts w:eastAsia="DengXian"/>
              </w:rPr>
            </w:pPr>
          </w:p>
        </w:tc>
        <w:tc>
          <w:tcPr>
            <w:tcW w:w="1739" w:type="dxa"/>
          </w:tcPr>
          <w:p w14:paraId="734A0CC2" w14:textId="4F77D821" w:rsidR="00147235" w:rsidRDefault="00147235" w:rsidP="00147235">
            <w:pPr>
              <w:rPr>
                <w:rFonts w:eastAsia="DengXian"/>
              </w:rPr>
            </w:pPr>
          </w:p>
        </w:tc>
        <w:tc>
          <w:tcPr>
            <w:tcW w:w="6480" w:type="dxa"/>
          </w:tcPr>
          <w:p w14:paraId="7AD86DA0" w14:textId="23820EA0" w:rsidR="00147235" w:rsidRDefault="00147235" w:rsidP="00147235">
            <w:pPr>
              <w:rPr>
                <w:rFonts w:eastAsia="DengXian"/>
              </w:rPr>
            </w:pPr>
          </w:p>
        </w:tc>
      </w:tr>
      <w:tr w:rsidR="00147235" w14:paraId="3FA7276E" w14:textId="77777777" w:rsidTr="006A62A0">
        <w:tc>
          <w:tcPr>
            <w:tcW w:w="1496" w:type="dxa"/>
          </w:tcPr>
          <w:p w14:paraId="436DC262" w14:textId="6BF0352A" w:rsidR="00147235" w:rsidRDefault="00147235" w:rsidP="00147235">
            <w:pPr>
              <w:rPr>
                <w:rFonts w:eastAsiaTheme="minorEastAsia"/>
              </w:rPr>
            </w:pPr>
          </w:p>
        </w:tc>
        <w:tc>
          <w:tcPr>
            <w:tcW w:w="1739" w:type="dxa"/>
          </w:tcPr>
          <w:p w14:paraId="64C70174" w14:textId="1F8928D5" w:rsidR="00147235" w:rsidRDefault="00147235" w:rsidP="00147235">
            <w:pPr>
              <w:rPr>
                <w:rFonts w:eastAsiaTheme="minorEastAsia"/>
              </w:rPr>
            </w:pPr>
          </w:p>
        </w:tc>
        <w:tc>
          <w:tcPr>
            <w:tcW w:w="6480" w:type="dxa"/>
          </w:tcPr>
          <w:p w14:paraId="418FAB30" w14:textId="77777777" w:rsidR="00147235" w:rsidRDefault="00147235" w:rsidP="00147235">
            <w:pPr>
              <w:rPr>
                <w:rFonts w:eastAsiaTheme="minorEastAsia"/>
              </w:rPr>
            </w:pPr>
          </w:p>
        </w:tc>
      </w:tr>
      <w:tr w:rsidR="00147235" w14:paraId="72506BA3" w14:textId="77777777" w:rsidTr="006A62A0">
        <w:tc>
          <w:tcPr>
            <w:tcW w:w="1496" w:type="dxa"/>
          </w:tcPr>
          <w:p w14:paraId="0AA07C62" w14:textId="77777777" w:rsidR="00147235" w:rsidRDefault="00147235" w:rsidP="00147235">
            <w:pPr>
              <w:rPr>
                <w:rFonts w:eastAsiaTheme="minorEastAsia"/>
              </w:rPr>
            </w:pPr>
          </w:p>
        </w:tc>
        <w:tc>
          <w:tcPr>
            <w:tcW w:w="1739" w:type="dxa"/>
          </w:tcPr>
          <w:p w14:paraId="49D071C6" w14:textId="77777777" w:rsidR="00147235" w:rsidRDefault="00147235" w:rsidP="00147235">
            <w:pPr>
              <w:rPr>
                <w:rFonts w:eastAsiaTheme="minorEastAsia"/>
              </w:rPr>
            </w:pPr>
          </w:p>
        </w:tc>
        <w:tc>
          <w:tcPr>
            <w:tcW w:w="6480" w:type="dxa"/>
          </w:tcPr>
          <w:p w14:paraId="5CA99F48" w14:textId="77777777" w:rsidR="00147235" w:rsidRDefault="00147235" w:rsidP="00147235">
            <w:pPr>
              <w:rPr>
                <w:rFonts w:eastAsiaTheme="minorEastAsia"/>
              </w:rPr>
            </w:pPr>
          </w:p>
        </w:tc>
      </w:tr>
    </w:tbl>
    <w:p w14:paraId="62C15425" w14:textId="249B9BAE" w:rsidR="00F453F1" w:rsidRDefault="00F453F1" w:rsidP="00C36386">
      <w:pPr>
        <w:rPr>
          <w:sz w:val="22"/>
          <w:szCs w:val="22"/>
        </w:rPr>
      </w:pPr>
    </w:p>
    <w:p w14:paraId="00B0194A" w14:textId="32501A60" w:rsidR="00B66C6F" w:rsidRPr="00B66C6F" w:rsidRDefault="00B66C6F" w:rsidP="00C36386">
      <w:pPr>
        <w:rPr>
          <w:b/>
          <w:bCs/>
          <w:sz w:val="22"/>
          <w:szCs w:val="22"/>
          <w:u w:val="single"/>
        </w:rPr>
      </w:pPr>
      <w:r w:rsidRPr="00B66C6F">
        <w:rPr>
          <w:b/>
          <w:bCs/>
          <w:sz w:val="22"/>
          <w:szCs w:val="22"/>
          <w:u w:val="single"/>
        </w:rPr>
        <w:t>Summary:</w:t>
      </w:r>
    </w:p>
    <w:p w14:paraId="4610A366" w14:textId="2EA782E1" w:rsidR="00B66C6F" w:rsidRDefault="00B66C6F" w:rsidP="00C36386">
      <w:pPr>
        <w:rPr>
          <w:sz w:val="22"/>
          <w:szCs w:val="22"/>
        </w:rPr>
      </w:pPr>
      <w:r>
        <w:rPr>
          <w:sz w:val="22"/>
          <w:szCs w:val="22"/>
        </w:rPr>
        <w:t>There is still no consensus on w</w:t>
      </w:r>
      <w:r w:rsidRPr="00B66C6F">
        <w:rPr>
          <w:sz w:val="22"/>
          <w:szCs w:val="22"/>
        </w:rPr>
        <w:t>hether the SMTC enhancements (event-triggered assistance information reporting, 2 SMTC in parallel) are also essential for GSO</w:t>
      </w:r>
      <w:r>
        <w:rPr>
          <w:sz w:val="22"/>
          <w:szCs w:val="22"/>
        </w:rPr>
        <w:t>. And</w:t>
      </w:r>
      <w:r w:rsidR="00E639C4">
        <w:rPr>
          <w:sz w:val="22"/>
          <w:szCs w:val="22"/>
        </w:rPr>
        <w:t xml:space="preserve"> one</w:t>
      </w:r>
      <w:r>
        <w:rPr>
          <w:sz w:val="22"/>
          <w:szCs w:val="22"/>
        </w:rPr>
        <w:t xml:space="preserve"> compan</w:t>
      </w:r>
      <w:r w:rsidR="00E639C4">
        <w:rPr>
          <w:sz w:val="22"/>
          <w:szCs w:val="22"/>
        </w:rPr>
        <w:t>y</w:t>
      </w:r>
      <w:r>
        <w:rPr>
          <w:sz w:val="22"/>
          <w:szCs w:val="22"/>
        </w:rPr>
        <w:t xml:space="preserve"> think</w:t>
      </w:r>
      <w:r w:rsidR="00E639C4">
        <w:rPr>
          <w:sz w:val="22"/>
          <w:szCs w:val="22"/>
        </w:rPr>
        <w:t xml:space="preserve">s RAN2 also needs to discuss whether mobility between GSO and NGSO is supported. Taking the IoT bits for scenarios into account, rapporteur suggest </w:t>
      </w:r>
      <w:proofErr w:type="gramStart"/>
      <w:r w:rsidR="00E639C4">
        <w:rPr>
          <w:sz w:val="22"/>
          <w:szCs w:val="22"/>
        </w:rPr>
        <w:t>to add</w:t>
      </w:r>
      <w:proofErr w:type="gramEnd"/>
      <w:r w:rsidR="00E639C4">
        <w:rPr>
          <w:sz w:val="22"/>
          <w:szCs w:val="22"/>
        </w:rPr>
        <w:t xml:space="preserve"> a new proposal for further discussion.</w:t>
      </w:r>
    </w:p>
    <w:p w14:paraId="6B54CE33" w14:textId="684E3596" w:rsidR="00E639C4" w:rsidRDefault="00E639C4" w:rsidP="00C36386">
      <w:pPr>
        <w:rPr>
          <w:b/>
          <w:bCs/>
          <w:sz w:val="22"/>
          <w:szCs w:val="22"/>
        </w:rPr>
      </w:pPr>
      <w:r w:rsidRPr="00E639C4">
        <w:rPr>
          <w:b/>
          <w:bCs/>
          <w:sz w:val="22"/>
          <w:szCs w:val="22"/>
        </w:rPr>
        <w:t>Proposal 11: RAN2 to discuss whether</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means UE also support</w:t>
      </w:r>
      <w:r w:rsidR="002B60D2">
        <w:rPr>
          <w:b/>
          <w:bCs/>
          <w:sz w:val="22"/>
          <w:szCs w:val="22"/>
        </w:rPr>
        <w:t>s</w:t>
      </w:r>
      <w:r>
        <w:rPr>
          <w:b/>
          <w:bCs/>
          <w:sz w:val="22"/>
          <w:szCs w:val="22"/>
        </w:rPr>
        <w:t xml:space="preserve"> mobility between GSO and NGSO</w:t>
      </w:r>
      <w:r w:rsidRPr="002860A7">
        <w:rPr>
          <w:b/>
          <w:bCs/>
          <w:sz w:val="22"/>
          <w:szCs w:val="22"/>
        </w:rPr>
        <w:t>.</w:t>
      </w:r>
    </w:p>
    <w:p w14:paraId="1EB50FF8" w14:textId="77777777" w:rsidR="00E639C4" w:rsidRDefault="00E639C4" w:rsidP="00C36386">
      <w:pPr>
        <w:rPr>
          <w:sz w:val="22"/>
          <w:szCs w:val="22"/>
        </w:rPr>
      </w:pPr>
    </w:p>
    <w:p w14:paraId="63BA9359" w14:textId="7142DB89" w:rsidR="00232285" w:rsidRDefault="001A446C" w:rsidP="002C1E39">
      <w:pPr>
        <w:rPr>
          <w:sz w:val="22"/>
          <w:szCs w:val="22"/>
        </w:rPr>
      </w:pPr>
      <w:r>
        <w:rPr>
          <w:sz w:val="22"/>
          <w:szCs w:val="22"/>
        </w:rPr>
        <w:t>In [1] the following controversial open issues are suggested to go for online discussion:</w:t>
      </w:r>
    </w:p>
    <w:tbl>
      <w:tblPr>
        <w:tblStyle w:val="TableGrid"/>
        <w:tblW w:w="0" w:type="auto"/>
        <w:tblLook w:val="04A0" w:firstRow="1" w:lastRow="0" w:firstColumn="1" w:lastColumn="0" w:noHBand="0" w:noVBand="1"/>
      </w:tblPr>
      <w:tblGrid>
        <w:gridCol w:w="9350"/>
      </w:tblGrid>
      <w:tr w:rsidR="001A446C" w14:paraId="4BB0D6C5" w14:textId="77777777" w:rsidTr="001A446C">
        <w:tc>
          <w:tcPr>
            <w:tcW w:w="9350" w:type="dxa"/>
          </w:tcPr>
          <w:p w14:paraId="5A2C311C" w14:textId="77777777" w:rsidR="001A446C" w:rsidRPr="005E3314" w:rsidRDefault="001A446C" w:rsidP="001A446C">
            <w:pPr>
              <w:rPr>
                <w:b/>
                <w:bCs/>
                <w:sz w:val="22"/>
                <w:szCs w:val="22"/>
              </w:rPr>
            </w:pPr>
            <w:r>
              <w:rPr>
                <w:b/>
                <w:bCs/>
                <w:sz w:val="22"/>
                <w:szCs w:val="22"/>
              </w:rPr>
              <w:t xml:space="preserve">(10/14) </w:t>
            </w:r>
            <w:r w:rsidRPr="005E3314">
              <w:rPr>
                <w:b/>
                <w:bCs/>
                <w:sz w:val="22"/>
                <w:szCs w:val="22"/>
              </w:rPr>
              <w:t>Proposal 3: CHO enhancements (time based and Event A4 based CHO) are optional to support for NTN capable UEs.</w:t>
            </w:r>
          </w:p>
          <w:p w14:paraId="6C64EE70" w14:textId="77777777" w:rsidR="001A446C" w:rsidRPr="00C52272" w:rsidRDefault="001A446C" w:rsidP="001A446C">
            <w:pPr>
              <w:rPr>
                <w:rFonts w:eastAsiaTheme="minorEastAsia"/>
                <w:b/>
                <w:bCs/>
                <w:sz w:val="22"/>
                <w:szCs w:val="22"/>
              </w:rPr>
            </w:pPr>
            <w:r w:rsidRPr="00C52272">
              <w:rPr>
                <w:rFonts w:eastAsiaTheme="minorEastAsia"/>
                <w:b/>
                <w:bCs/>
                <w:sz w:val="22"/>
                <w:szCs w:val="22"/>
              </w:rPr>
              <w:t xml:space="preserve">Proposal 7: RAN2 to discuss whether </w:t>
            </w:r>
            <w:r>
              <w:rPr>
                <w:rFonts w:eastAsiaTheme="minorEastAsia"/>
                <w:b/>
                <w:bCs/>
                <w:sz w:val="22"/>
                <w:szCs w:val="22"/>
              </w:rPr>
              <w:t>we plan</w:t>
            </w:r>
            <w:r w:rsidRPr="00C52272">
              <w:rPr>
                <w:rFonts w:eastAsiaTheme="minorEastAsia"/>
                <w:b/>
                <w:bCs/>
                <w:sz w:val="22"/>
                <w:szCs w:val="22"/>
              </w:rPr>
              <w:t xml:space="preserve"> to check case by case if a TN optional UE capability needs a separate IoT bit for NTN.</w:t>
            </w:r>
          </w:p>
          <w:p w14:paraId="771C34C5" w14:textId="77777777" w:rsidR="001A446C" w:rsidRPr="00397BC5" w:rsidRDefault="001A446C" w:rsidP="001A446C">
            <w:pPr>
              <w:rPr>
                <w:b/>
                <w:bCs/>
                <w:sz w:val="22"/>
                <w:szCs w:val="22"/>
              </w:rPr>
            </w:pPr>
            <w:r w:rsidRPr="00397BC5">
              <w:rPr>
                <w:b/>
                <w:bCs/>
                <w:sz w:val="22"/>
                <w:szCs w:val="22"/>
              </w:rPr>
              <w:t xml:space="preserve">Proposal </w:t>
            </w:r>
            <w:r>
              <w:rPr>
                <w:b/>
                <w:bCs/>
                <w:sz w:val="22"/>
                <w:szCs w:val="22"/>
              </w:rPr>
              <w:t>8</w:t>
            </w:r>
            <w:r w:rsidRPr="00397BC5">
              <w:rPr>
                <w:b/>
                <w:bCs/>
                <w:sz w:val="22"/>
                <w:szCs w:val="22"/>
              </w:rPr>
              <w:t xml:space="preserve">: If there is </w:t>
            </w:r>
            <w:r>
              <w:rPr>
                <w:b/>
                <w:bCs/>
                <w:sz w:val="22"/>
                <w:szCs w:val="22"/>
              </w:rPr>
              <w:t>no plan</w:t>
            </w:r>
            <w:r w:rsidRPr="00397BC5">
              <w:rPr>
                <w:b/>
                <w:bCs/>
                <w:sz w:val="22"/>
                <w:szCs w:val="22"/>
              </w:rPr>
              <w:t xml:space="preserve"> to check case by case, RAN2 to further discuss how to support separate UE capability reporting for TN and NTN:</w:t>
            </w:r>
          </w:p>
          <w:p w14:paraId="102173F6" w14:textId="77777777" w:rsidR="001A446C" w:rsidRDefault="001A446C" w:rsidP="001A446C">
            <w:pPr>
              <w:rPr>
                <w:sz w:val="22"/>
                <w:szCs w:val="22"/>
              </w:rPr>
            </w:pPr>
            <w:r w:rsidRPr="00397BC5">
              <w:rPr>
                <w:b/>
                <w:bCs/>
                <w:sz w:val="22"/>
                <w:szCs w:val="22"/>
              </w:rPr>
              <w:lastRenderedPageBreak/>
              <w:t>Option 1</w:t>
            </w:r>
            <w:r>
              <w:rPr>
                <w:sz w:val="22"/>
                <w:szCs w:val="22"/>
              </w:rPr>
              <w:t xml:space="preserve">: </w:t>
            </w:r>
            <w:r w:rsidRPr="00576AFB">
              <w:rPr>
                <w:sz w:val="22"/>
                <w:szCs w:val="22"/>
              </w:rPr>
              <w:t>IoT bits for NTN are reported together with TN features</w:t>
            </w:r>
            <w:r>
              <w:rPr>
                <w:sz w:val="22"/>
                <w:szCs w:val="22"/>
              </w:rPr>
              <w:t xml:space="preserve">, e.g., have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as below:</w:t>
            </w:r>
          </w:p>
          <w:p w14:paraId="6E6A6AB9"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038D2A8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A63A1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590E65A8"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EC2D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066464C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547BF20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31FFC890"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3CBDF8A1"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5EF81ACB" w14:textId="77777777" w:rsidR="001A446C" w:rsidRDefault="001A446C" w:rsidP="001A446C">
            <w:pPr>
              <w:rPr>
                <w:sz w:val="22"/>
                <w:szCs w:val="22"/>
              </w:rPr>
            </w:pPr>
          </w:p>
          <w:p w14:paraId="6F28C392" w14:textId="77777777" w:rsidR="001A446C" w:rsidRDefault="001A446C" w:rsidP="001A446C">
            <w:pPr>
              <w:rPr>
                <w:sz w:val="22"/>
                <w:szCs w:val="22"/>
              </w:rPr>
            </w:pPr>
            <w:r w:rsidRPr="00397BC5">
              <w:rPr>
                <w:b/>
                <w:bCs/>
                <w:sz w:val="22"/>
                <w:szCs w:val="22"/>
              </w:rPr>
              <w:t>Option 2</w:t>
            </w:r>
            <w:r>
              <w:rPr>
                <w:sz w:val="22"/>
                <w:szCs w:val="22"/>
              </w:rPr>
              <w:t xml:space="preserve">: </w:t>
            </w:r>
            <w:r w:rsidRPr="00576AFB">
              <w:rPr>
                <w:sz w:val="22"/>
                <w:szCs w:val="22"/>
              </w:rPr>
              <w:t>Existing capability signalling is used but only valid in the network type it is reported to (</w:t>
            </w:r>
            <w:proofErr w:type="gramStart"/>
            <w:r w:rsidRPr="00576AFB">
              <w:rPr>
                <w:sz w:val="22"/>
                <w:szCs w:val="22"/>
              </w:rPr>
              <w:t>e.g.</w:t>
            </w:r>
            <w:proofErr w:type="gramEnd"/>
            <w:r w:rsidRPr="00576AFB">
              <w:rPr>
                <w:sz w:val="22"/>
                <w:szCs w:val="22"/>
              </w:rPr>
              <w:t xml:space="preserve"> when UE reports to NTN network the capability refers to NTN and not TN)</w:t>
            </w:r>
            <w:r>
              <w:rPr>
                <w:sz w:val="22"/>
                <w:szCs w:val="22"/>
              </w:rPr>
              <w:t>.</w:t>
            </w:r>
          </w:p>
          <w:p w14:paraId="2E6AA10A" w14:textId="1142F922" w:rsidR="001A446C" w:rsidRDefault="001A446C" w:rsidP="002C1E39">
            <w:pPr>
              <w:rPr>
                <w:sz w:val="22"/>
                <w:szCs w:val="22"/>
              </w:rPr>
            </w:pPr>
            <w:r w:rsidRPr="00397BC5">
              <w:rPr>
                <w:b/>
                <w:bCs/>
                <w:sz w:val="22"/>
                <w:szCs w:val="22"/>
              </w:rPr>
              <w:t>Option 3</w:t>
            </w:r>
            <w:r>
              <w:rPr>
                <w:sz w:val="22"/>
                <w:szCs w:val="22"/>
              </w:rPr>
              <w:t>: A</w:t>
            </w:r>
            <w:r w:rsidRPr="00576AFB">
              <w:rPr>
                <w:sz w:val="22"/>
                <w:szCs w:val="22"/>
              </w:rPr>
              <w:t>dd nr-</w:t>
            </w:r>
            <w:proofErr w:type="spellStart"/>
            <w:r w:rsidRPr="00576AFB">
              <w:rPr>
                <w:sz w:val="22"/>
                <w:szCs w:val="22"/>
              </w:rPr>
              <w:t>ntn</w:t>
            </w:r>
            <w:proofErr w:type="spellEnd"/>
            <w:r w:rsidRPr="00576AFB">
              <w:rPr>
                <w:sz w:val="22"/>
                <w:szCs w:val="22"/>
              </w:rPr>
              <w:t xml:space="preserve"> as a new RAT-type for UE capability reporting</w:t>
            </w:r>
            <w:r>
              <w:rPr>
                <w:sz w:val="22"/>
                <w:szCs w:val="22"/>
              </w:rPr>
              <w:t xml:space="preserve">, in this case NTN source </w:t>
            </w:r>
            <w:proofErr w:type="spellStart"/>
            <w:r>
              <w:rPr>
                <w:sz w:val="22"/>
                <w:szCs w:val="22"/>
              </w:rPr>
              <w:t>gNB</w:t>
            </w:r>
            <w:proofErr w:type="spellEnd"/>
            <w:r>
              <w:rPr>
                <w:sz w:val="22"/>
                <w:szCs w:val="22"/>
              </w:rPr>
              <w:t xml:space="preserve"> can get UE TN capabilities to support handover preparation from NTN to TN.</w:t>
            </w:r>
          </w:p>
        </w:tc>
      </w:tr>
    </w:tbl>
    <w:p w14:paraId="2CED1480" w14:textId="5DE38C7B" w:rsidR="001A446C" w:rsidRDefault="001A446C" w:rsidP="002C1E39">
      <w:pPr>
        <w:rPr>
          <w:sz w:val="22"/>
          <w:szCs w:val="22"/>
        </w:rPr>
      </w:pPr>
    </w:p>
    <w:p w14:paraId="7D91445D" w14:textId="32B32B43" w:rsidR="001A446C" w:rsidRDefault="001A446C" w:rsidP="002C1E39">
      <w:pPr>
        <w:rPr>
          <w:sz w:val="22"/>
          <w:szCs w:val="22"/>
        </w:rPr>
      </w:pPr>
      <w:r>
        <w:rPr>
          <w:sz w:val="22"/>
          <w:szCs w:val="22"/>
        </w:rPr>
        <w:t xml:space="preserve">Since we may not have enough time during this very short first round, rapporteur still suggests </w:t>
      </w:r>
      <w:proofErr w:type="gramStart"/>
      <w:r>
        <w:rPr>
          <w:sz w:val="22"/>
          <w:szCs w:val="22"/>
        </w:rPr>
        <w:t>to go</w:t>
      </w:r>
      <w:proofErr w:type="gramEnd"/>
      <w:r>
        <w:rPr>
          <w:sz w:val="22"/>
          <w:szCs w:val="22"/>
        </w:rPr>
        <w:t xml:space="preserve"> for online discussion or second round at-meeting offline. </w:t>
      </w:r>
    </w:p>
    <w:p w14:paraId="1E8F844E" w14:textId="02D36B72" w:rsidR="00B76068" w:rsidRDefault="00B76068" w:rsidP="002C1E39">
      <w:pPr>
        <w:rPr>
          <w:sz w:val="22"/>
          <w:szCs w:val="22"/>
        </w:rPr>
      </w:pPr>
    </w:p>
    <w:p w14:paraId="05D96E8C" w14:textId="73C8DC62" w:rsidR="00B76068" w:rsidRPr="00B76068" w:rsidRDefault="00B76068" w:rsidP="00B76068">
      <w:pPr>
        <w:pStyle w:val="Heading2"/>
        <w:numPr>
          <w:ilvl w:val="1"/>
          <w:numId w:val="1"/>
        </w:numPr>
        <w:rPr>
          <w:sz w:val="32"/>
          <w:szCs w:val="32"/>
        </w:rPr>
      </w:pPr>
      <w:r>
        <w:rPr>
          <w:sz w:val="32"/>
          <w:szCs w:val="32"/>
        </w:rPr>
        <w:t>Second</w:t>
      </w:r>
      <w:r w:rsidRPr="00B76068">
        <w:rPr>
          <w:sz w:val="32"/>
          <w:szCs w:val="32"/>
        </w:rPr>
        <w:t xml:space="preserve"> round</w:t>
      </w:r>
    </w:p>
    <w:p w14:paraId="03CDB65B" w14:textId="1417F55B" w:rsidR="00B76068" w:rsidRDefault="00B76068" w:rsidP="002C1E39">
      <w:pPr>
        <w:rPr>
          <w:sz w:val="22"/>
          <w:szCs w:val="22"/>
        </w:rPr>
      </w:pPr>
    </w:p>
    <w:p w14:paraId="762C53A3" w14:textId="28D2B942" w:rsidR="000B55E3" w:rsidRDefault="000B55E3" w:rsidP="002C1E39">
      <w:pPr>
        <w:rPr>
          <w:sz w:val="22"/>
          <w:szCs w:val="22"/>
        </w:rPr>
      </w:pPr>
      <w:r>
        <w:rPr>
          <w:sz w:val="22"/>
          <w:szCs w:val="22"/>
        </w:rPr>
        <w:t>In the second round of the offline discussion, we further discuss the following remaining issues on UE capabilities.</w:t>
      </w:r>
    </w:p>
    <w:p w14:paraId="3719F36A" w14:textId="1E552EE0" w:rsidR="000B55E3" w:rsidRPr="000B55E3" w:rsidRDefault="000B55E3" w:rsidP="002C1E39">
      <w:pPr>
        <w:rPr>
          <w:b/>
          <w:bCs/>
          <w:sz w:val="22"/>
          <w:szCs w:val="22"/>
          <w:u w:val="single"/>
        </w:rPr>
      </w:pPr>
      <w:r w:rsidRPr="000B55E3">
        <w:rPr>
          <w:b/>
          <w:bCs/>
          <w:sz w:val="22"/>
          <w:szCs w:val="22"/>
          <w:u w:val="single"/>
        </w:rPr>
        <w:t>SMTC</w:t>
      </w:r>
      <w:r>
        <w:rPr>
          <w:b/>
          <w:bCs/>
          <w:sz w:val="22"/>
          <w:szCs w:val="22"/>
          <w:u w:val="single"/>
        </w:rPr>
        <w:t>:</w:t>
      </w:r>
    </w:p>
    <w:tbl>
      <w:tblPr>
        <w:tblStyle w:val="TableGrid"/>
        <w:tblW w:w="0" w:type="auto"/>
        <w:tblLook w:val="04A0" w:firstRow="1" w:lastRow="0" w:firstColumn="1" w:lastColumn="0" w:noHBand="0" w:noVBand="1"/>
      </w:tblPr>
      <w:tblGrid>
        <w:gridCol w:w="9350"/>
      </w:tblGrid>
      <w:tr w:rsidR="000B55E3" w14:paraId="2161198E" w14:textId="77777777" w:rsidTr="001A3141">
        <w:tc>
          <w:tcPr>
            <w:tcW w:w="9350" w:type="dxa"/>
          </w:tcPr>
          <w:p w14:paraId="16284162" w14:textId="77777777" w:rsidR="000B55E3" w:rsidRPr="00AA4AB9" w:rsidRDefault="000B55E3" w:rsidP="001A3141">
            <w:pPr>
              <w:rPr>
                <w:b/>
                <w:bCs/>
                <w:sz w:val="22"/>
                <w:szCs w:val="22"/>
              </w:rPr>
            </w:pPr>
            <w:r w:rsidRPr="00690883">
              <w:rPr>
                <w:b/>
                <w:bCs/>
                <w:sz w:val="22"/>
                <w:szCs w:val="22"/>
              </w:rPr>
              <w:t>Proposal 2: RAN2 to further discuss whether the SMTC enhancements (event-triggered assistance information reporting, 2 SMTC in parallel) are also essential for GSO capable UEs</w:t>
            </w:r>
            <w:r>
              <w:rPr>
                <w:b/>
                <w:bCs/>
                <w:sz w:val="22"/>
                <w:szCs w:val="22"/>
              </w:rPr>
              <w:t>, considering except GEO satellites in general other GSO satellites are also moving</w:t>
            </w:r>
            <w:r w:rsidRPr="00690883">
              <w:rPr>
                <w:b/>
                <w:bCs/>
                <w:sz w:val="22"/>
                <w:szCs w:val="22"/>
              </w:rPr>
              <w:t>.</w:t>
            </w:r>
          </w:p>
        </w:tc>
      </w:tr>
    </w:tbl>
    <w:p w14:paraId="729ACF18" w14:textId="251E24F8" w:rsidR="000B55E3" w:rsidRDefault="000B55E3" w:rsidP="002C1E39">
      <w:pPr>
        <w:rPr>
          <w:sz w:val="22"/>
          <w:szCs w:val="22"/>
        </w:rPr>
      </w:pPr>
    </w:p>
    <w:p w14:paraId="107D0368" w14:textId="5A63F782" w:rsidR="000B55E3" w:rsidRDefault="000B55E3" w:rsidP="002C1E39">
      <w:pPr>
        <w:rPr>
          <w:sz w:val="22"/>
          <w:szCs w:val="22"/>
        </w:rPr>
      </w:pPr>
      <w:r>
        <w:rPr>
          <w:sz w:val="22"/>
          <w:szCs w:val="22"/>
        </w:rPr>
        <w:t xml:space="preserve">Since this proposal has been discussed in the first round and the situation is still 50:50, also considering one agreement was made to postpone </w:t>
      </w:r>
      <w:r w:rsidRPr="000B55E3">
        <w:rPr>
          <w:sz w:val="22"/>
          <w:szCs w:val="22"/>
        </w:rPr>
        <w:t>the discussion on NTN SMTC UE capabilities</w:t>
      </w:r>
      <w:r>
        <w:rPr>
          <w:sz w:val="22"/>
          <w:szCs w:val="22"/>
        </w:rPr>
        <w:t xml:space="preserve">, we can revisit this issue after the updated RAN1/4 feature list including </w:t>
      </w:r>
      <w:r w:rsidRPr="000B55E3">
        <w:rPr>
          <w:sz w:val="22"/>
          <w:szCs w:val="22"/>
        </w:rPr>
        <w:t>NTN SMTC related UE capabilities</w:t>
      </w:r>
      <w:r>
        <w:rPr>
          <w:sz w:val="22"/>
          <w:szCs w:val="22"/>
        </w:rPr>
        <w:t xml:space="preserve"> is received.</w:t>
      </w:r>
    </w:p>
    <w:p w14:paraId="481B0D72" w14:textId="50DF9DD6" w:rsidR="000B55E3" w:rsidRDefault="000B55E3" w:rsidP="002C1E39">
      <w:pPr>
        <w:rPr>
          <w:sz w:val="22"/>
          <w:szCs w:val="22"/>
        </w:rPr>
      </w:pPr>
    </w:p>
    <w:p w14:paraId="2DB70943" w14:textId="3AFBD23E" w:rsidR="000B55E3" w:rsidRDefault="000B55E3" w:rsidP="002C1E39">
      <w:pPr>
        <w:rPr>
          <w:b/>
          <w:bCs/>
          <w:sz w:val="22"/>
          <w:szCs w:val="22"/>
          <w:u w:val="single"/>
        </w:rPr>
      </w:pPr>
      <w:r w:rsidRPr="000B55E3">
        <w:rPr>
          <w:b/>
          <w:bCs/>
          <w:sz w:val="22"/>
          <w:szCs w:val="22"/>
          <w:u w:val="single"/>
        </w:rPr>
        <w:t>CHO:</w:t>
      </w:r>
    </w:p>
    <w:p w14:paraId="69BD558F" w14:textId="485BFA45" w:rsidR="000B55E3" w:rsidRPr="000B55E3" w:rsidRDefault="000B55E3" w:rsidP="002C1E39">
      <w:pPr>
        <w:rPr>
          <w:sz w:val="22"/>
          <w:szCs w:val="22"/>
        </w:rPr>
      </w:pPr>
      <w:r w:rsidRPr="000B55E3">
        <w:rPr>
          <w:sz w:val="22"/>
          <w:szCs w:val="22"/>
        </w:rPr>
        <w:t xml:space="preserve">This issue has been discussed in </w:t>
      </w:r>
      <w:r w:rsidR="00A62B97">
        <w:rPr>
          <w:sz w:val="22"/>
          <w:szCs w:val="22"/>
        </w:rPr>
        <w:t xml:space="preserve">pre-meeting offline </w:t>
      </w:r>
      <w:r w:rsidRPr="000B55E3">
        <w:rPr>
          <w:sz w:val="22"/>
          <w:szCs w:val="22"/>
        </w:rPr>
        <w:t>[1]</w:t>
      </w:r>
      <w:r>
        <w:rPr>
          <w:sz w:val="22"/>
          <w:szCs w:val="22"/>
        </w:rPr>
        <w:t>, and the discussion summary is as below:</w:t>
      </w:r>
    </w:p>
    <w:tbl>
      <w:tblPr>
        <w:tblStyle w:val="TableGrid"/>
        <w:tblW w:w="0" w:type="auto"/>
        <w:tblLook w:val="04A0" w:firstRow="1" w:lastRow="0" w:firstColumn="1" w:lastColumn="0" w:noHBand="0" w:noVBand="1"/>
      </w:tblPr>
      <w:tblGrid>
        <w:gridCol w:w="9350"/>
      </w:tblGrid>
      <w:tr w:rsidR="000B55E3" w14:paraId="3D1358BB" w14:textId="77777777" w:rsidTr="000B55E3">
        <w:tc>
          <w:tcPr>
            <w:tcW w:w="9350" w:type="dxa"/>
          </w:tcPr>
          <w:p w14:paraId="62480AF6" w14:textId="77777777" w:rsidR="000B55E3" w:rsidRPr="00706C1C" w:rsidRDefault="000B55E3" w:rsidP="000B55E3">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sidRPr="00503722">
              <w:rPr>
                <w:b/>
                <w:bCs/>
                <w:sz w:val="22"/>
                <w:szCs w:val="22"/>
              </w:rPr>
              <w:t>Whether CHO enhancements (time based and Event A4 based CHO) are essential for both GSO and NGSO, or only for NGSO, or optional.</w:t>
            </w:r>
            <w:r w:rsidRPr="00706C1C">
              <w:rPr>
                <w:b/>
                <w:bCs/>
                <w:sz w:val="22"/>
                <w:szCs w:val="22"/>
              </w:rPr>
              <w:t>?</w:t>
            </w:r>
          </w:p>
          <w:tbl>
            <w:tblPr>
              <w:tblStyle w:val="TableGrid"/>
              <w:tblW w:w="9715" w:type="dxa"/>
              <w:tblLook w:val="04A0" w:firstRow="1" w:lastRow="0" w:firstColumn="1" w:lastColumn="0" w:noHBand="0" w:noVBand="1"/>
            </w:tblPr>
            <w:tblGrid>
              <w:gridCol w:w="1496"/>
              <w:gridCol w:w="1739"/>
              <w:gridCol w:w="6480"/>
            </w:tblGrid>
            <w:tr w:rsidR="000B55E3" w14:paraId="3F368643" w14:textId="77777777" w:rsidTr="001A3141">
              <w:tc>
                <w:tcPr>
                  <w:tcW w:w="1496" w:type="dxa"/>
                  <w:shd w:val="clear" w:color="auto" w:fill="E7E6E6" w:themeFill="background2"/>
                </w:tcPr>
                <w:p w14:paraId="00D95C95" w14:textId="77777777" w:rsidR="000B55E3" w:rsidRDefault="000B55E3" w:rsidP="000B55E3">
                  <w:pPr>
                    <w:jc w:val="center"/>
                    <w:rPr>
                      <w:b/>
                      <w:lang w:eastAsia="sv-SE"/>
                    </w:rPr>
                  </w:pPr>
                  <w:r>
                    <w:rPr>
                      <w:b/>
                      <w:lang w:eastAsia="sv-SE"/>
                    </w:rPr>
                    <w:t>Company</w:t>
                  </w:r>
                </w:p>
              </w:tc>
              <w:tc>
                <w:tcPr>
                  <w:tcW w:w="1739" w:type="dxa"/>
                  <w:shd w:val="clear" w:color="auto" w:fill="E7E6E6" w:themeFill="background2"/>
                </w:tcPr>
                <w:p w14:paraId="2DC1721C" w14:textId="77777777" w:rsidR="000B55E3" w:rsidRDefault="000B55E3" w:rsidP="000B55E3">
                  <w:pPr>
                    <w:jc w:val="center"/>
                    <w:rPr>
                      <w:b/>
                      <w:lang w:eastAsia="sv-SE"/>
                    </w:rPr>
                  </w:pPr>
                  <w:r>
                    <w:rPr>
                      <w:b/>
                      <w:lang w:eastAsia="sv-SE"/>
                    </w:rPr>
                    <w:t>Essential for which case(s), or optional</w:t>
                  </w:r>
                </w:p>
              </w:tc>
              <w:tc>
                <w:tcPr>
                  <w:tcW w:w="6480" w:type="dxa"/>
                  <w:shd w:val="clear" w:color="auto" w:fill="E7E6E6" w:themeFill="background2"/>
                </w:tcPr>
                <w:p w14:paraId="71435591" w14:textId="77777777" w:rsidR="000B55E3" w:rsidRDefault="000B55E3" w:rsidP="000B55E3">
                  <w:pPr>
                    <w:jc w:val="center"/>
                    <w:rPr>
                      <w:b/>
                      <w:lang w:eastAsia="sv-SE"/>
                    </w:rPr>
                  </w:pPr>
                  <w:r>
                    <w:rPr>
                      <w:b/>
                      <w:lang w:eastAsia="sv-SE"/>
                    </w:rPr>
                    <w:t>Additional comments</w:t>
                  </w:r>
                </w:p>
              </w:tc>
            </w:tr>
            <w:tr w:rsidR="000B55E3" w14:paraId="05F0DABE" w14:textId="77777777" w:rsidTr="001A3141">
              <w:tc>
                <w:tcPr>
                  <w:tcW w:w="1496" w:type="dxa"/>
                </w:tcPr>
                <w:p w14:paraId="29C98DD6" w14:textId="77777777" w:rsidR="000B55E3" w:rsidRPr="00B464B3" w:rsidRDefault="000B55E3" w:rsidP="000B55E3">
                  <w:pPr>
                    <w:rPr>
                      <w:rFonts w:eastAsiaTheme="minorEastAsia"/>
                    </w:rPr>
                  </w:pPr>
                  <w:proofErr w:type="spellStart"/>
                  <w:r w:rsidRPr="00B464B3">
                    <w:rPr>
                      <w:rFonts w:eastAsiaTheme="minorEastAsia"/>
                    </w:rPr>
                    <w:lastRenderedPageBreak/>
                    <w:t>InterDigital</w:t>
                  </w:r>
                  <w:proofErr w:type="spellEnd"/>
                </w:p>
              </w:tc>
              <w:tc>
                <w:tcPr>
                  <w:tcW w:w="1739" w:type="dxa"/>
                </w:tcPr>
                <w:p w14:paraId="345307E2" w14:textId="77777777" w:rsidR="000B55E3" w:rsidRPr="00B464B3" w:rsidRDefault="000B55E3" w:rsidP="000B55E3">
                  <w:pPr>
                    <w:rPr>
                      <w:rFonts w:eastAsiaTheme="minorEastAsia"/>
                    </w:rPr>
                  </w:pPr>
                  <w:r w:rsidRPr="00B464B3">
                    <w:rPr>
                      <w:rFonts w:eastAsiaTheme="minorEastAsia"/>
                    </w:rPr>
                    <w:t>Essential for NGSO</w:t>
                  </w:r>
                </w:p>
              </w:tc>
              <w:tc>
                <w:tcPr>
                  <w:tcW w:w="6480" w:type="dxa"/>
                </w:tcPr>
                <w:p w14:paraId="70624B54" w14:textId="77777777" w:rsidR="000B55E3" w:rsidRPr="00B464B3" w:rsidRDefault="000B55E3" w:rsidP="000B55E3">
                  <w:pPr>
                    <w:rPr>
                      <w:rFonts w:eastAsiaTheme="minorEastAsia"/>
                    </w:rPr>
                  </w:pPr>
                  <w:proofErr w:type="gramStart"/>
                  <w:r w:rsidRPr="00B464B3">
                    <w:rPr>
                      <w:rFonts w:eastAsiaTheme="minorEastAsia"/>
                    </w:rPr>
                    <w:t>Similar to</w:t>
                  </w:r>
                  <w:proofErr w:type="gramEnd"/>
                  <w:r w:rsidRPr="00B464B3">
                    <w:rPr>
                      <w:rFonts w:eastAsiaTheme="minorEastAsia"/>
                    </w:rPr>
                    <w:t xml:space="preserve"> Q1 can have a capability that is optional for GSO and mandatory for NGSO</w:t>
                  </w:r>
                </w:p>
              </w:tc>
            </w:tr>
            <w:tr w:rsidR="000B55E3" w14:paraId="75A0D00B" w14:textId="77777777" w:rsidTr="001A3141">
              <w:tc>
                <w:tcPr>
                  <w:tcW w:w="1496" w:type="dxa"/>
                </w:tcPr>
                <w:p w14:paraId="04045D01" w14:textId="77777777" w:rsidR="000B55E3" w:rsidRPr="00CC61F9" w:rsidRDefault="000B55E3" w:rsidP="000B55E3">
                  <w:pPr>
                    <w:rPr>
                      <w:rFonts w:eastAsiaTheme="minorEastAsia"/>
                    </w:rPr>
                  </w:pPr>
                  <w:r>
                    <w:rPr>
                      <w:rFonts w:eastAsiaTheme="minorEastAsia"/>
                    </w:rPr>
                    <w:t>MediaTek</w:t>
                  </w:r>
                </w:p>
              </w:tc>
              <w:tc>
                <w:tcPr>
                  <w:tcW w:w="1739" w:type="dxa"/>
                </w:tcPr>
                <w:p w14:paraId="3670A8C2" w14:textId="77777777" w:rsidR="000B55E3" w:rsidRPr="00CC61F9" w:rsidRDefault="000B55E3" w:rsidP="000B55E3">
                  <w:pPr>
                    <w:rPr>
                      <w:rFonts w:eastAsiaTheme="minorEastAsia"/>
                    </w:rPr>
                  </w:pPr>
                  <w:r>
                    <w:rPr>
                      <w:rFonts w:eastAsiaTheme="minorEastAsia"/>
                    </w:rPr>
                    <w:t>Only for NGSO</w:t>
                  </w:r>
                </w:p>
              </w:tc>
              <w:tc>
                <w:tcPr>
                  <w:tcW w:w="6480" w:type="dxa"/>
                </w:tcPr>
                <w:p w14:paraId="1B06F990" w14:textId="77777777" w:rsidR="000B55E3" w:rsidRDefault="000B55E3" w:rsidP="000B55E3">
                  <w:pPr>
                    <w:rPr>
                      <w:rFonts w:eastAsiaTheme="minorEastAsia"/>
                    </w:rPr>
                  </w:pPr>
                  <w:proofErr w:type="gramStart"/>
                  <w:r>
                    <w:rPr>
                      <w:rFonts w:eastAsiaTheme="minorEastAsia"/>
                    </w:rPr>
                    <w:t>Similar to</w:t>
                  </w:r>
                  <w:proofErr w:type="gramEnd"/>
                  <w:r>
                    <w:rPr>
                      <w:rFonts w:eastAsiaTheme="minorEastAsia"/>
                    </w:rPr>
                    <w:t xml:space="preserve"> Q1</w:t>
                  </w:r>
                </w:p>
              </w:tc>
            </w:tr>
            <w:tr w:rsidR="000B55E3" w14:paraId="58825555" w14:textId="77777777" w:rsidTr="001A3141">
              <w:tc>
                <w:tcPr>
                  <w:tcW w:w="1496" w:type="dxa"/>
                </w:tcPr>
                <w:p w14:paraId="355A21D2" w14:textId="77777777" w:rsidR="000B55E3" w:rsidRDefault="000B55E3" w:rsidP="000B55E3">
                  <w:pPr>
                    <w:rPr>
                      <w:rFonts w:eastAsiaTheme="minorEastAsia"/>
                    </w:rPr>
                  </w:pPr>
                  <w:r>
                    <w:rPr>
                      <w:rFonts w:eastAsiaTheme="minorEastAsia"/>
                    </w:rPr>
                    <w:t>Samsung</w:t>
                  </w:r>
                </w:p>
              </w:tc>
              <w:tc>
                <w:tcPr>
                  <w:tcW w:w="1739" w:type="dxa"/>
                </w:tcPr>
                <w:p w14:paraId="5DD03773" w14:textId="77777777" w:rsidR="000B55E3" w:rsidRDefault="000B55E3" w:rsidP="000B55E3">
                  <w:pPr>
                    <w:rPr>
                      <w:rFonts w:eastAsiaTheme="minorEastAsia"/>
                    </w:rPr>
                  </w:pPr>
                  <w:r>
                    <w:rPr>
                      <w:rFonts w:eastAsiaTheme="minorEastAsia"/>
                    </w:rPr>
                    <w:t>Optional</w:t>
                  </w:r>
                </w:p>
              </w:tc>
              <w:tc>
                <w:tcPr>
                  <w:tcW w:w="6480" w:type="dxa"/>
                </w:tcPr>
                <w:p w14:paraId="17EC1F88" w14:textId="77777777" w:rsidR="000B55E3" w:rsidRDefault="000B55E3" w:rsidP="000B55E3">
                  <w:pPr>
                    <w:rPr>
                      <w:rFonts w:eastAsiaTheme="minorEastAsia"/>
                      <w:highlight w:val="yellow"/>
                    </w:rPr>
                  </w:pPr>
                  <w:r>
                    <w:rPr>
                      <w:rFonts w:eastAsiaTheme="minorEastAsia"/>
                    </w:rPr>
                    <w:t>As CHO is optional in Rel-16.</w:t>
                  </w:r>
                </w:p>
              </w:tc>
            </w:tr>
            <w:tr w:rsidR="000B55E3" w:rsidRPr="00B21D50" w14:paraId="0698667E" w14:textId="77777777" w:rsidTr="001A3141">
              <w:tc>
                <w:tcPr>
                  <w:tcW w:w="1496" w:type="dxa"/>
                </w:tcPr>
                <w:p w14:paraId="1B108F2C" w14:textId="77777777" w:rsidR="000B55E3" w:rsidRPr="008B0502" w:rsidRDefault="000B55E3" w:rsidP="000B55E3">
                  <w:pPr>
                    <w:rPr>
                      <w:rFonts w:eastAsiaTheme="minorEastAsia"/>
                    </w:rPr>
                  </w:pPr>
                  <w:r w:rsidRPr="0073149B">
                    <w:t>Qualcomm</w:t>
                  </w:r>
                </w:p>
              </w:tc>
              <w:tc>
                <w:tcPr>
                  <w:tcW w:w="1739" w:type="dxa"/>
                </w:tcPr>
                <w:p w14:paraId="65515709" w14:textId="77777777" w:rsidR="000B55E3" w:rsidRDefault="000B55E3" w:rsidP="000B55E3">
                  <w:pPr>
                    <w:rPr>
                      <w:rFonts w:eastAsiaTheme="minorEastAsia"/>
                    </w:rPr>
                  </w:pPr>
                  <w:r w:rsidRPr="0073149B">
                    <w:t>Optional</w:t>
                  </w:r>
                </w:p>
              </w:tc>
              <w:tc>
                <w:tcPr>
                  <w:tcW w:w="6480" w:type="dxa"/>
                </w:tcPr>
                <w:p w14:paraId="7C84DC1E" w14:textId="77777777" w:rsidR="000B55E3" w:rsidRDefault="000B55E3" w:rsidP="000B55E3">
                  <w:r>
                    <w:t>H</w:t>
                  </w:r>
                  <w:r w:rsidRPr="0073149B">
                    <w:t>ow this can work correctly for NGSO moving cell as the network may not have accurate UE location information</w:t>
                  </w:r>
                  <w:r>
                    <w:t>.</w:t>
                  </w:r>
                </w:p>
                <w:p w14:paraId="0FFD61AA" w14:textId="77777777" w:rsidR="000B55E3" w:rsidRPr="00B21D50" w:rsidRDefault="000B55E3" w:rsidP="000B55E3">
                  <w:pPr>
                    <w:rPr>
                      <w:lang w:eastAsia="sv-SE"/>
                    </w:rPr>
                  </w:pPr>
                  <w:r>
                    <w:t>As Samsung indicated, it is already optional in Rel-</w:t>
                  </w:r>
                  <w:proofErr w:type="gramStart"/>
                  <w:r>
                    <w:t>16</w:t>
                  </w:r>
                  <w:proofErr w:type="gramEnd"/>
                  <w:r>
                    <w:t xml:space="preserve"> and we will be using same Rel-16 per band UE capability indication in NTN.</w:t>
                  </w:r>
                </w:p>
              </w:tc>
            </w:tr>
            <w:tr w:rsidR="000B55E3" w:rsidRPr="00B21D50" w14:paraId="0F971D63" w14:textId="77777777" w:rsidTr="001A3141">
              <w:tc>
                <w:tcPr>
                  <w:tcW w:w="1496" w:type="dxa"/>
                </w:tcPr>
                <w:p w14:paraId="1FA097F0" w14:textId="77777777" w:rsidR="000B55E3" w:rsidRPr="00CE0999" w:rsidRDefault="000B55E3" w:rsidP="000B55E3">
                  <w:pPr>
                    <w:rPr>
                      <w:lang w:eastAsia="ko-KR"/>
                    </w:rPr>
                  </w:pPr>
                  <w:r>
                    <w:rPr>
                      <w:lang w:eastAsia="ko-KR"/>
                    </w:rPr>
                    <w:t>Apple</w:t>
                  </w:r>
                </w:p>
              </w:tc>
              <w:tc>
                <w:tcPr>
                  <w:tcW w:w="1739" w:type="dxa"/>
                </w:tcPr>
                <w:p w14:paraId="6EF19373" w14:textId="77777777" w:rsidR="000B55E3" w:rsidRPr="00CE0999" w:rsidRDefault="000B55E3" w:rsidP="000B55E3">
                  <w:pPr>
                    <w:rPr>
                      <w:lang w:eastAsia="ko-KR"/>
                    </w:rPr>
                  </w:pPr>
                  <w:r>
                    <w:rPr>
                      <w:lang w:eastAsia="ko-KR"/>
                    </w:rPr>
                    <w:t>Optional</w:t>
                  </w:r>
                </w:p>
              </w:tc>
              <w:tc>
                <w:tcPr>
                  <w:tcW w:w="6480" w:type="dxa"/>
                </w:tcPr>
                <w:p w14:paraId="44B284A2" w14:textId="77777777" w:rsidR="000B55E3" w:rsidRPr="00B21D50" w:rsidRDefault="000B55E3" w:rsidP="000B55E3">
                  <w:pPr>
                    <w:rPr>
                      <w:lang w:eastAsia="ko-KR"/>
                    </w:rPr>
                  </w:pPr>
                </w:p>
              </w:tc>
            </w:tr>
            <w:tr w:rsidR="000B55E3" w14:paraId="0F106A05" w14:textId="77777777" w:rsidTr="001A3141">
              <w:tc>
                <w:tcPr>
                  <w:tcW w:w="1496" w:type="dxa"/>
                </w:tcPr>
                <w:p w14:paraId="334F0CF9" w14:textId="77777777" w:rsidR="000B55E3" w:rsidRDefault="000B55E3" w:rsidP="000B55E3">
                  <w:pPr>
                    <w:rPr>
                      <w:lang w:eastAsia="sv-SE"/>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7AB17429" w14:textId="77777777" w:rsidR="000B55E3" w:rsidRPr="00FA605A" w:rsidRDefault="000B55E3" w:rsidP="000B55E3">
                  <w:pPr>
                    <w:rPr>
                      <w:lang w:eastAsia="sv-SE"/>
                    </w:rPr>
                  </w:pPr>
                  <w:r>
                    <w:rPr>
                      <w:rFonts w:eastAsia="SimSun" w:hint="eastAsia"/>
                      <w:lang w:eastAsia="zh-CN"/>
                    </w:rPr>
                    <w:t>O</w:t>
                  </w:r>
                  <w:r>
                    <w:rPr>
                      <w:rFonts w:eastAsia="SimSun"/>
                      <w:lang w:eastAsia="zh-CN"/>
                    </w:rPr>
                    <w:t>ptional</w:t>
                  </w:r>
                </w:p>
              </w:tc>
              <w:tc>
                <w:tcPr>
                  <w:tcW w:w="6480" w:type="dxa"/>
                </w:tcPr>
                <w:p w14:paraId="04C24295" w14:textId="77777777" w:rsidR="000B55E3" w:rsidRDefault="000B55E3" w:rsidP="000B55E3">
                  <w:pPr>
                    <w:rPr>
                      <w:rFonts w:eastAsia="SimSun"/>
                      <w:lang w:eastAsia="zh-CN"/>
                    </w:rPr>
                  </w:pPr>
                  <w:r w:rsidRPr="007315CC">
                    <w:rPr>
                      <w:rFonts w:eastAsia="SimSun" w:hint="eastAsia"/>
                      <w:lang w:eastAsia="zh-CN"/>
                    </w:rPr>
                    <w:t>W</w:t>
                  </w:r>
                  <w:r w:rsidRPr="007315CC">
                    <w:rPr>
                      <w:rFonts w:eastAsia="SimSun"/>
                      <w:lang w:eastAsia="zh-CN"/>
                    </w:rPr>
                    <w:t xml:space="preserve">e think </w:t>
                  </w:r>
                  <w:r>
                    <w:rPr>
                      <w:rFonts w:eastAsia="SimSun"/>
                      <w:lang w:eastAsia="zh-CN"/>
                    </w:rPr>
                    <w:t>time-based CHO is useful for NGSO (not for GSO).</w:t>
                  </w:r>
                  <w:r>
                    <w:t xml:space="preserve"> </w:t>
                  </w:r>
                  <w:r w:rsidRPr="007315CC">
                    <w:rPr>
                      <w:rFonts w:eastAsia="SimSun"/>
                      <w:lang w:eastAsia="zh-CN"/>
                    </w:rPr>
                    <w:t xml:space="preserve">If neither time-based nor location-based </w:t>
                  </w:r>
                  <w:r>
                    <w:rPr>
                      <w:rFonts w:eastAsia="SimSun"/>
                      <w:lang w:eastAsia="zh-CN"/>
                    </w:rPr>
                    <w:t xml:space="preserve">CHO </w:t>
                  </w:r>
                  <w:r w:rsidRPr="007315CC">
                    <w:rPr>
                      <w:rFonts w:eastAsia="SimSun"/>
                      <w:lang w:eastAsia="zh-CN"/>
                    </w:rPr>
                    <w:t>is supported by the UE, the overall performance will be degraded as the legacy RSRP-based mobility does not work well in NTN.</w:t>
                  </w:r>
                </w:p>
                <w:p w14:paraId="2B810102" w14:textId="77777777" w:rsidR="000B55E3" w:rsidRDefault="000B55E3" w:rsidP="000B55E3">
                  <w:pPr>
                    <w:rPr>
                      <w:rFonts w:eastAsiaTheme="minorEastAsia"/>
                    </w:rPr>
                  </w:pPr>
                  <w:r>
                    <w:rPr>
                      <w:rFonts w:eastAsia="SimSun"/>
                      <w:lang w:eastAsia="zh-CN"/>
                    </w:rPr>
                    <w:t>However, i</w:t>
                  </w:r>
                  <w:r w:rsidRPr="007315CC">
                    <w:rPr>
                      <w:rFonts w:eastAsia="SimSun"/>
                      <w:lang w:eastAsia="zh-CN"/>
                    </w:rPr>
                    <w:t>f companies have concerns</w:t>
                  </w:r>
                  <w:r>
                    <w:rPr>
                      <w:rFonts w:eastAsia="SimSun"/>
                      <w:lang w:eastAsia="zh-CN"/>
                    </w:rPr>
                    <w:t>,</w:t>
                  </w:r>
                  <w:r w:rsidRPr="007315CC">
                    <w:rPr>
                      <w:rFonts w:eastAsia="SimSun"/>
                      <w:lang w:eastAsia="zh-CN"/>
                    </w:rPr>
                    <w:t xml:space="preserve"> </w:t>
                  </w:r>
                  <w:r>
                    <w:rPr>
                      <w:rFonts w:eastAsia="SimSun"/>
                      <w:lang w:eastAsia="zh-CN"/>
                    </w:rPr>
                    <w:t>we are also ok with having it as an optional feature since the UE can implement optional features anyway.</w:t>
                  </w:r>
                </w:p>
              </w:tc>
            </w:tr>
            <w:tr w:rsidR="000B55E3" w14:paraId="10202E54" w14:textId="77777777" w:rsidTr="001A3141">
              <w:tc>
                <w:tcPr>
                  <w:tcW w:w="1496" w:type="dxa"/>
                </w:tcPr>
                <w:p w14:paraId="03BFEF74" w14:textId="77777777" w:rsidR="000B55E3" w:rsidRDefault="000B55E3" w:rsidP="000B55E3">
                  <w:pPr>
                    <w:rPr>
                      <w:lang w:eastAsia="sv-SE"/>
                    </w:rPr>
                  </w:pPr>
                  <w:r>
                    <w:rPr>
                      <w:rFonts w:eastAsia="SimSun" w:hint="eastAsia"/>
                      <w:lang w:eastAsia="zh-CN"/>
                    </w:rPr>
                    <w:t>L</w:t>
                  </w:r>
                  <w:r>
                    <w:rPr>
                      <w:rFonts w:eastAsia="SimSun"/>
                      <w:lang w:eastAsia="zh-CN"/>
                    </w:rPr>
                    <w:t>enovo, Motorola Mobility</w:t>
                  </w:r>
                </w:p>
              </w:tc>
              <w:tc>
                <w:tcPr>
                  <w:tcW w:w="1739" w:type="dxa"/>
                </w:tcPr>
                <w:p w14:paraId="7551DA01" w14:textId="77777777" w:rsidR="000B55E3" w:rsidRDefault="000B55E3" w:rsidP="000B55E3">
                  <w:pPr>
                    <w:rPr>
                      <w:rFonts w:eastAsia="DengXian"/>
                      <w:lang w:eastAsia="zh-CN"/>
                    </w:rPr>
                  </w:pPr>
                  <w:r>
                    <w:rPr>
                      <w:rFonts w:eastAsia="DengXian" w:hint="eastAsia"/>
                      <w:lang w:eastAsia="zh-CN"/>
                    </w:rPr>
                    <w:t>O</w:t>
                  </w:r>
                  <w:r>
                    <w:rPr>
                      <w:rFonts w:eastAsia="DengXian"/>
                      <w:lang w:eastAsia="zh-CN"/>
                    </w:rPr>
                    <w:t>ptional</w:t>
                  </w:r>
                </w:p>
              </w:tc>
              <w:tc>
                <w:tcPr>
                  <w:tcW w:w="6480" w:type="dxa"/>
                </w:tcPr>
                <w:p w14:paraId="6025404A" w14:textId="77777777" w:rsidR="000B55E3" w:rsidRDefault="000B55E3" w:rsidP="000B55E3">
                  <w:pPr>
                    <w:rPr>
                      <w:rFonts w:eastAsia="DengXian"/>
                      <w:lang w:eastAsia="zh-CN"/>
                    </w:rPr>
                  </w:pPr>
                  <w:r>
                    <w:rPr>
                      <w:rFonts w:eastAsia="DengXian" w:hint="eastAsia"/>
                      <w:lang w:eastAsia="zh-CN"/>
                    </w:rPr>
                    <w:t>A</w:t>
                  </w:r>
                  <w:r>
                    <w:rPr>
                      <w:rFonts w:eastAsia="DengXian"/>
                      <w:lang w:eastAsia="zh-CN"/>
                    </w:rPr>
                    <w:t>s legacy CHO in Rel-16.</w:t>
                  </w:r>
                </w:p>
              </w:tc>
            </w:tr>
            <w:tr w:rsidR="000B55E3" w14:paraId="35BB98ED" w14:textId="77777777" w:rsidTr="001A3141">
              <w:tc>
                <w:tcPr>
                  <w:tcW w:w="1496" w:type="dxa"/>
                </w:tcPr>
                <w:p w14:paraId="3D9DFF05" w14:textId="77777777" w:rsidR="000B55E3" w:rsidRPr="00536299" w:rsidRDefault="000B55E3" w:rsidP="000B55E3">
                  <w:pPr>
                    <w:rPr>
                      <w:rFonts w:eastAsia="SimSun"/>
                      <w:lang w:eastAsia="zh-CN"/>
                    </w:rPr>
                  </w:pPr>
                  <w:r>
                    <w:rPr>
                      <w:rFonts w:eastAsia="SimSun" w:hint="eastAsia"/>
                      <w:lang w:eastAsia="zh-CN"/>
                    </w:rPr>
                    <w:t>O</w:t>
                  </w:r>
                  <w:r>
                    <w:rPr>
                      <w:rFonts w:eastAsia="SimSun"/>
                      <w:lang w:eastAsia="zh-CN"/>
                    </w:rPr>
                    <w:t>PPO</w:t>
                  </w:r>
                </w:p>
              </w:tc>
              <w:tc>
                <w:tcPr>
                  <w:tcW w:w="1739" w:type="dxa"/>
                </w:tcPr>
                <w:p w14:paraId="714D26A0" w14:textId="77777777" w:rsidR="000B55E3" w:rsidRPr="00536299" w:rsidRDefault="000B55E3" w:rsidP="000B55E3">
                  <w:pPr>
                    <w:rPr>
                      <w:rFonts w:eastAsia="SimSun"/>
                      <w:lang w:eastAsia="zh-CN"/>
                    </w:rPr>
                  </w:pPr>
                  <w:r>
                    <w:rPr>
                      <w:rFonts w:eastAsia="SimSun" w:hint="eastAsia"/>
                      <w:lang w:eastAsia="zh-CN"/>
                    </w:rPr>
                    <w:t>O</w:t>
                  </w:r>
                  <w:r>
                    <w:rPr>
                      <w:rFonts w:eastAsia="SimSun"/>
                      <w:lang w:eastAsia="zh-CN"/>
                    </w:rPr>
                    <w:t>ptional</w:t>
                  </w:r>
                </w:p>
              </w:tc>
              <w:tc>
                <w:tcPr>
                  <w:tcW w:w="6480" w:type="dxa"/>
                </w:tcPr>
                <w:p w14:paraId="37CFB0BA" w14:textId="77777777" w:rsidR="000B55E3" w:rsidRDefault="000B55E3" w:rsidP="000B55E3">
                  <w:pPr>
                    <w:rPr>
                      <w:rFonts w:eastAsiaTheme="minorEastAsia"/>
                      <w:highlight w:val="yellow"/>
                    </w:rPr>
                  </w:pPr>
                </w:p>
              </w:tc>
            </w:tr>
            <w:tr w:rsidR="000B55E3" w14:paraId="071CA71E" w14:textId="77777777" w:rsidTr="001A3141">
              <w:tc>
                <w:tcPr>
                  <w:tcW w:w="1496" w:type="dxa"/>
                </w:tcPr>
                <w:p w14:paraId="78E68F44" w14:textId="77777777" w:rsidR="000B55E3" w:rsidRPr="008D3035" w:rsidRDefault="000B55E3" w:rsidP="000B55E3">
                  <w:pPr>
                    <w:rPr>
                      <w:rFonts w:eastAsia="SimSun"/>
                      <w:lang w:eastAsia="zh-CN"/>
                    </w:rPr>
                  </w:pPr>
                  <w:r>
                    <w:rPr>
                      <w:rFonts w:eastAsia="SimSun" w:hint="eastAsia"/>
                      <w:lang w:eastAsia="zh-CN"/>
                    </w:rPr>
                    <w:t>Xi</w:t>
                  </w:r>
                  <w:r>
                    <w:rPr>
                      <w:rFonts w:eastAsia="SimSun"/>
                      <w:lang w:eastAsia="zh-CN"/>
                    </w:rPr>
                    <w:t>aomi</w:t>
                  </w:r>
                </w:p>
              </w:tc>
              <w:tc>
                <w:tcPr>
                  <w:tcW w:w="1739" w:type="dxa"/>
                </w:tcPr>
                <w:p w14:paraId="4013155F" w14:textId="77777777" w:rsidR="000B55E3" w:rsidRPr="008D3035" w:rsidRDefault="000B55E3" w:rsidP="000B55E3">
                  <w:pPr>
                    <w:rPr>
                      <w:rFonts w:eastAsia="SimSun"/>
                      <w:lang w:eastAsia="zh-CN"/>
                    </w:rPr>
                  </w:pPr>
                  <w:r>
                    <w:rPr>
                      <w:rFonts w:eastAsia="SimSun" w:hint="eastAsia"/>
                      <w:lang w:eastAsia="zh-CN"/>
                    </w:rPr>
                    <w:t>O</w:t>
                  </w:r>
                  <w:r>
                    <w:rPr>
                      <w:rFonts w:eastAsia="SimSun"/>
                      <w:lang w:eastAsia="zh-CN"/>
                    </w:rPr>
                    <w:t>ptional</w:t>
                  </w:r>
                </w:p>
              </w:tc>
              <w:tc>
                <w:tcPr>
                  <w:tcW w:w="6480" w:type="dxa"/>
                </w:tcPr>
                <w:p w14:paraId="3727A61E" w14:textId="77777777" w:rsidR="000B55E3" w:rsidRDefault="000B55E3" w:rsidP="000B55E3">
                  <w:pPr>
                    <w:rPr>
                      <w:lang w:eastAsia="sv-SE"/>
                    </w:rPr>
                  </w:pPr>
                </w:p>
              </w:tc>
            </w:tr>
            <w:tr w:rsidR="000B55E3" w14:paraId="05186E97" w14:textId="77777777" w:rsidTr="001A3141">
              <w:tc>
                <w:tcPr>
                  <w:tcW w:w="1496" w:type="dxa"/>
                </w:tcPr>
                <w:p w14:paraId="7143D1AF" w14:textId="77777777" w:rsidR="000B55E3" w:rsidRPr="00536299" w:rsidRDefault="000B55E3" w:rsidP="000B55E3">
                  <w:pPr>
                    <w:rPr>
                      <w:rFonts w:eastAsia="SimSun"/>
                      <w:lang w:eastAsia="zh-CN"/>
                    </w:rPr>
                  </w:pPr>
                  <w:r>
                    <w:rPr>
                      <w:rFonts w:eastAsia="SimSun" w:hint="eastAsia"/>
                      <w:lang w:eastAsia="zh-CN"/>
                    </w:rPr>
                    <w:t>v</w:t>
                  </w:r>
                  <w:r>
                    <w:rPr>
                      <w:rFonts w:eastAsia="SimSun"/>
                      <w:lang w:eastAsia="zh-CN"/>
                    </w:rPr>
                    <w:t>ivo</w:t>
                  </w:r>
                </w:p>
              </w:tc>
              <w:tc>
                <w:tcPr>
                  <w:tcW w:w="1739" w:type="dxa"/>
                </w:tcPr>
                <w:p w14:paraId="51D011B9" w14:textId="77777777" w:rsidR="000B55E3" w:rsidRPr="00536299" w:rsidRDefault="000B55E3" w:rsidP="000B55E3">
                  <w:pPr>
                    <w:rPr>
                      <w:rFonts w:eastAsia="SimSun"/>
                      <w:lang w:eastAsia="zh-CN"/>
                    </w:rPr>
                  </w:pPr>
                  <w:r>
                    <w:rPr>
                      <w:rFonts w:eastAsia="SimSun" w:hint="eastAsia"/>
                      <w:lang w:eastAsia="zh-CN"/>
                    </w:rPr>
                    <w:t>O</w:t>
                  </w:r>
                  <w:r>
                    <w:rPr>
                      <w:rFonts w:eastAsia="SimSun"/>
                      <w:lang w:eastAsia="zh-CN"/>
                    </w:rPr>
                    <w:t>ptional</w:t>
                  </w:r>
                </w:p>
              </w:tc>
              <w:tc>
                <w:tcPr>
                  <w:tcW w:w="6480" w:type="dxa"/>
                </w:tcPr>
                <w:p w14:paraId="3644B675" w14:textId="77777777" w:rsidR="000B55E3" w:rsidRPr="00304FD8" w:rsidRDefault="000B55E3" w:rsidP="000B55E3">
                  <w:pPr>
                    <w:rPr>
                      <w:rFonts w:eastAsia="SimSun"/>
                      <w:lang w:eastAsia="zh-CN"/>
                    </w:rPr>
                  </w:pPr>
                  <w:r w:rsidRPr="00304FD8">
                    <w:rPr>
                      <w:rFonts w:eastAsia="SimSun" w:hint="eastAsia"/>
                      <w:lang w:eastAsia="zh-CN"/>
                    </w:rPr>
                    <w:t>S</w:t>
                  </w:r>
                  <w:r w:rsidRPr="00304FD8">
                    <w:rPr>
                      <w:rFonts w:eastAsia="SimSun"/>
                      <w:lang w:eastAsia="zh-CN"/>
                    </w:rPr>
                    <w:t>ame view as Samsung</w:t>
                  </w:r>
                </w:p>
              </w:tc>
            </w:tr>
            <w:tr w:rsidR="000B55E3" w14:paraId="79111C16" w14:textId="77777777" w:rsidTr="001A3141">
              <w:tc>
                <w:tcPr>
                  <w:tcW w:w="1496" w:type="dxa"/>
                </w:tcPr>
                <w:p w14:paraId="1557404B" w14:textId="77777777" w:rsidR="000B55E3" w:rsidRDefault="000B55E3" w:rsidP="000B55E3">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739" w:type="dxa"/>
                </w:tcPr>
                <w:p w14:paraId="4F4A41E1" w14:textId="77777777" w:rsidR="000B55E3" w:rsidRDefault="000B55E3" w:rsidP="000B55E3">
                  <w:pPr>
                    <w:rPr>
                      <w:rFonts w:eastAsia="DengXian"/>
                      <w:lang w:eastAsia="zh-CN"/>
                    </w:rPr>
                  </w:pPr>
                  <w:r>
                    <w:rPr>
                      <w:rFonts w:eastAsia="DengXian" w:hint="eastAsia"/>
                      <w:lang w:eastAsia="zh-CN"/>
                    </w:rPr>
                    <w:t>O</w:t>
                  </w:r>
                  <w:r>
                    <w:rPr>
                      <w:rFonts w:eastAsia="DengXian"/>
                      <w:lang w:eastAsia="zh-CN"/>
                    </w:rPr>
                    <w:t>ptional</w:t>
                  </w:r>
                </w:p>
              </w:tc>
              <w:tc>
                <w:tcPr>
                  <w:tcW w:w="6480" w:type="dxa"/>
                </w:tcPr>
                <w:p w14:paraId="6ECE3D43" w14:textId="77777777" w:rsidR="000B55E3" w:rsidRDefault="000B55E3" w:rsidP="000B55E3">
                  <w:pPr>
                    <w:rPr>
                      <w:rFonts w:eastAsia="DengXian"/>
                      <w:lang w:eastAsia="zh-CN"/>
                    </w:rPr>
                  </w:pPr>
                </w:p>
              </w:tc>
            </w:tr>
            <w:tr w:rsidR="000B55E3" w14:paraId="7C340820" w14:textId="77777777" w:rsidTr="001A3141">
              <w:tc>
                <w:tcPr>
                  <w:tcW w:w="1496" w:type="dxa"/>
                </w:tcPr>
                <w:p w14:paraId="206F75CD" w14:textId="77777777" w:rsidR="000B55E3" w:rsidRDefault="000B55E3" w:rsidP="000B55E3">
                  <w:pPr>
                    <w:rPr>
                      <w:rFonts w:eastAsiaTheme="minorEastAsia"/>
                    </w:rPr>
                  </w:pPr>
                  <w:r>
                    <w:rPr>
                      <w:rFonts w:eastAsia="DengXian"/>
                    </w:rPr>
                    <w:t>Nokia</w:t>
                  </w:r>
                </w:p>
              </w:tc>
              <w:tc>
                <w:tcPr>
                  <w:tcW w:w="1739" w:type="dxa"/>
                </w:tcPr>
                <w:p w14:paraId="6F06EC0C" w14:textId="77777777" w:rsidR="000B55E3" w:rsidRDefault="000B55E3" w:rsidP="000B55E3">
                  <w:pPr>
                    <w:rPr>
                      <w:rFonts w:eastAsiaTheme="minorEastAsia"/>
                    </w:rPr>
                  </w:pPr>
                  <w:r>
                    <w:rPr>
                      <w:rFonts w:eastAsia="DengXian"/>
                    </w:rPr>
                    <w:t>Essential for NGSO</w:t>
                  </w:r>
                </w:p>
              </w:tc>
              <w:tc>
                <w:tcPr>
                  <w:tcW w:w="6480" w:type="dxa"/>
                </w:tcPr>
                <w:p w14:paraId="779A797F" w14:textId="77777777" w:rsidR="000B55E3" w:rsidRDefault="000B55E3" w:rsidP="000B55E3">
                  <w:pPr>
                    <w:rPr>
                      <w:rFonts w:eastAsiaTheme="minorEastAsia"/>
                    </w:rPr>
                  </w:pPr>
                  <w:r>
                    <w:rPr>
                      <w:rFonts w:eastAsia="DengXian"/>
                    </w:rPr>
                    <w:t>Can be optional for GSO.</w:t>
                  </w:r>
                </w:p>
              </w:tc>
            </w:tr>
            <w:tr w:rsidR="000B55E3" w14:paraId="1C22E2E7" w14:textId="77777777" w:rsidTr="001A3141">
              <w:tc>
                <w:tcPr>
                  <w:tcW w:w="1496" w:type="dxa"/>
                </w:tcPr>
                <w:p w14:paraId="7328B1BA" w14:textId="77777777" w:rsidR="000B55E3" w:rsidRDefault="000B55E3" w:rsidP="000B55E3">
                  <w:pPr>
                    <w:rPr>
                      <w:rFonts w:eastAsia="DengXian"/>
                    </w:rPr>
                  </w:pPr>
                  <w:r>
                    <w:rPr>
                      <w:rFonts w:eastAsia="DengXian"/>
                    </w:rPr>
                    <w:t>Thales</w:t>
                  </w:r>
                </w:p>
              </w:tc>
              <w:tc>
                <w:tcPr>
                  <w:tcW w:w="1739" w:type="dxa"/>
                </w:tcPr>
                <w:p w14:paraId="7B372161" w14:textId="77777777" w:rsidR="000B55E3" w:rsidRDefault="000B55E3" w:rsidP="000B55E3">
                  <w:pPr>
                    <w:rPr>
                      <w:rFonts w:eastAsia="DengXian"/>
                    </w:rPr>
                  </w:pPr>
                  <w:r w:rsidRPr="00B464B3">
                    <w:rPr>
                      <w:rFonts w:eastAsiaTheme="minorEastAsia"/>
                    </w:rPr>
                    <w:t>Essential for NGSO</w:t>
                  </w:r>
                </w:p>
              </w:tc>
              <w:tc>
                <w:tcPr>
                  <w:tcW w:w="6480" w:type="dxa"/>
                </w:tcPr>
                <w:p w14:paraId="0D088D56" w14:textId="77777777" w:rsidR="000B55E3" w:rsidRDefault="000B55E3" w:rsidP="000B55E3">
                  <w:pPr>
                    <w:rPr>
                      <w:rFonts w:eastAsia="DengXian"/>
                    </w:rPr>
                  </w:pPr>
                  <w:r>
                    <w:rPr>
                      <w:rFonts w:eastAsia="DengXian"/>
                    </w:rPr>
                    <w:t xml:space="preserve">Especially for </w:t>
                  </w:r>
                  <w:proofErr w:type="gramStart"/>
                  <w:r>
                    <w:rPr>
                      <w:rFonts w:eastAsia="DengXian"/>
                    </w:rPr>
                    <w:t>quasi Earth</w:t>
                  </w:r>
                  <w:proofErr w:type="gramEnd"/>
                  <w:r>
                    <w:rPr>
                      <w:rFonts w:eastAsia="DengXian"/>
                    </w:rPr>
                    <w:t xml:space="preserve"> fixed beam scenarios and possibly for Earth moving beam scenario</w:t>
                  </w:r>
                </w:p>
              </w:tc>
            </w:tr>
            <w:tr w:rsidR="000B55E3" w14:paraId="4E2A55EB" w14:textId="77777777" w:rsidTr="001A3141">
              <w:tc>
                <w:tcPr>
                  <w:tcW w:w="1496" w:type="dxa"/>
                </w:tcPr>
                <w:p w14:paraId="0167766A" w14:textId="77777777" w:rsidR="000B55E3" w:rsidRDefault="000B55E3" w:rsidP="000B55E3">
                  <w:pPr>
                    <w:rPr>
                      <w:rFonts w:eastAsiaTheme="minorEastAsia"/>
                    </w:rPr>
                  </w:pPr>
                  <w:r>
                    <w:rPr>
                      <w:rFonts w:eastAsiaTheme="minorEastAsia"/>
                    </w:rPr>
                    <w:t>Intel</w:t>
                  </w:r>
                </w:p>
              </w:tc>
              <w:tc>
                <w:tcPr>
                  <w:tcW w:w="1739" w:type="dxa"/>
                </w:tcPr>
                <w:p w14:paraId="79366059" w14:textId="77777777" w:rsidR="000B55E3" w:rsidRDefault="000B55E3" w:rsidP="000B55E3">
                  <w:pPr>
                    <w:rPr>
                      <w:rFonts w:eastAsiaTheme="minorEastAsia"/>
                    </w:rPr>
                  </w:pPr>
                  <w:r>
                    <w:rPr>
                      <w:rFonts w:eastAsiaTheme="minorEastAsia"/>
                    </w:rPr>
                    <w:t xml:space="preserve">Optional </w:t>
                  </w:r>
                </w:p>
              </w:tc>
              <w:tc>
                <w:tcPr>
                  <w:tcW w:w="6480" w:type="dxa"/>
                </w:tcPr>
                <w:p w14:paraId="361B3E1B" w14:textId="77777777" w:rsidR="000B55E3" w:rsidRDefault="000B55E3" w:rsidP="000B55E3">
                  <w:pPr>
                    <w:rPr>
                      <w:rFonts w:eastAsiaTheme="minorEastAsia"/>
                    </w:rPr>
                  </w:pPr>
                </w:p>
              </w:tc>
            </w:tr>
            <w:tr w:rsidR="000B55E3" w14:paraId="57D20236" w14:textId="77777777" w:rsidTr="001A3141">
              <w:tc>
                <w:tcPr>
                  <w:tcW w:w="1496" w:type="dxa"/>
                </w:tcPr>
                <w:p w14:paraId="492EF67B" w14:textId="77777777" w:rsidR="000B55E3" w:rsidRDefault="000B55E3" w:rsidP="000B55E3">
                  <w:pPr>
                    <w:rPr>
                      <w:rFonts w:eastAsiaTheme="minorEastAsia"/>
                    </w:rPr>
                  </w:pPr>
                </w:p>
              </w:tc>
              <w:tc>
                <w:tcPr>
                  <w:tcW w:w="1739" w:type="dxa"/>
                </w:tcPr>
                <w:p w14:paraId="29B2ABEB" w14:textId="77777777" w:rsidR="000B55E3" w:rsidRDefault="000B55E3" w:rsidP="000B55E3">
                  <w:pPr>
                    <w:rPr>
                      <w:rFonts w:eastAsiaTheme="minorEastAsia"/>
                    </w:rPr>
                  </w:pPr>
                </w:p>
              </w:tc>
              <w:tc>
                <w:tcPr>
                  <w:tcW w:w="6480" w:type="dxa"/>
                </w:tcPr>
                <w:p w14:paraId="467A2B0A" w14:textId="77777777" w:rsidR="000B55E3" w:rsidRDefault="000B55E3" w:rsidP="000B55E3">
                  <w:pPr>
                    <w:rPr>
                      <w:rFonts w:eastAsiaTheme="minorEastAsia"/>
                    </w:rPr>
                  </w:pPr>
                </w:p>
              </w:tc>
            </w:tr>
          </w:tbl>
          <w:p w14:paraId="2EABBAD1" w14:textId="77777777" w:rsidR="000B55E3" w:rsidRDefault="000B55E3" w:rsidP="000B55E3">
            <w:pPr>
              <w:rPr>
                <w:sz w:val="22"/>
                <w:szCs w:val="22"/>
              </w:rPr>
            </w:pPr>
          </w:p>
          <w:p w14:paraId="0D2ABEAB" w14:textId="77777777" w:rsidR="000B55E3" w:rsidRPr="00D279CA" w:rsidRDefault="000B55E3" w:rsidP="000B55E3">
            <w:pPr>
              <w:rPr>
                <w:b/>
                <w:bCs/>
                <w:sz w:val="22"/>
                <w:szCs w:val="22"/>
                <w:u w:val="single"/>
              </w:rPr>
            </w:pPr>
            <w:r w:rsidRPr="00D279CA">
              <w:rPr>
                <w:b/>
                <w:bCs/>
                <w:sz w:val="22"/>
                <w:szCs w:val="22"/>
                <w:u w:val="single"/>
              </w:rPr>
              <w:t>Summary:</w:t>
            </w:r>
          </w:p>
          <w:p w14:paraId="3BE15853" w14:textId="77777777" w:rsidR="000B55E3" w:rsidRDefault="000B55E3" w:rsidP="000B55E3">
            <w:pPr>
              <w:rPr>
                <w:sz w:val="22"/>
                <w:szCs w:val="22"/>
              </w:rPr>
            </w:pPr>
            <w:r>
              <w:rPr>
                <w:sz w:val="22"/>
                <w:szCs w:val="22"/>
              </w:rPr>
              <w:t xml:space="preserve">4 companies think </w:t>
            </w:r>
            <w:r w:rsidRPr="00E01FCC">
              <w:rPr>
                <w:sz w:val="22"/>
                <w:szCs w:val="22"/>
              </w:rPr>
              <w:t>CHO enhancements (time based and Event A4 based CHO) are essential for</w:t>
            </w:r>
            <w:r>
              <w:rPr>
                <w:sz w:val="22"/>
                <w:szCs w:val="22"/>
              </w:rPr>
              <w:t xml:space="preserve"> NGSO, while other 10 companies think it could be optional. </w:t>
            </w:r>
            <w:proofErr w:type="gramStart"/>
            <w:r>
              <w:rPr>
                <w:sz w:val="22"/>
                <w:szCs w:val="22"/>
              </w:rPr>
              <w:t>So</w:t>
            </w:r>
            <w:proofErr w:type="gramEnd"/>
            <w:r>
              <w:rPr>
                <w:sz w:val="22"/>
                <w:szCs w:val="22"/>
              </w:rPr>
              <w:t xml:space="preserve"> the majority view is to let UE decide whether to support CHO related enhancements for NTN, and don’t specify a mandatory requirement.</w:t>
            </w:r>
          </w:p>
          <w:p w14:paraId="34D72781" w14:textId="154CB657" w:rsidR="000B55E3" w:rsidRPr="000B55E3" w:rsidRDefault="000B55E3" w:rsidP="002C1E39">
            <w:pPr>
              <w:rPr>
                <w:b/>
                <w:bCs/>
                <w:sz w:val="22"/>
                <w:szCs w:val="22"/>
              </w:rPr>
            </w:pPr>
            <w:r>
              <w:rPr>
                <w:b/>
                <w:bCs/>
                <w:sz w:val="22"/>
                <w:szCs w:val="22"/>
              </w:rPr>
              <w:t xml:space="preserve">(10/14) </w:t>
            </w:r>
            <w:r w:rsidRPr="005E3314">
              <w:rPr>
                <w:b/>
                <w:bCs/>
                <w:sz w:val="22"/>
                <w:szCs w:val="22"/>
              </w:rPr>
              <w:t>Proposal 3: CHO enhancements (time based and Event A4 based CHO) are optional to support for NTN capable UEs.</w:t>
            </w:r>
          </w:p>
        </w:tc>
      </w:tr>
    </w:tbl>
    <w:p w14:paraId="2BDFF120" w14:textId="78F6FDB9" w:rsidR="000B55E3" w:rsidRDefault="000B55E3" w:rsidP="002C1E39">
      <w:pPr>
        <w:rPr>
          <w:sz w:val="22"/>
          <w:szCs w:val="22"/>
        </w:rPr>
      </w:pPr>
    </w:p>
    <w:p w14:paraId="3670AA5A" w14:textId="4839C34F" w:rsidR="00A62B97" w:rsidRDefault="00A62B97" w:rsidP="002C1E39">
      <w:pPr>
        <w:rPr>
          <w:sz w:val="22"/>
          <w:szCs w:val="22"/>
        </w:rPr>
      </w:pPr>
      <w:r>
        <w:rPr>
          <w:sz w:val="22"/>
          <w:szCs w:val="22"/>
        </w:rPr>
        <w:t>We could make one more try in this offline to see if this proposal is agreeable.</w:t>
      </w:r>
    </w:p>
    <w:p w14:paraId="79AD0F08" w14:textId="20BEE68E" w:rsidR="00A62B97" w:rsidRDefault="00A62B97" w:rsidP="00A62B97">
      <w:pPr>
        <w:rPr>
          <w:b/>
          <w:bCs/>
          <w:sz w:val="22"/>
          <w:szCs w:val="22"/>
        </w:rPr>
      </w:pPr>
      <w:r w:rsidRPr="00706C1C">
        <w:rPr>
          <w:b/>
          <w:bCs/>
          <w:sz w:val="22"/>
          <w:szCs w:val="22"/>
        </w:rPr>
        <w:lastRenderedPageBreak/>
        <w:t xml:space="preserve">Question </w:t>
      </w:r>
      <w:r>
        <w:rPr>
          <w:b/>
          <w:bCs/>
          <w:sz w:val="22"/>
          <w:szCs w:val="22"/>
        </w:rPr>
        <w:t>5</w:t>
      </w:r>
      <w:r w:rsidRPr="00706C1C">
        <w:rPr>
          <w:b/>
          <w:bCs/>
          <w:sz w:val="22"/>
          <w:szCs w:val="22"/>
        </w:rPr>
        <w:t xml:space="preserve">: </w:t>
      </w:r>
      <w:r>
        <w:rPr>
          <w:b/>
          <w:bCs/>
          <w:sz w:val="22"/>
          <w:szCs w:val="22"/>
        </w:rPr>
        <w:t>W</w:t>
      </w:r>
      <w:r w:rsidRPr="00690883">
        <w:rPr>
          <w:b/>
          <w:bCs/>
          <w:sz w:val="22"/>
          <w:szCs w:val="22"/>
        </w:rPr>
        <w:t xml:space="preserve">hether the </w:t>
      </w:r>
      <w:r>
        <w:rPr>
          <w:b/>
          <w:bCs/>
          <w:sz w:val="22"/>
          <w:szCs w:val="22"/>
        </w:rPr>
        <w:t>following proposal is agreeable</w:t>
      </w:r>
      <w:r w:rsidRPr="00706C1C">
        <w:rPr>
          <w:b/>
          <w:bCs/>
          <w:sz w:val="22"/>
          <w:szCs w:val="22"/>
        </w:rPr>
        <w:t>?</w:t>
      </w:r>
    </w:p>
    <w:p w14:paraId="569F9460" w14:textId="5492B788" w:rsidR="00A62B97" w:rsidRPr="00706C1C" w:rsidRDefault="00A62B97" w:rsidP="00A62B97">
      <w:pPr>
        <w:rPr>
          <w:b/>
          <w:bCs/>
          <w:sz w:val="22"/>
          <w:szCs w:val="22"/>
        </w:rPr>
      </w:pPr>
      <w:r w:rsidRPr="005E3314">
        <w:rPr>
          <w:b/>
          <w:bCs/>
          <w:sz w:val="22"/>
          <w:szCs w:val="22"/>
        </w:rPr>
        <w:t>Proposal: CHO enhancements (time based and Event A4 based CHO) are optional to support for NTN capable UEs.</w:t>
      </w:r>
    </w:p>
    <w:tbl>
      <w:tblPr>
        <w:tblStyle w:val="TableGrid"/>
        <w:tblW w:w="9715" w:type="dxa"/>
        <w:tblLayout w:type="fixed"/>
        <w:tblLook w:val="04A0" w:firstRow="1" w:lastRow="0" w:firstColumn="1" w:lastColumn="0" w:noHBand="0" w:noVBand="1"/>
      </w:tblPr>
      <w:tblGrid>
        <w:gridCol w:w="1496"/>
        <w:gridCol w:w="1739"/>
        <w:gridCol w:w="6480"/>
      </w:tblGrid>
      <w:tr w:rsidR="00A62B97" w14:paraId="04EDF4AE" w14:textId="77777777" w:rsidTr="001A3141">
        <w:tc>
          <w:tcPr>
            <w:tcW w:w="1496" w:type="dxa"/>
            <w:shd w:val="clear" w:color="auto" w:fill="E7E6E6" w:themeFill="background2"/>
          </w:tcPr>
          <w:p w14:paraId="7F26A2BC" w14:textId="77777777" w:rsidR="00A62B97" w:rsidRDefault="00A62B97" w:rsidP="001A3141">
            <w:pPr>
              <w:jc w:val="center"/>
              <w:rPr>
                <w:b/>
                <w:lang w:eastAsia="sv-SE"/>
              </w:rPr>
            </w:pPr>
            <w:r>
              <w:rPr>
                <w:b/>
                <w:lang w:eastAsia="sv-SE"/>
              </w:rPr>
              <w:t>Company</w:t>
            </w:r>
          </w:p>
        </w:tc>
        <w:tc>
          <w:tcPr>
            <w:tcW w:w="1739" w:type="dxa"/>
            <w:shd w:val="clear" w:color="auto" w:fill="E7E6E6" w:themeFill="background2"/>
          </w:tcPr>
          <w:p w14:paraId="083DF7D1" w14:textId="77777777" w:rsidR="00A62B97" w:rsidRDefault="00A62B97" w:rsidP="001A3141">
            <w:pPr>
              <w:jc w:val="center"/>
              <w:rPr>
                <w:b/>
                <w:lang w:eastAsia="sv-SE"/>
              </w:rPr>
            </w:pPr>
            <w:r>
              <w:rPr>
                <w:b/>
                <w:lang w:eastAsia="sv-SE"/>
              </w:rPr>
              <w:t>Y or N</w:t>
            </w:r>
          </w:p>
        </w:tc>
        <w:tc>
          <w:tcPr>
            <w:tcW w:w="6480" w:type="dxa"/>
            <w:shd w:val="clear" w:color="auto" w:fill="E7E6E6" w:themeFill="background2"/>
          </w:tcPr>
          <w:p w14:paraId="4C58C798" w14:textId="77777777" w:rsidR="00A62B97" w:rsidRDefault="00A62B97" w:rsidP="001A3141">
            <w:pPr>
              <w:jc w:val="center"/>
              <w:rPr>
                <w:b/>
                <w:lang w:eastAsia="sv-SE"/>
              </w:rPr>
            </w:pPr>
            <w:r>
              <w:rPr>
                <w:b/>
                <w:lang w:eastAsia="sv-SE"/>
              </w:rPr>
              <w:t>Additional comments</w:t>
            </w:r>
          </w:p>
        </w:tc>
      </w:tr>
      <w:tr w:rsidR="00A62B97" w14:paraId="4C2CCF61" w14:textId="77777777" w:rsidTr="001A3141">
        <w:tc>
          <w:tcPr>
            <w:tcW w:w="1496" w:type="dxa"/>
          </w:tcPr>
          <w:p w14:paraId="37D05E40" w14:textId="4147BE6A" w:rsidR="00A62B97" w:rsidRPr="006D572A" w:rsidRDefault="00663449" w:rsidP="001A3141">
            <w:pPr>
              <w:rPr>
                <w:rFonts w:eastAsia="SimSun"/>
                <w:lang w:eastAsia="zh-CN"/>
              </w:rPr>
            </w:pPr>
            <w:r>
              <w:rPr>
                <w:rFonts w:eastAsia="SimSun"/>
                <w:lang w:eastAsia="zh-CN"/>
              </w:rPr>
              <w:t>Thales</w:t>
            </w:r>
          </w:p>
        </w:tc>
        <w:tc>
          <w:tcPr>
            <w:tcW w:w="1739" w:type="dxa"/>
          </w:tcPr>
          <w:p w14:paraId="4FBC8914" w14:textId="309A1533" w:rsidR="00A62B97" w:rsidRPr="006D572A" w:rsidRDefault="00663449" w:rsidP="001A3141">
            <w:pPr>
              <w:rPr>
                <w:rFonts w:eastAsia="SimSun"/>
                <w:lang w:eastAsia="zh-CN"/>
              </w:rPr>
            </w:pPr>
            <w:r>
              <w:rPr>
                <w:rFonts w:eastAsia="SimSun"/>
                <w:lang w:eastAsia="zh-CN"/>
              </w:rPr>
              <w:t>No</w:t>
            </w:r>
          </w:p>
        </w:tc>
        <w:tc>
          <w:tcPr>
            <w:tcW w:w="6480" w:type="dxa"/>
          </w:tcPr>
          <w:p w14:paraId="0EE39737" w14:textId="0930A6DC" w:rsidR="00A62B97" w:rsidRPr="006D572A" w:rsidRDefault="00663449" w:rsidP="001A3141">
            <w:pPr>
              <w:rPr>
                <w:rFonts w:eastAsia="SimSun"/>
                <w:lang w:eastAsia="zh-CN"/>
              </w:rPr>
            </w:pPr>
            <w:r>
              <w:rPr>
                <w:rFonts w:eastAsia="SimSun"/>
                <w:lang w:eastAsia="zh-CN"/>
              </w:rPr>
              <w:t xml:space="preserve">It should be essential especially for </w:t>
            </w:r>
            <w:proofErr w:type="gramStart"/>
            <w:r>
              <w:rPr>
                <w:rFonts w:eastAsia="SimSun"/>
                <w:lang w:eastAsia="zh-CN"/>
              </w:rPr>
              <w:t>quasi Earth</w:t>
            </w:r>
            <w:proofErr w:type="gramEnd"/>
            <w:r>
              <w:rPr>
                <w:rFonts w:eastAsia="SimSun"/>
                <w:lang w:eastAsia="zh-CN"/>
              </w:rPr>
              <w:t xml:space="preserve"> fixed cell scenario</w:t>
            </w:r>
          </w:p>
        </w:tc>
      </w:tr>
      <w:tr w:rsidR="00A62B97" w14:paraId="1ACB1C9C" w14:textId="77777777" w:rsidTr="001A3141">
        <w:tc>
          <w:tcPr>
            <w:tcW w:w="1496" w:type="dxa"/>
          </w:tcPr>
          <w:p w14:paraId="6E1C9121" w14:textId="56335AEE" w:rsidR="00A62B97" w:rsidRPr="003F4799" w:rsidRDefault="005F6AF9" w:rsidP="001A3141">
            <w:pPr>
              <w:rPr>
                <w:rFonts w:eastAsia="SimSun"/>
                <w:lang w:eastAsia="zh-CN"/>
              </w:rPr>
            </w:pPr>
            <w:r>
              <w:rPr>
                <w:rFonts w:eastAsia="SimSun"/>
                <w:lang w:eastAsia="zh-CN"/>
              </w:rPr>
              <w:t>Qualcomm</w:t>
            </w:r>
          </w:p>
        </w:tc>
        <w:tc>
          <w:tcPr>
            <w:tcW w:w="1739" w:type="dxa"/>
          </w:tcPr>
          <w:p w14:paraId="58F89779" w14:textId="7B687F0B" w:rsidR="00A62B97" w:rsidRPr="00336DD7" w:rsidRDefault="005F6AF9" w:rsidP="001A3141">
            <w:pPr>
              <w:rPr>
                <w:rFonts w:eastAsia="SimSun"/>
                <w:lang w:eastAsia="zh-CN"/>
              </w:rPr>
            </w:pPr>
            <w:r>
              <w:rPr>
                <w:rFonts w:eastAsia="SimSun"/>
                <w:lang w:eastAsia="zh-CN"/>
              </w:rPr>
              <w:t>Yes</w:t>
            </w:r>
          </w:p>
        </w:tc>
        <w:tc>
          <w:tcPr>
            <w:tcW w:w="6480" w:type="dxa"/>
          </w:tcPr>
          <w:p w14:paraId="53D7D9CB" w14:textId="5752D9DA" w:rsidR="00A62B97" w:rsidRDefault="001E0EF7" w:rsidP="001A3141">
            <w:pPr>
              <w:rPr>
                <w:rFonts w:eastAsiaTheme="minorEastAsia"/>
              </w:rPr>
            </w:pPr>
            <w:r>
              <w:rPr>
                <w:rFonts w:eastAsiaTheme="minorEastAsia"/>
              </w:rPr>
              <w:t xml:space="preserve">CHO procedure is not only about time, </w:t>
            </w:r>
            <w:proofErr w:type="gramStart"/>
            <w:r>
              <w:rPr>
                <w:rFonts w:eastAsiaTheme="minorEastAsia"/>
              </w:rPr>
              <w:t>it is</w:t>
            </w:r>
            <w:proofErr w:type="gramEnd"/>
            <w:r>
              <w:rPr>
                <w:rFonts w:eastAsiaTheme="minorEastAsia"/>
              </w:rPr>
              <w:t xml:space="preserve"> on the top of whole</w:t>
            </w:r>
            <w:r w:rsidR="00C76446">
              <w:rPr>
                <w:rFonts w:eastAsiaTheme="minorEastAsia"/>
              </w:rPr>
              <w:t xml:space="preserve"> end to end</w:t>
            </w:r>
            <w:r>
              <w:rPr>
                <w:rFonts w:eastAsiaTheme="minorEastAsia"/>
              </w:rPr>
              <w:t xml:space="preserve"> Rel-16 CHO</w:t>
            </w:r>
            <w:r w:rsidR="00C76446">
              <w:rPr>
                <w:rFonts w:eastAsiaTheme="minorEastAsia"/>
              </w:rPr>
              <w:t xml:space="preserve"> functionality.</w:t>
            </w:r>
          </w:p>
        </w:tc>
      </w:tr>
      <w:tr w:rsidR="00A62B97" w14:paraId="188E1420" w14:textId="77777777" w:rsidTr="001A3141">
        <w:tc>
          <w:tcPr>
            <w:tcW w:w="1496" w:type="dxa"/>
          </w:tcPr>
          <w:p w14:paraId="7D155AAB" w14:textId="4DDD87CF" w:rsidR="00A62B97" w:rsidRDefault="003B7ED8" w:rsidP="001A3141">
            <w:pPr>
              <w:rPr>
                <w:rFonts w:eastAsiaTheme="minorEastAsia"/>
              </w:rPr>
            </w:pPr>
            <w:r>
              <w:rPr>
                <w:rFonts w:eastAsiaTheme="minorEastAsia"/>
              </w:rPr>
              <w:t>Apple</w:t>
            </w:r>
          </w:p>
        </w:tc>
        <w:tc>
          <w:tcPr>
            <w:tcW w:w="1739" w:type="dxa"/>
          </w:tcPr>
          <w:p w14:paraId="374455B2" w14:textId="0EB5250C" w:rsidR="00A62B97" w:rsidRDefault="003B7ED8" w:rsidP="001A3141">
            <w:pPr>
              <w:rPr>
                <w:rFonts w:eastAsiaTheme="minorEastAsia"/>
              </w:rPr>
            </w:pPr>
            <w:r>
              <w:rPr>
                <w:rFonts w:eastAsiaTheme="minorEastAsia"/>
              </w:rPr>
              <w:t>Yes</w:t>
            </w:r>
          </w:p>
        </w:tc>
        <w:tc>
          <w:tcPr>
            <w:tcW w:w="6480" w:type="dxa"/>
          </w:tcPr>
          <w:p w14:paraId="53986601" w14:textId="2D769366" w:rsidR="00A62B97" w:rsidRDefault="003B7ED8" w:rsidP="003B7ED8">
            <w:pPr>
              <w:rPr>
                <w:rFonts w:eastAsiaTheme="minorEastAsia"/>
                <w:highlight w:val="yellow"/>
              </w:rPr>
            </w:pPr>
            <w:r>
              <w:rPr>
                <w:rFonts w:eastAsiaTheme="minorEastAsia"/>
              </w:rPr>
              <w:t>Same view as Qualcomm.</w:t>
            </w:r>
          </w:p>
        </w:tc>
      </w:tr>
      <w:tr w:rsidR="00A62B97" w:rsidRPr="00B21D50" w14:paraId="2027494E" w14:textId="77777777" w:rsidTr="001A3141">
        <w:tc>
          <w:tcPr>
            <w:tcW w:w="1496" w:type="dxa"/>
          </w:tcPr>
          <w:p w14:paraId="1DA6C859" w14:textId="0AED7A49" w:rsidR="00A62B97" w:rsidRPr="008B0502" w:rsidRDefault="00F905E2" w:rsidP="001A3141">
            <w:pPr>
              <w:rPr>
                <w:rFonts w:eastAsiaTheme="minorEastAsia"/>
              </w:rPr>
            </w:pPr>
            <w:r>
              <w:rPr>
                <w:rFonts w:eastAsiaTheme="minorEastAsia"/>
              </w:rPr>
              <w:t xml:space="preserve">Huawei, </w:t>
            </w:r>
            <w:proofErr w:type="spellStart"/>
            <w:r>
              <w:rPr>
                <w:rFonts w:eastAsiaTheme="minorEastAsia"/>
              </w:rPr>
              <w:t>HiSilicon</w:t>
            </w:r>
            <w:proofErr w:type="spellEnd"/>
          </w:p>
        </w:tc>
        <w:tc>
          <w:tcPr>
            <w:tcW w:w="1739" w:type="dxa"/>
          </w:tcPr>
          <w:p w14:paraId="2260C511" w14:textId="6104EE1E" w:rsidR="00A62B97" w:rsidRPr="00F905E2" w:rsidRDefault="00F905E2"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7574E2A2" w14:textId="77777777" w:rsidR="00A62B97" w:rsidRPr="00B21D50" w:rsidRDefault="00A62B97" w:rsidP="001A3141">
            <w:pPr>
              <w:rPr>
                <w:lang w:eastAsia="sv-SE"/>
              </w:rPr>
            </w:pPr>
          </w:p>
        </w:tc>
      </w:tr>
      <w:tr w:rsidR="00A62B97" w:rsidRPr="00B21D50" w14:paraId="02B51D91" w14:textId="77777777" w:rsidTr="001A3141">
        <w:tc>
          <w:tcPr>
            <w:tcW w:w="1496" w:type="dxa"/>
          </w:tcPr>
          <w:p w14:paraId="1E33F0E8" w14:textId="01959457" w:rsidR="00A62B97" w:rsidRPr="00CE0999" w:rsidRDefault="002844FE" w:rsidP="002844FE">
            <w:pPr>
              <w:jc w:val="center"/>
              <w:rPr>
                <w:lang w:eastAsia="ko-KR"/>
              </w:rPr>
            </w:pPr>
            <w:r>
              <w:rPr>
                <w:lang w:eastAsia="ko-KR"/>
              </w:rPr>
              <w:t>Samsung</w:t>
            </w:r>
          </w:p>
        </w:tc>
        <w:tc>
          <w:tcPr>
            <w:tcW w:w="1739" w:type="dxa"/>
          </w:tcPr>
          <w:p w14:paraId="49ADB744" w14:textId="59B08329" w:rsidR="00A62B97" w:rsidRPr="00CE0999" w:rsidRDefault="002844FE" w:rsidP="001A3141">
            <w:pPr>
              <w:rPr>
                <w:lang w:eastAsia="ko-KR"/>
              </w:rPr>
            </w:pPr>
            <w:r>
              <w:rPr>
                <w:lang w:eastAsia="ko-KR"/>
              </w:rPr>
              <w:t>Yes</w:t>
            </w:r>
          </w:p>
        </w:tc>
        <w:tc>
          <w:tcPr>
            <w:tcW w:w="6480" w:type="dxa"/>
          </w:tcPr>
          <w:p w14:paraId="285C9461" w14:textId="77777777" w:rsidR="00A62B97" w:rsidRPr="00B21D50" w:rsidRDefault="00A62B97" w:rsidP="001A3141">
            <w:pPr>
              <w:rPr>
                <w:lang w:eastAsia="ko-KR"/>
              </w:rPr>
            </w:pPr>
          </w:p>
        </w:tc>
      </w:tr>
      <w:tr w:rsidR="00A62B97" w14:paraId="3F1CC255" w14:textId="77777777" w:rsidTr="001A3141">
        <w:tc>
          <w:tcPr>
            <w:tcW w:w="1496" w:type="dxa"/>
          </w:tcPr>
          <w:p w14:paraId="793BEC5C" w14:textId="475D3061" w:rsidR="00A62B97" w:rsidRPr="006129E9" w:rsidRDefault="00AF50D9" w:rsidP="001A3141">
            <w:pPr>
              <w:rPr>
                <w:rFonts w:eastAsia="SimSun"/>
                <w:lang w:eastAsia="zh-CN"/>
              </w:rPr>
            </w:pPr>
            <w:r>
              <w:rPr>
                <w:rFonts w:eastAsia="SimSun" w:hint="eastAsia"/>
                <w:lang w:eastAsia="zh-CN"/>
              </w:rPr>
              <w:t>O</w:t>
            </w:r>
            <w:r>
              <w:rPr>
                <w:rFonts w:eastAsia="SimSun"/>
                <w:lang w:eastAsia="zh-CN"/>
              </w:rPr>
              <w:t>PPO</w:t>
            </w:r>
          </w:p>
        </w:tc>
        <w:tc>
          <w:tcPr>
            <w:tcW w:w="1739" w:type="dxa"/>
          </w:tcPr>
          <w:p w14:paraId="0AE77778" w14:textId="6C4B692D" w:rsidR="00A62B97" w:rsidRPr="006129E9" w:rsidRDefault="00AF50D9"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6CDEEC51" w14:textId="2C9DCDC3" w:rsidR="00A62B97" w:rsidRPr="006129E9" w:rsidRDefault="00A62B97" w:rsidP="001A3141">
            <w:pPr>
              <w:rPr>
                <w:rFonts w:eastAsia="SimSun"/>
                <w:lang w:eastAsia="zh-CN"/>
              </w:rPr>
            </w:pPr>
          </w:p>
        </w:tc>
      </w:tr>
      <w:tr w:rsidR="00C02ACC" w:rsidRPr="002F5D48" w14:paraId="193E4462" w14:textId="77777777" w:rsidTr="00B159AD">
        <w:tc>
          <w:tcPr>
            <w:tcW w:w="1496" w:type="dxa"/>
          </w:tcPr>
          <w:p w14:paraId="7D06CFFB" w14:textId="77777777" w:rsidR="00C02ACC" w:rsidRPr="002F5D48" w:rsidRDefault="00C02ACC" w:rsidP="00B159AD">
            <w:pPr>
              <w:rPr>
                <w:rFonts w:ascii="Arial" w:eastAsiaTheme="minorEastAsia" w:hAnsi="Arial" w:cs="Arial"/>
              </w:rPr>
            </w:pPr>
            <w:r w:rsidRPr="002F5D48">
              <w:rPr>
                <w:rFonts w:ascii="Arial" w:eastAsia="SimSun" w:hAnsi="Arial" w:cs="Arial"/>
                <w:lang w:eastAsia="zh-CN"/>
              </w:rPr>
              <w:t>vivo</w:t>
            </w:r>
          </w:p>
        </w:tc>
        <w:tc>
          <w:tcPr>
            <w:tcW w:w="1739" w:type="dxa"/>
          </w:tcPr>
          <w:p w14:paraId="0965D124" w14:textId="77777777" w:rsidR="00C02ACC" w:rsidRPr="002F5D48" w:rsidRDefault="00C02ACC" w:rsidP="00B159AD">
            <w:pPr>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480" w:type="dxa"/>
          </w:tcPr>
          <w:p w14:paraId="2214F66C" w14:textId="77777777" w:rsidR="00C02ACC" w:rsidRPr="002F5D48" w:rsidRDefault="00C02ACC" w:rsidP="00B159AD">
            <w:pPr>
              <w:rPr>
                <w:rFonts w:ascii="Arial" w:hAnsi="Arial" w:cs="Arial"/>
                <w:lang w:eastAsia="sv-SE"/>
              </w:rPr>
            </w:pPr>
          </w:p>
        </w:tc>
      </w:tr>
      <w:tr w:rsidR="00A62B97" w14:paraId="01D7B6DE" w14:textId="77777777" w:rsidTr="001A3141">
        <w:tc>
          <w:tcPr>
            <w:tcW w:w="1496" w:type="dxa"/>
          </w:tcPr>
          <w:p w14:paraId="4D5807BA" w14:textId="703799F8" w:rsidR="00A62B97" w:rsidRPr="008838B3" w:rsidRDefault="004B33A1" w:rsidP="001A3141">
            <w:pPr>
              <w:rPr>
                <w:rFonts w:eastAsia="SimSun"/>
                <w:lang w:eastAsia="zh-CN"/>
              </w:rPr>
            </w:pPr>
            <w:r>
              <w:rPr>
                <w:rFonts w:eastAsia="SimSun" w:hint="eastAsia"/>
                <w:lang w:eastAsia="zh-CN"/>
              </w:rPr>
              <w:t>X</w:t>
            </w:r>
            <w:r>
              <w:rPr>
                <w:rFonts w:eastAsia="SimSun"/>
                <w:lang w:eastAsia="zh-CN"/>
              </w:rPr>
              <w:t>iaomi</w:t>
            </w:r>
          </w:p>
        </w:tc>
        <w:tc>
          <w:tcPr>
            <w:tcW w:w="1739" w:type="dxa"/>
          </w:tcPr>
          <w:p w14:paraId="452D4409" w14:textId="15CD6DF4" w:rsidR="00A62B97" w:rsidRDefault="004B33A1" w:rsidP="001A3141">
            <w:pPr>
              <w:rPr>
                <w:rFonts w:eastAsia="DengXian"/>
                <w:lang w:eastAsia="zh-CN"/>
              </w:rPr>
            </w:pPr>
            <w:r>
              <w:rPr>
                <w:rFonts w:eastAsia="DengXian" w:hint="eastAsia"/>
                <w:lang w:eastAsia="zh-CN"/>
              </w:rPr>
              <w:t>Y</w:t>
            </w:r>
            <w:r>
              <w:rPr>
                <w:rFonts w:eastAsia="DengXian"/>
                <w:lang w:eastAsia="zh-CN"/>
              </w:rPr>
              <w:t>es</w:t>
            </w:r>
          </w:p>
        </w:tc>
        <w:tc>
          <w:tcPr>
            <w:tcW w:w="6480" w:type="dxa"/>
          </w:tcPr>
          <w:p w14:paraId="7497E276" w14:textId="77777777" w:rsidR="00A62B97" w:rsidRDefault="00A62B97" w:rsidP="001A3141">
            <w:pPr>
              <w:rPr>
                <w:rFonts w:eastAsia="DengXian"/>
                <w:lang w:eastAsia="zh-CN"/>
              </w:rPr>
            </w:pPr>
          </w:p>
        </w:tc>
      </w:tr>
      <w:tr w:rsidR="00F91C07" w14:paraId="076BBE07" w14:textId="77777777" w:rsidTr="001A3141">
        <w:tc>
          <w:tcPr>
            <w:tcW w:w="1496" w:type="dxa"/>
          </w:tcPr>
          <w:p w14:paraId="4B8F08A3" w14:textId="4FE4688C" w:rsidR="00F91C07" w:rsidRPr="00536299" w:rsidRDefault="00F91C07" w:rsidP="00F91C07">
            <w:pPr>
              <w:rPr>
                <w:rFonts w:eastAsia="SimSun"/>
                <w:lang w:eastAsia="zh-CN"/>
              </w:rPr>
            </w:pPr>
            <w:r>
              <w:rPr>
                <w:rFonts w:eastAsia="SimSun"/>
                <w:lang w:eastAsia="zh-CN"/>
              </w:rPr>
              <w:t>NEC</w:t>
            </w:r>
          </w:p>
        </w:tc>
        <w:tc>
          <w:tcPr>
            <w:tcW w:w="1739" w:type="dxa"/>
          </w:tcPr>
          <w:p w14:paraId="494B3294" w14:textId="088B9609" w:rsidR="00F91C07" w:rsidRPr="00536299" w:rsidRDefault="00F91C07" w:rsidP="00F91C07">
            <w:pPr>
              <w:rPr>
                <w:rFonts w:eastAsia="SimSun"/>
                <w:lang w:eastAsia="zh-CN"/>
              </w:rPr>
            </w:pPr>
            <w:r>
              <w:rPr>
                <w:rFonts w:eastAsia="SimSun"/>
                <w:lang w:eastAsia="zh-CN"/>
              </w:rPr>
              <w:t>Yes</w:t>
            </w:r>
          </w:p>
        </w:tc>
        <w:tc>
          <w:tcPr>
            <w:tcW w:w="6480" w:type="dxa"/>
          </w:tcPr>
          <w:p w14:paraId="64E02EAE" w14:textId="6E077C35" w:rsidR="00F91C07" w:rsidRDefault="00F91C07" w:rsidP="00F91C07">
            <w:pPr>
              <w:rPr>
                <w:rFonts w:eastAsiaTheme="minorEastAsia"/>
                <w:highlight w:val="yellow"/>
              </w:rPr>
            </w:pPr>
            <w:r>
              <w:rPr>
                <w:rFonts w:eastAsia="SimSun"/>
                <w:lang w:eastAsia="zh-CN"/>
              </w:rPr>
              <w:t>We prefer to have this feature mandatory for better performance, but at this stage we can compromise to majority view to have it optional</w:t>
            </w:r>
          </w:p>
        </w:tc>
      </w:tr>
      <w:tr w:rsidR="0059546C" w14:paraId="701D8426" w14:textId="77777777" w:rsidTr="001A3141">
        <w:tc>
          <w:tcPr>
            <w:tcW w:w="1496" w:type="dxa"/>
          </w:tcPr>
          <w:p w14:paraId="4B65CCD6" w14:textId="0D6D958A" w:rsidR="0059546C" w:rsidRPr="008D3035" w:rsidRDefault="0059546C" w:rsidP="0059546C">
            <w:pPr>
              <w:rPr>
                <w:rFonts w:eastAsia="SimSun"/>
                <w:lang w:eastAsia="zh-CN"/>
              </w:rPr>
            </w:pPr>
            <w:r>
              <w:rPr>
                <w:rFonts w:eastAsia="SimSun"/>
                <w:lang w:eastAsia="zh-CN"/>
              </w:rPr>
              <w:t>Nokia</w:t>
            </w:r>
          </w:p>
        </w:tc>
        <w:tc>
          <w:tcPr>
            <w:tcW w:w="1739" w:type="dxa"/>
          </w:tcPr>
          <w:p w14:paraId="1B7013B9" w14:textId="400E9664" w:rsidR="0059546C" w:rsidRPr="008D3035" w:rsidRDefault="0059546C" w:rsidP="0059546C">
            <w:pPr>
              <w:rPr>
                <w:rFonts w:eastAsia="SimSun"/>
                <w:lang w:eastAsia="zh-CN"/>
              </w:rPr>
            </w:pPr>
            <w:r>
              <w:rPr>
                <w:rFonts w:eastAsia="SimSun"/>
                <w:lang w:eastAsia="zh-CN"/>
              </w:rPr>
              <w:t>No</w:t>
            </w:r>
          </w:p>
        </w:tc>
        <w:tc>
          <w:tcPr>
            <w:tcW w:w="6480" w:type="dxa"/>
          </w:tcPr>
          <w:p w14:paraId="35B15BDA" w14:textId="0AAC4A35" w:rsidR="0059546C" w:rsidRDefault="0059546C" w:rsidP="0059546C">
            <w:pPr>
              <w:rPr>
                <w:lang w:eastAsia="sv-SE"/>
              </w:rPr>
            </w:pPr>
            <w:r>
              <w:rPr>
                <w:lang w:eastAsia="sv-SE"/>
              </w:rPr>
              <w:t>We think it is essential for NGSO UEs.</w:t>
            </w:r>
          </w:p>
        </w:tc>
      </w:tr>
      <w:tr w:rsidR="0059546C" w14:paraId="4C04429A" w14:textId="77777777" w:rsidTr="001A3141">
        <w:tc>
          <w:tcPr>
            <w:tcW w:w="1496" w:type="dxa"/>
          </w:tcPr>
          <w:p w14:paraId="37638A5C" w14:textId="0EA7787F" w:rsidR="0059546C" w:rsidRPr="00536299" w:rsidRDefault="0059546C" w:rsidP="0059546C">
            <w:pPr>
              <w:rPr>
                <w:rFonts w:eastAsia="SimSun"/>
                <w:lang w:eastAsia="zh-CN"/>
              </w:rPr>
            </w:pPr>
            <w:r>
              <w:rPr>
                <w:rFonts w:eastAsia="SimSun"/>
                <w:lang w:eastAsia="zh-CN"/>
              </w:rPr>
              <w:t>Ericsson</w:t>
            </w:r>
          </w:p>
        </w:tc>
        <w:tc>
          <w:tcPr>
            <w:tcW w:w="1739" w:type="dxa"/>
          </w:tcPr>
          <w:p w14:paraId="00BFBC46" w14:textId="49C65E2D" w:rsidR="0059546C" w:rsidRPr="00536299" w:rsidRDefault="0059546C" w:rsidP="0059546C">
            <w:pPr>
              <w:rPr>
                <w:rFonts w:eastAsia="SimSun"/>
                <w:lang w:eastAsia="zh-CN"/>
              </w:rPr>
            </w:pPr>
            <w:r>
              <w:rPr>
                <w:rFonts w:eastAsia="SimSun"/>
                <w:lang w:eastAsia="zh-CN"/>
              </w:rPr>
              <w:t>N</w:t>
            </w:r>
          </w:p>
        </w:tc>
        <w:tc>
          <w:tcPr>
            <w:tcW w:w="6480" w:type="dxa"/>
          </w:tcPr>
          <w:p w14:paraId="56A67C88" w14:textId="5A17CD79" w:rsidR="0059546C" w:rsidRPr="00304FD8" w:rsidRDefault="0059546C" w:rsidP="0059546C">
            <w:pPr>
              <w:rPr>
                <w:rFonts w:eastAsia="SimSun"/>
                <w:lang w:eastAsia="zh-CN"/>
              </w:rPr>
            </w:pPr>
            <w:r>
              <w:rPr>
                <w:rFonts w:eastAsia="SimSun"/>
                <w:lang w:eastAsia="zh-CN"/>
              </w:rPr>
              <w:t xml:space="preserve">We think CHO is essential for quasi earth fixed cells of NGSO. However, in the interest of progress we can accept </w:t>
            </w:r>
            <w:bookmarkStart w:id="8" w:name="_Hlk96635430"/>
            <w:r>
              <w:rPr>
                <w:rFonts w:eastAsia="SimSun"/>
                <w:lang w:eastAsia="zh-CN"/>
              </w:rPr>
              <w:t xml:space="preserve">optional with capability signalling </w:t>
            </w:r>
            <w:bookmarkEnd w:id="8"/>
            <w:r>
              <w:rPr>
                <w:rFonts w:eastAsia="SimSun"/>
                <w:lang w:eastAsia="zh-CN"/>
              </w:rPr>
              <w:t xml:space="preserve">if that is the majority view. </w:t>
            </w:r>
          </w:p>
        </w:tc>
      </w:tr>
      <w:tr w:rsidR="0059546C" w14:paraId="35849847" w14:textId="77777777" w:rsidTr="001A3141">
        <w:tc>
          <w:tcPr>
            <w:tcW w:w="1496" w:type="dxa"/>
          </w:tcPr>
          <w:p w14:paraId="5A7BE10A" w14:textId="161CF066" w:rsidR="0059546C" w:rsidRDefault="0059546C" w:rsidP="0059546C">
            <w:pPr>
              <w:rPr>
                <w:rFonts w:eastAsia="DengXian"/>
                <w:lang w:eastAsia="zh-CN"/>
              </w:rPr>
            </w:pPr>
          </w:p>
        </w:tc>
        <w:tc>
          <w:tcPr>
            <w:tcW w:w="1739" w:type="dxa"/>
          </w:tcPr>
          <w:p w14:paraId="5D752754" w14:textId="34C574C1" w:rsidR="0059546C" w:rsidRDefault="0059546C" w:rsidP="0059546C">
            <w:pPr>
              <w:rPr>
                <w:rFonts w:eastAsia="DengXian"/>
                <w:lang w:eastAsia="zh-CN"/>
              </w:rPr>
            </w:pPr>
          </w:p>
        </w:tc>
        <w:tc>
          <w:tcPr>
            <w:tcW w:w="6480" w:type="dxa"/>
          </w:tcPr>
          <w:p w14:paraId="7272B487" w14:textId="4A04C9FB" w:rsidR="0059546C" w:rsidRDefault="0059546C" w:rsidP="0059546C">
            <w:pPr>
              <w:rPr>
                <w:rFonts w:eastAsia="DengXian"/>
                <w:lang w:eastAsia="zh-CN"/>
              </w:rPr>
            </w:pPr>
          </w:p>
        </w:tc>
      </w:tr>
      <w:tr w:rsidR="0059546C" w14:paraId="3B370D39" w14:textId="77777777" w:rsidTr="001A3141">
        <w:tc>
          <w:tcPr>
            <w:tcW w:w="1496" w:type="dxa"/>
          </w:tcPr>
          <w:p w14:paraId="3AD2B1BD" w14:textId="77777777" w:rsidR="0059546C" w:rsidRDefault="0059546C" w:rsidP="0059546C">
            <w:pPr>
              <w:rPr>
                <w:rFonts w:eastAsiaTheme="minorEastAsia"/>
              </w:rPr>
            </w:pPr>
          </w:p>
        </w:tc>
        <w:tc>
          <w:tcPr>
            <w:tcW w:w="1739" w:type="dxa"/>
          </w:tcPr>
          <w:p w14:paraId="3FF96040" w14:textId="77777777" w:rsidR="0059546C" w:rsidRDefault="0059546C" w:rsidP="0059546C">
            <w:pPr>
              <w:rPr>
                <w:rFonts w:eastAsiaTheme="minorEastAsia"/>
              </w:rPr>
            </w:pPr>
          </w:p>
        </w:tc>
        <w:tc>
          <w:tcPr>
            <w:tcW w:w="6480" w:type="dxa"/>
          </w:tcPr>
          <w:p w14:paraId="5CEE40C1" w14:textId="77777777" w:rsidR="0059546C" w:rsidRDefault="0059546C" w:rsidP="0059546C">
            <w:pPr>
              <w:rPr>
                <w:rFonts w:eastAsiaTheme="minorEastAsia"/>
              </w:rPr>
            </w:pPr>
          </w:p>
        </w:tc>
      </w:tr>
      <w:tr w:rsidR="0059546C" w14:paraId="3716F1C5" w14:textId="77777777" w:rsidTr="001A3141">
        <w:tc>
          <w:tcPr>
            <w:tcW w:w="1496" w:type="dxa"/>
          </w:tcPr>
          <w:p w14:paraId="4A0306C4" w14:textId="77777777" w:rsidR="0059546C" w:rsidRDefault="0059546C" w:rsidP="0059546C">
            <w:pPr>
              <w:rPr>
                <w:rFonts w:eastAsia="DengXian"/>
              </w:rPr>
            </w:pPr>
          </w:p>
        </w:tc>
        <w:tc>
          <w:tcPr>
            <w:tcW w:w="1739" w:type="dxa"/>
          </w:tcPr>
          <w:p w14:paraId="71277CD8" w14:textId="77777777" w:rsidR="0059546C" w:rsidRDefault="0059546C" w:rsidP="0059546C">
            <w:pPr>
              <w:rPr>
                <w:rFonts w:eastAsia="DengXian"/>
              </w:rPr>
            </w:pPr>
          </w:p>
        </w:tc>
        <w:tc>
          <w:tcPr>
            <w:tcW w:w="6480" w:type="dxa"/>
          </w:tcPr>
          <w:p w14:paraId="12ED5D0A" w14:textId="77777777" w:rsidR="0059546C" w:rsidRDefault="0059546C" w:rsidP="0059546C">
            <w:pPr>
              <w:rPr>
                <w:rFonts w:eastAsia="DengXian"/>
              </w:rPr>
            </w:pPr>
          </w:p>
        </w:tc>
      </w:tr>
      <w:tr w:rsidR="0059546C" w14:paraId="78534CA2" w14:textId="77777777" w:rsidTr="001A3141">
        <w:tc>
          <w:tcPr>
            <w:tcW w:w="1496" w:type="dxa"/>
          </w:tcPr>
          <w:p w14:paraId="0645E1B2" w14:textId="77777777" w:rsidR="0059546C" w:rsidRDefault="0059546C" w:rsidP="0059546C">
            <w:pPr>
              <w:rPr>
                <w:rFonts w:eastAsiaTheme="minorEastAsia"/>
              </w:rPr>
            </w:pPr>
          </w:p>
        </w:tc>
        <w:tc>
          <w:tcPr>
            <w:tcW w:w="1739" w:type="dxa"/>
          </w:tcPr>
          <w:p w14:paraId="41F015F2" w14:textId="77777777" w:rsidR="0059546C" w:rsidRDefault="0059546C" w:rsidP="0059546C">
            <w:pPr>
              <w:rPr>
                <w:rFonts w:eastAsiaTheme="minorEastAsia"/>
              </w:rPr>
            </w:pPr>
          </w:p>
        </w:tc>
        <w:tc>
          <w:tcPr>
            <w:tcW w:w="6480" w:type="dxa"/>
          </w:tcPr>
          <w:p w14:paraId="3286CC2B" w14:textId="77777777" w:rsidR="0059546C" w:rsidRDefault="0059546C" w:rsidP="0059546C">
            <w:pPr>
              <w:rPr>
                <w:rFonts w:eastAsiaTheme="minorEastAsia"/>
              </w:rPr>
            </w:pPr>
          </w:p>
        </w:tc>
      </w:tr>
      <w:tr w:rsidR="0059546C" w14:paraId="5FDF11EF" w14:textId="77777777" w:rsidTr="001A3141">
        <w:tc>
          <w:tcPr>
            <w:tcW w:w="1496" w:type="dxa"/>
          </w:tcPr>
          <w:p w14:paraId="2EAFD9D7" w14:textId="77777777" w:rsidR="0059546C" w:rsidRDefault="0059546C" w:rsidP="0059546C">
            <w:pPr>
              <w:rPr>
                <w:rFonts w:eastAsiaTheme="minorEastAsia"/>
              </w:rPr>
            </w:pPr>
          </w:p>
        </w:tc>
        <w:tc>
          <w:tcPr>
            <w:tcW w:w="1739" w:type="dxa"/>
          </w:tcPr>
          <w:p w14:paraId="2B44D1AB" w14:textId="77777777" w:rsidR="0059546C" w:rsidRDefault="0059546C" w:rsidP="0059546C">
            <w:pPr>
              <w:rPr>
                <w:rFonts w:eastAsiaTheme="minorEastAsia"/>
              </w:rPr>
            </w:pPr>
          </w:p>
        </w:tc>
        <w:tc>
          <w:tcPr>
            <w:tcW w:w="6480" w:type="dxa"/>
          </w:tcPr>
          <w:p w14:paraId="0A2C4851" w14:textId="77777777" w:rsidR="0059546C" w:rsidRDefault="0059546C" w:rsidP="0059546C">
            <w:pPr>
              <w:rPr>
                <w:rFonts w:eastAsiaTheme="minorEastAsia"/>
              </w:rPr>
            </w:pPr>
          </w:p>
        </w:tc>
      </w:tr>
    </w:tbl>
    <w:p w14:paraId="1EAD4E99" w14:textId="175468B3" w:rsidR="00A62B97" w:rsidRDefault="00A62B97" w:rsidP="002C1E39">
      <w:pPr>
        <w:rPr>
          <w:sz w:val="22"/>
          <w:szCs w:val="22"/>
        </w:rPr>
      </w:pPr>
    </w:p>
    <w:p w14:paraId="1C4165E2" w14:textId="6DCA75FD" w:rsidR="00CE2BEF" w:rsidRPr="00CE2BEF" w:rsidRDefault="00CE2BEF" w:rsidP="002C1E39">
      <w:pPr>
        <w:rPr>
          <w:b/>
          <w:bCs/>
          <w:sz w:val="22"/>
          <w:szCs w:val="22"/>
          <w:u w:val="single"/>
        </w:rPr>
      </w:pPr>
      <w:r w:rsidRPr="00CE2BEF">
        <w:rPr>
          <w:b/>
          <w:bCs/>
          <w:sz w:val="22"/>
          <w:szCs w:val="22"/>
          <w:u w:val="single"/>
        </w:rPr>
        <w:t>Summary:</w:t>
      </w:r>
    </w:p>
    <w:p w14:paraId="0B1D6AAB" w14:textId="7CB533DC" w:rsidR="00CE2BEF" w:rsidRDefault="00CE2BEF" w:rsidP="002C1E39">
      <w:pPr>
        <w:rPr>
          <w:sz w:val="22"/>
          <w:szCs w:val="22"/>
        </w:rPr>
      </w:pPr>
      <w:r>
        <w:rPr>
          <w:sz w:val="22"/>
          <w:szCs w:val="22"/>
        </w:rPr>
        <w:t xml:space="preserve">The clear majority view is to consider </w:t>
      </w:r>
      <w:r w:rsidRPr="00CE2BEF">
        <w:rPr>
          <w:sz w:val="22"/>
          <w:szCs w:val="22"/>
        </w:rPr>
        <w:t>CHO enhancements (time based and Event A4 based CHO)</w:t>
      </w:r>
      <w:r>
        <w:rPr>
          <w:sz w:val="22"/>
          <w:szCs w:val="22"/>
        </w:rPr>
        <w:t xml:space="preserve"> as optional UE capabilities, and not to specify a mandatory requirement.</w:t>
      </w:r>
      <w:r w:rsidR="0059546C">
        <w:rPr>
          <w:sz w:val="22"/>
          <w:szCs w:val="22"/>
        </w:rPr>
        <w:t xml:space="preserve"> One company support “essential for NGSO” can also accept </w:t>
      </w:r>
      <w:r w:rsidR="0059546C" w:rsidRPr="0059546C">
        <w:rPr>
          <w:sz w:val="22"/>
          <w:szCs w:val="22"/>
        </w:rPr>
        <w:t>optional with capability signalling</w:t>
      </w:r>
      <w:r w:rsidR="0059546C">
        <w:rPr>
          <w:sz w:val="22"/>
          <w:szCs w:val="22"/>
        </w:rPr>
        <w:t>.</w:t>
      </w:r>
    </w:p>
    <w:p w14:paraId="366EC6B3" w14:textId="097B6859" w:rsidR="00CE2BEF" w:rsidRDefault="00CE2BEF" w:rsidP="002C1E39">
      <w:pPr>
        <w:rPr>
          <w:sz w:val="22"/>
          <w:szCs w:val="22"/>
        </w:rPr>
      </w:pPr>
      <w:r w:rsidRPr="005E3314">
        <w:rPr>
          <w:b/>
          <w:bCs/>
          <w:sz w:val="22"/>
          <w:szCs w:val="22"/>
        </w:rPr>
        <w:t xml:space="preserve">Proposal </w:t>
      </w:r>
      <w:r w:rsidR="004E5395">
        <w:rPr>
          <w:b/>
          <w:bCs/>
          <w:sz w:val="22"/>
          <w:szCs w:val="22"/>
        </w:rPr>
        <w:t>1</w:t>
      </w:r>
      <w:r w:rsidRPr="005E3314">
        <w:rPr>
          <w:b/>
          <w:bCs/>
          <w:sz w:val="22"/>
          <w:szCs w:val="22"/>
        </w:rPr>
        <w:t xml:space="preserve">: </w:t>
      </w:r>
      <w:r w:rsidR="00CB52B9">
        <w:rPr>
          <w:b/>
          <w:bCs/>
          <w:sz w:val="22"/>
          <w:szCs w:val="22"/>
        </w:rPr>
        <w:t xml:space="preserve">the </w:t>
      </w:r>
      <w:r w:rsidR="0059546C">
        <w:rPr>
          <w:b/>
          <w:bCs/>
          <w:sz w:val="22"/>
          <w:szCs w:val="22"/>
        </w:rPr>
        <w:t>UE capabilities for</w:t>
      </w:r>
      <w:r w:rsidRPr="005E3314">
        <w:rPr>
          <w:b/>
          <w:bCs/>
          <w:sz w:val="22"/>
          <w:szCs w:val="22"/>
        </w:rPr>
        <w:t xml:space="preserve"> </w:t>
      </w:r>
      <w:proofErr w:type="gramStart"/>
      <w:r w:rsidRPr="005E3314">
        <w:rPr>
          <w:b/>
          <w:bCs/>
          <w:sz w:val="22"/>
          <w:szCs w:val="22"/>
        </w:rPr>
        <w:t>time based</w:t>
      </w:r>
      <w:proofErr w:type="gramEnd"/>
      <w:r w:rsidRPr="005E3314">
        <w:rPr>
          <w:b/>
          <w:bCs/>
          <w:sz w:val="22"/>
          <w:szCs w:val="22"/>
        </w:rPr>
        <w:t xml:space="preserve"> </w:t>
      </w:r>
      <w:r w:rsidR="0059546C">
        <w:rPr>
          <w:b/>
          <w:bCs/>
          <w:sz w:val="22"/>
          <w:szCs w:val="22"/>
        </w:rPr>
        <w:t xml:space="preserve">CHO </w:t>
      </w:r>
      <w:r w:rsidRPr="005E3314">
        <w:rPr>
          <w:b/>
          <w:bCs/>
          <w:sz w:val="22"/>
          <w:szCs w:val="22"/>
        </w:rPr>
        <w:t xml:space="preserve">and Event A4 based CHO are optional </w:t>
      </w:r>
      <w:r w:rsidR="0059546C">
        <w:rPr>
          <w:b/>
          <w:bCs/>
          <w:sz w:val="22"/>
          <w:szCs w:val="22"/>
        </w:rPr>
        <w:t>with capability signalling</w:t>
      </w:r>
      <w:r w:rsidRPr="005E3314">
        <w:rPr>
          <w:b/>
          <w:bCs/>
          <w:sz w:val="22"/>
          <w:szCs w:val="22"/>
        </w:rPr>
        <w:t>.</w:t>
      </w:r>
    </w:p>
    <w:p w14:paraId="4FB651F7" w14:textId="20733FEF" w:rsidR="00992FAC" w:rsidRDefault="00992FAC" w:rsidP="002C1E39">
      <w:pPr>
        <w:rPr>
          <w:sz w:val="22"/>
          <w:szCs w:val="22"/>
        </w:rPr>
      </w:pPr>
    </w:p>
    <w:p w14:paraId="00686714" w14:textId="5F56102C" w:rsidR="00992FAC" w:rsidRPr="00992FAC" w:rsidRDefault="00992FAC" w:rsidP="002C1E39">
      <w:pPr>
        <w:rPr>
          <w:b/>
          <w:bCs/>
          <w:sz w:val="22"/>
          <w:szCs w:val="22"/>
          <w:u w:val="single"/>
        </w:rPr>
      </w:pPr>
      <w:r w:rsidRPr="00992FAC">
        <w:rPr>
          <w:b/>
          <w:bCs/>
          <w:sz w:val="22"/>
          <w:szCs w:val="22"/>
          <w:u w:val="single"/>
        </w:rPr>
        <w:t>IoT bits for existing TN UE capabilities</w:t>
      </w:r>
    </w:p>
    <w:p w14:paraId="03B75336" w14:textId="415A54AA" w:rsidR="00992FAC" w:rsidRDefault="00992FAC" w:rsidP="002C1E39">
      <w:pPr>
        <w:rPr>
          <w:sz w:val="22"/>
          <w:szCs w:val="22"/>
        </w:rPr>
      </w:pPr>
      <w:r>
        <w:rPr>
          <w:sz w:val="22"/>
          <w:szCs w:val="22"/>
        </w:rPr>
        <w:lastRenderedPageBreak/>
        <w:t>An initial online discussion has been done for collecting companies’ views, the minutes are as below:</w:t>
      </w:r>
    </w:p>
    <w:tbl>
      <w:tblPr>
        <w:tblStyle w:val="TableGrid"/>
        <w:tblW w:w="0" w:type="auto"/>
        <w:tblLook w:val="04A0" w:firstRow="1" w:lastRow="0" w:firstColumn="1" w:lastColumn="0" w:noHBand="0" w:noVBand="1"/>
      </w:tblPr>
      <w:tblGrid>
        <w:gridCol w:w="9350"/>
      </w:tblGrid>
      <w:tr w:rsidR="00992FAC" w14:paraId="7B58F98F" w14:textId="77777777" w:rsidTr="00992FAC">
        <w:tc>
          <w:tcPr>
            <w:tcW w:w="9350" w:type="dxa"/>
          </w:tcPr>
          <w:p w14:paraId="1F6ADA50" w14:textId="77777777" w:rsidR="00992FAC" w:rsidRDefault="00992FAC" w:rsidP="00992FAC">
            <w:pPr>
              <w:pStyle w:val="Comments"/>
            </w:pPr>
            <w:r>
              <w:t>Proposal 7: RAN2 to discuss whether we plan to check case by case if a TN optional UE capability needs a separate IoT bit for NTN.</w:t>
            </w:r>
          </w:p>
          <w:p w14:paraId="6145FE8F" w14:textId="77777777" w:rsidR="00992FAC" w:rsidRPr="00907C80" w:rsidRDefault="00992FAC" w:rsidP="00992FAC">
            <w:pPr>
              <w:pStyle w:val="Comments"/>
            </w:pPr>
            <w:r>
              <w:t>Proposal 8: If there is no plan to check case by case, RAN2 to further discuss how to support separate UE capability reporting for TN and NTN:</w:t>
            </w:r>
          </w:p>
          <w:p w14:paraId="5543A970" w14:textId="77777777" w:rsidR="00992FAC" w:rsidRDefault="00992FAC" w:rsidP="00992FAC">
            <w:pPr>
              <w:pStyle w:val="Comments"/>
            </w:pPr>
            <w:r>
              <w:t>Option 1: IoT bits for NTN are reported together with TN features, e.g., have an embedded ASN.1 structure as below:</w:t>
            </w:r>
          </w:p>
          <w:p w14:paraId="1FC80056" w14:textId="77777777" w:rsidR="00992FAC" w:rsidRDefault="00992FAC" w:rsidP="00992FAC">
            <w:pPr>
              <w:pStyle w:val="Comments"/>
            </w:pPr>
            <w:r>
              <w:t>UE-NR-Capability ::=            SEQUENCE {</w:t>
            </w:r>
          </w:p>
          <w:p w14:paraId="56C1A421" w14:textId="77777777" w:rsidR="00992FAC" w:rsidRDefault="00992FAC" w:rsidP="00992FAC">
            <w:pPr>
              <w:pStyle w:val="Comments"/>
            </w:pPr>
            <w:r>
              <w:t>&lt;Unnecessary parts omitted&gt;</w:t>
            </w:r>
          </w:p>
          <w:p w14:paraId="5DC26B5D" w14:textId="77777777" w:rsidR="00992FAC" w:rsidRDefault="00992FAC" w:rsidP="00992FAC">
            <w:pPr>
              <w:pStyle w:val="Comments"/>
            </w:pPr>
            <w:r>
              <w:t>iotBitsNTN            UE-NR-Capability         OPTIONAL,</w:t>
            </w:r>
          </w:p>
          <w:p w14:paraId="069DC5C6" w14:textId="77777777" w:rsidR="00992FAC" w:rsidRDefault="00992FAC" w:rsidP="00992FAC">
            <w:pPr>
              <w:pStyle w:val="Comments"/>
            </w:pPr>
            <w:r>
              <w:t>&lt;Unnecessary parts omitted&gt;</w:t>
            </w:r>
          </w:p>
          <w:p w14:paraId="6DB9017D" w14:textId="77777777" w:rsidR="00992FAC" w:rsidRDefault="00992FAC" w:rsidP="00992FAC">
            <w:pPr>
              <w:pStyle w:val="Comments"/>
            </w:pPr>
            <w:r>
              <w:t>}</w:t>
            </w:r>
          </w:p>
          <w:p w14:paraId="6D7AF9F7" w14:textId="77777777" w:rsidR="00992FAC" w:rsidRDefault="00992FAC" w:rsidP="00992FAC">
            <w:pPr>
              <w:pStyle w:val="Comments"/>
            </w:pPr>
            <w:r>
              <w:t>Option 2: Existing capability signalling is used but only valid in the network type it is reported to (e.g. when UE reports to NTN network the capability refers to NTN and not TN).</w:t>
            </w:r>
          </w:p>
          <w:p w14:paraId="21D465C1" w14:textId="77777777" w:rsidR="00992FAC" w:rsidRDefault="00992FAC" w:rsidP="00992FAC">
            <w:pPr>
              <w:pStyle w:val="Comments"/>
            </w:pPr>
            <w:r>
              <w:t>Option 3: Add nr-ntn as a new RAT-type for UE capability reporting, in this case NTN source gNB can get UE TN capabilities to support handover preparation from NTN to TN.</w:t>
            </w:r>
          </w:p>
          <w:p w14:paraId="6C505BAD" w14:textId="77777777" w:rsidR="00992FAC" w:rsidRDefault="00992FAC" w:rsidP="000D7B0A">
            <w:pPr>
              <w:pStyle w:val="Doc-text2"/>
              <w:numPr>
                <w:ilvl w:val="0"/>
                <w:numId w:val="8"/>
              </w:numPr>
            </w:pPr>
            <w:r>
              <w:t xml:space="preserve">Huawei thinks we could go for a </w:t>
            </w:r>
            <w:proofErr w:type="gramStart"/>
            <w:r>
              <w:t>case by case</w:t>
            </w:r>
            <w:proofErr w:type="gramEnd"/>
            <w:r>
              <w:t xml:space="preserve"> check. Samsung agrees</w:t>
            </w:r>
          </w:p>
          <w:p w14:paraId="61D9EF63" w14:textId="77777777" w:rsidR="00992FAC" w:rsidRDefault="00992FAC" w:rsidP="000D7B0A">
            <w:pPr>
              <w:pStyle w:val="Doc-text2"/>
              <w:numPr>
                <w:ilvl w:val="0"/>
                <w:numId w:val="8"/>
              </w:numPr>
            </w:pPr>
            <w:r>
              <w:t>Oppo thinks option2 would not work (VC tends to agree) and option 1 would be the best and less time consuming</w:t>
            </w:r>
          </w:p>
          <w:p w14:paraId="005C98A7" w14:textId="5D52D777" w:rsidR="00992FAC" w:rsidRPr="00992FAC" w:rsidRDefault="00992FAC" w:rsidP="000D7B0A">
            <w:pPr>
              <w:pStyle w:val="Doc-text2"/>
              <w:numPr>
                <w:ilvl w:val="0"/>
                <w:numId w:val="8"/>
              </w:numPr>
            </w:pPr>
            <w:r>
              <w:t>QC assume that option 1 is only for "per-UE" capabilities and is then the simplest</w:t>
            </w:r>
          </w:p>
        </w:tc>
      </w:tr>
    </w:tbl>
    <w:p w14:paraId="416ED593" w14:textId="427C3736" w:rsidR="00992FAC" w:rsidRDefault="00992FAC" w:rsidP="002C1E39">
      <w:pPr>
        <w:rPr>
          <w:sz w:val="22"/>
          <w:szCs w:val="22"/>
        </w:rPr>
      </w:pPr>
    </w:p>
    <w:p w14:paraId="325EE9FC" w14:textId="28F1FCE4" w:rsidR="00992FAC" w:rsidRDefault="00992FAC" w:rsidP="002C1E39">
      <w:pPr>
        <w:rPr>
          <w:sz w:val="22"/>
          <w:szCs w:val="22"/>
        </w:rPr>
      </w:pPr>
      <w:r>
        <w:rPr>
          <w:sz w:val="22"/>
          <w:szCs w:val="22"/>
        </w:rPr>
        <w:t xml:space="preserve">Currently there are four options on the table, i.e., case by case option in P7(option 0) and three options in P8 (option 1/2/3). </w:t>
      </w:r>
      <w:proofErr w:type="gramStart"/>
      <w:r>
        <w:rPr>
          <w:sz w:val="22"/>
          <w:szCs w:val="22"/>
        </w:rPr>
        <w:t>In order to</w:t>
      </w:r>
      <w:proofErr w:type="gramEnd"/>
      <w:r>
        <w:rPr>
          <w:sz w:val="22"/>
          <w:szCs w:val="22"/>
        </w:rPr>
        <w:t xml:space="preserve"> have a clear understanding on these options, they are elaborated as below:</w:t>
      </w:r>
    </w:p>
    <w:p w14:paraId="667F7218" w14:textId="09AED800" w:rsidR="00245C60" w:rsidRDefault="00245C60" w:rsidP="002C1E39">
      <w:pPr>
        <w:rPr>
          <w:sz w:val="22"/>
          <w:szCs w:val="22"/>
        </w:rPr>
      </w:pPr>
      <w:r w:rsidRPr="00245C60">
        <w:rPr>
          <w:b/>
          <w:bCs/>
          <w:sz w:val="22"/>
          <w:szCs w:val="22"/>
        </w:rPr>
        <w:t>Option 0</w:t>
      </w:r>
      <w:r>
        <w:rPr>
          <w:sz w:val="22"/>
          <w:szCs w:val="22"/>
        </w:rPr>
        <w:t xml:space="preserve">: We need to identify which existing capabilities should have IoT bits for NTN, and for other UE capabilities when UE indicates it, it means this UE capability is supported in both TN and NTN. For example, if RAN2 defines </w:t>
      </w:r>
      <w:proofErr w:type="gramStart"/>
      <w:r>
        <w:rPr>
          <w:sz w:val="22"/>
          <w:szCs w:val="22"/>
        </w:rPr>
        <w:t>a</w:t>
      </w:r>
      <w:proofErr w:type="gramEnd"/>
      <w:r>
        <w:rPr>
          <w:sz w:val="22"/>
          <w:szCs w:val="22"/>
        </w:rPr>
        <w:t xml:space="preserve"> NTN IoT bit for 2-step RACH, it means when UE indicates </w:t>
      </w:r>
      <w:r w:rsidRPr="00245C60">
        <w:rPr>
          <w:i/>
          <w:iCs/>
          <w:sz w:val="22"/>
          <w:szCs w:val="22"/>
        </w:rPr>
        <w:t>twoStepRACH-r16</w:t>
      </w:r>
      <w:r>
        <w:rPr>
          <w:sz w:val="22"/>
          <w:szCs w:val="22"/>
        </w:rPr>
        <w:t xml:space="preserve"> (existing capability bit) it’s only for the support of 2-step RACH in TN, and when UE indicates </w:t>
      </w:r>
      <w:r w:rsidRPr="00245C60">
        <w:rPr>
          <w:i/>
          <w:iCs/>
          <w:sz w:val="22"/>
          <w:szCs w:val="22"/>
        </w:rPr>
        <w:t>twoStepRACH</w:t>
      </w:r>
      <w:r w:rsidRPr="00865B87">
        <w:rPr>
          <w:i/>
          <w:iCs/>
          <w:color w:val="FF0000"/>
          <w:sz w:val="22"/>
          <w:szCs w:val="22"/>
        </w:rPr>
        <w:t>NTN</w:t>
      </w:r>
      <w:r w:rsidRPr="00245C60">
        <w:rPr>
          <w:i/>
          <w:iCs/>
          <w:sz w:val="22"/>
          <w:szCs w:val="22"/>
        </w:rPr>
        <w:t>-r16</w:t>
      </w:r>
      <w:r>
        <w:rPr>
          <w:sz w:val="22"/>
          <w:szCs w:val="22"/>
        </w:rPr>
        <w:t xml:space="preserve"> (new IoT bit), it’s for the support of 2-step RACH in NTN. Meanwhile, if RAN2 doesn’t define </w:t>
      </w:r>
      <w:proofErr w:type="gramStart"/>
      <w:r>
        <w:rPr>
          <w:sz w:val="22"/>
          <w:szCs w:val="22"/>
        </w:rPr>
        <w:t>a</w:t>
      </w:r>
      <w:proofErr w:type="gramEnd"/>
      <w:r>
        <w:rPr>
          <w:sz w:val="22"/>
          <w:szCs w:val="22"/>
        </w:rPr>
        <w:t xml:space="preserve"> NTN IoT bit for inactive state, when UE indicates </w:t>
      </w:r>
      <w:proofErr w:type="spellStart"/>
      <w:r w:rsidRPr="00ED0FBA">
        <w:rPr>
          <w:i/>
          <w:iCs/>
          <w:sz w:val="22"/>
          <w:szCs w:val="22"/>
        </w:rPr>
        <w:t>inactiveState</w:t>
      </w:r>
      <w:proofErr w:type="spellEnd"/>
      <w:r w:rsidR="00ED0FBA">
        <w:rPr>
          <w:i/>
          <w:iCs/>
          <w:sz w:val="22"/>
          <w:szCs w:val="22"/>
        </w:rPr>
        <w:t xml:space="preserve"> </w:t>
      </w:r>
      <w:r w:rsidR="00ED0FBA">
        <w:rPr>
          <w:sz w:val="22"/>
          <w:szCs w:val="22"/>
        </w:rPr>
        <w:t>(existing capability bit)</w:t>
      </w:r>
      <w:r>
        <w:rPr>
          <w:sz w:val="22"/>
          <w:szCs w:val="22"/>
        </w:rPr>
        <w:t>, it means UE support inactive state</w:t>
      </w:r>
      <w:r w:rsidR="00ED0FBA">
        <w:rPr>
          <w:sz w:val="22"/>
          <w:szCs w:val="22"/>
        </w:rPr>
        <w:t xml:space="preserve"> in both TN and NTN.</w:t>
      </w:r>
    </w:p>
    <w:p w14:paraId="0D4138DB" w14:textId="77777777" w:rsidR="00245C60" w:rsidRDefault="00245C60" w:rsidP="00245C60">
      <w:pPr>
        <w:rPr>
          <w:sz w:val="22"/>
          <w:szCs w:val="22"/>
        </w:rPr>
      </w:pPr>
      <w:r w:rsidRPr="00397BC5">
        <w:rPr>
          <w:b/>
          <w:bCs/>
          <w:sz w:val="22"/>
          <w:szCs w:val="22"/>
        </w:rPr>
        <w:t>Option 1</w:t>
      </w:r>
      <w:r>
        <w:rPr>
          <w:sz w:val="22"/>
          <w:szCs w:val="22"/>
        </w:rPr>
        <w:t xml:space="preserve">: </w:t>
      </w:r>
      <w:r w:rsidRPr="00576AFB">
        <w:rPr>
          <w:sz w:val="22"/>
          <w:szCs w:val="22"/>
        </w:rPr>
        <w:t>IoT bits for NTN are reported together with TN features</w:t>
      </w:r>
      <w:r>
        <w:rPr>
          <w:sz w:val="22"/>
          <w:szCs w:val="22"/>
        </w:rPr>
        <w:t xml:space="preserve">, e.g., have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as below:</w:t>
      </w:r>
    </w:p>
    <w:p w14:paraId="1A2ED2C6" w14:textId="77777777" w:rsidR="00245C60" w:rsidRPr="00764E4E"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1158A5AA"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D812EC"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4C5AA8FF"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12207E"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4B756427"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719018F6"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401A8BAE" w14:textId="77777777" w:rsidR="00245C60" w:rsidRPr="00764E4E"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556D64DB" w14:textId="77777777" w:rsidR="00245C60" w:rsidRPr="00764E4E"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2BA5BB1F" w14:textId="73C77B0B" w:rsidR="00ED0FBA" w:rsidRDefault="00ED0FBA" w:rsidP="00245C60">
      <w:pPr>
        <w:rPr>
          <w:sz w:val="22"/>
          <w:szCs w:val="22"/>
        </w:rPr>
      </w:pPr>
      <w:r>
        <w:rPr>
          <w:sz w:val="22"/>
          <w:szCs w:val="22"/>
        </w:rPr>
        <w:t>In this way, it enables all signalling possibilities to accommodate all UE capabilities.</w:t>
      </w:r>
      <w:r w:rsidR="00865B87">
        <w:rPr>
          <w:sz w:val="22"/>
          <w:szCs w:val="22"/>
        </w:rPr>
        <w:t xml:space="preserve"> Also as suggested by Qualcomm, only per-UE capabilities are needed to indicate.</w:t>
      </w:r>
    </w:p>
    <w:p w14:paraId="35CF4694" w14:textId="430B605F" w:rsidR="00245C60" w:rsidRDefault="00245C60" w:rsidP="00245C60">
      <w:pPr>
        <w:rPr>
          <w:sz w:val="22"/>
          <w:szCs w:val="22"/>
        </w:rPr>
      </w:pPr>
      <w:r w:rsidRPr="00397BC5">
        <w:rPr>
          <w:b/>
          <w:bCs/>
          <w:sz w:val="22"/>
          <w:szCs w:val="22"/>
        </w:rPr>
        <w:t>Option 2</w:t>
      </w:r>
      <w:r>
        <w:rPr>
          <w:sz w:val="22"/>
          <w:szCs w:val="22"/>
        </w:rPr>
        <w:t xml:space="preserve">: </w:t>
      </w:r>
      <w:r w:rsidRPr="00576AFB">
        <w:rPr>
          <w:sz w:val="22"/>
          <w:szCs w:val="22"/>
        </w:rPr>
        <w:t>Existing capability signalling is used but only valid in the network type it is reported to (</w:t>
      </w:r>
      <w:proofErr w:type="gramStart"/>
      <w:r w:rsidRPr="00576AFB">
        <w:rPr>
          <w:sz w:val="22"/>
          <w:szCs w:val="22"/>
        </w:rPr>
        <w:t>e.g.</w:t>
      </w:r>
      <w:proofErr w:type="gramEnd"/>
      <w:r w:rsidRPr="00576AFB">
        <w:rPr>
          <w:sz w:val="22"/>
          <w:szCs w:val="22"/>
        </w:rPr>
        <w:t xml:space="preserve"> when UE reports to NTN network the capability refers to NTN and not TN)</w:t>
      </w:r>
      <w:r>
        <w:rPr>
          <w:sz w:val="22"/>
          <w:szCs w:val="22"/>
        </w:rPr>
        <w:t>.</w:t>
      </w:r>
      <w:r w:rsidR="00ED0FBA">
        <w:rPr>
          <w:sz w:val="22"/>
          <w:szCs w:val="22"/>
        </w:rPr>
        <w:t xml:space="preserve"> </w:t>
      </w:r>
    </w:p>
    <w:p w14:paraId="6BD36C63" w14:textId="17A301C0" w:rsidR="00245C60" w:rsidRDefault="00245C60" w:rsidP="00245C60">
      <w:pPr>
        <w:rPr>
          <w:b/>
          <w:bCs/>
          <w:sz w:val="22"/>
          <w:szCs w:val="22"/>
        </w:rPr>
      </w:pPr>
      <w:r w:rsidRPr="00397BC5">
        <w:rPr>
          <w:b/>
          <w:bCs/>
          <w:sz w:val="22"/>
          <w:szCs w:val="22"/>
        </w:rPr>
        <w:t>Option 3</w:t>
      </w:r>
      <w:r>
        <w:rPr>
          <w:sz w:val="22"/>
          <w:szCs w:val="22"/>
        </w:rPr>
        <w:t>: A</w:t>
      </w:r>
      <w:r w:rsidRPr="00576AFB">
        <w:rPr>
          <w:sz w:val="22"/>
          <w:szCs w:val="22"/>
        </w:rPr>
        <w:t>dd nr-</w:t>
      </w:r>
      <w:proofErr w:type="spellStart"/>
      <w:r w:rsidRPr="00576AFB">
        <w:rPr>
          <w:sz w:val="22"/>
          <w:szCs w:val="22"/>
        </w:rPr>
        <w:t>ntn</w:t>
      </w:r>
      <w:proofErr w:type="spellEnd"/>
      <w:r w:rsidRPr="00576AFB">
        <w:rPr>
          <w:sz w:val="22"/>
          <w:szCs w:val="22"/>
        </w:rPr>
        <w:t xml:space="preserve"> as a new RAT-type for UE capability reporting</w:t>
      </w:r>
      <w:r>
        <w:rPr>
          <w:sz w:val="22"/>
          <w:szCs w:val="22"/>
        </w:rPr>
        <w:t xml:space="preserve">, in this case NTN source </w:t>
      </w:r>
      <w:proofErr w:type="spellStart"/>
      <w:r>
        <w:rPr>
          <w:sz w:val="22"/>
          <w:szCs w:val="22"/>
        </w:rPr>
        <w:t>gNB</w:t>
      </w:r>
      <w:proofErr w:type="spellEnd"/>
      <w:r>
        <w:rPr>
          <w:sz w:val="22"/>
          <w:szCs w:val="22"/>
        </w:rPr>
        <w:t xml:space="preserve"> can get UE TN capabilities to support handover preparation from NTN to TN.</w:t>
      </w:r>
      <w:r w:rsidR="00ED0FBA">
        <w:rPr>
          <w:sz w:val="22"/>
          <w:szCs w:val="22"/>
        </w:rPr>
        <w:t xml:space="preserve"> It means UE reports TN and NTN capabilities separately.</w:t>
      </w:r>
    </w:p>
    <w:p w14:paraId="5A2E2065" w14:textId="77777777" w:rsidR="00992FAC" w:rsidRDefault="00992FAC" w:rsidP="002C1E39">
      <w:pPr>
        <w:rPr>
          <w:sz w:val="22"/>
          <w:szCs w:val="22"/>
        </w:rPr>
      </w:pPr>
    </w:p>
    <w:p w14:paraId="44D40910" w14:textId="55E0F581" w:rsidR="00ED0FBA" w:rsidRPr="00706C1C" w:rsidRDefault="00ED0FBA" w:rsidP="00ED0FBA">
      <w:pPr>
        <w:rPr>
          <w:b/>
          <w:bCs/>
          <w:sz w:val="22"/>
          <w:szCs w:val="22"/>
        </w:rPr>
      </w:pPr>
      <w:r w:rsidRPr="00706C1C">
        <w:rPr>
          <w:b/>
          <w:bCs/>
          <w:sz w:val="22"/>
          <w:szCs w:val="22"/>
        </w:rPr>
        <w:t xml:space="preserve">Question </w:t>
      </w:r>
      <w:r w:rsidR="003141B5">
        <w:rPr>
          <w:b/>
          <w:bCs/>
          <w:sz w:val="22"/>
          <w:szCs w:val="22"/>
        </w:rPr>
        <w:t>6-1</w:t>
      </w:r>
      <w:r w:rsidRPr="00706C1C">
        <w:rPr>
          <w:b/>
          <w:bCs/>
          <w:sz w:val="22"/>
          <w:szCs w:val="22"/>
        </w:rPr>
        <w:t xml:space="preserve">: </w:t>
      </w:r>
      <w:r>
        <w:rPr>
          <w:b/>
          <w:bCs/>
          <w:sz w:val="22"/>
          <w:szCs w:val="22"/>
        </w:rPr>
        <w:t xml:space="preserve">Regarding </w:t>
      </w:r>
      <w:r w:rsidRPr="00ED0FBA">
        <w:rPr>
          <w:b/>
          <w:bCs/>
          <w:sz w:val="22"/>
          <w:szCs w:val="22"/>
        </w:rPr>
        <w:t>IoT bits for existing TN UE capabilities</w:t>
      </w:r>
      <w:r>
        <w:rPr>
          <w:b/>
          <w:bCs/>
          <w:sz w:val="22"/>
          <w:szCs w:val="22"/>
        </w:rPr>
        <w:t>,</w:t>
      </w:r>
      <w:r w:rsidRPr="00690883">
        <w:rPr>
          <w:b/>
          <w:bCs/>
          <w:sz w:val="22"/>
          <w:szCs w:val="22"/>
        </w:rPr>
        <w:t xml:space="preserve"> </w:t>
      </w:r>
      <w:r>
        <w:rPr>
          <w:b/>
          <w:bCs/>
          <w:sz w:val="22"/>
          <w:szCs w:val="22"/>
        </w:rPr>
        <w:t>which option can be adopted?</w:t>
      </w:r>
    </w:p>
    <w:tbl>
      <w:tblPr>
        <w:tblStyle w:val="TableGrid"/>
        <w:tblW w:w="9715" w:type="dxa"/>
        <w:tblLayout w:type="fixed"/>
        <w:tblLook w:val="04A0" w:firstRow="1" w:lastRow="0" w:firstColumn="1" w:lastColumn="0" w:noHBand="0" w:noVBand="1"/>
      </w:tblPr>
      <w:tblGrid>
        <w:gridCol w:w="1496"/>
        <w:gridCol w:w="1739"/>
        <w:gridCol w:w="6480"/>
      </w:tblGrid>
      <w:tr w:rsidR="00ED0FBA" w14:paraId="75C9FEBB" w14:textId="77777777" w:rsidTr="001A3141">
        <w:tc>
          <w:tcPr>
            <w:tcW w:w="1496" w:type="dxa"/>
            <w:shd w:val="clear" w:color="auto" w:fill="E7E6E6" w:themeFill="background2"/>
          </w:tcPr>
          <w:p w14:paraId="156C8BFF" w14:textId="77777777" w:rsidR="00ED0FBA" w:rsidRDefault="00ED0FBA" w:rsidP="001A3141">
            <w:pPr>
              <w:jc w:val="center"/>
              <w:rPr>
                <w:b/>
                <w:lang w:eastAsia="sv-SE"/>
              </w:rPr>
            </w:pPr>
            <w:r>
              <w:rPr>
                <w:b/>
                <w:lang w:eastAsia="sv-SE"/>
              </w:rPr>
              <w:t>Company</w:t>
            </w:r>
          </w:p>
        </w:tc>
        <w:tc>
          <w:tcPr>
            <w:tcW w:w="1739" w:type="dxa"/>
            <w:shd w:val="clear" w:color="auto" w:fill="E7E6E6" w:themeFill="background2"/>
          </w:tcPr>
          <w:p w14:paraId="00437FAC" w14:textId="2D7C4DE0" w:rsidR="00ED0FBA" w:rsidRDefault="00ED0FBA" w:rsidP="001A3141">
            <w:pPr>
              <w:jc w:val="center"/>
              <w:rPr>
                <w:b/>
                <w:lang w:eastAsia="sv-SE"/>
              </w:rPr>
            </w:pPr>
            <w:r>
              <w:rPr>
                <w:b/>
                <w:lang w:eastAsia="sv-SE"/>
              </w:rPr>
              <w:t>option 0/1/2/3</w:t>
            </w:r>
          </w:p>
        </w:tc>
        <w:tc>
          <w:tcPr>
            <w:tcW w:w="6480" w:type="dxa"/>
            <w:shd w:val="clear" w:color="auto" w:fill="E7E6E6" w:themeFill="background2"/>
          </w:tcPr>
          <w:p w14:paraId="38858848" w14:textId="77777777" w:rsidR="00ED0FBA" w:rsidRDefault="00ED0FBA" w:rsidP="001A3141">
            <w:pPr>
              <w:jc w:val="center"/>
              <w:rPr>
                <w:b/>
                <w:lang w:eastAsia="sv-SE"/>
              </w:rPr>
            </w:pPr>
            <w:r>
              <w:rPr>
                <w:b/>
                <w:lang w:eastAsia="sv-SE"/>
              </w:rPr>
              <w:t>Additional comments</w:t>
            </w:r>
          </w:p>
        </w:tc>
      </w:tr>
      <w:tr w:rsidR="00ED0FBA" w14:paraId="4EC95B64" w14:textId="77777777" w:rsidTr="001A3141">
        <w:tc>
          <w:tcPr>
            <w:tcW w:w="1496" w:type="dxa"/>
          </w:tcPr>
          <w:p w14:paraId="613E4C95" w14:textId="47A5B89F" w:rsidR="00ED0FBA" w:rsidRPr="006D572A" w:rsidRDefault="00985E25" w:rsidP="001A3141">
            <w:pPr>
              <w:rPr>
                <w:rFonts w:eastAsia="SimSun"/>
                <w:lang w:eastAsia="zh-CN"/>
              </w:rPr>
            </w:pPr>
            <w:r>
              <w:rPr>
                <w:rFonts w:eastAsia="SimSun"/>
                <w:lang w:eastAsia="zh-CN"/>
              </w:rPr>
              <w:t>Qualcomm</w:t>
            </w:r>
          </w:p>
        </w:tc>
        <w:tc>
          <w:tcPr>
            <w:tcW w:w="1739" w:type="dxa"/>
          </w:tcPr>
          <w:p w14:paraId="2E0CEBB0" w14:textId="056F462C" w:rsidR="00ED0FBA" w:rsidRPr="006D572A" w:rsidRDefault="00985E25" w:rsidP="001A3141">
            <w:pPr>
              <w:rPr>
                <w:rFonts w:eastAsia="SimSun"/>
                <w:lang w:eastAsia="zh-CN"/>
              </w:rPr>
            </w:pPr>
            <w:r>
              <w:rPr>
                <w:rFonts w:eastAsia="SimSun"/>
                <w:lang w:eastAsia="zh-CN"/>
              </w:rPr>
              <w:t>Option 1</w:t>
            </w:r>
          </w:p>
        </w:tc>
        <w:tc>
          <w:tcPr>
            <w:tcW w:w="6480" w:type="dxa"/>
          </w:tcPr>
          <w:p w14:paraId="40BA8692" w14:textId="470367B2" w:rsidR="00ED0FBA" w:rsidRPr="006D572A" w:rsidRDefault="00985E25" w:rsidP="001A3141">
            <w:pPr>
              <w:rPr>
                <w:rFonts w:eastAsia="SimSun"/>
                <w:lang w:eastAsia="zh-CN"/>
              </w:rPr>
            </w:pPr>
            <w:r>
              <w:rPr>
                <w:rFonts w:eastAsia="SimSun"/>
                <w:lang w:eastAsia="zh-CN"/>
              </w:rPr>
              <w:t>It is simple</w:t>
            </w:r>
            <w:r w:rsidR="00862107">
              <w:rPr>
                <w:rFonts w:eastAsia="SimSun"/>
                <w:lang w:eastAsia="zh-CN"/>
              </w:rPr>
              <w:t>, risk free</w:t>
            </w:r>
            <w:r>
              <w:rPr>
                <w:rFonts w:eastAsia="SimSun"/>
                <w:lang w:eastAsia="zh-CN"/>
              </w:rPr>
              <w:t xml:space="preserve"> and less time consuming</w:t>
            </w:r>
            <w:r w:rsidR="0035349E">
              <w:rPr>
                <w:rFonts w:eastAsia="SimSun"/>
                <w:lang w:eastAsia="zh-CN"/>
              </w:rPr>
              <w:t>.</w:t>
            </w:r>
          </w:p>
        </w:tc>
      </w:tr>
      <w:tr w:rsidR="00ED0FBA" w14:paraId="777E06F8" w14:textId="77777777" w:rsidTr="001A3141">
        <w:tc>
          <w:tcPr>
            <w:tcW w:w="1496" w:type="dxa"/>
          </w:tcPr>
          <w:p w14:paraId="1DC3E8B1" w14:textId="4E9C057C" w:rsidR="00ED0FBA" w:rsidRPr="003F4799" w:rsidRDefault="003B7ED8" w:rsidP="001A3141">
            <w:pPr>
              <w:rPr>
                <w:rFonts w:eastAsia="SimSun"/>
                <w:lang w:eastAsia="zh-CN"/>
              </w:rPr>
            </w:pPr>
            <w:r>
              <w:rPr>
                <w:rFonts w:eastAsia="SimSun"/>
                <w:lang w:eastAsia="zh-CN"/>
              </w:rPr>
              <w:t>Apple</w:t>
            </w:r>
          </w:p>
        </w:tc>
        <w:tc>
          <w:tcPr>
            <w:tcW w:w="1739" w:type="dxa"/>
          </w:tcPr>
          <w:p w14:paraId="7FC28E36" w14:textId="14DC427D" w:rsidR="00ED0FBA" w:rsidRPr="00336DD7" w:rsidRDefault="003B7ED8" w:rsidP="001A3141">
            <w:pPr>
              <w:rPr>
                <w:rFonts w:eastAsia="SimSun"/>
                <w:lang w:eastAsia="zh-CN"/>
              </w:rPr>
            </w:pPr>
            <w:r>
              <w:rPr>
                <w:rFonts w:eastAsia="SimSun"/>
                <w:lang w:eastAsia="zh-CN"/>
              </w:rPr>
              <w:t>Option 0</w:t>
            </w:r>
          </w:p>
        </w:tc>
        <w:tc>
          <w:tcPr>
            <w:tcW w:w="6480" w:type="dxa"/>
          </w:tcPr>
          <w:p w14:paraId="65D6AB7F" w14:textId="19D32DA6" w:rsidR="00ED0FBA" w:rsidRDefault="003B7ED8" w:rsidP="001A3141">
            <w:pPr>
              <w:rPr>
                <w:rFonts w:eastAsiaTheme="minorEastAsia"/>
              </w:rPr>
            </w:pPr>
            <w:r>
              <w:rPr>
                <w:rFonts w:eastAsiaTheme="minorEastAsia"/>
              </w:rPr>
              <w:t xml:space="preserve">We don’t think Option 1 is that much simpler than Option 0, since we are anyways using </w:t>
            </w:r>
            <w:proofErr w:type="spellStart"/>
            <w:r>
              <w:rPr>
                <w:rFonts w:eastAsiaTheme="minorEastAsia"/>
              </w:rPr>
              <w:t>UE_NR_Capability</w:t>
            </w:r>
            <w:proofErr w:type="spellEnd"/>
            <w:r>
              <w:rPr>
                <w:rFonts w:eastAsiaTheme="minorEastAsia"/>
              </w:rPr>
              <w:t xml:space="preserve"> for Option 1, and so </w:t>
            </w:r>
            <w:proofErr w:type="gramStart"/>
            <w:r>
              <w:rPr>
                <w:rFonts w:eastAsiaTheme="minorEastAsia"/>
              </w:rPr>
              <w:t>have to</w:t>
            </w:r>
            <w:proofErr w:type="gramEnd"/>
            <w:r>
              <w:rPr>
                <w:rFonts w:eastAsiaTheme="minorEastAsia"/>
              </w:rPr>
              <w:t xml:space="preserve"> figure out which capabilities are needed/not needed for NTN. Option 0 is more flexible as well. </w:t>
            </w:r>
          </w:p>
        </w:tc>
      </w:tr>
      <w:tr w:rsidR="00ED0FBA" w14:paraId="5BA7D219" w14:textId="77777777" w:rsidTr="001A3141">
        <w:tc>
          <w:tcPr>
            <w:tcW w:w="1496" w:type="dxa"/>
          </w:tcPr>
          <w:p w14:paraId="38DE3E26" w14:textId="3F5F71CA" w:rsidR="00ED0FBA" w:rsidRPr="006433D3" w:rsidRDefault="006433D3" w:rsidP="001A3141">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4102FA91" w14:textId="0E499FE8" w:rsidR="00ED0FBA" w:rsidRPr="006433D3" w:rsidRDefault="006433D3" w:rsidP="001A3141">
            <w:pPr>
              <w:rPr>
                <w:rFonts w:eastAsia="SimSun"/>
                <w:lang w:eastAsia="zh-CN"/>
              </w:rPr>
            </w:pPr>
            <w:r>
              <w:rPr>
                <w:rFonts w:eastAsia="SimSun" w:hint="eastAsia"/>
                <w:lang w:eastAsia="zh-CN"/>
              </w:rPr>
              <w:t>O</w:t>
            </w:r>
            <w:r>
              <w:rPr>
                <w:rFonts w:eastAsia="SimSun"/>
                <w:lang w:eastAsia="zh-CN"/>
              </w:rPr>
              <w:t>ption 0</w:t>
            </w:r>
          </w:p>
        </w:tc>
        <w:tc>
          <w:tcPr>
            <w:tcW w:w="6480" w:type="dxa"/>
          </w:tcPr>
          <w:p w14:paraId="2A536072" w14:textId="77777777" w:rsidR="00ED0FBA" w:rsidRDefault="00ED0FBA" w:rsidP="001A3141">
            <w:pPr>
              <w:rPr>
                <w:rFonts w:eastAsiaTheme="minorEastAsia"/>
                <w:highlight w:val="yellow"/>
              </w:rPr>
            </w:pPr>
          </w:p>
        </w:tc>
      </w:tr>
      <w:tr w:rsidR="002844FE" w:rsidRPr="00B21D50" w14:paraId="1537A1F0" w14:textId="77777777" w:rsidTr="001A3141">
        <w:tc>
          <w:tcPr>
            <w:tcW w:w="1496" w:type="dxa"/>
          </w:tcPr>
          <w:p w14:paraId="5033FD5F" w14:textId="13BF4E10" w:rsidR="002844FE" w:rsidRPr="008B0502" w:rsidRDefault="002844FE" w:rsidP="002844FE">
            <w:pPr>
              <w:rPr>
                <w:rFonts w:eastAsiaTheme="minorEastAsia"/>
              </w:rPr>
            </w:pPr>
            <w:r>
              <w:rPr>
                <w:rFonts w:eastAsia="SimSun"/>
                <w:lang w:eastAsia="zh-CN"/>
              </w:rPr>
              <w:t>Samsung</w:t>
            </w:r>
          </w:p>
        </w:tc>
        <w:tc>
          <w:tcPr>
            <w:tcW w:w="1739" w:type="dxa"/>
          </w:tcPr>
          <w:p w14:paraId="758BFBC0" w14:textId="2D2275F5" w:rsidR="002844FE" w:rsidRDefault="002844FE" w:rsidP="002844FE">
            <w:pPr>
              <w:rPr>
                <w:rFonts w:eastAsiaTheme="minorEastAsia"/>
              </w:rPr>
            </w:pPr>
            <w:r>
              <w:rPr>
                <w:rFonts w:eastAsia="SimSun"/>
                <w:lang w:eastAsia="zh-CN"/>
              </w:rPr>
              <w:t>Option 0 or 1 (see comment)</w:t>
            </w:r>
          </w:p>
        </w:tc>
        <w:tc>
          <w:tcPr>
            <w:tcW w:w="6480" w:type="dxa"/>
          </w:tcPr>
          <w:p w14:paraId="1645F794" w14:textId="1E14100C" w:rsidR="002844FE" w:rsidRPr="00B21D50" w:rsidRDefault="002844FE" w:rsidP="002844FE">
            <w:pPr>
              <w:rPr>
                <w:lang w:eastAsia="sv-SE"/>
              </w:rPr>
            </w:pPr>
            <w:r>
              <w:rPr>
                <w:rFonts w:eastAsiaTheme="minorEastAsia"/>
              </w:rPr>
              <w:t>With option1, it sounds we’ll have separate IoT bits for all capabilities defined as per-UE capability, which could be acceptable from the signalling overhead point of view. Then one remaining question is how to handle any IoT bit for per-band or per BC capabilities?</w:t>
            </w:r>
          </w:p>
        </w:tc>
      </w:tr>
      <w:tr w:rsidR="00ED0FBA" w:rsidRPr="00B21D50" w14:paraId="4117BF5C" w14:textId="77777777" w:rsidTr="001A3141">
        <w:tc>
          <w:tcPr>
            <w:tcW w:w="1496" w:type="dxa"/>
          </w:tcPr>
          <w:p w14:paraId="124C3E5F" w14:textId="6F9665D5" w:rsidR="00ED0FBA" w:rsidRPr="00AF50D9" w:rsidRDefault="00AF50D9" w:rsidP="001A3141">
            <w:pPr>
              <w:rPr>
                <w:rFonts w:eastAsia="SimSun"/>
                <w:lang w:eastAsia="zh-CN"/>
              </w:rPr>
            </w:pPr>
            <w:r>
              <w:rPr>
                <w:rFonts w:eastAsia="SimSun" w:hint="eastAsia"/>
                <w:lang w:eastAsia="zh-CN"/>
              </w:rPr>
              <w:t>O</w:t>
            </w:r>
            <w:r>
              <w:rPr>
                <w:rFonts w:eastAsia="SimSun"/>
                <w:lang w:eastAsia="zh-CN"/>
              </w:rPr>
              <w:t>PPO</w:t>
            </w:r>
          </w:p>
        </w:tc>
        <w:tc>
          <w:tcPr>
            <w:tcW w:w="1739" w:type="dxa"/>
          </w:tcPr>
          <w:p w14:paraId="12016F3F" w14:textId="119B9C68" w:rsidR="00ED0FBA" w:rsidRPr="00AF50D9" w:rsidRDefault="00AF50D9" w:rsidP="001A3141">
            <w:pPr>
              <w:rPr>
                <w:rFonts w:eastAsia="SimSun"/>
                <w:lang w:eastAsia="zh-CN"/>
              </w:rPr>
            </w:pPr>
            <w:r>
              <w:rPr>
                <w:rFonts w:eastAsia="SimSun"/>
                <w:lang w:eastAsia="zh-CN"/>
              </w:rPr>
              <w:t>Option 1</w:t>
            </w:r>
          </w:p>
        </w:tc>
        <w:tc>
          <w:tcPr>
            <w:tcW w:w="6480" w:type="dxa"/>
          </w:tcPr>
          <w:p w14:paraId="5C158838" w14:textId="705DB0B4" w:rsidR="00ED0FBA" w:rsidRPr="00AF50D9" w:rsidRDefault="00AF50D9" w:rsidP="001A3141">
            <w:pPr>
              <w:rPr>
                <w:rFonts w:eastAsia="SimSun"/>
                <w:lang w:eastAsia="zh-CN"/>
              </w:rPr>
            </w:pPr>
            <w:r>
              <w:rPr>
                <w:rFonts w:eastAsia="SimSun"/>
                <w:lang w:eastAsia="zh-CN"/>
              </w:rPr>
              <w:t>It is the simplest and can be error free.</w:t>
            </w:r>
          </w:p>
        </w:tc>
      </w:tr>
      <w:tr w:rsidR="00C02ACC" w:rsidRPr="002F5D48" w14:paraId="07D90E99" w14:textId="77777777" w:rsidTr="00B159AD">
        <w:tc>
          <w:tcPr>
            <w:tcW w:w="1496" w:type="dxa"/>
          </w:tcPr>
          <w:p w14:paraId="00CA53EB" w14:textId="77777777" w:rsidR="00C02ACC" w:rsidRPr="002F5D48" w:rsidRDefault="00C02ACC" w:rsidP="00B159AD">
            <w:pPr>
              <w:rPr>
                <w:rFonts w:ascii="Arial" w:eastAsia="SimSun" w:hAnsi="Arial" w:cs="Arial"/>
                <w:lang w:eastAsia="zh-CN"/>
              </w:rPr>
            </w:pPr>
            <w:r w:rsidRPr="002F5D48">
              <w:rPr>
                <w:rFonts w:ascii="Arial" w:eastAsia="SimSun" w:hAnsi="Arial" w:cs="Arial"/>
                <w:lang w:eastAsia="zh-CN"/>
              </w:rPr>
              <w:t>vivo</w:t>
            </w:r>
          </w:p>
        </w:tc>
        <w:tc>
          <w:tcPr>
            <w:tcW w:w="1739" w:type="dxa"/>
          </w:tcPr>
          <w:p w14:paraId="6D020196" w14:textId="77777777" w:rsidR="00C02ACC" w:rsidRPr="002F5D48" w:rsidRDefault="00C02ACC" w:rsidP="00B159AD">
            <w:pPr>
              <w:rPr>
                <w:rFonts w:ascii="Arial" w:eastAsia="SimSun" w:hAnsi="Arial" w:cs="Arial"/>
                <w:lang w:eastAsia="zh-CN"/>
              </w:rPr>
            </w:pPr>
            <w:r w:rsidRPr="002F5D48">
              <w:rPr>
                <w:rFonts w:ascii="Arial" w:eastAsia="SimSun" w:hAnsi="Arial" w:cs="Arial"/>
                <w:lang w:eastAsia="zh-CN"/>
              </w:rPr>
              <w:t>1</w:t>
            </w:r>
          </w:p>
        </w:tc>
        <w:tc>
          <w:tcPr>
            <w:tcW w:w="6480" w:type="dxa"/>
          </w:tcPr>
          <w:p w14:paraId="0103BF93" w14:textId="77777777" w:rsidR="00C02ACC" w:rsidRPr="00F00E24" w:rsidRDefault="00C02ACC" w:rsidP="00B159AD">
            <w:pPr>
              <w:rPr>
                <w:rFonts w:ascii="Arial" w:eastAsia="SimSun" w:hAnsi="Arial" w:cs="Arial"/>
                <w:lang w:eastAsia="zh-CN"/>
              </w:rPr>
            </w:pPr>
            <w:r w:rsidRPr="00F00E24">
              <w:rPr>
                <w:rFonts w:ascii="Arial" w:eastAsia="SimSun" w:hAnsi="Arial" w:cs="Arial" w:hint="eastAsia"/>
                <w:lang w:eastAsia="zh-CN"/>
              </w:rPr>
              <w:t>I</w:t>
            </w:r>
            <w:r w:rsidRPr="00F00E24">
              <w:rPr>
                <w:rFonts w:ascii="Arial" w:eastAsia="SimSun" w:hAnsi="Arial" w:cs="Arial"/>
                <w:lang w:eastAsia="zh-CN"/>
              </w:rPr>
              <w:t xml:space="preserve">n case that there is no motivation for a </w:t>
            </w:r>
            <w:proofErr w:type="gramStart"/>
            <w:r w:rsidRPr="00F00E24">
              <w:rPr>
                <w:rFonts w:ascii="Arial" w:eastAsia="SimSun" w:hAnsi="Arial" w:cs="Arial"/>
                <w:lang w:eastAsia="zh-CN"/>
              </w:rPr>
              <w:t>case by case</w:t>
            </w:r>
            <w:proofErr w:type="gramEnd"/>
            <w:r w:rsidRPr="00F00E24">
              <w:rPr>
                <w:rFonts w:ascii="Arial" w:eastAsia="SimSun" w:hAnsi="Arial" w:cs="Arial"/>
                <w:lang w:eastAsia="zh-CN"/>
              </w:rPr>
              <w:t xml:space="preserve"> study.</w:t>
            </w:r>
          </w:p>
        </w:tc>
      </w:tr>
      <w:tr w:rsidR="00ED0FBA" w14:paraId="40FA900D" w14:textId="77777777" w:rsidTr="001A3141">
        <w:tc>
          <w:tcPr>
            <w:tcW w:w="1496" w:type="dxa"/>
          </w:tcPr>
          <w:p w14:paraId="4714FF4B" w14:textId="7F3AE546" w:rsidR="00ED0FBA" w:rsidRPr="00C02ACC" w:rsidRDefault="004B33A1" w:rsidP="001A3141">
            <w:pPr>
              <w:rPr>
                <w:rFonts w:eastAsia="SimSun"/>
                <w:lang w:eastAsia="zh-CN"/>
              </w:rPr>
            </w:pPr>
            <w:r>
              <w:rPr>
                <w:rFonts w:eastAsia="SimSun" w:hint="eastAsia"/>
                <w:lang w:eastAsia="zh-CN"/>
              </w:rPr>
              <w:t>X</w:t>
            </w:r>
            <w:r>
              <w:rPr>
                <w:rFonts w:eastAsia="SimSun"/>
                <w:lang w:eastAsia="zh-CN"/>
              </w:rPr>
              <w:t>iaomi</w:t>
            </w:r>
          </w:p>
        </w:tc>
        <w:tc>
          <w:tcPr>
            <w:tcW w:w="1739" w:type="dxa"/>
          </w:tcPr>
          <w:p w14:paraId="0B92B60B" w14:textId="0DCA2780" w:rsidR="00ED0FBA" w:rsidRPr="006129E9" w:rsidRDefault="004B33A1" w:rsidP="001A3141">
            <w:pPr>
              <w:rPr>
                <w:rFonts w:eastAsia="SimSun"/>
                <w:lang w:eastAsia="zh-CN"/>
              </w:rPr>
            </w:pPr>
            <w:proofErr w:type="gramStart"/>
            <w:r>
              <w:rPr>
                <w:rFonts w:eastAsia="SimSun" w:hint="eastAsia"/>
                <w:lang w:eastAsia="zh-CN"/>
              </w:rPr>
              <w:t>O</w:t>
            </w:r>
            <w:r>
              <w:rPr>
                <w:rFonts w:eastAsia="SimSun"/>
                <w:lang w:eastAsia="zh-CN"/>
              </w:rPr>
              <w:t>ption  0</w:t>
            </w:r>
            <w:proofErr w:type="gramEnd"/>
            <w:r>
              <w:rPr>
                <w:rFonts w:eastAsia="SimSun"/>
                <w:lang w:eastAsia="zh-CN"/>
              </w:rPr>
              <w:t xml:space="preserve"> or option 1</w:t>
            </w:r>
          </w:p>
        </w:tc>
        <w:tc>
          <w:tcPr>
            <w:tcW w:w="6480" w:type="dxa"/>
          </w:tcPr>
          <w:p w14:paraId="165E76A7" w14:textId="77777777" w:rsidR="00ED0FBA" w:rsidRPr="006129E9" w:rsidRDefault="00ED0FBA" w:rsidP="001A3141">
            <w:pPr>
              <w:rPr>
                <w:rFonts w:eastAsia="SimSun"/>
                <w:lang w:eastAsia="zh-CN"/>
              </w:rPr>
            </w:pPr>
          </w:p>
        </w:tc>
      </w:tr>
      <w:tr w:rsidR="00F91C07" w14:paraId="43668C0E" w14:textId="77777777" w:rsidTr="001A3141">
        <w:tc>
          <w:tcPr>
            <w:tcW w:w="1496" w:type="dxa"/>
          </w:tcPr>
          <w:p w14:paraId="67752314" w14:textId="68E345A0" w:rsidR="00F91C07" w:rsidRPr="008838B3" w:rsidRDefault="00F91C07" w:rsidP="00F91C07">
            <w:pPr>
              <w:rPr>
                <w:rFonts w:eastAsia="SimSun"/>
                <w:lang w:eastAsia="zh-CN"/>
              </w:rPr>
            </w:pPr>
            <w:r>
              <w:rPr>
                <w:rFonts w:eastAsia="SimSun"/>
                <w:lang w:eastAsia="zh-CN"/>
              </w:rPr>
              <w:t>NEC</w:t>
            </w:r>
          </w:p>
        </w:tc>
        <w:tc>
          <w:tcPr>
            <w:tcW w:w="1739" w:type="dxa"/>
          </w:tcPr>
          <w:p w14:paraId="13CFA6BC" w14:textId="71F2FA8A" w:rsidR="00F91C07" w:rsidRDefault="00F91C07" w:rsidP="00F91C07">
            <w:pPr>
              <w:rPr>
                <w:rFonts w:eastAsia="DengXian"/>
                <w:lang w:eastAsia="zh-CN"/>
              </w:rPr>
            </w:pPr>
            <w:r>
              <w:rPr>
                <w:rFonts w:eastAsia="SimSun"/>
                <w:lang w:eastAsia="zh-CN"/>
              </w:rPr>
              <w:t xml:space="preserve">Option1 </w:t>
            </w:r>
          </w:p>
        </w:tc>
        <w:tc>
          <w:tcPr>
            <w:tcW w:w="6480" w:type="dxa"/>
          </w:tcPr>
          <w:p w14:paraId="203C466D" w14:textId="4B466E94" w:rsidR="00F91C07" w:rsidRDefault="00F91C07" w:rsidP="00F91C07">
            <w:pPr>
              <w:rPr>
                <w:rFonts w:eastAsia="DengXian"/>
                <w:lang w:eastAsia="zh-CN"/>
              </w:rPr>
            </w:pPr>
            <w:r>
              <w:rPr>
                <w:rFonts w:eastAsia="SimSun"/>
                <w:lang w:eastAsia="zh-CN"/>
              </w:rPr>
              <w:t xml:space="preserve">Simple and saft, overhead would not be a problem. But ASN.1 needs to </w:t>
            </w:r>
            <w:r>
              <w:t>avoid recursive loop</w:t>
            </w:r>
          </w:p>
        </w:tc>
      </w:tr>
      <w:tr w:rsidR="0059546C" w14:paraId="54AFB987" w14:textId="77777777" w:rsidTr="001A3141">
        <w:tc>
          <w:tcPr>
            <w:tcW w:w="1496" w:type="dxa"/>
          </w:tcPr>
          <w:p w14:paraId="5017C15D" w14:textId="5FE850FB" w:rsidR="0059546C" w:rsidRPr="00536299" w:rsidRDefault="0059546C" w:rsidP="0059546C">
            <w:pPr>
              <w:rPr>
                <w:rFonts w:eastAsia="SimSun"/>
                <w:lang w:eastAsia="zh-CN"/>
              </w:rPr>
            </w:pPr>
            <w:r>
              <w:rPr>
                <w:rFonts w:eastAsia="SimSun"/>
                <w:lang w:eastAsia="zh-CN"/>
              </w:rPr>
              <w:t>Nokia</w:t>
            </w:r>
          </w:p>
        </w:tc>
        <w:tc>
          <w:tcPr>
            <w:tcW w:w="1739" w:type="dxa"/>
          </w:tcPr>
          <w:p w14:paraId="3A61E32E" w14:textId="6E7794CF" w:rsidR="0059546C" w:rsidRPr="00536299" w:rsidRDefault="0059546C" w:rsidP="0059546C">
            <w:pPr>
              <w:rPr>
                <w:rFonts w:eastAsia="SimSun"/>
                <w:lang w:eastAsia="zh-CN"/>
              </w:rPr>
            </w:pPr>
            <w:r>
              <w:rPr>
                <w:rFonts w:eastAsia="SimSun"/>
                <w:lang w:eastAsia="zh-CN"/>
              </w:rPr>
              <w:t>Option 1</w:t>
            </w:r>
          </w:p>
        </w:tc>
        <w:tc>
          <w:tcPr>
            <w:tcW w:w="6480" w:type="dxa"/>
          </w:tcPr>
          <w:p w14:paraId="58551FBF" w14:textId="77777777" w:rsidR="0059546C" w:rsidRDefault="0059546C" w:rsidP="0059546C">
            <w:pPr>
              <w:rPr>
                <w:rFonts w:eastAsiaTheme="minorEastAsia"/>
                <w:highlight w:val="yellow"/>
              </w:rPr>
            </w:pPr>
          </w:p>
        </w:tc>
      </w:tr>
      <w:tr w:rsidR="0059546C" w14:paraId="1E2CE6A3" w14:textId="77777777" w:rsidTr="001A3141">
        <w:tc>
          <w:tcPr>
            <w:tcW w:w="1496" w:type="dxa"/>
          </w:tcPr>
          <w:p w14:paraId="746D5365" w14:textId="7C94AB0D" w:rsidR="0059546C" w:rsidRPr="008D3035" w:rsidRDefault="0059546C" w:rsidP="0059546C">
            <w:pPr>
              <w:rPr>
                <w:rFonts w:eastAsia="SimSun"/>
                <w:lang w:eastAsia="zh-CN"/>
              </w:rPr>
            </w:pPr>
            <w:r>
              <w:rPr>
                <w:rFonts w:eastAsia="SimSun"/>
                <w:lang w:eastAsia="zh-CN"/>
              </w:rPr>
              <w:t>Ericsson</w:t>
            </w:r>
          </w:p>
        </w:tc>
        <w:tc>
          <w:tcPr>
            <w:tcW w:w="1739" w:type="dxa"/>
          </w:tcPr>
          <w:p w14:paraId="2125445A" w14:textId="6E731A9D" w:rsidR="0059546C" w:rsidRPr="008D3035" w:rsidRDefault="0059546C" w:rsidP="0059546C">
            <w:pPr>
              <w:rPr>
                <w:rFonts w:eastAsia="SimSun"/>
                <w:lang w:eastAsia="zh-CN"/>
              </w:rPr>
            </w:pPr>
            <w:r>
              <w:rPr>
                <w:rFonts w:eastAsia="SimSun"/>
                <w:lang w:eastAsia="zh-CN"/>
              </w:rPr>
              <w:t xml:space="preserve">Option 2 (or, if really needed, Option 0 if per UE capabilities with few added bits, </w:t>
            </w:r>
            <w:proofErr w:type="gramStart"/>
            <w:r>
              <w:rPr>
                <w:rFonts w:eastAsia="SimSun"/>
                <w:lang w:eastAsia="zh-CN"/>
              </w:rPr>
              <w:t>e.g.</w:t>
            </w:r>
            <w:proofErr w:type="gramEnd"/>
            <w:r>
              <w:rPr>
                <w:rFonts w:eastAsia="SimSun"/>
                <w:lang w:eastAsia="zh-CN"/>
              </w:rPr>
              <w:t xml:space="preserve"> only 5 or 6 extra bits)</w:t>
            </w:r>
          </w:p>
        </w:tc>
        <w:tc>
          <w:tcPr>
            <w:tcW w:w="6480" w:type="dxa"/>
          </w:tcPr>
          <w:p w14:paraId="50D0F3D8" w14:textId="77777777" w:rsidR="0059546C" w:rsidRPr="00FB0F73" w:rsidRDefault="0059546C" w:rsidP="0059546C">
            <w:pPr>
              <w:rPr>
                <w:rFonts w:eastAsiaTheme="minorEastAsia"/>
              </w:rPr>
            </w:pPr>
            <w:r w:rsidRPr="00FB0F73">
              <w:rPr>
                <w:rFonts w:eastAsiaTheme="minorEastAsia"/>
              </w:rPr>
              <w:t xml:space="preserve">Option 2 work well. </w:t>
            </w:r>
          </w:p>
          <w:p w14:paraId="7B277437" w14:textId="77777777" w:rsidR="0059546C" w:rsidRPr="00FB0F73" w:rsidRDefault="0059546C" w:rsidP="0059546C">
            <w:pPr>
              <w:rPr>
                <w:rFonts w:eastAsiaTheme="minorEastAsia"/>
              </w:rPr>
            </w:pPr>
            <w:r w:rsidRPr="00FB0F73">
              <w:rPr>
                <w:rFonts w:eastAsiaTheme="minorEastAsia"/>
              </w:rPr>
              <w:t xml:space="preserve">When the UE is in a TN, the UE capabilities indicated are for TNs and the terrestrial network can use the </w:t>
            </w:r>
            <w:proofErr w:type="spellStart"/>
            <w:r w:rsidRPr="00FB0F73">
              <w:rPr>
                <w:rFonts w:eastAsiaTheme="minorEastAsia"/>
                <w:i/>
                <w:iCs/>
              </w:rPr>
              <w:t>nonTerrestrialNetwork</w:t>
            </w:r>
            <w:proofErr w:type="spellEnd"/>
            <w:r w:rsidRPr="00FB0F73">
              <w:rPr>
                <w:rFonts w:eastAsiaTheme="minorEastAsia"/>
              </w:rPr>
              <w:t xml:space="preserve"> capability to know if NTN is supported or not. </w:t>
            </w:r>
          </w:p>
          <w:p w14:paraId="33A25E83" w14:textId="77777777" w:rsidR="0059546C" w:rsidRPr="00FB0F73" w:rsidRDefault="0059546C" w:rsidP="0059546C">
            <w:pPr>
              <w:rPr>
                <w:rFonts w:eastAsiaTheme="minorEastAsia"/>
              </w:rPr>
            </w:pPr>
            <w:r w:rsidRPr="00FB0F73">
              <w:rPr>
                <w:rFonts w:eastAsiaTheme="minorEastAsia"/>
              </w:rPr>
              <w:t xml:space="preserve">After the UE connects to an NTN, the basic NTN capabilities are supported. The NTN node can request the UE to report UE capabilities, and the UE then reports the NTN UE capabilities which may differ from the TN capabilities. </w:t>
            </w:r>
          </w:p>
          <w:p w14:paraId="77109D3B" w14:textId="77777777" w:rsidR="0059546C" w:rsidRPr="00FB0F73" w:rsidRDefault="0059546C" w:rsidP="0059546C">
            <w:pPr>
              <w:rPr>
                <w:rFonts w:eastAsiaTheme="minorEastAsia"/>
              </w:rPr>
            </w:pPr>
            <w:r w:rsidRPr="00FB0F73">
              <w:rPr>
                <w:rFonts w:eastAsiaTheme="minorEastAsia"/>
              </w:rPr>
              <w:t xml:space="preserve">It may even be assumed that if a UE supports a capability in NTN, then that is also supported in TN. If that is not the case, then the terrestrial network must request the UE capabilities after a handover from an NTN. </w:t>
            </w:r>
          </w:p>
          <w:p w14:paraId="536CD1E0" w14:textId="77777777" w:rsidR="0059546C" w:rsidRPr="00FB0F73" w:rsidRDefault="0059546C" w:rsidP="0059546C">
            <w:pPr>
              <w:rPr>
                <w:rFonts w:eastAsiaTheme="minorEastAsia"/>
              </w:rPr>
            </w:pPr>
            <w:r w:rsidRPr="00FB0F73">
              <w:rPr>
                <w:rFonts w:eastAsiaTheme="minorEastAsia"/>
              </w:rPr>
              <w:t>Option 0 will require going through all capabilities and identify the ones that need IoT bit and will increase the size of the UE capabilities, though not nearly as bad as Option 1 and Option 3. Option 0 may be acceptable if only a few per UE capabilities are identified (adding</w:t>
            </w:r>
            <w:r>
              <w:rPr>
                <w:rFonts w:eastAsiaTheme="minorEastAsia"/>
              </w:rPr>
              <w:t>,</w:t>
            </w:r>
            <w:r w:rsidRPr="00FB0F73">
              <w:rPr>
                <w:rFonts w:eastAsiaTheme="minorEastAsia"/>
              </w:rPr>
              <w:t xml:space="preserve"> </w:t>
            </w:r>
            <w:r>
              <w:rPr>
                <w:rFonts w:eastAsiaTheme="minorEastAsia"/>
              </w:rPr>
              <w:t xml:space="preserve">e.g., </w:t>
            </w:r>
            <w:r w:rsidRPr="00FB0F73">
              <w:rPr>
                <w:rFonts w:eastAsiaTheme="minorEastAsia"/>
              </w:rPr>
              <w:t xml:space="preserve">5 or 6 bits is OK). </w:t>
            </w:r>
          </w:p>
          <w:p w14:paraId="10BC5884" w14:textId="77777777" w:rsidR="0059546C" w:rsidRPr="00FB0F73" w:rsidRDefault="0059546C" w:rsidP="0059546C">
            <w:pPr>
              <w:rPr>
                <w:rFonts w:eastAsiaTheme="minorEastAsia"/>
              </w:rPr>
            </w:pPr>
            <w:r w:rsidRPr="00FB0F73">
              <w:rPr>
                <w:rFonts w:eastAsiaTheme="minorEastAsia"/>
              </w:rPr>
              <w:t xml:space="preserve">Option 1 and Option 3 seems like overkill and result in a doubling of the size for UE capability signalling without a clear gain. A similar case was the UE capability signalling for NR-U introduced in R16, where such a solution was not agreed, only parameters per specific bands were defined. Handovers within TNs respectively within NTNs are much more frequent than HO between TNs and NTNs. Further, HO from TN to NTN are most likely not needed/possible in urban areas as TN coverage is good while satellite </w:t>
            </w:r>
            <w:r w:rsidRPr="00FB0F73">
              <w:rPr>
                <w:rFonts w:eastAsiaTheme="minorEastAsia"/>
              </w:rPr>
              <w:lastRenderedPageBreak/>
              <w:t xml:space="preserve">coverage may be very challenging, thus always reporting all capabilities is not efficient usage of the resources. Simplicity is not good if UE capability signalling is doubled. </w:t>
            </w:r>
          </w:p>
          <w:p w14:paraId="2DBBF182" w14:textId="249C8723" w:rsidR="0059546C" w:rsidRDefault="0059546C" w:rsidP="0059546C">
            <w:pPr>
              <w:rPr>
                <w:lang w:eastAsia="sv-SE"/>
              </w:rPr>
            </w:pPr>
            <w:r w:rsidRPr="00FB0F73">
              <w:rPr>
                <w:rFonts w:eastAsiaTheme="minorEastAsia"/>
              </w:rPr>
              <w:t>The UE capability signalling is already very large thus we think we shall avoid Option 0, 1 and 3 for that reason alone</w:t>
            </w:r>
            <w:r>
              <w:rPr>
                <w:rFonts w:eastAsiaTheme="minorEastAsia"/>
              </w:rPr>
              <w:t xml:space="preserve">. </w:t>
            </w:r>
          </w:p>
        </w:tc>
      </w:tr>
      <w:tr w:rsidR="0059546C" w14:paraId="48E10729" w14:textId="77777777" w:rsidTr="001A3141">
        <w:tc>
          <w:tcPr>
            <w:tcW w:w="1496" w:type="dxa"/>
          </w:tcPr>
          <w:p w14:paraId="3B98CFF6" w14:textId="77777777" w:rsidR="0059546C" w:rsidRPr="00536299" w:rsidRDefault="0059546C" w:rsidP="0059546C">
            <w:pPr>
              <w:rPr>
                <w:rFonts w:eastAsia="SimSun"/>
                <w:lang w:eastAsia="zh-CN"/>
              </w:rPr>
            </w:pPr>
          </w:p>
        </w:tc>
        <w:tc>
          <w:tcPr>
            <w:tcW w:w="1739" w:type="dxa"/>
          </w:tcPr>
          <w:p w14:paraId="706ED48D" w14:textId="77777777" w:rsidR="0059546C" w:rsidRPr="00536299" w:rsidRDefault="0059546C" w:rsidP="0059546C">
            <w:pPr>
              <w:rPr>
                <w:rFonts w:eastAsia="SimSun"/>
                <w:lang w:eastAsia="zh-CN"/>
              </w:rPr>
            </w:pPr>
          </w:p>
        </w:tc>
        <w:tc>
          <w:tcPr>
            <w:tcW w:w="6480" w:type="dxa"/>
          </w:tcPr>
          <w:p w14:paraId="66DD0A4D" w14:textId="77777777" w:rsidR="0059546C" w:rsidRPr="00304FD8" w:rsidRDefault="0059546C" w:rsidP="0059546C">
            <w:pPr>
              <w:rPr>
                <w:rFonts w:eastAsia="SimSun"/>
                <w:lang w:eastAsia="zh-CN"/>
              </w:rPr>
            </w:pPr>
          </w:p>
        </w:tc>
      </w:tr>
      <w:tr w:rsidR="0059546C" w14:paraId="42B2C206" w14:textId="77777777" w:rsidTr="001A3141">
        <w:tc>
          <w:tcPr>
            <w:tcW w:w="1496" w:type="dxa"/>
          </w:tcPr>
          <w:p w14:paraId="7BDC8BE7" w14:textId="77777777" w:rsidR="0059546C" w:rsidRDefault="0059546C" w:rsidP="0059546C">
            <w:pPr>
              <w:rPr>
                <w:rFonts w:eastAsia="DengXian"/>
                <w:lang w:eastAsia="zh-CN"/>
              </w:rPr>
            </w:pPr>
          </w:p>
        </w:tc>
        <w:tc>
          <w:tcPr>
            <w:tcW w:w="1739" w:type="dxa"/>
          </w:tcPr>
          <w:p w14:paraId="56F01F38" w14:textId="77777777" w:rsidR="0059546C" w:rsidRDefault="0059546C" w:rsidP="0059546C">
            <w:pPr>
              <w:rPr>
                <w:rFonts w:eastAsia="DengXian"/>
                <w:lang w:eastAsia="zh-CN"/>
              </w:rPr>
            </w:pPr>
          </w:p>
        </w:tc>
        <w:tc>
          <w:tcPr>
            <w:tcW w:w="6480" w:type="dxa"/>
          </w:tcPr>
          <w:p w14:paraId="54EA7C63" w14:textId="77777777" w:rsidR="0059546C" w:rsidRDefault="0059546C" w:rsidP="0059546C">
            <w:pPr>
              <w:rPr>
                <w:rFonts w:eastAsia="DengXian"/>
                <w:lang w:eastAsia="zh-CN"/>
              </w:rPr>
            </w:pPr>
          </w:p>
        </w:tc>
      </w:tr>
      <w:tr w:rsidR="0059546C" w14:paraId="54B55781" w14:textId="77777777" w:rsidTr="001A3141">
        <w:tc>
          <w:tcPr>
            <w:tcW w:w="1496" w:type="dxa"/>
          </w:tcPr>
          <w:p w14:paraId="5ECA34C6" w14:textId="77777777" w:rsidR="0059546C" w:rsidRDefault="0059546C" w:rsidP="0059546C">
            <w:pPr>
              <w:rPr>
                <w:rFonts w:eastAsiaTheme="minorEastAsia"/>
              </w:rPr>
            </w:pPr>
          </w:p>
        </w:tc>
        <w:tc>
          <w:tcPr>
            <w:tcW w:w="1739" w:type="dxa"/>
          </w:tcPr>
          <w:p w14:paraId="0E576C8B" w14:textId="77777777" w:rsidR="0059546C" w:rsidRDefault="0059546C" w:rsidP="0059546C">
            <w:pPr>
              <w:rPr>
                <w:rFonts w:eastAsiaTheme="minorEastAsia"/>
              </w:rPr>
            </w:pPr>
          </w:p>
        </w:tc>
        <w:tc>
          <w:tcPr>
            <w:tcW w:w="6480" w:type="dxa"/>
          </w:tcPr>
          <w:p w14:paraId="4AEBD774" w14:textId="77777777" w:rsidR="0059546C" w:rsidRDefault="0059546C" w:rsidP="0059546C">
            <w:pPr>
              <w:rPr>
                <w:rFonts w:eastAsiaTheme="minorEastAsia"/>
              </w:rPr>
            </w:pPr>
          </w:p>
        </w:tc>
      </w:tr>
      <w:tr w:rsidR="0059546C" w14:paraId="51A53233" w14:textId="77777777" w:rsidTr="001A3141">
        <w:tc>
          <w:tcPr>
            <w:tcW w:w="1496" w:type="dxa"/>
          </w:tcPr>
          <w:p w14:paraId="4BEACBF3" w14:textId="77777777" w:rsidR="0059546C" w:rsidRDefault="0059546C" w:rsidP="0059546C">
            <w:pPr>
              <w:rPr>
                <w:rFonts w:eastAsia="DengXian"/>
              </w:rPr>
            </w:pPr>
          </w:p>
        </w:tc>
        <w:tc>
          <w:tcPr>
            <w:tcW w:w="1739" w:type="dxa"/>
          </w:tcPr>
          <w:p w14:paraId="099F0C30" w14:textId="77777777" w:rsidR="0059546C" w:rsidRDefault="0059546C" w:rsidP="0059546C">
            <w:pPr>
              <w:rPr>
                <w:rFonts w:eastAsia="DengXian"/>
              </w:rPr>
            </w:pPr>
          </w:p>
        </w:tc>
        <w:tc>
          <w:tcPr>
            <w:tcW w:w="6480" w:type="dxa"/>
          </w:tcPr>
          <w:p w14:paraId="35A337EC" w14:textId="77777777" w:rsidR="0059546C" w:rsidRDefault="0059546C" w:rsidP="0059546C">
            <w:pPr>
              <w:rPr>
                <w:rFonts w:eastAsia="DengXian"/>
              </w:rPr>
            </w:pPr>
          </w:p>
        </w:tc>
      </w:tr>
      <w:tr w:rsidR="0059546C" w14:paraId="024788DE" w14:textId="77777777" w:rsidTr="001A3141">
        <w:tc>
          <w:tcPr>
            <w:tcW w:w="1496" w:type="dxa"/>
          </w:tcPr>
          <w:p w14:paraId="4983A3B8" w14:textId="77777777" w:rsidR="0059546C" w:rsidRDefault="0059546C" w:rsidP="0059546C">
            <w:pPr>
              <w:rPr>
                <w:rFonts w:eastAsiaTheme="minorEastAsia"/>
              </w:rPr>
            </w:pPr>
          </w:p>
        </w:tc>
        <w:tc>
          <w:tcPr>
            <w:tcW w:w="1739" w:type="dxa"/>
          </w:tcPr>
          <w:p w14:paraId="5A2CB7D6" w14:textId="77777777" w:rsidR="0059546C" w:rsidRDefault="0059546C" w:rsidP="0059546C">
            <w:pPr>
              <w:rPr>
                <w:rFonts w:eastAsiaTheme="minorEastAsia"/>
              </w:rPr>
            </w:pPr>
          </w:p>
        </w:tc>
        <w:tc>
          <w:tcPr>
            <w:tcW w:w="6480" w:type="dxa"/>
          </w:tcPr>
          <w:p w14:paraId="00957F76" w14:textId="77777777" w:rsidR="0059546C" w:rsidRDefault="0059546C" w:rsidP="0059546C">
            <w:pPr>
              <w:rPr>
                <w:rFonts w:eastAsiaTheme="minorEastAsia"/>
              </w:rPr>
            </w:pPr>
          </w:p>
        </w:tc>
      </w:tr>
      <w:tr w:rsidR="0059546C" w14:paraId="2DAC23C5" w14:textId="77777777" w:rsidTr="001A3141">
        <w:tc>
          <w:tcPr>
            <w:tcW w:w="1496" w:type="dxa"/>
          </w:tcPr>
          <w:p w14:paraId="0D5A6C91" w14:textId="77777777" w:rsidR="0059546C" w:rsidRDefault="0059546C" w:rsidP="0059546C">
            <w:pPr>
              <w:rPr>
                <w:rFonts w:eastAsiaTheme="minorEastAsia"/>
              </w:rPr>
            </w:pPr>
          </w:p>
        </w:tc>
        <w:tc>
          <w:tcPr>
            <w:tcW w:w="1739" w:type="dxa"/>
          </w:tcPr>
          <w:p w14:paraId="6103B354" w14:textId="77777777" w:rsidR="0059546C" w:rsidRDefault="0059546C" w:rsidP="0059546C">
            <w:pPr>
              <w:rPr>
                <w:rFonts w:eastAsiaTheme="minorEastAsia"/>
              </w:rPr>
            </w:pPr>
          </w:p>
        </w:tc>
        <w:tc>
          <w:tcPr>
            <w:tcW w:w="6480" w:type="dxa"/>
          </w:tcPr>
          <w:p w14:paraId="660374FE" w14:textId="77777777" w:rsidR="0059546C" w:rsidRDefault="0059546C" w:rsidP="0059546C">
            <w:pPr>
              <w:rPr>
                <w:rFonts w:eastAsiaTheme="minorEastAsia"/>
              </w:rPr>
            </w:pPr>
          </w:p>
        </w:tc>
      </w:tr>
    </w:tbl>
    <w:p w14:paraId="0E7C3E43" w14:textId="77777777" w:rsidR="00B56911" w:rsidRDefault="00B56911" w:rsidP="002C1E39">
      <w:pPr>
        <w:rPr>
          <w:sz w:val="22"/>
          <w:szCs w:val="22"/>
        </w:rPr>
      </w:pPr>
    </w:p>
    <w:p w14:paraId="7EA28B84" w14:textId="4BA97460" w:rsidR="003141B5" w:rsidRPr="00706C1C" w:rsidRDefault="003141B5" w:rsidP="003141B5">
      <w:pPr>
        <w:rPr>
          <w:b/>
          <w:bCs/>
          <w:sz w:val="22"/>
          <w:szCs w:val="22"/>
        </w:rPr>
      </w:pPr>
      <w:r w:rsidRPr="00706C1C">
        <w:rPr>
          <w:b/>
          <w:bCs/>
          <w:sz w:val="22"/>
          <w:szCs w:val="22"/>
        </w:rPr>
        <w:t xml:space="preserve">Question </w:t>
      </w:r>
      <w:r>
        <w:rPr>
          <w:b/>
          <w:bCs/>
          <w:sz w:val="22"/>
          <w:szCs w:val="22"/>
        </w:rPr>
        <w:t>6-2</w:t>
      </w:r>
      <w:r w:rsidRPr="00706C1C">
        <w:rPr>
          <w:b/>
          <w:bCs/>
          <w:sz w:val="22"/>
          <w:szCs w:val="22"/>
        </w:rPr>
        <w:t xml:space="preserve">: </w:t>
      </w:r>
      <w:r>
        <w:rPr>
          <w:b/>
          <w:bCs/>
          <w:sz w:val="22"/>
          <w:szCs w:val="22"/>
        </w:rPr>
        <w:t xml:space="preserve">Proponent companies for </w:t>
      </w:r>
      <w:r w:rsidRPr="00865B87">
        <w:rPr>
          <w:b/>
          <w:bCs/>
          <w:sz w:val="22"/>
          <w:szCs w:val="22"/>
          <w:highlight w:val="yellow"/>
        </w:rPr>
        <w:t>option 0</w:t>
      </w:r>
      <w:r>
        <w:rPr>
          <w:b/>
          <w:bCs/>
          <w:sz w:val="22"/>
          <w:szCs w:val="22"/>
        </w:rPr>
        <w:t>, please further provide the list of existing UE capabilities which need NTN IoT bits.</w:t>
      </w:r>
    </w:p>
    <w:tbl>
      <w:tblPr>
        <w:tblStyle w:val="TableGrid"/>
        <w:tblW w:w="9715" w:type="dxa"/>
        <w:tblLayout w:type="fixed"/>
        <w:tblLook w:val="04A0" w:firstRow="1" w:lastRow="0" w:firstColumn="1" w:lastColumn="0" w:noHBand="0" w:noVBand="1"/>
      </w:tblPr>
      <w:tblGrid>
        <w:gridCol w:w="1496"/>
        <w:gridCol w:w="8219"/>
      </w:tblGrid>
      <w:tr w:rsidR="003141B5" w14:paraId="3AA276C5" w14:textId="77777777" w:rsidTr="001A3141">
        <w:tc>
          <w:tcPr>
            <w:tcW w:w="1496" w:type="dxa"/>
            <w:shd w:val="clear" w:color="auto" w:fill="E7E6E6" w:themeFill="background2"/>
          </w:tcPr>
          <w:p w14:paraId="3CCF4043" w14:textId="77777777" w:rsidR="003141B5" w:rsidRDefault="003141B5" w:rsidP="001A3141">
            <w:pPr>
              <w:jc w:val="center"/>
              <w:rPr>
                <w:b/>
                <w:lang w:eastAsia="sv-SE"/>
              </w:rPr>
            </w:pPr>
            <w:r>
              <w:rPr>
                <w:b/>
                <w:lang w:eastAsia="sv-SE"/>
              </w:rPr>
              <w:t>Company</w:t>
            </w:r>
          </w:p>
        </w:tc>
        <w:tc>
          <w:tcPr>
            <w:tcW w:w="8219" w:type="dxa"/>
            <w:shd w:val="clear" w:color="auto" w:fill="E7E6E6" w:themeFill="background2"/>
          </w:tcPr>
          <w:p w14:paraId="59A8C535" w14:textId="1AF82281" w:rsidR="003141B5" w:rsidRDefault="003141B5" w:rsidP="001A3141">
            <w:pPr>
              <w:jc w:val="center"/>
              <w:rPr>
                <w:b/>
                <w:lang w:eastAsia="sv-SE"/>
              </w:rPr>
            </w:pPr>
            <w:r>
              <w:rPr>
                <w:b/>
                <w:bCs/>
                <w:sz w:val="22"/>
                <w:szCs w:val="22"/>
              </w:rPr>
              <w:t>list of existing UE capabilities</w:t>
            </w:r>
          </w:p>
        </w:tc>
      </w:tr>
      <w:tr w:rsidR="003141B5" w14:paraId="589AA5A7" w14:textId="77777777" w:rsidTr="001A3141">
        <w:tc>
          <w:tcPr>
            <w:tcW w:w="1496" w:type="dxa"/>
          </w:tcPr>
          <w:p w14:paraId="05B3285B" w14:textId="77178BF8" w:rsidR="003141B5" w:rsidRPr="006D572A" w:rsidRDefault="006433D3" w:rsidP="001A3141">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HiSilion</w:t>
            </w:r>
            <w:proofErr w:type="spellEnd"/>
          </w:p>
        </w:tc>
        <w:tc>
          <w:tcPr>
            <w:tcW w:w="8219" w:type="dxa"/>
          </w:tcPr>
          <w:p w14:paraId="554EC95F" w14:textId="499EF362" w:rsidR="003141B5" w:rsidRDefault="006433D3" w:rsidP="001A3141">
            <w:pPr>
              <w:rPr>
                <w:rFonts w:eastAsia="SimSun"/>
                <w:lang w:eastAsia="zh-CN"/>
              </w:rPr>
            </w:pPr>
            <w:r>
              <w:rPr>
                <w:rFonts w:eastAsia="SimSun"/>
                <w:lang w:eastAsia="zh-CN"/>
              </w:rPr>
              <w:t>The check and review work of Option 0 does not necessarily take place during the meeting. Companies can check internally offline, and if some capabilities are identified to need extra capability, it can be raised by company contributions to the next meeting. If no such capabilities are raise</w:t>
            </w:r>
            <w:r w:rsidR="001A3141">
              <w:rPr>
                <w:rFonts w:eastAsia="SimSun"/>
                <w:lang w:eastAsia="zh-CN"/>
              </w:rPr>
              <w:t>d, then it is natural that current capabilities apply to both TN and NTN.</w:t>
            </w:r>
          </w:p>
          <w:p w14:paraId="544E6B68" w14:textId="7492FE0D" w:rsidR="006433D3" w:rsidRDefault="006433D3" w:rsidP="001A3141">
            <w:pPr>
              <w:rPr>
                <w:rFonts w:eastAsia="SimSun"/>
                <w:lang w:eastAsia="zh-CN"/>
              </w:rPr>
            </w:pPr>
            <w:r>
              <w:rPr>
                <w:rFonts w:eastAsia="SimSun" w:hint="eastAsia"/>
                <w:lang w:eastAsia="zh-CN"/>
              </w:rPr>
              <w:t>W</w:t>
            </w:r>
            <w:r>
              <w:rPr>
                <w:rFonts w:eastAsia="SimSun"/>
                <w:lang w:eastAsia="zh-CN"/>
              </w:rPr>
              <w:t>e think the capabilities raised by Qualcomm can be a good sta</w:t>
            </w:r>
            <w:r w:rsidR="001A3141">
              <w:rPr>
                <w:rFonts w:eastAsia="SimSun"/>
                <w:lang w:eastAsia="zh-CN"/>
              </w:rPr>
              <w:t>rting point</w:t>
            </w:r>
            <w:r w:rsidR="00FD0396">
              <w:rPr>
                <w:rFonts w:eastAsia="SimSun"/>
                <w:lang w:eastAsia="zh-CN"/>
              </w:rPr>
              <w:t xml:space="preserve"> for discussion</w:t>
            </w:r>
            <w:r w:rsidR="001A3141">
              <w:rPr>
                <w:rFonts w:eastAsia="SimSun"/>
                <w:lang w:eastAsia="zh-CN"/>
              </w:rPr>
              <w:t xml:space="preserve">: </w:t>
            </w:r>
            <w:r w:rsidR="001A3141" w:rsidRPr="001A3141">
              <w:rPr>
                <w:rFonts w:eastAsia="SimSun"/>
                <w:lang w:eastAsia="zh-CN"/>
              </w:rPr>
              <w:t>MAC parameters, measurement parameters, SON/MDT, RRC_INACTIVE</w:t>
            </w:r>
            <w:r w:rsidR="001A3141">
              <w:rPr>
                <w:rFonts w:eastAsia="SimSun"/>
                <w:lang w:eastAsia="zh-CN"/>
              </w:rPr>
              <w:t>.</w:t>
            </w:r>
          </w:p>
          <w:p w14:paraId="3A47BADC" w14:textId="7219E5D8" w:rsidR="001A3141" w:rsidRDefault="001A3141" w:rsidP="001A3141">
            <w:pPr>
              <w:rPr>
                <w:rFonts w:eastAsia="SimSun"/>
                <w:lang w:eastAsia="zh-CN"/>
              </w:rPr>
            </w:pPr>
            <w:r>
              <w:rPr>
                <w:rFonts w:eastAsia="SimSun"/>
                <w:lang w:eastAsia="zh-CN"/>
              </w:rPr>
              <w:t xml:space="preserve">Our understanding is that, </w:t>
            </w:r>
            <w:r w:rsidR="00330E7A">
              <w:rPr>
                <w:rFonts w:eastAsia="SimSun"/>
                <w:lang w:eastAsia="zh-CN"/>
              </w:rPr>
              <w:t xml:space="preserve">at least </w:t>
            </w:r>
            <w:r>
              <w:rPr>
                <w:rFonts w:eastAsia="SimSun"/>
                <w:lang w:eastAsia="zh-CN"/>
              </w:rPr>
              <w:t>SON/MDT can have separate capabilities for NTN (there’s no need for UEs capable of SON/MDT in TN to also support SON/MDT in NTN as well).</w:t>
            </w:r>
          </w:p>
          <w:p w14:paraId="71335040" w14:textId="1AE85B8F" w:rsidR="001A3141" w:rsidRPr="006D572A" w:rsidRDefault="001A3141" w:rsidP="001A3141">
            <w:pPr>
              <w:rPr>
                <w:rFonts w:eastAsia="SimSun"/>
                <w:lang w:eastAsia="zh-CN"/>
              </w:rPr>
            </w:pPr>
            <w:r>
              <w:rPr>
                <w:rFonts w:eastAsia="SimSun"/>
                <w:lang w:eastAsia="zh-CN"/>
              </w:rPr>
              <w:t xml:space="preserve">There could also be discussion on whether the PHY parameters need to be separate for NTN, </w:t>
            </w:r>
            <w:proofErr w:type="gramStart"/>
            <w:r>
              <w:rPr>
                <w:rFonts w:eastAsia="SimSun"/>
                <w:lang w:eastAsia="zh-CN"/>
              </w:rPr>
              <w:t>e.g.</w:t>
            </w:r>
            <w:proofErr w:type="gramEnd"/>
            <w:r>
              <w:rPr>
                <w:rFonts w:eastAsia="SimSun"/>
                <w:lang w:eastAsia="zh-CN"/>
              </w:rPr>
              <w:t xml:space="preserve"> MIMO related capabilities.</w:t>
            </w:r>
          </w:p>
        </w:tc>
      </w:tr>
      <w:tr w:rsidR="0059546C" w14:paraId="1CAECFD3" w14:textId="77777777" w:rsidTr="001A3141">
        <w:tc>
          <w:tcPr>
            <w:tcW w:w="1496" w:type="dxa"/>
          </w:tcPr>
          <w:p w14:paraId="3FD1E1FE" w14:textId="39E674E3" w:rsidR="0059546C" w:rsidRPr="003F4799" w:rsidRDefault="0059546C" w:rsidP="0059546C">
            <w:pPr>
              <w:rPr>
                <w:rFonts w:eastAsia="SimSun"/>
                <w:lang w:eastAsia="zh-CN"/>
              </w:rPr>
            </w:pPr>
            <w:r>
              <w:rPr>
                <w:rFonts w:eastAsia="SimSun"/>
                <w:lang w:eastAsia="zh-CN"/>
              </w:rPr>
              <w:t>Ericsson</w:t>
            </w:r>
          </w:p>
        </w:tc>
        <w:tc>
          <w:tcPr>
            <w:tcW w:w="8219" w:type="dxa"/>
          </w:tcPr>
          <w:p w14:paraId="77C005E3" w14:textId="591EED9F" w:rsidR="0059546C" w:rsidRDefault="0059546C" w:rsidP="0059546C">
            <w:pPr>
              <w:rPr>
                <w:rFonts w:eastAsiaTheme="minorEastAsia"/>
              </w:rPr>
            </w:pPr>
            <w:r>
              <w:rPr>
                <w:rFonts w:eastAsiaTheme="minorEastAsia"/>
              </w:rPr>
              <w:t xml:space="preserve">If Option 0 is selected, only per UE capabilities shall be used and it is only acceptable if this adds few extra capabilities. </w:t>
            </w:r>
          </w:p>
        </w:tc>
      </w:tr>
      <w:tr w:rsidR="0059546C" w14:paraId="74333DB9" w14:textId="77777777" w:rsidTr="001A3141">
        <w:tc>
          <w:tcPr>
            <w:tcW w:w="1496" w:type="dxa"/>
          </w:tcPr>
          <w:p w14:paraId="79679CF4" w14:textId="77777777" w:rsidR="0059546C" w:rsidRDefault="0059546C" w:rsidP="0059546C">
            <w:pPr>
              <w:rPr>
                <w:rFonts w:eastAsiaTheme="minorEastAsia"/>
              </w:rPr>
            </w:pPr>
          </w:p>
        </w:tc>
        <w:tc>
          <w:tcPr>
            <w:tcW w:w="8219" w:type="dxa"/>
          </w:tcPr>
          <w:p w14:paraId="097BFA05" w14:textId="77777777" w:rsidR="0059546C" w:rsidRDefault="0059546C" w:rsidP="0059546C">
            <w:pPr>
              <w:rPr>
                <w:rFonts w:eastAsiaTheme="minorEastAsia"/>
                <w:highlight w:val="yellow"/>
              </w:rPr>
            </w:pPr>
          </w:p>
        </w:tc>
      </w:tr>
      <w:tr w:rsidR="0059546C" w:rsidRPr="00B21D50" w14:paraId="46C55F6C" w14:textId="77777777" w:rsidTr="001A3141">
        <w:tc>
          <w:tcPr>
            <w:tcW w:w="1496" w:type="dxa"/>
          </w:tcPr>
          <w:p w14:paraId="6CD3CCFA" w14:textId="77777777" w:rsidR="0059546C" w:rsidRPr="008B0502" w:rsidRDefault="0059546C" w:rsidP="0059546C">
            <w:pPr>
              <w:rPr>
                <w:rFonts w:eastAsiaTheme="minorEastAsia"/>
              </w:rPr>
            </w:pPr>
          </w:p>
        </w:tc>
        <w:tc>
          <w:tcPr>
            <w:tcW w:w="8219" w:type="dxa"/>
          </w:tcPr>
          <w:p w14:paraId="7D086987" w14:textId="77777777" w:rsidR="0059546C" w:rsidRPr="00B21D50" w:rsidRDefault="0059546C" w:rsidP="0059546C">
            <w:pPr>
              <w:rPr>
                <w:lang w:eastAsia="sv-SE"/>
              </w:rPr>
            </w:pPr>
          </w:p>
        </w:tc>
      </w:tr>
      <w:tr w:rsidR="0059546C" w:rsidRPr="00B21D50" w14:paraId="17A7FA26" w14:textId="77777777" w:rsidTr="001A3141">
        <w:tc>
          <w:tcPr>
            <w:tcW w:w="1496" w:type="dxa"/>
          </w:tcPr>
          <w:p w14:paraId="1CEA83FC" w14:textId="77777777" w:rsidR="0059546C" w:rsidRPr="00CE0999" w:rsidRDefault="0059546C" w:rsidP="0059546C">
            <w:pPr>
              <w:rPr>
                <w:lang w:eastAsia="ko-KR"/>
              </w:rPr>
            </w:pPr>
          </w:p>
        </w:tc>
        <w:tc>
          <w:tcPr>
            <w:tcW w:w="8219" w:type="dxa"/>
          </w:tcPr>
          <w:p w14:paraId="0EDEE29A" w14:textId="77777777" w:rsidR="0059546C" w:rsidRPr="00B21D50" w:rsidRDefault="0059546C" w:rsidP="0059546C">
            <w:pPr>
              <w:rPr>
                <w:lang w:eastAsia="ko-KR"/>
              </w:rPr>
            </w:pPr>
          </w:p>
        </w:tc>
      </w:tr>
    </w:tbl>
    <w:p w14:paraId="725D4164" w14:textId="745FCFC4" w:rsidR="003141B5" w:rsidRDefault="003141B5" w:rsidP="002C1E39">
      <w:pPr>
        <w:rPr>
          <w:sz w:val="22"/>
          <w:szCs w:val="22"/>
        </w:rPr>
      </w:pPr>
    </w:p>
    <w:p w14:paraId="4E937DF1" w14:textId="2259AE0F" w:rsidR="003141B5" w:rsidRPr="00706C1C" w:rsidRDefault="003141B5" w:rsidP="003141B5">
      <w:pPr>
        <w:rPr>
          <w:b/>
          <w:bCs/>
          <w:sz w:val="22"/>
          <w:szCs w:val="22"/>
        </w:rPr>
      </w:pPr>
      <w:r w:rsidRPr="00706C1C">
        <w:rPr>
          <w:b/>
          <w:bCs/>
          <w:sz w:val="22"/>
          <w:szCs w:val="22"/>
        </w:rPr>
        <w:t xml:space="preserve">Question </w:t>
      </w:r>
      <w:r>
        <w:rPr>
          <w:b/>
          <w:bCs/>
          <w:sz w:val="22"/>
          <w:szCs w:val="22"/>
        </w:rPr>
        <w:t>6-3</w:t>
      </w:r>
      <w:r w:rsidRPr="00706C1C">
        <w:rPr>
          <w:b/>
          <w:bCs/>
          <w:sz w:val="22"/>
          <w:szCs w:val="22"/>
        </w:rPr>
        <w:t xml:space="preserve">: </w:t>
      </w:r>
      <w:r>
        <w:rPr>
          <w:b/>
          <w:bCs/>
          <w:sz w:val="22"/>
          <w:szCs w:val="22"/>
        </w:rPr>
        <w:t xml:space="preserve">Proponent companies for </w:t>
      </w:r>
      <w:r w:rsidRPr="00865B87">
        <w:rPr>
          <w:b/>
          <w:bCs/>
          <w:sz w:val="22"/>
          <w:szCs w:val="22"/>
          <w:highlight w:val="yellow"/>
        </w:rPr>
        <w:t>option 1</w:t>
      </w:r>
      <w:r>
        <w:rPr>
          <w:b/>
          <w:bCs/>
          <w:sz w:val="22"/>
          <w:szCs w:val="22"/>
        </w:rPr>
        <w:t>,</w:t>
      </w:r>
      <w:r w:rsidRPr="00690883">
        <w:rPr>
          <w:b/>
          <w:bCs/>
          <w:sz w:val="22"/>
          <w:szCs w:val="22"/>
        </w:rPr>
        <w:t xml:space="preserve"> </w:t>
      </w:r>
      <w:r>
        <w:rPr>
          <w:b/>
          <w:bCs/>
          <w:sz w:val="22"/>
          <w:szCs w:val="22"/>
        </w:rPr>
        <w:t>do you agree that “</w:t>
      </w:r>
      <w:r w:rsidRPr="003141B5">
        <w:rPr>
          <w:b/>
          <w:bCs/>
          <w:sz w:val="22"/>
          <w:szCs w:val="22"/>
        </w:rPr>
        <w:t>option 1 is only for "per-UE" capabilities</w:t>
      </w:r>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3141B5" w14:paraId="03299FA4" w14:textId="77777777" w:rsidTr="001A3141">
        <w:tc>
          <w:tcPr>
            <w:tcW w:w="1496" w:type="dxa"/>
            <w:shd w:val="clear" w:color="auto" w:fill="E7E6E6" w:themeFill="background2"/>
          </w:tcPr>
          <w:p w14:paraId="0B5372E7" w14:textId="77777777" w:rsidR="003141B5" w:rsidRDefault="003141B5" w:rsidP="001A3141">
            <w:pPr>
              <w:jc w:val="center"/>
              <w:rPr>
                <w:b/>
                <w:lang w:eastAsia="sv-SE"/>
              </w:rPr>
            </w:pPr>
            <w:r>
              <w:rPr>
                <w:b/>
                <w:lang w:eastAsia="sv-SE"/>
              </w:rPr>
              <w:t>Company</w:t>
            </w:r>
          </w:p>
        </w:tc>
        <w:tc>
          <w:tcPr>
            <w:tcW w:w="1739" w:type="dxa"/>
            <w:shd w:val="clear" w:color="auto" w:fill="E7E6E6" w:themeFill="background2"/>
          </w:tcPr>
          <w:p w14:paraId="1B6BAE0F" w14:textId="77777777" w:rsidR="003141B5" w:rsidRDefault="003141B5" w:rsidP="001A3141">
            <w:pPr>
              <w:jc w:val="center"/>
              <w:rPr>
                <w:b/>
                <w:lang w:eastAsia="sv-SE"/>
              </w:rPr>
            </w:pPr>
            <w:r>
              <w:rPr>
                <w:b/>
                <w:lang w:eastAsia="sv-SE"/>
              </w:rPr>
              <w:t>option 0/1/2/3</w:t>
            </w:r>
          </w:p>
        </w:tc>
        <w:tc>
          <w:tcPr>
            <w:tcW w:w="6480" w:type="dxa"/>
            <w:shd w:val="clear" w:color="auto" w:fill="E7E6E6" w:themeFill="background2"/>
          </w:tcPr>
          <w:p w14:paraId="0D013A63" w14:textId="77777777" w:rsidR="003141B5" w:rsidRDefault="003141B5" w:rsidP="001A3141">
            <w:pPr>
              <w:jc w:val="center"/>
              <w:rPr>
                <w:b/>
                <w:lang w:eastAsia="sv-SE"/>
              </w:rPr>
            </w:pPr>
            <w:r>
              <w:rPr>
                <w:b/>
                <w:lang w:eastAsia="sv-SE"/>
              </w:rPr>
              <w:t>Additional comments</w:t>
            </w:r>
          </w:p>
        </w:tc>
      </w:tr>
      <w:tr w:rsidR="003141B5" w14:paraId="281841EA" w14:textId="77777777" w:rsidTr="001A3141">
        <w:tc>
          <w:tcPr>
            <w:tcW w:w="1496" w:type="dxa"/>
          </w:tcPr>
          <w:p w14:paraId="6EDE087A" w14:textId="39BEAB32" w:rsidR="003141B5" w:rsidRPr="006D572A" w:rsidRDefault="00D428A4" w:rsidP="001A3141">
            <w:pPr>
              <w:rPr>
                <w:rFonts w:eastAsia="SimSun"/>
                <w:lang w:eastAsia="zh-CN"/>
              </w:rPr>
            </w:pPr>
            <w:r>
              <w:rPr>
                <w:rFonts w:eastAsia="SimSun"/>
                <w:lang w:eastAsia="zh-CN"/>
              </w:rPr>
              <w:t>Qualcomm</w:t>
            </w:r>
          </w:p>
        </w:tc>
        <w:tc>
          <w:tcPr>
            <w:tcW w:w="1739" w:type="dxa"/>
          </w:tcPr>
          <w:p w14:paraId="56F82F7A" w14:textId="766902FB" w:rsidR="003141B5" w:rsidRPr="006D572A" w:rsidRDefault="00D428A4" w:rsidP="001A3141">
            <w:pPr>
              <w:rPr>
                <w:rFonts w:eastAsia="SimSun"/>
                <w:lang w:eastAsia="zh-CN"/>
              </w:rPr>
            </w:pPr>
            <w:r>
              <w:rPr>
                <w:rFonts w:eastAsia="SimSun"/>
                <w:lang w:eastAsia="zh-CN"/>
              </w:rPr>
              <w:t>Yes</w:t>
            </w:r>
          </w:p>
        </w:tc>
        <w:tc>
          <w:tcPr>
            <w:tcW w:w="6480" w:type="dxa"/>
          </w:tcPr>
          <w:p w14:paraId="0A422F2B" w14:textId="6E355703" w:rsidR="003141B5" w:rsidRPr="006D572A" w:rsidRDefault="00D428A4" w:rsidP="001A3141">
            <w:pPr>
              <w:rPr>
                <w:rFonts w:eastAsia="SimSun"/>
                <w:lang w:eastAsia="zh-CN"/>
              </w:rPr>
            </w:pPr>
            <w:r>
              <w:rPr>
                <w:rFonts w:eastAsia="SimSun"/>
                <w:lang w:eastAsia="zh-CN"/>
              </w:rPr>
              <w:t>Existing per band</w:t>
            </w:r>
            <w:r w:rsidR="008A7210">
              <w:rPr>
                <w:rFonts w:eastAsia="SimSun"/>
                <w:lang w:eastAsia="zh-CN"/>
              </w:rPr>
              <w:t xml:space="preserve"> capabilities</w:t>
            </w:r>
            <w:r>
              <w:rPr>
                <w:rFonts w:eastAsia="SimSun"/>
                <w:lang w:eastAsia="zh-CN"/>
              </w:rPr>
              <w:t xml:space="preserve"> and </w:t>
            </w:r>
            <w:r w:rsidR="0069280A">
              <w:rPr>
                <w:rFonts w:eastAsia="SimSun"/>
                <w:lang w:eastAsia="zh-CN"/>
              </w:rPr>
              <w:t>feature</w:t>
            </w:r>
            <w:r w:rsidR="008A7210">
              <w:rPr>
                <w:rFonts w:eastAsia="SimSun"/>
                <w:lang w:eastAsia="zh-CN"/>
              </w:rPr>
              <w:t xml:space="preserve"> </w:t>
            </w:r>
            <w:r w:rsidR="0069280A">
              <w:rPr>
                <w:rFonts w:eastAsia="SimSun"/>
                <w:lang w:eastAsia="zh-CN"/>
              </w:rPr>
              <w:t>sets</w:t>
            </w:r>
            <w:r>
              <w:rPr>
                <w:rFonts w:eastAsia="SimSun"/>
                <w:lang w:eastAsia="zh-CN"/>
              </w:rPr>
              <w:t xml:space="preserve"> can be used as today</w:t>
            </w:r>
            <w:r w:rsidR="00E01221">
              <w:rPr>
                <w:rFonts w:eastAsia="SimSun"/>
                <w:lang w:eastAsia="zh-CN"/>
              </w:rPr>
              <w:t xml:space="preserve">. </w:t>
            </w:r>
            <w:proofErr w:type="gramStart"/>
            <w:r w:rsidR="00E01221">
              <w:rPr>
                <w:rFonts w:eastAsia="SimSun"/>
                <w:lang w:eastAsia="zh-CN"/>
              </w:rPr>
              <w:t>So</w:t>
            </w:r>
            <w:proofErr w:type="gramEnd"/>
            <w:r w:rsidR="00E01221">
              <w:rPr>
                <w:rFonts w:eastAsia="SimSun"/>
                <w:lang w:eastAsia="zh-CN"/>
              </w:rPr>
              <w:t xml:space="preserve"> </w:t>
            </w:r>
            <w:r w:rsidR="00054991">
              <w:rPr>
                <w:rFonts w:eastAsia="SimSun"/>
                <w:lang w:eastAsia="zh-CN"/>
              </w:rPr>
              <w:t>we need to address only per UE capabilities.</w:t>
            </w:r>
          </w:p>
        </w:tc>
      </w:tr>
      <w:tr w:rsidR="002844FE" w14:paraId="669A5F85" w14:textId="77777777" w:rsidTr="001A3141">
        <w:tc>
          <w:tcPr>
            <w:tcW w:w="1496" w:type="dxa"/>
          </w:tcPr>
          <w:p w14:paraId="45A577D0" w14:textId="28385BBA" w:rsidR="002844FE" w:rsidRPr="003F4799" w:rsidRDefault="002844FE" w:rsidP="002844FE">
            <w:pPr>
              <w:rPr>
                <w:rFonts w:eastAsia="SimSun"/>
                <w:lang w:eastAsia="zh-CN"/>
              </w:rPr>
            </w:pPr>
            <w:r>
              <w:rPr>
                <w:rFonts w:eastAsia="SimSun"/>
                <w:lang w:eastAsia="zh-CN"/>
              </w:rPr>
              <w:lastRenderedPageBreak/>
              <w:t>Samsung</w:t>
            </w:r>
          </w:p>
        </w:tc>
        <w:tc>
          <w:tcPr>
            <w:tcW w:w="1739" w:type="dxa"/>
          </w:tcPr>
          <w:p w14:paraId="77F23D2D" w14:textId="1523C62A" w:rsidR="002844FE" w:rsidRPr="00336DD7" w:rsidRDefault="002844FE" w:rsidP="002844FE">
            <w:pPr>
              <w:rPr>
                <w:rFonts w:eastAsia="SimSun"/>
                <w:lang w:eastAsia="zh-CN"/>
              </w:rPr>
            </w:pPr>
            <w:r>
              <w:rPr>
                <w:rFonts w:eastAsia="SimSun"/>
                <w:lang w:eastAsia="zh-CN"/>
              </w:rPr>
              <w:t>No</w:t>
            </w:r>
          </w:p>
        </w:tc>
        <w:tc>
          <w:tcPr>
            <w:tcW w:w="6480" w:type="dxa"/>
          </w:tcPr>
          <w:p w14:paraId="2321E6A7" w14:textId="2F02F1D2" w:rsidR="002844FE" w:rsidRDefault="002844FE" w:rsidP="002844FE">
            <w:pPr>
              <w:rPr>
                <w:rFonts w:eastAsiaTheme="minorEastAsia"/>
              </w:rPr>
            </w:pPr>
            <w:bookmarkStart w:id="9" w:name="_Hlk96631511"/>
            <w:r>
              <w:rPr>
                <w:rFonts w:eastAsia="SimSun"/>
                <w:lang w:eastAsia="zh-CN"/>
              </w:rPr>
              <w:t xml:space="preserve">If a feature is </w:t>
            </w:r>
            <w:proofErr w:type="spellStart"/>
            <w:r>
              <w:rPr>
                <w:rFonts w:eastAsia="SimSun"/>
                <w:lang w:eastAsia="zh-CN"/>
              </w:rPr>
              <w:t>IoTed</w:t>
            </w:r>
            <w:proofErr w:type="spellEnd"/>
            <w:r>
              <w:rPr>
                <w:rFonts w:eastAsia="SimSun"/>
                <w:lang w:eastAsia="zh-CN"/>
              </w:rPr>
              <w:t xml:space="preserve"> in a TN band and NTN uses the same band</w:t>
            </w:r>
            <w:bookmarkEnd w:id="9"/>
            <w:r>
              <w:rPr>
                <w:rFonts w:eastAsia="SimSun"/>
                <w:lang w:eastAsia="zh-CN"/>
              </w:rPr>
              <w:t>, UE also needs to indicate the IoT bit of the feature for NTN. May need input from RAN1/RAN4</w:t>
            </w:r>
          </w:p>
        </w:tc>
      </w:tr>
      <w:tr w:rsidR="003141B5" w14:paraId="1A769309" w14:textId="77777777" w:rsidTr="001A3141">
        <w:tc>
          <w:tcPr>
            <w:tcW w:w="1496" w:type="dxa"/>
          </w:tcPr>
          <w:p w14:paraId="4B4F5CC3" w14:textId="63C6DAFD" w:rsidR="003141B5" w:rsidRPr="00AF50D9" w:rsidRDefault="00AF50D9" w:rsidP="001A3141">
            <w:pPr>
              <w:rPr>
                <w:rFonts w:eastAsia="SimSun"/>
                <w:lang w:eastAsia="zh-CN"/>
              </w:rPr>
            </w:pPr>
            <w:r>
              <w:rPr>
                <w:rFonts w:eastAsia="SimSun" w:hint="eastAsia"/>
                <w:lang w:eastAsia="zh-CN"/>
              </w:rPr>
              <w:t>O</w:t>
            </w:r>
            <w:r>
              <w:rPr>
                <w:rFonts w:eastAsia="SimSun"/>
                <w:lang w:eastAsia="zh-CN"/>
              </w:rPr>
              <w:t>PPO</w:t>
            </w:r>
          </w:p>
        </w:tc>
        <w:tc>
          <w:tcPr>
            <w:tcW w:w="1739" w:type="dxa"/>
          </w:tcPr>
          <w:p w14:paraId="3EA690D0" w14:textId="378797E4" w:rsidR="003141B5" w:rsidRPr="00AF50D9" w:rsidRDefault="00AF50D9"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170E4B97" w14:textId="77777777" w:rsidR="003141B5" w:rsidRDefault="003141B5" w:rsidP="001A3141">
            <w:pPr>
              <w:rPr>
                <w:rFonts w:eastAsiaTheme="minorEastAsia"/>
                <w:highlight w:val="yellow"/>
              </w:rPr>
            </w:pPr>
          </w:p>
        </w:tc>
      </w:tr>
      <w:tr w:rsidR="00C02ACC" w14:paraId="4B12B4D3" w14:textId="77777777" w:rsidTr="00B159AD">
        <w:tc>
          <w:tcPr>
            <w:tcW w:w="1496" w:type="dxa"/>
          </w:tcPr>
          <w:p w14:paraId="0C00A085" w14:textId="77777777" w:rsidR="00C02ACC" w:rsidRPr="00C36D6B" w:rsidRDefault="00C02ACC" w:rsidP="00B159AD">
            <w:pPr>
              <w:rPr>
                <w:rFonts w:eastAsia="SimSun"/>
                <w:lang w:eastAsia="zh-CN"/>
              </w:rPr>
            </w:pPr>
            <w:r>
              <w:rPr>
                <w:rFonts w:eastAsia="SimSun" w:hint="eastAsia"/>
                <w:lang w:eastAsia="zh-CN"/>
              </w:rPr>
              <w:t>v</w:t>
            </w:r>
            <w:r>
              <w:rPr>
                <w:rFonts w:eastAsia="SimSun"/>
                <w:lang w:eastAsia="zh-CN"/>
              </w:rPr>
              <w:t>ivo</w:t>
            </w:r>
          </w:p>
        </w:tc>
        <w:tc>
          <w:tcPr>
            <w:tcW w:w="1739" w:type="dxa"/>
          </w:tcPr>
          <w:p w14:paraId="0F1AC6E4" w14:textId="77777777" w:rsidR="00C02ACC" w:rsidRPr="00C36D6B" w:rsidRDefault="00C02ACC" w:rsidP="00B159AD">
            <w:pPr>
              <w:rPr>
                <w:rFonts w:eastAsia="SimSun"/>
                <w:lang w:eastAsia="zh-CN"/>
              </w:rPr>
            </w:pPr>
            <w:r>
              <w:rPr>
                <w:rFonts w:eastAsia="SimSun" w:hint="eastAsia"/>
                <w:lang w:eastAsia="zh-CN"/>
              </w:rPr>
              <w:t>C</w:t>
            </w:r>
            <w:r>
              <w:rPr>
                <w:rFonts w:eastAsia="SimSun"/>
                <w:lang w:eastAsia="zh-CN"/>
              </w:rPr>
              <w:t>omments</w:t>
            </w:r>
          </w:p>
        </w:tc>
        <w:tc>
          <w:tcPr>
            <w:tcW w:w="6480" w:type="dxa"/>
          </w:tcPr>
          <w:p w14:paraId="114CD1A0" w14:textId="77777777" w:rsidR="00C02ACC" w:rsidRPr="00C36D6B" w:rsidRDefault="00C02ACC" w:rsidP="00B159AD">
            <w:pPr>
              <w:rPr>
                <w:rFonts w:eastAsia="SimSun"/>
                <w:lang w:eastAsia="zh-CN"/>
              </w:rPr>
            </w:pPr>
            <w:r w:rsidRPr="00C36D6B">
              <w:rPr>
                <w:rFonts w:eastAsia="SimSun" w:hint="eastAsia"/>
                <w:lang w:eastAsia="zh-CN"/>
              </w:rPr>
              <w:t>S</w:t>
            </w:r>
            <w:r w:rsidRPr="00C36D6B">
              <w:rPr>
                <w:rFonts w:eastAsia="SimSun"/>
                <w:lang w:eastAsia="zh-CN"/>
              </w:rPr>
              <w:t>hare the view of Samsung.</w:t>
            </w:r>
          </w:p>
        </w:tc>
      </w:tr>
      <w:tr w:rsidR="003141B5" w:rsidRPr="00B21D50" w14:paraId="63066C9D" w14:textId="77777777" w:rsidTr="001A3141">
        <w:tc>
          <w:tcPr>
            <w:tcW w:w="1496" w:type="dxa"/>
          </w:tcPr>
          <w:p w14:paraId="51F37611" w14:textId="29642F6A" w:rsidR="003141B5" w:rsidRPr="004B33A1" w:rsidRDefault="004B33A1" w:rsidP="001A3141">
            <w:pPr>
              <w:rPr>
                <w:rFonts w:eastAsia="SimSun"/>
                <w:lang w:eastAsia="zh-CN"/>
              </w:rPr>
            </w:pPr>
            <w:r>
              <w:rPr>
                <w:rFonts w:eastAsia="SimSun" w:hint="eastAsia"/>
                <w:lang w:eastAsia="zh-CN"/>
              </w:rPr>
              <w:t>X</w:t>
            </w:r>
            <w:r>
              <w:rPr>
                <w:rFonts w:eastAsia="SimSun"/>
                <w:lang w:eastAsia="zh-CN"/>
              </w:rPr>
              <w:t>iaomi</w:t>
            </w:r>
          </w:p>
        </w:tc>
        <w:tc>
          <w:tcPr>
            <w:tcW w:w="1739" w:type="dxa"/>
          </w:tcPr>
          <w:p w14:paraId="0405540E" w14:textId="5EFD9943" w:rsidR="003141B5" w:rsidRPr="004B33A1" w:rsidRDefault="004B33A1"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5B764373" w14:textId="77777777" w:rsidR="003141B5" w:rsidRPr="00B21D50" w:rsidRDefault="003141B5" w:rsidP="001A3141">
            <w:pPr>
              <w:rPr>
                <w:lang w:eastAsia="sv-SE"/>
              </w:rPr>
            </w:pPr>
          </w:p>
        </w:tc>
      </w:tr>
      <w:tr w:rsidR="0059546C" w:rsidRPr="00B21D50" w14:paraId="41068DB1" w14:textId="77777777" w:rsidTr="001A3141">
        <w:tc>
          <w:tcPr>
            <w:tcW w:w="1496" w:type="dxa"/>
          </w:tcPr>
          <w:p w14:paraId="0881BB13" w14:textId="47130FE4" w:rsidR="0059546C" w:rsidRPr="00CE0999" w:rsidRDefault="0059546C" w:rsidP="0059546C">
            <w:pPr>
              <w:rPr>
                <w:lang w:eastAsia="ko-KR"/>
              </w:rPr>
            </w:pPr>
            <w:r>
              <w:rPr>
                <w:lang w:eastAsia="ko-KR"/>
              </w:rPr>
              <w:t>Nokia</w:t>
            </w:r>
          </w:p>
        </w:tc>
        <w:tc>
          <w:tcPr>
            <w:tcW w:w="1739" w:type="dxa"/>
          </w:tcPr>
          <w:p w14:paraId="73F27AED" w14:textId="77777777" w:rsidR="0059546C" w:rsidRPr="00CE0999" w:rsidRDefault="0059546C" w:rsidP="0059546C">
            <w:pPr>
              <w:rPr>
                <w:lang w:eastAsia="ko-KR"/>
              </w:rPr>
            </w:pPr>
          </w:p>
        </w:tc>
        <w:tc>
          <w:tcPr>
            <w:tcW w:w="6480" w:type="dxa"/>
          </w:tcPr>
          <w:p w14:paraId="3862CAB0" w14:textId="415577E4" w:rsidR="0059546C" w:rsidRPr="00B21D50" w:rsidRDefault="0059546C" w:rsidP="0059546C">
            <w:pPr>
              <w:rPr>
                <w:lang w:eastAsia="ko-KR"/>
              </w:rPr>
            </w:pPr>
            <w:r>
              <w:rPr>
                <w:lang w:eastAsia="ko-KR"/>
              </w:rPr>
              <w:t>Agree with Samsung.</w:t>
            </w:r>
          </w:p>
        </w:tc>
      </w:tr>
      <w:tr w:rsidR="0059546C" w14:paraId="05A863CC" w14:textId="77777777" w:rsidTr="001A3141">
        <w:tc>
          <w:tcPr>
            <w:tcW w:w="1496" w:type="dxa"/>
          </w:tcPr>
          <w:p w14:paraId="33768B47" w14:textId="77777777" w:rsidR="0059546C" w:rsidRPr="006129E9" w:rsidRDefault="0059546C" w:rsidP="0059546C">
            <w:pPr>
              <w:rPr>
                <w:rFonts w:eastAsia="SimSun"/>
                <w:lang w:eastAsia="zh-CN"/>
              </w:rPr>
            </w:pPr>
          </w:p>
        </w:tc>
        <w:tc>
          <w:tcPr>
            <w:tcW w:w="1739" w:type="dxa"/>
          </w:tcPr>
          <w:p w14:paraId="65CA03AC" w14:textId="77777777" w:rsidR="0059546C" w:rsidRPr="006129E9" w:rsidRDefault="0059546C" w:rsidP="0059546C">
            <w:pPr>
              <w:rPr>
                <w:rFonts w:eastAsia="SimSun"/>
                <w:lang w:eastAsia="zh-CN"/>
              </w:rPr>
            </w:pPr>
          </w:p>
        </w:tc>
        <w:tc>
          <w:tcPr>
            <w:tcW w:w="6480" w:type="dxa"/>
          </w:tcPr>
          <w:p w14:paraId="11FBD85F" w14:textId="77777777" w:rsidR="0059546C" w:rsidRPr="006129E9" w:rsidRDefault="0059546C" w:rsidP="0059546C">
            <w:pPr>
              <w:rPr>
                <w:rFonts w:eastAsia="SimSun"/>
                <w:lang w:eastAsia="zh-CN"/>
              </w:rPr>
            </w:pPr>
          </w:p>
        </w:tc>
      </w:tr>
      <w:tr w:rsidR="0059546C" w14:paraId="4398E296" w14:textId="77777777" w:rsidTr="001A3141">
        <w:tc>
          <w:tcPr>
            <w:tcW w:w="1496" w:type="dxa"/>
          </w:tcPr>
          <w:p w14:paraId="28092DD3" w14:textId="77777777" w:rsidR="0059546C" w:rsidRPr="008838B3" w:rsidRDefault="0059546C" w:rsidP="0059546C">
            <w:pPr>
              <w:rPr>
                <w:rFonts w:eastAsia="SimSun"/>
                <w:lang w:eastAsia="zh-CN"/>
              </w:rPr>
            </w:pPr>
          </w:p>
        </w:tc>
        <w:tc>
          <w:tcPr>
            <w:tcW w:w="1739" w:type="dxa"/>
          </w:tcPr>
          <w:p w14:paraId="032FD1A5" w14:textId="77777777" w:rsidR="0059546C" w:rsidRDefault="0059546C" w:rsidP="0059546C">
            <w:pPr>
              <w:rPr>
                <w:rFonts w:eastAsia="DengXian"/>
                <w:lang w:eastAsia="zh-CN"/>
              </w:rPr>
            </w:pPr>
          </w:p>
        </w:tc>
        <w:tc>
          <w:tcPr>
            <w:tcW w:w="6480" w:type="dxa"/>
          </w:tcPr>
          <w:p w14:paraId="5C8A602F" w14:textId="77777777" w:rsidR="0059546C" w:rsidRDefault="0059546C" w:rsidP="0059546C">
            <w:pPr>
              <w:rPr>
                <w:rFonts w:eastAsia="DengXian"/>
                <w:lang w:eastAsia="zh-CN"/>
              </w:rPr>
            </w:pPr>
          </w:p>
        </w:tc>
      </w:tr>
      <w:tr w:rsidR="0059546C" w14:paraId="7ED88C1B" w14:textId="77777777" w:rsidTr="001A3141">
        <w:tc>
          <w:tcPr>
            <w:tcW w:w="1496" w:type="dxa"/>
          </w:tcPr>
          <w:p w14:paraId="5B397A78" w14:textId="77777777" w:rsidR="0059546C" w:rsidRPr="00536299" w:rsidRDefault="0059546C" w:rsidP="0059546C">
            <w:pPr>
              <w:rPr>
                <w:rFonts w:eastAsia="SimSun"/>
                <w:lang w:eastAsia="zh-CN"/>
              </w:rPr>
            </w:pPr>
          </w:p>
        </w:tc>
        <w:tc>
          <w:tcPr>
            <w:tcW w:w="1739" w:type="dxa"/>
          </w:tcPr>
          <w:p w14:paraId="471C2F9A" w14:textId="77777777" w:rsidR="0059546C" w:rsidRPr="00536299" w:rsidRDefault="0059546C" w:rsidP="0059546C">
            <w:pPr>
              <w:rPr>
                <w:rFonts w:eastAsia="SimSun"/>
                <w:lang w:eastAsia="zh-CN"/>
              </w:rPr>
            </w:pPr>
          </w:p>
        </w:tc>
        <w:tc>
          <w:tcPr>
            <w:tcW w:w="6480" w:type="dxa"/>
          </w:tcPr>
          <w:p w14:paraId="1F5AF0E7" w14:textId="77777777" w:rsidR="0059546C" w:rsidRDefault="0059546C" w:rsidP="0059546C">
            <w:pPr>
              <w:rPr>
                <w:rFonts w:eastAsiaTheme="minorEastAsia"/>
                <w:highlight w:val="yellow"/>
              </w:rPr>
            </w:pPr>
          </w:p>
        </w:tc>
      </w:tr>
    </w:tbl>
    <w:p w14:paraId="1AB28B37" w14:textId="2AFFB306" w:rsidR="003141B5" w:rsidRDefault="003141B5" w:rsidP="002C1E39">
      <w:pPr>
        <w:rPr>
          <w:sz w:val="22"/>
          <w:szCs w:val="22"/>
        </w:rPr>
      </w:pPr>
    </w:p>
    <w:p w14:paraId="0D29C283" w14:textId="431119B7" w:rsidR="003141B5" w:rsidRPr="00706C1C" w:rsidRDefault="003141B5" w:rsidP="003141B5">
      <w:pPr>
        <w:rPr>
          <w:b/>
          <w:bCs/>
          <w:sz w:val="22"/>
          <w:szCs w:val="22"/>
        </w:rPr>
      </w:pPr>
      <w:r w:rsidRPr="00706C1C">
        <w:rPr>
          <w:b/>
          <w:bCs/>
          <w:sz w:val="22"/>
          <w:szCs w:val="22"/>
        </w:rPr>
        <w:t xml:space="preserve">Question </w:t>
      </w:r>
      <w:r>
        <w:rPr>
          <w:b/>
          <w:bCs/>
          <w:sz w:val="22"/>
          <w:szCs w:val="22"/>
        </w:rPr>
        <w:t>6-4</w:t>
      </w:r>
      <w:r w:rsidRPr="00706C1C">
        <w:rPr>
          <w:b/>
          <w:bCs/>
          <w:sz w:val="22"/>
          <w:szCs w:val="22"/>
        </w:rPr>
        <w:t xml:space="preserve">: </w:t>
      </w:r>
      <w:r>
        <w:rPr>
          <w:b/>
          <w:bCs/>
          <w:sz w:val="22"/>
          <w:szCs w:val="22"/>
        </w:rPr>
        <w:t xml:space="preserve">Proponent companies for </w:t>
      </w:r>
      <w:r w:rsidRPr="00865B87">
        <w:rPr>
          <w:b/>
          <w:bCs/>
          <w:sz w:val="22"/>
          <w:szCs w:val="22"/>
          <w:highlight w:val="yellow"/>
        </w:rPr>
        <w:t xml:space="preserve">option </w:t>
      </w:r>
      <w:r w:rsidR="00B27E56" w:rsidRPr="00865B87">
        <w:rPr>
          <w:b/>
          <w:bCs/>
          <w:sz w:val="22"/>
          <w:szCs w:val="22"/>
          <w:highlight w:val="yellow"/>
        </w:rPr>
        <w:t>2 or 3</w:t>
      </w:r>
      <w:r>
        <w:rPr>
          <w:b/>
          <w:bCs/>
          <w:sz w:val="22"/>
          <w:szCs w:val="22"/>
        </w:rPr>
        <w:t>,</w:t>
      </w:r>
      <w:r w:rsidRPr="00690883">
        <w:rPr>
          <w:b/>
          <w:bCs/>
          <w:sz w:val="22"/>
          <w:szCs w:val="22"/>
        </w:rPr>
        <w:t xml:space="preserve"> </w:t>
      </w:r>
      <w:r>
        <w:rPr>
          <w:b/>
          <w:bCs/>
          <w:sz w:val="22"/>
          <w:szCs w:val="22"/>
        </w:rPr>
        <w:t xml:space="preserve">do you agree </w:t>
      </w:r>
      <w:r w:rsidR="00B27E56">
        <w:rPr>
          <w:b/>
          <w:bCs/>
          <w:sz w:val="22"/>
          <w:szCs w:val="22"/>
        </w:rPr>
        <w:t>option2/3 has impact on RAN3 (e.g., when RAN exchanges UE capability with CN, the UE capability type (TN or NTN) needs to be indicated), and RAN2 needs to send a LS to RAN3 if option2/3 is adopted</w:t>
      </w:r>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3141B5" w14:paraId="18780A25" w14:textId="77777777" w:rsidTr="001A3141">
        <w:tc>
          <w:tcPr>
            <w:tcW w:w="1496" w:type="dxa"/>
            <w:shd w:val="clear" w:color="auto" w:fill="E7E6E6" w:themeFill="background2"/>
          </w:tcPr>
          <w:p w14:paraId="1617E4F3" w14:textId="77777777" w:rsidR="003141B5" w:rsidRDefault="003141B5" w:rsidP="001A3141">
            <w:pPr>
              <w:jc w:val="center"/>
              <w:rPr>
                <w:b/>
                <w:lang w:eastAsia="sv-SE"/>
              </w:rPr>
            </w:pPr>
            <w:r>
              <w:rPr>
                <w:b/>
                <w:lang w:eastAsia="sv-SE"/>
              </w:rPr>
              <w:t>Company</w:t>
            </w:r>
          </w:p>
        </w:tc>
        <w:tc>
          <w:tcPr>
            <w:tcW w:w="1739" w:type="dxa"/>
            <w:shd w:val="clear" w:color="auto" w:fill="E7E6E6" w:themeFill="background2"/>
          </w:tcPr>
          <w:p w14:paraId="2DB6EB16" w14:textId="77777777" w:rsidR="003141B5" w:rsidRDefault="003141B5" w:rsidP="001A3141">
            <w:pPr>
              <w:jc w:val="center"/>
              <w:rPr>
                <w:b/>
                <w:lang w:eastAsia="sv-SE"/>
              </w:rPr>
            </w:pPr>
            <w:r>
              <w:rPr>
                <w:b/>
                <w:lang w:eastAsia="sv-SE"/>
              </w:rPr>
              <w:t>option 0/1/2/3</w:t>
            </w:r>
          </w:p>
        </w:tc>
        <w:tc>
          <w:tcPr>
            <w:tcW w:w="6480" w:type="dxa"/>
            <w:shd w:val="clear" w:color="auto" w:fill="E7E6E6" w:themeFill="background2"/>
          </w:tcPr>
          <w:p w14:paraId="5D65764B" w14:textId="77777777" w:rsidR="003141B5" w:rsidRDefault="003141B5" w:rsidP="001A3141">
            <w:pPr>
              <w:jc w:val="center"/>
              <w:rPr>
                <w:b/>
                <w:lang w:eastAsia="sv-SE"/>
              </w:rPr>
            </w:pPr>
            <w:r>
              <w:rPr>
                <w:b/>
                <w:lang w:eastAsia="sv-SE"/>
              </w:rPr>
              <w:t>Additional comments</w:t>
            </w:r>
          </w:p>
        </w:tc>
      </w:tr>
      <w:tr w:rsidR="0059546C" w14:paraId="622BA66B" w14:textId="77777777" w:rsidTr="001A3141">
        <w:tc>
          <w:tcPr>
            <w:tcW w:w="1496" w:type="dxa"/>
          </w:tcPr>
          <w:p w14:paraId="5029DA53" w14:textId="096ABBFF" w:rsidR="0059546C" w:rsidRPr="006D572A" w:rsidRDefault="0059546C" w:rsidP="0059546C">
            <w:pPr>
              <w:rPr>
                <w:rFonts w:eastAsia="SimSun"/>
                <w:lang w:eastAsia="zh-CN"/>
              </w:rPr>
            </w:pPr>
            <w:r>
              <w:rPr>
                <w:rFonts w:eastAsia="SimSun"/>
                <w:lang w:eastAsia="zh-CN"/>
              </w:rPr>
              <w:t>Ericsson</w:t>
            </w:r>
          </w:p>
        </w:tc>
        <w:tc>
          <w:tcPr>
            <w:tcW w:w="1739" w:type="dxa"/>
          </w:tcPr>
          <w:p w14:paraId="70A9746C" w14:textId="5EBAD404" w:rsidR="0059546C" w:rsidRPr="006D572A" w:rsidRDefault="0059546C" w:rsidP="0059546C">
            <w:pPr>
              <w:rPr>
                <w:rFonts w:eastAsia="SimSun"/>
                <w:lang w:eastAsia="zh-CN"/>
              </w:rPr>
            </w:pPr>
            <w:r>
              <w:rPr>
                <w:rFonts w:eastAsia="SimSun"/>
                <w:lang w:eastAsia="zh-CN"/>
              </w:rPr>
              <w:t>Option 2: No</w:t>
            </w:r>
          </w:p>
        </w:tc>
        <w:tc>
          <w:tcPr>
            <w:tcW w:w="6480" w:type="dxa"/>
          </w:tcPr>
          <w:p w14:paraId="2FE43E02" w14:textId="40648800" w:rsidR="0059546C" w:rsidRPr="006D572A" w:rsidRDefault="0059546C" w:rsidP="0059546C">
            <w:pPr>
              <w:rPr>
                <w:rFonts w:eastAsia="SimSun"/>
                <w:lang w:eastAsia="zh-CN"/>
              </w:rPr>
            </w:pPr>
            <w:r w:rsidRPr="00DF7385">
              <w:rPr>
                <w:rFonts w:eastAsia="SimSun"/>
                <w:lang w:eastAsia="zh-CN"/>
              </w:rPr>
              <w:t xml:space="preserve">The UE capabilities a node retrieves from the CN are, in general, the ones that the node retrieved from the UE previously, </w:t>
            </w:r>
            <w:proofErr w:type="gramStart"/>
            <w:r w:rsidRPr="00DF7385">
              <w:rPr>
                <w:rFonts w:eastAsia="SimSun"/>
                <w:lang w:eastAsia="zh-CN"/>
              </w:rPr>
              <w:t>i.e.</w:t>
            </w:r>
            <w:proofErr w:type="gramEnd"/>
            <w:r w:rsidRPr="00DF7385">
              <w:rPr>
                <w:rFonts w:eastAsia="SimSun"/>
                <w:lang w:eastAsia="zh-CN"/>
              </w:rPr>
              <w:t xml:space="preserve"> usually the NTN node will not transfer its UE capabilities to the TN node via the CN, this would be done upon HO. A</w:t>
            </w:r>
            <w:r>
              <w:rPr>
                <w:rFonts w:eastAsia="SimSun"/>
                <w:lang w:eastAsia="zh-CN"/>
              </w:rPr>
              <w:t xml:space="preserve">t </w:t>
            </w:r>
            <w:r w:rsidRPr="00DF7385">
              <w:rPr>
                <w:rFonts w:eastAsia="SimSun"/>
                <w:lang w:eastAsia="zh-CN"/>
              </w:rPr>
              <w:t>a HO between a TN node and NTN node</w:t>
            </w:r>
            <w:r>
              <w:rPr>
                <w:rFonts w:eastAsia="SimSun"/>
                <w:lang w:eastAsia="zh-CN"/>
              </w:rPr>
              <w:t>, the target node</w:t>
            </w:r>
            <w:r w:rsidRPr="00DF7385">
              <w:rPr>
                <w:rFonts w:eastAsia="SimSun"/>
                <w:lang w:eastAsia="zh-CN"/>
              </w:rPr>
              <w:t xml:space="preserve"> </w:t>
            </w:r>
            <w:r>
              <w:rPr>
                <w:rFonts w:eastAsia="SimSun"/>
                <w:lang w:eastAsia="zh-CN"/>
              </w:rPr>
              <w:t xml:space="preserve">will </w:t>
            </w:r>
            <w:r w:rsidRPr="00DF7385">
              <w:rPr>
                <w:rFonts w:eastAsia="SimSun"/>
                <w:lang w:eastAsia="zh-CN"/>
              </w:rPr>
              <w:t xml:space="preserve">require </w:t>
            </w:r>
            <w:r>
              <w:rPr>
                <w:rFonts w:eastAsia="SimSun"/>
                <w:lang w:eastAsia="zh-CN"/>
              </w:rPr>
              <w:t xml:space="preserve">the </w:t>
            </w:r>
            <w:r w:rsidRPr="00DF7385">
              <w:rPr>
                <w:rFonts w:eastAsia="SimSun"/>
                <w:lang w:eastAsia="zh-CN"/>
              </w:rPr>
              <w:t xml:space="preserve">UE </w:t>
            </w:r>
            <w:r>
              <w:rPr>
                <w:rFonts w:eastAsia="SimSun"/>
                <w:lang w:eastAsia="zh-CN"/>
              </w:rPr>
              <w:t xml:space="preserve">to report the UE </w:t>
            </w:r>
            <w:r w:rsidRPr="00DF7385">
              <w:rPr>
                <w:rFonts w:eastAsia="SimSun"/>
                <w:lang w:eastAsia="zh-CN"/>
              </w:rPr>
              <w:t>capabilit</w:t>
            </w:r>
            <w:r>
              <w:rPr>
                <w:rFonts w:eastAsia="SimSun"/>
                <w:lang w:eastAsia="zh-CN"/>
              </w:rPr>
              <w:t xml:space="preserve">ies so there is no RAN3 impact needed. </w:t>
            </w:r>
          </w:p>
        </w:tc>
      </w:tr>
      <w:tr w:rsidR="0059546C" w14:paraId="2B858BF8" w14:textId="77777777" w:rsidTr="001A3141">
        <w:tc>
          <w:tcPr>
            <w:tcW w:w="1496" w:type="dxa"/>
          </w:tcPr>
          <w:p w14:paraId="3F9C52F4" w14:textId="77777777" w:rsidR="0059546C" w:rsidRPr="003F4799" w:rsidRDefault="0059546C" w:rsidP="0059546C">
            <w:pPr>
              <w:rPr>
                <w:rFonts w:eastAsia="SimSun"/>
                <w:lang w:eastAsia="zh-CN"/>
              </w:rPr>
            </w:pPr>
          </w:p>
        </w:tc>
        <w:tc>
          <w:tcPr>
            <w:tcW w:w="1739" w:type="dxa"/>
          </w:tcPr>
          <w:p w14:paraId="6B272CAF" w14:textId="77777777" w:rsidR="0059546C" w:rsidRPr="00336DD7" w:rsidRDefault="0059546C" w:rsidP="0059546C">
            <w:pPr>
              <w:rPr>
                <w:rFonts w:eastAsia="SimSun"/>
                <w:lang w:eastAsia="zh-CN"/>
              </w:rPr>
            </w:pPr>
          </w:p>
        </w:tc>
        <w:tc>
          <w:tcPr>
            <w:tcW w:w="6480" w:type="dxa"/>
          </w:tcPr>
          <w:p w14:paraId="58EA31CE" w14:textId="77777777" w:rsidR="0059546C" w:rsidRDefault="0059546C" w:rsidP="0059546C">
            <w:pPr>
              <w:rPr>
                <w:rFonts w:eastAsiaTheme="minorEastAsia"/>
              </w:rPr>
            </w:pPr>
          </w:p>
        </w:tc>
      </w:tr>
      <w:tr w:rsidR="0059546C" w14:paraId="5205B6EE" w14:textId="77777777" w:rsidTr="001A3141">
        <w:tc>
          <w:tcPr>
            <w:tcW w:w="1496" w:type="dxa"/>
          </w:tcPr>
          <w:p w14:paraId="3D5784A8" w14:textId="77777777" w:rsidR="0059546C" w:rsidRDefault="0059546C" w:rsidP="0059546C">
            <w:pPr>
              <w:rPr>
                <w:rFonts w:eastAsiaTheme="minorEastAsia"/>
              </w:rPr>
            </w:pPr>
          </w:p>
        </w:tc>
        <w:tc>
          <w:tcPr>
            <w:tcW w:w="1739" w:type="dxa"/>
          </w:tcPr>
          <w:p w14:paraId="6188F985" w14:textId="77777777" w:rsidR="0059546C" w:rsidRDefault="0059546C" w:rsidP="0059546C">
            <w:pPr>
              <w:rPr>
                <w:rFonts w:eastAsiaTheme="minorEastAsia"/>
              </w:rPr>
            </w:pPr>
          </w:p>
        </w:tc>
        <w:tc>
          <w:tcPr>
            <w:tcW w:w="6480" w:type="dxa"/>
          </w:tcPr>
          <w:p w14:paraId="5ED95103" w14:textId="77777777" w:rsidR="0059546C" w:rsidRDefault="0059546C" w:rsidP="0059546C">
            <w:pPr>
              <w:rPr>
                <w:rFonts w:eastAsiaTheme="minorEastAsia"/>
                <w:highlight w:val="yellow"/>
              </w:rPr>
            </w:pPr>
          </w:p>
        </w:tc>
      </w:tr>
      <w:tr w:rsidR="0059546C" w:rsidRPr="00B21D50" w14:paraId="606E353E" w14:textId="77777777" w:rsidTr="001A3141">
        <w:tc>
          <w:tcPr>
            <w:tcW w:w="1496" w:type="dxa"/>
          </w:tcPr>
          <w:p w14:paraId="4047B64E" w14:textId="77777777" w:rsidR="0059546C" w:rsidRPr="008B0502" w:rsidRDefault="0059546C" w:rsidP="0059546C">
            <w:pPr>
              <w:rPr>
                <w:rFonts w:eastAsiaTheme="minorEastAsia"/>
              </w:rPr>
            </w:pPr>
          </w:p>
        </w:tc>
        <w:tc>
          <w:tcPr>
            <w:tcW w:w="1739" w:type="dxa"/>
          </w:tcPr>
          <w:p w14:paraId="1A29B31E" w14:textId="77777777" w:rsidR="0059546C" w:rsidRDefault="0059546C" w:rsidP="0059546C">
            <w:pPr>
              <w:rPr>
                <w:rFonts w:eastAsiaTheme="minorEastAsia"/>
              </w:rPr>
            </w:pPr>
          </w:p>
        </w:tc>
        <w:tc>
          <w:tcPr>
            <w:tcW w:w="6480" w:type="dxa"/>
          </w:tcPr>
          <w:p w14:paraId="4CC94523" w14:textId="77777777" w:rsidR="0059546C" w:rsidRPr="00B21D50" w:rsidRDefault="0059546C" w:rsidP="0059546C">
            <w:pPr>
              <w:rPr>
                <w:lang w:eastAsia="sv-SE"/>
              </w:rPr>
            </w:pPr>
          </w:p>
        </w:tc>
      </w:tr>
      <w:tr w:rsidR="0059546C" w:rsidRPr="00B21D50" w14:paraId="7FC27B0F" w14:textId="77777777" w:rsidTr="001A3141">
        <w:tc>
          <w:tcPr>
            <w:tcW w:w="1496" w:type="dxa"/>
          </w:tcPr>
          <w:p w14:paraId="7EFD6A14" w14:textId="77777777" w:rsidR="0059546C" w:rsidRPr="00CE0999" w:rsidRDefault="0059546C" w:rsidP="0059546C">
            <w:pPr>
              <w:rPr>
                <w:lang w:eastAsia="ko-KR"/>
              </w:rPr>
            </w:pPr>
          </w:p>
        </w:tc>
        <w:tc>
          <w:tcPr>
            <w:tcW w:w="1739" w:type="dxa"/>
          </w:tcPr>
          <w:p w14:paraId="5ADB8A4F" w14:textId="77777777" w:rsidR="0059546C" w:rsidRPr="00CE0999" w:rsidRDefault="0059546C" w:rsidP="0059546C">
            <w:pPr>
              <w:rPr>
                <w:lang w:eastAsia="ko-KR"/>
              </w:rPr>
            </w:pPr>
          </w:p>
        </w:tc>
        <w:tc>
          <w:tcPr>
            <w:tcW w:w="6480" w:type="dxa"/>
          </w:tcPr>
          <w:p w14:paraId="3355DB15" w14:textId="77777777" w:rsidR="0059546C" w:rsidRPr="00B21D50" w:rsidRDefault="0059546C" w:rsidP="0059546C">
            <w:pPr>
              <w:rPr>
                <w:lang w:eastAsia="ko-KR"/>
              </w:rPr>
            </w:pPr>
          </w:p>
        </w:tc>
      </w:tr>
      <w:tr w:rsidR="0059546C" w14:paraId="3A096BFD" w14:textId="77777777" w:rsidTr="001A3141">
        <w:tc>
          <w:tcPr>
            <w:tcW w:w="1496" w:type="dxa"/>
          </w:tcPr>
          <w:p w14:paraId="62F7E4C2" w14:textId="77777777" w:rsidR="0059546C" w:rsidRPr="006129E9" w:rsidRDefault="0059546C" w:rsidP="0059546C">
            <w:pPr>
              <w:rPr>
                <w:rFonts w:eastAsia="SimSun"/>
                <w:lang w:eastAsia="zh-CN"/>
              </w:rPr>
            </w:pPr>
          </w:p>
        </w:tc>
        <w:tc>
          <w:tcPr>
            <w:tcW w:w="1739" w:type="dxa"/>
          </w:tcPr>
          <w:p w14:paraId="5B0FDF7C" w14:textId="77777777" w:rsidR="0059546C" w:rsidRPr="006129E9" w:rsidRDefault="0059546C" w:rsidP="0059546C">
            <w:pPr>
              <w:rPr>
                <w:rFonts w:eastAsia="SimSun"/>
                <w:lang w:eastAsia="zh-CN"/>
              </w:rPr>
            </w:pPr>
          </w:p>
        </w:tc>
        <w:tc>
          <w:tcPr>
            <w:tcW w:w="6480" w:type="dxa"/>
          </w:tcPr>
          <w:p w14:paraId="0AFD7F4D" w14:textId="77777777" w:rsidR="0059546C" w:rsidRPr="006129E9" w:rsidRDefault="0059546C" w:rsidP="0059546C">
            <w:pPr>
              <w:rPr>
                <w:rFonts w:eastAsia="SimSun"/>
                <w:lang w:eastAsia="zh-CN"/>
              </w:rPr>
            </w:pPr>
          </w:p>
        </w:tc>
      </w:tr>
      <w:tr w:rsidR="0059546C" w14:paraId="546BE069" w14:textId="77777777" w:rsidTr="001A3141">
        <w:tc>
          <w:tcPr>
            <w:tcW w:w="1496" w:type="dxa"/>
          </w:tcPr>
          <w:p w14:paraId="16809989" w14:textId="77777777" w:rsidR="0059546C" w:rsidRPr="008838B3" w:rsidRDefault="0059546C" w:rsidP="0059546C">
            <w:pPr>
              <w:rPr>
                <w:rFonts w:eastAsia="SimSun"/>
                <w:lang w:eastAsia="zh-CN"/>
              </w:rPr>
            </w:pPr>
          </w:p>
        </w:tc>
        <w:tc>
          <w:tcPr>
            <w:tcW w:w="1739" w:type="dxa"/>
          </w:tcPr>
          <w:p w14:paraId="5E8EE154" w14:textId="77777777" w:rsidR="0059546C" w:rsidRDefault="0059546C" w:rsidP="0059546C">
            <w:pPr>
              <w:rPr>
                <w:rFonts w:eastAsia="DengXian"/>
                <w:lang w:eastAsia="zh-CN"/>
              </w:rPr>
            </w:pPr>
          </w:p>
        </w:tc>
        <w:tc>
          <w:tcPr>
            <w:tcW w:w="6480" w:type="dxa"/>
          </w:tcPr>
          <w:p w14:paraId="2A673513" w14:textId="77777777" w:rsidR="0059546C" w:rsidRDefault="0059546C" w:rsidP="0059546C">
            <w:pPr>
              <w:rPr>
                <w:rFonts w:eastAsia="DengXian"/>
                <w:lang w:eastAsia="zh-CN"/>
              </w:rPr>
            </w:pPr>
          </w:p>
        </w:tc>
      </w:tr>
      <w:tr w:rsidR="0059546C" w14:paraId="742EB19C" w14:textId="77777777" w:rsidTr="001A3141">
        <w:tc>
          <w:tcPr>
            <w:tcW w:w="1496" w:type="dxa"/>
          </w:tcPr>
          <w:p w14:paraId="498CF310" w14:textId="77777777" w:rsidR="0059546C" w:rsidRPr="00536299" w:rsidRDefault="0059546C" w:rsidP="0059546C">
            <w:pPr>
              <w:rPr>
                <w:rFonts w:eastAsia="SimSun"/>
                <w:lang w:eastAsia="zh-CN"/>
              </w:rPr>
            </w:pPr>
          </w:p>
        </w:tc>
        <w:tc>
          <w:tcPr>
            <w:tcW w:w="1739" w:type="dxa"/>
          </w:tcPr>
          <w:p w14:paraId="3F557B43" w14:textId="77777777" w:rsidR="0059546C" w:rsidRPr="00536299" w:rsidRDefault="0059546C" w:rsidP="0059546C">
            <w:pPr>
              <w:rPr>
                <w:rFonts w:eastAsia="SimSun"/>
                <w:lang w:eastAsia="zh-CN"/>
              </w:rPr>
            </w:pPr>
          </w:p>
        </w:tc>
        <w:tc>
          <w:tcPr>
            <w:tcW w:w="6480" w:type="dxa"/>
          </w:tcPr>
          <w:p w14:paraId="4D6699FF" w14:textId="77777777" w:rsidR="0059546C" w:rsidRDefault="0059546C" w:rsidP="0059546C">
            <w:pPr>
              <w:rPr>
                <w:rFonts w:eastAsiaTheme="minorEastAsia"/>
                <w:highlight w:val="yellow"/>
              </w:rPr>
            </w:pPr>
          </w:p>
        </w:tc>
      </w:tr>
    </w:tbl>
    <w:p w14:paraId="2E83B0FE" w14:textId="1633FF15" w:rsidR="003141B5" w:rsidRDefault="003141B5" w:rsidP="002C1E39">
      <w:pPr>
        <w:rPr>
          <w:sz w:val="22"/>
          <w:szCs w:val="22"/>
        </w:rPr>
      </w:pPr>
    </w:p>
    <w:p w14:paraId="5E49DC07" w14:textId="77777777" w:rsidR="00BA391F" w:rsidRPr="004E5395" w:rsidRDefault="00BA391F" w:rsidP="00BA391F">
      <w:pPr>
        <w:rPr>
          <w:b/>
          <w:bCs/>
          <w:sz w:val="22"/>
          <w:szCs w:val="22"/>
          <w:u w:val="single"/>
        </w:rPr>
      </w:pPr>
      <w:r w:rsidRPr="004E5395">
        <w:rPr>
          <w:b/>
          <w:bCs/>
          <w:sz w:val="22"/>
          <w:szCs w:val="22"/>
          <w:u w:val="single"/>
        </w:rPr>
        <w:t>Summary:</w:t>
      </w:r>
    </w:p>
    <w:p w14:paraId="528AF1B4" w14:textId="517C9C0C" w:rsidR="00BA391F" w:rsidRDefault="00BA391F" w:rsidP="00BA391F">
      <w:pPr>
        <w:rPr>
          <w:sz w:val="22"/>
          <w:szCs w:val="22"/>
        </w:rPr>
      </w:pPr>
      <w:r>
        <w:rPr>
          <w:sz w:val="22"/>
          <w:szCs w:val="22"/>
        </w:rPr>
        <w:t xml:space="preserve">Two companies only support option 0, </w:t>
      </w:r>
      <w:r w:rsidR="00CB52B9">
        <w:rPr>
          <w:sz w:val="22"/>
          <w:szCs w:val="22"/>
        </w:rPr>
        <w:t>7</w:t>
      </w:r>
      <w:r>
        <w:rPr>
          <w:sz w:val="22"/>
          <w:szCs w:val="22"/>
        </w:rPr>
        <w:t xml:space="preserve"> companies are fine with option 1</w:t>
      </w:r>
      <w:r w:rsidR="00CB52B9">
        <w:rPr>
          <w:sz w:val="22"/>
          <w:szCs w:val="22"/>
        </w:rPr>
        <w:t xml:space="preserve"> and one company strongly supports option 2</w:t>
      </w:r>
      <w:r>
        <w:rPr>
          <w:sz w:val="22"/>
          <w:szCs w:val="22"/>
        </w:rPr>
        <w:t>.</w:t>
      </w:r>
    </w:p>
    <w:p w14:paraId="37675537" w14:textId="53CE4102" w:rsidR="00BA391F" w:rsidRDefault="00BA391F" w:rsidP="00BA391F">
      <w:pPr>
        <w:rPr>
          <w:sz w:val="22"/>
          <w:szCs w:val="22"/>
        </w:rPr>
      </w:pPr>
      <w:r>
        <w:rPr>
          <w:sz w:val="22"/>
          <w:szCs w:val="22"/>
        </w:rPr>
        <w:t xml:space="preserve">For option 0, one company suggests </w:t>
      </w:r>
      <w:proofErr w:type="gramStart"/>
      <w:r>
        <w:rPr>
          <w:sz w:val="22"/>
          <w:szCs w:val="22"/>
        </w:rPr>
        <w:t>to check</w:t>
      </w:r>
      <w:proofErr w:type="gramEnd"/>
      <w:r>
        <w:rPr>
          <w:sz w:val="22"/>
          <w:szCs w:val="22"/>
        </w:rPr>
        <w:t xml:space="preserve"> internally after this meeting, and bring up the list of NTN IoT UE capabilities by papers to next meeting. The candidate features which </w:t>
      </w:r>
      <w:r w:rsidR="00463D0F">
        <w:rPr>
          <w:sz w:val="22"/>
          <w:szCs w:val="22"/>
        </w:rPr>
        <w:t xml:space="preserve">may </w:t>
      </w:r>
      <w:r>
        <w:rPr>
          <w:sz w:val="22"/>
          <w:szCs w:val="22"/>
        </w:rPr>
        <w:t xml:space="preserve">need NTN IoT bits can be </w:t>
      </w:r>
      <w:r w:rsidRPr="004E5395">
        <w:rPr>
          <w:sz w:val="22"/>
          <w:szCs w:val="22"/>
        </w:rPr>
        <w:t>MAC parameters, measurement parameters, SON/MDT, RRC_INACTIVE</w:t>
      </w:r>
      <w:r>
        <w:rPr>
          <w:sz w:val="22"/>
          <w:szCs w:val="22"/>
        </w:rPr>
        <w:t>.</w:t>
      </w:r>
    </w:p>
    <w:p w14:paraId="123CFC1F" w14:textId="77777777" w:rsidR="00BA391F" w:rsidRDefault="00BA391F" w:rsidP="00BA391F">
      <w:pPr>
        <w:rPr>
          <w:sz w:val="22"/>
          <w:szCs w:val="22"/>
        </w:rPr>
      </w:pPr>
      <w:r>
        <w:rPr>
          <w:sz w:val="22"/>
          <w:szCs w:val="22"/>
        </w:rPr>
        <w:lastRenderedPageBreak/>
        <w:t>For option 1, further question is whether “</w:t>
      </w:r>
      <w:r w:rsidRPr="00B56911">
        <w:rPr>
          <w:sz w:val="22"/>
          <w:szCs w:val="22"/>
        </w:rPr>
        <w:t xml:space="preserve">a feature is </w:t>
      </w:r>
      <w:proofErr w:type="spellStart"/>
      <w:r w:rsidRPr="00B56911">
        <w:rPr>
          <w:sz w:val="22"/>
          <w:szCs w:val="22"/>
        </w:rPr>
        <w:t>IoTed</w:t>
      </w:r>
      <w:proofErr w:type="spellEnd"/>
      <w:r w:rsidRPr="00B56911">
        <w:rPr>
          <w:sz w:val="22"/>
          <w:szCs w:val="22"/>
        </w:rPr>
        <w:t xml:space="preserve"> in a TN band and NTN uses the same band</w:t>
      </w:r>
      <w:r>
        <w:rPr>
          <w:sz w:val="22"/>
          <w:szCs w:val="22"/>
        </w:rPr>
        <w:t>”. According to the latest RAN4 progress [7], NTN will have separate band numbers, so NTN and TN will not use the same band.</w:t>
      </w:r>
    </w:p>
    <w:tbl>
      <w:tblPr>
        <w:tblStyle w:val="TableGrid"/>
        <w:tblW w:w="0" w:type="auto"/>
        <w:tblLook w:val="04A0" w:firstRow="1" w:lastRow="0" w:firstColumn="1" w:lastColumn="0" w:noHBand="0" w:noVBand="1"/>
      </w:tblPr>
      <w:tblGrid>
        <w:gridCol w:w="9350"/>
      </w:tblGrid>
      <w:tr w:rsidR="00BA391F" w14:paraId="03EDA823" w14:textId="77777777" w:rsidTr="00026B2E">
        <w:tc>
          <w:tcPr>
            <w:tcW w:w="9350" w:type="dxa"/>
          </w:tcPr>
          <w:p w14:paraId="48A0DC45" w14:textId="77777777" w:rsidR="00BA391F" w:rsidRDefault="00BA391F" w:rsidP="000D7B0A">
            <w:pPr>
              <w:pStyle w:val="ListParagraph"/>
              <w:numPr>
                <w:ilvl w:val="1"/>
                <w:numId w:val="9"/>
              </w:numPr>
              <w:overflowPunct w:val="0"/>
              <w:autoSpaceDE w:val="0"/>
              <w:autoSpaceDN w:val="0"/>
              <w:adjustRightInd w:val="0"/>
              <w:spacing w:line="256" w:lineRule="auto"/>
              <w:contextualSpacing w:val="0"/>
              <w:rPr>
                <w:rFonts w:eastAsia="MS Mincho"/>
                <w:color w:val="000000" w:themeColor="text1"/>
                <w:lang w:val="en-US" w:eastAsia="zh-CN"/>
              </w:rPr>
            </w:pPr>
            <w:r>
              <w:rPr>
                <w:lang w:val="en-US"/>
              </w:rPr>
              <w:t>Issue 1-</w:t>
            </w:r>
            <w:r>
              <w:rPr>
                <w:color w:val="000000" w:themeColor="text1"/>
                <w:lang w:val="en-US" w:eastAsia="zh-CN"/>
              </w:rPr>
              <w:t xml:space="preserve">2-1: NTN Band Coding and </w:t>
            </w:r>
            <w:proofErr w:type="spellStart"/>
            <w:r>
              <w:rPr>
                <w:color w:val="000000" w:themeColor="text1"/>
                <w:lang w:val="en-US" w:eastAsia="zh-CN"/>
              </w:rPr>
              <w:t>Signalling</w:t>
            </w:r>
            <w:proofErr w:type="spellEnd"/>
            <w:r>
              <w:rPr>
                <w:color w:val="000000" w:themeColor="text1"/>
                <w:lang w:val="en-US" w:eastAsia="zh-CN"/>
              </w:rPr>
              <w:t xml:space="preserve"> Design</w:t>
            </w:r>
          </w:p>
          <w:p w14:paraId="5E2F26F2" w14:textId="77777777" w:rsidR="00BA391F" w:rsidRDefault="00BA391F" w:rsidP="00026B2E">
            <w:pPr>
              <w:pStyle w:val="ListParagraph"/>
              <w:rPr>
                <w:highlight w:val="green"/>
              </w:rPr>
            </w:pPr>
            <w:r>
              <w:rPr>
                <w:color w:val="FF0000"/>
                <w:highlight w:val="green"/>
              </w:rPr>
              <w:t xml:space="preserve">1st round GTW </w:t>
            </w:r>
            <w:r>
              <w:rPr>
                <w:highlight w:val="green"/>
              </w:rPr>
              <w:t xml:space="preserve">Agreement (20/08/2021): </w:t>
            </w:r>
          </w:p>
          <w:p w14:paraId="51F5F09F" w14:textId="77777777" w:rsidR="00BA391F" w:rsidRDefault="00BA391F" w:rsidP="00026B2E">
            <w:pPr>
              <w:pStyle w:val="ListParagraph"/>
            </w:pPr>
            <w:r>
              <w:rPr>
                <w:highlight w:val="green"/>
              </w:rPr>
              <w:t>Introduce NTN band numbering respecting existing band coding and signalling design without changes on RAN2.</w:t>
            </w:r>
          </w:p>
          <w:p w14:paraId="631CF461" w14:textId="77777777" w:rsidR="00BA391F" w:rsidRDefault="00BA391F" w:rsidP="00026B2E">
            <w:pPr>
              <w:pStyle w:val="ListParagraph"/>
            </w:pPr>
          </w:p>
          <w:p w14:paraId="68D8074D" w14:textId="77777777" w:rsidR="00BA391F" w:rsidRDefault="00BA391F" w:rsidP="000D7B0A">
            <w:pPr>
              <w:pStyle w:val="ListParagraph"/>
              <w:numPr>
                <w:ilvl w:val="1"/>
                <w:numId w:val="9"/>
              </w:numPr>
              <w:overflowPunct w:val="0"/>
              <w:autoSpaceDE w:val="0"/>
              <w:autoSpaceDN w:val="0"/>
              <w:adjustRightInd w:val="0"/>
              <w:spacing w:line="256" w:lineRule="auto"/>
              <w:contextualSpacing w:val="0"/>
              <w:rPr>
                <w:color w:val="000000" w:themeColor="text1"/>
                <w:lang w:val="en-US" w:eastAsia="zh-CN"/>
              </w:rPr>
            </w:pPr>
            <w:r>
              <w:rPr>
                <w:lang w:val="en-US"/>
              </w:rPr>
              <w:t>Issue 1-</w:t>
            </w:r>
            <w:r>
              <w:rPr>
                <w:color w:val="000000" w:themeColor="text1"/>
                <w:lang w:val="en-US" w:eastAsia="zh-CN"/>
              </w:rPr>
              <w:t>2-2: NTN Band Numbering</w:t>
            </w:r>
          </w:p>
          <w:p w14:paraId="429CFB8D" w14:textId="77777777" w:rsidR="00BA391F" w:rsidRDefault="00BA391F" w:rsidP="00026B2E">
            <w:pPr>
              <w:pStyle w:val="ListParagraph"/>
              <w:rPr>
                <w:highlight w:val="green"/>
              </w:rPr>
            </w:pPr>
            <w:r>
              <w:rPr>
                <w:color w:val="FF0000"/>
                <w:highlight w:val="green"/>
              </w:rPr>
              <w:t xml:space="preserve">1st round GTW </w:t>
            </w:r>
            <w:r>
              <w:rPr>
                <w:highlight w:val="green"/>
              </w:rPr>
              <w:t xml:space="preserve">Agreement (20/08/2021): </w:t>
            </w:r>
          </w:p>
          <w:p w14:paraId="1B6B1D40" w14:textId="77777777" w:rsidR="00BA391F" w:rsidRDefault="00BA391F" w:rsidP="00026B2E">
            <w:pPr>
              <w:pStyle w:val="ListParagraph"/>
              <w:rPr>
                <w:highlight w:val="green"/>
              </w:rPr>
            </w:pPr>
            <w:r>
              <w:rPr>
                <w:highlight w:val="green"/>
              </w:rPr>
              <w:t>Starting from the largest band number in FR1 range for NTN bands which fully within FR1 frequency ranges, the number can be taken in a decreased order with first come, first service.</w:t>
            </w:r>
          </w:p>
          <w:p w14:paraId="774DEF99" w14:textId="77777777" w:rsidR="00BA391F" w:rsidRPr="00B56911" w:rsidRDefault="00BA391F" w:rsidP="00026B2E">
            <w:pPr>
              <w:pStyle w:val="ListParagraph"/>
            </w:pPr>
            <w:r>
              <w:rPr>
                <w:highlight w:val="green"/>
              </w:rPr>
              <w:t>FFS with prefix as “n’ or “s”. A note can be included to clarify the usage of NTN bands.</w:t>
            </w:r>
            <w:r>
              <w:t xml:space="preserve"> </w:t>
            </w:r>
          </w:p>
        </w:tc>
      </w:tr>
    </w:tbl>
    <w:p w14:paraId="4F57FB64" w14:textId="77777777" w:rsidR="00BA391F" w:rsidRDefault="00BA391F" w:rsidP="00BA391F">
      <w:pPr>
        <w:rPr>
          <w:sz w:val="22"/>
          <w:szCs w:val="22"/>
        </w:rPr>
      </w:pPr>
    </w:p>
    <w:p w14:paraId="7D53F966" w14:textId="347B4B02" w:rsidR="00BA391F" w:rsidRDefault="00BA391F" w:rsidP="00BA391F">
      <w:pPr>
        <w:rPr>
          <w:sz w:val="22"/>
          <w:szCs w:val="22"/>
        </w:rPr>
      </w:pPr>
      <w:r>
        <w:rPr>
          <w:sz w:val="22"/>
          <w:szCs w:val="22"/>
        </w:rPr>
        <w:t xml:space="preserve">Except for this question, other proponents agree only per-UE capabilities need to have IoT bits for NTN, </w:t>
      </w:r>
      <w:proofErr w:type="gramStart"/>
      <w:r>
        <w:rPr>
          <w:sz w:val="22"/>
          <w:szCs w:val="22"/>
        </w:rPr>
        <w:t>i.e.</w:t>
      </w:r>
      <w:proofErr w:type="gramEnd"/>
      <w:r>
        <w:rPr>
          <w:sz w:val="22"/>
          <w:szCs w:val="22"/>
        </w:rPr>
        <w:t xml:space="preserve"> existing band/band combination related UE capabilities are only for TN. </w:t>
      </w:r>
    </w:p>
    <w:p w14:paraId="78F94C9C" w14:textId="04458B1D" w:rsidR="00CB52B9" w:rsidRDefault="00CB52B9" w:rsidP="00BA391F">
      <w:pPr>
        <w:rPr>
          <w:sz w:val="22"/>
          <w:szCs w:val="22"/>
        </w:rPr>
      </w:pPr>
      <w:r>
        <w:rPr>
          <w:sz w:val="22"/>
          <w:szCs w:val="22"/>
        </w:rPr>
        <w:t xml:space="preserve">For option 2, </w:t>
      </w:r>
      <w:r w:rsidR="001439B3">
        <w:rPr>
          <w:sz w:val="22"/>
          <w:szCs w:val="22"/>
        </w:rPr>
        <w:t xml:space="preserve">it means </w:t>
      </w:r>
      <w:r w:rsidR="001439B3" w:rsidRPr="001439B3">
        <w:rPr>
          <w:sz w:val="22"/>
          <w:szCs w:val="22"/>
        </w:rPr>
        <w:t>the terrestrial network must request the UE capabilities after a handover from an NTN</w:t>
      </w:r>
      <w:r w:rsidR="001439B3">
        <w:rPr>
          <w:sz w:val="22"/>
          <w:szCs w:val="22"/>
        </w:rPr>
        <w:t>, and vice versa. But the benefit is we don’t need to enlarge UE capability signalling overhead especially considering it’s already very large.</w:t>
      </w:r>
    </w:p>
    <w:p w14:paraId="63CD83E5" w14:textId="48E448EF" w:rsidR="00BA391F" w:rsidRDefault="001439B3" w:rsidP="002C1E39">
      <w:pPr>
        <w:rPr>
          <w:sz w:val="22"/>
          <w:szCs w:val="22"/>
        </w:rPr>
      </w:pPr>
      <w:r>
        <w:rPr>
          <w:sz w:val="22"/>
          <w:szCs w:val="22"/>
        </w:rPr>
        <w:t>R</w:t>
      </w:r>
      <w:r w:rsidR="00BA391F">
        <w:rPr>
          <w:sz w:val="22"/>
          <w:szCs w:val="22"/>
        </w:rPr>
        <w:t>apporteur suggests to further discuss the following options</w:t>
      </w:r>
      <w:r>
        <w:rPr>
          <w:sz w:val="22"/>
          <w:szCs w:val="22"/>
        </w:rPr>
        <w:t xml:space="preserve"> with more details</w:t>
      </w:r>
      <w:r w:rsidR="00BA391F">
        <w:rPr>
          <w:sz w:val="22"/>
          <w:szCs w:val="22"/>
        </w:rPr>
        <w:t>:</w:t>
      </w:r>
    </w:p>
    <w:p w14:paraId="33FED2B0" w14:textId="3FAAA03B" w:rsidR="00BA391F" w:rsidRDefault="00BA391F" w:rsidP="002C1E39">
      <w:pPr>
        <w:rPr>
          <w:sz w:val="22"/>
          <w:szCs w:val="22"/>
        </w:rPr>
      </w:pPr>
      <w:r w:rsidRPr="00463D0F">
        <w:rPr>
          <w:b/>
          <w:bCs/>
          <w:sz w:val="22"/>
          <w:szCs w:val="22"/>
          <w:u w:val="single"/>
        </w:rPr>
        <w:t>Option 0</w:t>
      </w:r>
      <w:r>
        <w:rPr>
          <w:sz w:val="22"/>
          <w:szCs w:val="22"/>
        </w:rPr>
        <w:t xml:space="preserve">: Identify which existing capabilities should have IoT bits for NTN. For other </w:t>
      </w:r>
      <w:r w:rsidR="00463D0F">
        <w:rPr>
          <w:sz w:val="22"/>
          <w:szCs w:val="22"/>
        </w:rPr>
        <w:t xml:space="preserve">existing </w:t>
      </w:r>
      <w:r>
        <w:rPr>
          <w:sz w:val="22"/>
          <w:szCs w:val="22"/>
        </w:rPr>
        <w:t>UE capabilities</w:t>
      </w:r>
      <w:r w:rsidR="00463D0F">
        <w:rPr>
          <w:sz w:val="22"/>
          <w:szCs w:val="22"/>
        </w:rPr>
        <w:t>,</w:t>
      </w:r>
      <w:r>
        <w:rPr>
          <w:sz w:val="22"/>
          <w:szCs w:val="22"/>
        </w:rPr>
        <w:t xml:space="preserve"> when </w:t>
      </w:r>
      <w:proofErr w:type="gramStart"/>
      <w:r w:rsidR="00463D0F">
        <w:rPr>
          <w:sz w:val="22"/>
          <w:szCs w:val="22"/>
        </w:rPr>
        <w:t>a</w:t>
      </w:r>
      <w:proofErr w:type="gramEnd"/>
      <w:r w:rsidR="00463D0F">
        <w:rPr>
          <w:sz w:val="22"/>
          <w:szCs w:val="22"/>
        </w:rPr>
        <w:t xml:space="preserve"> NTN capable </w:t>
      </w:r>
      <w:r>
        <w:rPr>
          <w:sz w:val="22"/>
          <w:szCs w:val="22"/>
        </w:rPr>
        <w:t>UE indicates it, it means this UE capability is supported in both TN and NTN</w:t>
      </w:r>
      <w:r w:rsidR="00463D0F">
        <w:rPr>
          <w:sz w:val="22"/>
          <w:szCs w:val="22"/>
        </w:rPr>
        <w:t xml:space="preserve">. The candidate features which may need NTN IoT bits can be </w:t>
      </w:r>
      <w:r w:rsidR="00463D0F" w:rsidRPr="004E5395">
        <w:rPr>
          <w:sz w:val="22"/>
          <w:szCs w:val="22"/>
        </w:rPr>
        <w:t>MAC parameters, measurement parameters, SON/MDT, RRC_INACTIVE</w:t>
      </w:r>
      <w:r w:rsidR="00463D0F">
        <w:rPr>
          <w:sz w:val="22"/>
          <w:szCs w:val="22"/>
        </w:rPr>
        <w:t xml:space="preserve">. The work plan is to postpone this discussion to next meeting, after checking internally companies are supposed to bring up papers with the list of </w:t>
      </w:r>
      <w:r w:rsidR="00463D0F" w:rsidRPr="00463D0F">
        <w:rPr>
          <w:sz w:val="22"/>
          <w:szCs w:val="22"/>
        </w:rPr>
        <w:t>existing UE capabilities which need NTN IoT bits</w:t>
      </w:r>
      <w:r w:rsidR="00463D0F">
        <w:rPr>
          <w:sz w:val="22"/>
          <w:szCs w:val="22"/>
        </w:rPr>
        <w:t xml:space="preserve"> in next meeting.</w:t>
      </w:r>
    </w:p>
    <w:p w14:paraId="143F6C86" w14:textId="407DB5E0" w:rsidR="00463D0F" w:rsidRDefault="00463D0F" w:rsidP="00463D0F">
      <w:pPr>
        <w:rPr>
          <w:sz w:val="22"/>
          <w:szCs w:val="22"/>
        </w:rPr>
      </w:pPr>
      <w:r w:rsidRPr="00463D0F">
        <w:rPr>
          <w:b/>
          <w:bCs/>
          <w:sz w:val="22"/>
          <w:szCs w:val="22"/>
          <w:u w:val="single"/>
        </w:rPr>
        <w:t>Option 1</w:t>
      </w:r>
      <w:r>
        <w:rPr>
          <w:sz w:val="22"/>
          <w:szCs w:val="22"/>
        </w:rPr>
        <w:t xml:space="preserve">: Define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for NTN </w:t>
      </w:r>
      <w:r w:rsidRPr="00576AFB">
        <w:rPr>
          <w:sz w:val="22"/>
          <w:szCs w:val="22"/>
        </w:rPr>
        <w:t xml:space="preserve">IoT bits </w:t>
      </w:r>
      <w:r>
        <w:rPr>
          <w:sz w:val="22"/>
          <w:szCs w:val="22"/>
        </w:rPr>
        <w:t>as below, and only per-UE capabilities need to have NTN IoT bits, i.e., existing band/band combination related UE capabilities are only for TN.</w:t>
      </w:r>
    </w:p>
    <w:p w14:paraId="60331C21"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23CB1AD2"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D0B54B"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7EC7D143"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B4016F"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5EA7D02C"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66EA0172"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3A466DF9"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3AF5B117"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5B93AF63" w14:textId="78CECC5E" w:rsidR="00BA391F" w:rsidRDefault="00BA391F" w:rsidP="002C1E39">
      <w:pPr>
        <w:rPr>
          <w:sz w:val="22"/>
          <w:szCs w:val="22"/>
        </w:rPr>
      </w:pPr>
    </w:p>
    <w:p w14:paraId="3083204B" w14:textId="6E90F7E2" w:rsidR="001439B3" w:rsidRPr="001439B3" w:rsidRDefault="001439B3" w:rsidP="002C1E39">
      <w:pPr>
        <w:rPr>
          <w:b/>
          <w:bCs/>
          <w:sz w:val="22"/>
          <w:szCs w:val="22"/>
          <w:u w:val="single"/>
        </w:rPr>
      </w:pPr>
      <w:r w:rsidRPr="001439B3">
        <w:rPr>
          <w:b/>
          <w:bCs/>
          <w:sz w:val="22"/>
          <w:szCs w:val="22"/>
          <w:u w:val="single"/>
        </w:rPr>
        <w:t>Option 2:</w:t>
      </w:r>
      <w:r w:rsidRPr="001439B3">
        <w:rPr>
          <w:sz w:val="22"/>
          <w:szCs w:val="22"/>
        </w:rPr>
        <w:t xml:space="preserve"> </w:t>
      </w:r>
      <w:r w:rsidRPr="00576AFB">
        <w:rPr>
          <w:sz w:val="22"/>
          <w:szCs w:val="22"/>
        </w:rPr>
        <w:t>Existing capability signalling is used but only valid in the network type it is reported to (</w:t>
      </w:r>
      <w:proofErr w:type="gramStart"/>
      <w:r w:rsidRPr="00576AFB">
        <w:rPr>
          <w:sz w:val="22"/>
          <w:szCs w:val="22"/>
        </w:rPr>
        <w:t>e.g.</w:t>
      </w:r>
      <w:proofErr w:type="gramEnd"/>
      <w:r w:rsidRPr="00576AFB">
        <w:rPr>
          <w:sz w:val="22"/>
          <w:szCs w:val="22"/>
        </w:rPr>
        <w:t xml:space="preserve"> when UE reports to NTN network the capability refers to NTN and not TN)</w:t>
      </w:r>
      <w:r>
        <w:rPr>
          <w:sz w:val="22"/>
          <w:szCs w:val="22"/>
        </w:rPr>
        <w:t xml:space="preserve">. It means </w:t>
      </w:r>
      <w:r w:rsidRPr="001439B3">
        <w:rPr>
          <w:sz w:val="22"/>
          <w:szCs w:val="22"/>
        </w:rPr>
        <w:t xml:space="preserve">the </w:t>
      </w:r>
      <w:r>
        <w:rPr>
          <w:sz w:val="22"/>
          <w:szCs w:val="22"/>
        </w:rPr>
        <w:t>TN</w:t>
      </w:r>
      <w:r w:rsidRPr="001439B3">
        <w:rPr>
          <w:sz w:val="22"/>
          <w:szCs w:val="22"/>
        </w:rPr>
        <w:t xml:space="preserve"> must request the UE capabilities after a handover from an NTN</w:t>
      </w:r>
      <w:r>
        <w:rPr>
          <w:sz w:val="22"/>
          <w:szCs w:val="22"/>
        </w:rPr>
        <w:t xml:space="preserve">, and vice versa. Since </w:t>
      </w:r>
      <w:r w:rsidRPr="001439B3">
        <w:rPr>
          <w:sz w:val="22"/>
          <w:szCs w:val="22"/>
        </w:rPr>
        <w:t>the NTN node will not transfer its UE capabilities to the TN node via the CN</w:t>
      </w:r>
      <w:r>
        <w:rPr>
          <w:sz w:val="22"/>
          <w:szCs w:val="22"/>
        </w:rPr>
        <w:t>,</w:t>
      </w:r>
      <w:r w:rsidRPr="001439B3">
        <w:rPr>
          <w:sz w:val="22"/>
          <w:szCs w:val="22"/>
        </w:rPr>
        <w:t xml:space="preserve"> </w:t>
      </w:r>
      <w:r>
        <w:rPr>
          <w:sz w:val="22"/>
          <w:szCs w:val="22"/>
        </w:rPr>
        <w:t>t</w:t>
      </w:r>
      <w:r w:rsidRPr="001439B3">
        <w:rPr>
          <w:sz w:val="22"/>
          <w:szCs w:val="22"/>
        </w:rPr>
        <w:t>here is no RAN3 impact needed</w:t>
      </w:r>
      <w:r>
        <w:rPr>
          <w:sz w:val="22"/>
          <w:szCs w:val="22"/>
        </w:rPr>
        <w:t>.</w:t>
      </w:r>
    </w:p>
    <w:p w14:paraId="5B8F86FF" w14:textId="13376B70" w:rsidR="00463D0F" w:rsidRPr="00463D0F" w:rsidRDefault="00463D0F" w:rsidP="002C1E39">
      <w:pPr>
        <w:rPr>
          <w:b/>
          <w:bCs/>
          <w:sz w:val="22"/>
          <w:szCs w:val="22"/>
        </w:rPr>
      </w:pPr>
      <w:r w:rsidRPr="00463D0F">
        <w:rPr>
          <w:b/>
          <w:bCs/>
          <w:sz w:val="22"/>
          <w:szCs w:val="22"/>
        </w:rPr>
        <w:t xml:space="preserve">Proposal 2: </w:t>
      </w:r>
      <w:r>
        <w:rPr>
          <w:b/>
          <w:bCs/>
          <w:sz w:val="22"/>
          <w:szCs w:val="22"/>
        </w:rPr>
        <w:t>R</w:t>
      </w:r>
      <w:r w:rsidRPr="00463D0F">
        <w:rPr>
          <w:b/>
          <w:bCs/>
          <w:sz w:val="22"/>
          <w:szCs w:val="22"/>
        </w:rPr>
        <w:t>egarding NTN IoT bits for existing TN UE capabilities, RAN2 to further discuss the following options:</w:t>
      </w:r>
    </w:p>
    <w:p w14:paraId="41C434C8" w14:textId="3535E4A7" w:rsidR="00463D0F" w:rsidRDefault="00463D0F" w:rsidP="00463D0F">
      <w:pPr>
        <w:rPr>
          <w:sz w:val="22"/>
          <w:szCs w:val="22"/>
        </w:rPr>
      </w:pPr>
      <w:r w:rsidRPr="00463D0F">
        <w:rPr>
          <w:b/>
          <w:bCs/>
          <w:sz w:val="22"/>
          <w:szCs w:val="22"/>
          <w:u w:val="single"/>
        </w:rPr>
        <w:lastRenderedPageBreak/>
        <w:t>Option 0</w:t>
      </w:r>
      <w:r>
        <w:rPr>
          <w:sz w:val="22"/>
          <w:szCs w:val="22"/>
        </w:rPr>
        <w:t xml:space="preserve">: Identify which existing capabilities should have IoT bits for NTN. For other existing UE capabilities, when </w:t>
      </w:r>
      <w:proofErr w:type="gramStart"/>
      <w:r>
        <w:rPr>
          <w:sz w:val="22"/>
          <w:szCs w:val="22"/>
        </w:rPr>
        <w:t>a</w:t>
      </w:r>
      <w:proofErr w:type="gramEnd"/>
      <w:r>
        <w:rPr>
          <w:sz w:val="22"/>
          <w:szCs w:val="22"/>
        </w:rPr>
        <w:t xml:space="preserve"> NTN capable UE indicates it, it means this UE capability is supported in both TN and NTN. The candidate features which may need NTN IoT bits can be </w:t>
      </w:r>
      <w:r w:rsidRPr="004E5395">
        <w:rPr>
          <w:sz w:val="22"/>
          <w:szCs w:val="22"/>
        </w:rPr>
        <w:t>MAC parameters, measurement parameters, SON/MDT, RRC_INACTIVE</w:t>
      </w:r>
      <w:r>
        <w:rPr>
          <w:sz w:val="22"/>
          <w:szCs w:val="22"/>
        </w:rPr>
        <w:t xml:space="preserve">. The work plan is to postpone this discussion to next meeting, after checking internally companies are supposed to bring up papers with the list of </w:t>
      </w:r>
      <w:r w:rsidRPr="00463D0F">
        <w:rPr>
          <w:sz w:val="22"/>
          <w:szCs w:val="22"/>
        </w:rPr>
        <w:t>existing UE capabilities which need NTN IoT bits</w:t>
      </w:r>
      <w:r>
        <w:rPr>
          <w:sz w:val="22"/>
          <w:szCs w:val="22"/>
        </w:rPr>
        <w:t xml:space="preserve"> in next meeting.</w:t>
      </w:r>
    </w:p>
    <w:p w14:paraId="1F29B380" w14:textId="77777777" w:rsidR="00463D0F" w:rsidRDefault="00463D0F" w:rsidP="00463D0F">
      <w:pPr>
        <w:rPr>
          <w:sz w:val="22"/>
          <w:szCs w:val="22"/>
        </w:rPr>
      </w:pPr>
      <w:r w:rsidRPr="00463D0F">
        <w:rPr>
          <w:b/>
          <w:bCs/>
          <w:sz w:val="22"/>
          <w:szCs w:val="22"/>
          <w:u w:val="single"/>
        </w:rPr>
        <w:t>Option 1</w:t>
      </w:r>
      <w:r>
        <w:rPr>
          <w:sz w:val="22"/>
          <w:szCs w:val="22"/>
        </w:rPr>
        <w:t xml:space="preserve">: Define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for NTN </w:t>
      </w:r>
      <w:r w:rsidRPr="00576AFB">
        <w:rPr>
          <w:sz w:val="22"/>
          <w:szCs w:val="22"/>
        </w:rPr>
        <w:t xml:space="preserve">IoT bits </w:t>
      </w:r>
      <w:r>
        <w:rPr>
          <w:sz w:val="22"/>
          <w:szCs w:val="22"/>
        </w:rPr>
        <w:t>as below, and only per-UE capabilities need to have NTN IoT bits, i.e., existing band/band combination related UE capabilities are only for TN.</w:t>
      </w:r>
    </w:p>
    <w:p w14:paraId="1DD7FCFC"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02110DF7"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517BF8"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480DBEA0"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56CF53"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675C7CC4"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622B4E55"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3268F8A2"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00172BF5"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5360E38B" w14:textId="77777777" w:rsidR="001439B3" w:rsidRDefault="001439B3" w:rsidP="001439B3">
      <w:pPr>
        <w:rPr>
          <w:b/>
          <w:bCs/>
          <w:sz w:val="22"/>
          <w:szCs w:val="22"/>
          <w:u w:val="single"/>
        </w:rPr>
      </w:pPr>
    </w:p>
    <w:p w14:paraId="0DA573AB" w14:textId="1F53228B" w:rsidR="001439B3" w:rsidRPr="001439B3" w:rsidRDefault="001439B3" w:rsidP="001439B3">
      <w:pPr>
        <w:rPr>
          <w:b/>
          <w:bCs/>
          <w:sz w:val="22"/>
          <w:szCs w:val="22"/>
          <w:u w:val="single"/>
        </w:rPr>
      </w:pPr>
      <w:r w:rsidRPr="001439B3">
        <w:rPr>
          <w:b/>
          <w:bCs/>
          <w:sz w:val="22"/>
          <w:szCs w:val="22"/>
          <w:u w:val="single"/>
        </w:rPr>
        <w:t>Option 2:</w:t>
      </w:r>
      <w:r w:rsidRPr="001439B3">
        <w:rPr>
          <w:sz w:val="22"/>
          <w:szCs w:val="22"/>
        </w:rPr>
        <w:t xml:space="preserve"> </w:t>
      </w:r>
      <w:r w:rsidRPr="00576AFB">
        <w:rPr>
          <w:sz w:val="22"/>
          <w:szCs w:val="22"/>
        </w:rPr>
        <w:t>Existing capability signalling is used but only valid in the network type it is reported to (</w:t>
      </w:r>
      <w:proofErr w:type="gramStart"/>
      <w:r w:rsidRPr="00576AFB">
        <w:rPr>
          <w:sz w:val="22"/>
          <w:szCs w:val="22"/>
        </w:rPr>
        <w:t>e.g.</w:t>
      </w:r>
      <w:proofErr w:type="gramEnd"/>
      <w:r w:rsidRPr="00576AFB">
        <w:rPr>
          <w:sz w:val="22"/>
          <w:szCs w:val="22"/>
        </w:rPr>
        <w:t xml:space="preserve"> when UE reports to NTN network the capability refers to NTN and not TN)</w:t>
      </w:r>
      <w:r>
        <w:rPr>
          <w:sz w:val="22"/>
          <w:szCs w:val="22"/>
        </w:rPr>
        <w:t xml:space="preserve">. It means </w:t>
      </w:r>
      <w:r w:rsidRPr="001439B3">
        <w:rPr>
          <w:sz w:val="22"/>
          <w:szCs w:val="22"/>
        </w:rPr>
        <w:t xml:space="preserve">the </w:t>
      </w:r>
      <w:r>
        <w:rPr>
          <w:sz w:val="22"/>
          <w:szCs w:val="22"/>
        </w:rPr>
        <w:t>TN</w:t>
      </w:r>
      <w:r w:rsidRPr="001439B3">
        <w:rPr>
          <w:sz w:val="22"/>
          <w:szCs w:val="22"/>
        </w:rPr>
        <w:t xml:space="preserve"> must request the UE capabilities after a handover from an NTN</w:t>
      </w:r>
      <w:r>
        <w:rPr>
          <w:sz w:val="22"/>
          <w:szCs w:val="22"/>
        </w:rPr>
        <w:t xml:space="preserve">, and vice versa. Since </w:t>
      </w:r>
      <w:r w:rsidRPr="001439B3">
        <w:rPr>
          <w:sz w:val="22"/>
          <w:szCs w:val="22"/>
        </w:rPr>
        <w:t>the NTN node will not transfer its UE capabilities to the TN node via the CN</w:t>
      </w:r>
      <w:r>
        <w:rPr>
          <w:sz w:val="22"/>
          <w:szCs w:val="22"/>
        </w:rPr>
        <w:t>,</w:t>
      </w:r>
      <w:r w:rsidRPr="001439B3">
        <w:rPr>
          <w:sz w:val="22"/>
          <w:szCs w:val="22"/>
        </w:rPr>
        <w:t xml:space="preserve"> </w:t>
      </w:r>
      <w:r>
        <w:rPr>
          <w:sz w:val="22"/>
          <w:szCs w:val="22"/>
        </w:rPr>
        <w:t>t</w:t>
      </w:r>
      <w:r w:rsidRPr="001439B3">
        <w:rPr>
          <w:sz w:val="22"/>
          <w:szCs w:val="22"/>
        </w:rPr>
        <w:t>here is no RAN3 impact needed</w:t>
      </w:r>
      <w:r>
        <w:rPr>
          <w:sz w:val="22"/>
          <w:szCs w:val="22"/>
        </w:rPr>
        <w:t>.</w:t>
      </w:r>
    </w:p>
    <w:p w14:paraId="46AB09D8" w14:textId="2AA58600" w:rsidR="00463D0F" w:rsidRDefault="00463D0F" w:rsidP="002C1E39">
      <w:pPr>
        <w:rPr>
          <w:sz w:val="22"/>
          <w:szCs w:val="22"/>
        </w:rPr>
      </w:pPr>
    </w:p>
    <w:p w14:paraId="2B12825F" w14:textId="77777777" w:rsidR="00463D0F" w:rsidRDefault="00463D0F" w:rsidP="002C1E39">
      <w:pPr>
        <w:rPr>
          <w:sz w:val="22"/>
          <w:szCs w:val="22"/>
        </w:rPr>
      </w:pPr>
    </w:p>
    <w:p w14:paraId="5529B4E2" w14:textId="3F008945" w:rsidR="002C42A9" w:rsidRPr="002C42A9" w:rsidRDefault="002C42A9" w:rsidP="002C1E39">
      <w:pPr>
        <w:rPr>
          <w:b/>
          <w:bCs/>
          <w:sz w:val="22"/>
          <w:szCs w:val="22"/>
          <w:u w:val="single"/>
        </w:rPr>
      </w:pPr>
      <w:r w:rsidRPr="002C42A9">
        <w:rPr>
          <w:b/>
          <w:bCs/>
          <w:sz w:val="22"/>
          <w:szCs w:val="22"/>
          <w:u w:val="single"/>
        </w:rPr>
        <w:t>IoT bits for different NTN scenarios:</w:t>
      </w:r>
    </w:p>
    <w:tbl>
      <w:tblPr>
        <w:tblStyle w:val="TableGrid"/>
        <w:tblW w:w="0" w:type="auto"/>
        <w:tblLook w:val="04A0" w:firstRow="1" w:lastRow="0" w:firstColumn="1" w:lastColumn="0" w:noHBand="0" w:noVBand="1"/>
      </w:tblPr>
      <w:tblGrid>
        <w:gridCol w:w="9350"/>
      </w:tblGrid>
      <w:tr w:rsidR="002C42A9" w14:paraId="451AE87F" w14:textId="77777777" w:rsidTr="002C42A9">
        <w:tc>
          <w:tcPr>
            <w:tcW w:w="9350" w:type="dxa"/>
          </w:tcPr>
          <w:p w14:paraId="34561F56" w14:textId="77777777" w:rsidR="002C42A9" w:rsidRPr="002860A7" w:rsidRDefault="002C42A9" w:rsidP="002C42A9">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r>
              <w:rPr>
                <w:b/>
                <w:bCs/>
                <w:sz w:val="22"/>
                <w:szCs w:val="22"/>
              </w:rPr>
              <w:t xml:space="preserve"> and this indication means all NTN essential features and optional features UE indicates have been tested in the corresponding scenario(s)</w:t>
            </w:r>
            <w:r w:rsidRPr="002860A7">
              <w:rPr>
                <w:b/>
                <w:bCs/>
                <w:sz w:val="22"/>
                <w:szCs w:val="22"/>
              </w:rPr>
              <w:t>.</w:t>
            </w:r>
          </w:p>
          <w:p w14:paraId="335AFFFA" w14:textId="00945364" w:rsidR="002C42A9" w:rsidRPr="002C42A9" w:rsidRDefault="002C42A9" w:rsidP="002C1E39">
            <w:pPr>
              <w:rPr>
                <w:b/>
                <w:bCs/>
                <w:sz w:val="22"/>
                <w:szCs w:val="22"/>
              </w:rPr>
            </w:pPr>
            <w:r w:rsidRPr="00E639C4">
              <w:rPr>
                <w:b/>
                <w:bCs/>
                <w:sz w:val="22"/>
                <w:szCs w:val="22"/>
              </w:rPr>
              <w:t>Proposal 11: RAN2 to discuss whether</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means UE also supports mobility between GSO and NGSO</w:t>
            </w:r>
            <w:r w:rsidRPr="002860A7">
              <w:rPr>
                <w:b/>
                <w:bCs/>
                <w:sz w:val="22"/>
                <w:szCs w:val="22"/>
              </w:rPr>
              <w:t>.</w:t>
            </w:r>
          </w:p>
        </w:tc>
      </w:tr>
    </w:tbl>
    <w:p w14:paraId="129EECEB" w14:textId="230DE9F0" w:rsidR="002C42A9" w:rsidRDefault="002C42A9" w:rsidP="002C1E39">
      <w:pPr>
        <w:rPr>
          <w:sz w:val="22"/>
          <w:szCs w:val="22"/>
        </w:rPr>
      </w:pPr>
    </w:p>
    <w:p w14:paraId="67D46FCE" w14:textId="38C9A33B" w:rsidR="00734C4F" w:rsidRDefault="00734C4F" w:rsidP="002C1E39">
      <w:pPr>
        <w:rPr>
          <w:sz w:val="22"/>
          <w:szCs w:val="22"/>
        </w:rPr>
      </w:pPr>
      <w:r>
        <w:rPr>
          <w:sz w:val="22"/>
          <w:szCs w:val="22"/>
        </w:rPr>
        <w:t>In the first round of this discussion, the majority view is to have this IoT bit to indicate whether the support of one NTN scenario has been tested successfully</w:t>
      </w:r>
      <w:r w:rsidR="006F1B97">
        <w:rPr>
          <w:sz w:val="22"/>
          <w:szCs w:val="22"/>
        </w:rPr>
        <w:t xml:space="preserve"> (including </w:t>
      </w:r>
      <w:r w:rsidR="006F1B97" w:rsidRPr="006F1B97">
        <w:rPr>
          <w:sz w:val="22"/>
          <w:szCs w:val="22"/>
        </w:rPr>
        <w:t>all NTN essential features and optional features UE indicates</w:t>
      </w:r>
      <w:r w:rsidR="006F1B97">
        <w:rPr>
          <w:sz w:val="22"/>
          <w:szCs w:val="22"/>
        </w:rPr>
        <w:t>)</w:t>
      </w:r>
      <w:r w:rsidR="00DF1DBD">
        <w:rPr>
          <w:sz w:val="22"/>
          <w:szCs w:val="22"/>
        </w:rPr>
        <w:t>. The spec change may be like:</w:t>
      </w:r>
    </w:p>
    <w:p w14:paraId="346F8553" w14:textId="49C5C341" w:rsidR="00DF1DBD" w:rsidRDefault="00DF1DBD" w:rsidP="002C1E39">
      <w:pPr>
        <w:rPr>
          <w:sz w:val="22"/>
          <w:szCs w:val="22"/>
        </w:rPr>
      </w:pPr>
      <w:r>
        <w:rPr>
          <w:sz w:val="22"/>
          <w:szCs w:val="22"/>
        </w:rPr>
        <w:t>In 38.331:</w:t>
      </w:r>
    </w:p>
    <w:p w14:paraId="4D26484E" w14:textId="15813E82" w:rsidR="00DF1DBD" w:rsidRPr="00D27132" w:rsidRDefault="00DF1DBD" w:rsidP="00DF1DBD">
      <w:pPr>
        <w:pStyle w:val="PL"/>
      </w:pPr>
      <w:r w:rsidRPr="00D27132">
        <w:t xml:space="preserve">    </w:t>
      </w:r>
      <w:r>
        <w:t>ntn</w:t>
      </w:r>
      <w:r w:rsidRPr="00D27132">
        <w:t>-</w:t>
      </w:r>
      <w:r>
        <w:t>Scenario</w:t>
      </w:r>
      <w:r w:rsidRPr="00D27132">
        <w:t>Support-r1</w:t>
      </w:r>
      <w:r>
        <w:t>7</w:t>
      </w:r>
      <w:r w:rsidRPr="00D27132">
        <w:t xml:space="preserve"> ENUMERATED {</w:t>
      </w:r>
      <w:r>
        <w:t>GSO</w:t>
      </w:r>
      <w:r w:rsidRPr="00D27132">
        <w:t xml:space="preserve">, </w:t>
      </w:r>
      <w:r>
        <w:t>NGSO</w:t>
      </w:r>
      <w:r w:rsidRPr="00D27132">
        <w:t>, both}      OPTIONAL,</w:t>
      </w:r>
    </w:p>
    <w:p w14:paraId="242F7EF5" w14:textId="42E072F3" w:rsidR="00DF1DBD" w:rsidRDefault="00DF1DBD" w:rsidP="002C1E39">
      <w:pPr>
        <w:rPr>
          <w:sz w:val="22"/>
          <w:szCs w:val="22"/>
        </w:rPr>
      </w:pPr>
    </w:p>
    <w:p w14:paraId="37A6A20E" w14:textId="12DF24DC" w:rsidR="00DF1DBD" w:rsidRDefault="00DF1DBD" w:rsidP="002C1E39">
      <w:pPr>
        <w:rPr>
          <w:sz w:val="22"/>
          <w:szCs w:val="22"/>
        </w:rPr>
      </w:pPr>
      <w:r>
        <w:rPr>
          <w:sz w:val="22"/>
          <w:szCs w:val="22"/>
        </w:rPr>
        <w:t>In 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F1DBD" w:rsidRPr="001F4300" w14:paraId="4B43576C" w14:textId="77777777" w:rsidTr="001A3141">
        <w:trPr>
          <w:cantSplit/>
          <w:tblHeader/>
        </w:trPr>
        <w:tc>
          <w:tcPr>
            <w:tcW w:w="6917" w:type="dxa"/>
          </w:tcPr>
          <w:p w14:paraId="1184DC43" w14:textId="7E35EEF2" w:rsidR="00DF1DBD" w:rsidRPr="001F4300" w:rsidRDefault="00DF1DBD" w:rsidP="001A3141">
            <w:pPr>
              <w:pStyle w:val="TAL"/>
              <w:rPr>
                <w:b/>
                <w:bCs/>
                <w:i/>
                <w:iCs/>
              </w:rPr>
            </w:pPr>
            <w:r w:rsidRPr="00DF1DBD">
              <w:rPr>
                <w:rFonts w:cs="Arial"/>
                <w:b/>
                <w:bCs/>
                <w:i/>
                <w:szCs w:val="18"/>
              </w:rPr>
              <w:lastRenderedPageBreak/>
              <w:t>ntn-ScenarioSupport-r17</w:t>
            </w:r>
          </w:p>
          <w:p w14:paraId="3102BB33" w14:textId="09501CEE" w:rsidR="00DF1DBD" w:rsidRPr="001F4300" w:rsidRDefault="00DF1DBD" w:rsidP="001A3141">
            <w:pPr>
              <w:pStyle w:val="TAL"/>
              <w:rPr>
                <w:b/>
                <w:bCs/>
                <w:i/>
                <w:iCs/>
              </w:rPr>
            </w:pPr>
            <w:r w:rsidRPr="001F4300">
              <w:rPr>
                <w:lang w:eastAsia="en-GB"/>
              </w:rPr>
              <w:t xml:space="preserve">Indicates </w:t>
            </w:r>
            <w:r>
              <w:rPr>
                <w:lang w:eastAsia="en-GB"/>
              </w:rPr>
              <w:t>the support of which</w:t>
            </w:r>
            <w:r w:rsidRPr="001F4300">
              <w:rPr>
                <w:lang w:eastAsia="en-GB"/>
              </w:rPr>
              <w:t xml:space="preserve"> </w:t>
            </w:r>
            <w:r>
              <w:rPr>
                <w:lang w:eastAsia="en-GB"/>
              </w:rPr>
              <w:t>NTN scenario has been tested successfully</w:t>
            </w:r>
            <w:r w:rsidR="006F1B97">
              <w:rPr>
                <w:lang w:eastAsia="en-GB"/>
              </w:rPr>
              <w:t xml:space="preserve">, including </w:t>
            </w:r>
            <w:r w:rsidR="006F1B97" w:rsidRPr="006F1B97">
              <w:rPr>
                <w:lang w:eastAsia="en-GB"/>
              </w:rPr>
              <w:t>all NTN essential features and optional features UE indicates</w:t>
            </w:r>
            <w:r>
              <w:rPr>
                <w:lang w:eastAsia="en-GB"/>
              </w:rPr>
              <w:t xml:space="preserve">. </w:t>
            </w:r>
            <w:r w:rsidRPr="001F4300">
              <w:rPr>
                <w:i/>
                <w:iCs/>
                <w:lang w:eastAsia="en-GB"/>
              </w:rPr>
              <w:t>both</w:t>
            </w:r>
            <w:r w:rsidRPr="001F4300">
              <w:rPr>
                <w:lang w:eastAsia="en-GB"/>
              </w:rPr>
              <w:t xml:space="preserve"> represents both </w:t>
            </w:r>
            <w:r>
              <w:rPr>
                <w:lang w:eastAsia="en-GB"/>
              </w:rPr>
              <w:t>GSO</w:t>
            </w:r>
            <w:r w:rsidRPr="001F4300">
              <w:rPr>
                <w:lang w:eastAsia="en-GB"/>
              </w:rPr>
              <w:t xml:space="preserve"> and </w:t>
            </w:r>
            <w:r>
              <w:rPr>
                <w:lang w:eastAsia="en-GB"/>
              </w:rPr>
              <w:t>NGSO</w:t>
            </w:r>
            <w:r w:rsidRPr="001F4300">
              <w:rPr>
                <w:lang w:eastAsia="en-GB"/>
              </w:rPr>
              <w:t xml:space="preserve">. The field is mandatory </w:t>
            </w:r>
            <w:r>
              <w:rPr>
                <w:lang w:eastAsia="en-GB"/>
              </w:rPr>
              <w:t>when</w:t>
            </w:r>
            <w:r w:rsidRPr="001F4300">
              <w:rPr>
                <w:lang w:eastAsia="en-GB"/>
              </w:rPr>
              <w:t xml:space="preserve"> UE supports </w:t>
            </w:r>
            <w:r w:rsidR="006F1B97" w:rsidRPr="006F1B97">
              <w:rPr>
                <w:i/>
                <w:iCs/>
                <w:lang w:eastAsia="en-GB"/>
              </w:rPr>
              <w:t>nonTerrestrialNetwork-r17</w:t>
            </w:r>
            <w:r w:rsidRPr="001F4300">
              <w:rPr>
                <w:lang w:eastAsia="en-GB"/>
              </w:rPr>
              <w:t>.</w:t>
            </w:r>
          </w:p>
        </w:tc>
        <w:tc>
          <w:tcPr>
            <w:tcW w:w="709" w:type="dxa"/>
          </w:tcPr>
          <w:p w14:paraId="50D46A98" w14:textId="1C713459" w:rsidR="00DF1DBD" w:rsidRPr="001F4300" w:rsidRDefault="00DF1DBD" w:rsidP="001A3141">
            <w:pPr>
              <w:pStyle w:val="TAL"/>
              <w:jc w:val="center"/>
              <w:rPr>
                <w:bCs/>
                <w:iCs/>
              </w:rPr>
            </w:pPr>
            <w:r>
              <w:rPr>
                <w:bCs/>
                <w:iCs/>
                <w:lang w:eastAsia="zh-CN"/>
              </w:rPr>
              <w:t>UE</w:t>
            </w:r>
          </w:p>
        </w:tc>
        <w:tc>
          <w:tcPr>
            <w:tcW w:w="567" w:type="dxa"/>
          </w:tcPr>
          <w:p w14:paraId="000A259C" w14:textId="77777777" w:rsidR="00DF1DBD" w:rsidRPr="001F4300" w:rsidRDefault="00DF1DBD" w:rsidP="001A3141">
            <w:pPr>
              <w:pStyle w:val="TAL"/>
              <w:jc w:val="center"/>
              <w:rPr>
                <w:bCs/>
                <w:iCs/>
              </w:rPr>
            </w:pPr>
            <w:r w:rsidRPr="001F4300">
              <w:rPr>
                <w:bCs/>
                <w:iCs/>
                <w:lang w:eastAsia="zh-CN"/>
              </w:rPr>
              <w:t>CY</w:t>
            </w:r>
          </w:p>
        </w:tc>
        <w:tc>
          <w:tcPr>
            <w:tcW w:w="709" w:type="dxa"/>
          </w:tcPr>
          <w:p w14:paraId="205183BA" w14:textId="77777777" w:rsidR="00DF1DBD" w:rsidRPr="001F4300" w:rsidRDefault="00DF1DBD" w:rsidP="001A3141">
            <w:pPr>
              <w:pStyle w:val="TAL"/>
              <w:jc w:val="center"/>
              <w:rPr>
                <w:bCs/>
                <w:iCs/>
              </w:rPr>
            </w:pPr>
            <w:r w:rsidRPr="001F4300">
              <w:rPr>
                <w:rFonts w:eastAsia="DengXian"/>
              </w:rPr>
              <w:t>N/A</w:t>
            </w:r>
          </w:p>
        </w:tc>
        <w:tc>
          <w:tcPr>
            <w:tcW w:w="728" w:type="dxa"/>
          </w:tcPr>
          <w:p w14:paraId="723736EF" w14:textId="57614071" w:rsidR="00DF1DBD" w:rsidRPr="001F4300" w:rsidRDefault="00DF1DBD" w:rsidP="001A3141">
            <w:pPr>
              <w:pStyle w:val="TAL"/>
              <w:jc w:val="center"/>
            </w:pPr>
            <w:r w:rsidRPr="001F4300">
              <w:rPr>
                <w:rFonts w:eastAsia="DengXian"/>
              </w:rPr>
              <w:t>N/A</w:t>
            </w:r>
          </w:p>
        </w:tc>
      </w:tr>
    </w:tbl>
    <w:p w14:paraId="1F464527" w14:textId="001C47C6" w:rsidR="002C42A9" w:rsidRDefault="002C42A9" w:rsidP="002C1E39">
      <w:pPr>
        <w:rPr>
          <w:sz w:val="22"/>
          <w:szCs w:val="22"/>
        </w:rPr>
      </w:pPr>
    </w:p>
    <w:p w14:paraId="318BECCA" w14:textId="61E1AB11" w:rsidR="006F1B97" w:rsidRDefault="006F1B97" w:rsidP="006F1B97">
      <w:pPr>
        <w:rPr>
          <w:b/>
          <w:bCs/>
          <w:sz w:val="22"/>
          <w:szCs w:val="22"/>
        </w:rPr>
      </w:pPr>
      <w:r w:rsidRPr="00706C1C">
        <w:rPr>
          <w:b/>
          <w:bCs/>
          <w:sz w:val="22"/>
          <w:szCs w:val="22"/>
        </w:rPr>
        <w:t xml:space="preserve">Question </w:t>
      </w:r>
      <w:r>
        <w:rPr>
          <w:b/>
          <w:bCs/>
          <w:sz w:val="22"/>
          <w:szCs w:val="22"/>
        </w:rPr>
        <w:t>7</w:t>
      </w:r>
      <w:r w:rsidR="00B43CD6">
        <w:rPr>
          <w:b/>
          <w:bCs/>
          <w:sz w:val="22"/>
          <w:szCs w:val="22"/>
        </w:rPr>
        <w:t>-1</w:t>
      </w:r>
      <w:r w:rsidRPr="00706C1C">
        <w:rPr>
          <w:b/>
          <w:bCs/>
          <w:sz w:val="22"/>
          <w:szCs w:val="22"/>
        </w:rPr>
        <w:t xml:space="preserve">: </w:t>
      </w:r>
      <w:r>
        <w:rPr>
          <w:b/>
          <w:bCs/>
          <w:sz w:val="22"/>
          <w:szCs w:val="22"/>
        </w:rPr>
        <w:t>whether the following proposal is agreeable?</w:t>
      </w:r>
    </w:p>
    <w:p w14:paraId="1F0236EF" w14:textId="5331F9BC" w:rsidR="006F1B97" w:rsidRPr="00706C1C" w:rsidRDefault="006F1B97" w:rsidP="006F1B97">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 for the support of {GSO, NGSO, both}</w:t>
      </w:r>
      <w:r>
        <w:rPr>
          <w:b/>
          <w:bCs/>
          <w:sz w:val="22"/>
          <w:szCs w:val="22"/>
        </w:rPr>
        <w:t xml:space="preserve"> and this indication means all NTN essential features and optional features UE indicates have been tested in the corresponding scenario(s)</w:t>
      </w:r>
      <w:r w:rsidRPr="002860A7">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6F1B97" w14:paraId="31A7839B" w14:textId="77777777" w:rsidTr="001A3141">
        <w:tc>
          <w:tcPr>
            <w:tcW w:w="1496" w:type="dxa"/>
            <w:shd w:val="clear" w:color="auto" w:fill="E7E6E6" w:themeFill="background2"/>
          </w:tcPr>
          <w:p w14:paraId="6007D839" w14:textId="77777777" w:rsidR="006F1B97" w:rsidRDefault="006F1B97" w:rsidP="001A3141">
            <w:pPr>
              <w:jc w:val="center"/>
              <w:rPr>
                <w:b/>
                <w:lang w:eastAsia="sv-SE"/>
              </w:rPr>
            </w:pPr>
            <w:r>
              <w:rPr>
                <w:b/>
                <w:lang w:eastAsia="sv-SE"/>
              </w:rPr>
              <w:t>Company</w:t>
            </w:r>
          </w:p>
        </w:tc>
        <w:tc>
          <w:tcPr>
            <w:tcW w:w="1739" w:type="dxa"/>
            <w:shd w:val="clear" w:color="auto" w:fill="E7E6E6" w:themeFill="background2"/>
          </w:tcPr>
          <w:p w14:paraId="27FEF08E" w14:textId="2E8481AE" w:rsidR="006F1B97" w:rsidRDefault="006F1B97" w:rsidP="001A3141">
            <w:pPr>
              <w:jc w:val="center"/>
              <w:rPr>
                <w:b/>
                <w:lang w:eastAsia="sv-SE"/>
              </w:rPr>
            </w:pPr>
            <w:r>
              <w:rPr>
                <w:b/>
                <w:lang w:eastAsia="sv-SE"/>
              </w:rPr>
              <w:t>Y or N</w:t>
            </w:r>
          </w:p>
        </w:tc>
        <w:tc>
          <w:tcPr>
            <w:tcW w:w="6480" w:type="dxa"/>
            <w:shd w:val="clear" w:color="auto" w:fill="E7E6E6" w:themeFill="background2"/>
          </w:tcPr>
          <w:p w14:paraId="7A5F35FF" w14:textId="77777777" w:rsidR="006F1B97" w:rsidRDefault="006F1B97" w:rsidP="001A3141">
            <w:pPr>
              <w:jc w:val="center"/>
              <w:rPr>
                <w:b/>
                <w:lang w:eastAsia="sv-SE"/>
              </w:rPr>
            </w:pPr>
            <w:r>
              <w:rPr>
                <w:b/>
                <w:lang w:eastAsia="sv-SE"/>
              </w:rPr>
              <w:t>Additional comments</w:t>
            </w:r>
          </w:p>
        </w:tc>
      </w:tr>
      <w:tr w:rsidR="006F1B97" w14:paraId="2A48D22A" w14:textId="77777777" w:rsidTr="001A3141">
        <w:tc>
          <w:tcPr>
            <w:tcW w:w="1496" w:type="dxa"/>
          </w:tcPr>
          <w:p w14:paraId="0270907A" w14:textId="6AF964A1" w:rsidR="006F1B97" w:rsidRPr="006D572A" w:rsidRDefault="00663449" w:rsidP="001A3141">
            <w:pPr>
              <w:rPr>
                <w:rFonts w:eastAsia="SimSun"/>
                <w:lang w:eastAsia="zh-CN"/>
              </w:rPr>
            </w:pPr>
            <w:r>
              <w:rPr>
                <w:rFonts w:eastAsia="SimSun"/>
                <w:lang w:eastAsia="zh-CN"/>
              </w:rPr>
              <w:t>Thales</w:t>
            </w:r>
          </w:p>
        </w:tc>
        <w:tc>
          <w:tcPr>
            <w:tcW w:w="1739" w:type="dxa"/>
          </w:tcPr>
          <w:p w14:paraId="33635085" w14:textId="60B7DFA5" w:rsidR="006F1B97" w:rsidRPr="006D572A" w:rsidRDefault="00663449" w:rsidP="001A3141">
            <w:pPr>
              <w:rPr>
                <w:rFonts w:eastAsia="SimSun"/>
                <w:lang w:eastAsia="zh-CN"/>
              </w:rPr>
            </w:pPr>
            <w:r>
              <w:rPr>
                <w:rFonts w:eastAsia="SimSun"/>
                <w:lang w:eastAsia="zh-CN"/>
              </w:rPr>
              <w:t>Yes</w:t>
            </w:r>
          </w:p>
        </w:tc>
        <w:tc>
          <w:tcPr>
            <w:tcW w:w="6480" w:type="dxa"/>
          </w:tcPr>
          <w:p w14:paraId="0414BAA4" w14:textId="77777777" w:rsidR="006F1B97" w:rsidRPr="006D572A" w:rsidRDefault="006F1B97" w:rsidP="001A3141">
            <w:pPr>
              <w:rPr>
                <w:rFonts w:eastAsia="SimSun"/>
                <w:lang w:eastAsia="zh-CN"/>
              </w:rPr>
            </w:pPr>
          </w:p>
        </w:tc>
      </w:tr>
      <w:tr w:rsidR="006F1B97" w14:paraId="0C14BF2F" w14:textId="77777777" w:rsidTr="001A3141">
        <w:tc>
          <w:tcPr>
            <w:tcW w:w="1496" w:type="dxa"/>
          </w:tcPr>
          <w:p w14:paraId="46B34BA8" w14:textId="44D240B2" w:rsidR="006F1B97" w:rsidRPr="003F4799" w:rsidRDefault="00E754FF" w:rsidP="001A3141">
            <w:pPr>
              <w:rPr>
                <w:rFonts w:eastAsia="SimSun"/>
                <w:lang w:eastAsia="zh-CN"/>
              </w:rPr>
            </w:pPr>
            <w:r>
              <w:rPr>
                <w:rFonts w:eastAsia="SimSun"/>
                <w:lang w:eastAsia="zh-CN"/>
              </w:rPr>
              <w:t>Qualcomm</w:t>
            </w:r>
          </w:p>
        </w:tc>
        <w:tc>
          <w:tcPr>
            <w:tcW w:w="1739" w:type="dxa"/>
          </w:tcPr>
          <w:p w14:paraId="676A40EC" w14:textId="21BC336D" w:rsidR="006F1B97" w:rsidRPr="00336DD7" w:rsidRDefault="009A52BD" w:rsidP="001A3141">
            <w:pPr>
              <w:rPr>
                <w:rFonts w:eastAsia="SimSun"/>
                <w:lang w:eastAsia="zh-CN"/>
              </w:rPr>
            </w:pPr>
            <w:r>
              <w:rPr>
                <w:rFonts w:eastAsia="SimSun"/>
                <w:lang w:eastAsia="zh-CN"/>
              </w:rPr>
              <w:t>See comments</w:t>
            </w:r>
          </w:p>
        </w:tc>
        <w:tc>
          <w:tcPr>
            <w:tcW w:w="6480" w:type="dxa"/>
          </w:tcPr>
          <w:p w14:paraId="44538FCC" w14:textId="0C593E0E" w:rsidR="006F1B97" w:rsidRDefault="00352E9C" w:rsidP="001A3141">
            <w:pPr>
              <w:rPr>
                <w:rFonts w:eastAsiaTheme="minorEastAsia"/>
              </w:rPr>
            </w:pPr>
            <w:r>
              <w:rPr>
                <w:rFonts w:eastAsiaTheme="minorEastAsia"/>
              </w:rPr>
              <w:t>It says every essential and optional features.</w:t>
            </w:r>
          </w:p>
          <w:p w14:paraId="72499637" w14:textId="7E370EF6" w:rsidR="009A52BD" w:rsidRDefault="006C728A" w:rsidP="001A3141">
            <w:pPr>
              <w:rPr>
                <w:rFonts w:eastAsiaTheme="minorEastAsia"/>
              </w:rPr>
            </w:pPr>
            <w:r>
              <w:rPr>
                <w:rFonts w:eastAsiaTheme="minorEastAsia"/>
              </w:rPr>
              <w:t>What i</w:t>
            </w:r>
            <w:r w:rsidR="009E5117">
              <w:rPr>
                <w:rFonts w:eastAsiaTheme="minorEastAsia"/>
              </w:rPr>
              <w:t>f</w:t>
            </w:r>
            <w:r w:rsidR="007C6C12">
              <w:rPr>
                <w:rFonts w:eastAsiaTheme="minorEastAsia"/>
              </w:rPr>
              <w:t xml:space="preserve">, for </w:t>
            </w:r>
            <w:r w:rsidR="00EF36C8">
              <w:rPr>
                <w:rFonts w:eastAsiaTheme="minorEastAsia"/>
              </w:rPr>
              <w:t>GE</w:t>
            </w:r>
            <w:r w:rsidR="007C6C12">
              <w:rPr>
                <w:rFonts w:eastAsiaTheme="minorEastAsia"/>
              </w:rPr>
              <w:t>O</w:t>
            </w:r>
            <w:r w:rsidR="00EF36C8">
              <w:rPr>
                <w:rFonts w:eastAsiaTheme="minorEastAsia"/>
              </w:rPr>
              <w:t xml:space="preserve"> or LEO</w:t>
            </w:r>
            <w:r w:rsidR="007C6C12">
              <w:rPr>
                <w:rFonts w:eastAsiaTheme="minorEastAsia"/>
              </w:rPr>
              <w:t>, only some features cannot be tested.</w:t>
            </w:r>
            <w:r w:rsidR="00E57951">
              <w:rPr>
                <w:rFonts w:eastAsiaTheme="minorEastAsia"/>
              </w:rPr>
              <w:t xml:space="preserve"> </w:t>
            </w:r>
            <w:r w:rsidR="00A2373D">
              <w:rPr>
                <w:rFonts w:eastAsiaTheme="minorEastAsia"/>
              </w:rPr>
              <w:t>How this would be handled.</w:t>
            </w:r>
          </w:p>
        </w:tc>
      </w:tr>
      <w:tr w:rsidR="006F1B97" w14:paraId="66C6D108" w14:textId="77777777" w:rsidTr="001A3141">
        <w:tc>
          <w:tcPr>
            <w:tcW w:w="1496" w:type="dxa"/>
          </w:tcPr>
          <w:p w14:paraId="12F723A7" w14:textId="71B108B1" w:rsidR="006F1B97" w:rsidRDefault="006D6A33" w:rsidP="001A3141">
            <w:pPr>
              <w:rPr>
                <w:rFonts w:eastAsiaTheme="minorEastAsia"/>
              </w:rPr>
            </w:pPr>
            <w:r>
              <w:rPr>
                <w:rFonts w:eastAsiaTheme="minorEastAsia"/>
              </w:rPr>
              <w:t>Apple</w:t>
            </w:r>
          </w:p>
        </w:tc>
        <w:tc>
          <w:tcPr>
            <w:tcW w:w="1739" w:type="dxa"/>
          </w:tcPr>
          <w:p w14:paraId="2E1F6C46" w14:textId="47E6B387" w:rsidR="006F1B97" w:rsidRDefault="006D6A33" w:rsidP="001A3141">
            <w:pPr>
              <w:rPr>
                <w:rFonts w:eastAsiaTheme="minorEastAsia"/>
              </w:rPr>
            </w:pPr>
            <w:r>
              <w:rPr>
                <w:rFonts w:eastAsiaTheme="minorEastAsia"/>
              </w:rPr>
              <w:t>Yes</w:t>
            </w:r>
          </w:p>
        </w:tc>
        <w:tc>
          <w:tcPr>
            <w:tcW w:w="6480" w:type="dxa"/>
          </w:tcPr>
          <w:p w14:paraId="06899286" w14:textId="77777777" w:rsidR="006F1B97" w:rsidRDefault="006F1B97" w:rsidP="001A3141">
            <w:pPr>
              <w:rPr>
                <w:rFonts w:eastAsiaTheme="minorEastAsia"/>
                <w:highlight w:val="yellow"/>
              </w:rPr>
            </w:pPr>
          </w:p>
        </w:tc>
      </w:tr>
      <w:tr w:rsidR="006F1B97" w:rsidRPr="00B21D50" w14:paraId="3CCD1AA3" w14:textId="77777777" w:rsidTr="001A3141">
        <w:tc>
          <w:tcPr>
            <w:tcW w:w="1496" w:type="dxa"/>
          </w:tcPr>
          <w:p w14:paraId="744DFC24" w14:textId="4716E9DA" w:rsidR="006F1B97" w:rsidRPr="001A3141" w:rsidRDefault="001A3141" w:rsidP="001A3141">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6ECEE1EB" w14:textId="569C3295" w:rsidR="006F1B97" w:rsidRPr="00154D90" w:rsidRDefault="00154D90"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11BDE37E" w14:textId="77777777" w:rsidR="006F1B97" w:rsidRPr="00B21D50" w:rsidRDefault="006F1B97" w:rsidP="001A3141">
            <w:pPr>
              <w:rPr>
                <w:lang w:eastAsia="sv-SE"/>
              </w:rPr>
            </w:pPr>
          </w:p>
        </w:tc>
      </w:tr>
      <w:tr w:rsidR="006F1B97" w:rsidRPr="00B21D50" w14:paraId="644A95CB" w14:textId="77777777" w:rsidTr="001A3141">
        <w:tc>
          <w:tcPr>
            <w:tcW w:w="1496" w:type="dxa"/>
          </w:tcPr>
          <w:p w14:paraId="2383AC18" w14:textId="45207120" w:rsidR="006F1B97" w:rsidRPr="00CE0999" w:rsidRDefault="002844FE" w:rsidP="001A3141">
            <w:pPr>
              <w:rPr>
                <w:lang w:eastAsia="ko-KR"/>
              </w:rPr>
            </w:pPr>
            <w:r>
              <w:rPr>
                <w:lang w:eastAsia="ko-KR"/>
              </w:rPr>
              <w:t>Samsung</w:t>
            </w:r>
          </w:p>
        </w:tc>
        <w:tc>
          <w:tcPr>
            <w:tcW w:w="1739" w:type="dxa"/>
          </w:tcPr>
          <w:p w14:paraId="0D6DD622" w14:textId="7C27A330" w:rsidR="006F1B97" w:rsidRPr="00CE0999" w:rsidRDefault="002844FE" w:rsidP="001A3141">
            <w:pPr>
              <w:rPr>
                <w:lang w:eastAsia="ko-KR"/>
              </w:rPr>
            </w:pPr>
            <w:r>
              <w:rPr>
                <w:lang w:eastAsia="ko-KR"/>
              </w:rPr>
              <w:t>Yes</w:t>
            </w:r>
          </w:p>
        </w:tc>
        <w:tc>
          <w:tcPr>
            <w:tcW w:w="6480" w:type="dxa"/>
          </w:tcPr>
          <w:p w14:paraId="49BC9FC8" w14:textId="77777777" w:rsidR="006F1B97" w:rsidRPr="00B21D50" w:rsidRDefault="006F1B97" w:rsidP="001A3141">
            <w:pPr>
              <w:rPr>
                <w:lang w:eastAsia="ko-KR"/>
              </w:rPr>
            </w:pPr>
          </w:p>
        </w:tc>
      </w:tr>
      <w:tr w:rsidR="006F1B97" w14:paraId="7541D1DB" w14:textId="77777777" w:rsidTr="001A3141">
        <w:tc>
          <w:tcPr>
            <w:tcW w:w="1496" w:type="dxa"/>
          </w:tcPr>
          <w:p w14:paraId="1C617A4B" w14:textId="5730CBDB" w:rsidR="006F1B97" w:rsidRPr="006129E9" w:rsidRDefault="00AF50D9" w:rsidP="001A3141">
            <w:pPr>
              <w:rPr>
                <w:rFonts w:eastAsia="SimSun"/>
                <w:lang w:eastAsia="zh-CN"/>
              </w:rPr>
            </w:pPr>
            <w:r>
              <w:rPr>
                <w:rFonts w:eastAsia="SimSun" w:hint="eastAsia"/>
                <w:lang w:eastAsia="zh-CN"/>
              </w:rPr>
              <w:t>O</w:t>
            </w:r>
            <w:r>
              <w:rPr>
                <w:rFonts w:eastAsia="SimSun"/>
                <w:lang w:eastAsia="zh-CN"/>
              </w:rPr>
              <w:t>PPO</w:t>
            </w:r>
          </w:p>
        </w:tc>
        <w:tc>
          <w:tcPr>
            <w:tcW w:w="1739" w:type="dxa"/>
          </w:tcPr>
          <w:p w14:paraId="629D5826" w14:textId="31564B50" w:rsidR="006F1B97" w:rsidRPr="006129E9" w:rsidRDefault="00AF50D9"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494B9FE4" w14:textId="77777777" w:rsidR="006F1B97" w:rsidRPr="006129E9" w:rsidRDefault="006F1B97" w:rsidP="001A3141">
            <w:pPr>
              <w:rPr>
                <w:rFonts w:eastAsia="SimSun"/>
                <w:lang w:eastAsia="zh-CN"/>
              </w:rPr>
            </w:pPr>
          </w:p>
        </w:tc>
      </w:tr>
      <w:tr w:rsidR="00C02ACC" w:rsidRPr="002F5D48" w14:paraId="00553EF4" w14:textId="77777777" w:rsidTr="00B159AD">
        <w:tc>
          <w:tcPr>
            <w:tcW w:w="1496" w:type="dxa"/>
          </w:tcPr>
          <w:p w14:paraId="6EA4D736" w14:textId="77777777" w:rsidR="00C02ACC" w:rsidRPr="002F5D48" w:rsidRDefault="00C02ACC" w:rsidP="00B159AD">
            <w:pPr>
              <w:rPr>
                <w:rFonts w:ascii="Arial" w:eastAsia="SimHei" w:hAnsi="Arial" w:cs="Arial"/>
                <w:lang w:eastAsia="zh-CN"/>
              </w:rPr>
            </w:pPr>
            <w:r w:rsidRPr="002F5D48">
              <w:rPr>
                <w:rFonts w:ascii="Arial" w:eastAsia="SimHei" w:hAnsi="Arial" w:cs="Arial"/>
                <w:lang w:eastAsia="zh-CN"/>
              </w:rPr>
              <w:t>vivo</w:t>
            </w:r>
          </w:p>
        </w:tc>
        <w:tc>
          <w:tcPr>
            <w:tcW w:w="1739" w:type="dxa"/>
          </w:tcPr>
          <w:p w14:paraId="44E13704" w14:textId="77777777" w:rsidR="00C02ACC" w:rsidRPr="002F5D48" w:rsidRDefault="00C02ACC" w:rsidP="00B159AD">
            <w:pPr>
              <w:rPr>
                <w:rFonts w:ascii="Arial" w:eastAsia="SimHei" w:hAnsi="Arial" w:cs="Arial"/>
                <w:lang w:eastAsia="zh-CN"/>
              </w:rPr>
            </w:pPr>
            <w:r>
              <w:rPr>
                <w:rFonts w:ascii="Arial" w:eastAsia="SimHei" w:hAnsi="Arial" w:cs="Arial"/>
                <w:lang w:eastAsia="zh-CN"/>
              </w:rPr>
              <w:t>See comments</w:t>
            </w:r>
          </w:p>
        </w:tc>
        <w:tc>
          <w:tcPr>
            <w:tcW w:w="6480" w:type="dxa"/>
          </w:tcPr>
          <w:p w14:paraId="0F086CCC" w14:textId="77777777" w:rsidR="00C02ACC" w:rsidRDefault="00C02ACC" w:rsidP="00B159AD">
            <w:pPr>
              <w:rPr>
                <w:rFonts w:ascii="Arial" w:eastAsia="SimHei" w:hAnsi="Arial" w:cs="Arial"/>
                <w:lang w:eastAsia="zh-CN"/>
              </w:rPr>
            </w:pPr>
            <w:r w:rsidRPr="002F5D48">
              <w:rPr>
                <w:rFonts w:ascii="Arial" w:eastAsia="SimHei" w:hAnsi="Arial" w:cs="Arial"/>
                <w:lang w:eastAsia="zh-CN"/>
              </w:rPr>
              <w:t xml:space="preserve">Similar view as Qualcomm. </w:t>
            </w:r>
          </w:p>
          <w:p w14:paraId="51428781" w14:textId="77777777" w:rsidR="00C02ACC" w:rsidRPr="002F5D48" w:rsidRDefault="00C02ACC" w:rsidP="00B159AD">
            <w:pPr>
              <w:rPr>
                <w:rFonts w:ascii="Arial" w:eastAsia="SimHei" w:hAnsi="Arial" w:cs="Arial"/>
                <w:lang w:eastAsia="zh-CN"/>
              </w:rPr>
            </w:pPr>
            <w:r>
              <w:rPr>
                <w:rFonts w:ascii="Arial" w:eastAsia="SimHei" w:hAnsi="Arial" w:cs="Arial" w:hint="eastAsia"/>
                <w:lang w:eastAsia="zh-CN"/>
              </w:rPr>
              <w:t>In</w:t>
            </w:r>
            <w:r>
              <w:rPr>
                <w:rFonts w:ascii="Arial" w:eastAsia="SimHei" w:hAnsi="Arial" w:cs="Arial"/>
                <w:lang w:eastAsia="zh-CN"/>
              </w:rPr>
              <w:t xml:space="preserve"> addition, m</w:t>
            </w:r>
            <w:r w:rsidRPr="002F5D48">
              <w:rPr>
                <w:rFonts w:ascii="Arial" w:eastAsia="SimHei" w:hAnsi="Arial" w:cs="Arial"/>
                <w:lang w:eastAsia="zh-CN"/>
              </w:rPr>
              <w:t xml:space="preserve">aybe </w:t>
            </w:r>
            <w:r>
              <w:rPr>
                <w:rFonts w:ascii="Arial" w:eastAsia="SimHei" w:hAnsi="Arial" w:cs="Arial"/>
                <w:lang w:eastAsia="zh-CN"/>
              </w:rPr>
              <w:t xml:space="preserve">OK to have </w:t>
            </w:r>
            <w:r w:rsidRPr="002F5D48">
              <w:rPr>
                <w:rFonts w:ascii="Arial" w:eastAsia="SimHei" w:hAnsi="Arial" w:cs="Arial"/>
                <w:lang w:eastAsia="zh-CN"/>
              </w:rPr>
              <w:t xml:space="preserve">one such indicator applied to all NTN essential features. But for optional features, </w:t>
            </w:r>
            <w:r>
              <w:rPr>
                <w:rFonts w:ascii="Arial" w:eastAsia="SimHei" w:hAnsi="Arial" w:cs="Arial"/>
                <w:lang w:eastAsia="zh-CN"/>
              </w:rPr>
              <w:t>can’t there be the possibility</w:t>
            </w:r>
            <w:r w:rsidRPr="002F5D48">
              <w:rPr>
                <w:rFonts w:ascii="Arial" w:eastAsia="SimHei" w:hAnsi="Arial" w:cs="Arial"/>
                <w:lang w:eastAsia="zh-CN"/>
              </w:rPr>
              <w:t xml:space="preserve"> that the UE selects to implement (and test) some of them for NGSO, but some others for GSO</w:t>
            </w:r>
            <w:r>
              <w:rPr>
                <w:rFonts w:ascii="Arial" w:eastAsia="SimHei" w:hAnsi="Arial" w:cs="Arial"/>
                <w:lang w:eastAsia="zh-CN"/>
              </w:rPr>
              <w:t>?</w:t>
            </w:r>
            <w:r w:rsidRPr="002F5D48">
              <w:rPr>
                <w:rFonts w:ascii="Arial" w:eastAsia="SimHei" w:hAnsi="Arial" w:cs="Arial"/>
                <w:lang w:eastAsia="zh-CN"/>
              </w:rPr>
              <w:t xml:space="preserve"> </w:t>
            </w:r>
          </w:p>
        </w:tc>
      </w:tr>
      <w:tr w:rsidR="006F1B97" w14:paraId="07403C24" w14:textId="77777777" w:rsidTr="001A3141">
        <w:tc>
          <w:tcPr>
            <w:tcW w:w="1496" w:type="dxa"/>
          </w:tcPr>
          <w:p w14:paraId="791CAB34" w14:textId="1400B7EE" w:rsidR="006F1B97" w:rsidRPr="00C02ACC" w:rsidRDefault="004B33A1" w:rsidP="001A3141">
            <w:pPr>
              <w:rPr>
                <w:rFonts w:eastAsia="SimSun"/>
                <w:lang w:eastAsia="zh-CN"/>
              </w:rPr>
            </w:pPr>
            <w:r>
              <w:rPr>
                <w:rFonts w:eastAsia="SimSun" w:hint="eastAsia"/>
                <w:lang w:eastAsia="zh-CN"/>
              </w:rPr>
              <w:t>Xi</w:t>
            </w:r>
            <w:r>
              <w:rPr>
                <w:rFonts w:eastAsia="SimSun"/>
                <w:lang w:eastAsia="zh-CN"/>
              </w:rPr>
              <w:t>aomi</w:t>
            </w:r>
          </w:p>
        </w:tc>
        <w:tc>
          <w:tcPr>
            <w:tcW w:w="1739" w:type="dxa"/>
          </w:tcPr>
          <w:p w14:paraId="5BE0D26A" w14:textId="4EFF1F75" w:rsidR="006F1B97" w:rsidRDefault="004B33A1" w:rsidP="001A3141">
            <w:pPr>
              <w:rPr>
                <w:rFonts w:eastAsia="DengXian"/>
                <w:lang w:eastAsia="zh-CN"/>
              </w:rPr>
            </w:pPr>
            <w:r>
              <w:rPr>
                <w:rFonts w:eastAsia="DengXian" w:hint="eastAsia"/>
                <w:lang w:eastAsia="zh-CN"/>
              </w:rPr>
              <w:t>Y</w:t>
            </w:r>
            <w:r>
              <w:rPr>
                <w:rFonts w:eastAsia="DengXian"/>
                <w:lang w:eastAsia="zh-CN"/>
              </w:rPr>
              <w:t>es</w:t>
            </w:r>
          </w:p>
        </w:tc>
        <w:tc>
          <w:tcPr>
            <w:tcW w:w="6480" w:type="dxa"/>
          </w:tcPr>
          <w:p w14:paraId="5AF51555" w14:textId="77777777" w:rsidR="006F1B97" w:rsidRDefault="006F1B97" w:rsidP="001A3141">
            <w:pPr>
              <w:rPr>
                <w:rFonts w:eastAsia="DengXian"/>
                <w:lang w:eastAsia="zh-CN"/>
              </w:rPr>
            </w:pPr>
          </w:p>
        </w:tc>
      </w:tr>
      <w:tr w:rsidR="006F1B97" w14:paraId="7C3E76AF" w14:textId="77777777" w:rsidTr="001A3141">
        <w:tc>
          <w:tcPr>
            <w:tcW w:w="1496" w:type="dxa"/>
          </w:tcPr>
          <w:p w14:paraId="464FF7E3" w14:textId="46E447E9" w:rsidR="006F1B97" w:rsidRPr="00536299" w:rsidRDefault="00F91C07" w:rsidP="001A3141">
            <w:pPr>
              <w:rPr>
                <w:rFonts w:eastAsia="SimSun"/>
                <w:lang w:eastAsia="zh-CN"/>
              </w:rPr>
            </w:pPr>
            <w:r>
              <w:rPr>
                <w:rFonts w:eastAsia="SimSun"/>
                <w:lang w:eastAsia="zh-CN"/>
              </w:rPr>
              <w:t>NEC</w:t>
            </w:r>
          </w:p>
        </w:tc>
        <w:tc>
          <w:tcPr>
            <w:tcW w:w="1739" w:type="dxa"/>
          </w:tcPr>
          <w:p w14:paraId="04E58BE5" w14:textId="6979F6D1" w:rsidR="006F1B97" w:rsidRPr="00536299" w:rsidRDefault="00F91C07" w:rsidP="001A3141">
            <w:pPr>
              <w:rPr>
                <w:rFonts w:eastAsia="SimSun"/>
                <w:lang w:eastAsia="zh-CN"/>
              </w:rPr>
            </w:pPr>
            <w:r>
              <w:rPr>
                <w:rFonts w:eastAsia="SimSun"/>
                <w:lang w:eastAsia="zh-CN"/>
              </w:rPr>
              <w:t>Yes</w:t>
            </w:r>
          </w:p>
        </w:tc>
        <w:tc>
          <w:tcPr>
            <w:tcW w:w="6480" w:type="dxa"/>
          </w:tcPr>
          <w:p w14:paraId="75348E27" w14:textId="77777777" w:rsidR="006F1B97" w:rsidRDefault="006F1B97" w:rsidP="001A3141">
            <w:pPr>
              <w:rPr>
                <w:rFonts w:eastAsiaTheme="minorEastAsia"/>
                <w:highlight w:val="yellow"/>
              </w:rPr>
            </w:pPr>
          </w:p>
        </w:tc>
      </w:tr>
      <w:tr w:rsidR="0059546C" w14:paraId="1B6E68C3" w14:textId="77777777" w:rsidTr="0059546C">
        <w:tc>
          <w:tcPr>
            <w:tcW w:w="1496" w:type="dxa"/>
          </w:tcPr>
          <w:p w14:paraId="78200513" w14:textId="77777777" w:rsidR="0059546C" w:rsidRDefault="0059546C" w:rsidP="00026B2E">
            <w:pPr>
              <w:rPr>
                <w:rFonts w:eastAsia="SimSun"/>
                <w:lang w:eastAsia="zh-CN"/>
              </w:rPr>
            </w:pPr>
            <w:r>
              <w:rPr>
                <w:rFonts w:eastAsia="SimSun"/>
                <w:lang w:eastAsia="zh-CN"/>
              </w:rPr>
              <w:t>Nokia</w:t>
            </w:r>
          </w:p>
        </w:tc>
        <w:tc>
          <w:tcPr>
            <w:tcW w:w="1739" w:type="dxa"/>
          </w:tcPr>
          <w:p w14:paraId="7F6F95B8" w14:textId="77777777" w:rsidR="0059546C" w:rsidRDefault="0059546C" w:rsidP="00026B2E">
            <w:pPr>
              <w:rPr>
                <w:rFonts w:eastAsia="SimSun"/>
                <w:lang w:eastAsia="zh-CN"/>
              </w:rPr>
            </w:pPr>
            <w:r>
              <w:rPr>
                <w:rFonts w:eastAsia="SimSun"/>
                <w:lang w:eastAsia="zh-CN"/>
              </w:rPr>
              <w:t>Yes</w:t>
            </w:r>
          </w:p>
        </w:tc>
        <w:tc>
          <w:tcPr>
            <w:tcW w:w="6480" w:type="dxa"/>
          </w:tcPr>
          <w:p w14:paraId="76CFC2BB" w14:textId="77777777" w:rsidR="0059546C" w:rsidRDefault="0059546C" w:rsidP="00026B2E">
            <w:pPr>
              <w:rPr>
                <w:rFonts w:eastAsiaTheme="minorEastAsia"/>
                <w:highlight w:val="yellow"/>
              </w:rPr>
            </w:pPr>
          </w:p>
        </w:tc>
      </w:tr>
      <w:tr w:rsidR="0059546C" w14:paraId="0A1869C0" w14:textId="77777777" w:rsidTr="0059546C">
        <w:tc>
          <w:tcPr>
            <w:tcW w:w="1496" w:type="dxa"/>
          </w:tcPr>
          <w:p w14:paraId="75B5B8CF" w14:textId="77777777" w:rsidR="0059546C" w:rsidRDefault="0059546C" w:rsidP="00026B2E">
            <w:pPr>
              <w:rPr>
                <w:rFonts w:eastAsia="SimSun"/>
                <w:lang w:eastAsia="zh-CN"/>
              </w:rPr>
            </w:pPr>
            <w:r>
              <w:rPr>
                <w:rFonts w:eastAsia="SimSun"/>
                <w:lang w:eastAsia="zh-CN"/>
              </w:rPr>
              <w:t>Ericsson</w:t>
            </w:r>
          </w:p>
        </w:tc>
        <w:tc>
          <w:tcPr>
            <w:tcW w:w="1739" w:type="dxa"/>
          </w:tcPr>
          <w:p w14:paraId="577FD156" w14:textId="77777777" w:rsidR="0059546C" w:rsidRDefault="0059546C" w:rsidP="00026B2E">
            <w:pPr>
              <w:rPr>
                <w:rFonts w:eastAsia="SimSun"/>
                <w:lang w:eastAsia="zh-CN"/>
              </w:rPr>
            </w:pPr>
            <w:r>
              <w:rPr>
                <w:rFonts w:eastAsia="SimSun"/>
                <w:lang w:eastAsia="zh-CN"/>
              </w:rPr>
              <w:t>No</w:t>
            </w:r>
          </w:p>
        </w:tc>
        <w:tc>
          <w:tcPr>
            <w:tcW w:w="6480" w:type="dxa"/>
          </w:tcPr>
          <w:p w14:paraId="5D8EBF0F" w14:textId="77777777" w:rsidR="0059546C" w:rsidRDefault="0059546C" w:rsidP="00026B2E">
            <w:pPr>
              <w:rPr>
                <w:rFonts w:eastAsia="SimSun"/>
                <w:lang w:eastAsia="zh-CN"/>
              </w:rPr>
            </w:pPr>
            <w:r>
              <w:rPr>
                <w:rFonts w:eastAsia="SimSun"/>
                <w:lang w:eastAsia="zh-CN"/>
              </w:rPr>
              <w:t xml:space="preserve">The essential features are always supported if </w:t>
            </w:r>
            <w:proofErr w:type="spellStart"/>
            <w:r w:rsidRPr="00985819">
              <w:rPr>
                <w:rFonts w:eastAsia="SimSun"/>
                <w:i/>
                <w:iCs/>
                <w:lang w:eastAsia="zh-CN"/>
              </w:rPr>
              <w:t>nonTerrestrialNetwork</w:t>
            </w:r>
            <w:proofErr w:type="spellEnd"/>
            <w:r>
              <w:rPr>
                <w:rFonts w:eastAsia="SimSun"/>
                <w:lang w:eastAsia="zh-CN"/>
              </w:rPr>
              <w:t xml:space="preserve"> is indicated. </w:t>
            </w:r>
          </w:p>
          <w:p w14:paraId="48449517" w14:textId="77777777" w:rsidR="0059546C" w:rsidRDefault="0059546C" w:rsidP="00026B2E">
            <w:pPr>
              <w:rPr>
                <w:rFonts w:eastAsiaTheme="minorEastAsia"/>
                <w:highlight w:val="yellow"/>
              </w:rPr>
            </w:pPr>
            <w:r>
              <w:rPr>
                <w:rFonts w:eastAsia="SimSun"/>
                <w:lang w:eastAsia="zh-CN"/>
              </w:rPr>
              <w:t xml:space="preserve">We do not see the need to differentiate this between GSO and NGSO. Why else are the capabilities essential? </w:t>
            </w:r>
          </w:p>
        </w:tc>
      </w:tr>
    </w:tbl>
    <w:p w14:paraId="57FA1F34" w14:textId="535C3658" w:rsidR="006F1B97" w:rsidRDefault="006F1B97" w:rsidP="002C1E39">
      <w:pPr>
        <w:rPr>
          <w:sz w:val="22"/>
          <w:szCs w:val="22"/>
        </w:rPr>
      </w:pPr>
    </w:p>
    <w:p w14:paraId="139DAC9B" w14:textId="7CD44B3F" w:rsidR="00B34A87" w:rsidRPr="00B34A87" w:rsidRDefault="00B34A87" w:rsidP="002C1E39">
      <w:pPr>
        <w:rPr>
          <w:b/>
          <w:bCs/>
          <w:sz w:val="22"/>
          <w:szCs w:val="22"/>
          <w:u w:val="single"/>
        </w:rPr>
      </w:pPr>
      <w:r w:rsidRPr="00B34A87">
        <w:rPr>
          <w:b/>
          <w:bCs/>
          <w:sz w:val="22"/>
          <w:szCs w:val="22"/>
          <w:u w:val="single"/>
        </w:rPr>
        <w:t>Summary:</w:t>
      </w:r>
    </w:p>
    <w:p w14:paraId="7757BC00" w14:textId="4C29A4BB" w:rsidR="00B34A87" w:rsidRDefault="00932D87" w:rsidP="002C1E39">
      <w:pPr>
        <w:rPr>
          <w:sz w:val="22"/>
          <w:szCs w:val="22"/>
        </w:rPr>
      </w:pPr>
      <w:r>
        <w:rPr>
          <w:sz w:val="22"/>
          <w:szCs w:val="22"/>
        </w:rPr>
        <w:t xml:space="preserve">The majority companies agree to </w:t>
      </w:r>
      <w:r w:rsidRPr="00932D87">
        <w:rPr>
          <w:sz w:val="22"/>
          <w:szCs w:val="22"/>
        </w:rPr>
        <w:t>define IoT bit for the support of {GSO, NGSO, both} and this indication means all NTN essential features and optional features UE indicates have been tested in the corresponding scenario(s).</w:t>
      </w:r>
      <w:r>
        <w:rPr>
          <w:sz w:val="22"/>
          <w:szCs w:val="22"/>
        </w:rPr>
        <w:t xml:space="preserve"> But </w:t>
      </w:r>
      <w:proofErr w:type="gramStart"/>
      <w:r>
        <w:rPr>
          <w:sz w:val="22"/>
          <w:szCs w:val="22"/>
        </w:rPr>
        <w:t>also</w:t>
      </w:r>
      <w:proofErr w:type="gramEnd"/>
      <w:r>
        <w:rPr>
          <w:sz w:val="22"/>
          <w:szCs w:val="22"/>
        </w:rPr>
        <w:t xml:space="preserve"> some companies wonder if we also need to allow the flexibility that </w:t>
      </w:r>
      <w:r w:rsidRPr="00932D87">
        <w:rPr>
          <w:sz w:val="22"/>
          <w:szCs w:val="22"/>
        </w:rPr>
        <w:t xml:space="preserve">the UE selects to implement (and test) some of </w:t>
      </w:r>
      <w:r w:rsidR="001439B3">
        <w:rPr>
          <w:sz w:val="22"/>
          <w:szCs w:val="22"/>
        </w:rPr>
        <w:t>optional</w:t>
      </w:r>
      <w:r>
        <w:rPr>
          <w:sz w:val="22"/>
          <w:szCs w:val="22"/>
        </w:rPr>
        <w:t xml:space="preserve"> features</w:t>
      </w:r>
      <w:r w:rsidRPr="00932D87">
        <w:rPr>
          <w:sz w:val="22"/>
          <w:szCs w:val="22"/>
        </w:rPr>
        <w:t xml:space="preserve"> for NGSO, but some others for GSO</w:t>
      </w:r>
      <w:r>
        <w:rPr>
          <w:sz w:val="22"/>
          <w:szCs w:val="22"/>
        </w:rPr>
        <w:t>.</w:t>
      </w:r>
    </w:p>
    <w:p w14:paraId="3AE42916" w14:textId="46752C85" w:rsidR="00932D87" w:rsidRDefault="00932D87" w:rsidP="002C1E39">
      <w:pPr>
        <w:rPr>
          <w:b/>
          <w:bCs/>
          <w:sz w:val="22"/>
          <w:szCs w:val="22"/>
        </w:rPr>
      </w:pPr>
      <w:r w:rsidRPr="00932D87">
        <w:rPr>
          <w:b/>
          <w:bCs/>
          <w:sz w:val="22"/>
          <w:szCs w:val="22"/>
        </w:rPr>
        <w:lastRenderedPageBreak/>
        <w:t>Proposal 3:</w:t>
      </w:r>
      <w:r>
        <w:rPr>
          <w:sz w:val="22"/>
          <w:szCs w:val="22"/>
        </w:rPr>
        <w:t xml:space="preserve"> </w:t>
      </w:r>
      <w:r>
        <w:rPr>
          <w:b/>
          <w:bCs/>
          <w:sz w:val="22"/>
          <w:szCs w:val="22"/>
        </w:rPr>
        <w:t>R</w:t>
      </w:r>
      <w:r w:rsidRPr="00463D0F">
        <w:rPr>
          <w:b/>
          <w:bCs/>
          <w:sz w:val="22"/>
          <w:szCs w:val="22"/>
        </w:rPr>
        <w:t xml:space="preserve">egarding NTN IoT bits for </w:t>
      </w:r>
      <w:r w:rsidRPr="00932D87">
        <w:rPr>
          <w:b/>
          <w:bCs/>
          <w:sz w:val="22"/>
          <w:szCs w:val="22"/>
        </w:rPr>
        <w:t>different NTN scenarios</w:t>
      </w:r>
      <w:r w:rsidRPr="00463D0F">
        <w:rPr>
          <w:b/>
          <w:bCs/>
          <w:sz w:val="22"/>
          <w:szCs w:val="22"/>
        </w:rPr>
        <w:t>, RAN2 to further discuss the following options:</w:t>
      </w:r>
    </w:p>
    <w:p w14:paraId="1839D085" w14:textId="55D329D4" w:rsidR="00932D87" w:rsidRDefault="00932D87" w:rsidP="002C1E39">
      <w:pPr>
        <w:rPr>
          <w:sz w:val="22"/>
          <w:szCs w:val="22"/>
        </w:rPr>
      </w:pPr>
      <w:r>
        <w:rPr>
          <w:b/>
          <w:bCs/>
          <w:sz w:val="22"/>
          <w:szCs w:val="22"/>
        </w:rPr>
        <w:t xml:space="preserve">Option 1: </w:t>
      </w:r>
      <w:r>
        <w:rPr>
          <w:sz w:val="22"/>
          <w:szCs w:val="22"/>
        </w:rPr>
        <w:t>D</w:t>
      </w:r>
      <w:r w:rsidRPr="00932D87">
        <w:rPr>
          <w:sz w:val="22"/>
          <w:szCs w:val="22"/>
        </w:rPr>
        <w:t>efine IoT bit for the support of {GSO, NGSO, both} and this indication means all NTN essential features and optional features UE indicates have been tested in the corresponding scenario(s)</w:t>
      </w:r>
      <w:r>
        <w:rPr>
          <w:sz w:val="22"/>
          <w:szCs w:val="22"/>
        </w:rPr>
        <w:t>.</w:t>
      </w:r>
      <w:r w:rsidR="00EE23FE">
        <w:rPr>
          <w:sz w:val="22"/>
          <w:szCs w:val="22"/>
        </w:rPr>
        <w:t xml:space="preserve"> The spec change may be like:</w:t>
      </w:r>
    </w:p>
    <w:p w14:paraId="3457B28B" w14:textId="6A8F6B9A" w:rsidR="00EE23FE" w:rsidRDefault="00EE23FE" w:rsidP="00802F25">
      <w:pPr>
        <w:pStyle w:val="PL"/>
        <w:ind w:firstLine="384"/>
      </w:pPr>
      <w:r>
        <w:t>ntn</w:t>
      </w:r>
      <w:r w:rsidRPr="00D27132">
        <w:t>-</w:t>
      </w:r>
      <w:r>
        <w:t>Scenario</w:t>
      </w:r>
      <w:r w:rsidRPr="00D27132">
        <w:t>Support-r1</w:t>
      </w:r>
      <w:r>
        <w:t>7</w:t>
      </w:r>
      <w:r w:rsidRPr="00D27132">
        <w:t xml:space="preserve"> </w:t>
      </w:r>
      <w:r w:rsidR="00802F25">
        <w:t xml:space="preserve">     </w:t>
      </w:r>
      <w:r w:rsidRPr="00D27132">
        <w:t>ENUMERATED {</w:t>
      </w:r>
      <w:r>
        <w:t>GSO</w:t>
      </w:r>
      <w:r w:rsidRPr="00D27132">
        <w:t xml:space="preserve">, </w:t>
      </w:r>
      <w:r>
        <w:t>NGSO</w:t>
      </w:r>
      <w:r w:rsidRPr="00D27132">
        <w:t>, both}      OPTIONAL,</w:t>
      </w:r>
    </w:p>
    <w:p w14:paraId="2DEE778F" w14:textId="03BA0FDE" w:rsidR="00802F25" w:rsidRPr="00D27132" w:rsidRDefault="00802F25" w:rsidP="00802F25">
      <w:pPr>
        <w:pStyle w:val="PL"/>
        <w:ind w:firstLine="384"/>
      </w:pPr>
      <w:r w:rsidRPr="00802F25">
        <w:t>nonTerrestrialNetwork-r17    ENUMERATED {supported}            OPTIONAL,</w:t>
      </w:r>
    </w:p>
    <w:p w14:paraId="7A2BC506" w14:textId="77777777" w:rsidR="00EE23FE" w:rsidRDefault="00EE23FE" w:rsidP="002C1E39">
      <w:pPr>
        <w:rPr>
          <w:b/>
          <w:bCs/>
          <w:sz w:val="22"/>
          <w:szCs w:val="22"/>
        </w:rPr>
      </w:pPr>
    </w:p>
    <w:p w14:paraId="357702CB" w14:textId="0B6617D4" w:rsidR="00EE23FE" w:rsidRDefault="00932D87" w:rsidP="00EE23FE">
      <w:pPr>
        <w:rPr>
          <w:sz w:val="22"/>
          <w:szCs w:val="22"/>
        </w:rPr>
      </w:pPr>
      <w:r w:rsidRPr="00932D87">
        <w:rPr>
          <w:b/>
          <w:bCs/>
          <w:sz w:val="22"/>
          <w:szCs w:val="22"/>
        </w:rPr>
        <w:t>Option 2</w:t>
      </w:r>
      <w:r>
        <w:rPr>
          <w:sz w:val="22"/>
          <w:szCs w:val="22"/>
        </w:rPr>
        <w:t xml:space="preserve">: </w:t>
      </w:r>
      <w:proofErr w:type="gramStart"/>
      <w:r>
        <w:rPr>
          <w:sz w:val="22"/>
          <w:szCs w:val="22"/>
        </w:rPr>
        <w:t>In order to</w:t>
      </w:r>
      <w:proofErr w:type="gramEnd"/>
      <w:r>
        <w:rPr>
          <w:sz w:val="22"/>
          <w:szCs w:val="22"/>
        </w:rPr>
        <w:t xml:space="preserve"> support more flexibility, d</w:t>
      </w:r>
      <w:r w:rsidRPr="00932D87">
        <w:rPr>
          <w:sz w:val="22"/>
          <w:szCs w:val="22"/>
        </w:rPr>
        <w:t xml:space="preserve">efine IoT bit for the support of </w:t>
      </w:r>
      <w:r>
        <w:rPr>
          <w:sz w:val="22"/>
          <w:szCs w:val="22"/>
        </w:rPr>
        <w:t xml:space="preserve">essential features in </w:t>
      </w:r>
      <w:r w:rsidRPr="00932D87">
        <w:rPr>
          <w:sz w:val="22"/>
          <w:szCs w:val="22"/>
        </w:rPr>
        <w:t>{GSO, NGSO, both}</w:t>
      </w:r>
      <w:r>
        <w:rPr>
          <w:sz w:val="22"/>
          <w:szCs w:val="22"/>
        </w:rPr>
        <w:t>, and define separate IoT bit</w:t>
      </w:r>
      <w:r w:rsidR="00EE23FE">
        <w:rPr>
          <w:sz w:val="22"/>
          <w:szCs w:val="22"/>
        </w:rPr>
        <w:t>s</w:t>
      </w:r>
      <w:r>
        <w:rPr>
          <w:sz w:val="22"/>
          <w:szCs w:val="22"/>
        </w:rPr>
        <w:t xml:space="preserve"> for</w:t>
      </w:r>
      <w:r w:rsidRPr="00932D87">
        <w:rPr>
          <w:sz w:val="22"/>
          <w:szCs w:val="22"/>
        </w:rPr>
        <w:t xml:space="preserve"> the support of</w:t>
      </w:r>
      <w:r>
        <w:rPr>
          <w:sz w:val="22"/>
          <w:szCs w:val="22"/>
        </w:rPr>
        <w:t xml:space="preserve"> each optional features in </w:t>
      </w:r>
      <w:r w:rsidRPr="00932D87">
        <w:rPr>
          <w:sz w:val="22"/>
          <w:szCs w:val="22"/>
        </w:rPr>
        <w:t>{GSO, NGSO, both}</w:t>
      </w:r>
      <w:r>
        <w:rPr>
          <w:sz w:val="22"/>
          <w:szCs w:val="22"/>
        </w:rPr>
        <w:t>.</w:t>
      </w:r>
      <w:r w:rsidR="00EE23FE" w:rsidRPr="00EE23FE">
        <w:rPr>
          <w:sz w:val="22"/>
          <w:szCs w:val="22"/>
        </w:rPr>
        <w:t xml:space="preserve"> </w:t>
      </w:r>
      <w:r w:rsidR="00EE23FE">
        <w:rPr>
          <w:sz w:val="22"/>
          <w:szCs w:val="22"/>
        </w:rPr>
        <w:t>The spec change may be like:</w:t>
      </w:r>
    </w:p>
    <w:p w14:paraId="31B2F3F9" w14:textId="6969919B" w:rsidR="00EE23FE" w:rsidRDefault="00EE23FE" w:rsidP="00EE23FE">
      <w:pPr>
        <w:pStyle w:val="PL"/>
        <w:ind w:firstLine="384"/>
      </w:pPr>
      <w:r w:rsidRPr="00EE23FE">
        <w:t>harqFeedbackDisabled-r17</w:t>
      </w:r>
      <w:r w:rsidRPr="00D27132">
        <w:t xml:space="preserve"> </w:t>
      </w:r>
      <w:r>
        <w:tab/>
      </w:r>
      <w:r>
        <w:tab/>
      </w:r>
      <w:r w:rsidRPr="00D27132">
        <w:t>ENUMERATED {</w:t>
      </w:r>
      <w:r>
        <w:t>GSO</w:t>
      </w:r>
      <w:r w:rsidRPr="00D27132">
        <w:t xml:space="preserve">, </w:t>
      </w:r>
      <w:r>
        <w:t>NGSO</w:t>
      </w:r>
      <w:r w:rsidRPr="00D27132">
        <w:t>, both}      OPTIONAL,</w:t>
      </w:r>
    </w:p>
    <w:p w14:paraId="4D075218" w14:textId="3B25DAA4" w:rsidR="00EE23FE" w:rsidRDefault="00EE23FE" w:rsidP="00EE23FE">
      <w:pPr>
        <w:pStyle w:val="PL"/>
        <w:ind w:firstLine="384"/>
      </w:pPr>
      <w:r w:rsidRPr="00EE23FE">
        <w:t>locationBasedCondHandover-r17</w:t>
      </w:r>
      <w:r>
        <w:t xml:space="preserve">   </w:t>
      </w:r>
      <w:r w:rsidRPr="00D27132">
        <w:t>ENUMERATED {</w:t>
      </w:r>
      <w:r>
        <w:t>GSO</w:t>
      </w:r>
      <w:r w:rsidRPr="00D27132">
        <w:t xml:space="preserve">, </w:t>
      </w:r>
      <w:r>
        <w:t>NGSO</w:t>
      </w:r>
      <w:r w:rsidRPr="00D27132">
        <w:t>, both}      OPTIONAL,</w:t>
      </w:r>
    </w:p>
    <w:p w14:paraId="423947BA" w14:textId="5CB0A4F1" w:rsidR="00EE23FE" w:rsidRPr="00D27132" w:rsidRDefault="00EE23FE" w:rsidP="00EE23FE">
      <w:pPr>
        <w:pStyle w:val="PL"/>
        <w:ind w:firstLine="384"/>
      </w:pPr>
      <w:r w:rsidRPr="00EE23FE">
        <w:t>nonTerrestrialNetwork-r17</w:t>
      </w:r>
      <w:r>
        <w:rPr>
          <w:b/>
          <w:i/>
        </w:rPr>
        <w:t xml:space="preserve">       </w:t>
      </w:r>
      <w:r w:rsidRPr="00D27132">
        <w:t>ENUMERATED {</w:t>
      </w:r>
      <w:r>
        <w:t>GSO</w:t>
      </w:r>
      <w:r w:rsidRPr="00D27132">
        <w:t xml:space="preserve">, </w:t>
      </w:r>
      <w:r>
        <w:t>NGSO</w:t>
      </w:r>
      <w:r w:rsidRPr="00D27132">
        <w:t>, both}      OPTIONAL,</w:t>
      </w:r>
    </w:p>
    <w:p w14:paraId="099CFF24" w14:textId="39466336" w:rsidR="00932D87" w:rsidRDefault="00932D87" w:rsidP="002C1E39">
      <w:pPr>
        <w:rPr>
          <w:sz w:val="22"/>
          <w:szCs w:val="22"/>
        </w:rPr>
      </w:pPr>
    </w:p>
    <w:p w14:paraId="7826ED21" w14:textId="77777777" w:rsidR="00932D87" w:rsidRDefault="00932D87" w:rsidP="002C1E39">
      <w:pPr>
        <w:rPr>
          <w:sz w:val="22"/>
          <w:szCs w:val="22"/>
        </w:rPr>
      </w:pPr>
    </w:p>
    <w:p w14:paraId="61E00259" w14:textId="2A8A153A" w:rsidR="00B43CD6" w:rsidRDefault="00B43CD6" w:rsidP="002C1E39">
      <w:pPr>
        <w:rPr>
          <w:sz w:val="22"/>
          <w:szCs w:val="22"/>
        </w:rPr>
      </w:pPr>
      <w:r>
        <w:rPr>
          <w:sz w:val="22"/>
          <w:szCs w:val="22"/>
        </w:rPr>
        <w:t xml:space="preserve">During the discussion on SMTC UE capabilities, one question is raised to discuss whether the </w:t>
      </w:r>
      <w:r w:rsidRPr="00B43CD6">
        <w:rPr>
          <w:sz w:val="22"/>
          <w:szCs w:val="22"/>
        </w:rPr>
        <w:t>mobility between GSO and NGSO</w:t>
      </w:r>
      <w:r>
        <w:rPr>
          <w:sz w:val="22"/>
          <w:szCs w:val="22"/>
        </w:rPr>
        <w:t xml:space="preserve"> is supported. </w:t>
      </w:r>
      <w:proofErr w:type="gramStart"/>
      <w:r>
        <w:rPr>
          <w:sz w:val="22"/>
          <w:szCs w:val="22"/>
        </w:rPr>
        <w:t>So</w:t>
      </w:r>
      <w:proofErr w:type="gramEnd"/>
      <w:r>
        <w:rPr>
          <w:sz w:val="22"/>
          <w:szCs w:val="22"/>
        </w:rPr>
        <w:t xml:space="preserve"> the following question is used to collect companies’ views.</w:t>
      </w:r>
    </w:p>
    <w:p w14:paraId="2AB5BAA5" w14:textId="60A3071B" w:rsidR="00B43CD6" w:rsidRPr="00706C1C" w:rsidRDefault="00B43CD6" w:rsidP="00B43CD6">
      <w:pPr>
        <w:rPr>
          <w:b/>
          <w:bCs/>
          <w:sz w:val="22"/>
          <w:szCs w:val="22"/>
        </w:rPr>
      </w:pPr>
      <w:r w:rsidRPr="00706C1C">
        <w:rPr>
          <w:b/>
          <w:bCs/>
          <w:sz w:val="22"/>
          <w:szCs w:val="22"/>
        </w:rPr>
        <w:t xml:space="preserve">Question </w:t>
      </w:r>
      <w:r>
        <w:rPr>
          <w:b/>
          <w:bCs/>
          <w:sz w:val="22"/>
          <w:szCs w:val="22"/>
        </w:rPr>
        <w:t>7-2</w:t>
      </w:r>
      <w:r w:rsidRPr="00706C1C">
        <w:rPr>
          <w:b/>
          <w:bCs/>
          <w:sz w:val="22"/>
          <w:szCs w:val="22"/>
        </w:rPr>
        <w:t xml:space="preserve">: </w:t>
      </w:r>
      <w:r>
        <w:rPr>
          <w:b/>
          <w:bCs/>
          <w:sz w:val="22"/>
          <w:szCs w:val="22"/>
        </w:rPr>
        <w:t>W</w:t>
      </w:r>
      <w:r w:rsidRPr="00E639C4">
        <w:rPr>
          <w:b/>
          <w:bCs/>
          <w:sz w:val="22"/>
          <w:szCs w:val="22"/>
        </w:rPr>
        <w:t>hether</w:t>
      </w:r>
      <w:r>
        <w:rPr>
          <w:sz w:val="22"/>
          <w:szCs w:val="22"/>
        </w:rPr>
        <w:t xml:space="preserve"> </w:t>
      </w:r>
      <w:bookmarkStart w:id="10" w:name="_Hlk96634624"/>
      <w:r w:rsidRPr="00B43CD6">
        <w:rPr>
          <w:b/>
          <w:bCs/>
          <w:sz w:val="22"/>
          <w:szCs w:val="22"/>
        </w:rPr>
        <w:t>the</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w:t>
      </w:r>
      <w:r w:rsidR="00865B87">
        <w:rPr>
          <w:b/>
          <w:bCs/>
          <w:sz w:val="22"/>
          <w:szCs w:val="22"/>
        </w:rPr>
        <w:t xml:space="preserve">also </w:t>
      </w:r>
      <w:r>
        <w:rPr>
          <w:b/>
          <w:bCs/>
          <w:sz w:val="22"/>
          <w:szCs w:val="22"/>
        </w:rPr>
        <w:t xml:space="preserve">means </w:t>
      </w:r>
      <w:bookmarkStart w:id="11" w:name="_Hlk96526871"/>
      <w:r>
        <w:rPr>
          <w:b/>
          <w:bCs/>
          <w:sz w:val="22"/>
          <w:szCs w:val="22"/>
        </w:rPr>
        <w:t>UE supports mobility between GSO and NGSO</w:t>
      </w:r>
      <w:bookmarkEnd w:id="10"/>
      <w:bookmarkEnd w:id="11"/>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B43CD6" w14:paraId="4D07DB53" w14:textId="77777777" w:rsidTr="001A3141">
        <w:tc>
          <w:tcPr>
            <w:tcW w:w="1496" w:type="dxa"/>
            <w:shd w:val="clear" w:color="auto" w:fill="E7E6E6" w:themeFill="background2"/>
          </w:tcPr>
          <w:p w14:paraId="18C620EA" w14:textId="77777777" w:rsidR="00B43CD6" w:rsidRDefault="00B43CD6" w:rsidP="001A3141">
            <w:pPr>
              <w:jc w:val="center"/>
              <w:rPr>
                <w:b/>
                <w:lang w:eastAsia="sv-SE"/>
              </w:rPr>
            </w:pPr>
            <w:r>
              <w:rPr>
                <w:b/>
                <w:lang w:eastAsia="sv-SE"/>
              </w:rPr>
              <w:t>Company</w:t>
            </w:r>
          </w:p>
        </w:tc>
        <w:tc>
          <w:tcPr>
            <w:tcW w:w="1739" w:type="dxa"/>
            <w:shd w:val="clear" w:color="auto" w:fill="E7E6E6" w:themeFill="background2"/>
          </w:tcPr>
          <w:p w14:paraId="03E963BD" w14:textId="77777777" w:rsidR="00B43CD6" w:rsidRDefault="00B43CD6" w:rsidP="001A3141">
            <w:pPr>
              <w:jc w:val="center"/>
              <w:rPr>
                <w:b/>
                <w:lang w:eastAsia="sv-SE"/>
              </w:rPr>
            </w:pPr>
            <w:r>
              <w:rPr>
                <w:b/>
                <w:lang w:eastAsia="sv-SE"/>
              </w:rPr>
              <w:t>Y or N</w:t>
            </w:r>
          </w:p>
        </w:tc>
        <w:tc>
          <w:tcPr>
            <w:tcW w:w="6480" w:type="dxa"/>
            <w:shd w:val="clear" w:color="auto" w:fill="E7E6E6" w:themeFill="background2"/>
          </w:tcPr>
          <w:p w14:paraId="2BA3FC03" w14:textId="77777777" w:rsidR="00B43CD6" w:rsidRDefault="00B43CD6" w:rsidP="001A3141">
            <w:pPr>
              <w:jc w:val="center"/>
              <w:rPr>
                <w:b/>
                <w:lang w:eastAsia="sv-SE"/>
              </w:rPr>
            </w:pPr>
            <w:r>
              <w:rPr>
                <w:b/>
                <w:lang w:eastAsia="sv-SE"/>
              </w:rPr>
              <w:t>Additional comments</w:t>
            </w:r>
          </w:p>
        </w:tc>
      </w:tr>
      <w:tr w:rsidR="00B43CD6" w14:paraId="64DF16CF" w14:textId="77777777" w:rsidTr="001A3141">
        <w:tc>
          <w:tcPr>
            <w:tcW w:w="1496" w:type="dxa"/>
          </w:tcPr>
          <w:p w14:paraId="4175EFFF" w14:textId="719B656E" w:rsidR="00B43CD6" w:rsidRPr="006D572A" w:rsidRDefault="00663449" w:rsidP="001A3141">
            <w:pPr>
              <w:rPr>
                <w:rFonts w:eastAsia="SimSun"/>
                <w:lang w:eastAsia="zh-CN"/>
              </w:rPr>
            </w:pPr>
            <w:r>
              <w:rPr>
                <w:rFonts w:eastAsia="SimSun"/>
                <w:lang w:eastAsia="zh-CN"/>
              </w:rPr>
              <w:t>Thales</w:t>
            </w:r>
          </w:p>
        </w:tc>
        <w:tc>
          <w:tcPr>
            <w:tcW w:w="1739" w:type="dxa"/>
          </w:tcPr>
          <w:p w14:paraId="6484D23E" w14:textId="22C5DDE2" w:rsidR="00B43CD6" w:rsidRPr="006D572A" w:rsidRDefault="00663449" w:rsidP="001A3141">
            <w:pPr>
              <w:rPr>
                <w:rFonts w:eastAsia="SimSun"/>
                <w:lang w:eastAsia="zh-CN"/>
              </w:rPr>
            </w:pPr>
            <w:r>
              <w:rPr>
                <w:rFonts w:eastAsia="SimSun"/>
                <w:lang w:eastAsia="zh-CN"/>
              </w:rPr>
              <w:t>Yes</w:t>
            </w:r>
          </w:p>
        </w:tc>
        <w:tc>
          <w:tcPr>
            <w:tcW w:w="6480" w:type="dxa"/>
          </w:tcPr>
          <w:p w14:paraId="56826EBC" w14:textId="77777777" w:rsidR="00B43CD6" w:rsidRPr="006D572A" w:rsidRDefault="00B43CD6" w:rsidP="001A3141">
            <w:pPr>
              <w:rPr>
                <w:rFonts w:eastAsia="SimSun"/>
                <w:lang w:eastAsia="zh-CN"/>
              </w:rPr>
            </w:pPr>
          </w:p>
        </w:tc>
      </w:tr>
      <w:tr w:rsidR="00B43CD6" w14:paraId="475DBBA2" w14:textId="77777777" w:rsidTr="001A3141">
        <w:tc>
          <w:tcPr>
            <w:tcW w:w="1496" w:type="dxa"/>
          </w:tcPr>
          <w:p w14:paraId="5D7AEE58" w14:textId="5F77440A" w:rsidR="00B43CD6" w:rsidRPr="003F4799" w:rsidRDefault="000D1CE5" w:rsidP="001A3141">
            <w:pPr>
              <w:rPr>
                <w:rFonts w:eastAsia="SimSun"/>
                <w:lang w:eastAsia="zh-CN"/>
              </w:rPr>
            </w:pPr>
            <w:r>
              <w:rPr>
                <w:rFonts w:eastAsia="SimSun"/>
                <w:lang w:eastAsia="zh-CN"/>
              </w:rPr>
              <w:t>Qualcomm</w:t>
            </w:r>
          </w:p>
        </w:tc>
        <w:tc>
          <w:tcPr>
            <w:tcW w:w="1739" w:type="dxa"/>
          </w:tcPr>
          <w:p w14:paraId="50169C6E" w14:textId="4C68301B" w:rsidR="00B43CD6" w:rsidRPr="00336DD7" w:rsidRDefault="000D1CE5" w:rsidP="001A3141">
            <w:pPr>
              <w:rPr>
                <w:rFonts w:eastAsia="SimSun"/>
                <w:lang w:eastAsia="zh-CN"/>
              </w:rPr>
            </w:pPr>
            <w:r>
              <w:rPr>
                <w:rFonts w:eastAsia="SimSun"/>
                <w:lang w:eastAsia="zh-CN"/>
              </w:rPr>
              <w:t>Yes</w:t>
            </w:r>
          </w:p>
        </w:tc>
        <w:tc>
          <w:tcPr>
            <w:tcW w:w="6480" w:type="dxa"/>
          </w:tcPr>
          <w:p w14:paraId="0E7C0879" w14:textId="77777777" w:rsidR="00B43CD6" w:rsidRDefault="00B43CD6" w:rsidP="001A3141">
            <w:pPr>
              <w:rPr>
                <w:rFonts w:eastAsiaTheme="minorEastAsia"/>
              </w:rPr>
            </w:pPr>
          </w:p>
        </w:tc>
      </w:tr>
      <w:tr w:rsidR="00B43CD6" w14:paraId="49624E55" w14:textId="77777777" w:rsidTr="001A3141">
        <w:tc>
          <w:tcPr>
            <w:tcW w:w="1496" w:type="dxa"/>
          </w:tcPr>
          <w:p w14:paraId="71F42019" w14:textId="6FAF6F12" w:rsidR="00B43CD6" w:rsidRDefault="006D6A33" w:rsidP="001A3141">
            <w:pPr>
              <w:rPr>
                <w:rFonts w:eastAsiaTheme="minorEastAsia"/>
              </w:rPr>
            </w:pPr>
            <w:r>
              <w:rPr>
                <w:rFonts w:eastAsiaTheme="minorEastAsia"/>
              </w:rPr>
              <w:t>Apple</w:t>
            </w:r>
          </w:p>
        </w:tc>
        <w:tc>
          <w:tcPr>
            <w:tcW w:w="1739" w:type="dxa"/>
          </w:tcPr>
          <w:p w14:paraId="3D804EA7" w14:textId="1FE1DAF0" w:rsidR="00B43CD6" w:rsidRDefault="006D6A33" w:rsidP="001A3141">
            <w:pPr>
              <w:rPr>
                <w:rFonts w:eastAsiaTheme="minorEastAsia"/>
              </w:rPr>
            </w:pPr>
            <w:r>
              <w:rPr>
                <w:rFonts w:eastAsiaTheme="minorEastAsia"/>
              </w:rPr>
              <w:t>Yes</w:t>
            </w:r>
          </w:p>
        </w:tc>
        <w:tc>
          <w:tcPr>
            <w:tcW w:w="6480" w:type="dxa"/>
          </w:tcPr>
          <w:p w14:paraId="7E5621F9" w14:textId="77777777" w:rsidR="00B43CD6" w:rsidRDefault="00B43CD6" w:rsidP="001A3141">
            <w:pPr>
              <w:rPr>
                <w:rFonts w:eastAsiaTheme="minorEastAsia"/>
                <w:highlight w:val="yellow"/>
              </w:rPr>
            </w:pPr>
          </w:p>
        </w:tc>
      </w:tr>
      <w:tr w:rsidR="00B43CD6" w:rsidRPr="00B21D50" w14:paraId="341C46FE" w14:textId="77777777" w:rsidTr="001A3141">
        <w:tc>
          <w:tcPr>
            <w:tcW w:w="1496" w:type="dxa"/>
          </w:tcPr>
          <w:p w14:paraId="5B63FCE7" w14:textId="1C581655" w:rsidR="00B43CD6" w:rsidRPr="006433D3" w:rsidRDefault="006433D3" w:rsidP="001A3141">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25EA0495" w14:textId="0BAAF4CD" w:rsidR="00B43CD6" w:rsidRPr="006433D3" w:rsidRDefault="006433D3"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1DBE99BA" w14:textId="77777777" w:rsidR="00B43CD6" w:rsidRPr="00B21D50" w:rsidRDefault="00B43CD6" w:rsidP="001A3141">
            <w:pPr>
              <w:rPr>
                <w:lang w:eastAsia="sv-SE"/>
              </w:rPr>
            </w:pPr>
          </w:p>
        </w:tc>
      </w:tr>
      <w:tr w:rsidR="00B43CD6" w:rsidRPr="00B21D50" w14:paraId="586947E4" w14:textId="77777777" w:rsidTr="001A3141">
        <w:tc>
          <w:tcPr>
            <w:tcW w:w="1496" w:type="dxa"/>
          </w:tcPr>
          <w:p w14:paraId="3BDC509F" w14:textId="17E41842" w:rsidR="00B43CD6" w:rsidRPr="00CE0999" w:rsidRDefault="002844FE" w:rsidP="001A3141">
            <w:pPr>
              <w:rPr>
                <w:lang w:eastAsia="ko-KR"/>
              </w:rPr>
            </w:pPr>
            <w:r>
              <w:rPr>
                <w:lang w:eastAsia="ko-KR"/>
              </w:rPr>
              <w:t>Samsung</w:t>
            </w:r>
          </w:p>
        </w:tc>
        <w:tc>
          <w:tcPr>
            <w:tcW w:w="1739" w:type="dxa"/>
          </w:tcPr>
          <w:p w14:paraId="0E0DAF25" w14:textId="521AED9F" w:rsidR="00B43CD6" w:rsidRPr="00CE0999" w:rsidRDefault="002844FE" w:rsidP="001A3141">
            <w:pPr>
              <w:rPr>
                <w:lang w:eastAsia="ko-KR"/>
              </w:rPr>
            </w:pPr>
            <w:r>
              <w:rPr>
                <w:lang w:eastAsia="ko-KR"/>
              </w:rPr>
              <w:t>Yes</w:t>
            </w:r>
          </w:p>
        </w:tc>
        <w:tc>
          <w:tcPr>
            <w:tcW w:w="6480" w:type="dxa"/>
          </w:tcPr>
          <w:p w14:paraId="3E04C794" w14:textId="77777777" w:rsidR="00B43CD6" w:rsidRPr="00B21D50" w:rsidRDefault="00B43CD6" w:rsidP="001A3141">
            <w:pPr>
              <w:rPr>
                <w:lang w:eastAsia="ko-KR"/>
              </w:rPr>
            </w:pPr>
          </w:p>
        </w:tc>
      </w:tr>
      <w:tr w:rsidR="00B43CD6" w14:paraId="2394CE7A" w14:textId="77777777" w:rsidTr="001A3141">
        <w:tc>
          <w:tcPr>
            <w:tcW w:w="1496" w:type="dxa"/>
          </w:tcPr>
          <w:p w14:paraId="59F7C879" w14:textId="2A3BEACA" w:rsidR="00B43CD6" w:rsidRPr="006129E9" w:rsidRDefault="00AF50D9" w:rsidP="001A3141">
            <w:pPr>
              <w:rPr>
                <w:rFonts w:eastAsia="SimSun"/>
                <w:lang w:eastAsia="zh-CN"/>
              </w:rPr>
            </w:pPr>
            <w:r>
              <w:rPr>
                <w:rFonts w:eastAsia="SimSun" w:hint="eastAsia"/>
                <w:lang w:eastAsia="zh-CN"/>
              </w:rPr>
              <w:t>O</w:t>
            </w:r>
            <w:r>
              <w:rPr>
                <w:rFonts w:eastAsia="SimSun"/>
                <w:lang w:eastAsia="zh-CN"/>
              </w:rPr>
              <w:t>PPO</w:t>
            </w:r>
          </w:p>
        </w:tc>
        <w:tc>
          <w:tcPr>
            <w:tcW w:w="1739" w:type="dxa"/>
          </w:tcPr>
          <w:p w14:paraId="11D2B136" w14:textId="08C5FE9E" w:rsidR="00B43CD6" w:rsidRPr="006129E9" w:rsidRDefault="00AF50D9"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5AE523A1" w14:textId="77777777" w:rsidR="00B43CD6" w:rsidRPr="006129E9" w:rsidRDefault="00B43CD6" w:rsidP="001A3141">
            <w:pPr>
              <w:rPr>
                <w:rFonts w:eastAsia="SimSun"/>
                <w:lang w:eastAsia="zh-CN"/>
              </w:rPr>
            </w:pPr>
          </w:p>
        </w:tc>
      </w:tr>
      <w:tr w:rsidR="00C02ACC" w:rsidRPr="002F5D48" w14:paraId="5E00F2A9" w14:textId="77777777" w:rsidTr="00B159AD">
        <w:tc>
          <w:tcPr>
            <w:tcW w:w="1496" w:type="dxa"/>
          </w:tcPr>
          <w:p w14:paraId="2FC0471B" w14:textId="77777777" w:rsidR="00C02ACC" w:rsidRPr="002F5D48" w:rsidRDefault="00C02ACC" w:rsidP="00B159AD">
            <w:pPr>
              <w:rPr>
                <w:rFonts w:ascii="Arial" w:eastAsia="SimSun" w:hAnsi="Arial" w:cs="Arial"/>
                <w:lang w:eastAsia="zh-CN"/>
              </w:rPr>
            </w:pPr>
            <w:r w:rsidRPr="002F5D48">
              <w:rPr>
                <w:rFonts w:ascii="Arial" w:eastAsia="SimSun" w:hAnsi="Arial" w:cs="Arial"/>
                <w:lang w:eastAsia="zh-CN"/>
              </w:rPr>
              <w:t>vivo</w:t>
            </w:r>
          </w:p>
        </w:tc>
        <w:tc>
          <w:tcPr>
            <w:tcW w:w="1739" w:type="dxa"/>
          </w:tcPr>
          <w:p w14:paraId="7E749C90" w14:textId="77777777" w:rsidR="00C02ACC" w:rsidRPr="002F5D48" w:rsidRDefault="00C02ACC" w:rsidP="00B159AD">
            <w:pPr>
              <w:rPr>
                <w:rFonts w:ascii="Arial" w:eastAsia="SimSun" w:hAnsi="Arial" w:cs="Arial"/>
                <w:lang w:eastAsia="zh-CN"/>
              </w:rPr>
            </w:pPr>
            <w:r w:rsidRPr="002F5D48">
              <w:rPr>
                <w:rFonts w:ascii="Arial" w:eastAsia="SimSun" w:hAnsi="Arial" w:cs="Arial"/>
                <w:lang w:eastAsia="zh-CN"/>
              </w:rPr>
              <w:t>Yes</w:t>
            </w:r>
          </w:p>
        </w:tc>
        <w:tc>
          <w:tcPr>
            <w:tcW w:w="6480" w:type="dxa"/>
          </w:tcPr>
          <w:p w14:paraId="5AA744A2" w14:textId="77777777" w:rsidR="00C02ACC" w:rsidRPr="002F5D48" w:rsidRDefault="00C02ACC" w:rsidP="00B159AD">
            <w:pPr>
              <w:rPr>
                <w:rFonts w:ascii="Arial" w:hAnsi="Arial" w:cs="Arial"/>
                <w:lang w:eastAsia="sv-SE"/>
              </w:rPr>
            </w:pPr>
          </w:p>
        </w:tc>
      </w:tr>
      <w:tr w:rsidR="00B43CD6" w14:paraId="46F922D1" w14:textId="77777777" w:rsidTr="001A3141">
        <w:tc>
          <w:tcPr>
            <w:tcW w:w="1496" w:type="dxa"/>
          </w:tcPr>
          <w:p w14:paraId="1EC1E2E2" w14:textId="5B8CFA58" w:rsidR="00B43CD6" w:rsidRPr="008838B3" w:rsidRDefault="004B33A1" w:rsidP="001A3141">
            <w:pPr>
              <w:rPr>
                <w:rFonts w:eastAsia="SimSun"/>
                <w:lang w:eastAsia="zh-CN"/>
              </w:rPr>
            </w:pPr>
            <w:r>
              <w:rPr>
                <w:rFonts w:eastAsia="SimSun" w:hint="eastAsia"/>
                <w:lang w:eastAsia="zh-CN"/>
              </w:rPr>
              <w:t>X</w:t>
            </w:r>
            <w:r>
              <w:rPr>
                <w:rFonts w:eastAsia="SimSun"/>
                <w:lang w:eastAsia="zh-CN"/>
              </w:rPr>
              <w:t>iaomi</w:t>
            </w:r>
          </w:p>
        </w:tc>
        <w:tc>
          <w:tcPr>
            <w:tcW w:w="1739" w:type="dxa"/>
          </w:tcPr>
          <w:p w14:paraId="0F29B34C" w14:textId="3F431715" w:rsidR="00B43CD6" w:rsidRDefault="004B33A1" w:rsidP="001A3141">
            <w:pPr>
              <w:rPr>
                <w:rFonts w:eastAsia="DengXian"/>
                <w:lang w:eastAsia="zh-CN"/>
              </w:rPr>
            </w:pPr>
            <w:r>
              <w:rPr>
                <w:rFonts w:eastAsia="DengXian" w:hint="eastAsia"/>
                <w:lang w:eastAsia="zh-CN"/>
              </w:rPr>
              <w:t>Y</w:t>
            </w:r>
            <w:r>
              <w:rPr>
                <w:rFonts w:eastAsia="DengXian"/>
                <w:lang w:eastAsia="zh-CN"/>
              </w:rPr>
              <w:t>es</w:t>
            </w:r>
          </w:p>
        </w:tc>
        <w:tc>
          <w:tcPr>
            <w:tcW w:w="6480" w:type="dxa"/>
          </w:tcPr>
          <w:p w14:paraId="4DD0311E" w14:textId="77777777" w:rsidR="00B43CD6" w:rsidRDefault="00B43CD6" w:rsidP="001A3141">
            <w:pPr>
              <w:rPr>
                <w:rFonts w:eastAsia="DengXian"/>
                <w:lang w:eastAsia="zh-CN"/>
              </w:rPr>
            </w:pPr>
          </w:p>
        </w:tc>
      </w:tr>
      <w:tr w:rsidR="00F91C07" w14:paraId="1B8A599C" w14:textId="77777777" w:rsidTr="001A3141">
        <w:tc>
          <w:tcPr>
            <w:tcW w:w="1496" w:type="dxa"/>
          </w:tcPr>
          <w:p w14:paraId="5EB97A60" w14:textId="767DE320" w:rsidR="00F91C07" w:rsidRPr="00536299" w:rsidRDefault="00F91C07" w:rsidP="00F91C07">
            <w:pPr>
              <w:rPr>
                <w:rFonts w:eastAsia="SimSun"/>
                <w:lang w:eastAsia="zh-CN"/>
              </w:rPr>
            </w:pPr>
            <w:r>
              <w:rPr>
                <w:rFonts w:eastAsia="SimSun"/>
                <w:lang w:eastAsia="zh-CN"/>
              </w:rPr>
              <w:t>NEC</w:t>
            </w:r>
          </w:p>
        </w:tc>
        <w:tc>
          <w:tcPr>
            <w:tcW w:w="1739" w:type="dxa"/>
          </w:tcPr>
          <w:p w14:paraId="0C989589" w14:textId="567F34E4" w:rsidR="00F91C07" w:rsidRPr="00536299" w:rsidRDefault="00F91C07" w:rsidP="00F91C07">
            <w:pPr>
              <w:rPr>
                <w:rFonts w:eastAsia="SimSun"/>
                <w:lang w:eastAsia="zh-CN"/>
              </w:rPr>
            </w:pPr>
            <w:r>
              <w:rPr>
                <w:rFonts w:eastAsia="SimSun"/>
                <w:lang w:eastAsia="zh-CN"/>
              </w:rPr>
              <w:t>Y</w:t>
            </w:r>
          </w:p>
        </w:tc>
        <w:tc>
          <w:tcPr>
            <w:tcW w:w="6480" w:type="dxa"/>
          </w:tcPr>
          <w:p w14:paraId="54AD6862" w14:textId="691CE8D1" w:rsidR="00F91C07" w:rsidRDefault="00F91C07" w:rsidP="00F91C07">
            <w:pPr>
              <w:rPr>
                <w:rFonts w:eastAsiaTheme="minorEastAsia"/>
                <w:highlight w:val="yellow"/>
              </w:rPr>
            </w:pPr>
            <w:r>
              <w:rPr>
                <w:rFonts w:eastAsia="SimSun"/>
                <w:lang w:eastAsia="zh-CN"/>
              </w:rPr>
              <w:t>We do not see the difference to handle a HO between GSO and NGSO from intra-system HO</w:t>
            </w:r>
          </w:p>
        </w:tc>
      </w:tr>
      <w:tr w:rsidR="00CB52B9" w14:paraId="72FE555C" w14:textId="77777777" w:rsidTr="00CB52B9">
        <w:tc>
          <w:tcPr>
            <w:tcW w:w="1496" w:type="dxa"/>
          </w:tcPr>
          <w:p w14:paraId="16EB3EC5" w14:textId="77777777" w:rsidR="00CB52B9" w:rsidRDefault="00CB52B9" w:rsidP="00026B2E">
            <w:pPr>
              <w:rPr>
                <w:rFonts w:eastAsia="SimSun"/>
                <w:lang w:eastAsia="zh-CN"/>
              </w:rPr>
            </w:pPr>
            <w:r>
              <w:rPr>
                <w:rFonts w:eastAsia="SimSun"/>
                <w:lang w:eastAsia="zh-CN"/>
              </w:rPr>
              <w:t>Nokia</w:t>
            </w:r>
          </w:p>
        </w:tc>
        <w:tc>
          <w:tcPr>
            <w:tcW w:w="1739" w:type="dxa"/>
          </w:tcPr>
          <w:p w14:paraId="59D3CB7B" w14:textId="77777777" w:rsidR="00CB52B9" w:rsidRDefault="00CB52B9" w:rsidP="00026B2E">
            <w:pPr>
              <w:rPr>
                <w:rFonts w:eastAsia="SimSun"/>
                <w:lang w:eastAsia="zh-CN"/>
              </w:rPr>
            </w:pPr>
            <w:r>
              <w:rPr>
                <w:rFonts w:eastAsia="SimSun"/>
                <w:lang w:eastAsia="zh-CN"/>
              </w:rPr>
              <w:t>Y</w:t>
            </w:r>
          </w:p>
        </w:tc>
        <w:tc>
          <w:tcPr>
            <w:tcW w:w="6480" w:type="dxa"/>
          </w:tcPr>
          <w:p w14:paraId="2D320534" w14:textId="77777777" w:rsidR="00CB52B9" w:rsidRDefault="00CB52B9" w:rsidP="00026B2E">
            <w:pPr>
              <w:rPr>
                <w:rFonts w:eastAsia="SimSun"/>
                <w:lang w:eastAsia="zh-CN"/>
              </w:rPr>
            </w:pPr>
            <w:r>
              <w:rPr>
                <w:rFonts w:eastAsia="SimSun"/>
                <w:lang w:eastAsia="zh-CN"/>
              </w:rPr>
              <w:t>Agree, this should be regarded as a HO within the same system and RAT.</w:t>
            </w:r>
          </w:p>
        </w:tc>
      </w:tr>
      <w:tr w:rsidR="00CB52B9" w14:paraId="2D720DBE" w14:textId="77777777" w:rsidTr="00CB52B9">
        <w:tc>
          <w:tcPr>
            <w:tcW w:w="1496" w:type="dxa"/>
          </w:tcPr>
          <w:p w14:paraId="221D907A" w14:textId="77777777" w:rsidR="00CB52B9" w:rsidRDefault="00CB52B9" w:rsidP="00026B2E">
            <w:pPr>
              <w:rPr>
                <w:rFonts w:eastAsia="SimSun"/>
                <w:lang w:eastAsia="zh-CN"/>
              </w:rPr>
            </w:pPr>
            <w:r>
              <w:rPr>
                <w:rFonts w:eastAsia="SimSun"/>
                <w:lang w:eastAsia="zh-CN"/>
              </w:rPr>
              <w:t>Ericsson</w:t>
            </w:r>
          </w:p>
        </w:tc>
        <w:tc>
          <w:tcPr>
            <w:tcW w:w="1739" w:type="dxa"/>
          </w:tcPr>
          <w:p w14:paraId="633C5B14" w14:textId="77777777" w:rsidR="00CB52B9" w:rsidRDefault="00CB52B9" w:rsidP="00026B2E">
            <w:pPr>
              <w:rPr>
                <w:rFonts w:eastAsia="SimSun"/>
                <w:lang w:eastAsia="zh-CN"/>
              </w:rPr>
            </w:pPr>
            <w:r>
              <w:rPr>
                <w:rFonts w:eastAsia="SimSun"/>
                <w:lang w:eastAsia="zh-CN"/>
              </w:rPr>
              <w:t>Y</w:t>
            </w:r>
          </w:p>
        </w:tc>
        <w:tc>
          <w:tcPr>
            <w:tcW w:w="6480" w:type="dxa"/>
          </w:tcPr>
          <w:p w14:paraId="1D7F0867" w14:textId="77777777" w:rsidR="00CB52B9" w:rsidRDefault="00CB52B9" w:rsidP="00026B2E">
            <w:pPr>
              <w:rPr>
                <w:rFonts w:eastAsia="SimSun"/>
                <w:lang w:eastAsia="zh-CN"/>
              </w:rPr>
            </w:pPr>
            <w:r>
              <w:rPr>
                <w:rFonts w:eastAsia="SimSun"/>
                <w:lang w:eastAsia="zh-CN"/>
              </w:rPr>
              <w:t xml:space="preserve">If </w:t>
            </w:r>
            <w:proofErr w:type="spellStart"/>
            <w:r w:rsidRPr="00985819">
              <w:rPr>
                <w:rFonts w:eastAsia="SimSun"/>
                <w:i/>
                <w:iCs/>
                <w:lang w:eastAsia="zh-CN"/>
              </w:rPr>
              <w:t>nonTerrestrialNetwork</w:t>
            </w:r>
            <w:proofErr w:type="spellEnd"/>
            <w:r>
              <w:rPr>
                <w:rFonts w:eastAsia="SimSun"/>
                <w:lang w:eastAsia="zh-CN"/>
              </w:rPr>
              <w:t xml:space="preserve"> is indicated, HO shall be possible with the NTN essential features, but no {GSO, NGSO, both} IoT bit is needed.</w:t>
            </w:r>
          </w:p>
        </w:tc>
      </w:tr>
    </w:tbl>
    <w:p w14:paraId="10A1F9AF" w14:textId="0E5D2060" w:rsidR="00B43CD6" w:rsidRDefault="00B43CD6" w:rsidP="002C1E39">
      <w:pPr>
        <w:rPr>
          <w:sz w:val="22"/>
          <w:szCs w:val="22"/>
        </w:rPr>
      </w:pPr>
    </w:p>
    <w:p w14:paraId="25AFAF3C" w14:textId="55C97F51" w:rsidR="00B43CD6" w:rsidRPr="0087538F" w:rsidRDefault="0087538F" w:rsidP="002C1E39">
      <w:pPr>
        <w:rPr>
          <w:b/>
          <w:bCs/>
          <w:sz w:val="22"/>
          <w:szCs w:val="22"/>
          <w:u w:val="single"/>
        </w:rPr>
      </w:pPr>
      <w:r w:rsidRPr="0087538F">
        <w:rPr>
          <w:b/>
          <w:bCs/>
          <w:sz w:val="22"/>
          <w:szCs w:val="22"/>
          <w:u w:val="single"/>
        </w:rPr>
        <w:t>Summary:</w:t>
      </w:r>
    </w:p>
    <w:p w14:paraId="2E263C37" w14:textId="235287FA" w:rsidR="0087538F" w:rsidRDefault="006752D7" w:rsidP="002C1E39">
      <w:pPr>
        <w:rPr>
          <w:sz w:val="22"/>
          <w:szCs w:val="22"/>
        </w:rPr>
      </w:pPr>
      <w:r>
        <w:rPr>
          <w:sz w:val="22"/>
          <w:szCs w:val="22"/>
        </w:rPr>
        <w:lastRenderedPageBreak/>
        <w:t>Almost a</w:t>
      </w:r>
      <w:r w:rsidR="0087538F">
        <w:rPr>
          <w:sz w:val="22"/>
          <w:szCs w:val="22"/>
        </w:rPr>
        <w:t xml:space="preserve">ll companies agree that </w:t>
      </w:r>
      <w:r w:rsidR="0087538F" w:rsidRPr="0087538F">
        <w:rPr>
          <w:sz w:val="22"/>
          <w:szCs w:val="22"/>
        </w:rPr>
        <w:t>the IoT bit for the support of {both GSO and NGSO} also means UE supports mobility between GSO and NGSO</w:t>
      </w:r>
      <w:r w:rsidR="0087538F">
        <w:rPr>
          <w:sz w:val="22"/>
          <w:szCs w:val="22"/>
        </w:rPr>
        <w:t>.</w:t>
      </w:r>
      <w:r w:rsidR="00ED484D">
        <w:rPr>
          <w:sz w:val="22"/>
          <w:szCs w:val="22"/>
        </w:rPr>
        <w:t xml:space="preserve"> </w:t>
      </w:r>
      <w:r>
        <w:rPr>
          <w:sz w:val="22"/>
          <w:szCs w:val="22"/>
        </w:rPr>
        <w:t>We can extract the common part and leave the IoT bits part for further discussion</w:t>
      </w:r>
      <w:r w:rsidR="00ED484D">
        <w:rPr>
          <w:sz w:val="22"/>
          <w:szCs w:val="22"/>
        </w:rPr>
        <w:t>.</w:t>
      </w:r>
    </w:p>
    <w:p w14:paraId="1EE9AAD7" w14:textId="13FD7E2A" w:rsidR="0087538F" w:rsidRDefault="0087538F" w:rsidP="002C1E39">
      <w:pPr>
        <w:rPr>
          <w:b/>
          <w:bCs/>
          <w:sz w:val="22"/>
          <w:szCs w:val="22"/>
        </w:rPr>
      </w:pPr>
      <w:r w:rsidRPr="0087538F">
        <w:rPr>
          <w:b/>
          <w:bCs/>
          <w:sz w:val="22"/>
          <w:szCs w:val="22"/>
        </w:rPr>
        <w:t xml:space="preserve">Proposal 4: </w:t>
      </w:r>
      <w:r w:rsidR="006752D7">
        <w:rPr>
          <w:b/>
          <w:bCs/>
          <w:sz w:val="22"/>
          <w:szCs w:val="22"/>
        </w:rPr>
        <w:t xml:space="preserve">RAN2 confirms that, if UE </w:t>
      </w:r>
      <w:r w:rsidRPr="0087538F">
        <w:rPr>
          <w:b/>
          <w:bCs/>
          <w:sz w:val="22"/>
          <w:szCs w:val="22"/>
        </w:rPr>
        <w:t>support</w:t>
      </w:r>
      <w:r w:rsidR="006752D7">
        <w:rPr>
          <w:b/>
          <w:bCs/>
          <w:sz w:val="22"/>
          <w:szCs w:val="22"/>
        </w:rPr>
        <w:t>s</w:t>
      </w:r>
      <w:r w:rsidRPr="0087538F">
        <w:rPr>
          <w:b/>
          <w:bCs/>
          <w:sz w:val="22"/>
          <w:szCs w:val="22"/>
        </w:rPr>
        <w:t xml:space="preserve"> both GSO and NGSO</w:t>
      </w:r>
      <w:r w:rsidR="006752D7">
        <w:rPr>
          <w:b/>
          <w:bCs/>
          <w:sz w:val="22"/>
          <w:szCs w:val="22"/>
        </w:rPr>
        <w:t>,</w:t>
      </w:r>
      <w:r w:rsidRPr="0087538F">
        <w:rPr>
          <w:b/>
          <w:bCs/>
          <w:sz w:val="22"/>
          <w:szCs w:val="22"/>
        </w:rPr>
        <w:t xml:space="preserve"> </w:t>
      </w:r>
      <w:r w:rsidR="006752D7">
        <w:rPr>
          <w:b/>
          <w:bCs/>
          <w:sz w:val="22"/>
          <w:szCs w:val="22"/>
        </w:rPr>
        <w:t xml:space="preserve">it means UE </w:t>
      </w:r>
      <w:r w:rsidRPr="0087538F">
        <w:rPr>
          <w:b/>
          <w:bCs/>
          <w:sz w:val="22"/>
          <w:szCs w:val="22"/>
        </w:rPr>
        <w:t>also supports mobility between GSO and NGSO.</w:t>
      </w:r>
    </w:p>
    <w:p w14:paraId="7EDDCDCC" w14:textId="1E2D0253" w:rsidR="00E96CCD" w:rsidRDefault="00E96CCD" w:rsidP="002C1E39">
      <w:pPr>
        <w:rPr>
          <w:b/>
          <w:bCs/>
          <w:sz w:val="22"/>
          <w:szCs w:val="22"/>
        </w:rPr>
      </w:pPr>
    </w:p>
    <w:p w14:paraId="183DBBAE" w14:textId="3EEB09AE" w:rsidR="00E96CCD" w:rsidRPr="00B76068" w:rsidRDefault="00E96CCD" w:rsidP="00E96CCD">
      <w:pPr>
        <w:pStyle w:val="Heading2"/>
        <w:numPr>
          <w:ilvl w:val="1"/>
          <w:numId w:val="1"/>
        </w:numPr>
        <w:rPr>
          <w:sz w:val="32"/>
          <w:szCs w:val="32"/>
        </w:rPr>
      </w:pPr>
      <w:r>
        <w:rPr>
          <w:sz w:val="32"/>
          <w:szCs w:val="32"/>
        </w:rPr>
        <w:t>Third</w:t>
      </w:r>
      <w:r w:rsidRPr="00B76068">
        <w:rPr>
          <w:sz w:val="32"/>
          <w:szCs w:val="32"/>
        </w:rPr>
        <w:t xml:space="preserve"> round</w:t>
      </w:r>
    </w:p>
    <w:p w14:paraId="3FBEDD54" w14:textId="59DF26BC" w:rsidR="00E96CCD" w:rsidRDefault="00E96CCD" w:rsidP="002C1E39">
      <w:pPr>
        <w:rPr>
          <w:b/>
          <w:bCs/>
          <w:sz w:val="22"/>
          <w:szCs w:val="22"/>
        </w:rPr>
      </w:pPr>
    </w:p>
    <w:p w14:paraId="60DDE1EC" w14:textId="674FC391" w:rsidR="00E96CCD" w:rsidRDefault="00E96CCD" w:rsidP="002C1E39">
      <w:pPr>
        <w:rPr>
          <w:sz w:val="22"/>
          <w:szCs w:val="22"/>
        </w:rPr>
      </w:pPr>
      <w:r w:rsidRPr="00E96CCD">
        <w:rPr>
          <w:sz w:val="22"/>
          <w:szCs w:val="22"/>
        </w:rPr>
        <w:t>In this round of offline discussion, we focus on the IoT bits for TN capabilities and different NTN scenarios.</w:t>
      </w:r>
    </w:p>
    <w:p w14:paraId="7A0E7FE4" w14:textId="77777777" w:rsidR="00E96CCD" w:rsidRDefault="00E96CCD" w:rsidP="002C1E39">
      <w:pPr>
        <w:rPr>
          <w:sz w:val="22"/>
          <w:szCs w:val="22"/>
        </w:rPr>
      </w:pPr>
    </w:p>
    <w:p w14:paraId="2CAEF9E0" w14:textId="194D5573" w:rsidR="00E96CCD" w:rsidRDefault="00E96CCD" w:rsidP="002C1E39">
      <w:pPr>
        <w:rPr>
          <w:sz w:val="22"/>
          <w:szCs w:val="22"/>
        </w:rPr>
      </w:pPr>
      <w:r w:rsidRPr="00992FAC">
        <w:rPr>
          <w:b/>
          <w:bCs/>
          <w:sz w:val="22"/>
          <w:szCs w:val="22"/>
          <w:u w:val="single"/>
        </w:rPr>
        <w:t>IoT bits for existing TN UE capabilities</w:t>
      </w:r>
    </w:p>
    <w:p w14:paraId="7C4CCACF" w14:textId="4B5B6C12" w:rsidR="00E96CCD" w:rsidRDefault="00E96CCD" w:rsidP="002C1E39">
      <w:pPr>
        <w:rPr>
          <w:sz w:val="22"/>
          <w:szCs w:val="22"/>
        </w:rPr>
      </w:pPr>
      <w:r>
        <w:rPr>
          <w:sz w:val="22"/>
          <w:szCs w:val="22"/>
        </w:rPr>
        <w:t>As the outcome of second round, all the candidate options have been clarified based on companies’ views.</w:t>
      </w:r>
    </w:p>
    <w:p w14:paraId="0D4DD99D" w14:textId="37D59C29" w:rsidR="00E96CCD" w:rsidRDefault="00E96CCD" w:rsidP="002C1E39">
      <w:pPr>
        <w:rPr>
          <w:sz w:val="22"/>
          <w:szCs w:val="22"/>
        </w:rPr>
      </w:pPr>
      <w:r>
        <w:rPr>
          <w:sz w:val="22"/>
          <w:szCs w:val="22"/>
        </w:rPr>
        <w:t>The three options on the table are as follows:</w:t>
      </w:r>
    </w:p>
    <w:p w14:paraId="752AE178" w14:textId="538E43AD" w:rsidR="00E96CCD" w:rsidRDefault="00E96CCD" w:rsidP="00E96CCD">
      <w:pPr>
        <w:rPr>
          <w:sz w:val="22"/>
          <w:szCs w:val="22"/>
        </w:rPr>
      </w:pPr>
      <w:r w:rsidRPr="00463D0F">
        <w:rPr>
          <w:b/>
          <w:bCs/>
          <w:sz w:val="22"/>
          <w:szCs w:val="22"/>
          <w:u w:val="single"/>
        </w:rPr>
        <w:t>Option 0</w:t>
      </w:r>
      <w:r>
        <w:rPr>
          <w:sz w:val="22"/>
          <w:szCs w:val="22"/>
        </w:rPr>
        <w:t xml:space="preserve">: Identify which existing capabilities should have IoT bits for NTN. For other existing UE capabilities, when </w:t>
      </w:r>
      <w:proofErr w:type="gramStart"/>
      <w:r>
        <w:rPr>
          <w:sz w:val="22"/>
          <w:szCs w:val="22"/>
        </w:rPr>
        <w:t>a</w:t>
      </w:r>
      <w:proofErr w:type="gramEnd"/>
      <w:r>
        <w:rPr>
          <w:sz w:val="22"/>
          <w:szCs w:val="22"/>
        </w:rPr>
        <w:t xml:space="preserve"> NTN capable UE indicates it, it means this UE capability is supported in both TN and NTN. The candidate features which may need NTN IoT bits can be </w:t>
      </w:r>
      <w:r w:rsidRPr="004E5395">
        <w:rPr>
          <w:sz w:val="22"/>
          <w:szCs w:val="22"/>
        </w:rPr>
        <w:t>MAC parameters, measurement parameters, SON/MDT, RRC_INACTIVE</w:t>
      </w:r>
      <w:r>
        <w:rPr>
          <w:sz w:val="22"/>
          <w:szCs w:val="22"/>
        </w:rPr>
        <w:t xml:space="preserve">. The work plan is to postpone this discussion to next meeting, after checking internally companies are supposed to bring up papers with the list of </w:t>
      </w:r>
      <w:r w:rsidRPr="00463D0F">
        <w:rPr>
          <w:sz w:val="22"/>
          <w:szCs w:val="22"/>
        </w:rPr>
        <w:t>existing UE capabilities which need NTN IoT bits</w:t>
      </w:r>
      <w:r>
        <w:rPr>
          <w:sz w:val="22"/>
          <w:szCs w:val="22"/>
        </w:rPr>
        <w:t xml:space="preserve"> in next meeting.</w:t>
      </w:r>
    </w:p>
    <w:p w14:paraId="0918A59E" w14:textId="77777777" w:rsidR="00E96CCD" w:rsidRDefault="00E96CCD" w:rsidP="00E96CCD">
      <w:pPr>
        <w:rPr>
          <w:sz w:val="22"/>
          <w:szCs w:val="22"/>
        </w:rPr>
      </w:pPr>
      <w:r w:rsidRPr="00463D0F">
        <w:rPr>
          <w:b/>
          <w:bCs/>
          <w:sz w:val="22"/>
          <w:szCs w:val="22"/>
          <w:u w:val="single"/>
        </w:rPr>
        <w:t>Option 1</w:t>
      </w:r>
      <w:r>
        <w:rPr>
          <w:sz w:val="22"/>
          <w:szCs w:val="22"/>
        </w:rPr>
        <w:t xml:space="preserve">: Define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for NTN </w:t>
      </w:r>
      <w:r w:rsidRPr="00576AFB">
        <w:rPr>
          <w:sz w:val="22"/>
          <w:szCs w:val="22"/>
        </w:rPr>
        <w:t xml:space="preserve">IoT bits </w:t>
      </w:r>
      <w:r>
        <w:rPr>
          <w:sz w:val="22"/>
          <w:szCs w:val="22"/>
        </w:rPr>
        <w:t>as below, and only per-UE capabilities need to have NTN IoT bits, i.e., existing band/band combination related UE capabilities are only for TN.</w:t>
      </w:r>
    </w:p>
    <w:p w14:paraId="11965CF7" w14:textId="77777777" w:rsidR="00E96CCD" w:rsidRPr="00764E4E"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50793CE8"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226D91"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01D232FD"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FAC92E"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6B04EF88"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3766350F"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670E55A4" w14:textId="77777777" w:rsidR="00E96CCD" w:rsidRPr="00764E4E"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2BF86293" w14:textId="77777777" w:rsidR="00E96CCD" w:rsidRPr="00764E4E"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72EA6DC0" w14:textId="77777777" w:rsidR="00E96CCD" w:rsidRDefault="00E96CCD" w:rsidP="00E96CCD">
      <w:pPr>
        <w:rPr>
          <w:b/>
          <w:bCs/>
          <w:sz w:val="22"/>
          <w:szCs w:val="22"/>
          <w:u w:val="single"/>
        </w:rPr>
      </w:pPr>
    </w:p>
    <w:p w14:paraId="2681627A" w14:textId="13C72ABA" w:rsidR="00E96CCD" w:rsidRDefault="00E96CCD" w:rsidP="00E96CCD">
      <w:pPr>
        <w:rPr>
          <w:sz w:val="22"/>
          <w:szCs w:val="22"/>
        </w:rPr>
      </w:pPr>
      <w:r w:rsidRPr="001439B3">
        <w:rPr>
          <w:b/>
          <w:bCs/>
          <w:sz w:val="22"/>
          <w:szCs w:val="22"/>
          <w:u w:val="single"/>
        </w:rPr>
        <w:t>Option 2:</w:t>
      </w:r>
      <w:r w:rsidRPr="001439B3">
        <w:rPr>
          <w:sz w:val="22"/>
          <w:szCs w:val="22"/>
        </w:rPr>
        <w:t xml:space="preserve"> </w:t>
      </w:r>
      <w:r w:rsidRPr="00576AFB">
        <w:rPr>
          <w:sz w:val="22"/>
          <w:szCs w:val="22"/>
        </w:rPr>
        <w:t>Existing capability signalling is used but only valid in the network type it is reported to (</w:t>
      </w:r>
      <w:proofErr w:type="gramStart"/>
      <w:r w:rsidRPr="00576AFB">
        <w:rPr>
          <w:sz w:val="22"/>
          <w:szCs w:val="22"/>
        </w:rPr>
        <w:t>e.g.</w:t>
      </w:r>
      <w:proofErr w:type="gramEnd"/>
      <w:r w:rsidRPr="00576AFB">
        <w:rPr>
          <w:sz w:val="22"/>
          <w:szCs w:val="22"/>
        </w:rPr>
        <w:t xml:space="preserve"> when UE reports to NTN network the capability refers to NTN and not TN)</w:t>
      </w:r>
      <w:r>
        <w:rPr>
          <w:sz w:val="22"/>
          <w:szCs w:val="22"/>
        </w:rPr>
        <w:t xml:space="preserve">. It means </w:t>
      </w:r>
      <w:r w:rsidRPr="001439B3">
        <w:rPr>
          <w:sz w:val="22"/>
          <w:szCs w:val="22"/>
        </w:rPr>
        <w:t xml:space="preserve">the </w:t>
      </w:r>
      <w:r>
        <w:rPr>
          <w:sz w:val="22"/>
          <w:szCs w:val="22"/>
        </w:rPr>
        <w:t>TN</w:t>
      </w:r>
      <w:r w:rsidRPr="001439B3">
        <w:rPr>
          <w:sz w:val="22"/>
          <w:szCs w:val="22"/>
        </w:rPr>
        <w:t xml:space="preserve"> must request the UE capabilities after a handover from an NTN</w:t>
      </w:r>
      <w:r>
        <w:rPr>
          <w:sz w:val="22"/>
          <w:szCs w:val="22"/>
        </w:rPr>
        <w:t xml:space="preserve">, and vice versa. Since </w:t>
      </w:r>
      <w:r w:rsidRPr="001439B3">
        <w:rPr>
          <w:sz w:val="22"/>
          <w:szCs w:val="22"/>
        </w:rPr>
        <w:t>the NTN node will not transfer its UE capabilities to the TN node via the CN</w:t>
      </w:r>
      <w:r>
        <w:rPr>
          <w:sz w:val="22"/>
          <w:szCs w:val="22"/>
        </w:rPr>
        <w:t>,</w:t>
      </w:r>
      <w:r w:rsidRPr="001439B3">
        <w:rPr>
          <w:sz w:val="22"/>
          <w:szCs w:val="22"/>
        </w:rPr>
        <w:t xml:space="preserve"> </w:t>
      </w:r>
      <w:r>
        <w:rPr>
          <w:sz w:val="22"/>
          <w:szCs w:val="22"/>
        </w:rPr>
        <w:t>t</w:t>
      </w:r>
      <w:r w:rsidRPr="001439B3">
        <w:rPr>
          <w:sz w:val="22"/>
          <w:szCs w:val="22"/>
        </w:rPr>
        <w:t>here is no RAN3 impact needed</w:t>
      </w:r>
      <w:r>
        <w:rPr>
          <w:sz w:val="22"/>
          <w:szCs w:val="22"/>
        </w:rPr>
        <w:t>.</w:t>
      </w:r>
    </w:p>
    <w:p w14:paraId="5ABEE41B" w14:textId="670D6704" w:rsidR="00E96CCD" w:rsidRDefault="00C86DA9" w:rsidP="00E96CCD">
      <w:pPr>
        <w:rPr>
          <w:sz w:val="22"/>
          <w:szCs w:val="22"/>
        </w:rPr>
      </w:pPr>
      <w:r>
        <w:rPr>
          <w:sz w:val="22"/>
          <w:szCs w:val="22"/>
        </w:rPr>
        <w:t xml:space="preserve"> And the comparison is also done based on companies’ input as shown in this following table.</w:t>
      </w:r>
    </w:p>
    <w:tbl>
      <w:tblPr>
        <w:tblStyle w:val="ListTable4-Accent5"/>
        <w:tblW w:w="0" w:type="auto"/>
        <w:tblLook w:val="04A0" w:firstRow="1" w:lastRow="0" w:firstColumn="1" w:lastColumn="0" w:noHBand="0" w:noVBand="1"/>
      </w:tblPr>
      <w:tblGrid>
        <w:gridCol w:w="1795"/>
        <w:gridCol w:w="3510"/>
        <w:gridCol w:w="4045"/>
      </w:tblGrid>
      <w:tr w:rsidR="00E96CCD" w14:paraId="7F407449" w14:textId="77777777" w:rsidTr="00C86D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9954704" w14:textId="77777777" w:rsidR="00E96CCD" w:rsidRDefault="00E96CCD" w:rsidP="00E96CCD">
            <w:pPr>
              <w:rPr>
                <w:b w:val="0"/>
                <w:bCs w:val="0"/>
                <w:sz w:val="22"/>
                <w:szCs w:val="22"/>
                <w:u w:val="single"/>
              </w:rPr>
            </w:pPr>
          </w:p>
        </w:tc>
        <w:tc>
          <w:tcPr>
            <w:tcW w:w="3510" w:type="dxa"/>
          </w:tcPr>
          <w:p w14:paraId="0ED21C5A" w14:textId="09B2EC19" w:rsidR="00E96CCD" w:rsidRDefault="00E96CCD" w:rsidP="00E96CCD">
            <w:pPr>
              <w:cnfStyle w:val="100000000000" w:firstRow="1" w:lastRow="0" w:firstColumn="0" w:lastColumn="0" w:oddVBand="0" w:evenVBand="0" w:oddHBand="0" w:evenHBand="0" w:firstRowFirstColumn="0" w:firstRowLastColumn="0" w:lastRowFirstColumn="0" w:lastRowLastColumn="0"/>
              <w:rPr>
                <w:b w:val="0"/>
                <w:bCs w:val="0"/>
                <w:sz w:val="22"/>
                <w:szCs w:val="22"/>
                <w:u w:val="single"/>
              </w:rPr>
            </w:pPr>
            <w:r>
              <w:rPr>
                <w:b w:val="0"/>
                <w:bCs w:val="0"/>
                <w:sz w:val="22"/>
                <w:szCs w:val="22"/>
                <w:u w:val="single"/>
              </w:rPr>
              <w:t>Pros</w:t>
            </w:r>
          </w:p>
        </w:tc>
        <w:tc>
          <w:tcPr>
            <w:tcW w:w="4045" w:type="dxa"/>
          </w:tcPr>
          <w:p w14:paraId="2D966F81" w14:textId="423230ED" w:rsidR="00E96CCD" w:rsidRDefault="00E96CCD" w:rsidP="00E96CCD">
            <w:pPr>
              <w:cnfStyle w:val="100000000000" w:firstRow="1" w:lastRow="0" w:firstColumn="0" w:lastColumn="0" w:oddVBand="0" w:evenVBand="0" w:oddHBand="0" w:evenHBand="0" w:firstRowFirstColumn="0" w:firstRowLastColumn="0" w:lastRowFirstColumn="0" w:lastRowLastColumn="0"/>
              <w:rPr>
                <w:b w:val="0"/>
                <w:bCs w:val="0"/>
                <w:sz w:val="22"/>
                <w:szCs w:val="22"/>
                <w:u w:val="single"/>
              </w:rPr>
            </w:pPr>
            <w:r>
              <w:rPr>
                <w:b w:val="0"/>
                <w:bCs w:val="0"/>
                <w:sz w:val="22"/>
                <w:szCs w:val="22"/>
                <w:u w:val="single"/>
              </w:rPr>
              <w:t>Cons</w:t>
            </w:r>
          </w:p>
        </w:tc>
      </w:tr>
      <w:tr w:rsidR="00E96CCD" w14:paraId="347D717E" w14:textId="77777777" w:rsidTr="00C86D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6BA1F36" w14:textId="02E9723B" w:rsidR="00E96CCD" w:rsidRDefault="00E96CCD" w:rsidP="00E96CCD">
            <w:pPr>
              <w:rPr>
                <w:b w:val="0"/>
                <w:bCs w:val="0"/>
                <w:sz w:val="22"/>
                <w:szCs w:val="22"/>
                <w:u w:val="single"/>
              </w:rPr>
            </w:pPr>
            <w:r>
              <w:rPr>
                <w:b w:val="0"/>
                <w:bCs w:val="0"/>
                <w:sz w:val="22"/>
                <w:szCs w:val="22"/>
                <w:u w:val="single"/>
              </w:rPr>
              <w:t>Option 0</w:t>
            </w:r>
          </w:p>
        </w:tc>
        <w:tc>
          <w:tcPr>
            <w:tcW w:w="3510" w:type="dxa"/>
          </w:tcPr>
          <w:p w14:paraId="0D4C3CDA" w14:textId="5AE96277" w:rsidR="00E96CCD" w:rsidRPr="00C86DA9" w:rsidRDefault="00535E53" w:rsidP="00E96CCD">
            <w:pPr>
              <w:cnfStyle w:val="000000100000" w:firstRow="0" w:lastRow="0" w:firstColumn="0" w:lastColumn="0" w:oddVBand="0" w:evenVBand="0" w:oddHBand="1" w:evenHBand="0" w:firstRowFirstColumn="0" w:firstRowLastColumn="0" w:lastRowFirstColumn="0" w:lastRowLastColumn="0"/>
              <w:rPr>
                <w:sz w:val="22"/>
                <w:szCs w:val="22"/>
              </w:rPr>
            </w:pPr>
            <w:r w:rsidRPr="00C86DA9">
              <w:rPr>
                <w:sz w:val="22"/>
                <w:szCs w:val="22"/>
              </w:rPr>
              <w:t>Compared to option 1, less additional UE capability signalling overhead for NTN</w:t>
            </w:r>
            <w:r w:rsidR="00C86DA9" w:rsidRPr="00C86DA9">
              <w:rPr>
                <w:sz w:val="22"/>
                <w:szCs w:val="22"/>
              </w:rPr>
              <w:t xml:space="preserve"> IoT bits</w:t>
            </w:r>
            <w:r w:rsidRPr="00C86DA9">
              <w:rPr>
                <w:sz w:val="22"/>
                <w:szCs w:val="22"/>
              </w:rPr>
              <w:t>.</w:t>
            </w:r>
          </w:p>
        </w:tc>
        <w:tc>
          <w:tcPr>
            <w:tcW w:w="4045" w:type="dxa"/>
          </w:tcPr>
          <w:p w14:paraId="40C72FB1" w14:textId="5E30E52C" w:rsidR="00E96CCD" w:rsidRPr="00C86DA9" w:rsidRDefault="00535E53" w:rsidP="00E96CCD">
            <w:pPr>
              <w:cnfStyle w:val="000000100000" w:firstRow="0" w:lastRow="0" w:firstColumn="0" w:lastColumn="0" w:oddVBand="0" w:evenVBand="0" w:oddHBand="1" w:evenHBand="0" w:firstRowFirstColumn="0" w:firstRowLastColumn="0" w:lastRowFirstColumn="0" w:lastRowLastColumn="0"/>
              <w:rPr>
                <w:sz w:val="22"/>
                <w:szCs w:val="22"/>
              </w:rPr>
            </w:pPr>
            <w:r w:rsidRPr="00C86DA9">
              <w:rPr>
                <w:sz w:val="22"/>
                <w:szCs w:val="22"/>
              </w:rPr>
              <w:t>Not clear how many</w:t>
            </w:r>
            <w:r w:rsidR="00C86DA9">
              <w:rPr>
                <w:sz w:val="22"/>
                <w:szCs w:val="22"/>
              </w:rPr>
              <w:t xml:space="preserve"> NTN</w:t>
            </w:r>
            <w:r w:rsidRPr="00C86DA9">
              <w:rPr>
                <w:sz w:val="22"/>
                <w:szCs w:val="22"/>
              </w:rPr>
              <w:t xml:space="preserve"> IoT bits are needed, and we need to postpone this </w:t>
            </w:r>
            <w:r w:rsidRPr="00C86DA9">
              <w:rPr>
                <w:sz w:val="22"/>
                <w:szCs w:val="22"/>
              </w:rPr>
              <w:lastRenderedPageBreak/>
              <w:t>discussion to next meeting</w:t>
            </w:r>
            <w:r w:rsidR="00C86DA9">
              <w:rPr>
                <w:sz w:val="22"/>
                <w:szCs w:val="22"/>
              </w:rPr>
              <w:t xml:space="preserve"> for the exact list of NTN IoT bits</w:t>
            </w:r>
            <w:r w:rsidRPr="00C86DA9">
              <w:rPr>
                <w:sz w:val="22"/>
                <w:szCs w:val="22"/>
              </w:rPr>
              <w:t>.</w:t>
            </w:r>
          </w:p>
        </w:tc>
      </w:tr>
      <w:tr w:rsidR="00E96CCD" w14:paraId="38C048F9" w14:textId="77777777" w:rsidTr="00C86DA9">
        <w:tc>
          <w:tcPr>
            <w:cnfStyle w:val="001000000000" w:firstRow="0" w:lastRow="0" w:firstColumn="1" w:lastColumn="0" w:oddVBand="0" w:evenVBand="0" w:oddHBand="0" w:evenHBand="0" w:firstRowFirstColumn="0" w:firstRowLastColumn="0" w:lastRowFirstColumn="0" w:lastRowLastColumn="0"/>
            <w:tcW w:w="1795" w:type="dxa"/>
          </w:tcPr>
          <w:p w14:paraId="4B77C098" w14:textId="329CC4DE" w:rsidR="00E96CCD" w:rsidRDefault="00E96CCD" w:rsidP="00E96CCD">
            <w:pPr>
              <w:rPr>
                <w:b w:val="0"/>
                <w:bCs w:val="0"/>
                <w:sz w:val="22"/>
                <w:szCs w:val="22"/>
                <w:u w:val="single"/>
              </w:rPr>
            </w:pPr>
            <w:r>
              <w:rPr>
                <w:b w:val="0"/>
                <w:bCs w:val="0"/>
                <w:sz w:val="22"/>
                <w:szCs w:val="22"/>
                <w:u w:val="single"/>
              </w:rPr>
              <w:lastRenderedPageBreak/>
              <w:t>Option 1</w:t>
            </w:r>
          </w:p>
        </w:tc>
        <w:tc>
          <w:tcPr>
            <w:tcW w:w="3510" w:type="dxa"/>
          </w:tcPr>
          <w:p w14:paraId="4C246E8B" w14:textId="52BE68DB" w:rsidR="00E96CCD" w:rsidRPr="00C86DA9" w:rsidRDefault="00C86DA9" w:rsidP="00E96CC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S</w:t>
            </w:r>
            <w:r w:rsidR="00535E53" w:rsidRPr="00C86DA9">
              <w:rPr>
                <w:sz w:val="22"/>
                <w:szCs w:val="22"/>
              </w:rPr>
              <w:t>imple, risk free and less time consuming</w:t>
            </w:r>
          </w:p>
        </w:tc>
        <w:tc>
          <w:tcPr>
            <w:tcW w:w="4045" w:type="dxa"/>
          </w:tcPr>
          <w:p w14:paraId="2CB1B6D8" w14:textId="64B31DD8" w:rsidR="00E96CCD" w:rsidRPr="00C86DA9" w:rsidRDefault="00C86DA9" w:rsidP="00E96CC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w:t>
            </w:r>
            <w:r w:rsidR="00535E53" w:rsidRPr="00C86DA9">
              <w:rPr>
                <w:sz w:val="22"/>
                <w:szCs w:val="22"/>
              </w:rPr>
              <w:t>otentially double the UE capability signalling overhead in per UE capability aspect.</w:t>
            </w:r>
          </w:p>
        </w:tc>
      </w:tr>
      <w:tr w:rsidR="00E96CCD" w14:paraId="159ECE84" w14:textId="77777777" w:rsidTr="00C86D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BC3D64" w14:textId="16F84D50" w:rsidR="00E96CCD" w:rsidRDefault="00E96CCD" w:rsidP="00E96CCD">
            <w:pPr>
              <w:rPr>
                <w:b w:val="0"/>
                <w:bCs w:val="0"/>
                <w:sz w:val="22"/>
                <w:szCs w:val="22"/>
                <w:u w:val="single"/>
              </w:rPr>
            </w:pPr>
            <w:r>
              <w:rPr>
                <w:b w:val="0"/>
                <w:bCs w:val="0"/>
                <w:sz w:val="22"/>
                <w:szCs w:val="22"/>
                <w:u w:val="single"/>
              </w:rPr>
              <w:t>Option 2</w:t>
            </w:r>
          </w:p>
        </w:tc>
        <w:tc>
          <w:tcPr>
            <w:tcW w:w="3510" w:type="dxa"/>
          </w:tcPr>
          <w:p w14:paraId="278C035D" w14:textId="4DA2552F" w:rsidR="00E96CCD" w:rsidRPr="00C86DA9" w:rsidRDefault="00535E53" w:rsidP="00E96CCD">
            <w:pPr>
              <w:cnfStyle w:val="000000100000" w:firstRow="0" w:lastRow="0" w:firstColumn="0" w:lastColumn="0" w:oddVBand="0" w:evenVBand="0" w:oddHBand="1" w:evenHBand="0" w:firstRowFirstColumn="0" w:firstRowLastColumn="0" w:lastRowFirstColumn="0" w:lastRowLastColumn="0"/>
              <w:rPr>
                <w:sz w:val="22"/>
                <w:szCs w:val="22"/>
              </w:rPr>
            </w:pPr>
            <w:r w:rsidRPr="00C86DA9">
              <w:rPr>
                <w:sz w:val="22"/>
                <w:szCs w:val="22"/>
              </w:rPr>
              <w:t>No additional UE capability signalling overhead for NTN</w:t>
            </w:r>
            <w:r w:rsidR="00C86DA9" w:rsidRPr="00C86DA9">
              <w:rPr>
                <w:sz w:val="22"/>
                <w:szCs w:val="22"/>
              </w:rPr>
              <w:t xml:space="preserve"> IoT bits</w:t>
            </w:r>
          </w:p>
        </w:tc>
        <w:tc>
          <w:tcPr>
            <w:tcW w:w="4045" w:type="dxa"/>
          </w:tcPr>
          <w:p w14:paraId="4169DF0D" w14:textId="254792AD" w:rsidR="00E96CCD" w:rsidRPr="00C86DA9" w:rsidRDefault="00C86DA9" w:rsidP="00E96CCD">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w:t>
            </w:r>
            <w:r w:rsidRPr="001439B3">
              <w:rPr>
                <w:sz w:val="22"/>
                <w:szCs w:val="22"/>
              </w:rPr>
              <w:t xml:space="preserve">he </w:t>
            </w:r>
            <w:r>
              <w:rPr>
                <w:sz w:val="22"/>
                <w:szCs w:val="22"/>
              </w:rPr>
              <w:t>TN</w:t>
            </w:r>
            <w:r w:rsidRPr="001439B3">
              <w:rPr>
                <w:sz w:val="22"/>
                <w:szCs w:val="22"/>
              </w:rPr>
              <w:t xml:space="preserve"> must request the UE capabilities after a handover from an NTN</w:t>
            </w:r>
            <w:r>
              <w:rPr>
                <w:sz w:val="22"/>
                <w:szCs w:val="22"/>
              </w:rPr>
              <w:t>, and vice versa.</w:t>
            </w:r>
          </w:p>
        </w:tc>
      </w:tr>
    </w:tbl>
    <w:p w14:paraId="3E30D352" w14:textId="77777777" w:rsidR="00E96CCD" w:rsidRPr="001439B3" w:rsidRDefault="00E96CCD" w:rsidP="00E96CCD">
      <w:pPr>
        <w:rPr>
          <w:b/>
          <w:bCs/>
          <w:sz w:val="22"/>
          <w:szCs w:val="22"/>
          <w:u w:val="single"/>
        </w:rPr>
      </w:pPr>
    </w:p>
    <w:p w14:paraId="22AB749D" w14:textId="09AB717C" w:rsidR="00C86DA9" w:rsidRPr="00706C1C" w:rsidRDefault="00C86DA9" w:rsidP="00C86DA9">
      <w:pPr>
        <w:rPr>
          <w:b/>
          <w:bCs/>
          <w:sz w:val="22"/>
          <w:szCs w:val="22"/>
        </w:rPr>
      </w:pPr>
      <w:r w:rsidRPr="00706C1C">
        <w:rPr>
          <w:b/>
          <w:bCs/>
          <w:sz w:val="22"/>
          <w:szCs w:val="22"/>
        </w:rPr>
        <w:t xml:space="preserve">Question </w:t>
      </w:r>
      <w:r w:rsidR="008B6ADC">
        <w:rPr>
          <w:b/>
          <w:bCs/>
          <w:sz w:val="22"/>
          <w:szCs w:val="22"/>
        </w:rPr>
        <w:t>8</w:t>
      </w:r>
      <w:r w:rsidRPr="00706C1C">
        <w:rPr>
          <w:b/>
          <w:bCs/>
          <w:sz w:val="22"/>
          <w:szCs w:val="22"/>
        </w:rPr>
        <w:t xml:space="preserve">: </w:t>
      </w:r>
      <w:r w:rsidR="008B6ADC">
        <w:rPr>
          <w:b/>
          <w:bCs/>
          <w:sz w:val="22"/>
          <w:szCs w:val="22"/>
        </w:rPr>
        <w:t xml:space="preserve">Regarding </w:t>
      </w:r>
      <w:r w:rsidR="008B6ADC" w:rsidRPr="00ED0FBA">
        <w:rPr>
          <w:b/>
          <w:bCs/>
          <w:sz w:val="22"/>
          <w:szCs w:val="22"/>
        </w:rPr>
        <w:t>IoT bits for existing TN UE capabilities</w:t>
      </w:r>
      <w:r w:rsidR="008B6ADC">
        <w:rPr>
          <w:b/>
          <w:bCs/>
          <w:sz w:val="22"/>
          <w:szCs w:val="22"/>
        </w:rPr>
        <w:t>,</w:t>
      </w:r>
      <w:r w:rsidR="008B6ADC" w:rsidRPr="00690883">
        <w:rPr>
          <w:b/>
          <w:bCs/>
          <w:sz w:val="22"/>
          <w:szCs w:val="22"/>
        </w:rPr>
        <w:t xml:space="preserve"> </w:t>
      </w:r>
      <w:r w:rsidR="008B6ADC">
        <w:rPr>
          <w:b/>
          <w:bCs/>
          <w:sz w:val="22"/>
          <w:szCs w:val="22"/>
        </w:rPr>
        <w:t>which option (option 0/1/2) can be adopted</w:t>
      </w:r>
      <w:r>
        <w:rPr>
          <w:b/>
          <w:bCs/>
          <w:sz w:val="22"/>
          <w:szCs w:val="22"/>
        </w:rPr>
        <w:t>?</w:t>
      </w:r>
      <w:r w:rsidR="008B6ADC">
        <w:rPr>
          <w:b/>
          <w:bCs/>
          <w:sz w:val="22"/>
          <w:szCs w:val="22"/>
        </w:rPr>
        <w:t xml:space="preserve"> Please also provide arguments (if any) on why other options are not feasible.</w:t>
      </w:r>
    </w:p>
    <w:tbl>
      <w:tblPr>
        <w:tblStyle w:val="TableGrid"/>
        <w:tblW w:w="9715" w:type="dxa"/>
        <w:tblLayout w:type="fixed"/>
        <w:tblLook w:val="04A0" w:firstRow="1" w:lastRow="0" w:firstColumn="1" w:lastColumn="0" w:noHBand="0" w:noVBand="1"/>
      </w:tblPr>
      <w:tblGrid>
        <w:gridCol w:w="1496"/>
        <w:gridCol w:w="1739"/>
        <w:gridCol w:w="6480"/>
      </w:tblGrid>
      <w:tr w:rsidR="00C86DA9" w14:paraId="0B928631" w14:textId="77777777" w:rsidTr="00A643C2">
        <w:tc>
          <w:tcPr>
            <w:tcW w:w="1496" w:type="dxa"/>
            <w:shd w:val="clear" w:color="auto" w:fill="E7E6E6" w:themeFill="background2"/>
          </w:tcPr>
          <w:p w14:paraId="26A57FC8" w14:textId="77777777" w:rsidR="00C86DA9" w:rsidRDefault="00C86DA9" w:rsidP="00A643C2">
            <w:pPr>
              <w:jc w:val="center"/>
              <w:rPr>
                <w:b/>
                <w:lang w:eastAsia="sv-SE"/>
              </w:rPr>
            </w:pPr>
            <w:r>
              <w:rPr>
                <w:b/>
                <w:lang w:eastAsia="sv-SE"/>
              </w:rPr>
              <w:t>Company</w:t>
            </w:r>
          </w:p>
        </w:tc>
        <w:tc>
          <w:tcPr>
            <w:tcW w:w="1739" w:type="dxa"/>
            <w:shd w:val="clear" w:color="auto" w:fill="E7E6E6" w:themeFill="background2"/>
          </w:tcPr>
          <w:p w14:paraId="3623DFD8" w14:textId="2E48EE99" w:rsidR="00C86DA9" w:rsidRDefault="008B6ADC" w:rsidP="00A643C2">
            <w:pPr>
              <w:jc w:val="center"/>
              <w:rPr>
                <w:b/>
                <w:lang w:eastAsia="sv-SE"/>
              </w:rPr>
            </w:pPr>
            <w:r>
              <w:rPr>
                <w:b/>
                <w:lang w:eastAsia="sv-SE"/>
              </w:rPr>
              <w:t>option 0/1/2</w:t>
            </w:r>
          </w:p>
        </w:tc>
        <w:tc>
          <w:tcPr>
            <w:tcW w:w="6480" w:type="dxa"/>
            <w:shd w:val="clear" w:color="auto" w:fill="E7E6E6" w:themeFill="background2"/>
          </w:tcPr>
          <w:p w14:paraId="194F2030" w14:textId="77777777" w:rsidR="00C86DA9" w:rsidRDefault="00C86DA9" w:rsidP="00A643C2">
            <w:pPr>
              <w:jc w:val="center"/>
              <w:rPr>
                <w:b/>
                <w:lang w:eastAsia="sv-SE"/>
              </w:rPr>
            </w:pPr>
            <w:r>
              <w:rPr>
                <w:b/>
                <w:lang w:eastAsia="sv-SE"/>
              </w:rPr>
              <w:t>Additional comments</w:t>
            </w:r>
          </w:p>
        </w:tc>
      </w:tr>
      <w:tr w:rsidR="00C86DA9" w14:paraId="795B4502" w14:textId="77777777" w:rsidTr="00A643C2">
        <w:tc>
          <w:tcPr>
            <w:tcW w:w="1496" w:type="dxa"/>
          </w:tcPr>
          <w:p w14:paraId="0F32B47C" w14:textId="178337B7" w:rsidR="00C86DA9" w:rsidRPr="006D572A" w:rsidRDefault="00A508CC" w:rsidP="00A643C2">
            <w:pPr>
              <w:rPr>
                <w:rFonts w:eastAsia="SimSun"/>
                <w:lang w:eastAsia="zh-CN"/>
              </w:rPr>
            </w:pPr>
            <w:r>
              <w:rPr>
                <w:rFonts w:eastAsia="SimSun"/>
                <w:lang w:eastAsia="zh-CN"/>
              </w:rPr>
              <w:t>Qualcomm</w:t>
            </w:r>
          </w:p>
        </w:tc>
        <w:tc>
          <w:tcPr>
            <w:tcW w:w="1739" w:type="dxa"/>
          </w:tcPr>
          <w:p w14:paraId="2742B2BE" w14:textId="1DCC4176" w:rsidR="00C86DA9" w:rsidRPr="006D572A" w:rsidRDefault="00A508CC" w:rsidP="00A643C2">
            <w:pPr>
              <w:rPr>
                <w:rFonts w:eastAsia="SimSun"/>
                <w:lang w:eastAsia="zh-CN"/>
              </w:rPr>
            </w:pPr>
            <w:r>
              <w:rPr>
                <w:rFonts w:eastAsia="SimSun"/>
                <w:lang w:eastAsia="zh-CN"/>
              </w:rPr>
              <w:t>Option 1</w:t>
            </w:r>
          </w:p>
        </w:tc>
        <w:tc>
          <w:tcPr>
            <w:tcW w:w="6480" w:type="dxa"/>
          </w:tcPr>
          <w:p w14:paraId="71910CD0" w14:textId="6DAE1749" w:rsidR="005A4E7C" w:rsidRDefault="00FC1B75" w:rsidP="00A643C2">
            <w:pPr>
              <w:rPr>
                <w:sz w:val="22"/>
                <w:szCs w:val="22"/>
              </w:rPr>
            </w:pPr>
            <w:r>
              <w:rPr>
                <w:sz w:val="22"/>
                <w:szCs w:val="22"/>
              </w:rPr>
              <w:t>For Option 3, h</w:t>
            </w:r>
            <w:r w:rsidR="002B1B5F">
              <w:rPr>
                <w:sz w:val="22"/>
                <w:szCs w:val="22"/>
              </w:rPr>
              <w:t>ow does it work requesting capability after handover? Without capability, the handover even could not be started</w:t>
            </w:r>
            <w:r w:rsidR="00195D5B">
              <w:rPr>
                <w:sz w:val="22"/>
                <w:szCs w:val="22"/>
              </w:rPr>
              <w:t>.</w:t>
            </w:r>
          </w:p>
          <w:p w14:paraId="44CFF79E" w14:textId="7913FC0F" w:rsidR="001441E2" w:rsidRPr="006D572A" w:rsidRDefault="001441E2" w:rsidP="00A643C2">
            <w:pPr>
              <w:rPr>
                <w:rFonts w:eastAsia="SimSun"/>
                <w:lang w:eastAsia="zh-CN"/>
              </w:rPr>
            </w:pPr>
            <w:r>
              <w:rPr>
                <w:sz w:val="22"/>
                <w:szCs w:val="22"/>
              </w:rPr>
              <w:t>Option 1</w:t>
            </w:r>
            <w:r w:rsidR="00A34586">
              <w:rPr>
                <w:sz w:val="22"/>
                <w:szCs w:val="22"/>
              </w:rPr>
              <w:t xml:space="preserve"> </w:t>
            </w:r>
            <w:r w:rsidR="007F1F2F">
              <w:rPr>
                <w:sz w:val="22"/>
                <w:szCs w:val="22"/>
              </w:rPr>
              <w:t>should be the</w:t>
            </w:r>
            <w:r>
              <w:rPr>
                <w:sz w:val="22"/>
                <w:szCs w:val="22"/>
              </w:rPr>
              <w:t xml:space="preserve"> starter and</w:t>
            </w:r>
            <w:r w:rsidR="007F1F2F">
              <w:rPr>
                <w:sz w:val="22"/>
                <w:szCs w:val="22"/>
              </w:rPr>
              <w:t xml:space="preserve"> after further refining, we can end up solution like option 0. For option 1, we can still define which do not need to be included </w:t>
            </w:r>
            <w:proofErr w:type="gramStart"/>
            <w:r w:rsidR="007F1F2F">
              <w:rPr>
                <w:sz w:val="22"/>
                <w:szCs w:val="22"/>
              </w:rPr>
              <w:t>( i.e.</w:t>
            </w:r>
            <w:proofErr w:type="gramEnd"/>
            <w:r w:rsidR="007F1F2F">
              <w:rPr>
                <w:sz w:val="22"/>
                <w:szCs w:val="22"/>
              </w:rPr>
              <w:t>, option 0)</w:t>
            </w:r>
            <w:r w:rsidR="00A34586">
              <w:rPr>
                <w:sz w:val="22"/>
                <w:szCs w:val="22"/>
              </w:rPr>
              <w:t xml:space="preserve"> </w:t>
            </w:r>
            <w:r w:rsidR="00F36AA6">
              <w:rPr>
                <w:sz w:val="22"/>
                <w:szCs w:val="22"/>
              </w:rPr>
              <w:t>as we go over</w:t>
            </w:r>
            <w:r w:rsidR="007F1F2F">
              <w:rPr>
                <w:sz w:val="22"/>
                <w:szCs w:val="22"/>
              </w:rPr>
              <w:t>.</w:t>
            </w:r>
          </w:p>
        </w:tc>
      </w:tr>
      <w:tr w:rsidR="00C86DA9" w14:paraId="6D21780A" w14:textId="77777777" w:rsidTr="00A643C2">
        <w:tc>
          <w:tcPr>
            <w:tcW w:w="1496" w:type="dxa"/>
          </w:tcPr>
          <w:p w14:paraId="3D734B0C" w14:textId="04BE0731" w:rsidR="00C86DA9" w:rsidRPr="003F4799" w:rsidRDefault="00434612" w:rsidP="00A643C2">
            <w:pPr>
              <w:rPr>
                <w:rFonts w:eastAsia="SimSun"/>
                <w:lang w:eastAsia="zh-CN"/>
              </w:rPr>
            </w:pPr>
            <w:r>
              <w:rPr>
                <w:rFonts w:eastAsia="SimSun"/>
                <w:lang w:eastAsia="zh-CN"/>
              </w:rPr>
              <w:t>Samsung</w:t>
            </w:r>
          </w:p>
        </w:tc>
        <w:tc>
          <w:tcPr>
            <w:tcW w:w="1739" w:type="dxa"/>
          </w:tcPr>
          <w:p w14:paraId="0B12E5CD" w14:textId="32DADDEC" w:rsidR="00C86DA9" w:rsidRPr="00336DD7" w:rsidRDefault="00434612" w:rsidP="00A643C2">
            <w:pPr>
              <w:rPr>
                <w:rFonts w:eastAsia="SimSun"/>
                <w:lang w:eastAsia="zh-CN"/>
              </w:rPr>
            </w:pPr>
            <w:r>
              <w:rPr>
                <w:rFonts w:eastAsia="SimSun"/>
                <w:lang w:eastAsia="zh-CN"/>
              </w:rPr>
              <w:t>Option 0</w:t>
            </w:r>
          </w:p>
        </w:tc>
        <w:tc>
          <w:tcPr>
            <w:tcW w:w="6480" w:type="dxa"/>
          </w:tcPr>
          <w:p w14:paraId="6F06A629" w14:textId="27DA945D" w:rsidR="00C86DA9" w:rsidRDefault="00434612" w:rsidP="00A643C2">
            <w:pPr>
              <w:rPr>
                <w:rFonts w:eastAsiaTheme="minorEastAsia"/>
              </w:rPr>
            </w:pPr>
            <w:r w:rsidRPr="00434612">
              <w:rPr>
                <w:rFonts w:eastAsiaTheme="minorEastAsia"/>
              </w:rPr>
              <w:t>For option 1, it’s not clear how it works for per band, or per band combination UE capability case</w:t>
            </w:r>
            <w:r>
              <w:rPr>
                <w:rFonts w:eastAsiaTheme="minorEastAsia"/>
              </w:rPr>
              <w:t>, as TN and NTN bands overlap</w:t>
            </w:r>
            <w:r w:rsidRPr="00434612">
              <w:rPr>
                <w:rFonts w:eastAsiaTheme="minorEastAsia"/>
              </w:rPr>
              <w:t xml:space="preserve">. Also note it brings more </w:t>
            </w:r>
            <w:proofErr w:type="spellStart"/>
            <w:r w:rsidRPr="00434612">
              <w:rPr>
                <w:rFonts w:eastAsiaTheme="minorEastAsia"/>
              </w:rPr>
              <w:t>signaling</w:t>
            </w:r>
            <w:proofErr w:type="spellEnd"/>
            <w:r w:rsidRPr="00434612">
              <w:rPr>
                <w:rFonts w:eastAsiaTheme="minorEastAsia"/>
              </w:rPr>
              <w:t xml:space="preserve"> overheads. For option 2, service interruption or delay may be brought in HO between TN and </w:t>
            </w:r>
            <w:proofErr w:type="gramStart"/>
            <w:r w:rsidRPr="00434612">
              <w:rPr>
                <w:rFonts w:eastAsiaTheme="minorEastAsia"/>
              </w:rPr>
              <w:t>NTN</w:t>
            </w:r>
            <w:r>
              <w:rPr>
                <w:rFonts w:eastAsiaTheme="minorEastAsia"/>
              </w:rPr>
              <w:t>, and</w:t>
            </w:r>
            <w:proofErr w:type="gramEnd"/>
            <w:r>
              <w:rPr>
                <w:rFonts w:eastAsiaTheme="minorEastAsia"/>
              </w:rPr>
              <w:t xml:space="preserve"> </w:t>
            </w:r>
            <w:r w:rsidRPr="00434612">
              <w:rPr>
                <w:rFonts w:eastAsiaTheme="minorEastAsia"/>
              </w:rPr>
              <w:t>bring same (or more) overhead</w:t>
            </w:r>
            <w:r w:rsidR="00F21985">
              <w:rPr>
                <w:rFonts w:eastAsiaTheme="minorEastAsia"/>
              </w:rPr>
              <w:t>s</w:t>
            </w:r>
            <w:r w:rsidRPr="00434612">
              <w:rPr>
                <w:rFonts w:eastAsiaTheme="minorEastAsia"/>
              </w:rPr>
              <w:t xml:space="preserve"> as option 1 when there is any handover between TN and NTN.</w:t>
            </w:r>
          </w:p>
        </w:tc>
      </w:tr>
      <w:tr w:rsidR="00C86DA9" w14:paraId="1C9C958F" w14:textId="77777777" w:rsidTr="00A643C2">
        <w:tc>
          <w:tcPr>
            <w:tcW w:w="1496" w:type="dxa"/>
          </w:tcPr>
          <w:p w14:paraId="38070F4B" w14:textId="103FDAF4" w:rsidR="00C86DA9" w:rsidRDefault="00872C91" w:rsidP="00A643C2">
            <w:pPr>
              <w:rPr>
                <w:rFonts w:eastAsiaTheme="minorEastAsia"/>
              </w:rPr>
            </w:pPr>
            <w:r>
              <w:rPr>
                <w:rFonts w:eastAsiaTheme="minorEastAsia"/>
              </w:rPr>
              <w:t>Intel</w:t>
            </w:r>
          </w:p>
        </w:tc>
        <w:tc>
          <w:tcPr>
            <w:tcW w:w="1739" w:type="dxa"/>
          </w:tcPr>
          <w:p w14:paraId="01E28D3C" w14:textId="7810C0EC" w:rsidR="00C86DA9" w:rsidRDefault="00872C91" w:rsidP="00A643C2">
            <w:pPr>
              <w:rPr>
                <w:rFonts w:eastAsiaTheme="minorEastAsia"/>
              </w:rPr>
            </w:pPr>
            <w:r>
              <w:rPr>
                <w:rFonts w:eastAsiaTheme="minorEastAsia"/>
              </w:rPr>
              <w:t>updated option 2</w:t>
            </w:r>
          </w:p>
        </w:tc>
        <w:tc>
          <w:tcPr>
            <w:tcW w:w="6480" w:type="dxa"/>
          </w:tcPr>
          <w:p w14:paraId="6B50FA3B" w14:textId="06E3384A" w:rsidR="00C86DA9" w:rsidRDefault="00872C91" w:rsidP="00A643C2">
            <w:pPr>
              <w:rPr>
                <w:rFonts w:eastAsiaTheme="minorEastAsia"/>
                <w:highlight w:val="yellow"/>
              </w:rPr>
            </w:pPr>
            <w:r w:rsidRPr="00872C91">
              <w:rPr>
                <w:rFonts w:eastAsiaTheme="minorEastAsia"/>
              </w:rPr>
              <w:t xml:space="preserve">NW can rely on existing band filter mechanism to request NTN only UE capabilities, i.e., only NTN bands are included in </w:t>
            </w:r>
            <w:proofErr w:type="spellStart"/>
            <w:r w:rsidRPr="00872C91">
              <w:rPr>
                <w:i/>
                <w:iCs/>
              </w:rPr>
              <w:t>frequencyBandListFilter</w:t>
            </w:r>
            <w:proofErr w:type="spellEnd"/>
            <w:r>
              <w:t xml:space="preserve">, then the reported UE capabilities (e.g., using existing UE capability signalling) are valid in NTN. To avoid ambiguity, specify a restriction that NW doesn’t add both TN bands and NTN bands in </w:t>
            </w:r>
            <w:proofErr w:type="spellStart"/>
            <w:r w:rsidRPr="00872C91">
              <w:rPr>
                <w:i/>
                <w:iCs/>
              </w:rPr>
              <w:t>frequencyBandListFilter</w:t>
            </w:r>
            <w:proofErr w:type="spellEnd"/>
            <w:r>
              <w:t>.</w:t>
            </w:r>
          </w:p>
        </w:tc>
      </w:tr>
      <w:tr w:rsidR="00F31272" w:rsidRPr="00B21D50" w14:paraId="567E1921" w14:textId="77777777" w:rsidTr="00A643C2">
        <w:tc>
          <w:tcPr>
            <w:tcW w:w="1496" w:type="dxa"/>
          </w:tcPr>
          <w:p w14:paraId="3E225D8D" w14:textId="46F005BC" w:rsidR="00F31272" w:rsidRPr="006433D3" w:rsidRDefault="00F31272" w:rsidP="00F31272">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476BB274" w14:textId="0118E5FA" w:rsidR="00F31272" w:rsidRPr="006433D3" w:rsidRDefault="00F31272" w:rsidP="00F31272">
            <w:pPr>
              <w:rPr>
                <w:rFonts w:eastAsia="SimSun"/>
                <w:lang w:eastAsia="zh-CN"/>
              </w:rPr>
            </w:pPr>
            <w:r>
              <w:rPr>
                <w:rFonts w:eastAsia="SimSun" w:hint="eastAsia"/>
                <w:lang w:eastAsia="zh-CN"/>
              </w:rPr>
              <w:t>O</w:t>
            </w:r>
            <w:r>
              <w:rPr>
                <w:rFonts w:eastAsia="SimSun"/>
                <w:lang w:eastAsia="zh-CN"/>
              </w:rPr>
              <w:t>ption 0</w:t>
            </w:r>
          </w:p>
        </w:tc>
        <w:tc>
          <w:tcPr>
            <w:tcW w:w="6480" w:type="dxa"/>
          </w:tcPr>
          <w:p w14:paraId="333B51C8" w14:textId="77777777" w:rsidR="00F31272" w:rsidRDefault="00F31272" w:rsidP="00F31272">
            <w:pPr>
              <w:rPr>
                <w:rFonts w:eastAsia="SimSun"/>
                <w:lang w:eastAsia="zh-CN"/>
              </w:rPr>
            </w:pPr>
            <w:r w:rsidRPr="002209BF">
              <w:rPr>
                <w:rFonts w:eastAsia="SimSun" w:hint="eastAsia"/>
                <w:lang w:eastAsia="zh-CN"/>
              </w:rPr>
              <w:t>O</w:t>
            </w:r>
            <w:r w:rsidRPr="002209BF">
              <w:rPr>
                <w:rFonts w:eastAsia="SimSun"/>
                <w:lang w:eastAsia="zh-CN"/>
              </w:rPr>
              <w:t xml:space="preserve">ption </w:t>
            </w:r>
            <w:r>
              <w:rPr>
                <w:rFonts w:eastAsia="SimSun"/>
                <w:lang w:eastAsia="zh-CN"/>
              </w:rPr>
              <w:t>1 means doubling the capability overhead.</w:t>
            </w:r>
          </w:p>
          <w:p w14:paraId="09A9E9E1" w14:textId="05BD34B6" w:rsidR="00F31272" w:rsidRPr="00B21D50" w:rsidRDefault="00F31272" w:rsidP="00F31272">
            <w:pPr>
              <w:rPr>
                <w:lang w:eastAsia="sv-SE"/>
              </w:rPr>
            </w:pPr>
            <w:r>
              <w:rPr>
                <w:rFonts w:eastAsia="SimSun"/>
                <w:lang w:eastAsia="zh-CN"/>
              </w:rPr>
              <w:t>Option 2 does not work well in HO case between TN and NTN since the source node has no UE capability during HO preparation.</w:t>
            </w:r>
          </w:p>
        </w:tc>
      </w:tr>
      <w:tr w:rsidR="00C0476C" w:rsidRPr="00B21D50" w14:paraId="54E9C982" w14:textId="77777777" w:rsidTr="00A643C2">
        <w:tc>
          <w:tcPr>
            <w:tcW w:w="1496" w:type="dxa"/>
          </w:tcPr>
          <w:p w14:paraId="3E96F043" w14:textId="4BFFEE58" w:rsidR="00C0476C" w:rsidRPr="00CE0999" w:rsidRDefault="00C0476C" w:rsidP="00C0476C">
            <w:pPr>
              <w:rPr>
                <w:lang w:eastAsia="ko-KR"/>
              </w:rPr>
            </w:pPr>
            <w:r>
              <w:rPr>
                <w:rFonts w:eastAsia="SimSun" w:hint="eastAsia"/>
                <w:lang w:eastAsia="zh-CN"/>
              </w:rPr>
              <w:t>O</w:t>
            </w:r>
            <w:r>
              <w:rPr>
                <w:rFonts w:eastAsia="SimSun"/>
                <w:lang w:eastAsia="zh-CN"/>
              </w:rPr>
              <w:t>PPO</w:t>
            </w:r>
          </w:p>
        </w:tc>
        <w:tc>
          <w:tcPr>
            <w:tcW w:w="1739" w:type="dxa"/>
          </w:tcPr>
          <w:p w14:paraId="3F8C1C0C" w14:textId="34679490" w:rsidR="00C0476C" w:rsidRPr="00CE0999" w:rsidRDefault="00C0476C" w:rsidP="00C0476C">
            <w:pPr>
              <w:rPr>
                <w:lang w:eastAsia="ko-KR"/>
              </w:rPr>
            </w:pPr>
            <w:r>
              <w:rPr>
                <w:rFonts w:eastAsia="SimSun" w:hint="eastAsia"/>
                <w:lang w:eastAsia="zh-CN"/>
              </w:rPr>
              <w:t>O</w:t>
            </w:r>
            <w:r>
              <w:rPr>
                <w:rFonts w:eastAsia="SimSun"/>
                <w:lang w:eastAsia="zh-CN"/>
              </w:rPr>
              <w:t>ption 1</w:t>
            </w:r>
          </w:p>
        </w:tc>
        <w:tc>
          <w:tcPr>
            <w:tcW w:w="6480" w:type="dxa"/>
          </w:tcPr>
          <w:p w14:paraId="7D1CCCCD" w14:textId="04BB360D" w:rsidR="00C0476C" w:rsidRPr="00B21D50" w:rsidRDefault="00C0476C" w:rsidP="00C0476C">
            <w:pPr>
              <w:rPr>
                <w:lang w:eastAsia="ko-KR"/>
              </w:rPr>
            </w:pPr>
            <w:r w:rsidRPr="00761875">
              <w:rPr>
                <w:szCs w:val="22"/>
              </w:rPr>
              <w:t xml:space="preserve">For option 2, we </w:t>
            </w:r>
            <w:r>
              <w:rPr>
                <w:szCs w:val="22"/>
              </w:rPr>
              <w:t>share the same view as</w:t>
            </w:r>
            <w:r w:rsidRPr="00761875">
              <w:rPr>
                <w:szCs w:val="22"/>
              </w:rPr>
              <w:t xml:space="preserve"> QC that it does not work.</w:t>
            </w:r>
          </w:p>
        </w:tc>
      </w:tr>
      <w:tr w:rsidR="00C2607D" w14:paraId="18540AD5" w14:textId="77777777" w:rsidTr="00FD7567">
        <w:tc>
          <w:tcPr>
            <w:tcW w:w="1496" w:type="dxa"/>
          </w:tcPr>
          <w:p w14:paraId="22685ED3" w14:textId="77777777" w:rsidR="00C2607D" w:rsidRPr="006D572A" w:rsidRDefault="00C2607D" w:rsidP="00FD7567">
            <w:pPr>
              <w:rPr>
                <w:rFonts w:eastAsia="SimSun"/>
                <w:lang w:eastAsia="zh-CN"/>
              </w:rPr>
            </w:pPr>
            <w:r>
              <w:rPr>
                <w:rFonts w:eastAsia="SimSun" w:hint="eastAsia"/>
                <w:lang w:eastAsia="zh-CN"/>
              </w:rPr>
              <w:t>vivo</w:t>
            </w:r>
          </w:p>
        </w:tc>
        <w:tc>
          <w:tcPr>
            <w:tcW w:w="1739" w:type="dxa"/>
          </w:tcPr>
          <w:p w14:paraId="190A9175" w14:textId="77777777" w:rsidR="00C2607D" w:rsidRPr="006D572A" w:rsidRDefault="00C2607D" w:rsidP="00FD7567">
            <w:pPr>
              <w:rPr>
                <w:rFonts w:eastAsia="SimSun"/>
                <w:lang w:eastAsia="zh-CN"/>
              </w:rPr>
            </w:pPr>
            <w:r>
              <w:rPr>
                <w:rFonts w:eastAsia="SimSun" w:hint="eastAsia"/>
                <w:lang w:eastAsia="zh-CN"/>
              </w:rPr>
              <w:t>O</w:t>
            </w:r>
            <w:r>
              <w:rPr>
                <w:rFonts w:eastAsia="SimSun"/>
                <w:lang w:eastAsia="zh-CN"/>
              </w:rPr>
              <w:t>ption 1 or Option 0</w:t>
            </w:r>
          </w:p>
        </w:tc>
        <w:tc>
          <w:tcPr>
            <w:tcW w:w="6480" w:type="dxa"/>
          </w:tcPr>
          <w:p w14:paraId="457AEFF3" w14:textId="3E6C7FBF" w:rsidR="00C2607D" w:rsidRPr="006D572A" w:rsidRDefault="00C2607D" w:rsidP="00FD7567">
            <w:pPr>
              <w:rPr>
                <w:rFonts w:eastAsia="SimSun"/>
                <w:lang w:eastAsia="zh-CN"/>
              </w:rPr>
            </w:pPr>
            <w:r>
              <w:rPr>
                <w:rFonts w:eastAsia="SimSun" w:hint="eastAsia"/>
                <w:lang w:eastAsia="zh-CN"/>
              </w:rPr>
              <w:t>W</w:t>
            </w:r>
            <w:r>
              <w:rPr>
                <w:rFonts w:eastAsia="SimSun"/>
                <w:lang w:eastAsia="zh-CN"/>
              </w:rPr>
              <w:t xml:space="preserve">e prefer Option 1 </w:t>
            </w:r>
            <w:r w:rsidR="00F02CB6">
              <w:rPr>
                <w:rFonts w:eastAsia="SimSun"/>
                <w:lang w:eastAsia="zh-CN"/>
              </w:rPr>
              <w:t xml:space="preserve">which </w:t>
            </w:r>
            <w:r>
              <w:rPr>
                <w:rFonts w:eastAsia="SimSun"/>
                <w:lang w:eastAsia="zh-CN"/>
              </w:rPr>
              <w:t xml:space="preserve">is of better flexibility and readability. Also, agree with some companies’ views in the previous round to </w:t>
            </w:r>
            <w:r>
              <w:t xml:space="preserve">avoid recursive loop in the ASN.1. </w:t>
            </w:r>
            <w:r>
              <w:rPr>
                <w:rFonts w:eastAsia="SimSun" w:hint="eastAsia"/>
                <w:lang w:eastAsia="zh-CN"/>
              </w:rPr>
              <w:t>O</w:t>
            </w:r>
            <w:r>
              <w:rPr>
                <w:rFonts w:eastAsia="SimSun"/>
                <w:lang w:eastAsia="zh-CN"/>
              </w:rPr>
              <w:t>ption 0 is also fine to us if the majority wants it.</w:t>
            </w:r>
          </w:p>
        </w:tc>
      </w:tr>
      <w:tr w:rsidR="00C0476C" w14:paraId="56E7D15D" w14:textId="77777777" w:rsidTr="00A643C2">
        <w:tc>
          <w:tcPr>
            <w:tcW w:w="1496" w:type="dxa"/>
          </w:tcPr>
          <w:p w14:paraId="27E475F1" w14:textId="14F55EE9" w:rsidR="00C0476C" w:rsidRPr="00C2607D" w:rsidRDefault="00B85243" w:rsidP="00C0476C">
            <w:pPr>
              <w:rPr>
                <w:rFonts w:eastAsia="SimSun"/>
                <w:lang w:eastAsia="zh-CN"/>
              </w:rPr>
            </w:pPr>
            <w:r>
              <w:rPr>
                <w:rFonts w:eastAsia="SimSun" w:hint="eastAsia"/>
                <w:lang w:eastAsia="zh-CN"/>
              </w:rPr>
              <w:t>X</w:t>
            </w:r>
            <w:r>
              <w:rPr>
                <w:rFonts w:eastAsia="SimSun"/>
                <w:lang w:eastAsia="zh-CN"/>
              </w:rPr>
              <w:t>iaomi</w:t>
            </w:r>
          </w:p>
        </w:tc>
        <w:tc>
          <w:tcPr>
            <w:tcW w:w="1739" w:type="dxa"/>
          </w:tcPr>
          <w:p w14:paraId="028D5FBE" w14:textId="2254B4AD" w:rsidR="00C0476C" w:rsidRPr="006129E9" w:rsidRDefault="00B85243" w:rsidP="00C0476C">
            <w:pPr>
              <w:rPr>
                <w:rFonts w:eastAsia="SimSun"/>
                <w:lang w:eastAsia="zh-CN"/>
              </w:rPr>
            </w:pPr>
            <w:r>
              <w:rPr>
                <w:rFonts w:eastAsia="SimSun" w:hint="eastAsia"/>
                <w:lang w:eastAsia="zh-CN"/>
              </w:rPr>
              <w:t>O</w:t>
            </w:r>
            <w:r>
              <w:rPr>
                <w:rFonts w:eastAsia="SimSun"/>
                <w:lang w:eastAsia="zh-CN"/>
              </w:rPr>
              <w:t>ption 0 or Option 1</w:t>
            </w:r>
          </w:p>
        </w:tc>
        <w:tc>
          <w:tcPr>
            <w:tcW w:w="6480" w:type="dxa"/>
          </w:tcPr>
          <w:p w14:paraId="4ECC3023" w14:textId="5EB7FCB3" w:rsidR="00B85243" w:rsidRDefault="00B85243" w:rsidP="00C0476C">
            <w:pPr>
              <w:rPr>
                <w:rFonts w:eastAsia="SimSun"/>
                <w:lang w:eastAsia="zh-CN"/>
              </w:rPr>
            </w:pPr>
            <w:r>
              <w:rPr>
                <w:rFonts w:eastAsia="SimSun" w:hint="eastAsia"/>
                <w:lang w:eastAsia="zh-CN"/>
              </w:rPr>
              <w:t>B</w:t>
            </w:r>
            <w:r>
              <w:rPr>
                <w:rFonts w:eastAsia="SimSun"/>
                <w:lang w:eastAsia="zh-CN"/>
              </w:rPr>
              <w:t>oth option 0 and option 1 are OK for us.</w:t>
            </w:r>
          </w:p>
          <w:p w14:paraId="049EB08D" w14:textId="65BE40E3" w:rsidR="00C0476C" w:rsidRPr="006129E9" w:rsidRDefault="00B85243" w:rsidP="00C0476C">
            <w:pPr>
              <w:rPr>
                <w:rFonts w:eastAsia="SimSun"/>
                <w:lang w:eastAsia="zh-CN"/>
              </w:rPr>
            </w:pPr>
            <w:r>
              <w:rPr>
                <w:rFonts w:eastAsia="SimSun"/>
                <w:lang w:eastAsia="zh-CN"/>
              </w:rPr>
              <w:t>There are some issues for Option 2 in HO between TN an</w:t>
            </w:r>
            <w:r>
              <w:rPr>
                <w:rFonts w:eastAsia="SimSun" w:hint="eastAsia"/>
                <w:lang w:eastAsia="zh-CN"/>
              </w:rPr>
              <w:t>d</w:t>
            </w:r>
            <w:r>
              <w:rPr>
                <w:rFonts w:eastAsia="SimSun"/>
                <w:lang w:eastAsia="zh-CN"/>
              </w:rPr>
              <w:t xml:space="preserve"> NTN.</w:t>
            </w:r>
          </w:p>
        </w:tc>
      </w:tr>
      <w:tr w:rsidR="00C0476C" w:rsidRPr="002F5D48" w14:paraId="667E53B5" w14:textId="77777777" w:rsidTr="00A643C2">
        <w:tc>
          <w:tcPr>
            <w:tcW w:w="1496" w:type="dxa"/>
          </w:tcPr>
          <w:p w14:paraId="1657B9D7" w14:textId="151B725C" w:rsidR="00C0476C" w:rsidRPr="00A00D3C" w:rsidRDefault="00A00D3C" w:rsidP="00C0476C">
            <w:pPr>
              <w:rPr>
                <w:rFonts w:eastAsia="SimSun"/>
                <w:lang w:eastAsia="zh-CN"/>
              </w:rPr>
            </w:pPr>
            <w:r w:rsidRPr="00A00D3C">
              <w:rPr>
                <w:rFonts w:eastAsia="SimSun" w:hint="eastAsia"/>
                <w:lang w:eastAsia="zh-CN"/>
              </w:rPr>
              <w:t>L</w:t>
            </w:r>
            <w:r w:rsidRPr="00A00D3C">
              <w:rPr>
                <w:rFonts w:eastAsia="SimSun"/>
                <w:lang w:eastAsia="zh-CN"/>
              </w:rPr>
              <w:t>enovo</w:t>
            </w:r>
          </w:p>
        </w:tc>
        <w:tc>
          <w:tcPr>
            <w:tcW w:w="1739" w:type="dxa"/>
          </w:tcPr>
          <w:p w14:paraId="3E812839" w14:textId="337A7CA8" w:rsidR="00C0476C" w:rsidRPr="00A00D3C" w:rsidRDefault="00A00D3C" w:rsidP="00C0476C">
            <w:pPr>
              <w:rPr>
                <w:rFonts w:eastAsia="SimSun"/>
                <w:lang w:eastAsia="zh-CN"/>
              </w:rPr>
            </w:pPr>
            <w:r>
              <w:rPr>
                <w:rFonts w:eastAsia="SimSun" w:hint="eastAsia"/>
                <w:lang w:eastAsia="zh-CN"/>
              </w:rPr>
              <w:t>O</w:t>
            </w:r>
            <w:r>
              <w:rPr>
                <w:rFonts w:eastAsia="SimSun"/>
                <w:lang w:eastAsia="zh-CN"/>
              </w:rPr>
              <w:t>ption 0 or Option 1</w:t>
            </w:r>
          </w:p>
        </w:tc>
        <w:tc>
          <w:tcPr>
            <w:tcW w:w="6480" w:type="dxa"/>
          </w:tcPr>
          <w:p w14:paraId="7BF0F89B" w14:textId="77777777" w:rsidR="00C0476C" w:rsidRPr="002F5D48" w:rsidRDefault="00C0476C" w:rsidP="00C0476C">
            <w:pPr>
              <w:rPr>
                <w:rFonts w:ascii="Arial" w:hAnsi="Arial" w:cs="Arial"/>
                <w:lang w:eastAsia="sv-SE"/>
              </w:rPr>
            </w:pPr>
          </w:p>
        </w:tc>
      </w:tr>
      <w:tr w:rsidR="00C0476C" w14:paraId="67E226C0" w14:textId="77777777" w:rsidTr="00A643C2">
        <w:tc>
          <w:tcPr>
            <w:tcW w:w="1496" w:type="dxa"/>
          </w:tcPr>
          <w:p w14:paraId="175E3B45" w14:textId="7E1CD2E5" w:rsidR="00C0476C" w:rsidRPr="008838B3" w:rsidRDefault="00C46BB1" w:rsidP="00C0476C">
            <w:pPr>
              <w:rPr>
                <w:rFonts w:eastAsia="SimSun"/>
                <w:lang w:eastAsia="zh-CN"/>
              </w:rPr>
            </w:pPr>
            <w:r>
              <w:rPr>
                <w:rFonts w:eastAsia="SimSun"/>
                <w:lang w:eastAsia="zh-CN"/>
              </w:rPr>
              <w:t>Ericsson</w:t>
            </w:r>
          </w:p>
        </w:tc>
        <w:tc>
          <w:tcPr>
            <w:tcW w:w="1739" w:type="dxa"/>
          </w:tcPr>
          <w:p w14:paraId="15148ADB" w14:textId="5CEC3E51" w:rsidR="00C0476C" w:rsidRDefault="00C46BB1" w:rsidP="00C0476C">
            <w:pPr>
              <w:rPr>
                <w:rFonts w:eastAsia="DengXian"/>
                <w:lang w:eastAsia="zh-CN"/>
              </w:rPr>
            </w:pPr>
            <w:r>
              <w:rPr>
                <w:rFonts w:eastAsia="DengXian"/>
                <w:lang w:eastAsia="zh-CN"/>
              </w:rPr>
              <w:t xml:space="preserve">Option 0 or Option 2 </w:t>
            </w:r>
          </w:p>
        </w:tc>
        <w:tc>
          <w:tcPr>
            <w:tcW w:w="6480" w:type="dxa"/>
          </w:tcPr>
          <w:p w14:paraId="03FC6690" w14:textId="77777777" w:rsidR="00C0476C" w:rsidRDefault="00C46BB1" w:rsidP="00C0476C">
            <w:pPr>
              <w:rPr>
                <w:rFonts w:eastAsia="DengXian"/>
                <w:lang w:eastAsia="zh-CN"/>
              </w:rPr>
            </w:pPr>
            <w:r>
              <w:rPr>
                <w:rFonts w:eastAsia="DengXian"/>
                <w:lang w:eastAsia="zh-CN"/>
              </w:rPr>
              <w:t xml:space="preserve">For Option 2, it seems there are some misunderstandings. For performing a handover, it should already be clear what basic capabilities that are supported </w:t>
            </w:r>
            <w:proofErr w:type="gramStart"/>
            <w:r>
              <w:rPr>
                <w:rFonts w:eastAsia="DengXian"/>
                <w:lang w:eastAsia="zh-CN"/>
              </w:rPr>
              <w:lastRenderedPageBreak/>
              <w:t>in order for</w:t>
            </w:r>
            <w:proofErr w:type="gramEnd"/>
            <w:r>
              <w:rPr>
                <w:rFonts w:eastAsia="DengXian"/>
                <w:lang w:eastAsia="zh-CN"/>
              </w:rPr>
              <w:t xml:space="preserve"> the network to request capabilities after having performed handover. </w:t>
            </w:r>
            <w:proofErr w:type="gramStart"/>
            <w:r>
              <w:rPr>
                <w:rFonts w:eastAsia="DengXian"/>
                <w:lang w:eastAsia="zh-CN"/>
              </w:rPr>
              <w:t>Similar to</w:t>
            </w:r>
            <w:proofErr w:type="gramEnd"/>
            <w:r>
              <w:rPr>
                <w:rFonts w:eastAsia="DengXian"/>
                <w:lang w:eastAsia="zh-CN"/>
              </w:rPr>
              <w:t xml:space="preserve"> when a UE performs initial access – the UE can of course communicate with the network before capabilities are exchanged. </w:t>
            </w:r>
          </w:p>
          <w:p w14:paraId="501F9D4B" w14:textId="1A79BDCE" w:rsidR="0071219D" w:rsidRDefault="0071219D" w:rsidP="00C0476C">
            <w:pPr>
              <w:rPr>
                <w:rFonts w:eastAsia="DengXian"/>
                <w:lang w:eastAsia="zh-CN"/>
              </w:rPr>
            </w:pPr>
            <w:r>
              <w:rPr>
                <w:rFonts w:eastAsia="DengXian"/>
                <w:lang w:eastAsia="zh-CN"/>
              </w:rPr>
              <w:t>For Option 1 it has not been clear what specific capabilities where there is a lot of problems</w:t>
            </w:r>
            <w:r w:rsidR="00FC4246">
              <w:rPr>
                <w:rFonts w:eastAsia="DengXian"/>
                <w:lang w:eastAsia="zh-CN"/>
              </w:rPr>
              <w:t xml:space="preserve"> that motivate this option</w:t>
            </w:r>
            <w:r>
              <w:rPr>
                <w:rFonts w:eastAsia="DengXian"/>
                <w:lang w:eastAsia="zh-CN"/>
              </w:rPr>
              <w:t xml:space="preserve">. We have already spent a lot of time finding adaptations needed for many core features of Rel-15 and Rel-16. This was not for instance done for other features such as unlicensed where it could similarly be argued that features need to be tested. </w:t>
            </w:r>
          </w:p>
        </w:tc>
      </w:tr>
      <w:tr w:rsidR="00C0476C" w14:paraId="56843A80" w14:textId="77777777" w:rsidTr="00A643C2">
        <w:tc>
          <w:tcPr>
            <w:tcW w:w="1496" w:type="dxa"/>
          </w:tcPr>
          <w:p w14:paraId="69F59227" w14:textId="0EFE5895" w:rsidR="00C0476C" w:rsidRPr="00536299" w:rsidRDefault="00964AB2" w:rsidP="00C0476C">
            <w:pPr>
              <w:rPr>
                <w:rFonts w:eastAsia="SimSun"/>
                <w:lang w:eastAsia="zh-CN"/>
              </w:rPr>
            </w:pPr>
            <w:r>
              <w:rPr>
                <w:rFonts w:eastAsia="SimSun"/>
                <w:lang w:eastAsia="zh-CN"/>
              </w:rPr>
              <w:lastRenderedPageBreak/>
              <w:t>Panasonic</w:t>
            </w:r>
          </w:p>
        </w:tc>
        <w:tc>
          <w:tcPr>
            <w:tcW w:w="1739" w:type="dxa"/>
          </w:tcPr>
          <w:p w14:paraId="0CF4CC6B" w14:textId="6A6AE794" w:rsidR="00C0476C" w:rsidRPr="00536299" w:rsidRDefault="00964AB2" w:rsidP="00C0476C">
            <w:pPr>
              <w:rPr>
                <w:rFonts w:eastAsia="SimSun"/>
                <w:lang w:eastAsia="zh-CN"/>
              </w:rPr>
            </w:pPr>
            <w:r>
              <w:rPr>
                <w:rFonts w:eastAsia="SimSun"/>
                <w:lang w:eastAsia="zh-CN"/>
              </w:rPr>
              <w:t>Option 1</w:t>
            </w:r>
          </w:p>
        </w:tc>
        <w:tc>
          <w:tcPr>
            <w:tcW w:w="6480" w:type="dxa"/>
          </w:tcPr>
          <w:p w14:paraId="2652EE14" w14:textId="2D56A1DA" w:rsidR="00C0476C" w:rsidRDefault="00964AB2" w:rsidP="00C0476C">
            <w:pPr>
              <w:rPr>
                <w:rFonts w:eastAsiaTheme="minorEastAsia"/>
                <w:highlight w:val="yellow"/>
              </w:rPr>
            </w:pPr>
            <w:r w:rsidRPr="00964AB2">
              <w:rPr>
                <w:rFonts w:eastAsiaTheme="minorEastAsia"/>
              </w:rPr>
              <w:t>Option 1’s beauty is that the NTN-IoT bit</w:t>
            </w:r>
            <w:r>
              <w:rPr>
                <w:rFonts w:eastAsiaTheme="minorEastAsia"/>
              </w:rPr>
              <w:t>s</w:t>
            </w:r>
            <w:r w:rsidRPr="00964AB2">
              <w:rPr>
                <w:rFonts w:eastAsiaTheme="minorEastAsia"/>
              </w:rPr>
              <w:t xml:space="preserve"> are clearly separated from</w:t>
            </w:r>
            <w:r>
              <w:rPr>
                <w:rFonts w:eastAsiaTheme="minorEastAsia"/>
              </w:rPr>
              <w:t xml:space="preserve"> the</w:t>
            </w:r>
            <w:r w:rsidRPr="00964AB2">
              <w:rPr>
                <w:rFonts w:eastAsiaTheme="minorEastAsia"/>
              </w:rPr>
              <w:t xml:space="preserve"> remaining capability signalling.</w:t>
            </w:r>
          </w:p>
        </w:tc>
      </w:tr>
      <w:tr w:rsidR="00C0476C" w14:paraId="58456644" w14:textId="77777777" w:rsidTr="00A643C2">
        <w:tc>
          <w:tcPr>
            <w:tcW w:w="1496" w:type="dxa"/>
          </w:tcPr>
          <w:p w14:paraId="29C5140C" w14:textId="11206D24" w:rsidR="00C0476C" w:rsidRDefault="00C0476C" w:rsidP="00C0476C">
            <w:pPr>
              <w:rPr>
                <w:rFonts w:eastAsia="SimSun"/>
                <w:lang w:eastAsia="zh-CN"/>
              </w:rPr>
            </w:pPr>
          </w:p>
        </w:tc>
        <w:tc>
          <w:tcPr>
            <w:tcW w:w="1739" w:type="dxa"/>
          </w:tcPr>
          <w:p w14:paraId="089ED825" w14:textId="220ABDCF" w:rsidR="00C0476C" w:rsidRDefault="00C0476C" w:rsidP="00C0476C">
            <w:pPr>
              <w:rPr>
                <w:rFonts w:eastAsia="SimSun"/>
                <w:lang w:eastAsia="zh-CN"/>
              </w:rPr>
            </w:pPr>
          </w:p>
        </w:tc>
        <w:tc>
          <w:tcPr>
            <w:tcW w:w="6480" w:type="dxa"/>
          </w:tcPr>
          <w:p w14:paraId="50D6B75E" w14:textId="4CCAFAF7" w:rsidR="00C0476C" w:rsidRDefault="00C0476C" w:rsidP="00C0476C">
            <w:pPr>
              <w:rPr>
                <w:rFonts w:eastAsia="SimSun"/>
                <w:lang w:eastAsia="zh-CN"/>
              </w:rPr>
            </w:pPr>
          </w:p>
        </w:tc>
      </w:tr>
      <w:tr w:rsidR="00C0476C" w14:paraId="139D31BF" w14:textId="77777777" w:rsidTr="00A643C2">
        <w:tc>
          <w:tcPr>
            <w:tcW w:w="1496" w:type="dxa"/>
          </w:tcPr>
          <w:p w14:paraId="797125BA" w14:textId="0E513B01" w:rsidR="00C0476C" w:rsidRDefault="00C0476C" w:rsidP="00C0476C">
            <w:pPr>
              <w:rPr>
                <w:rFonts w:eastAsia="SimSun"/>
                <w:lang w:eastAsia="zh-CN"/>
              </w:rPr>
            </w:pPr>
          </w:p>
        </w:tc>
        <w:tc>
          <w:tcPr>
            <w:tcW w:w="1739" w:type="dxa"/>
          </w:tcPr>
          <w:p w14:paraId="04C14769" w14:textId="59863FFA" w:rsidR="00C0476C" w:rsidRDefault="00C0476C" w:rsidP="00C0476C">
            <w:pPr>
              <w:rPr>
                <w:rFonts w:eastAsia="SimSun"/>
                <w:lang w:eastAsia="zh-CN"/>
              </w:rPr>
            </w:pPr>
          </w:p>
        </w:tc>
        <w:tc>
          <w:tcPr>
            <w:tcW w:w="6480" w:type="dxa"/>
          </w:tcPr>
          <w:p w14:paraId="05DD3DEC" w14:textId="2407C7BC" w:rsidR="00C0476C" w:rsidRDefault="00C0476C" w:rsidP="00C0476C">
            <w:pPr>
              <w:rPr>
                <w:rFonts w:eastAsia="SimSun"/>
                <w:lang w:eastAsia="zh-CN"/>
              </w:rPr>
            </w:pPr>
          </w:p>
        </w:tc>
      </w:tr>
    </w:tbl>
    <w:p w14:paraId="18D490BC" w14:textId="7AC24E7F" w:rsidR="00E96CCD" w:rsidRDefault="00E96CCD" w:rsidP="002C1E39">
      <w:pPr>
        <w:rPr>
          <w:sz w:val="22"/>
          <w:szCs w:val="22"/>
        </w:rPr>
      </w:pPr>
    </w:p>
    <w:p w14:paraId="0B4A6AA1" w14:textId="40E96C25" w:rsidR="008B6ADC" w:rsidRDefault="008B6ADC" w:rsidP="002C1E39">
      <w:pPr>
        <w:rPr>
          <w:sz w:val="22"/>
          <w:szCs w:val="22"/>
        </w:rPr>
      </w:pPr>
    </w:p>
    <w:p w14:paraId="0933D673" w14:textId="77777777" w:rsidR="008B6ADC" w:rsidRPr="002C42A9" w:rsidRDefault="008B6ADC" w:rsidP="008B6ADC">
      <w:pPr>
        <w:rPr>
          <w:b/>
          <w:bCs/>
          <w:sz w:val="22"/>
          <w:szCs w:val="22"/>
          <w:u w:val="single"/>
        </w:rPr>
      </w:pPr>
      <w:r w:rsidRPr="002C42A9">
        <w:rPr>
          <w:b/>
          <w:bCs/>
          <w:sz w:val="22"/>
          <w:szCs w:val="22"/>
          <w:u w:val="single"/>
        </w:rPr>
        <w:t>IoT bits for different NTN scenarios:</w:t>
      </w:r>
    </w:p>
    <w:p w14:paraId="5A1FD9C2" w14:textId="644CDCA8" w:rsidR="008B6ADC" w:rsidRDefault="008B6ADC" w:rsidP="008B6ADC">
      <w:pPr>
        <w:rPr>
          <w:sz w:val="22"/>
          <w:szCs w:val="22"/>
        </w:rPr>
      </w:pPr>
      <w:r>
        <w:rPr>
          <w:sz w:val="22"/>
          <w:szCs w:val="22"/>
        </w:rPr>
        <w:t xml:space="preserve">In the second round, the majority companies agree to </w:t>
      </w:r>
      <w:r w:rsidRPr="00932D87">
        <w:rPr>
          <w:sz w:val="22"/>
          <w:szCs w:val="22"/>
        </w:rPr>
        <w:t>define IoT bit for the support of {GSO, NGSO, both} and this indication means all NTN essential features and optional features UE indicates have been tested in the corresponding scenario(s).</w:t>
      </w:r>
      <w:r>
        <w:rPr>
          <w:sz w:val="22"/>
          <w:szCs w:val="22"/>
        </w:rPr>
        <w:t xml:space="preserve"> But </w:t>
      </w:r>
      <w:proofErr w:type="gramStart"/>
      <w:r>
        <w:rPr>
          <w:sz w:val="22"/>
          <w:szCs w:val="22"/>
        </w:rPr>
        <w:t>also</w:t>
      </w:r>
      <w:proofErr w:type="gramEnd"/>
      <w:r>
        <w:rPr>
          <w:sz w:val="22"/>
          <w:szCs w:val="22"/>
        </w:rPr>
        <w:t xml:space="preserve"> some companies wonder if we also need to allow the flexibility that </w:t>
      </w:r>
      <w:r w:rsidRPr="00932D87">
        <w:rPr>
          <w:sz w:val="22"/>
          <w:szCs w:val="22"/>
        </w:rPr>
        <w:t xml:space="preserve">the UE selects to implement (and test) some of </w:t>
      </w:r>
      <w:r>
        <w:rPr>
          <w:sz w:val="22"/>
          <w:szCs w:val="22"/>
        </w:rPr>
        <w:t>optional features</w:t>
      </w:r>
      <w:r w:rsidRPr="00932D87">
        <w:rPr>
          <w:sz w:val="22"/>
          <w:szCs w:val="22"/>
        </w:rPr>
        <w:t xml:space="preserve"> for NGSO, but some others for GSO</w:t>
      </w:r>
      <w:r>
        <w:rPr>
          <w:sz w:val="22"/>
          <w:szCs w:val="22"/>
        </w:rPr>
        <w:t>.</w:t>
      </w:r>
    </w:p>
    <w:p w14:paraId="55E6901F" w14:textId="5E5BA121" w:rsidR="008B6ADC" w:rsidRDefault="008B6ADC" w:rsidP="008B6ADC">
      <w:pPr>
        <w:rPr>
          <w:sz w:val="22"/>
          <w:szCs w:val="22"/>
        </w:rPr>
      </w:pPr>
      <w:r>
        <w:rPr>
          <w:sz w:val="22"/>
          <w:szCs w:val="22"/>
        </w:rPr>
        <w:t>The two options on the table are as follows:</w:t>
      </w:r>
    </w:p>
    <w:p w14:paraId="7ED3C99D" w14:textId="77777777" w:rsidR="00F1690E" w:rsidRDefault="008B6ADC" w:rsidP="008B6ADC">
      <w:pPr>
        <w:rPr>
          <w:b/>
          <w:bCs/>
          <w:sz w:val="22"/>
          <w:szCs w:val="22"/>
        </w:rPr>
      </w:pPr>
      <w:r>
        <w:rPr>
          <w:b/>
          <w:bCs/>
          <w:sz w:val="22"/>
          <w:szCs w:val="22"/>
        </w:rPr>
        <w:t xml:space="preserve">Option 1: </w:t>
      </w:r>
      <w:r w:rsidR="00F1690E" w:rsidRPr="00F1690E">
        <w:rPr>
          <w:sz w:val="22"/>
          <w:szCs w:val="22"/>
        </w:rPr>
        <w:t>Original approach.</w:t>
      </w:r>
      <w:r w:rsidR="00F1690E">
        <w:rPr>
          <w:b/>
          <w:bCs/>
          <w:sz w:val="22"/>
          <w:szCs w:val="22"/>
        </w:rPr>
        <w:t xml:space="preserve"> </w:t>
      </w:r>
    </w:p>
    <w:p w14:paraId="6F8DFEF2" w14:textId="6AD8849A" w:rsidR="008B6ADC" w:rsidRDefault="008B6ADC" w:rsidP="008B6ADC">
      <w:pPr>
        <w:rPr>
          <w:sz w:val="22"/>
          <w:szCs w:val="22"/>
        </w:rPr>
      </w:pPr>
      <w:r>
        <w:rPr>
          <w:sz w:val="22"/>
          <w:szCs w:val="22"/>
        </w:rPr>
        <w:t>D</w:t>
      </w:r>
      <w:r w:rsidRPr="00932D87">
        <w:rPr>
          <w:sz w:val="22"/>
          <w:szCs w:val="22"/>
        </w:rPr>
        <w:t>efine IoT bit for the support of {GSO, NGSO, both} and this indication means all NTN essential features and optional features UE indicates have been tested in the corresponding scenario(s)</w:t>
      </w:r>
      <w:r>
        <w:rPr>
          <w:sz w:val="22"/>
          <w:szCs w:val="22"/>
        </w:rPr>
        <w:t xml:space="preserve">. The </w:t>
      </w:r>
      <w:r w:rsidR="00F1690E">
        <w:rPr>
          <w:sz w:val="22"/>
          <w:szCs w:val="22"/>
        </w:rPr>
        <w:t xml:space="preserve">exemplary </w:t>
      </w:r>
      <w:r>
        <w:rPr>
          <w:sz w:val="22"/>
          <w:szCs w:val="22"/>
        </w:rPr>
        <w:t>spec change may be like:</w:t>
      </w:r>
    </w:p>
    <w:p w14:paraId="357A6B8C" w14:textId="77777777" w:rsidR="008B6ADC" w:rsidRDefault="008B6ADC" w:rsidP="008B6ADC">
      <w:pPr>
        <w:pStyle w:val="PL"/>
        <w:ind w:firstLine="384"/>
      </w:pPr>
      <w:commentRangeStart w:id="12"/>
      <w:r>
        <w:t>ntn</w:t>
      </w:r>
      <w:r w:rsidRPr="00D27132">
        <w:t>-</w:t>
      </w:r>
      <w:r>
        <w:t>Scenario</w:t>
      </w:r>
      <w:r w:rsidRPr="00D27132">
        <w:t>Support</w:t>
      </w:r>
      <w:commentRangeEnd w:id="12"/>
      <w:r w:rsidR="00F1690E">
        <w:rPr>
          <w:rStyle w:val="CommentReference"/>
          <w:rFonts w:ascii="Times New Roman" w:eastAsia="Malgun Gothic" w:hAnsi="Times New Roman"/>
          <w:noProof w:val="0"/>
          <w:lang w:eastAsia="en-US"/>
        </w:rPr>
        <w:commentReference w:id="12"/>
      </w:r>
      <w:r w:rsidRPr="00D27132">
        <w:t>-r1</w:t>
      </w:r>
      <w:r>
        <w:t>7</w:t>
      </w:r>
      <w:r w:rsidRPr="00D27132">
        <w:t xml:space="preserve"> </w:t>
      </w:r>
      <w:r>
        <w:t xml:space="preserve">     </w:t>
      </w:r>
      <w:r w:rsidRPr="00D27132">
        <w:t>ENUMERATED {</w:t>
      </w:r>
      <w:r>
        <w:t>GSO</w:t>
      </w:r>
      <w:r w:rsidRPr="00D27132">
        <w:t xml:space="preserve">, </w:t>
      </w:r>
      <w:r>
        <w:t>NGSO</w:t>
      </w:r>
      <w:r w:rsidRPr="00D27132">
        <w:t>, both}      OPTIONAL,</w:t>
      </w:r>
    </w:p>
    <w:p w14:paraId="347CA769" w14:textId="77777777" w:rsidR="008B6ADC" w:rsidRPr="00D27132" w:rsidRDefault="008B6ADC" w:rsidP="008B6ADC">
      <w:pPr>
        <w:pStyle w:val="PL"/>
        <w:ind w:firstLine="384"/>
      </w:pPr>
      <w:commentRangeStart w:id="13"/>
      <w:r w:rsidRPr="00802F25">
        <w:t>nonTerrestrialNetwork-r17</w:t>
      </w:r>
      <w:commentRangeEnd w:id="13"/>
      <w:r>
        <w:rPr>
          <w:rStyle w:val="CommentReference"/>
          <w:rFonts w:ascii="Times New Roman" w:eastAsia="Malgun Gothic" w:hAnsi="Times New Roman"/>
          <w:noProof w:val="0"/>
          <w:lang w:eastAsia="en-US"/>
        </w:rPr>
        <w:commentReference w:id="13"/>
      </w:r>
      <w:r w:rsidRPr="00802F25">
        <w:t xml:space="preserve">    ENUMERATED {supported}            OPTIONAL,</w:t>
      </w:r>
    </w:p>
    <w:p w14:paraId="2D2F40E9" w14:textId="77777777" w:rsidR="008B6ADC" w:rsidRDefault="008B6ADC" w:rsidP="008B6ADC">
      <w:pPr>
        <w:rPr>
          <w:b/>
          <w:bCs/>
          <w:sz w:val="22"/>
          <w:szCs w:val="22"/>
        </w:rPr>
      </w:pPr>
    </w:p>
    <w:p w14:paraId="478EEEE0" w14:textId="77777777" w:rsidR="00F1690E" w:rsidRDefault="008B6ADC" w:rsidP="008B6ADC">
      <w:pPr>
        <w:rPr>
          <w:sz w:val="22"/>
          <w:szCs w:val="22"/>
        </w:rPr>
      </w:pPr>
      <w:r w:rsidRPr="00932D87">
        <w:rPr>
          <w:b/>
          <w:bCs/>
          <w:sz w:val="22"/>
          <w:szCs w:val="22"/>
        </w:rPr>
        <w:t>Option 2</w:t>
      </w:r>
      <w:r>
        <w:rPr>
          <w:sz w:val="22"/>
          <w:szCs w:val="22"/>
        </w:rPr>
        <w:t xml:space="preserve">: </w:t>
      </w:r>
      <w:r w:rsidR="00F1690E">
        <w:rPr>
          <w:sz w:val="22"/>
          <w:szCs w:val="22"/>
        </w:rPr>
        <w:t xml:space="preserve">Enhanced approach. </w:t>
      </w:r>
    </w:p>
    <w:p w14:paraId="08D9F55A" w14:textId="659E6A87" w:rsidR="008B6ADC" w:rsidRDefault="008B6ADC" w:rsidP="008B6ADC">
      <w:pPr>
        <w:rPr>
          <w:sz w:val="22"/>
          <w:szCs w:val="22"/>
        </w:rPr>
      </w:pPr>
      <w:proofErr w:type="gramStart"/>
      <w:r>
        <w:rPr>
          <w:sz w:val="22"/>
          <w:szCs w:val="22"/>
        </w:rPr>
        <w:t>In order to</w:t>
      </w:r>
      <w:proofErr w:type="gramEnd"/>
      <w:r>
        <w:rPr>
          <w:sz w:val="22"/>
          <w:szCs w:val="22"/>
        </w:rPr>
        <w:t xml:space="preserve"> support more flexibility, d</w:t>
      </w:r>
      <w:r w:rsidRPr="00932D87">
        <w:rPr>
          <w:sz w:val="22"/>
          <w:szCs w:val="22"/>
        </w:rPr>
        <w:t xml:space="preserve">efine IoT bit for the support of </w:t>
      </w:r>
      <w:r>
        <w:rPr>
          <w:sz w:val="22"/>
          <w:szCs w:val="22"/>
        </w:rPr>
        <w:t xml:space="preserve">essential features in </w:t>
      </w:r>
      <w:r w:rsidRPr="00932D87">
        <w:rPr>
          <w:sz w:val="22"/>
          <w:szCs w:val="22"/>
        </w:rPr>
        <w:t>{GSO, NGSO, both}</w:t>
      </w:r>
      <w:r>
        <w:rPr>
          <w:sz w:val="22"/>
          <w:szCs w:val="22"/>
        </w:rPr>
        <w:t>, and define separate IoT bits for</w:t>
      </w:r>
      <w:r w:rsidRPr="00932D87">
        <w:rPr>
          <w:sz w:val="22"/>
          <w:szCs w:val="22"/>
        </w:rPr>
        <w:t xml:space="preserve"> the support of</w:t>
      </w:r>
      <w:r>
        <w:rPr>
          <w:sz w:val="22"/>
          <w:szCs w:val="22"/>
        </w:rPr>
        <w:t xml:space="preserve"> each optional features in </w:t>
      </w:r>
      <w:r w:rsidRPr="00932D87">
        <w:rPr>
          <w:sz w:val="22"/>
          <w:szCs w:val="22"/>
        </w:rPr>
        <w:t>{GSO, NGSO, both}</w:t>
      </w:r>
      <w:r>
        <w:rPr>
          <w:sz w:val="22"/>
          <w:szCs w:val="22"/>
        </w:rPr>
        <w:t>.</w:t>
      </w:r>
      <w:r w:rsidRPr="00EE23FE">
        <w:rPr>
          <w:sz w:val="22"/>
          <w:szCs w:val="22"/>
        </w:rPr>
        <w:t xml:space="preserve"> </w:t>
      </w:r>
      <w:r>
        <w:rPr>
          <w:sz w:val="22"/>
          <w:szCs w:val="22"/>
        </w:rPr>
        <w:t xml:space="preserve">The </w:t>
      </w:r>
      <w:r w:rsidR="00F1690E">
        <w:rPr>
          <w:sz w:val="22"/>
          <w:szCs w:val="22"/>
        </w:rPr>
        <w:t xml:space="preserve">exemplary </w:t>
      </w:r>
      <w:r>
        <w:rPr>
          <w:sz w:val="22"/>
          <w:szCs w:val="22"/>
        </w:rPr>
        <w:t xml:space="preserve">spec change may be </w:t>
      </w:r>
      <w:proofErr w:type="gramStart"/>
      <w:r>
        <w:rPr>
          <w:sz w:val="22"/>
          <w:szCs w:val="22"/>
        </w:rPr>
        <w:t>like</w:t>
      </w:r>
      <w:r w:rsidR="00F1690E">
        <w:rPr>
          <w:sz w:val="22"/>
          <w:szCs w:val="22"/>
        </w:rPr>
        <w:t xml:space="preserve"> </w:t>
      </w:r>
      <w:r>
        <w:rPr>
          <w:sz w:val="22"/>
          <w:szCs w:val="22"/>
        </w:rPr>
        <w:t>:</w:t>
      </w:r>
      <w:proofErr w:type="gramEnd"/>
    </w:p>
    <w:p w14:paraId="2CA634D8" w14:textId="77777777" w:rsidR="008B6ADC" w:rsidRDefault="008B6ADC" w:rsidP="008B6ADC">
      <w:pPr>
        <w:pStyle w:val="PL"/>
        <w:ind w:firstLine="384"/>
      </w:pPr>
      <w:commentRangeStart w:id="14"/>
      <w:r w:rsidRPr="00EE23FE">
        <w:t>harqFeedbackDisabled</w:t>
      </w:r>
      <w:commentRangeEnd w:id="14"/>
      <w:r w:rsidR="00F1690E">
        <w:rPr>
          <w:rStyle w:val="CommentReference"/>
          <w:rFonts w:ascii="Times New Roman" w:eastAsia="Malgun Gothic" w:hAnsi="Times New Roman"/>
          <w:noProof w:val="0"/>
          <w:lang w:eastAsia="en-US"/>
        </w:rPr>
        <w:commentReference w:id="14"/>
      </w:r>
      <w:r w:rsidRPr="00EE23FE">
        <w:t>-r17</w:t>
      </w:r>
      <w:r w:rsidRPr="00D27132">
        <w:t xml:space="preserve"> </w:t>
      </w:r>
      <w:r>
        <w:tab/>
      </w:r>
      <w:r>
        <w:tab/>
      </w:r>
      <w:r w:rsidRPr="00D27132">
        <w:t>ENUMERATED {</w:t>
      </w:r>
      <w:r>
        <w:t>GSO</w:t>
      </w:r>
      <w:r w:rsidRPr="00D27132">
        <w:t xml:space="preserve">, </w:t>
      </w:r>
      <w:r>
        <w:t>NGSO</w:t>
      </w:r>
      <w:r w:rsidRPr="00D27132">
        <w:t>, both}      OPTIONAL,</w:t>
      </w:r>
    </w:p>
    <w:p w14:paraId="7F461051" w14:textId="77777777" w:rsidR="008B6ADC" w:rsidRDefault="008B6ADC" w:rsidP="008B6ADC">
      <w:pPr>
        <w:pStyle w:val="PL"/>
        <w:ind w:firstLine="384"/>
      </w:pPr>
      <w:r w:rsidRPr="00EE23FE">
        <w:t>locationBasedCondHandover-r17</w:t>
      </w:r>
      <w:r>
        <w:t xml:space="preserve">   </w:t>
      </w:r>
      <w:r w:rsidRPr="00D27132">
        <w:t>ENUMERATED {</w:t>
      </w:r>
      <w:r>
        <w:t>GSO</w:t>
      </w:r>
      <w:r w:rsidRPr="00D27132">
        <w:t xml:space="preserve">, </w:t>
      </w:r>
      <w:r>
        <w:t>NGSO</w:t>
      </w:r>
      <w:r w:rsidRPr="00D27132">
        <w:t>, both}      OPTIONAL,</w:t>
      </w:r>
    </w:p>
    <w:p w14:paraId="3DECE910" w14:textId="77777777" w:rsidR="008B6ADC" w:rsidRPr="00D27132" w:rsidRDefault="008B6ADC" w:rsidP="008B6ADC">
      <w:pPr>
        <w:pStyle w:val="PL"/>
        <w:ind w:firstLine="384"/>
      </w:pPr>
      <w:commentRangeStart w:id="15"/>
      <w:r w:rsidRPr="00EE23FE">
        <w:t>nonTerrestrialNetwork</w:t>
      </w:r>
      <w:commentRangeEnd w:id="15"/>
      <w:r w:rsidR="00F1690E">
        <w:rPr>
          <w:rStyle w:val="CommentReference"/>
          <w:rFonts w:ascii="Times New Roman" w:eastAsia="Malgun Gothic" w:hAnsi="Times New Roman"/>
          <w:noProof w:val="0"/>
          <w:lang w:eastAsia="en-US"/>
        </w:rPr>
        <w:commentReference w:id="15"/>
      </w:r>
      <w:r w:rsidRPr="00EE23FE">
        <w:t>-r17</w:t>
      </w:r>
      <w:r>
        <w:rPr>
          <w:b/>
          <w:i/>
        </w:rPr>
        <w:t xml:space="preserve">       </w:t>
      </w:r>
      <w:r w:rsidRPr="00D27132">
        <w:t>ENUMERATED {</w:t>
      </w:r>
      <w:r>
        <w:t>GSO</w:t>
      </w:r>
      <w:r w:rsidRPr="00D27132">
        <w:t xml:space="preserve">, </w:t>
      </w:r>
      <w:r>
        <w:t>NGSO</w:t>
      </w:r>
      <w:r w:rsidRPr="00D27132">
        <w:t>, both}      OPTIONAL,</w:t>
      </w:r>
    </w:p>
    <w:p w14:paraId="7C4148AD" w14:textId="595593A3" w:rsidR="008B6ADC" w:rsidRDefault="008B6ADC" w:rsidP="008B6ADC">
      <w:pPr>
        <w:rPr>
          <w:sz w:val="22"/>
          <w:szCs w:val="22"/>
        </w:rPr>
      </w:pPr>
    </w:p>
    <w:p w14:paraId="0302B0E9" w14:textId="76064C87" w:rsidR="00F1690E" w:rsidRPr="00706C1C" w:rsidRDefault="00F1690E" w:rsidP="00F1690E">
      <w:pPr>
        <w:rPr>
          <w:b/>
          <w:bCs/>
          <w:sz w:val="22"/>
          <w:szCs w:val="22"/>
        </w:rPr>
      </w:pPr>
      <w:r w:rsidRPr="00706C1C">
        <w:rPr>
          <w:b/>
          <w:bCs/>
          <w:sz w:val="22"/>
          <w:szCs w:val="22"/>
        </w:rPr>
        <w:t xml:space="preserve">Question </w:t>
      </w:r>
      <w:r>
        <w:rPr>
          <w:b/>
          <w:bCs/>
          <w:sz w:val="22"/>
          <w:szCs w:val="22"/>
        </w:rPr>
        <w:t>9</w:t>
      </w:r>
      <w:r w:rsidRPr="00706C1C">
        <w:rPr>
          <w:b/>
          <w:bCs/>
          <w:sz w:val="22"/>
          <w:szCs w:val="22"/>
        </w:rPr>
        <w:t xml:space="preserve">: </w:t>
      </w:r>
      <w:r>
        <w:rPr>
          <w:b/>
          <w:bCs/>
          <w:sz w:val="22"/>
          <w:szCs w:val="22"/>
        </w:rPr>
        <w:t xml:space="preserve">Regarding </w:t>
      </w:r>
      <w:r w:rsidRPr="00ED0FBA">
        <w:rPr>
          <w:b/>
          <w:bCs/>
          <w:sz w:val="22"/>
          <w:szCs w:val="22"/>
        </w:rPr>
        <w:t xml:space="preserve">IoT bits for </w:t>
      </w:r>
      <w:r w:rsidRPr="00F1690E">
        <w:rPr>
          <w:b/>
          <w:bCs/>
          <w:sz w:val="22"/>
          <w:szCs w:val="22"/>
        </w:rPr>
        <w:t>different NTN scenarios</w:t>
      </w:r>
      <w:r>
        <w:rPr>
          <w:b/>
          <w:bCs/>
          <w:sz w:val="22"/>
          <w:szCs w:val="22"/>
        </w:rPr>
        <w:t>,</w:t>
      </w:r>
      <w:r w:rsidRPr="00690883">
        <w:rPr>
          <w:b/>
          <w:bCs/>
          <w:sz w:val="22"/>
          <w:szCs w:val="22"/>
        </w:rPr>
        <w:t xml:space="preserve"> </w:t>
      </w:r>
      <w:r>
        <w:rPr>
          <w:b/>
          <w:bCs/>
          <w:sz w:val="22"/>
          <w:szCs w:val="22"/>
        </w:rPr>
        <w:t>which option (option 1/2) can be adopted?</w:t>
      </w:r>
    </w:p>
    <w:tbl>
      <w:tblPr>
        <w:tblStyle w:val="TableGrid"/>
        <w:tblW w:w="9715" w:type="dxa"/>
        <w:tblLayout w:type="fixed"/>
        <w:tblLook w:val="04A0" w:firstRow="1" w:lastRow="0" w:firstColumn="1" w:lastColumn="0" w:noHBand="0" w:noVBand="1"/>
      </w:tblPr>
      <w:tblGrid>
        <w:gridCol w:w="1496"/>
        <w:gridCol w:w="1739"/>
        <w:gridCol w:w="6480"/>
      </w:tblGrid>
      <w:tr w:rsidR="00F1690E" w14:paraId="7F9B8BA4" w14:textId="77777777" w:rsidTr="00A643C2">
        <w:tc>
          <w:tcPr>
            <w:tcW w:w="1496" w:type="dxa"/>
            <w:shd w:val="clear" w:color="auto" w:fill="E7E6E6" w:themeFill="background2"/>
          </w:tcPr>
          <w:p w14:paraId="1949976A" w14:textId="77777777" w:rsidR="00F1690E" w:rsidRDefault="00F1690E" w:rsidP="00A643C2">
            <w:pPr>
              <w:jc w:val="center"/>
              <w:rPr>
                <w:b/>
                <w:lang w:eastAsia="sv-SE"/>
              </w:rPr>
            </w:pPr>
            <w:r>
              <w:rPr>
                <w:b/>
                <w:lang w:eastAsia="sv-SE"/>
              </w:rPr>
              <w:t>Company</w:t>
            </w:r>
          </w:p>
        </w:tc>
        <w:tc>
          <w:tcPr>
            <w:tcW w:w="1739" w:type="dxa"/>
            <w:shd w:val="clear" w:color="auto" w:fill="E7E6E6" w:themeFill="background2"/>
          </w:tcPr>
          <w:p w14:paraId="37427CE6" w14:textId="67D07676" w:rsidR="00F1690E" w:rsidRDefault="00F1690E" w:rsidP="00A643C2">
            <w:pPr>
              <w:jc w:val="center"/>
              <w:rPr>
                <w:b/>
                <w:lang w:eastAsia="sv-SE"/>
              </w:rPr>
            </w:pPr>
            <w:r>
              <w:rPr>
                <w:b/>
                <w:lang w:eastAsia="sv-SE"/>
              </w:rPr>
              <w:t>option 1/2</w:t>
            </w:r>
          </w:p>
        </w:tc>
        <w:tc>
          <w:tcPr>
            <w:tcW w:w="6480" w:type="dxa"/>
            <w:shd w:val="clear" w:color="auto" w:fill="E7E6E6" w:themeFill="background2"/>
          </w:tcPr>
          <w:p w14:paraId="0CBE67AA" w14:textId="77777777" w:rsidR="00F1690E" w:rsidRDefault="00F1690E" w:rsidP="00A643C2">
            <w:pPr>
              <w:jc w:val="center"/>
              <w:rPr>
                <w:b/>
                <w:lang w:eastAsia="sv-SE"/>
              </w:rPr>
            </w:pPr>
            <w:r>
              <w:rPr>
                <w:b/>
                <w:lang w:eastAsia="sv-SE"/>
              </w:rPr>
              <w:t>Additional comments</w:t>
            </w:r>
          </w:p>
        </w:tc>
      </w:tr>
      <w:tr w:rsidR="00F1690E" w14:paraId="311B3979" w14:textId="77777777" w:rsidTr="00A643C2">
        <w:tc>
          <w:tcPr>
            <w:tcW w:w="1496" w:type="dxa"/>
          </w:tcPr>
          <w:p w14:paraId="0D491D33" w14:textId="03806BDE" w:rsidR="00F1690E" w:rsidRPr="006D572A" w:rsidRDefault="00B857E8" w:rsidP="00A643C2">
            <w:pPr>
              <w:rPr>
                <w:rFonts w:eastAsia="SimSun"/>
                <w:lang w:eastAsia="zh-CN"/>
              </w:rPr>
            </w:pPr>
            <w:r>
              <w:rPr>
                <w:rFonts w:eastAsia="SimSun"/>
                <w:lang w:eastAsia="zh-CN"/>
              </w:rPr>
              <w:lastRenderedPageBreak/>
              <w:t>Qualcomm</w:t>
            </w:r>
          </w:p>
        </w:tc>
        <w:tc>
          <w:tcPr>
            <w:tcW w:w="1739" w:type="dxa"/>
          </w:tcPr>
          <w:p w14:paraId="48F1E280" w14:textId="1B115416" w:rsidR="00F1690E" w:rsidRPr="006D572A" w:rsidRDefault="00B857E8" w:rsidP="00A643C2">
            <w:pPr>
              <w:rPr>
                <w:rFonts w:eastAsia="SimSun"/>
                <w:lang w:eastAsia="zh-CN"/>
              </w:rPr>
            </w:pPr>
            <w:r>
              <w:rPr>
                <w:rFonts w:eastAsia="SimSun"/>
                <w:lang w:eastAsia="zh-CN"/>
              </w:rPr>
              <w:t>Option 3</w:t>
            </w:r>
          </w:p>
        </w:tc>
        <w:tc>
          <w:tcPr>
            <w:tcW w:w="6480" w:type="dxa"/>
          </w:tcPr>
          <w:p w14:paraId="06510205" w14:textId="095549B4" w:rsidR="00F1690E" w:rsidRDefault="00B857E8" w:rsidP="00A643C2">
            <w:pPr>
              <w:rPr>
                <w:rFonts w:eastAsia="SimSun"/>
                <w:lang w:eastAsia="zh-CN"/>
              </w:rPr>
            </w:pPr>
            <w:r>
              <w:rPr>
                <w:rFonts w:eastAsia="SimSun"/>
                <w:lang w:eastAsia="zh-CN"/>
              </w:rPr>
              <w:t>Option 2 may be too much time consuming. We are open to</w:t>
            </w:r>
            <w:r w:rsidR="000C2371">
              <w:rPr>
                <w:rFonts w:eastAsia="SimSun"/>
                <w:lang w:eastAsia="zh-CN"/>
              </w:rPr>
              <w:t xml:space="preserve"> </w:t>
            </w:r>
            <w:r w:rsidR="00F51239">
              <w:rPr>
                <w:rFonts w:eastAsia="SimSun"/>
                <w:lang w:eastAsia="zh-CN"/>
              </w:rPr>
              <w:t>discuss other approach</w:t>
            </w:r>
            <w:r w:rsidR="000C2371">
              <w:rPr>
                <w:rFonts w:eastAsia="SimSun"/>
                <w:lang w:eastAsia="zh-CN"/>
              </w:rPr>
              <w:t>, for example</w:t>
            </w:r>
            <w:r w:rsidR="008F416D">
              <w:rPr>
                <w:rFonts w:eastAsia="SimSun"/>
                <w:lang w:eastAsia="zh-CN"/>
              </w:rPr>
              <w:t>, option 1 for mandatory/essential features and option 2 for optional features.</w:t>
            </w:r>
          </w:p>
          <w:p w14:paraId="778BFCE2" w14:textId="77777777" w:rsidR="000A27F7" w:rsidRDefault="000C2371" w:rsidP="008F416D">
            <w:pPr>
              <w:rPr>
                <w:rFonts w:eastAsia="SimSun"/>
                <w:lang w:eastAsia="zh-CN"/>
              </w:rPr>
            </w:pPr>
            <w:proofErr w:type="spellStart"/>
            <w:r w:rsidRPr="000C2371">
              <w:rPr>
                <w:rFonts w:eastAsia="SimSun"/>
                <w:lang w:eastAsia="zh-CN"/>
              </w:rPr>
              <w:t>ntn-ScenarioSupport</w:t>
            </w:r>
            <w:r>
              <w:rPr>
                <w:rFonts w:eastAsia="SimSun"/>
                <w:lang w:eastAsia="zh-CN"/>
              </w:rPr>
              <w:t>Mandatory</w:t>
            </w:r>
            <w:proofErr w:type="spellEnd"/>
            <w:r w:rsidRPr="000C2371">
              <w:rPr>
                <w:rFonts w:eastAsia="SimSun"/>
                <w:lang w:eastAsia="zh-CN"/>
              </w:rPr>
              <w:t xml:space="preserve"> -r</w:t>
            </w:r>
            <w:proofErr w:type="gramStart"/>
            <w:r w:rsidRPr="000C2371">
              <w:rPr>
                <w:rFonts w:eastAsia="SimSun"/>
                <w:lang w:eastAsia="zh-CN"/>
              </w:rPr>
              <w:t>17</w:t>
            </w:r>
            <w:r>
              <w:rPr>
                <w:rFonts w:eastAsia="SimSun"/>
                <w:lang w:eastAsia="zh-CN"/>
              </w:rPr>
              <w:t xml:space="preserve"> </w:t>
            </w:r>
            <w:r w:rsidR="007D3EE2">
              <w:rPr>
                <w:rFonts w:eastAsia="SimSun"/>
                <w:lang w:eastAsia="zh-CN"/>
              </w:rPr>
              <w:t xml:space="preserve"> </w:t>
            </w:r>
            <w:r w:rsidRPr="000C2371">
              <w:rPr>
                <w:rFonts w:eastAsia="SimSun"/>
                <w:lang w:eastAsia="zh-CN"/>
              </w:rPr>
              <w:t>ENUMERATED</w:t>
            </w:r>
            <w:proofErr w:type="gramEnd"/>
            <w:r w:rsidRPr="000C2371">
              <w:rPr>
                <w:rFonts w:eastAsia="SimSun"/>
                <w:lang w:eastAsia="zh-CN"/>
              </w:rPr>
              <w:t xml:space="preserve"> {GSO, NGSO}      OPTIONAL,</w:t>
            </w:r>
          </w:p>
          <w:p w14:paraId="028B3274" w14:textId="72B07BD8" w:rsidR="000A27F7" w:rsidRPr="006D572A" w:rsidRDefault="000A27F7" w:rsidP="008F416D">
            <w:pPr>
              <w:rPr>
                <w:rFonts w:eastAsia="SimSun"/>
                <w:lang w:eastAsia="zh-CN"/>
              </w:rPr>
            </w:pPr>
            <w:proofErr w:type="gramStart"/>
            <w:r>
              <w:rPr>
                <w:rFonts w:eastAsia="SimSun"/>
                <w:lang w:eastAsia="zh-CN"/>
              </w:rPr>
              <w:t>”both</w:t>
            </w:r>
            <w:proofErr w:type="gramEnd"/>
            <w:r>
              <w:rPr>
                <w:rFonts w:eastAsia="SimSun"/>
                <w:lang w:eastAsia="zh-CN"/>
              </w:rPr>
              <w:t>” is not needed, it can be implicit from absence.</w:t>
            </w:r>
          </w:p>
        </w:tc>
      </w:tr>
      <w:tr w:rsidR="00F1690E" w14:paraId="5FDD909B" w14:textId="77777777" w:rsidTr="00A643C2">
        <w:tc>
          <w:tcPr>
            <w:tcW w:w="1496" w:type="dxa"/>
          </w:tcPr>
          <w:p w14:paraId="7C78ACAD" w14:textId="6880EC5A" w:rsidR="00F1690E" w:rsidRPr="003F4799" w:rsidRDefault="00881B75" w:rsidP="00A643C2">
            <w:pPr>
              <w:rPr>
                <w:rFonts w:eastAsia="SimSun"/>
                <w:lang w:eastAsia="zh-CN"/>
              </w:rPr>
            </w:pPr>
            <w:r>
              <w:rPr>
                <w:rFonts w:eastAsia="SimSun"/>
                <w:lang w:eastAsia="zh-CN"/>
              </w:rPr>
              <w:t>Samsung</w:t>
            </w:r>
          </w:p>
        </w:tc>
        <w:tc>
          <w:tcPr>
            <w:tcW w:w="1739" w:type="dxa"/>
          </w:tcPr>
          <w:p w14:paraId="3C8551E6" w14:textId="6732F9E7" w:rsidR="00F1690E" w:rsidRPr="00336DD7" w:rsidRDefault="00881B75" w:rsidP="00A643C2">
            <w:pPr>
              <w:rPr>
                <w:rFonts w:eastAsia="SimSun"/>
                <w:lang w:eastAsia="zh-CN"/>
              </w:rPr>
            </w:pPr>
            <w:r>
              <w:rPr>
                <w:rFonts w:eastAsia="SimSun"/>
                <w:lang w:eastAsia="zh-CN"/>
              </w:rPr>
              <w:t>Option 1</w:t>
            </w:r>
          </w:p>
        </w:tc>
        <w:tc>
          <w:tcPr>
            <w:tcW w:w="6480" w:type="dxa"/>
          </w:tcPr>
          <w:p w14:paraId="61A3B181" w14:textId="77777777" w:rsidR="00F1690E" w:rsidRDefault="00F1690E" w:rsidP="00A643C2">
            <w:pPr>
              <w:rPr>
                <w:rFonts w:eastAsiaTheme="minorEastAsia"/>
              </w:rPr>
            </w:pPr>
          </w:p>
        </w:tc>
      </w:tr>
      <w:tr w:rsidR="00F1690E" w14:paraId="6AB67099" w14:textId="77777777" w:rsidTr="00A643C2">
        <w:tc>
          <w:tcPr>
            <w:tcW w:w="1496" w:type="dxa"/>
          </w:tcPr>
          <w:p w14:paraId="520175FB" w14:textId="546FCAC3" w:rsidR="00F1690E" w:rsidRDefault="00872C91" w:rsidP="00A643C2">
            <w:pPr>
              <w:rPr>
                <w:rFonts w:eastAsiaTheme="minorEastAsia"/>
              </w:rPr>
            </w:pPr>
            <w:r>
              <w:rPr>
                <w:rFonts w:eastAsiaTheme="minorEastAsia"/>
              </w:rPr>
              <w:t>Intel</w:t>
            </w:r>
          </w:p>
        </w:tc>
        <w:tc>
          <w:tcPr>
            <w:tcW w:w="1739" w:type="dxa"/>
          </w:tcPr>
          <w:p w14:paraId="1D17F8B3" w14:textId="4CE7A1A4" w:rsidR="00F1690E" w:rsidRDefault="00872C91" w:rsidP="00A643C2">
            <w:pPr>
              <w:rPr>
                <w:rFonts w:eastAsiaTheme="minorEastAsia"/>
              </w:rPr>
            </w:pPr>
            <w:r>
              <w:rPr>
                <w:rFonts w:eastAsiaTheme="minorEastAsia"/>
              </w:rPr>
              <w:t>Option 1</w:t>
            </w:r>
          </w:p>
        </w:tc>
        <w:tc>
          <w:tcPr>
            <w:tcW w:w="6480" w:type="dxa"/>
          </w:tcPr>
          <w:p w14:paraId="3BACAEB0" w14:textId="77777777" w:rsidR="00F1690E" w:rsidRDefault="00F1690E" w:rsidP="00A643C2">
            <w:pPr>
              <w:rPr>
                <w:rFonts w:eastAsiaTheme="minorEastAsia"/>
                <w:highlight w:val="yellow"/>
              </w:rPr>
            </w:pPr>
          </w:p>
        </w:tc>
      </w:tr>
      <w:tr w:rsidR="00F31272" w:rsidRPr="00B21D50" w14:paraId="7387E238" w14:textId="77777777" w:rsidTr="00A643C2">
        <w:tc>
          <w:tcPr>
            <w:tcW w:w="1496" w:type="dxa"/>
          </w:tcPr>
          <w:p w14:paraId="740A958A" w14:textId="6FE0C37A" w:rsidR="00F31272" w:rsidRPr="006433D3" w:rsidRDefault="00F31272" w:rsidP="00F31272">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739" w:type="dxa"/>
          </w:tcPr>
          <w:p w14:paraId="5517C7EB" w14:textId="1CB8115D" w:rsidR="00F31272" w:rsidRPr="006433D3" w:rsidRDefault="00F31272" w:rsidP="00F31272">
            <w:pPr>
              <w:rPr>
                <w:rFonts w:eastAsia="SimSun"/>
                <w:lang w:eastAsia="zh-CN"/>
              </w:rPr>
            </w:pPr>
            <w:r>
              <w:rPr>
                <w:rFonts w:eastAsia="SimSun" w:hint="eastAsia"/>
                <w:lang w:eastAsia="zh-CN"/>
              </w:rPr>
              <w:t>O</w:t>
            </w:r>
            <w:r>
              <w:rPr>
                <w:rFonts w:eastAsia="SimSun"/>
                <w:lang w:eastAsia="zh-CN"/>
              </w:rPr>
              <w:t>ption 1</w:t>
            </w:r>
          </w:p>
        </w:tc>
        <w:tc>
          <w:tcPr>
            <w:tcW w:w="6480" w:type="dxa"/>
          </w:tcPr>
          <w:p w14:paraId="0C5D54B9" w14:textId="5C7EE1F1" w:rsidR="00F31272" w:rsidRPr="00B21D50" w:rsidRDefault="00F31272" w:rsidP="00F31272">
            <w:pPr>
              <w:rPr>
                <w:lang w:eastAsia="sv-SE"/>
              </w:rPr>
            </w:pPr>
            <w:r w:rsidRPr="002209BF">
              <w:rPr>
                <w:rFonts w:eastAsia="SimSun" w:hint="eastAsia"/>
                <w:lang w:eastAsia="zh-CN"/>
              </w:rPr>
              <w:t>N</w:t>
            </w:r>
            <w:r w:rsidRPr="002209BF">
              <w:rPr>
                <w:rFonts w:eastAsia="SimSun"/>
                <w:lang w:eastAsia="zh-CN"/>
              </w:rPr>
              <w:t xml:space="preserve">o need </w:t>
            </w:r>
            <w:r>
              <w:rPr>
                <w:rFonts w:eastAsia="SimSun"/>
                <w:lang w:eastAsia="zh-CN"/>
              </w:rPr>
              <w:t>to have separate IoT bits for all features.</w:t>
            </w:r>
          </w:p>
        </w:tc>
      </w:tr>
      <w:tr w:rsidR="00C0476C" w:rsidRPr="00B21D50" w14:paraId="688A423E" w14:textId="77777777" w:rsidTr="00A643C2">
        <w:tc>
          <w:tcPr>
            <w:tcW w:w="1496" w:type="dxa"/>
          </w:tcPr>
          <w:p w14:paraId="3EFE7435" w14:textId="0F7E3C70" w:rsidR="00C0476C" w:rsidRPr="00CE0999" w:rsidRDefault="00C0476C" w:rsidP="00C0476C">
            <w:pPr>
              <w:rPr>
                <w:lang w:eastAsia="ko-KR"/>
              </w:rPr>
            </w:pPr>
            <w:r>
              <w:rPr>
                <w:rFonts w:eastAsia="SimSun" w:hint="eastAsia"/>
                <w:lang w:eastAsia="zh-CN"/>
              </w:rPr>
              <w:t>O</w:t>
            </w:r>
            <w:r>
              <w:rPr>
                <w:rFonts w:eastAsia="SimSun"/>
                <w:lang w:eastAsia="zh-CN"/>
              </w:rPr>
              <w:t>PPO</w:t>
            </w:r>
          </w:p>
        </w:tc>
        <w:tc>
          <w:tcPr>
            <w:tcW w:w="1739" w:type="dxa"/>
          </w:tcPr>
          <w:p w14:paraId="42BCE474" w14:textId="78E148C2" w:rsidR="00C0476C" w:rsidRPr="00CE0999" w:rsidRDefault="00C0476C" w:rsidP="00C0476C">
            <w:pPr>
              <w:rPr>
                <w:lang w:eastAsia="ko-KR"/>
              </w:rPr>
            </w:pPr>
            <w:r>
              <w:rPr>
                <w:rFonts w:eastAsia="SimSun" w:hint="eastAsia"/>
                <w:lang w:eastAsia="zh-CN"/>
              </w:rPr>
              <w:t>O</w:t>
            </w:r>
            <w:r>
              <w:rPr>
                <w:rFonts w:eastAsia="SimSun"/>
                <w:lang w:eastAsia="zh-CN"/>
              </w:rPr>
              <w:t>ption 2</w:t>
            </w:r>
          </w:p>
        </w:tc>
        <w:tc>
          <w:tcPr>
            <w:tcW w:w="6480" w:type="dxa"/>
          </w:tcPr>
          <w:p w14:paraId="63950FC1" w14:textId="75B143E4" w:rsidR="00C0476C" w:rsidRPr="00B21D50" w:rsidRDefault="00C0476C" w:rsidP="00C0476C">
            <w:pPr>
              <w:rPr>
                <w:lang w:eastAsia="ko-KR"/>
              </w:rPr>
            </w:pPr>
            <w:r w:rsidRPr="00B910F7">
              <w:rPr>
                <w:rFonts w:eastAsia="SimSun"/>
                <w:lang w:eastAsia="zh-CN"/>
              </w:rPr>
              <w:t>We prefer more flexible indication.</w:t>
            </w:r>
          </w:p>
        </w:tc>
      </w:tr>
      <w:tr w:rsidR="00C2607D" w14:paraId="715351F2" w14:textId="77777777" w:rsidTr="00FD7567">
        <w:tc>
          <w:tcPr>
            <w:tcW w:w="1496" w:type="dxa"/>
          </w:tcPr>
          <w:p w14:paraId="198E64D9" w14:textId="77777777" w:rsidR="00C2607D" w:rsidRPr="006D572A" w:rsidRDefault="00C2607D" w:rsidP="00FD7567">
            <w:pPr>
              <w:rPr>
                <w:rFonts w:eastAsia="SimSun"/>
                <w:lang w:eastAsia="zh-CN"/>
              </w:rPr>
            </w:pPr>
            <w:r>
              <w:rPr>
                <w:rFonts w:eastAsia="SimSun" w:hint="eastAsia"/>
                <w:lang w:eastAsia="zh-CN"/>
              </w:rPr>
              <w:t>v</w:t>
            </w:r>
            <w:r>
              <w:rPr>
                <w:rFonts w:eastAsia="SimSun"/>
                <w:lang w:eastAsia="zh-CN"/>
              </w:rPr>
              <w:t>ivo</w:t>
            </w:r>
          </w:p>
        </w:tc>
        <w:tc>
          <w:tcPr>
            <w:tcW w:w="1739" w:type="dxa"/>
          </w:tcPr>
          <w:p w14:paraId="06BFAA6F" w14:textId="77777777" w:rsidR="00C2607D" w:rsidRPr="006D572A" w:rsidRDefault="00C2607D" w:rsidP="00FD7567">
            <w:pPr>
              <w:rPr>
                <w:rFonts w:eastAsia="SimSun"/>
                <w:lang w:eastAsia="zh-CN"/>
              </w:rPr>
            </w:pPr>
            <w:r>
              <w:rPr>
                <w:rFonts w:eastAsia="SimSun" w:hint="eastAsia"/>
                <w:lang w:eastAsia="zh-CN"/>
              </w:rPr>
              <w:t>O</w:t>
            </w:r>
            <w:r>
              <w:rPr>
                <w:rFonts w:eastAsia="SimSun"/>
                <w:lang w:eastAsia="zh-CN"/>
              </w:rPr>
              <w:t>ption 2</w:t>
            </w:r>
          </w:p>
        </w:tc>
        <w:tc>
          <w:tcPr>
            <w:tcW w:w="6480" w:type="dxa"/>
          </w:tcPr>
          <w:p w14:paraId="01FA1063" w14:textId="77777777" w:rsidR="00C2607D" w:rsidRPr="006D572A" w:rsidRDefault="00C2607D" w:rsidP="00FD7567">
            <w:pPr>
              <w:rPr>
                <w:rFonts w:eastAsia="SimSun"/>
                <w:lang w:eastAsia="zh-CN"/>
              </w:rPr>
            </w:pPr>
            <w:r>
              <w:rPr>
                <w:rFonts w:eastAsia="SimSun" w:hint="eastAsia"/>
                <w:lang w:eastAsia="zh-CN"/>
              </w:rPr>
              <w:t>T</w:t>
            </w:r>
            <w:r>
              <w:rPr>
                <w:rFonts w:eastAsia="SimSun"/>
                <w:lang w:eastAsia="zh-CN"/>
              </w:rPr>
              <w:t xml:space="preserve">his can give more flexibility to UE implementation. But we’re also fine to follow majority’s views on whether such flexibility is worth pursuing. </w:t>
            </w:r>
          </w:p>
        </w:tc>
      </w:tr>
      <w:tr w:rsidR="00C0476C" w14:paraId="447F4BA8" w14:textId="77777777" w:rsidTr="00A643C2">
        <w:tc>
          <w:tcPr>
            <w:tcW w:w="1496" w:type="dxa"/>
          </w:tcPr>
          <w:p w14:paraId="1B1C2A47" w14:textId="0C914C73" w:rsidR="00C0476C" w:rsidRPr="00C2607D" w:rsidRDefault="00B85243" w:rsidP="00C0476C">
            <w:pPr>
              <w:rPr>
                <w:rFonts w:eastAsia="SimSun"/>
                <w:lang w:eastAsia="zh-CN"/>
              </w:rPr>
            </w:pPr>
            <w:r>
              <w:rPr>
                <w:rFonts w:eastAsia="SimSun" w:hint="eastAsia"/>
                <w:lang w:eastAsia="zh-CN"/>
              </w:rPr>
              <w:t>X</w:t>
            </w:r>
            <w:r>
              <w:rPr>
                <w:rFonts w:eastAsia="SimSun"/>
                <w:lang w:eastAsia="zh-CN"/>
              </w:rPr>
              <w:t>iaomi</w:t>
            </w:r>
          </w:p>
        </w:tc>
        <w:tc>
          <w:tcPr>
            <w:tcW w:w="1739" w:type="dxa"/>
          </w:tcPr>
          <w:p w14:paraId="228EB2E5" w14:textId="7993015F" w:rsidR="00C0476C" w:rsidRPr="006129E9" w:rsidRDefault="00B85243" w:rsidP="00C0476C">
            <w:pPr>
              <w:rPr>
                <w:rFonts w:eastAsia="SimSun"/>
                <w:lang w:eastAsia="zh-CN"/>
              </w:rPr>
            </w:pPr>
            <w:r>
              <w:rPr>
                <w:rFonts w:eastAsia="SimSun" w:hint="eastAsia"/>
                <w:lang w:eastAsia="zh-CN"/>
              </w:rPr>
              <w:t>O</w:t>
            </w:r>
            <w:r>
              <w:rPr>
                <w:rFonts w:eastAsia="SimSun"/>
                <w:lang w:eastAsia="zh-CN"/>
              </w:rPr>
              <w:t>ption 2</w:t>
            </w:r>
          </w:p>
        </w:tc>
        <w:tc>
          <w:tcPr>
            <w:tcW w:w="6480" w:type="dxa"/>
          </w:tcPr>
          <w:p w14:paraId="5771D182" w14:textId="5095E224" w:rsidR="00C0476C" w:rsidRPr="006129E9" w:rsidRDefault="00B85243" w:rsidP="00C0476C">
            <w:pPr>
              <w:rPr>
                <w:rFonts w:eastAsia="SimSun"/>
                <w:lang w:eastAsia="zh-CN"/>
              </w:rPr>
            </w:pPr>
            <w:r>
              <w:rPr>
                <w:rFonts w:eastAsia="SimSun" w:hint="eastAsia"/>
                <w:lang w:eastAsia="zh-CN"/>
              </w:rPr>
              <w:t>O</w:t>
            </w:r>
            <w:r>
              <w:rPr>
                <w:rFonts w:eastAsia="SimSun"/>
                <w:lang w:eastAsia="zh-CN"/>
              </w:rPr>
              <w:t xml:space="preserve">ption 2 is more flexible. </w:t>
            </w:r>
          </w:p>
        </w:tc>
      </w:tr>
      <w:tr w:rsidR="00A00D3C" w:rsidRPr="002F5D48" w14:paraId="72D9C4CE" w14:textId="77777777" w:rsidTr="00A643C2">
        <w:tc>
          <w:tcPr>
            <w:tcW w:w="1496" w:type="dxa"/>
          </w:tcPr>
          <w:p w14:paraId="6286474B" w14:textId="0191917A" w:rsidR="00A00D3C" w:rsidRPr="002F5D48" w:rsidRDefault="00A00D3C" w:rsidP="00A00D3C">
            <w:pPr>
              <w:rPr>
                <w:rFonts w:ascii="Arial" w:eastAsia="SimSun" w:hAnsi="Arial" w:cs="Arial"/>
                <w:lang w:eastAsia="zh-CN"/>
              </w:rPr>
            </w:pPr>
            <w:r w:rsidRPr="00A00D3C">
              <w:rPr>
                <w:rFonts w:eastAsia="SimSun" w:hint="eastAsia"/>
                <w:lang w:eastAsia="zh-CN"/>
              </w:rPr>
              <w:t>L</w:t>
            </w:r>
            <w:r w:rsidRPr="00A00D3C">
              <w:rPr>
                <w:rFonts w:eastAsia="SimSun"/>
                <w:lang w:eastAsia="zh-CN"/>
              </w:rPr>
              <w:t>enovo</w:t>
            </w:r>
          </w:p>
        </w:tc>
        <w:tc>
          <w:tcPr>
            <w:tcW w:w="1739" w:type="dxa"/>
          </w:tcPr>
          <w:p w14:paraId="5469EB3A" w14:textId="6E268CE3" w:rsidR="00A00D3C" w:rsidRPr="002F5D48" w:rsidRDefault="00A00D3C" w:rsidP="00A00D3C">
            <w:pPr>
              <w:rPr>
                <w:rFonts w:ascii="Arial" w:eastAsia="SimSun" w:hAnsi="Arial" w:cs="Arial"/>
                <w:lang w:eastAsia="zh-CN"/>
              </w:rPr>
            </w:pPr>
            <w:r>
              <w:rPr>
                <w:rFonts w:eastAsia="SimSun"/>
                <w:lang w:eastAsia="zh-CN"/>
              </w:rPr>
              <w:t>Option 1</w:t>
            </w:r>
          </w:p>
        </w:tc>
        <w:tc>
          <w:tcPr>
            <w:tcW w:w="6480" w:type="dxa"/>
          </w:tcPr>
          <w:p w14:paraId="7E71E7E2" w14:textId="77777777" w:rsidR="00A00D3C" w:rsidRPr="002F5D48" w:rsidRDefault="00A00D3C" w:rsidP="00A00D3C">
            <w:pPr>
              <w:rPr>
                <w:rFonts w:ascii="Arial" w:hAnsi="Arial" w:cs="Arial"/>
                <w:lang w:eastAsia="sv-SE"/>
              </w:rPr>
            </w:pPr>
          </w:p>
        </w:tc>
      </w:tr>
      <w:tr w:rsidR="00C0476C" w14:paraId="08C04956" w14:textId="77777777" w:rsidTr="00A643C2">
        <w:tc>
          <w:tcPr>
            <w:tcW w:w="1496" w:type="dxa"/>
          </w:tcPr>
          <w:p w14:paraId="27600ED8" w14:textId="2FF3BC68" w:rsidR="00C0476C" w:rsidRPr="008838B3" w:rsidRDefault="00AE48F5" w:rsidP="00C0476C">
            <w:pPr>
              <w:rPr>
                <w:rFonts w:eastAsia="SimSun"/>
                <w:lang w:eastAsia="zh-CN"/>
              </w:rPr>
            </w:pPr>
            <w:r>
              <w:rPr>
                <w:rFonts w:eastAsia="SimSun"/>
                <w:lang w:eastAsia="zh-CN"/>
              </w:rPr>
              <w:t>Ericsson</w:t>
            </w:r>
          </w:p>
        </w:tc>
        <w:tc>
          <w:tcPr>
            <w:tcW w:w="1739" w:type="dxa"/>
          </w:tcPr>
          <w:p w14:paraId="2B263FA0" w14:textId="1B2FF536" w:rsidR="00C0476C" w:rsidRDefault="00AE48F5" w:rsidP="00C0476C">
            <w:pPr>
              <w:rPr>
                <w:rFonts w:eastAsia="DengXian"/>
                <w:lang w:eastAsia="zh-CN"/>
              </w:rPr>
            </w:pPr>
            <w:r>
              <w:rPr>
                <w:rFonts w:eastAsia="DengXian"/>
                <w:lang w:eastAsia="zh-CN"/>
              </w:rPr>
              <w:t>Option 1</w:t>
            </w:r>
          </w:p>
        </w:tc>
        <w:tc>
          <w:tcPr>
            <w:tcW w:w="6480" w:type="dxa"/>
          </w:tcPr>
          <w:p w14:paraId="1E78DEA7" w14:textId="253BDAF1" w:rsidR="00AE48F5" w:rsidRDefault="00AE48F5" w:rsidP="00C0476C">
            <w:pPr>
              <w:rPr>
                <w:rFonts w:eastAsia="DengXian"/>
                <w:lang w:eastAsia="zh-CN"/>
              </w:rPr>
            </w:pPr>
            <w:r>
              <w:rPr>
                <w:rFonts w:eastAsia="DengXian"/>
                <w:lang w:eastAsia="zh-CN"/>
              </w:rPr>
              <w:t>Can option 1 be compressed into a single parameter:</w:t>
            </w:r>
          </w:p>
          <w:p w14:paraId="76428CBE" w14:textId="703EEEBF" w:rsidR="00AE48F5" w:rsidRPr="00D27132" w:rsidRDefault="00AE48F5" w:rsidP="00AE48F5">
            <w:pPr>
              <w:pStyle w:val="PL"/>
              <w:ind w:firstLine="384"/>
            </w:pPr>
            <w:r w:rsidRPr="00802F25">
              <w:t>nonTerrestrialNetwork-r17    ENUMERATED {</w:t>
            </w:r>
            <w:r>
              <w:t>GSO, NGSO, both</w:t>
            </w:r>
            <w:r w:rsidRPr="00802F25">
              <w:t>}            OPTIONAL,</w:t>
            </w:r>
          </w:p>
          <w:p w14:paraId="5E3A2B07" w14:textId="77777777" w:rsidR="0047158F" w:rsidRDefault="0047158F" w:rsidP="00C0476C">
            <w:pPr>
              <w:rPr>
                <w:rFonts w:eastAsia="DengXian"/>
                <w:lang w:eastAsia="zh-CN"/>
              </w:rPr>
            </w:pPr>
          </w:p>
          <w:p w14:paraId="756397B7" w14:textId="4A84A852" w:rsidR="000A7B5F" w:rsidRDefault="000A7B5F" w:rsidP="00C0476C">
            <w:pPr>
              <w:rPr>
                <w:rFonts w:eastAsia="DengXian"/>
                <w:lang w:eastAsia="zh-CN"/>
              </w:rPr>
            </w:pPr>
            <w:r>
              <w:rPr>
                <w:rFonts w:eastAsia="DengXian"/>
                <w:lang w:eastAsia="zh-CN"/>
              </w:rPr>
              <w:t xml:space="preserve">For option 2 we do not see any technical reason why the support for HARQ feedback disabled and location based conditional handover should be different for NGSO or GSO. </w:t>
            </w:r>
            <w:r w:rsidR="00C727BB">
              <w:rPr>
                <w:rFonts w:eastAsia="DengXian"/>
                <w:lang w:eastAsia="zh-CN"/>
              </w:rPr>
              <w:t xml:space="preserve">Why the flexibility is needed is not clear. </w:t>
            </w:r>
          </w:p>
        </w:tc>
      </w:tr>
      <w:tr w:rsidR="00C0476C" w:rsidRPr="00EA5755" w14:paraId="6CA50FE3" w14:textId="77777777" w:rsidTr="00A643C2">
        <w:tc>
          <w:tcPr>
            <w:tcW w:w="1496" w:type="dxa"/>
          </w:tcPr>
          <w:p w14:paraId="53CA137A" w14:textId="71BC5F0A" w:rsidR="00C0476C" w:rsidRPr="00536299" w:rsidRDefault="00EA5755" w:rsidP="00C0476C">
            <w:pPr>
              <w:rPr>
                <w:rFonts w:eastAsia="SimSun"/>
                <w:lang w:eastAsia="zh-CN"/>
              </w:rPr>
            </w:pPr>
            <w:r>
              <w:rPr>
                <w:rFonts w:eastAsia="SimSun"/>
                <w:lang w:eastAsia="zh-CN"/>
              </w:rPr>
              <w:t>Panasonic</w:t>
            </w:r>
          </w:p>
        </w:tc>
        <w:tc>
          <w:tcPr>
            <w:tcW w:w="1739" w:type="dxa"/>
          </w:tcPr>
          <w:p w14:paraId="0A5A01BF" w14:textId="7D8B80A4" w:rsidR="00C0476C" w:rsidRPr="00536299" w:rsidRDefault="00EA5755" w:rsidP="00C0476C">
            <w:pPr>
              <w:rPr>
                <w:rFonts w:eastAsia="SimSun"/>
                <w:lang w:eastAsia="zh-CN"/>
              </w:rPr>
            </w:pPr>
            <w:r>
              <w:rPr>
                <w:rFonts w:eastAsia="SimSun"/>
                <w:lang w:eastAsia="zh-CN"/>
              </w:rPr>
              <w:t>Option 2</w:t>
            </w:r>
          </w:p>
        </w:tc>
        <w:tc>
          <w:tcPr>
            <w:tcW w:w="6480" w:type="dxa"/>
          </w:tcPr>
          <w:p w14:paraId="3A01A85F" w14:textId="0D347B64" w:rsidR="00C0476C" w:rsidRPr="00EA5755" w:rsidRDefault="00EA5755" w:rsidP="00C0476C">
            <w:pPr>
              <w:rPr>
                <w:rFonts w:eastAsiaTheme="minorEastAsia"/>
              </w:rPr>
            </w:pPr>
            <w:r w:rsidRPr="00EA5755">
              <w:rPr>
                <w:rFonts w:eastAsiaTheme="minorEastAsia"/>
              </w:rPr>
              <w:t>For higher flexibility.</w:t>
            </w:r>
          </w:p>
        </w:tc>
      </w:tr>
      <w:tr w:rsidR="00C0476C" w14:paraId="199C57DA" w14:textId="77777777" w:rsidTr="00A643C2">
        <w:tc>
          <w:tcPr>
            <w:tcW w:w="1496" w:type="dxa"/>
          </w:tcPr>
          <w:p w14:paraId="135F6D55" w14:textId="77777777" w:rsidR="00C0476C" w:rsidRDefault="00C0476C" w:rsidP="00C0476C">
            <w:pPr>
              <w:rPr>
                <w:rFonts w:eastAsia="SimSun"/>
                <w:lang w:eastAsia="zh-CN"/>
              </w:rPr>
            </w:pPr>
          </w:p>
        </w:tc>
        <w:tc>
          <w:tcPr>
            <w:tcW w:w="1739" w:type="dxa"/>
          </w:tcPr>
          <w:p w14:paraId="4EF1FEB7" w14:textId="77777777" w:rsidR="00C0476C" w:rsidRDefault="00C0476C" w:rsidP="00C0476C">
            <w:pPr>
              <w:rPr>
                <w:rFonts w:eastAsia="SimSun"/>
                <w:lang w:eastAsia="zh-CN"/>
              </w:rPr>
            </w:pPr>
          </w:p>
        </w:tc>
        <w:tc>
          <w:tcPr>
            <w:tcW w:w="6480" w:type="dxa"/>
          </w:tcPr>
          <w:p w14:paraId="34C58C19" w14:textId="77777777" w:rsidR="00C0476C" w:rsidRDefault="00C0476C" w:rsidP="00C0476C">
            <w:pPr>
              <w:rPr>
                <w:rFonts w:eastAsia="SimSun"/>
                <w:lang w:eastAsia="zh-CN"/>
              </w:rPr>
            </w:pPr>
          </w:p>
        </w:tc>
      </w:tr>
      <w:tr w:rsidR="00C0476C" w14:paraId="23D44C34" w14:textId="77777777" w:rsidTr="00A643C2">
        <w:tc>
          <w:tcPr>
            <w:tcW w:w="1496" w:type="dxa"/>
          </w:tcPr>
          <w:p w14:paraId="1DE30596" w14:textId="77777777" w:rsidR="00C0476C" w:rsidRDefault="00C0476C" w:rsidP="00C0476C">
            <w:pPr>
              <w:rPr>
                <w:rFonts w:eastAsia="SimSun"/>
                <w:lang w:eastAsia="zh-CN"/>
              </w:rPr>
            </w:pPr>
          </w:p>
        </w:tc>
        <w:tc>
          <w:tcPr>
            <w:tcW w:w="1739" w:type="dxa"/>
          </w:tcPr>
          <w:p w14:paraId="295A1898" w14:textId="77777777" w:rsidR="00C0476C" w:rsidRDefault="00C0476C" w:rsidP="00C0476C">
            <w:pPr>
              <w:rPr>
                <w:rFonts w:eastAsia="SimSun"/>
                <w:lang w:eastAsia="zh-CN"/>
              </w:rPr>
            </w:pPr>
          </w:p>
        </w:tc>
        <w:tc>
          <w:tcPr>
            <w:tcW w:w="6480" w:type="dxa"/>
          </w:tcPr>
          <w:p w14:paraId="006E558A" w14:textId="77777777" w:rsidR="00C0476C" w:rsidRDefault="00C0476C" w:rsidP="00C0476C">
            <w:pPr>
              <w:rPr>
                <w:rFonts w:eastAsia="SimSun"/>
                <w:lang w:eastAsia="zh-CN"/>
              </w:rPr>
            </w:pPr>
          </w:p>
        </w:tc>
      </w:tr>
    </w:tbl>
    <w:p w14:paraId="430DC9C7" w14:textId="77777777" w:rsidR="00F1690E" w:rsidRPr="00E96CCD" w:rsidRDefault="00F1690E" w:rsidP="008B6ADC">
      <w:pPr>
        <w:rPr>
          <w:sz w:val="22"/>
          <w:szCs w:val="22"/>
        </w:rPr>
      </w:pPr>
    </w:p>
    <w:p w14:paraId="23A8CAB2" w14:textId="77D84259" w:rsidR="009F6669" w:rsidRDefault="009F6669" w:rsidP="004A5099">
      <w:pPr>
        <w:pStyle w:val="Heading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76C36272" w14:textId="77777777" w:rsidR="00CB52B9" w:rsidRDefault="00CB52B9" w:rsidP="00CB52B9">
      <w:pPr>
        <w:rPr>
          <w:sz w:val="22"/>
          <w:szCs w:val="22"/>
        </w:rPr>
      </w:pPr>
      <w:r w:rsidRPr="005E3314">
        <w:rPr>
          <w:b/>
          <w:bCs/>
          <w:sz w:val="22"/>
          <w:szCs w:val="22"/>
        </w:rPr>
        <w:t xml:space="preserve">Proposal </w:t>
      </w:r>
      <w:r>
        <w:rPr>
          <w:b/>
          <w:bCs/>
          <w:sz w:val="22"/>
          <w:szCs w:val="22"/>
        </w:rPr>
        <w:t>1</w:t>
      </w:r>
      <w:r w:rsidRPr="005E3314">
        <w:rPr>
          <w:b/>
          <w:bCs/>
          <w:sz w:val="22"/>
          <w:szCs w:val="22"/>
        </w:rPr>
        <w:t xml:space="preserve">: </w:t>
      </w:r>
      <w:r>
        <w:rPr>
          <w:b/>
          <w:bCs/>
          <w:sz w:val="22"/>
          <w:szCs w:val="22"/>
        </w:rPr>
        <w:t>the UE capabilities for</w:t>
      </w:r>
      <w:r w:rsidRPr="005E3314">
        <w:rPr>
          <w:b/>
          <w:bCs/>
          <w:sz w:val="22"/>
          <w:szCs w:val="22"/>
        </w:rPr>
        <w:t xml:space="preserve"> </w:t>
      </w:r>
      <w:proofErr w:type="gramStart"/>
      <w:r w:rsidRPr="005E3314">
        <w:rPr>
          <w:b/>
          <w:bCs/>
          <w:sz w:val="22"/>
          <w:szCs w:val="22"/>
        </w:rPr>
        <w:t>time based</w:t>
      </w:r>
      <w:proofErr w:type="gramEnd"/>
      <w:r w:rsidRPr="005E3314">
        <w:rPr>
          <w:b/>
          <w:bCs/>
          <w:sz w:val="22"/>
          <w:szCs w:val="22"/>
        </w:rPr>
        <w:t xml:space="preserve"> </w:t>
      </w:r>
      <w:r>
        <w:rPr>
          <w:b/>
          <w:bCs/>
          <w:sz w:val="22"/>
          <w:szCs w:val="22"/>
        </w:rPr>
        <w:t xml:space="preserve">CHO </w:t>
      </w:r>
      <w:r w:rsidRPr="005E3314">
        <w:rPr>
          <w:b/>
          <w:bCs/>
          <w:sz w:val="22"/>
          <w:szCs w:val="22"/>
        </w:rPr>
        <w:t xml:space="preserve">and Event A4 based CHO are optional </w:t>
      </w:r>
      <w:r>
        <w:rPr>
          <w:b/>
          <w:bCs/>
          <w:sz w:val="22"/>
          <w:szCs w:val="22"/>
        </w:rPr>
        <w:t>with capability signalling</w:t>
      </w:r>
      <w:r w:rsidRPr="005E3314">
        <w:rPr>
          <w:b/>
          <w:bCs/>
          <w:sz w:val="22"/>
          <w:szCs w:val="22"/>
        </w:rPr>
        <w:t>.</w:t>
      </w:r>
    </w:p>
    <w:p w14:paraId="0C9E037C" w14:textId="77777777" w:rsidR="00FD7A31" w:rsidRPr="0087538F" w:rsidRDefault="00FD7A31" w:rsidP="00FD7A31">
      <w:pPr>
        <w:rPr>
          <w:b/>
          <w:bCs/>
          <w:sz w:val="22"/>
          <w:szCs w:val="22"/>
        </w:rPr>
      </w:pPr>
      <w:r w:rsidRPr="0087538F">
        <w:rPr>
          <w:b/>
          <w:bCs/>
          <w:sz w:val="22"/>
          <w:szCs w:val="22"/>
        </w:rPr>
        <w:t xml:space="preserve">Proposal 4: </w:t>
      </w:r>
      <w:r>
        <w:rPr>
          <w:b/>
          <w:bCs/>
          <w:sz w:val="22"/>
          <w:szCs w:val="22"/>
        </w:rPr>
        <w:t xml:space="preserve">RAN2 confirms that, if UE </w:t>
      </w:r>
      <w:r w:rsidRPr="0087538F">
        <w:rPr>
          <w:b/>
          <w:bCs/>
          <w:sz w:val="22"/>
          <w:szCs w:val="22"/>
        </w:rPr>
        <w:t>support</w:t>
      </w:r>
      <w:r>
        <w:rPr>
          <w:b/>
          <w:bCs/>
          <w:sz w:val="22"/>
          <w:szCs w:val="22"/>
        </w:rPr>
        <w:t>s</w:t>
      </w:r>
      <w:r w:rsidRPr="0087538F">
        <w:rPr>
          <w:b/>
          <w:bCs/>
          <w:sz w:val="22"/>
          <w:szCs w:val="22"/>
        </w:rPr>
        <w:t xml:space="preserve"> both GSO and NGSO</w:t>
      </w:r>
      <w:r>
        <w:rPr>
          <w:b/>
          <w:bCs/>
          <w:sz w:val="22"/>
          <w:szCs w:val="22"/>
        </w:rPr>
        <w:t>,</w:t>
      </w:r>
      <w:r w:rsidRPr="0087538F">
        <w:rPr>
          <w:b/>
          <w:bCs/>
          <w:sz w:val="22"/>
          <w:szCs w:val="22"/>
        </w:rPr>
        <w:t xml:space="preserve"> </w:t>
      </w:r>
      <w:r>
        <w:rPr>
          <w:b/>
          <w:bCs/>
          <w:sz w:val="22"/>
          <w:szCs w:val="22"/>
        </w:rPr>
        <w:t xml:space="preserve">it means UE </w:t>
      </w:r>
      <w:r w:rsidRPr="0087538F">
        <w:rPr>
          <w:b/>
          <w:bCs/>
          <w:sz w:val="22"/>
          <w:szCs w:val="22"/>
        </w:rPr>
        <w:t>also supports mobility between GSO and NGSO.</w:t>
      </w:r>
    </w:p>
    <w:p w14:paraId="7CAA45F3" w14:textId="77777777" w:rsidR="004035E8" w:rsidRPr="002A7FCE" w:rsidRDefault="004035E8"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10AA1008" w14:textId="77777777" w:rsidR="00C60617" w:rsidRPr="00463D0F" w:rsidRDefault="00C60617" w:rsidP="00C60617">
      <w:pPr>
        <w:rPr>
          <w:b/>
          <w:bCs/>
          <w:sz w:val="22"/>
          <w:szCs w:val="22"/>
        </w:rPr>
      </w:pPr>
      <w:r w:rsidRPr="00463D0F">
        <w:rPr>
          <w:b/>
          <w:bCs/>
          <w:sz w:val="22"/>
          <w:szCs w:val="22"/>
        </w:rPr>
        <w:lastRenderedPageBreak/>
        <w:t xml:space="preserve">Proposal 2: </w:t>
      </w:r>
      <w:r>
        <w:rPr>
          <w:b/>
          <w:bCs/>
          <w:sz w:val="22"/>
          <w:szCs w:val="22"/>
        </w:rPr>
        <w:t>R</w:t>
      </w:r>
      <w:r w:rsidRPr="00463D0F">
        <w:rPr>
          <w:b/>
          <w:bCs/>
          <w:sz w:val="22"/>
          <w:szCs w:val="22"/>
        </w:rPr>
        <w:t>egarding NTN IoT bits for existing TN UE capabilities, RAN2 to further discuss the following options:</w:t>
      </w:r>
    </w:p>
    <w:p w14:paraId="6735BC4D" w14:textId="77777777" w:rsidR="00C60617" w:rsidRDefault="00C60617" w:rsidP="00C60617">
      <w:pPr>
        <w:rPr>
          <w:sz w:val="22"/>
          <w:szCs w:val="22"/>
        </w:rPr>
      </w:pPr>
      <w:r w:rsidRPr="00463D0F">
        <w:rPr>
          <w:b/>
          <w:bCs/>
          <w:sz w:val="22"/>
          <w:szCs w:val="22"/>
          <w:u w:val="single"/>
        </w:rPr>
        <w:t>Option 0</w:t>
      </w:r>
      <w:r>
        <w:rPr>
          <w:sz w:val="22"/>
          <w:szCs w:val="22"/>
        </w:rPr>
        <w:t xml:space="preserve">: Identify which existing capabilities should have IoT bits for NTN. For other existing UE capabilities, when </w:t>
      </w:r>
      <w:proofErr w:type="gramStart"/>
      <w:r>
        <w:rPr>
          <w:sz w:val="22"/>
          <w:szCs w:val="22"/>
        </w:rPr>
        <w:t>a</w:t>
      </w:r>
      <w:proofErr w:type="gramEnd"/>
      <w:r>
        <w:rPr>
          <w:sz w:val="22"/>
          <w:szCs w:val="22"/>
        </w:rPr>
        <w:t xml:space="preserve"> NTN capable UE indicates it, it means this UE capability is supported in both TN and NTN. The candidate features which may need NTN IoT bits can be </w:t>
      </w:r>
      <w:r w:rsidRPr="004E5395">
        <w:rPr>
          <w:sz w:val="22"/>
          <w:szCs w:val="22"/>
        </w:rPr>
        <w:t>MAC parameters, measurement parameters, SON/MDT, RRC_INACTIVE</w:t>
      </w:r>
      <w:r>
        <w:rPr>
          <w:sz w:val="22"/>
          <w:szCs w:val="22"/>
        </w:rPr>
        <w:t xml:space="preserve">. The work plan is to postpone this discussion to next meeting, after checking internally companies are supposed to bring up papers with the list of </w:t>
      </w:r>
      <w:r w:rsidRPr="00463D0F">
        <w:rPr>
          <w:sz w:val="22"/>
          <w:szCs w:val="22"/>
        </w:rPr>
        <w:t>existing UE capabilities which need NTN IoT bits</w:t>
      </w:r>
      <w:r>
        <w:rPr>
          <w:sz w:val="22"/>
          <w:szCs w:val="22"/>
        </w:rPr>
        <w:t xml:space="preserve"> in next meeting.</w:t>
      </w:r>
    </w:p>
    <w:p w14:paraId="1385B50F" w14:textId="77777777" w:rsidR="00C60617" w:rsidRDefault="00C60617" w:rsidP="00C60617">
      <w:pPr>
        <w:rPr>
          <w:sz w:val="22"/>
          <w:szCs w:val="22"/>
        </w:rPr>
      </w:pPr>
      <w:r w:rsidRPr="00463D0F">
        <w:rPr>
          <w:b/>
          <w:bCs/>
          <w:sz w:val="22"/>
          <w:szCs w:val="22"/>
          <w:u w:val="single"/>
        </w:rPr>
        <w:t>Option 1</w:t>
      </w:r>
      <w:r>
        <w:rPr>
          <w:sz w:val="22"/>
          <w:szCs w:val="22"/>
        </w:rPr>
        <w:t xml:space="preserve">: Define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for NTN </w:t>
      </w:r>
      <w:r w:rsidRPr="00576AFB">
        <w:rPr>
          <w:sz w:val="22"/>
          <w:szCs w:val="22"/>
        </w:rPr>
        <w:t xml:space="preserve">IoT bits </w:t>
      </w:r>
      <w:r>
        <w:rPr>
          <w:sz w:val="22"/>
          <w:szCs w:val="22"/>
        </w:rPr>
        <w:t>as below, and only per-UE capabilities need to have NTN IoT bits, i.e., existing band/band combination related UE capabilities are only for TN.</w:t>
      </w:r>
    </w:p>
    <w:p w14:paraId="0B7FC72F" w14:textId="77777777" w:rsidR="00C60617" w:rsidRPr="00764E4E"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40091B88" w14:textId="77777777" w:rsidR="00C60617"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7218DB" w14:textId="77777777" w:rsidR="00C60617"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0C306B58" w14:textId="77777777" w:rsidR="00C60617"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92C405" w14:textId="77777777" w:rsidR="00C60617"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7176BE5E" w14:textId="77777777" w:rsidR="00C60617"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73721215" w14:textId="77777777" w:rsidR="00C60617"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7A2CAC3B" w14:textId="77777777" w:rsidR="00C60617" w:rsidRPr="00764E4E"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1ED85656" w14:textId="77777777" w:rsidR="00C60617" w:rsidRPr="00764E4E"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6C74E14E" w14:textId="77777777" w:rsidR="00C60617" w:rsidRDefault="00C60617" w:rsidP="00C60617">
      <w:pPr>
        <w:rPr>
          <w:b/>
          <w:bCs/>
          <w:sz w:val="22"/>
          <w:szCs w:val="22"/>
          <w:u w:val="single"/>
        </w:rPr>
      </w:pPr>
    </w:p>
    <w:p w14:paraId="5AF452CA" w14:textId="77777777" w:rsidR="00C60617" w:rsidRPr="001439B3" w:rsidRDefault="00C60617" w:rsidP="00C60617">
      <w:pPr>
        <w:rPr>
          <w:b/>
          <w:bCs/>
          <w:sz w:val="22"/>
          <w:szCs w:val="22"/>
          <w:u w:val="single"/>
        </w:rPr>
      </w:pPr>
      <w:r w:rsidRPr="001439B3">
        <w:rPr>
          <w:b/>
          <w:bCs/>
          <w:sz w:val="22"/>
          <w:szCs w:val="22"/>
          <w:u w:val="single"/>
        </w:rPr>
        <w:t>Option 2:</w:t>
      </w:r>
      <w:r w:rsidRPr="001439B3">
        <w:rPr>
          <w:sz w:val="22"/>
          <w:szCs w:val="22"/>
        </w:rPr>
        <w:t xml:space="preserve"> </w:t>
      </w:r>
      <w:r w:rsidRPr="00576AFB">
        <w:rPr>
          <w:sz w:val="22"/>
          <w:szCs w:val="22"/>
        </w:rPr>
        <w:t>Existing capability signalling is used but only valid in the network type it is reported to (</w:t>
      </w:r>
      <w:proofErr w:type="gramStart"/>
      <w:r w:rsidRPr="00576AFB">
        <w:rPr>
          <w:sz w:val="22"/>
          <w:szCs w:val="22"/>
        </w:rPr>
        <w:t>e.g.</w:t>
      </w:r>
      <w:proofErr w:type="gramEnd"/>
      <w:r w:rsidRPr="00576AFB">
        <w:rPr>
          <w:sz w:val="22"/>
          <w:szCs w:val="22"/>
        </w:rPr>
        <w:t xml:space="preserve"> when UE reports to NTN network the capability refers to NTN and not TN)</w:t>
      </w:r>
      <w:r>
        <w:rPr>
          <w:sz w:val="22"/>
          <w:szCs w:val="22"/>
        </w:rPr>
        <w:t xml:space="preserve">. It means </w:t>
      </w:r>
      <w:r w:rsidRPr="001439B3">
        <w:rPr>
          <w:sz w:val="22"/>
          <w:szCs w:val="22"/>
        </w:rPr>
        <w:t xml:space="preserve">the </w:t>
      </w:r>
      <w:r>
        <w:rPr>
          <w:sz w:val="22"/>
          <w:szCs w:val="22"/>
        </w:rPr>
        <w:t>TN</w:t>
      </w:r>
      <w:r w:rsidRPr="001439B3">
        <w:rPr>
          <w:sz w:val="22"/>
          <w:szCs w:val="22"/>
        </w:rPr>
        <w:t xml:space="preserve"> must request the UE capabilities after a handover from an NTN</w:t>
      </w:r>
      <w:r>
        <w:rPr>
          <w:sz w:val="22"/>
          <w:szCs w:val="22"/>
        </w:rPr>
        <w:t xml:space="preserve">, and vice versa. Since </w:t>
      </w:r>
      <w:r w:rsidRPr="001439B3">
        <w:rPr>
          <w:sz w:val="22"/>
          <w:szCs w:val="22"/>
        </w:rPr>
        <w:t>the NTN node will not transfer its UE capabilities to the TN node via the CN</w:t>
      </w:r>
      <w:r>
        <w:rPr>
          <w:sz w:val="22"/>
          <w:szCs w:val="22"/>
        </w:rPr>
        <w:t>,</w:t>
      </w:r>
      <w:r w:rsidRPr="001439B3">
        <w:rPr>
          <w:sz w:val="22"/>
          <w:szCs w:val="22"/>
        </w:rPr>
        <w:t xml:space="preserve"> </w:t>
      </w:r>
      <w:r>
        <w:rPr>
          <w:sz w:val="22"/>
          <w:szCs w:val="22"/>
        </w:rPr>
        <w:t>t</w:t>
      </w:r>
      <w:r w:rsidRPr="001439B3">
        <w:rPr>
          <w:sz w:val="22"/>
          <w:szCs w:val="22"/>
        </w:rPr>
        <w:t>here is no RAN3 impact needed</w:t>
      </w:r>
      <w:r>
        <w:rPr>
          <w:sz w:val="22"/>
          <w:szCs w:val="22"/>
        </w:rPr>
        <w:t>.</w:t>
      </w:r>
    </w:p>
    <w:p w14:paraId="4768E6E4" w14:textId="77777777" w:rsidR="004035E8" w:rsidRPr="00690883" w:rsidRDefault="004035E8" w:rsidP="00C156D2">
      <w:pPr>
        <w:rPr>
          <w:b/>
          <w:bCs/>
          <w:sz w:val="22"/>
          <w:szCs w:val="22"/>
        </w:rPr>
      </w:pPr>
    </w:p>
    <w:p w14:paraId="0FF6CD64" w14:textId="77777777" w:rsidR="00C60617" w:rsidRDefault="00C60617" w:rsidP="00C60617">
      <w:pPr>
        <w:rPr>
          <w:b/>
          <w:bCs/>
          <w:sz w:val="22"/>
          <w:szCs w:val="22"/>
        </w:rPr>
      </w:pPr>
      <w:r w:rsidRPr="00932D87">
        <w:rPr>
          <w:b/>
          <w:bCs/>
          <w:sz w:val="22"/>
          <w:szCs w:val="22"/>
        </w:rPr>
        <w:t>Proposal 3:</w:t>
      </w:r>
      <w:r>
        <w:rPr>
          <w:sz w:val="22"/>
          <w:szCs w:val="22"/>
        </w:rPr>
        <w:t xml:space="preserve"> </w:t>
      </w:r>
      <w:r>
        <w:rPr>
          <w:b/>
          <w:bCs/>
          <w:sz w:val="22"/>
          <w:szCs w:val="22"/>
        </w:rPr>
        <w:t>R</w:t>
      </w:r>
      <w:r w:rsidRPr="00463D0F">
        <w:rPr>
          <w:b/>
          <w:bCs/>
          <w:sz w:val="22"/>
          <w:szCs w:val="22"/>
        </w:rPr>
        <w:t xml:space="preserve">egarding NTN IoT bits for </w:t>
      </w:r>
      <w:r w:rsidRPr="00932D87">
        <w:rPr>
          <w:b/>
          <w:bCs/>
          <w:sz w:val="22"/>
          <w:szCs w:val="22"/>
        </w:rPr>
        <w:t>different NTN scenarios</w:t>
      </w:r>
      <w:r w:rsidRPr="00463D0F">
        <w:rPr>
          <w:b/>
          <w:bCs/>
          <w:sz w:val="22"/>
          <w:szCs w:val="22"/>
        </w:rPr>
        <w:t>, RAN2 to further discuss the following options:</w:t>
      </w:r>
    </w:p>
    <w:p w14:paraId="0A323D30" w14:textId="77777777" w:rsidR="00C60617" w:rsidRDefault="00C60617" w:rsidP="00C60617">
      <w:pPr>
        <w:rPr>
          <w:sz w:val="22"/>
          <w:szCs w:val="22"/>
        </w:rPr>
      </w:pPr>
      <w:r>
        <w:rPr>
          <w:b/>
          <w:bCs/>
          <w:sz w:val="22"/>
          <w:szCs w:val="22"/>
        </w:rPr>
        <w:t xml:space="preserve">Option 1: </w:t>
      </w:r>
      <w:r>
        <w:rPr>
          <w:sz w:val="22"/>
          <w:szCs w:val="22"/>
        </w:rPr>
        <w:t>D</w:t>
      </w:r>
      <w:r w:rsidRPr="00932D87">
        <w:rPr>
          <w:sz w:val="22"/>
          <w:szCs w:val="22"/>
        </w:rPr>
        <w:t>efine IoT bit for the support of {GSO, NGSO, both} and this indication means all NTN essential features and optional features UE indicates have been tested in the corresponding scenario(s)</w:t>
      </w:r>
      <w:r>
        <w:rPr>
          <w:sz w:val="22"/>
          <w:szCs w:val="22"/>
        </w:rPr>
        <w:t>. The spec change may be like:</w:t>
      </w:r>
    </w:p>
    <w:p w14:paraId="44621555" w14:textId="77777777" w:rsidR="00C60617" w:rsidRDefault="00C60617" w:rsidP="00C60617">
      <w:pPr>
        <w:pStyle w:val="PL"/>
        <w:ind w:firstLine="384"/>
      </w:pPr>
      <w:r>
        <w:t>ntn</w:t>
      </w:r>
      <w:r w:rsidRPr="00D27132">
        <w:t>-</w:t>
      </w:r>
      <w:r>
        <w:t>Scenario</w:t>
      </w:r>
      <w:r w:rsidRPr="00D27132">
        <w:t>Support-r1</w:t>
      </w:r>
      <w:r>
        <w:t>7</w:t>
      </w:r>
      <w:r w:rsidRPr="00D27132">
        <w:t xml:space="preserve"> </w:t>
      </w:r>
      <w:r>
        <w:t xml:space="preserve">     </w:t>
      </w:r>
      <w:r w:rsidRPr="00D27132">
        <w:t>ENUMERATED {</w:t>
      </w:r>
      <w:r>
        <w:t>GSO</w:t>
      </w:r>
      <w:r w:rsidRPr="00D27132">
        <w:t xml:space="preserve">, </w:t>
      </w:r>
      <w:r>
        <w:t>NGSO</w:t>
      </w:r>
      <w:r w:rsidRPr="00D27132">
        <w:t>, both}      OPTIONAL,</w:t>
      </w:r>
    </w:p>
    <w:p w14:paraId="01D92EE1" w14:textId="77777777" w:rsidR="00C60617" w:rsidRPr="00D27132" w:rsidRDefault="00C60617" w:rsidP="00C60617">
      <w:pPr>
        <w:pStyle w:val="PL"/>
        <w:ind w:firstLine="384"/>
      </w:pPr>
      <w:r w:rsidRPr="00802F25">
        <w:t>nonTerrestrialNetwork-r17    ENUMERATED {supported}            OPTIONAL,</w:t>
      </w:r>
    </w:p>
    <w:p w14:paraId="03E82EC8" w14:textId="77777777" w:rsidR="00C60617" w:rsidRDefault="00C60617" w:rsidP="00C60617">
      <w:pPr>
        <w:rPr>
          <w:b/>
          <w:bCs/>
          <w:sz w:val="22"/>
          <w:szCs w:val="22"/>
        </w:rPr>
      </w:pPr>
    </w:p>
    <w:p w14:paraId="7D57553E" w14:textId="77777777" w:rsidR="00C60617" w:rsidRDefault="00C60617" w:rsidP="00C60617">
      <w:pPr>
        <w:rPr>
          <w:sz w:val="22"/>
          <w:szCs w:val="22"/>
        </w:rPr>
      </w:pPr>
      <w:r w:rsidRPr="00932D87">
        <w:rPr>
          <w:b/>
          <w:bCs/>
          <w:sz w:val="22"/>
          <w:szCs w:val="22"/>
        </w:rPr>
        <w:t>Option 2</w:t>
      </w:r>
      <w:r>
        <w:rPr>
          <w:sz w:val="22"/>
          <w:szCs w:val="22"/>
        </w:rPr>
        <w:t xml:space="preserve">: </w:t>
      </w:r>
      <w:proofErr w:type="gramStart"/>
      <w:r>
        <w:rPr>
          <w:sz w:val="22"/>
          <w:szCs w:val="22"/>
        </w:rPr>
        <w:t>In order to</w:t>
      </w:r>
      <w:proofErr w:type="gramEnd"/>
      <w:r>
        <w:rPr>
          <w:sz w:val="22"/>
          <w:szCs w:val="22"/>
        </w:rPr>
        <w:t xml:space="preserve"> support more flexibility, d</w:t>
      </w:r>
      <w:r w:rsidRPr="00932D87">
        <w:rPr>
          <w:sz w:val="22"/>
          <w:szCs w:val="22"/>
        </w:rPr>
        <w:t xml:space="preserve">efine IoT bit for the support of </w:t>
      </w:r>
      <w:r>
        <w:rPr>
          <w:sz w:val="22"/>
          <w:szCs w:val="22"/>
        </w:rPr>
        <w:t xml:space="preserve">essential features in </w:t>
      </w:r>
      <w:r w:rsidRPr="00932D87">
        <w:rPr>
          <w:sz w:val="22"/>
          <w:szCs w:val="22"/>
        </w:rPr>
        <w:t>{GSO, NGSO, both}</w:t>
      </w:r>
      <w:r>
        <w:rPr>
          <w:sz w:val="22"/>
          <w:szCs w:val="22"/>
        </w:rPr>
        <w:t>, and define separate IoT bits for</w:t>
      </w:r>
      <w:r w:rsidRPr="00932D87">
        <w:rPr>
          <w:sz w:val="22"/>
          <w:szCs w:val="22"/>
        </w:rPr>
        <w:t xml:space="preserve"> the support of</w:t>
      </w:r>
      <w:r>
        <w:rPr>
          <w:sz w:val="22"/>
          <w:szCs w:val="22"/>
        </w:rPr>
        <w:t xml:space="preserve"> each optional features in </w:t>
      </w:r>
      <w:r w:rsidRPr="00932D87">
        <w:rPr>
          <w:sz w:val="22"/>
          <w:szCs w:val="22"/>
        </w:rPr>
        <w:t>{GSO, NGSO, both}</w:t>
      </w:r>
      <w:r>
        <w:rPr>
          <w:sz w:val="22"/>
          <w:szCs w:val="22"/>
        </w:rPr>
        <w:t>.</w:t>
      </w:r>
      <w:r w:rsidRPr="00EE23FE">
        <w:rPr>
          <w:sz w:val="22"/>
          <w:szCs w:val="22"/>
        </w:rPr>
        <w:t xml:space="preserve"> </w:t>
      </w:r>
      <w:r>
        <w:rPr>
          <w:sz w:val="22"/>
          <w:szCs w:val="22"/>
        </w:rPr>
        <w:t>The spec change may be like:</w:t>
      </w:r>
    </w:p>
    <w:p w14:paraId="1A6E3144" w14:textId="77777777" w:rsidR="00C60617" w:rsidRDefault="00C60617" w:rsidP="00C60617">
      <w:pPr>
        <w:pStyle w:val="PL"/>
        <w:ind w:firstLine="384"/>
      </w:pPr>
      <w:r w:rsidRPr="00EE23FE">
        <w:t>harqFeedbackDisabled-r17</w:t>
      </w:r>
      <w:r w:rsidRPr="00D27132">
        <w:t xml:space="preserve"> </w:t>
      </w:r>
      <w:r>
        <w:tab/>
      </w:r>
      <w:r>
        <w:tab/>
      </w:r>
      <w:r w:rsidRPr="00D27132">
        <w:t>ENUMERATED {</w:t>
      </w:r>
      <w:r>
        <w:t>GSO</w:t>
      </w:r>
      <w:r w:rsidRPr="00D27132">
        <w:t xml:space="preserve">, </w:t>
      </w:r>
      <w:r>
        <w:t>NGSO</w:t>
      </w:r>
      <w:r w:rsidRPr="00D27132">
        <w:t>, both}      OPTIONAL,</w:t>
      </w:r>
    </w:p>
    <w:p w14:paraId="1064AABD" w14:textId="77777777" w:rsidR="00C60617" w:rsidRDefault="00C60617" w:rsidP="00C60617">
      <w:pPr>
        <w:pStyle w:val="PL"/>
        <w:ind w:firstLine="384"/>
      </w:pPr>
      <w:r w:rsidRPr="00EE23FE">
        <w:t>locationBasedCondHandover-r17</w:t>
      </w:r>
      <w:r>
        <w:t xml:space="preserve">   </w:t>
      </w:r>
      <w:r w:rsidRPr="00D27132">
        <w:t>ENUMERATED {</w:t>
      </w:r>
      <w:r>
        <w:t>GSO</w:t>
      </w:r>
      <w:r w:rsidRPr="00D27132">
        <w:t xml:space="preserve">, </w:t>
      </w:r>
      <w:r>
        <w:t>NGSO</w:t>
      </w:r>
      <w:r w:rsidRPr="00D27132">
        <w:t>, both}      OPTIONAL,</w:t>
      </w:r>
    </w:p>
    <w:p w14:paraId="00F6CE82" w14:textId="77777777" w:rsidR="00C60617" w:rsidRPr="00D27132" w:rsidRDefault="00C60617" w:rsidP="00C60617">
      <w:pPr>
        <w:pStyle w:val="PL"/>
        <w:ind w:firstLine="384"/>
      </w:pPr>
      <w:r w:rsidRPr="00EE23FE">
        <w:t>nonTerrestrialNetwork-r17</w:t>
      </w:r>
      <w:r>
        <w:rPr>
          <w:b/>
          <w:i/>
        </w:rPr>
        <w:t xml:space="preserve">       </w:t>
      </w:r>
      <w:r w:rsidRPr="00D27132">
        <w:t>ENUMERATED {</w:t>
      </w:r>
      <w:r>
        <w:t>GSO</w:t>
      </w:r>
      <w:r w:rsidRPr="00D27132">
        <w:t xml:space="preserve">, </w:t>
      </w:r>
      <w:r>
        <w:t>NGSO</w:t>
      </w:r>
      <w:r w:rsidRPr="00D27132">
        <w:t>, both}      OPTIONAL,</w:t>
      </w: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61B52395" w14:textId="278C412D" w:rsidR="00FE3390" w:rsidRDefault="00FE3390" w:rsidP="00FE3390">
      <w:pPr>
        <w:pStyle w:val="Heading1"/>
        <w:numPr>
          <w:ilvl w:val="0"/>
          <w:numId w:val="1"/>
        </w:numPr>
      </w:pPr>
      <w:r>
        <w:t>References</w:t>
      </w:r>
    </w:p>
    <w:p w14:paraId="2AD4DBC9" w14:textId="77777777" w:rsidR="00CC1AB5" w:rsidRDefault="00DE7113" w:rsidP="000D7B0A">
      <w:pPr>
        <w:pStyle w:val="ListParagraph"/>
        <w:numPr>
          <w:ilvl w:val="0"/>
          <w:numId w:val="6"/>
        </w:numPr>
        <w:ind w:left="360"/>
        <w:rPr>
          <w:rFonts w:ascii="Arial" w:eastAsia="MS Mincho" w:hAnsi="Arial"/>
          <w:noProof/>
          <w:szCs w:val="24"/>
          <w:lang w:eastAsia="en-GB"/>
        </w:rPr>
      </w:pPr>
      <w:hyperlink r:id="rId16"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Report of email discussion [Pre117-e][104][NTN] UE caps open issues (Intel)</w:t>
      </w:r>
      <w:r w:rsidR="00CC1AB5">
        <w:rPr>
          <w:rFonts w:ascii="Arial" w:eastAsia="MS Mincho" w:hAnsi="Arial"/>
          <w:noProof/>
          <w:szCs w:val="24"/>
          <w:lang w:eastAsia="en-GB"/>
        </w:rPr>
        <w:t xml:space="preserve"> </w:t>
      </w:r>
    </w:p>
    <w:p w14:paraId="51752851" w14:textId="57B11389" w:rsidR="00932F0E" w:rsidRDefault="00CC1AB5" w:rsidP="00CC1AB5">
      <w:pPr>
        <w:pStyle w:val="ListParagraph"/>
        <w:ind w:left="1800" w:firstLine="360"/>
        <w:rPr>
          <w:rFonts w:ascii="Arial" w:eastAsia="MS Mincho" w:hAnsi="Arial"/>
          <w:noProof/>
          <w:szCs w:val="24"/>
          <w:lang w:eastAsia="en-GB"/>
        </w:rPr>
      </w:pPr>
      <w:r w:rsidRPr="00CC1AB5">
        <w:rPr>
          <w:rFonts w:ascii="Arial" w:eastAsia="MS Mincho" w:hAnsi="Arial"/>
          <w:noProof/>
          <w:szCs w:val="24"/>
          <w:lang w:eastAsia="en-GB"/>
        </w:rPr>
        <w:lastRenderedPageBreak/>
        <w:t>Intel Corporation</w:t>
      </w:r>
    </w:p>
    <w:p w14:paraId="3F475C04" w14:textId="40E55743" w:rsidR="00CC1AB5" w:rsidRPr="00CC1AB5" w:rsidRDefault="00DE7113" w:rsidP="000D7B0A">
      <w:pPr>
        <w:pStyle w:val="ListParagraph"/>
        <w:numPr>
          <w:ilvl w:val="0"/>
          <w:numId w:val="6"/>
        </w:numPr>
        <w:ind w:left="360"/>
        <w:rPr>
          <w:rFonts w:ascii="Arial" w:eastAsia="MS Mincho" w:hAnsi="Arial"/>
          <w:noProof/>
          <w:szCs w:val="24"/>
          <w:lang w:eastAsia="en-GB"/>
        </w:rPr>
      </w:pPr>
      <w:hyperlink r:id="rId17"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List of open issues on NR NTN UE capabilities</w:t>
      </w:r>
      <w:r w:rsidR="00CC1AB5">
        <w:rPr>
          <w:rFonts w:ascii="Arial" w:eastAsia="MS Mincho" w:hAnsi="Arial"/>
          <w:noProof/>
          <w:szCs w:val="24"/>
          <w:lang w:eastAsia="en-GB"/>
        </w:rPr>
        <w:tab/>
      </w:r>
      <w:r w:rsidR="00CC1AB5" w:rsidRPr="00CC1AB5">
        <w:rPr>
          <w:rFonts w:ascii="Arial" w:eastAsia="MS Mincho" w:hAnsi="Arial"/>
          <w:noProof/>
          <w:szCs w:val="24"/>
          <w:lang w:eastAsia="en-GB"/>
        </w:rPr>
        <w:t>Intel Corporation</w:t>
      </w:r>
    </w:p>
    <w:p w14:paraId="3CAB9DE1" w14:textId="7DD119E8" w:rsidR="00FE3390" w:rsidRPr="00663449" w:rsidRDefault="00DE7113" w:rsidP="000D7B0A">
      <w:pPr>
        <w:pStyle w:val="ListParagraph"/>
        <w:numPr>
          <w:ilvl w:val="0"/>
          <w:numId w:val="6"/>
        </w:numPr>
        <w:ind w:left="360"/>
        <w:rPr>
          <w:rFonts w:ascii="Arial" w:eastAsia="MS Mincho" w:hAnsi="Arial"/>
          <w:noProof/>
          <w:szCs w:val="24"/>
          <w:lang w:val="fr-FR" w:eastAsia="en-GB"/>
        </w:rPr>
      </w:pPr>
      <w:hyperlink r:id="rId18" w:tooltip="C:Data3GPPExtractsR2-2203485 - NR NTN UE capabilities.docx" w:history="1">
        <w:r w:rsidR="00FE3390" w:rsidRPr="00663449">
          <w:rPr>
            <w:rFonts w:ascii="Arial" w:eastAsia="MS Mincho" w:hAnsi="Arial"/>
            <w:noProof/>
            <w:szCs w:val="24"/>
            <w:lang w:val="fr-FR" w:eastAsia="en-GB"/>
          </w:rPr>
          <w:t>R2-2203485</w:t>
        </w:r>
      </w:hyperlink>
      <w:r w:rsidR="00FE3390" w:rsidRPr="00663449">
        <w:rPr>
          <w:rFonts w:ascii="Arial" w:eastAsia="MS Mincho" w:hAnsi="Arial"/>
          <w:noProof/>
          <w:szCs w:val="24"/>
          <w:lang w:val="fr-FR" w:eastAsia="en-GB"/>
        </w:rPr>
        <w:tab/>
        <w:t>NR NTN UE capabilities</w:t>
      </w:r>
      <w:r w:rsidR="00FE3390" w:rsidRPr="00663449">
        <w:rPr>
          <w:rFonts w:ascii="Arial" w:eastAsia="MS Mincho" w:hAnsi="Arial"/>
          <w:noProof/>
          <w:szCs w:val="24"/>
          <w:lang w:val="fr-FR" w:eastAsia="en-GB"/>
        </w:rPr>
        <w:tab/>
      </w:r>
      <w:r w:rsidR="00CC1AB5" w:rsidRPr="00663449">
        <w:rPr>
          <w:rFonts w:ascii="Arial" w:eastAsia="MS Mincho" w:hAnsi="Arial"/>
          <w:noProof/>
          <w:szCs w:val="24"/>
          <w:lang w:val="fr-FR" w:eastAsia="en-GB"/>
        </w:rPr>
        <w:tab/>
      </w:r>
      <w:r w:rsidR="00FE3390" w:rsidRPr="00663449">
        <w:rPr>
          <w:rFonts w:ascii="Arial" w:eastAsia="MS Mincho" w:hAnsi="Arial"/>
          <w:noProof/>
          <w:szCs w:val="24"/>
          <w:lang w:val="fr-FR" w:eastAsia="en-GB"/>
        </w:rPr>
        <w:t>Ericsson</w:t>
      </w:r>
      <w:r w:rsidR="00FE3390" w:rsidRPr="00663449">
        <w:rPr>
          <w:rFonts w:ascii="Arial" w:eastAsia="MS Mincho" w:hAnsi="Arial"/>
          <w:noProof/>
          <w:szCs w:val="24"/>
          <w:lang w:val="fr-FR" w:eastAsia="en-GB"/>
        </w:rPr>
        <w:tab/>
      </w:r>
    </w:p>
    <w:p w14:paraId="5C9D9969" w14:textId="4E939BD7" w:rsidR="00FE3390" w:rsidRPr="00CC1AB5" w:rsidRDefault="00DE7113" w:rsidP="000D7B0A">
      <w:pPr>
        <w:pStyle w:val="ListParagraph"/>
        <w:numPr>
          <w:ilvl w:val="0"/>
          <w:numId w:val="6"/>
        </w:numPr>
        <w:ind w:left="360"/>
        <w:rPr>
          <w:rFonts w:ascii="Arial" w:eastAsia="MS Mincho" w:hAnsi="Arial"/>
          <w:noProof/>
          <w:szCs w:val="24"/>
          <w:lang w:eastAsia="en-GB"/>
        </w:rPr>
      </w:pPr>
      <w:hyperlink r:id="rId19" w:tooltip="C:Data3GPPExtractsR2-2202725 Remaining Issues of Set2 on NR NTN UE Capabilities.docx" w:history="1">
        <w:r w:rsidR="00FE3390" w:rsidRPr="00CC1AB5">
          <w:rPr>
            <w:rFonts w:ascii="Arial" w:eastAsia="MS Mincho" w:hAnsi="Arial"/>
            <w:noProof/>
            <w:szCs w:val="24"/>
            <w:lang w:eastAsia="en-GB"/>
          </w:rPr>
          <w:t>R2-2202725</w:t>
        </w:r>
      </w:hyperlink>
      <w:r w:rsidR="00FE3390" w:rsidRPr="00CC1AB5">
        <w:rPr>
          <w:rFonts w:ascii="Arial" w:eastAsia="MS Mincho" w:hAnsi="Arial"/>
          <w:noProof/>
          <w:szCs w:val="24"/>
          <w:lang w:eastAsia="en-GB"/>
        </w:rPr>
        <w:tab/>
        <w:t>Remaining Issues of Set2 on NR NTN UE Capabilities</w:t>
      </w:r>
      <w:r w:rsidR="00FE3390" w:rsidRPr="00CC1AB5">
        <w:rPr>
          <w:rFonts w:ascii="Arial" w:eastAsia="MS Mincho" w:hAnsi="Arial"/>
          <w:noProof/>
          <w:szCs w:val="24"/>
          <w:lang w:eastAsia="en-GB"/>
        </w:rPr>
        <w:tab/>
        <w:t>CMCC</w:t>
      </w:r>
      <w:r w:rsidR="00FE3390" w:rsidRPr="00CC1AB5">
        <w:rPr>
          <w:rFonts w:ascii="Arial" w:eastAsia="MS Mincho" w:hAnsi="Arial"/>
          <w:noProof/>
          <w:szCs w:val="24"/>
          <w:lang w:eastAsia="en-GB"/>
        </w:rPr>
        <w:tab/>
      </w:r>
    </w:p>
    <w:p w14:paraId="26740AC8" w14:textId="055CA787" w:rsidR="00FE3390" w:rsidRPr="00CC1AB5" w:rsidRDefault="00DE7113" w:rsidP="000D7B0A">
      <w:pPr>
        <w:pStyle w:val="ListParagraph"/>
        <w:numPr>
          <w:ilvl w:val="0"/>
          <w:numId w:val="6"/>
        </w:numPr>
        <w:ind w:left="360"/>
        <w:rPr>
          <w:rFonts w:ascii="Arial" w:eastAsia="MS Mincho" w:hAnsi="Arial"/>
          <w:noProof/>
          <w:szCs w:val="24"/>
          <w:lang w:eastAsia="en-GB"/>
        </w:rPr>
      </w:pPr>
      <w:hyperlink r:id="rId20" w:tooltip="C:Data3GPPExtractsR2-2202459 Discussion on the difference between GSO and GEO.docx" w:history="1">
        <w:r w:rsidR="00FE3390" w:rsidRPr="00CC1AB5">
          <w:rPr>
            <w:rFonts w:ascii="Arial" w:eastAsia="MS Mincho" w:hAnsi="Arial"/>
            <w:noProof/>
            <w:szCs w:val="24"/>
            <w:lang w:eastAsia="en-GB"/>
          </w:rPr>
          <w:t>R2-2202459</w:t>
        </w:r>
      </w:hyperlink>
      <w:r w:rsidR="00FE3390" w:rsidRPr="00CC1AB5">
        <w:rPr>
          <w:rFonts w:ascii="Arial" w:eastAsia="MS Mincho" w:hAnsi="Arial"/>
          <w:noProof/>
          <w:szCs w:val="24"/>
          <w:lang w:eastAsia="en-GB"/>
        </w:rPr>
        <w:tab/>
        <w:t>Discussion on the difference between GSO and GEO</w:t>
      </w:r>
      <w:r w:rsidR="00FE3390" w:rsidRPr="00CC1AB5">
        <w:rPr>
          <w:rFonts w:ascii="Arial" w:eastAsia="MS Mincho" w:hAnsi="Arial"/>
          <w:noProof/>
          <w:szCs w:val="24"/>
          <w:lang w:eastAsia="en-GB"/>
        </w:rPr>
        <w:tab/>
        <w:t>Intel Corporation</w:t>
      </w:r>
      <w:r w:rsidR="00FE3390" w:rsidRPr="00CC1AB5">
        <w:rPr>
          <w:rFonts w:ascii="Arial" w:eastAsia="MS Mincho" w:hAnsi="Arial"/>
          <w:noProof/>
          <w:szCs w:val="24"/>
          <w:lang w:eastAsia="en-GB"/>
        </w:rPr>
        <w:tab/>
      </w:r>
    </w:p>
    <w:p w14:paraId="4CCE5B05" w14:textId="0D4D0E80" w:rsidR="00FE3390" w:rsidRDefault="00DE7113" w:rsidP="000D7B0A">
      <w:pPr>
        <w:pStyle w:val="ListParagraph"/>
        <w:numPr>
          <w:ilvl w:val="0"/>
          <w:numId w:val="6"/>
        </w:numPr>
        <w:ind w:left="360"/>
        <w:rPr>
          <w:rFonts w:ascii="Arial" w:eastAsia="MS Mincho" w:hAnsi="Arial"/>
          <w:noProof/>
          <w:szCs w:val="24"/>
          <w:lang w:eastAsia="en-GB"/>
        </w:rPr>
      </w:pPr>
      <w:hyperlink r:id="rId21" w:tooltip="C:Data3GPPExtractsR2-2202887 Discussion on capabilities for gaps and HARQ.doc" w:history="1">
        <w:r w:rsidR="00FE3390" w:rsidRPr="00CC1AB5">
          <w:rPr>
            <w:rFonts w:ascii="Arial" w:eastAsia="MS Mincho" w:hAnsi="Arial"/>
            <w:noProof/>
            <w:szCs w:val="24"/>
            <w:lang w:eastAsia="en-GB"/>
          </w:rPr>
          <w:t>R2-2202887</w:t>
        </w:r>
      </w:hyperlink>
      <w:r w:rsidR="00FE3390" w:rsidRPr="00CC1AB5">
        <w:rPr>
          <w:rFonts w:ascii="Arial" w:eastAsia="MS Mincho" w:hAnsi="Arial"/>
          <w:noProof/>
          <w:szCs w:val="24"/>
          <w:lang w:eastAsia="en-GB"/>
        </w:rPr>
        <w:tab/>
        <w:t>Discussion on capabilities for gaps and HARQ</w:t>
      </w:r>
      <w:r w:rsidR="00FE3390" w:rsidRPr="00CC1AB5">
        <w:rPr>
          <w:rFonts w:ascii="Arial" w:eastAsia="MS Mincho" w:hAnsi="Arial"/>
          <w:noProof/>
          <w:szCs w:val="24"/>
          <w:lang w:eastAsia="en-GB"/>
        </w:rPr>
        <w:tab/>
        <w:t>Huawei, HiSilicon</w:t>
      </w:r>
      <w:r w:rsidR="00FE3390" w:rsidRPr="00CC1AB5">
        <w:rPr>
          <w:rFonts w:ascii="Arial" w:eastAsia="MS Mincho" w:hAnsi="Arial"/>
          <w:noProof/>
          <w:szCs w:val="24"/>
          <w:lang w:eastAsia="en-GB"/>
        </w:rPr>
        <w:tab/>
      </w:r>
    </w:p>
    <w:p w14:paraId="6031FCFF" w14:textId="07A9F8CA" w:rsidR="00B56911" w:rsidRPr="00CC1AB5" w:rsidRDefault="00B56911" w:rsidP="000D7B0A">
      <w:pPr>
        <w:pStyle w:val="ListParagraph"/>
        <w:numPr>
          <w:ilvl w:val="0"/>
          <w:numId w:val="6"/>
        </w:numPr>
        <w:ind w:left="360"/>
        <w:rPr>
          <w:rFonts w:ascii="Arial" w:eastAsia="MS Mincho" w:hAnsi="Arial"/>
          <w:noProof/>
          <w:szCs w:val="24"/>
          <w:lang w:eastAsia="en-GB"/>
        </w:rPr>
      </w:pPr>
      <w:r>
        <w:rPr>
          <w:rFonts w:ascii="Arial" w:eastAsia="MS Mincho" w:hAnsi="Arial"/>
          <w:noProof/>
          <w:szCs w:val="24"/>
          <w:lang w:eastAsia="en-GB"/>
        </w:rPr>
        <w:t>R4-2115640</w:t>
      </w:r>
      <w:r>
        <w:rPr>
          <w:rFonts w:ascii="Arial" w:eastAsia="MS Mincho" w:hAnsi="Arial"/>
          <w:noProof/>
          <w:szCs w:val="24"/>
          <w:lang w:eastAsia="en-GB"/>
        </w:rPr>
        <w:tab/>
      </w:r>
      <w:r w:rsidRPr="00B56911">
        <w:rPr>
          <w:rFonts w:ascii="Arial" w:eastAsia="MS Mincho" w:hAnsi="Arial"/>
          <w:noProof/>
          <w:szCs w:val="24"/>
          <w:lang w:eastAsia="en-GB"/>
        </w:rPr>
        <w:t>Way Forward on NTN_solutions_Part1</w:t>
      </w:r>
      <w:r>
        <w:rPr>
          <w:rFonts w:ascii="Arial" w:eastAsia="MS Mincho" w:hAnsi="Arial"/>
          <w:noProof/>
          <w:szCs w:val="24"/>
          <w:lang w:eastAsia="en-GB"/>
        </w:rPr>
        <w:tab/>
        <w:t>Thales</w:t>
      </w:r>
    </w:p>
    <w:p w14:paraId="4E0623F0" w14:textId="77777777" w:rsidR="00FE3390" w:rsidRPr="00932F0E" w:rsidRDefault="00FE3390" w:rsidP="58EC049B">
      <w:pPr>
        <w:rPr>
          <w:b/>
          <w:bCs/>
        </w:rPr>
      </w:pPr>
    </w:p>
    <w:sectPr w:rsidR="00FE3390" w:rsidRPr="00932F0E">
      <w:headerReference w:type="default" r:id="rId22"/>
      <w:footerReference w:type="default" r:id="rId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Tangxun" w:date="2022-02-26T13:55:00Z" w:initials="TX">
    <w:p w14:paraId="39EEB0DC" w14:textId="77777777" w:rsidR="00F1690E" w:rsidRDefault="00F1690E">
      <w:pPr>
        <w:pStyle w:val="CommentText"/>
      </w:pPr>
      <w:r>
        <w:rPr>
          <w:rStyle w:val="CommentReference"/>
        </w:rPr>
        <w:annotationRef/>
      </w:r>
      <w:r>
        <w:t>IoT bit for NTN scenario</w:t>
      </w:r>
      <w:r w:rsidR="001644EF">
        <w:t>.</w:t>
      </w:r>
    </w:p>
    <w:p w14:paraId="41AA6251" w14:textId="1D585E67" w:rsidR="001644EF" w:rsidRDefault="001644EF">
      <w:pPr>
        <w:pStyle w:val="CommentText"/>
      </w:pPr>
      <w:r>
        <w:rPr>
          <w:sz w:val="22"/>
          <w:szCs w:val="22"/>
        </w:rPr>
        <w:t>Indicates</w:t>
      </w:r>
      <w:r w:rsidRPr="00932D87">
        <w:rPr>
          <w:sz w:val="22"/>
          <w:szCs w:val="22"/>
        </w:rPr>
        <w:t xml:space="preserve"> all NTN essential features and optional features UE indicates have been tested in the corresponding scenario(s)</w:t>
      </w:r>
    </w:p>
  </w:comment>
  <w:comment w:id="13" w:author="Tangxun" w:date="2022-02-26T13:55:00Z" w:initials="TX">
    <w:p w14:paraId="1B370A80" w14:textId="365E06AB" w:rsidR="00F1690E" w:rsidRDefault="008B6ADC">
      <w:pPr>
        <w:pStyle w:val="CommentText"/>
      </w:pPr>
      <w:r>
        <w:rPr>
          <w:rStyle w:val="CommentReference"/>
        </w:rPr>
        <w:annotationRef/>
      </w:r>
      <w:r w:rsidR="00F1690E">
        <w:t>For agreement:</w:t>
      </w:r>
    </w:p>
    <w:p w14:paraId="3F342EF0" w14:textId="5032A32A" w:rsidR="008B6ADC" w:rsidRDefault="008B6ADC">
      <w:pPr>
        <w:pStyle w:val="CommentText"/>
      </w:pPr>
      <w:r>
        <w:t>D</w:t>
      </w:r>
      <w:r w:rsidRPr="00F20CB3">
        <w:t xml:space="preserve">efine single UE capability to encompass all features </w:t>
      </w:r>
      <w:r>
        <w:t xml:space="preserve">essential </w:t>
      </w:r>
      <w:r w:rsidRPr="00F20CB3">
        <w:t>to support both GSO and NGSO, i.e., when UE indicates it, it means UE supports all the GSO and NGSO essential features</w:t>
      </w:r>
      <w:r w:rsidR="00F1690E">
        <w:t>.</w:t>
      </w:r>
    </w:p>
  </w:comment>
  <w:comment w:id="14" w:author="Tangxun" w:date="2022-02-26T14:00:00Z" w:initials="TX">
    <w:p w14:paraId="017E0B8C" w14:textId="55AD920B" w:rsidR="00F1690E" w:rsidRDefault="00F1690E" w:rsidP="00F1690E">
      <w:pPr>
        <w:pStyle w:val="CommentText"/>
      </w:pPr>
      <w:r>
        <w:rPr>
          <w:rStyle w:val="CommentReference"/>
        </w:rPr>
        <w:annotationRef/>
      </w:r>
      <w:r>
        <w:t>Indicates whether a</w:t>
      </w:r>
      <w:r w:rsidR="001644EF">
        <w:t>n</w:t>
      </w:r>
      <w:r>
        <w:t xml:space="preserve"> optional feature is supported and tested in the corresponding scenario(s).</w:t>
      </w:r>
    </w:p>
    <w:p w14:paraId="644DF704" w14:textId="5B8D992E" w:rsidR="00F1690E" w:rsidRDefault="00F1690E">
      <w:pPr>
        <w:pStyle w:val="CommentText"/>
      </w:pPr>
    </w:p>
  </w:comment>
  <w:comment w:id="15" w:author="Tangxun" w:date="2022-02-26T13:59:00Z" w:initials="TX">
    <w:p w14:paraId="0F63EDED" w14:textId="13D4C31D" w:rsidR="00F1690E" w:rsidRDefault="00F1690E">
      <w:pPr>
        <w:pStyle w:val="CommentText"/>
      </w:pPr>
      <w:r>
        <w:rPr>
          <w:rStyle w:val="CommentReference"/>
        </w:rPr>
        <w:annotationRef/>
      </w:r>
      <w:r>
        <w:t>Indicates whether essential features are supported and tested in the corresponding scenario(s).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AA6251" w15:done="0"/>
  <w15:commentEx w15:paraId="3F342EF0" w15:done="0"/>
  <w15:commentEx w15:paraId="644DF704" w15:done="0"/>
  <w15:commentEx w15:paraId="0F63ED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51252" w16cex:dateUtc="2022-02-26T12:55:00Z"/>
  <w16cex:commentExtensible w16cex:durableId="25C51226" w16cex:dateUtc="2022-02-26T12:55:00Z"/>
  <w16cex:commentExtensible w16cex:durableId="25C51362" w16cex:dateUtc="2022-02-26T13:00:00Z"/>
  <w16cex:commentExtensible w16cex:durableId="25C51332" w16cex:dateUtc="2022-02-26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AA6251" w16cid:durableId="25C51252"/>
  <w16cid:commentId w16cid:paraId="3F342EF0" w16cid:durableId="25C51226"/>
  <w16cid:commentId w16cid:paraId="644DF704" w16cid:durableId="25C51362"/>
  <w16cid:commentId w16cid:paraId="0F63EDED" w16cid:durableId="25C513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8957B" w14:textId="77777777" w:rsidR="00DE7113" w:rsidRDefault="00DE7113" w:rsidP="00DD7929">
      <w:pPr>
        <w:spacing w:after="0"/>
      </w:pPr>
      <w:r>
        <w:separator/>
      </w:r>
    </w:p>
  </w:endnote>
  <w:endnote w:type="continuationSeparator" w:id="0">
    <w:p w14:paraId="01FD6BB0" w14:textId="77777777" w:rsidR="00DE7113" w:rsidRDefault="00DE7113" w:rsidP="00DD7929">
      <w:pPr>
        <w:spacing w:after="0"/>
      </w:pPr>
      <w:r>
        <w:continuationSeparator/>
      </w:r>
    </w:p>
  </w:endnote>
  <w:endnote w:type="continuationNotice" w:id="1">
    <w:p w14:paraId="4132A887" w14:textId="77777777" w:rsidR="00DE7113" w:rsidRDefault="00DE71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1A3141" w14:paraId="6E0177C1" w14:textId="77777777" w:rsidTr="00CD7F62">
      <w:tc>
        <w:tcPr>
          <w:tcW w:w="3120" w:type="dxa"/>
        </w:tcPr>
        <w:p w14:paraId="7EB0AB24" w14:textId="451942AB" w:rsidR="001A3141" w:rsidRDefault="001A3141" w:rsidP="00CD7F62">
          <w:pPr>
            <w:pStyle w:val="Header"/>
            <w:ind w:left="-115"/>
          </w:pPr>
        </w:p>
      </w:tc>
      <w:tc>
        <w:tcPr>
          <w:tcW w:w="3120" w:type="dxa"/>
        </w:tcPr>
        <w:p w14:paraId="0BC97BE0" w14:textId="1E9CFA69" w:rsidR="001A3141" w:rsidRDefault="001A3141" w:rsidP="00CD7F62">
          <w:pPr>
            <w:pStyle w:val="Header"/>
            <w:jc w:val="center"/>
          </w:pPr>
        </w:p>
      </w:tc>
      <w:tc>
        <w:tcPr>
          <w:tcW w:w="3120" w:type="dxa"/>
        </w:tcPr>
        <w:p w14:paraId="4F90D2E4" w14:textId="3F3D32A8" w:rsidR="001A3141" w:rsidRDefault="001A3141" w:rsidP="00CD7F62">
          <w:pPr>
            <w:pStyle w:val="Header"/>
            <w:ind w:right="-115"/>
            <w:jc w:val="right"/>
          </w:pPr>
        </w:p>
      </w:tc>
    </w:tr>
  </w:tbl>
  <w:p w14:paraId="15BFD531" w14:textId="2F405B10" w:rsidR="001A3141" w:rsidRDefault="001A3141" w:rsidP="00CD7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6C79C" w14:textId="77777777" w:rsidR="00DE7113" w:rsidRDefault="00DE7113" w:rsidP="00DD7929">
      <w:pPr>
        <w:spacing w:after="0"/>
      </w:pPr>
      <w:r>
        <w:separator/>
      </w:r>
    </w:p>
  </w:footnote>
  <w:footnote w:type="continuationSeparator" w:id="0">
    <w:p w14:paraId="417DE879" w14:textId="77777777" w:rsidR="00DE7113" w:rsidRDefault="00DE7113" w:rsidP="00DD7929">
      <w:pPr>
        <w:spacing w:after="0"/>
      </w:pPr>
      <w:r>
        <w:continuationSeparator/>
      </w:r>
    </w:p>
  </w:footnote>
  <w:footnote w:type="continuationNotice" w:id="1">
    <w:p w14:paraId="07337663" w14:textId="77777777" w:rsidR="00DE7113" w:rsidRDefault="00DE711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1A3141" w14:paraId="31571FD1" w14:textId="77777777" w:rsidTr="1A13E1F4">
      <w:tc>
        <w:tcPr>
          <w:tcW w:w="3120" w:type="dxa"/>
        </w:tcPr>
        <w:p w14:paraId="57B419B7" w14:textId="160143E2" w:rsidR="001A3141" w:rsidRDefault="001A3141" w:rsidP="002B6755">
          <w:pPr>
            <w:pStyle w:val="Header"/>
            <w:ind w:left="-115"/>
          </w:pPr>
        </w:p>
      </w:tc>
      <w:tc>
        <w:tcPr>
          <w:tcW w:w="3120" w:type="dxa"/>
        </w:tcPr>
        <w:p w14:paraId="6485A74A" w14:textId="08902875" w:rsidR="001A3141" w:rsidRDefault="001A3141" w:rsidP="002B6755">
          <w:pPr>
            <w:pStyle w:val="Header"/>
            <w:jc w:val="center"/>
          </w:pPr>
        </w:p>
      </w:tc>
      <w:tc>
        <w:tcPr>
          <w:tcW w:w="3120" w:type="dxa"/>
        </w:tcPr>
        <w:p w14:paraId="39EC062D" w14:textId="2EDD3A61" w:rsidR="001A3141" w:rsidRDefault="001A3141" w:rsidP="002B6755">
          <w:pPr>
            <w:pStyle w:val="Header"/>
            <w:ind w:right="-115"/>
            <w:jc w:val="right"/>
          </w:pPr>
        </w:p>
      </w:tc>
    </w:tr>
  </w:tbl>
  <w:p w14:paraId="11E4CC75" w14:textId="0C4951DC" w:rsidR="001A3141" w:rsidRDefault="001A3141" w:rsidP="002B6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E5457"/>
    <w:multiLevelType w:val="hybridMultilevel"/>
    <w:tmpl w:val="A8007346"/>
    <w:lvl w:ilvl="0" w:tplc="3A08C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D23F5F"/>
    <w:multiLevelType w:val="hybridMultilevel"/>
    <w:tmpl w:val="93DA85B6"/>
    <w:lvl w:ilvl="0" w:tplc="EEA25C70">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B36771"/>
    <w:multiLevelType w:val="multilevel"/>
    <w:tmpl w:val="5DB3677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5A578D"/>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AA0D1B"/>
    <w:multiLevelType w:val="hybridMultilevel"/>
    <w:tmpl w:val="8D48745C"/>
    <w:lvl w:ilvl="0" w:tplc="5238AFC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0" w15:restartNumberingAfterBreak="0">
    <w:nsid w:val="61E434A5"/>
    <w:multiLevelType w:val="multilevel"/>
    <w:tmpl w:val="57027E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2"/>
  </w:num>
  <w:num w:numId="2">
    <w:abstractNumId w:val="10"/>
  </w:num>
  <w:num w:numId="3">
    <w:abstractNumId w:val="6"/>
  </w:num>
  <w:num w:numId="4">
    <w:abstractNumId w:val="3"/>
  </w:num>
  <w:num w:numId="5">
    <w:abstractNumId w:val="1"/>
  </w:num>
  <w:num w:numId="6">
    <w:abstractNumId w:val="0"/>
  </w:num>
  <w:num w:numId="7">
    <w:abstractNumId w:val="8"/>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ngxun">
    <w15:presenceInfo w15:providerId="None" w15:userId="Tangx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231"/>
    <w:rsid w:val="00004C90"/>
    <w:rsid w:val="00004DD0"/>
    <w:rsid w:val="00005DEF"/>
    <w:rsid w:val="00007AD5"/>
    <w:rsid w:val="000101D4"/>
    <w:rsid w:val="00010FA4"/>
    <w:rsid w:val="000121BE"/>
    <w:rsid w:val="00013C53"/>
    <w:rsid w:val="0001413C"/>
    <w:rsid w:val="00016D25"/>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4991"/>
    <w:rsid w:val="00056AD2"/>
    <w:rsid w:val="00057C99"/>
    <w:rsid w:val="00057FF2"/>
    <w:rsid w:val="00061387"/>
    <w:rsid w:val="00061EED"/>
    <w:rsid w:val="00062B9E"/>
    <w:rsid w:val="0006758B"/>
    <w:rsid w:val="000711DC"/>
    <w:rsid w:val="0007164F"/>
    <w:rsid w:val="00071EE8"/>
    <w:rsid w:val="000724D1"/>
    <w:rsid w:val="000730EB"/>
    <w:rsid w:val="00074810"/>
    <w:rsid w:val="00074D6F"/>
    <w:rsid w:val="0007658A"/>
    <w:rsid w:val="0007662D"/>
    <w:rsid w:val="00076825"/>
    <w:rsid w:val="0008020D"/>
    <w:rsid w:val="0008039E"/>
    <w:rsid w:val="00080AA4"/>
    <w:rsid w:val="00082009"/>
    <w:rsid w:val="00082023"/>
    <w:rsid w:val="000822E4"/>
    <w:rsid w:val="00083979"/>
    <w:rsid w:val="00085496"/>
    <w:rsid w:val="00085805"/>
    <w:rsid w:val="000859BC"/>
    <w:rsid w:val="00085CBE"/>
    <w:rsid w:val="00086FE6"/>
    <w:rsid w:val="00090DF8"/>
    <w:rsid w:val="0009141B"/>
    <w:rsid w:val="00091D9D"/>
    <w:rsid w:val="00094334"/>
    <w:rsid w:val="000A108E"/>
    <w:rsid w:val="000A27F7"/>
    <w:rsid w:val="000A4744"/>
    <w:rsid w:val="000A5916"/>
    <w:rsid w:val="000A72EB"/>
    <w:rsid w:val="000A7B5F"/>
    <w:rsid w:val="000B0353"/>
    <w:rsid w:val="000B183F"/>
    <w:rsid w:val="000B1AE6"/>
    <w:rsid w:val="000B487A"/>
    <w:rsid w:val="000B4995"/>
    <w:rsid w:val="000B55E3"/>
    <w:rsid w:val="000B62A2"/>
    <w:rsid w:val="000B6521"/>
    <w:rsid w:val="000B652C"/>
    <w:rsid w:val="000B6A15"/>
    <w:rsid w:val="000B7214"/>
    <w:rsid w:val="000C09C6"/>
    <w:rsid w:val="000C18B4"/>
    <w:rsid w:val="000C209D"/>
    <w:rsid w:val="000C2268"/>
    <w:rsid w:val="000C2371"/>
    <w:rsid w:val="000C31E0"/>
    <w:rsid w:val="000C3546"/>
    <w:rsid w:val="000C3BC9"/>
    <w:rsid w:val="000C631B"/>
    <w:rsid w:val="000C6472"/>
    <w:rsid w:val="000C728E"/>
    <w:rsid w:val="000D0526"/>
    <w:rsid w:val="000D1350"/>
    <w:rsid w:val="000D1630"/>
    <w:rsid w:val="000D1CE5"/>
    <w:rsid w:val="000D3BD6"/>
    <w:rsid w:val="000D5A70"/>
    <w:rsid w:val="000D6777"/>
    <w:rsid w:val="000D732D"/>
    <w:rsid w:val="000D75A3"/>
    <w:rsid w:val="000D7B0A"/>
    <w:rsid w:val="000E0CC4"/>
    <w:rsid w:val="000E0E72"/>
    <w:rsid w:val="000E1282"/>
    <w:rsid w:val="000E1365"/>
    <w:rsid w:val="000E139A"/>
    <w:rsid w:val="000E1C07"/>
    <w:rsid w:val="000E3599"/>
    <w:rsid w:val="000E367E"/>
    <w:rsid w:val="000E66B7"/>
    <w:rsid w:val="000E760F"/>
    <w:rsid w:val="000F0052"/>
    <w:rsid w:val="000F1CE8"/>
    <w:rsid w:val="000F596F"/>
    <w:rsid w:val="000F5A89"/>
    <w:rsid w:val="000F6981"/>
    <w:rsid w:val="00100BF7"/>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5C5"/>
    <w:rsid w:val="001136B0"/>
    <w:rsid w:val="00113BFE"/>
    <w:rsid w:val="00114C94"/>
    <w:rsid w:val="001156FB"/>
    <w:rsid w:val="00115CCC"/>
    <w:rsid w:val="00117EBD"/>
    <w:rsid w:val="00120E1F"/>
    <w:rsid w:val="00121184"/>
    <w:rsid w:val="00124335"/>
    <w:rsid w:val="00125BD7"/>
    <w:rsid w:val="00132FC8"/>
    <w:rsid w:val="00133A31"/>
    <w:rsid w:val="00134120"/>
    <w:rsid w:val="00134957"/>
    <w:rsid w:val="0014016C"/>
    <w:rsid w:val="001401DE"/>
    <w:rsid w:val="0014119B"/>
    <w:rsid w:val="0014298F"/>
    <w:rsid w:val="0014360E"/>
    <w:rsid w:val="001439B3"/>
    <w:rsid w:val="00143A18"/>
    <w:rsid w:val="001441E2"/>
    <w:rsid w:val="00144AB5"/>
    <w:rsid w:val="00147235"/>
    <w:rsid w:val="0015037E"/>
    <w:rsid w:val="0015051A"/>
    <w:rsid w:val="00150908"/>
    <w:rsid w:val="0015152C"/>
    <w:rsid w:val="001523F1"/>
    <w:rsid w:val="0015259F"/>
    <w:rsid w:val="00153512"/>
    <w:rsid w:val="00154516"/>
    <w:rsid w:val="00154665"/>
    <w:rsid w:val="00154D90"/>
    <w:rsid w:val="001561F4"/>
    <w:rsid w:val="0016090C"/>
    <w:rsid w:val="00163CC4"/>
    <w:rsid w:val="001644EF"/>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2AB8"/>
    <w:rsid w:val="00183256"/>
    <w:rsid w:val="00186A3E"/>
    <w:rsid w:val="00190069"/>
    <w:rsid w:val="00191360"/>
    <w:rsid w:val="00191900"/>
    <w:rsid w:val="00191BF3"/>
    <w:rsid w:val="001926F9"/>
    <w:rsid w:val="00192807"/>
    <w:rsid w:val="00194E82"/>
    <w:rsid w:val="00195D5B"/>
    <w:rsid w:val="001966B4"/>
    <w:rsid w:val="0019688D"/>
    <w:rsid w:val="0019776A"/>
    <w:rsid w:val="00197B66"/>
    <w:rsid w:val="001A163D"/>
    <w:rsid w:val="001A2090"/>
    <w:rsid w:val="001A3141"/>
    <w:rsid w:val="001A3891"/>
    <w:rsid w:val="001A3DAA"/>
    <w:rsid w:val="001A446C"/>
    <w:rsid w:val="001A47E4"/>
    <w:rsid w:val="001A4BCF"/>
    <w:rsid w:val="001A6A7D"/>
    <w:rsid w:val="001A6D16"/>
    <w:rsid w:val="001A7EE7"/>
    <w:rsid w:val="001A7F94"/>
    <w:rsid w:val="001B1456"/>
    <w:rsid w:val="001B1528"/>
    <w:rsid w:val="001B158D"/>
    <w:rsid w:val="001B2A13"/>
    <w:rsid w:val="001B2D40"/>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3F55"/>
    <w:rsid w:val="001D4710"/>
    <w:rsid w:val="001D4F4D"/>
    <w:rsid w:val="001D5AC8"/>
    <w:rsid w:val="001E0108"/>
    <w:rsid w:val="001E0EF7"/>
    <w:rsid w:val="001E1632"/>
    <w:rsid w:val="001E38EE"/>
    <w:rsid w:val="001E4DFD"/>
    <w:rsid w:val="001E4E20"/>
    <w:rsid w:val="001E5908"/>
    <w:rsid w:val="001E6A68"/>
    <w:rsid w:val="001E7080"/>
    <w:rsid w:val="001E748F"/>
    <w:rsid w:val="001F1A02"/>
    <w:rsid w:val="001F1CB4"/>
    <w:rsid w:val="001F2B40"/>
    <w:rsid w:val="001F2C47"/>
    <w:rsid w:val="001F3EA7"/>
    <w:rsid w:val="001F4589"/>
    <w:rsid w:val="001F4708"/>
    <w:rsid w:val="001F5631"/>
    <w:rsid w:val="001F6228"/>
    <w:rsid w:val="001F7796"/>
    <w:rsid w:val="00201241"/>
    <w:rsid w:val="0020420D"/>
    <w:rsid w:val="002059B8"/>
    <w:rsid w:val="00205FDA"/>
    <w:rsid w:val="0021028E"/>
    <w:rsid w:val="00210698"/>
    <w:rsid w:val="002122C5"/>
    <w:rsid w:val="00215DD9"/>
    <w:rsid w:val="00217213"/>
    <w:rsid w:val="00217357"/>
    <w:rsid w:val="00217E5C"/>
    <w:rsid w:val="00220312"/>
    <w:rsid w:val="002215D8"/>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432E"/>
    <w:rsid w:val="00244523"/>
    <w:rsid w:val="00244BDA"/>
    <w:rsid w:val="00244F38"/>
    <w:rsid w:val="00245419"/>
    <w:rsid w:val="00245444"/>
    <w:rsid w:val="00245558"/>
    <w:rsid w:val="00245B02"/>
    <w:rsid w:val="00245C60"/>
    <w:rsid w:val="00250C13"/>
    <w:rsid w:val="00250DF7"/>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5E5"/>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44FE"/>
    <w:rsid w:val="002860A7"/>
    <w:rsid w:val="00290571"/>
    <w:rsid w:val="0029128E"/>
    <w:rsid w:val="002918A4"/>
    <w:rsid w:val="0029237D"/>
    <w:rsid w:val="0029267A"/>
    <w:rsid w:val="00293C42"/>
    <w:rsid w:val="002958D5"/>
    <w:rsid w:val="00297960"/>
    <w:rsid w:val="002A0D8D"/>
    <w:rsid w:val="002A160F"/>
    <w:rsid w:val="002A2BB2"/>
    <w:rsid w:val="002A45C4"/>
    <w:rsid w:val="002A5DA7"/>
    <w:rsid w:val="002A7383"/>
    <w:rsid w:val="002A7FCE"/>
    <w:rsid w:val="002B0224"/>
    <w:rsid w:val="002B1B1C"/>
    <w:rsid w:val="002B1B5F"/>
    <w:rsid w:val="002B237A"/>
    <w:rsid w:val="002B27D4"/>
    <w:rsid w:val="002B2CAA"/>
    <w:rsid w:val="002B480E"/>
    <w:rsid w:val="002B51CF"/>
    <w:rsid w:val="002B522E"/>
    <w:rsid w:val="002B60D2"/>
    <w:rsid w:val="002B6755"/>
    <w:rsid w:val="002B75A3"/>
    <w:rsid w:val="002C1475"/>
    <w:rsid w:val="002C17DC"/>
    <w:rsid w:val="002C1E39"/>
    <w:rsid w:val="002C2B8E"/>
    <w:rsid w:val="002C40FE"/>
    <w:rsid w:val="002C42A9"/>
    <w:rsid w:val="002C4433"/>
    <w:rsid w:val="002C54E6"/>
    <w:rsid w:val="002C6074"/>
    <w:rsid w:val="002C6CCD"/>
    <w:rsid w:val="002C7604"/>
    <w:rsid w:val="002C7B4F"/>
    <w:rsid w:val="002D27E5"/>
    <w:rsid w:val="002D3BE4"/>
    <w:rsid w:val="002D4728"/>
    <w:rsid w:val="002D6800"/>
    <w:rsid w:val="002E176D"/>
    <w:rsid w:val="002E2239"/>
    <w:rsid w:val="002E2570"/>
    <w:rsid w:val="002E33B4"/>
    <w:rsid w:val="002E481A"/>
    <w:rsid w:val="002E4E1F"/>
    <w:rsid w:val="002E7F9C"/>
    <w:rsid w:val="002F1379"/>
    <w:rsid w:val="002F265F"/>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1B5"/>
    <w:rsid w:val="003144C0"/>
    <w:rsid w:val="0031711C"/>
    <w:rsid w:val="003174C9"/>
    <w:rsid w:val="00321165"/>
    <w:rsid w:val="00321871"/>
    <w:rsid w:val="003225DD"/>
    <w:rsid w:val="00323BBE"/>
    <w:rsid w:val="0032642A"/>
    <w:rsid w:val="003269F7"/>
    <w:rsid w:val="00330C82"/>
    <w:rsid w:val="00330E7A"/>
    <w:rsid w:val="00331FB3"/>
    <w:rsid w:val="0033308E"/>
    <w:rsid w:val="00334807"/>
    <w:rsid w:val="00334980"/>
    <w:rsid w:val="003368C0"/>
    <w:rsid w:val="00336DD7"/>
    <w:rsid w:val="00340CC5"/>
    <w:rsid w:val="00341A3B"/>
    <w:rsid w:val="00342F1A"/>
    <w:rsid w:val="00344C56"/>
    <w:rsid w:val="0034711E"/>
    <w:rsid w:val="00347526"/>
    <w:rsid w:val="003502C2"/>
    <w:rsid w:val="003517F0"/>
    <w:rsid w:val="00352554"/>
    <w:rsid w:val="00352E9C"/>
    <w:rsid w:val="0035349E"/>
    <w:rsid w:val="003543E4"/>
    <w:rsid w:val="003546EB"/>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3D62"/>
    <w:rsid w:val="003951F7"/>
    <w:rsid w:val="00397352"/>
    <w:rsid w:val="00397BC5"/>
    <w:rsid w:val="003A04F1"/>
    <w:rsid w:val="003A05B1"/>
    <w:rsid w:val="003A10BD"/>
    <w:rsid w:val="003A1A7A"/>
    <w:rsid w:val="003A2B82"/>
    <w:rsid w:val="003A37B1"/>
    <w:rsid w:val="003A450E"/>
    <w:rsid w:val="003A5437"/>
    <w:rsid w:val="003A7132"/>
    <w:rsid w:val="003A7F8D"/>
    <w:rsid w:val="003B01CD"/>
    <w:rsid w:val="003B092F"/>
    <w:rsid w:val="003B4EF0"/>
    <w:rsid w:val="003B7ED8"/>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011"/>
    <w:rsid w:val="003F0846"/>
    <w:rsid w:val="003F0C4D"/>
    <w:rsid w:val="003F1656"/>
    <w:rsid w:val="003F4495"/>
    <w:rsid w:val="003F4799"/>
    <w:rsid w:val="003F581B"/>
    <w:rsid w:val="003F5DFA"/>
    <w:rsid w:val="003F6CCB"/>
    <w:rsid w:val="004002A4"/>
    <w:rsid w:val="00400939"/>
    <w:rsid w:val="00401414"/>
    <w:rsid w:val="00402B1A"/>
    <w:rsid w:val="004035E8"/>
    <w:rsid w:val="00404467"/>
    <w:rsid w:val="00407C0B"/>
    <w:rsid w:val="00411932"/>
    <w:rsid w:val="00412605"/>
    <w:rsid w:val="0041301A"/>
    <w:rsid w:val="00413024"/>
    <w:rsid w:val="00413B0F"/>
    <w:rsid w:val="0041476D"/>
    <w:rsid w:val="00420B6F"/>
    <w:rsid w:val="00420D77"/>
    <w:rsid w:val="00422837"/>
    <w:rsid w:val="00425160"/>
    <w:rsid w:val="00426144"/>
    <w:rsid w:val="004268D0"/>
    <w:rsid w:val="00427278"/>
    <w:rsid w:val="00427C67"/>
    <w:rsid w:val="00430325"/>
    <w:rsid w:val="0043038D"/>
    <w:rsid w:val="00431A9B"/>
    <w:rsid w:val="00432639"/>
    <w:rsid w:val="00434612"/>
    <w:rsid w:val="004429AA"/>
    <w:rsid w:val="00442BAD"/>
    <w:rsid w:val="0044360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3D0F"/>
    <w:rsid w:val="00464159"/>
    <w:rsid w:val="00465631"/>
    <w:rsid w:val="0047158F"/>
    <w:rsid w:val="00471A72"/>
    <w:rsid w:val="004733F0"/>
    <w:rsid w:val="00473872"/>
    <w:rsid w:val="00473EE7"/>
    <w:rsid w:val="004743E4"/>
    <w:rsid w:val="00476876"/>
    <w:rsid w:val="004809FB"/>
    <w:rsid w:val="0048286F"/>
    <w:rsid w:val="00482F82"/>
    <w:rsid w:val="0048391A"/>
    <w:rsid w:val="0048427B"/>
    <w:rsid w:val="004859B0"/>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27F0"/>
    <w:rsid w:val="004B33A1"/>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E0B77"/>
    <w:rsid w:val="004E0BE9"/>
    <w:rsid w:val="004E1E75"/>
    <w:rsid w:val="004E22C3"/>
    <w:rsid w:val="004E394E"/>
    <w:rsid w:val="004E3A53"/>
    <w:rsid w:val="004E4F0D"/>
    <w:rsid w:val="004E522E"/>
    <w:rsid w:val="004E5351"/>
    <w:rsid w:val="004E5395"/>
    <w:rsid w:val="004E5EAB"/>
    <w:rsid w:val="004E66C6"/>
    <w:rsid w:val="004E68D5"/>
    <w:rsid w:val="004E70D7"/>
    <w:rsid w:val="004F0931"/>
    <w:rsid w:val="004F0F4D"/>
    <w:rsid w:val="004F5EAC"/>
    <w:rsid w:val="004F78D1"/>
    <w:rsid w:val="00501D7F"/>
    <w:rsid w:val="00502A3A"/>
    <w:rsid w:val="00503722"/>
    <w:rsid w:val="005037BB"/>
    <w:rsid w:val="0050388E"/>
    <w:rsid w:val="005056CF"/>
    <w:rsid w:val="005061A2"/>
    <w:rsid w:val="00507DA6"/>
    <w:rsid w:val="0051151E"/>
    <w:rsid w:val="00511C33"/>
    <w:rsid w:val="005126F8"/>
    <w:rsid w:val="00512DB2"/>
    <w:rsid w:val="00513AD3"/>
    <w:rsid w:val="00514431"/>
    <w:rsid w:val="005150FC"/>
    <w:rsid w:val="0051638C"/>
    <w:rsid w:val="005172FB"/>
    <w:rsid w:val="005215A9"/>
    <w:rsid w:val="00521810"/>
    <w:rsid w:val="00521A7F"/>
    <w:rsid w:val="00523B51"/>
    <w:rsid w:val="00526440"/>
    <w:rsid w:val="00526FCD"/>
    <w:rsid w:val="005307D0"/>
    <w:rsid w:val="0053095B"/>
    <w:rsid w:val="00533386"/>
    <w:rsid w:val="00533661"/>
    <w:rsid w:val="00533C18"/>
    <w:rsid w:val="00535E53"/>
    <w:rsid w:val="0053649B"/>
    <w:rsid w:val="0053734E"/>
    <w:rsid w:val="00541708"/>
    <w:rsid w:val="00542579"/>
    <w:rsid w:val="00546D77"/>
    <w:rsid w:val="005508EC"/>
    <w:rsid w:val="00551571"/>
    <w:rsid w:val="00552C7E"/>
    <w:rsid w:val="0055375E"/>
    <w:rsid w:val="00553BBA"/>
    <w:rsid w:val="00554534"/>
    <w:rsid w:val="00557A6A"/>
    <w:rsid w:val="00560892"/>
    <w:rsid w:val="0056189A"/>
    <w:rsid w:val="00561B43"/>
    <w:rsid w:val="00561C49"/>
    <w:rsid w:val="00562AC8"/>
    <w:rsid w:val="005647E2"/>
    <w:rsid w:val="0056567B"/>
    <w:rsid w:val="00565EC6"/>
    <w:rsid w:val="00570CE7"/>
    <w:rsid w:val="00571F85"/>
    <w:rsid w:val="00572AFC"/>
    <w:rsid w:val="00572BD5"/>
    <w:rsid w:val="00575E7F"/>
    <w:rsid w:val="00576AFB"/>
    <w:rsid w:val="00577EC9"/>
    <w:rsid w:val="00580A67"/>
    <w:rsid w:val="005811AF"/>
    <w:rsid w:val="00581C36"/>
    <w:rsid w:val="00582303"/>
    <w:rsid w:val="005825B4"/>
    <w:rsid w:val="00582DEE"/>
    <w:rsid w:val="0058333E"/>
    <w:rsid w:val="00583D05"/>
    <w:rsid w:val="00584013"/>
    <w:rsid w:val="00584213"/>
    <w:rsid w:val="00586079"/>
    <w:rsid w:val="00590442"/>
    <w:rsid w:val="00590A06"/>
    <w:rsid w:val="00590FFC"/>
    <w:rsid w:val="00591212"/>
    <w:rsid w:val="005915DD"/>
    <w:rsid w:val="00591AE5"/>
    <w:rsid w:val="00593005"/>
    <w:rsid w:val="00594751"/>
    <w:rsid w:val="0059546C"/>
    <w:rsid w:val="00597273"/>
    <w:rsid w:val="005972B8"/>
    <w:rsid w:val="005A1446"/>
    <w:rsid w:val="005A1C0B"/>
    <w:rsid w:val="005A3B08"/>
    <w:rsid w:val="005A4E7C"/>
    <w:rsid w:val="005A5E1B"/>
    <w:rsid w:val="005A638F"/>
    <w:rsid w:val="005A66B6"/>
    <w:rsid w:val="005B16C7"/>
    <w:rsid w:val="005B38C6"/>
    <w:rsid w:val="005B6160"/>
    <w:rsid w:val="005B6637"/>
    <w:rsid w:val="005C4023"/>
    <w:rsid w:val="005C4EF5"/>
    <w:rsid w:val="005C5754"/>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6AF9"/>
    <w:rsid w:val="005F7450"/>
    <w:rsid w:val="005F7DE7"/>
    <w:rsid w:val="005F7E10"/>
    <w:rsid w:val="006010EE"/>
    <w:rsid w:val="00601FCB"/>
    <w:rsid w:val="0060322C"/>
    <w:rsid w:val="0060459E"/>
    <w:rsid w:val="00604EAE"/>
    <w:rsid w:val="006059CA"/>
    <w:rsid w:val="00605A81"/>
    <w:rsid w:val="006062F7"/>
    <w:rsid w:val="00607E82"/>
    <w:rsid w:val="006129E9"/>
    <w:rsid w:val="00614DE2"/>
    <w:rsid w:val="006155F2"/>
    <w:rsid w:val="00615F9F"/>
    <w:rsid w:val="006162A4"/>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37E38"/>
    <w:rsid w:val="006411CB"/>
    <w:rsid w:val="0064291F"/>
    <w:rsid w:val="006433D3"/>
    <w:rsid w:val="00643AA6"/>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449"/>
    <w:rsid w:val="00663ECE"/>
    <w:rsid w:val="006647BF"/>
    <w:rsid w:val="006664D9"/>
    <w:rsid w:val="00671C39"/>
    <w:rsid w:val="0067283C"/>
    <w:rsid w:val="0067313E"/>
    <w:rsid w:val="0067348B"/>
    <w:rsid w:val="006752D7"/>
    <w:rsid w:val="00677A16"/>
    <w:rsid w:val="00680259"/>
    <w:rsid w:val="00682D66"/>
    <w:rsid w:val="00683235"/>
    <w:rsid w:val="006833C1"/>
    <w:rsid w:val="006848A5"/>
    <w:rsid w:val="00690781"/>
    <w:rsid w:val="00690883"/>
    <w:rsid w:val="0069280A"/>
    <w:rsid w:val="006937FA"/>
    <w:rsid w:val="00694075"/>
    <w:rsid w:val="00696318"/>
    <w:rsid w:val="00696AD9"/>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5F88"/>
    <w:rsid w:val="006C6290"/>
    <w:rsid w:val="006C728A"/>
    <w:rsid w:val="006C7500"/>
    <w:rsid w:val="006C7F13"/>
    <w:rsid w:val="006D1943"/>
    <w:rsid w:val="006D1E33"/>
    <w:rsid w:val="006D2F5D"/>
    <w:rsid w:val="006D3C89"/>
    <w:rsid w:val="006D3F26"/>
    <w:rsid w:val="006D4124"/>
    <w:rsid w:val="006D572A"/>
    <w:rsid w:val="006D597D"/>
    <w:rsid w:val="006D630F"/>
    <w:rsid w:val="006D654A"/>
    <w:rsid w:val="006D664B"/>
    <w:rsid w:val="006D6A33"/>
    <w:rsid w:val="006D775F"/>
    <w:rsid w:val="006E1267"/>
    <w:rsid w:val="006E1AF1"/>
    <w:rsid w:val="006E2570"/>
    <w:rsid w:val="006E39F2"/>
    <w:rsid w:val="006E3CCE"/>
    <w:rsid w:val="006E445F"/>
    <w:rsid w:val="006E45B2"/>
    <w:rsid w:val="006F1B97"/>
    <w:rsid w:val="006F2202"/>
    <w:rsid w:val="006F78FA"/>
    <w:rsid w:val="007003A3"/>
    <w:rsid w:val="00700FD0"/>
    <w:rsid w:val="00701375"/>
    <w:rsid w:val="007017BD"/>
    <w:rsid w:val="007026BC"/>
    <w:rsid w:val="00702CFC"/>
    <w:rsid w:val="0070339F"/>
    <w:rsid w:val="007054EB"/>
    <w:rsid w:val="00706C1C"/>
    <w:rsid w:val="00707C83"/>
    <w:rsid w:val="0071035F"/>
    <w:rsid w:val="00711097"/>
    <w:rsid w:val="0071219D"/>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4C4F"/>
    <w:rsid w:val="00736327"/>
    <w:rsid w:val="007406BC"/>
    <w:rsid w:val="00740E56"/>
    <w:rsid w:val="00741F93"/>
    <w:rsid w:val="00743548"/>
    <w:rsid w:val="00743602"/>
    <w:rsid w:val="00743A8F"/>
    <w:rsid w:val="0074488E"/>
    <w:rsid w:val="0074534D"/>
    <w:rsid w:val="0074587A"/>
    <w:rsid w:val="00745B3D"/>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1170"/>
    <w:rsid w:val="007721C3"/>
    <w:rsid w:val="00774E01"/>
    <w:rsid w:val="007752D7"/>
    <w:rsid w:val="00775CBB"/>
    <w:rsid w:val="00775D50"/>
    <w:rsid w:val="00777CDF"/>
    <w:rsid w:val="0078154A"/>
    <w:rsid w:val="00783B93"/>
    <w:rsid w:val="007841F7"/>
    <w:rsid w:val="0078518E"/>
    <w:rsid w:val="0078524B"/>
    <w:rsid w:val="007860B2"/>
    <w:rsid w:val="007863DD"/>
    <w:rsid w:val="00790C76"/>
    <w:rsid w:val="00791CB9"/>
    <w:rsid w:val="00792369"/>
    <w:rsid w:val="00795B68"/>
    <w:rsid w:val="007965BA"/>
    <w:rsid w:val="00797FD1"/>
    <w:rsid w:val="007A089A"/>
    <w:rsid w:val="007A1EEF"/>
    <w:rsid w:val="007A2246"/>
    <w:rsid w:val="007A3464"/>
    <w:rsid w:val="007A5083"/>
    <w:rsid w:val="007A5134"/>
    <w:rsid w:val="007A52E6"/>
    <w:rsid w:val="007A591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C6C12"/>
    <w:rsid w:val="007D3EE2"/>
    <w:rsid w:val="007D3FDE"/>
    <w:rsid w:val="007D4161"/>
    <w:rsid w:val="007D64B6"/>
    <w:rsid w:val="007D74F1"/>
    <w:rsid w:val="007D7B61"/>
    <w:rsid w:val="007E281B"/>
    <w:rsid w:val="007E297D"/>
    <w:rsid w:val="007E3CB6"/>
    <w:rsid w:val="007E4180"/>
    <w:rsid w:val="007E6240"/>
    <w:rsid w:val="007E6A0D"/>
    <w:rsid w:val="007F072D"/>
    <w:rsid w:val="007F1D96"/>
    <w:rsid w:val="007F1F2F"/>
    <w:rsid w:val="007F3146"/>
    <w:rsid w:val="007F419C"/>
    <w:rsid w:val="007F4243"/>
    <w:rsid w:val="007F510D"/>
    <w:rsid w:val="00802397"/>
    <w:rsid w:val="00802F25"/>
    <w:rsid w:val="00803146"/>
    <w:rsid w:val="00803372"/>
    <w:rsid w:val="00804027"/>
    <w:rsid w:val="0081035D"/>
    <w:rsid w:val="00811508"/>
    <w:rsid w:val="008126CA"/>
    <w:rsid w:val="0081291B"/>
    <w:rsid w:val="00813892"/>
    <w:rsid w:val="00813A20"/>
    <w:rsid w:val="0081651C"/>
    <w:rsid w:val="008175B1"/>
    <w:rsid w:val="00820503"/>
    <w:rsid w:val="008219AE"/>
    <w:rsid w:val="00821B72"/>
    <w:rsid w:val="00822544"/>
    <w:rsid w:val="00824B5B"/>
    <w:rsid w:val="00824D06"/>
    <w:rsid w:val="00825D26"/>
    <w:rsid w:val="00826415"/>
    <w:rsid w:val="008270AD"/>
    <w:rsid w:val="008321FF"/>
    <w:rsid w:val="0083280D"/>
    <w:rsid w:val="00832EF8"/>
    <w:rsid w:val="008330A5"/>
    <w:rsid w:val="008330AE"/>
    <w:rsid w:val="0083323B"/>
    <w:rsid w:val="00833B2D"/>
    <w:rsid w:val="00836B29"/>
    <w:rsid w:val="0083757D"/>
    <w:rsid w:val="00837950"/>
    <w:rsid w:val="008414D4"/>
    <w:rsid w:val="00841C68"/>
    <w:rsid w:val="00842AEC"/>
    <w:rsid w:val="00844F39"/>
    <w:rsid w:val="00844F6A"/>
    <w:rsid w:val="00845F73"/>
    <w:rsid w:val="0084618A"/>
    <w:rsid w:val="008465BC"/>
    <w:rsid w:val="00850FE0"/>
    <w:rsid w:val="008514B5"/>
    <w:rsid w:val="00851792"/>
    <w:rsid w:val="00851E5F"/>
    <w:rsid w:val="00853708"/>
    <w:rsid w:val="0085374B"/>
    <w:rsid w:val="00853C73"/>
    <w:rsid w:val="008562AA"/>
    <w:rsid w:val="008577BD"/>
    <w:rsid w:val="00857B19"/>
    <w:rsid w:val="00862017"/>
    <w:rsid w:val="00862107"/>
    <w:rsid w:val="00862323"/>
    <w:rsid w:val="00863D2B"/>
    <w:rsid w:val="00864DF1"/>
    <w:rsid w:val="00865B87"/>
    <w:rsid w:val="00865B8D"/>
    <w:rsid w:val="00870AC9"/>
    <w:rsid w:val="00871332"/>
    <w:rsid w:val="00872C91"/>
    <w:rsid w:val="0087342C"/>
    <w:rsid w:val="00873652"/>
    <w:rsid w:val="00873C76"/>
    <w:rsid w:val="0087538F"/>
    <w:rsid w:val="00881B75"/>
    <w:rsid w:val="0088203B"/>
    <w:rsid w:val="008826AE"/>
    <w:rsid w:val="00882B71"/>
    <w:rsid w:val="0088354E"/>
    <w:rsid w:val="008838B3"/>
    <w:rsid w:val="00884DB3"/>
    <w:rsid w:val="00884E64"/>
    <w:rsid w:val="00884F97"/>
    <w:rsid w:val="008852E4"/>
    <w:rsid w:val="00885557"/>
    <w:rsid w:val="00886531"/>
    <w:rsid w:val="008865D7"/>
    <w:rsid w:val="008871C0"/>
    <w:rsid w:val="00887389"/>
    <w:rsid w:val="0088743F"/>
    <w:rsid w:val="0089076F"/>
    <w:rsid w:val="008917FE"/>
    <w:rsid w:val="008958C9"/>
    <w:rsid w:val="00895A60"/>
    <w:rsid w:val="008A0082"/>
    <w:rsid w:val="008A00DE"/>
    <w:rsid w:val="008A0573"/>
    <w:rsid w:val="008A05F4"/>
    <w:rsid w:val="008A14C9"/>
    <w:rsid w:val="008A1CD8"/>
    <w:rsid w:val="008A296E"/>
    <w:rsid w:val="008A3721"/>
    <w:rsid w:val="008A4158"/>
    <w:rsid w:val="008A7210"/>
    <w:rsid w:val="008B06C7"/>
    <w:rsid w:val="008B0CF9"/>
    <w:rsid w:val="008B0EB6"/>
    <w:rsid w:val="008B1563"/>
    <w:rsid w:val="008B2182"/>
    <w:rsid w:val="008B2311"/>
    <w:rsid w:val="008B436F"/>
    <w:rsid w:val="008B43E9"/>
    <w:rsid w:val="008B45BA"/>
    <w:rsid w:val="008B4B00"/>
    <w:rsid w:val="008B6ADC"/>
    <w:rsid w:val="008B7E61"/>
    <w:rsid w:val="008C37C5"/>
    <w:rsid w:val="008C4895"/>
    <w:rsid w:val="008C732A"/>
    <w:rsid w:val="008C76E9"/>
    <w:rsid w:val="008D0A14"/>
    <w:rsid w:val="008D14D9"/>
    <w:rsid w:val="008D1EFE"/>
    <w:rsid w:val="008D3035"/>
    <w:rsid w:val="008D3777"/>
    <w:rsid w:val="008D51D1"/>
    <w:rsid w:val="008D59AB"/>
    <w:rsid w:val="008D6151"/>
    <w:rsid w:val="008E12A9"/>
    <w:rsid w:val="008E1FA2"/>
    <w:rsid w:val="008E2F4C"/>
    <w:rsid w:val="008E3570"/>
    <w:rsid w:val="008E48F4"/>
    <w:rsid w:val="008E4C66"/>
    <w:rsid w:val="008E6AE5"/>
    <w:rsid w:val="008E7993"/>
    <w:rsid w:val="008F0E15"/>
    <w:rsid w:val="008F1823"/>
    <w:rsid w:val="008F1AD0"/>
    <w:rsid w:val="008F2AAF"/>
    <w:rsid w:val="008F2DA2"/>
    <w:rsid w:val="008F416D"/>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F9"/>
    <w:rsid w:val="00922F85"/>
    <w:rsid w:val="00923813"/>
    <w:rsid w:val="0092403B"/>
    <w:rsid w:val="00924EDD"/>
    <w:rsid w:val="009257BD"/>
    <w:rsid w:val="009265A6"/>
    <w:rsid w:val="00930214"/>
    <w:rsid w:val="0093141E"/>
    <w:rsid w:val="00931DE0"/>
    <w:rsid w:val="00932D87"/>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AB2"/>
    <w:rsid w:val="00964D01"/>
    <w:rsid w:val="00964E7B"/>
    <w:rsid w:val="0096580F"/>
    <w:rsid w:val="00971452"/>
    <w:rsid w:val="00973798"/>
    <w:rsid w:val="009772DC"/>
    <w:rsid w:val="0097735C"/>
    <w:rsid w:val="009843F3"/>
    <w:rsid w:val="00985E25"/>
    <w:rsid w:val="00985EC0"/>
    <w:rsid w:val="009874A1"/>
    <w:rsid w:val="00990134"/>
    <w:rsid w:val="00990D58"/>
    <w:rsid w:val="00991A9E"/>
    <w:rsid w:val="00991DD6"/>
    <w:rsid w:val="0099276B"/>
    <w:rsid w:val="00992FAC"/>
    <w:rsid w:val="0099346E"/>
    <w:rsid w:val="00993757"/>
    <w:rsid w:val="009939E0"/>
    <w:rsid w:val="00996062"/>
    <w:rsid w:val="00997B85"/>
    <w:rsid w:val="009A0F49"/>
    <w:rsid w:val="009A1A38"/>
    <w:rsid w:val="009A3CD0"/>
    <w:rsid w:val="009A4B51"/>
    <w:rsid w:val="009A4BA7"/>
    <w:rsid w:val="009A52BD"/>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C4C03"/>
    <w:rsid w:val="009D04ED"/>
    <w:rsid w:val="009D08FB"/>
    <w:rsid w:val="009D20DE"/>
    <w:rsid w:val="009D2A5B"/>
    <w:rsid w:val="009D450E"/>
    <w:rsid w:val="009D5B8F"/>
    <w:rsid w:val="009E00C3"/>
    <w:rsid w:val="009E05A9"/>
    <w:rsid w:val="009E16ED"/>
    <w:rsid w:val="009E1CA2"/>
    <w:rsid w:val="009E1CDA"/>
    <w:rsid w:val="009E23BF"/>
    <w:rsid w:val="009E35E2"/>
    <w:rsid w:val="009E5117"/>
    <w:rsid w:val="009E5BC3"/>
    <w:rsid w:val="009E5BD9"/>
    <w:rsid w:val="009E6101"/>
    <w:rsid w:val="009E7ED2"/>
    <w:rsid w:val="009F0699"/>
    <w:rsid w:val="009F31D8"/>
    <w:rsid w:val="009F407C"/>
    <w:rsid w:val="009F49B0"/>
    <w:rsid w:val="009F5A79"/>
    <w:rsid w:val="009F5D60"/>
    <w:rsid w:val="009F6669"/>
    <w:rsid w:val="009F7551"/>
    <w:rsid w:val="009F7EB0"/>
    <w:rsid w:val="00A00D3C"/>
    <w:rsid w:val="00A013AF"/>
    <w:rsid w:val="00A046F5"/>
    <w:rsid w:val="00A04DF7"/>
    <w:rsid w:val="00A06819"/>
    <w:rsid w:val="00A07B1A"/>
    <w:rsid w:val="00A10FD7"/>
    <w:rsid w:val="00A1112A"/>
    <w:rsid w:val="00A11D56"/>
    <w:rsid w:val="00A1307C"/>
    <w:rsid w:val="00A13414"/>
    <w:rsid w:val="00A207C9"/>
    <w:rsid w:val="00A2293E"/>
    <w:rsid w:val="00A23010"/>
    <w:rsid w:val="00A2373D"/>
    <w:rsid w:val="00A25637"/>
    <w:rsid w:val="00A25B95"/>
    <w:rsid w:val="00A25CBF"/>
    <w:rsid w:val="00A264C7"/>
    <w:rsid w:val="00A26EBD"/>
    <w:rsid w:val="00A32EAA"/>
    <w:rsid w:val="00A33171"/>
    <w:rsid w:val="00A33253"/>
    <w:rsid w:val="00A34586"/>
    <w:rsid w:val="00A364B4"/>
    <w:rsid w:val="00A37C7E"/>
    <w:rsid w:val="00A37D01"/>
    <w:rsid w:val="00A37F30"/>
    <w:rsid w:val="00A40EBA"/>
    <w:rsid w:val="00A412B6"/>
    <w:rsid w:val="00A41840"/>
    <w:rsid w:val="00A431CE"/>
    <w:rsid w:val="00A43577"/>
    <w:rsid w:val="00A4435C"/>
    <w:rsid w:val="00A4562D"/>
    <w:rsid w:val="00A460DC"/>
    <w:rsid w:val="00A479B6"/>
    <w:rsid w:val="00A508CC"/>
    <w:rsid w:val="00A5205B"/>
    <w:rsid w:val="00A54B31"/>
    <w:rsid w:val="00A55774"/>
    <w:rsid w:val="00A5727A"/>
    <w:rsid w:val="00A57331"/>
    <w:rsid w:val="00A57E7F"/>
    <w:rsid w:val="00A60E20"/>
    <w:rsid w:val="00A62B97"/>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0E4E"/>
    <w:rsid w:val="00AB23F4"/>
    <w:rsid w:val="00AB338A"/>
    <w:rsid w:val="00AB3518"/>
    <w:rsid w:val="00AB3D21"/>
    <w:rsid w:val="00AB4752"/>
    <w:rsid w:val="00AB4AB4"/>
    <w:rsid w:val="00AB549C"/>
    <w:rsid w:val="00AC0A20"/>
    <w:rsid w:val="00AC0B67"/>
    <w:rsid w:val="00AC0B8C"/>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48F5"/>
    <w:rsid w:val="00AE5685"/>
    <w:rsid w:val="00AE6550"/>
    <w:rsid w:val="00AE740B"/>
    <w:rsid w:val="00AF0077"/>
    <w:rsid w:val="00AF3800"/>
    <w:rsid w:val="00AF50D9"/>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4EC9"/>
    <w:rsid w:val="00B2508B"/>
    <w:rsid w:val="00B2566B"/>
    <w:rsid w:val="00B261E5"/>
    <w:rsid w:val="00B27E56"/>
    <w:rsid w:val="00B301DE"/>
    <w:rsid w:val="00B3037B"/>
    <w:rsid w:val="00B31C63"/>
    <w:rsid w:val="00B34301"/>
    <w:rsid w:val="00B34A87"/>
    <w:rsid w:val="00B34C26"/>
    <w:rsid w:val="00B34DAE"/>
    <w:rsid w:val="00B37F20"/>
    <w:rsid w:val="00B406F8"/>
    <w:rsid w:val="00B4073B"/>
    <w:rsid w:val="00B40DDD"/>
    <w:rsid w:val="00B410C0"/>
    <w:rsid w:val="00B41C7D"/>
    <w:rsid w:val="00B43CD6"/>
    <w:rsid w:val="00B43EC3"/>
    <w:rsid w:val="00B451E8"/>
    <w:rsid w:val="00B4535A"/>
    <w:rsid w:val="00B464B3"/>
    <w:rsid w:val="00B470B7"/>
    <w:rsid w:val="00B50867"/>
    <w:rsid w:val="00B5330A"/>
    <w:rsid w:val="00B53453"/>
    <w:rsid w:val="00B53AA4"/>
    <w:rsid w:val="00B53CDC"/>
    <w:rsid w:val="00B558DB"/>
    <w:rsid w:val="00B562BD"/>
    <w:rsid w:val="00B56911"/>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66C6F"/>
    <w:rsid w:val="00B71367"/>
    <w:rsid w:val="00B72693"/>
    <w:rsid w:val="00B73434"/>
    <w:rsid w:val="00B74BD3"/>
    <w:rsid w:val="00B74EDC"/>
    <w:rsid w:val="00B755BF"/>
    <w:rsid w:val="00B76068"/>
    <w:rsid w:val="00B76C24"/>
    <w:rsid w:val="00B80940"/>
    <w:rsid w:val="00B80F68"/>
    <w:rsid w:val="00B81C2A"/>
    <w:rsid w:val="00B8230C"/>
    <w:rsid w:val="00B85243"/>
    <w:rsid w:val="00B8533B"/>
    <w:rsid w:val="00B857E8"/>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91F"/>
    <w:rsid w:val="00BA3EF9"/>
    <w:rsid w:val="00BA4BF4"/>
    <w:rsid w:val="00BA513B"/>
    <w:rsid w:val="00BA5E0E"/>
    <w:rsid w:val="00BA6B09"/>
    <w:rsid w:val="00BA7C04"/>
    <w:rsid w:val="00BB0074"/>
    <w:rsid w:val="00BB0AB1"/>
    <w:rsid w:val="00BB1164"/>
    <w:rsid w:val="00BB206A"/>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5FB"/>
    <w:rsid w:val="00BE2391"/>
    <w:rsid w:val="00BE44F1"/>
    <w:rsid w:val="00BE4F8E"/>
    <w:rsid w:val="00BE68FC"/>
    <w:rsid w:val="00BE6DDA"/>
    <w:rsid w:val="00BF23EC"/>
    <w:rsid w:val="00BF2A5C"/>
    <w:rsid w:val="00BF2CA1"/>
    <w:rsid w:val="00BF31D5"/>
    <w:rsid w:val="00BF489A"/>
    <w:rsid w:val="00BF53A2"/>
    <w:rsid w:val="00BF581C"/>
    <w:rsid w:val="00BF5E2F"/>
    <w:rsid w:val="00BF6B4C"/>
    <w:rsid w:val="00BF6BFA"/>
    <w:rsid w:val="00BF7AED"/>
    <w:rsid w:val="00C00579"/>
    <w:rsid w:val="00C007AD"/>
    <w:rsid w:val="00C02ACC"/>
    <w:rsid w:val="00C040FF"/>
    <w:rsid w:val="00C0476C"/>
    <w:rsid w:val="00C052A4"/>
    <w:rsid w:val="00C059AA"/>
    <w:rsid w:val="00C074C1"/>
    <w:rsid w:val="00C105A5"/>
    <w:rsid w:val="00C10851"/>
    <w:rsid w:val="00C12FE0"/>
    <w:rsid w:val="00C13410"/>
    <w:rsid w:val="00C14AD0"/>
    <w:rsid w:val="00C156D2"/>
    <w:rsid w:val="00C15A43"/>
    <w:rsid w:val="00C17877"/>
    <w:rsid w:val="00C17F52"/>
    <w:rsid w:val="00C204F9"/>
    <w:rsid w:val="00C22D64"/>
    <w:rsid w:val="00C24535"/>
    <w:rsid w:val="00C248B9"/>
    <w:rsid w:val="00C24B52"/>
    <w:rsid w:val="00C25520"/>
    <w:rsid w:val="00C2607D"/>
    <w:rsid w:val="00C261F4"/>
    <w:rsid w:val="00C273BF"/>
    <w:rsid w:val="00C31DCE"/>
    <w:rsid w:val="00C32334"/>
    <w:rsid w:val="00C32CE2"/>
    <w:rsid w:val="00C338E4"/>
    <w:rsid w:val="00C35D35"/>
    <w:rsid w:val="00C36386"/>
    <w:rsid w:val="00C415EC"/>
    <w:rsid w:val="00C42363"/>
    <w:rsid w:val="00C45052"/>
    <w:rsid w:val="00C45D64"/>
    <w:rsid w:val="00C463A3"/>
    <w:rsid w:val="00C46BB1"/>
    <w:rsid w:val="00C5089F"/>
    <w:rsid w:val="00C51717"/>
    <w:rsid w:val="00C517F4"/>
    <w:rsid w:val="00C51D1A"/>
    <w:rsid w:val="00C52272"/>
    <w:rsid w:val="00C53ECF"/>
    <w:rsid w:val="00C54520"/>
    <w:rsid w:val="00C551FD"/>
    <w:rsid w:val="00C55217"/>
    <w:rsid w:val="00C57416"/>
    <w:rsid w:val="00C60617"/>
    <w:rsid w:val="00C60D80"/>
    <w:rsid w:val="00C6104C"/>
    <w:rsid w:val="00C616F8"/>
    <w:rsid w:val="00C61905"/>
    <w:rsid w:val="00C624ED"/>
    <w:rsid w:val="00C632E8"/>
    <w:rsid w:val="00C642D8"/>
    <w:rsid w:val="00C659A5"/>
    <w:rsid w:val="00C65FAC"/>
    <w:rsid w:val="00C67518"/>
    <w:rsid w:val="00C67930"/>
    <w:rsid w:val="00C70292"/>
    <w:rsid w:val="00C716D9"/>
    <w:rsid w:val="00C71703"/>
    <w:rsid w:val="00C7180B"/>
    <w:rsid w:val="00C72207"/>
    <w:rsid w:val="00C727BB"/>
    <w:rsid w:val="00C73F98"/>
    <w:rsid w:val="00C759CC"/>
    <w:rsid w:val="00C76446"/>
    <w:rsid w:val="00C76BCC"/>
    <w:rsid w:val="00C770D3"/>
    <w:rsid w:val="00C775B0"/>
    <w:rsid w:val="00C77783"/>
    <w:rsid w:val="00C80506"/>
    <w:rsid w:val="00C80903"/>
    <w:rsid w:val="00C81338"/>
    <w:rsid w:val="00C8269C"/>
    <w:rsid w:val="00C8391F"/>
    <w:rsid w:val="00C86715"/>
    <w:rsid w:val="00C86BE7"/>
    <w:rsid w:val="00C86DA9"/>
    <w:rsid w:val="00C90D22"/>
    <w:rsid w:val="00C90F33"/>
    <w:rsid w:val="00C93734"/>
    <w:rsid w:val="00C9413B"/>
    <w:rsid w:val="00C94B98"/>
    <w:rsid w:val="00C97324"/>
    <w:rsid w:val="00CA1776"/>
    <w:rsid w:val="00CA2088"/>
    <w:rsid w:val="00CA2FA4"/>
    <w:rsid w:val="00CA4E25"/>
    <w:rsid w:val="00CA605D"/>
    <w:rsid w:val="00CA7441"/>
    <w:rsid w:val="00CA76B6"/>
    <w:rsid w:val="00CA7C10"/>
    <w:rsid w:val="00CB065B"/>
    <w:rsid w:val="00CB0CDE"/>
    <w:rsid w:val="00CB38D7"/>
    <w:rsid w:val="00CB52B9"/>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0A8C"/>
    <w:rsid w:val="00CE1D4E"/>
    <w:rsid w:val="00CE22B9"/>
    <w:rsid w:val="00CE2BEF"/>
    <w:rsid w:val="00CE3340"/>
    <w:rsid w:val="00CE348D"/>
    <w:rsid w:val="00CE43E6"/>
    <w:rsid w:val="00CE5319"/>
    <w:rsid w:val="00CE6710"/>
    <w:rsid w:val="00CE71FD"/>
    <w:rsid w:val="00CE7A9E"/>
    <w:rsid w:val="00CE7D5B"/>
    <w:rsid w:val="00CF1431"/>
    <w:rsid w:val="00CF15D2"/>
    <w:rsid w:val="00CF167B"/>
    <w:rsid w:val="00CF19DD"/>
    <w:rsid w:val="00CF3B3E"/>
    <w:rsid w:val="00CF553C"/>
    <w:rsid w:val="00CF60EE"/>
    <w:rsid w:val="00CF6668"/>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5CA5"/>
    <w:rsid w:val="00D2723C"/>
    <w:rsid w:val="00D279CA"/>
    <w:rsid w:val="00D3035B"/>
    <w:rsid w:val="00D30AAB"/>
    <w:rsid w:val="00D30CEA"/>
    <w:rsid w:val="00D323B9"/>
    <w:rsid w:val="00D32C93"/>
    <w:rsid w:val="00D33EB7"/>
    <w:rsid w:val="00D34FFD"/>
    <w:rsid w:val="00D37315"/>
    <w:rsid w:val="00D4055C"/>
    <w:rsid w:val="00D428A4"/>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309A"/>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D4E"/>
    <w:rsid w:val="00DD3F16"/>
    <w:rsid w:val="00DD610E"/>
    <w:rsid w:val="00DD766C"/>
    <w:rsid w:val="00DD7929"/>
    <w:rsid w:val="00DD7B7D"/>
    <w:rsid w:val="00DE1725"/>
    <w:rsid w:val="00DE17FC"/>
    <w:rsid w:val="00DE1BF4"/>
    <w:rsid w:val="00DE2678"/>
    <w:rsid w:val="00DE2E00"/>
    <w:rsid w:val="00DE47E2"/>
    <w:rsid w:val="00DE5114"/>
    <w:rsid w:val="00DE5588"/>
    <w:rsid w:val="00DE5F3A"/>
    <w:rsid w:val="00DE68AD"/>
    <w:rsid w:val="00DE6EDA"/>
    <w:rsid w:val="00DE7113"/>
    <w:rsid w:val="00DE7B63"/>
    <w:rsid w:val="00DF0D6A"/>
    <w:rsid w:val="00DF1DBD"/>
    <w:rsid w:val="00DF3C9F"/>
    <w:rsid w:val="00DF47F1"/>
    <w:rsid w:val="00DF4FE7"/>
    <w:rsid w:val="00DF5629"/>
    <w:rsid w:val="00DF6A60"/>
    <w:rsid w:val="00E01221"/>
    <w:rsid w:val="00E01FCC"/>
    <w:rsid w:val="00E027DD"/>
    <w:rsid w:val="00E07B03"/>
    <w:rsid w:val="00E1024A"/>
    <w:rsid w:val="00E11296"/>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105B"/>
    <w:rsid w:val="00E516E3"/>
    <w:rsid w:val="00E517C7"/>
    <w:rsid w:val="00E51BBF"/>
    <w:rsid w:val="00E51E13"/>
    <w:rsid w:val="00E52B1E"/>
    <w:rsid w:val="00E53537"/>
    <w:rsid w:val="00E544C3"/>
    <w:rsid w:val="00E55419"/>
    <w:rsid w:val="00E562BB"/>
    <w:rsid w:val="00E571DF"/>
    <w:rsid w:val="00E57631"/>
    <w:rsid w:val="00E57951"/>
    <w:rsid w:val="00E57E85"/>
    <w:rsid w:val="00E61515"/>
    <w:rsid w:val="00E61AD0"/>
    <w:rsid w:val="00E639C4"/>
    <w:rsid w:val="00E63E56"/>
    <w:rsid w:val="00E66B56"/>
    <w:rsid w:val="00E67804"/>
    <w:rsid w:val="00E67CF2"/>
    <w:rsid w:val="00E7234E"/>
    <w:rsid w:val="00E73C6C"/>
    <w:rsid w:val="00E74450"/>
    <w:rsid w:val="00E74C82"/>
    <w:rsid w:val="00E754FF"/>
    <w:rsid w:val="00E76457"/>
    <w:rsid w:val="00E80FD5"/>
    <w:rsid w:val="00E8182D"/>
    <w:rsid w:val="00E81FEF"/>
    <w:rsid w:val="00E84569"/>
    <w:rsid w:val="00E851E8"/>
    <w:rsid w:val="00E85D4A"/>
    <w:rsid w:val="00E86E72"/>
    <w:rsid w:val="00E878C8"/>
    <w:rsid w:val="00E90616"/>
    <w:rsid w:val="00E90D37"/>
    <w:rsid w:val="00E92E2F"/>
    <w:rsid w:val="00E944F5"/>
    <w:rsid w:val="00E94E13"/>
    <w:rsid w:val="00E95C54"/>
    <w:rsid w:val="00E96CCD"/>
    <w:rsid w:val="00EA13CD"/>
    <w:rsid w:val="00EA2504"/>
    <w:rsid w:val="00EA2CEA"/>
    <w:rsid w:val="00EA38AE"/>
    <w:rsid w:val="00EA5755"/>
    <w:rsid w:val="00EA68EE"/>
    <w:rsid w:val="00EA7211"/>
    <w:rsid w:val="00EB03CE"/>
    <w:rsid w:val="00EB1319"/>
    <w:rsid w:val="00EB4D67"/>
    <w:rsid w:val="00EB76AD"/>
    <w:rsid w:val="00EB7A4C"/>
    <w:rsid w:val="00EC03E4"/>
    <w:rsid w:val="00EC1071"/>
    <w:rsid w:val="00EC1554"/>
    <w:rsid w:val="00EC3121"/>
    <w:rsid w:val="00EC421D"/>
    <w:rsid w:val="00EC4EB8"/>
    <w:rsid w:val="00EC559D"/>
    <w:rsid w:val="00EC574D"/>
    <w:rsid w:val="00EC6C83"/>
    <w:rsid w:val="00EC7D10"/>
    <w:rsid w:val="00ED06AF"/>
    <w:rsid w:val="00ED0A36"/>
    <w:rsid w:val="00ED0FBA"/>
    <w:rsid w:val="00ED484D"/>
    <w:rsid w:val="00EE01B1"/>
    <w:rsid w:val="00EE037A"/>
    <w:rsid w:val="00EE0F4C"/>
    <w:rsid w:val="00EE0F60"/>
    <w:rsid w:val="00EE107F"/>
    <w:rsid w:val="00EE1CA4"/>
    <w:rsid w:val="00EE1DB0"/>
    <w:rsid w:val="00EE202F"/>
    <w:rsid w:val="00EE23FE"/>
    <w:rsid w:val="00EE25B0"/>
    <w:rsid w:val="00EE25BE"/>
    <w:rsid w:val="00EE2B37"/>
    <w:rsid w:val="00EE2B77"/>
    <w:rsid w:val="00EE31F1"/>
    <w:rsid w:val="00EE3BB5"/>
    <w:rsid w:val="00EE62DC"/>
    <w:rsid w:val="00EE6C94"/>
    <w:rsid w:val="00EE713D"/>
    <w:rsid w:val="00EF0008"/>
    <w:rsid w:val="00EF209F"/>
    <w:rsid w:val="00EF21DF"/>
    <w:rsid w:val="00EF36C8"/>
    <w:rsid w:val="00EF4082"/>
    <w:rsid w:val="00EF56A2"/>
    <w:rsid w:val="00EF5DCB"/>
    <w:rsid w:val="00EF72E5"/>
    <w:rsid w:val="00EF7EB0"/>
    <w:rsid w:val="00F02200"/>
    <w:rsid w:val="00F02CB6"/>
    <w:rsid w:val="00F02DF6"/>
    <w:rsid w:val="00F03865"/>
    <w:rsid w:val="00F06F1B"/>
    <w:rsid w:val="00F0772B"/>
    <w:rsid w:val="00F11B9C"/>
    <w:rsid w:val="00F12B94"/>
    <w:rsid w:val="00F14689"/>
    <w:rsid w:val="00F14905"/>
    <w:rsid w:val="00F1690E"/>
    <w:rsid w:val="00F17084"/>
    <w:rsid w:val="00F2012D"/>
    <w:rsid w:val="00F21985"/>
    <w:rsid w:val="00F21DDF"/>
    <w:rsid w:val="00F24943"/>
    <w:rsid w:val="00F24AAA"/>
    <w:rsid w:val="00F24C54"/>
    <w:rsid w:val="00F257FF"/>
    <w:rsid w:val="00F26303"/>
    <w:rsid w:val="00F2665A"/>
    <w:rsid w:val="00F278B7"/>
    <w:rsid w:val="00F3017F"/>
    <w:rsid w:val="00F302CD"/>
    <w:rsid w:val="00F30A36"/>
    <w:rsid w:val="00F30B99"/>
    <w:rsid w:val="00F30C3E"/>
    <w:rsid w:val="00F311E4"/>
    <w:rsid w:val="00F31272"/>
    <w:rsid w:val="00F32097"/>
    <w:rsid w:val="00F331D1"/>
    <w:rsid w:val="00F354B1"/>
    <w:rsid w:val="00F357DC"/>
    <w:rsid w:val="00F36AA6"/>
    <w:rsid w:val="00F41803"/>
    <w:rsid w:val="00F436E3"/>
    <w:rsid w:val="00F453F1"/>
    <w:rsid w:val="00F46BB0"/>
    <w:rsid w:val="00F476CE"/>
    <w:rsid w:val="00F47B2A"/>
    <w:rsid w:val="00F51239"/>
    <w:rsid w:val="00F5147A"/>
    <w:rsid w:val="00F51BAD"/>
    <w:rsid w:val="00F534D5"/>
    <w:rsid w:val="00F564E6"/>
    <w:rsid w:val="00F60CCD"/>
    <w:rsid w:val="00F646D9"/>
    <w:rsid w:val="00F64A14"/>
    <w:rsid w:val="00F665B7"/>
    <w:rsid w:val="00F67005"/>
    <w:rsid w:val="00F72AE6"/>
    <w:rsid w:val="00F72E27"/>
    <w:rsid w:val="00F73A49"/>
    <w:rsid w:val="00F75765"/>
    <w:rsid w:val="00F759A1"/>
    <w:rsid w:val="00F75ADB"/>
    <w:rsid w:val="00F76FC2"/>
    <w:rsid w:val="00F80A4A"/>
    <w:rsid w:val="00F80ED4"/>
    <w:rsid w:val="00F814BE"/>
    <w:rsid w:val="00F8287A"/>
    <w:rsid w:val="00F87325"/>
    <w:rsid w:val="00F905E2"/>
    <w:rsid w:val="00F91877"/>
    <w:rsid w:val="00F91A0E"/>
    <w:rsid w:val="00F91C07"/>
    <w:rsid w:val="00F92AE6"/>
    <w:rsid w:val="00F93C49"/>
    <w:rsid w:val="00F945D2"/>
    <w:rsid w:val="00F94B0C"/>
    <w:rsid w:val="00F94CD5"/>
    <w:rsid w:val="00F96675"/>
    <w:rsid w:val="00F979F4"/>
    <w:rsid w:val="00FA0141"/>
    <w:rsid w:val="00FA25F6"/>
    <w:rsid w:val="00FA43BC"/>
    <w:rsid w:val="00FA54BC"/>
    <w:rsid w:val="00FA605A"/>
    <w:rsid w:val="00FA6FF9"/>
    <w:rsid w:val="00FA7AAC"/>
    <w:rsid w:val="00FB0FCD"/>
    <w:rsid w:val="00FB28BE"/>
    <w:rsid w:val="00FB2CE7"/>
    <w:rsid w:val="00FB3EFB"/>
    <w:rsid w:val="00FB4FCF"/>
    <w:rsid w:val="00FB5EC4"/>
    <w:rsid w:val="00FB6349"/>
    <w:rsid w:val="00FB6B3B"/>
    <w:rsid w:val="00FB7234"/>
    <w:rsid w:val="00FC1B75"/>
    <w:rsid w:val="00FC3EDB"/>
    <w:rsid w:val="00FC4246"/>
    <w:rsid w:val="00FC490E"/>
    <w:rsid w:val="00FC4A15"/>
    <w:rsid w:val="00FD0396"/>
    <w:rsid w:val="00FD08E5"/>
    <w:rsid w:val="00FD0C3F"/>
    <w:rsid w:val="00FD0D11"/>
    <w:rsid w:val="00FD1E6A"/>
    <w:rsid w:val="00FD29DA"/>
    <w:rsid w:val="00FD3D05"/>
    <w:rsid w:val="00FD74CD"/>
    <w:rsid w:val="00FD7780"/>
    <w:rsid w:val="00FD7A31"/>
    <w:rsid w:val="00FE12B3"/>
    <w:rsid w:val="00FE2C53"/>
    <w:rsid w:val="00FE2C54"/>
    <w:rsid w:val="00FE3217"/>
    <w:rsid w:val="00FE3390"/>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2A9"/>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목록 단락,목록단락"/>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qFormat/>
    <w:rsid w:val="00256C02"/>
    <w:rPr>
      <w:sz w:val="16"/>
      <w:szCs w:val="16"/>
    </w:rPr>
  </w:style>
  <w:style w:type="paragraph" w:styleId="CommentText">
    <w:name w:val="annotation text"/>
    <w:basedOn w:val="Normal"/>
    <w:link w:val="CommentTextChar"/>
    <w:unhideWhenUsed/>
    <w:qFormat/>
    <w:rsid w:val="00256C02"/>
  </w:style>
  <w:style w:type="character" w:customStyle="1" w:styleId="CommentTextChar">
    <w:name w:val="Comment Text Char"/>
    <w:basedOn w:val="DefaultParagraphFont"/>
    <w:link w:val="CommentText"/>
    <w:qFormat/>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 ?? Char,????? Char,???? Char,リスト段落 Char,Lista1 Char,R4_bullets Char,列出段落1 Char,中等深浅网格 1 - 着色 21 Char,列表段落1 Char,—ño’i—Ž Char,¥¡¡¡¡ì¬º¥¹¥È¶ÎÂä Char,ÁÐ³ö¶ÎÂä Char,¥ê¥¹¥È¶ÎÂä Char,Lettre d'introduction Char,清單段落1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Heading3Char">
    <w:name w:val="Heading 3 Char"/>
    <w:basedOn w:val="DefaultParagraphFont"/>
    <w:link w:val="Heading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Heading4Char">
    <w:name w:val="Heading 4 Char"/>
    <w:basedOn w:val="DefaultParagraphFont"/>
    <w:link w:val="Heading4"/>
    <w:uiPriority w:val="9"/>
    <w:semiHidden/>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Heading6Char">
    <w:name w:val="Heading 6 Char"/>
    <w:basedOn w:val="DefaultParagraphFont"/>
    <w:link w:val="Heading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Heading7Char">
    <w:name w:val="Heading 7 Char"/>
    <w:basedOn w:val="DefaultParagraphFont"/>
    <w:link w:val="Heading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Heading8Char">
    <w:name w:val="Heading 8 Char"/>
    <w:basedOn w:val="DefaultParagraphFont"/>
    <w:link w:val="Heading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Normal"/>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qFormat/>
    <w:rsid w:val="00B04821"/>
    <w:rPr>
      <w:rFonts w:cs="Times New Roman"/>
      <w:sz w:val="20"/>
    </w:rPr>
  </w:style>
  <w:style w:type="character" w:customStyle="1" w:styleId="text-only1">
    <w:name w:val="text-only1"/>
    <w:basedOn w:val="DefaultParagraphFont"/>
    <w:rsid w:val="00647650"/>
  </w:style>
  <w:style w:type="paragraph" w:customStyle="1" w:styleId="paragraph">
    <w:name w:val="paragraph"/>
    <w:basedOn w:val="Normal"/>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rsid w:val="003A7132"/>
  </w:style>
  <w:style w:type="character" w:customStyle="1" w:styleId="eop">
    <w:name w:val="eop"/>
    <w:basedOn w:val="DefaultParagraphFont"/>
    <w:rsid w:val="003A7132"/>
  </w:style>
  <w:style w:type="character" w:customStyle="1" w:styleId="apple-converted-space">
    <w:name w:val="apple-converted-space"/>
    <w:basedOn w:val="DefaultParagraphFont"/>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DefaultParagraphFont"/>
    <w:uiPriority w:val="99"/>
    <w:unhideWhenUsed/>
    <w:rsid w:val="00F564E6"/>
    <w:rPr>
      <w:color w:val="2B579A"/>
      <w:shd w:val="clear" w:color="auto" w:fill="E1DFDD"/>
    </w:rPr>
  </w:style>
  <w:style w:type="paragraph" w:customStyle="1" w:styleId="Doc-title">
    <w:name w:val="Doc-title"/>
    <w:basedOn w:val="Normal"/>
    <w:next w:val="Doc-text2"/>
    <w:link w:val="Doc-titleChar"/>
    <w:qFormat/>
    <w:rsid w:val="00FE339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E3390"/>
    <w:rPr>
      <w:rFonts w:ascii="Arial" w:eastAsia="MS Mincho" w:hAnsi="Arial" w:cs="Times New Roman"/>
      <w:noProof/>
      <w:sz w:val="20"/>
      <w:szCs w:val="24"/>
      <w:lang w:val="en-GB" w:eastAsia="en-GB"/>
    </w:rPr>
  </w:style>
  <w:style w:type="paragraph" w:customStyle="1" w:styleId="ComeBack">
    <w:name w:val="ComeBack"/>
    <w:basedOn w:val="Doc-text2"/>
    <w:next w:val="Doc-text2"/>
    <w:rsid w:val="00FE3390"/>
    <w:pPr>
      <w:numPr>
        <w:numId w:val="5"/>
      </w:numPr>
      <w:tabs>
        <w:tab w:val="clear" w:pos="1622"/>
      </w:tabs>
    </w:pPr>
    <w:rPr>
      <w:rFonts w:cs="Times New Roman"/>
      <w:sz w:val="20"/>
    </w:rPr>
  </w:style>
  <w:style w:type="table" w:styleId="ListTable4-Accent5">
    <w:name w:val="List Table 4 Accent 5"/>
    <w:basedOn w:val="TableNormal"/>
    <w:uiPriority w:val="49"/>
    <w:rsid w:val="00C86DA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240263990">
      <w:bodyDiv w:val="1"/>
      <w:marLeft w:val="0"/>
      <w:marRight w:val="0"/>
      <w:marTop w:val="0"/>
      <w:marBottom w:val="0"/>
      <w:divBdr>
        <w:top w:val="none" w:sz="0" w:space="0" w:color="auto"/>
        <w:left w:val="none" w:sz="0" w:space="0" w:color="auto"/>
        <w:bottom w:val="none" w:sz="0" w:space="0" w:color="auto"/>
        <w:right w:val="none" w:sz="0" w:space="0" w:color="auto"/>
      </w:divBdr>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392120230">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894976034">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11239500">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780754991">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58116057">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file:///C:\Data\3GPP\Extracts\R2-2203485%20-%20NR%20NTN%20UE%20capabilities.doc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Data\3GPP\Extracts\R2-2202887%20Discussion%20on%20capabilities%20for%20gaps%20and%20HARQ.doc"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file:///C:\Data\3GPP\Extracts\R2-2202454%20Report%20of%20email%20discussion%20%5bPre117-e%5d%5b104%5d%5bNTN%5d%20UE%20caps%20open%20issues%20(Intel).docx"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Data\3GPP\Extracts\R2-2202454%20Report%20of%20email%20discussion%20%5bPre117-e%5d%5b104%5d%5bNTN%5d%20UE%20caps%20open%20issues%20(Intel).docx" TargetMode="External"/><Relationship Id="rId20" Type="http://schemas.openxmlformats.org/officeDocument/2006/relationships/hyperlink" Target="file:///C:\Data\3GPP\Extracts\R2-2202459%20Discussion%20on%20the%20difference%20between%20GSO%20and%20GEO.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2454%20Report%20of%20email%20discussion%20%5bPre117-e%5d%5b104%5d%5bNTN%5d%20UE%20caps%20open%20issues%20(Intel).docx"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C:\Data\3GPP\Extracts\R2-2202725%20Remaining%20Issues%20of%20Set2%20on%20NR%20NTN%20UE%20Capabilities.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2.xml><?xml version="1.0" encoding="utf-8"?>
<ds:datastoreItem xmlns:ds="http://schemas.openxmlformats.org/officeDocument/2006/customXml" ds:itemID="{BAFB2982-FB2C-43BD-9C2F-8C4003B8B2FE}">
  <ds:schemaRefs>
    <ds:schemaRef ds:uri="http://schemas.openxmlformats.org/officeDocument/2006/bibliography"/>
  </ds:schemaRefs>
</ds:datastoreItem>
</file>

<file path=customXml/itemProps3.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7030</Words>
  <Characters>44293</Characters>
  <Application>Microsoft Office Word</Application>
  <DocSecurity>0</DocSecurity>
  <Lines>369</Lines>
  <Paragraphs>102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51221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Herrmann, Frank</cp:lastModifiedBy>
  <cp:revision>4</cp:revision>
  <dcterms:created xsi:type="dcterms:W3CDTF">2022-02-28T15:28:00Z</dcterms:created>
  <dcterms:modified xsi:type="dcterms:W3CDTF">2022-02-28T15:31:00Z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1646011511</vt:lpwstr>
  </property>
</Properties>
</file>