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Heading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ListParagraph"/>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proofErr w:type="gramStart"/>
                  <w:r w:rsidRPr="00B464B3">
                    <w:rPr>
                      <w:rFonts w:eastAsiaTheme="minorEastAsia"/>
                    </w:rPr>
                    <w:t>Similar to</w:t>
                  </w:r>
                  <w:proofErr w:type="gramEnd"/>
                  <w:r w:rsidRPr="00B464B3">
                    <w:rPr>
                      <w:rFonts w:eastAsiaTheme="minorEastAsia"/>
                    </w:rPr>
                    <w:t xml:space="preserve">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proofErr w:type="gramStart"/>
                  <w:r>
                    <w:rPr>
                      <w:rFonts w:eastAsiaTheme="minorEastAsia"/>
                    </w:rPr>
                    <w:t>Similar to</w:t>
                  </w:r>
                  <w:proofErr w:type="gramEnd"/>
                  <w:r>
                    <w:rPr>
                      <w:rFonts w:eastAsiaTheme="minorEastAsia"/>
                    </w:rPr>
                    <w:t xml:space="preserve">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w:t>
                  </w:r>
                  <w:proofErr w:type="gramStart"/>
                  <w:r>
                    <w:t>16</w:t>
                  </w:r>
                  <w:proofErr w:type="gramEnd"/>
                  <w:r>
                    <w:t xml:space="preserve">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w:t>
            </w:r>
            <w:proofErr w:type="gramStart"/>
            <w:r>
              <w:rPr>
                <w:sz w:val="22"/>
                <w:szCs w:val="22"/>
              </w:rPr>
              <w:t>So</w:t>
            </w:r>
            <w:proofErr w:type="gramEnd"/>
            <w:r>
              <w:rPr>
                <w:sz w:val="22"/>
                <w:szCs w:val="22"/>
              </w:rPr>
              <w:t xml:space="preserve">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 xml:space="preserve">It should be essential especially for </w:t>
            </w:r>
            <w:proofErr w:type="gramStart"/>
            <w:r>
              <w:rPr>
                <w:rFonts w:eastAsia="SimSun"/>
                <w:lang w:eastAsia="zh-CN"/>
              </w:rPr>
              <w:t>quasi Earth</w:t>
            </w:r>
            <w:proofErr w:type="gramEnd"/>
            <w:r>
              <w:rPr>
                <w:rFonts w:eastAsia="SimSun"/>
                <w:lang w:eastAsia="zh-CN"/>
              </w:rPr>
              <w:t xml:space="preserve">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 xml:space="preserve">CHO procedure is not only about time, </w:t>
            </w:r>
            <w:proofErr w:type="gramStart"/>
            <w:r>
              <w:rPr>
                <w:rFonts w:eastAsiaTheme="minorEastAsia"/>
              </w:rPr>
              <w:t>it is</w:t>
            </w:r>
            <w:proofErr w:type="gramEnd"/>
            <w:r>
              <w:rPr>
                <w:rFonts w:eastAsiaTheme="minorEastAsia"/>
              </w:rPr>
              <w:t xml:space="preserve">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SimSun"/>
                <w:lang w:eastAsia="zh-CN"/>
              </w:rPr>
            </w:pPr>
            <w:r>
              <w:rPr>
                <w:rFonts w:eastAsia="SimSun"/>
                <w:lang w:eastAsia="zh-CN"/>
              </w:rPr>
              <w:t>Nokia</w:t>
            </w:r>
          </w:p>
        </w:tc>
        <w:tc>
          <w:tcPr>
            <w:tcW w:w="1739" w:type="dxa"/>
          </w:tcPr>
          <w:p w14:paraId="1B7013B9" w14:textId="400E9664" w:rsidR="0059546C" w:rsidRPr="008D3035" w:rsidRDefault="0059546C" w:rsidP="0059546C">
            <w:pPr>
              <w:rPr>
                <w:rFonts w:eastAsia="SimSun"/>
                <w:lang w:eastAsia="zh-CN"/>
              </w:rPr>
            </w:pPr>
            <w:r>
              <w:rPr>
                <w:rFonts w:eastAsia="SimSun"/>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SimSun"/>
                <w:lang w:eastAsia="zh-CN"/>
              </w:rPr>
            </w:pPr>
            <w:r>
              <w:rPr>
                <w:rFonts w:eastAsia="SimSun"/>
                <w:lang w:eastAsia="zh-CN"/>
              </w:rPr>
              <w:t>Ericsson</w:t>
            </w:r>
          </w:p>
        </w:tc>
        <w:tc>
          <w:tcPr>
            <w:tcW w:w="1739" w:type="dxa"/>
          </w:tcPr>
          <w:p w14:paraId="00BFBC46" w14:textId="49C65E2D" w:rsidR="0059546C" w:rsidRPr="00536299" w:rsidRDefault="0059546C" w:rsidP="0059546C">
            <w:pPr>
              <w:rPr>
                <w:rFonts w:eastAsia="SimSun"/>
                <w:lang w:eastAsia="zh-CN"/>
              </w:rPr>
            </w:pPr>
            <w:r>
              <w:rPr>
                <w:rFonts w:eastAsia="SimSun"/>
                <w:lang w:eastAsia="zh-CN"/>
              </w:rPr>
              <w:t>N</w:t>
            </w:r>
          </w:p>
        </w:tc>
        <w:tc>
          <w:tcPr>
            <w:tcW w:w="6480" w:type="dxa"/>
          </w:tcPr>
          <w:p w14:paraId="56A67C88" w14:textId="5A17CD79" w:rsidR="0059546C" w:rsidRPr="00304FD8" w:rsidRDefault="0059546C" w:rsidP="0059546C">
            <w:pPr>
              <w:rPr>
                <w:rFonts w:eastAsia="SimSun"/>
                <w:lang w:eastAsia="zh-CN"/>
              </w:rPr>
            </w:pPr>
            <w:r>
              <w:rPr>
                <w:rFonts w:eastAsia="SimSun"/>
                <w:lang w:eastAsia="zh-CN"/>
              </w:rPr>
              <w:t xml:space="preserve">We think CHO is essential for quasi earth fixed cells of NGSO. However, in the interest of progress we can accept </w:t>
            </w:r>
            <w:bookmarkStart w:id="8" w:name="_Hlk96635430"/>
            <w:r>
              <w:rPr>
                <w:rFonts w:eastAsia="SimSun"/>
                <w:lang w:eastAsia="zh-CN"/>
              </w:rPr>
              <w:t xml:space="preserve">optional with capability signalling </w:t>
            </w:r>
            <w:bookmarkEnd w:id="8"/>
            <w:r>
              <w:rPr>
                <w:rFonts w:eastAsia="SimSun"/>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DengXian"/>
                <w:lang w:eastAsia="zh-CN"/>
              </w:rPr>
            </w:pPr>
          </w:p>
        </w:tc>
        <w:tc>
          <w:tcPr>
            <w:tcW w:w="1739" w:type="dxa"/>
          </w:tcPr>
          <w:p w14:paraId="5D752754" w14:textId="34C574C1" w:rsidR="0059546C" w:rsidRDefault="0059546C" w:rsidP="0059546C">
            <w:pPr>
              <w:rPr>
                <w:rFonts w:eastAsia="DengXian"/>
                <w:lang w:eastAsia="zh-CN"/>
              </w:rPr>
            </w:pPr>
          </w:p>
        </w:tc>
        <w:tc>
          <w:tcPr>
            <w:tcW w:w="6480" w:type="dxa"/>
          </w:tcPr>
          <w:p w14:paraId="7272B487" w14:textId="4A04C9FB" w:rsidR="0059546C" w:rsidRDefault="0059546C" w:rsidP="0059546C">
            <w:pPr>
              <w:rPr>
                <w:rFonts w:eastAsia="DengXian"/>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DengXian"/>
              </w:rPr>
            </w:pPr>
          </w:p>
        </w:tc>
        <w:tc>
          <w:tcPr>
            <w:tcW w:w="1739" w:type="dxa"/>
          </w:tcPr>
          <w:p w14:paraId="71277CD8" w14:textId="77777777" w:rsidR="0059546C" w:rsidRDefault="0059546C" w:rsidP="0059546C">
            <w:pPr>
              <w:rPr>
                <w:rFonts w:eastAsia="DengXian"/>
              </w:rPr>
            </w:pPr>
          </w:p>
        </w:tc>
        <w:tc>
          <w:tcPr>
            <w:tcW w:w="6480" w:type="dxa"/>
          </w:tcPr>
          <w:p w14:paraId="12ED5D0A" w14:textId="77777777" w:rsidR="0059546C" w:rsidRDefault="0059546C" w:rsidP="0059546C">
            <w:pPr>
              <w:rPr>
                <w:rFonts w:eastAsia="DengXian"/>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 xml:space="preserve">Huawei thinks we could go for a </w:t>
            </w:r>
            <w:proofErr w:type="gramStart"/>
            <w:r>
              <w:t>case by case</w:t>
            </w:r>
            <w:proofErr w:type="gramEnd"/>
            <w:r>
              <w:t xml:space="preserv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 xml:space="preserve">Currently there are four options on the table, i.e., case by case option in P7(option 0) and three options in P8 (option 1/2/3). </w:t>
      </w:r>
      <w:proofErr w:type="gramStart"/>
      <w:r>
        <w:rPr>
          <w:sz w:val="22"/>
          <w:szCs w:val="22"/>
        </w:rPr>
        <w:t>In order to</w:t>
      </w:r>
      <w:proofErr w:type="gramEnd"/>
      <w:r>
        <w:rPr>
          <w:sz w:val="22"/>
          <w:szCs w:val="22"/>
        </w:rPr>
        <w:t xml:space="preserve">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w:t>
      </w:r>
      <w:proofErr w:type="gramStart"/>
      <w:r>
        <w:rPr>
          <w:sz w:val="22"/>
          <w:szCs w:val="22"/>
        </w:rPr>
        <w:t>a</w:t>
      </w:r>
      <w:proofErr w:type="gramEnd"/>
      <w:r>
        <w:rPr>
          <w:sz w:val="22"/>
          <w:szCs w:val="22"/>
        </w:rPr>
        <w:t xml:space="preserve">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w:t>
      </w:r>
      <w:proofErr w:type="gramStart"/>
      <w:r>
        <w:rPr>
          <w:sz w:val="22"/>
          <w:szCs w:val="22"/>
        </w:rPr>
        <w:t>a</w:t>
      </w:r>
      <w:proofErr w:type="gramEnd"/>
      <w:r>
        <w:rPr>
          <w:sz w:val="22"/>
          <w:szCs w:val="22"/>
        </w:rPr>
        <w:t xml:space="preserve">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w:t>
            </w:r>
            <w:proofErr w:type="gramStart"/>
            <w:r>
              <w:rPr>
                <w:rFonts w:eastAsiaTheme="minorEastAsia"/>
              </w:rPr>
              <w:t>have to</w:t>
            </w:r>
            <w:proofErr w:type="gramEnd"/>
            <w:r>
              <w:rPr>
                <w:rFonts w:eastAsiaTheme="minorEastAsia"/>
              </w:rPr>
              <w:t xml:space="preserve">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 xml:space="preserve">n case that there is no motivation for a </w:t>
            </w:r>
            <w:proofErr w:type="gramStart"/>
            <w:r w:rsidRPr="00F00E24">
              <w:rPr>
                <w:rFonts w:ascii="Arial" w:eastAsia="SimSun" w:hAnsi="Arial" w:cs="Arial"/>
                <w:lang w:eastAsia="zh-CN"/>
              </w:rPr>
              <w:t>case by case</w:t>
            </w:r>
            <w:proofErr w:type="gramEnd"/>
            <w:r w:rsidRPr="00F00E24">
              <w:rPr>
                <w:rFonts w:ascii="Arial" w:eastAsia="SimSun" w:hAnsi="Arial" w:cs="Arial"/>
                <w:lang w:eastAsia="zh-CN"/>
              </w:rPr>
              <w:t xml:space="preserv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proofErr w:type="gramStart"/>
            <w:r>
              <w:rPr>
                <w:rFonts w:eastAsia="SimSun" w:hint="eastAsia"/>
                <w:lang w:eastAsia="zh-CN"/>
              </w:rPr>
              <w:t>O</w:t>
            </w:r>
            <w:r>
              <w:rPr>
                <w:rFonts w:eastAsia="SimSun"/>
                <w:lang w:eastAsia="zh-CN"/>
              </w:rPr>
              <w:t>ption  0</w:t>
            </w:r>
            <w:proofErr w:type="gramEnd"/>
            <w:r>
              <w:rPr>
                <w:rFonts w:eastAsia="SimSun"/>
                <w:lang w:eastAsia="zh-CN"/>
              </w:rPr>
              <w:t xml:space="preserve">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SimSun"/>
                <w:lang w:eastAsia="zh-CN"/>
              </w:rPr>
            </w:pPr>
            <w:r>
              <w:rPr>
                <w:rFonts w:eastAsia="SimSun"/>
                <w:lang w:eastAsia="zh-CN"/>
              </w:rPr>
              <w:t>Nokia</w:t>
            </w:r>
          </w:p>
        </w:tc>
        <w:tc>
          <w:tcPr>
            <w:tcW w:w="1739" w:type="dxa"/>
          </w:tcPr>
          <w:p w14:paraId="3A61E32E" w14:textId="6E7794CF" w:rsidR="0059546C" w:rsidRPr="00536299" w:rsidRDefault="0059546C" w:rsidP="0059546C">
            <w:pPr>
              <w:rPr>
                <w:rFonts w:eastAsia="SimSun"/>
                <w:lang w:eastAsia="zh-CN"/>
              </w:rPr>
            </w:pPr>
            <w:r>
              <w:rPr>
                <w:rFonts w:eastAsia="SimSun"/>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SimSun"/>
                <w:lang w:eastAsia="zh-CN"/>
              </w:rPr>
            </w:pPr>
            <w:r>
              <w:rPr>
                <w:rFonts w:eastAsia="SimSun"/>
                <w:lang w:eastAsia="zh-CN"/>
              </w:rPr>
              <w:t>Ericsson</w:t>
            </w:r>
          </w:p>
        </w:tc>
        <w:tc>
          <w:tcPr>
            <w:tcW w:w="1739" w:type="dxa"/>
          </w:tcPr>
          <w:p w14:paraId="2125445A" w14:textId="6E731A9D" w:rsidR="0059546C" w:rsidRPr="008D3035" w:rsidRDefault="0059546C" w:rsidP="0059546C">
            <w:pPr>
              <w:rPr>
                <w:rFonts w:eastAsia="SimSun"/>
                <w:lang w:eastAsia="zh-CN"/>
              </w:rPr>
            </w:pPr>
            <w:r>
              <w:rPr>
                <w:rFonts w:eastAsia="SimSun"/>
                <w:lang w:eastAsia="zh-CN"/>
              </w:rPr>
              <w:t xml:space="preserve">Option 2 (or, if really needed, Option 0 if per UE capabilities with few added bits, </w:t>
            </w:r>
            <w:proofErr w:type="gramStart"/>
            <w:r>
              <w:rPr>
                <w:rFonts w:eastAsia="SimSun"/>
                <w:lang w:eastAsia="zh-CN"/>
              </w:rPr>
              <w:t>e.g.</w:t>
            </w:r>
            <w:proofErr w:type="gramEnd"/>
            <w:r>
              <w:rPr>
                <w:rFonts w:eastAsia="SimSun"/>
                <w:lang w:eastAsia="zh-CN"/>
              </w:rPr>
              <w:t xml:space="preserve">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SimSun"/>
                <w:lang w:eastAsia="zh-CN"/>
              </w:rPr>
            </w:pPr>
          </w:p>
        </w:tc>
        <w:tc>
          <w:tcPr>
            <w:tcW w:w="1739" w:type="dxa"/>
          </w:tcPr>
          <w:p w14:paraId="706ED48D" w14:textId="77777777" w:rsidR="0059546C" w:rsidRPr="00536299" w:rsidRDefault="0059546C" w:rsidP="0059546C">
            <w:pPr>
              <w:rPr>
                <w:rFonts w:eastAsia="SimSun"/>
                <w:lang w:eastAsia="zh-CN"/>
              </w:rPr>
            </w:pPr>
          </w:p>
        </w:tc>
        <w:tc>
          <w:tcPr>
            <w:tcW w:w="6480" w:type="dxa"/>
          </w:tcPr>
          <w:p w14:paraId="66DD0A4D" w14:textId="77777777" w:rsidR="0059546C" w:rsidRPr="00304FD8" w:rsidRDefault="0059546C" w:rsidP="0059546C">
            <w:pPr>
              <w:rPr>
                <w:rFonts w:eastAsia="SimSun"/>
                <w:lang w:eastAsia="zh-CN"/>
              </w:rPr>
            </w:pPr>
          </w:p>
        </w:tc>
      </w:tr>
      <w:tr w:rsidR="0059546C" w14:paraId="42B2C206" w14:textId="77777777" w:rsidTr="001A3141">
        <w:tc>
          <w:tcPr>
            <w:tcW w:w="1496" w:type="dxa"/>
          </w:tcPr>
          <w:p w14:paraId="7BDC8BE7" w14:textId="77777777" w:rsidR="0059546C" w:rsidRDefault="0059546C" w:rsidP="0059546C">
            <w:pPr>
              <w:rPr>
                <w:rFonts w:eastAsia="DengXian"/>
                <w:lang w:eastAsia="zh-CN"/>
              </w:rPr>
            </w:pPr>
          </w:p>
        </w:tc>
        <w:tc>
          <w:tcPr>
            <w:tcW w:w="1739" w:type="dxa"/>
          </w:tcPr>
          <w:p w14:paraId="56F01F38" w14:textId="77777777" w:rsidR="0059546C" w:rsidRDefault="0059546C" w:rsidP="0059546C">
            <w:pPr>
              <w:rPr>
                <w:rFonts w:eastAsia="DengXian"/>
                <w:lang w:eastAsia="zh-CN"/>
              </w:rPr>
            </w:pPr>
          </w:p>
        </w:tc>
        <w:tc>
          <w:tcPr>
            <w:tcW w:w="6480" w:type="dxa"/>
          </w:tcPr>
          <w:p w14:paraId="54EA7C63" w14:textId="77777777" w:rsidR="0059546C" w:rsidRDefault="0059546C" w:rsidP="0059546C">
            <w:pPr>
              <w:rPr>
                <w:rFonts w:eastAsia="DengXian"/>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DengXian"/>
              </w:rPr>
            </w:pPr>
          </w:p>
        </w:tc>
        <w:tc>
          <w:tcPr>
            <w:tcW w:w="1739" w:type="dxa"/>
          </w:tcPr>
          <w:p w14:paraId="099F0C30" w14:textId="77777777" w:rsidR="0059546C" w:rsidRDefault="0059546C" w:rsidP="0059546C">
            <w:pPr>
              <w:rPr>
                <w:rFonts w:eastAsia="DengXian"/>
              </w:rPr>
            </w:pPr>
          </w:p>
        </w:tc>
        <w:tc>
          <w:tcPr>
            <w:tcW w:w="6480" w:type="dxa"/>
          </w:tcPr>
          <w:p w14:paraId="35A337EC" w14:textId="77777777" w:rsidR="0059546C" w:rsidRDefault="0059546C" w:rsidP="0059546C">
            <w:pPr>
              <w:rPr>
                <w:rFonts w:eastAsia="DengXian"/>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 xml:space="preserve">There could also be discussion on whether the PHY parameters need to be separate for NTN, </w:t>
            </w:r>
            <w:proofErr w:type="gramStart"/>
            <w:r>
              <w:rPr>
                <w:rFonts w:eastAsia="SimSun"/>
                <w:lang w:eastAsia="zh-CN"/>
              </w:rPr>
              <w:t>e.g.</w:t>
            </w:r>
            <w:proofErr w:type="gramEnd"/>
            <w:r>
              <w:rPr>
                <w:rFonts w:eastAsia="SimSun"/>
                <w:lang w:eastAsia="zh-CN"/>
              </w:rPr>
              <w:t xml:space="preserve">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SimSun"/>
                <w:lang w:eastAsia="zh-CN"/>
              </w:rPr>
            </w:pPr>
            <w:r>
              <w:rPr>
                <w:rFonts w:eastAsia="SimSun"/>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w:t>
            </w:r>
            <w:proofErr w:type="gramStart"/>
            <w:r w:rsidR="00E01221">
              <w:rPr>
                <w:rFonts w:eastAsia="SimSun"/>
                <w:lang w:eastAsia="zh-CN"/>
              </w:rPr>
              <w:t>So</w:t>
            </w:r>
            <w:proofErr w:type="gramEnd"/>
            <w:r w:rsidR="00E01221">
              <w:rPr>
                <w:rFonts w:eastAsia="SimSun"/>
                <w:lang w:eastAsia="zh-CN"/>
              </w:rPr>
              <w:t xml:space="preserve">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and NTN uses the same band</w:t>
            </w:r>
            <w:bookmarkEnd w:id="9"/>
            <w:r>
              <w:rPr>
                <w:rFonts w:eastAsia="SimSun"/>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SimSun"/>
                <w:lang w:eastAsia="zh-CN"/>
              </w:rPr>
            </w:pPr>
          </w:p>
        </w:tc>
        <w:tc>
          <w:tcPr>
            <w:tcW w:w="1739" w:type="dxa"/>
          </w:tcPr>
          <w:p w14:paraId="65CA03AC" w14:textId="77777777" w:rsidR="0059546C" w:rsidRPr="006129E9" w:rsidRDefault="0059546C" w:rsidP="0059546C">
            <w:pPr>
              <w:rPr>
                <w:rFonts w:eastAsia="SimSun"/>
                <w:lang w:eastAsia="zh-CN"/>
              </w:rPr>
            </w:pPr>
          </w:p>
        </w:tc>
        <w:tc>
          <w:tcPr>
            <w:tcW w:w="6480" w:type="dxa"/>
          </w:tcPr>
          <w:p w14:paraId="11FBD85F" w14:textId="77777777" w:rsidR="0059546C" w:rsidRPr="006129E9" w:rsidRDefault="0059546C" w:rsidP="0059546C">
            <w:pPr>
              <w:rPr>
                <w:rFonts w:eastAsia="SimSun"/>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SimSun"/>
                <w:lang w:eastAsia="zh-CN"/>
              </w:rPr>
            </w:pPr>
          </w:p>
        </w:tc>
        <w:tc>
          <w:tcPr>
            <w:tcW w:w="1739" w:type="dxa"/>
          </w:tcPr>
          <w:p w14:paraId="032FD1A5" w14:textId="77777777" w:rsidR="0059546C" w:rsidRDefault="0059546C" w:rsidP="0059546C">
            <w:pPr>
              <w:rPr>
                <w:rFonts w:eastAsia="DengXian"/>
                <w:lang w:eastAsia="zh-CN"/>
              </w:rPr>
            </w:pPr>
          </w:p>
        </w:tc>
        <w:tc>
          <w:tcPr>
            <w:tcW w:w="6480" w:type="dxa"/>
          </w:tcPr>
          <w:p w14:paraId="5C8A602F" w14:textId="77777777" w:rsidR="0059546C" w:rsidRDefault="0059546C" w:rsidP="0059546C">
            <w:pPr>
              <w:rPr>
                <w:rFonts w:eastAsia="DengXian"/>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SimSun"/>
                <w:lang w:eastAsia="zh-CN"/>
              </w:rPr>
            </w:pPr>
          </w:p>
        </w:tc>
        <w:tc>
          <w:tcPr>
            <w:tcW w:w="1739" w:type="dxa"/>
          </w:tcPr>
          <w:p w14:paraId="471C2F9A" w14:textId="77777777" w:rsidR="0059546C" w:rsidRPr="00536299" w:rsidRDefault="0059546C" w:rsidP="0059546C">
            <w:pPr>
              <w:rPr>
                <w:rFonts w:eastAsia="SimSun"/>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SimSun"/>
                <w:lang w:eastAsia="zh-CN"/>
              </w:rPr>
            </w:pPr>
            <w:r>
              <w:rPr>
                <w:rFonts w:eastAsia="SimSun"/>
                <w:lang w:eastAsia="zh-CN"/>
              </w:rPr>
              <w:t>Ericsson</w:t>
            </w:r>
          </w:p>
        </w:tc>
        <w:tc>
          <w:tcPr>
            <w:tcW w:w="1739" w:type="dxa"/>
          </w:tcPr>
          <w:p w14:paraId="70A9746C" w14:textId="5EBAD404" w:rsidR="0059546C" w:rsidRPr="006D572A" w:rsidRDefault="0059546C" w:rsidP="0059546C">
            <w:pPr>
              <w:rPr>
                <w:rFonts w:eastAsia="SimSun"/>
                <w:lang w:eastAsia="zh-CN"/>
              </w:rPr>
            </w:pPr>
            <w:r>
              <w:rPr>
                <w:rFonts w:eastAsia="SimSun"/>
                <w:lang w:eastAsia="zh-CN"/>
              </w:rPr>
              <w:t>Option 2: No</w:t>
            </w:r>
          </w:p>
        </w:tc>
        <w:tc>
          <w:tcPr>
            <w:tcW w:w="6480" w:type="dxa"/>
          </w:tcPr>
          <w:p w14:paraId="2FE43E02" w14:textId="40648800" w:rsidR="0059546C" w:rsidRPr="006D572A" w:rsidRDefault="0059546C" w:rsidP="0059546C">
            <w:pPr>
              <w:rPr>
                <w:rFonts w:eastAsia="SimSun"/>
                <w:lang w:eastAsia="zh-CN"/>
              </w:rPr>
            </w:pPr>
            <w:r w:rsidRPr="00DF7385">
              <w:rPr>
                <w:rFonts w:eastAsia="SimSun"/>
                <w:lang w:eastAsia="zh-CN"/>
              </w:rPr>
              <w:t xml:space="preserve">The UE capabilities a node retrieves from the CN are, in general, the ones that the node retrieved from the UE previously, </w:t>
            </w:r>
            <w:proofErr w:type="gramStart"/>
            <w:r w:rsidRPr="00DF7385">
              <w:rPr>
                <w:rFonts w:eastAsia="SimSun"/>
                <w:lang w:eastAsia="zh-CN"/>
              </w:rPr>
              <w:t>i.e.</w:t>
            </w:r>
            <w:proofErr w:type="gramEnd"/>
            <w:r w:rsidRPr="00DF7385">
              <w:rPr>
                <w:rFonts w:eastAsia="SimSun"/>
                <w:lang w:eastAsia="zh-CN"/>
              </w:rPr>
              <w:t xml:space="preserve"> usually the NTN node will not transfer its UE capabilities to the TN node via the CN, this would be done upon HO. A</w:t>
            </w:r>
            <w:r>
              <w:rPr>
                <w:rFonts w:eastAsia="SimSun"/>
                <w:lang w:eastAsia="zh-CN"/>
              </w:rPr>
              <w:t xml:space="preserve">t </w:t>
            </w:r>
            <w:r w:rsidRPr="00DF7385">
              <w:rPr>
                <w:rFonts w:eastAsia="SimSun"/>
                <w:lang w:eastAsia="zh-CN"/>
              </w:rPr>
              <w:t>a HO between a TN node and NTN node</w:t>
            </w:r>
            <w:r>
              <w:rPr>
                <w:rFonts w:eastAsia="SimSun"/>
                <w:lang w:eastAsia="zh-CN"/>
              </w:rPr>
              <w:t>, the target node</w:t>
            </w:r>
            <w:r w:rsidRPr="00DF7385">
              <w:rPr>
                <w:rFonts w:eastAsia="SimSun"/>
                <w:lang w:eastAsia="zh-CN"/>
              </w:rPr>
              <w:t xml:space="preserve"> </w:t>
            </w:r>
            <w:r>
              <w:rPr>
                <w:rFonts w:eastAsia="SimSun"/>
                <w:lang w:eastAsia="zh-CN"/>
              </w:rPr>
              <w:t xml:space="preserve">will </w:t>
            </w:r>
            <w:r w:rsidRPr="00DF7385">
              <w:rPr>
                <w:rFonts w:eastAsia="SimSun"/>
                <w:lang w:eastAsia="zh-CN"/>
              </w:rPr>
              <w:t xml:space="preserve">require </w:t>
            </w:r>
            <w:r>
              <w:rPr>
                <w:rFonts w:eastAsia="SimSun"/>
                <w:lang w:eastAsia="zh-CN"/>
              </w:rPr>
              <w:t xml:space="preserve">the </w:t>
            </w:r>
            <w:r w:rsidRPr="00DF7385">
              <w:rPr>
                <w:rFonts w:eastAsia="SimSun"/>
                <w:lang w:eastAsia="zh-CN"/>
              </w:rPr>
              <w:t xml:space="preserve">UE </w:t>
            </w:r>
            <w:r>
              <w:rPr>
                <w:rFonts w:eastAsia="SimSun"/>
                <w:lang w:eastAsia="zh-CN"/>
              </w:rPr>
              <w:t xml:space="preserve">to report the UE </w:t>
            </w:r>
            <w:r w:rsidRPr="00DF7385">
              <w:rPr>
                <w:rFonts w:eastAsia="SimSun"/>
                <w:lang w:eastAsia="zh-CN"/>
              </w:rPr>
              <w:t>capabilit</w:t>
            </w:r>
            <w:r>
              <w:rPr>
                <w:rFonts w:eastAsia="SimSun"/>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SimSun"/>
                <w:lang w:eastAsia="zh-CN"/>
              </w:rPr>
            </w:pPr>
          </w:p>
        </w:tc>
        <w:tc>
          <w:tcPr>
            <w:tcW w:w="1739" w:type="dxa"/>
          </w:tcPr>
          <w:p w14:paraId="6B272CAF" w14:textId="77777777" w:rsidR="0059546C" w:rsidRPr="00336DD7" w:rsidRDefault="0059546C" w:rsidP="0059546C">
            <w:pPr>
              <w:rPr>
                <w:rFonts w:eastAsia="SimSun"/>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SimSun"/>
                <w:lang w:eastAsia="zh-CN"/>
              </w:rPr>
            </w:pPr>
          </w:p>
        </w:tc>
        <w:tc>
          <w:tcPr>
            <w:tcW w:w="1739" w:type="dxa"/>
          </w:tcPr>
          <w:p w14:paraId="5B0FDF7C" w14:textId="77777777" w:rsidR="0059546C" w:rsidRPr="006129E9" w:rsidRDefault="0059546C" w:rsidP="0059546C">
            <w:pPr>
              <w:rPr>
                <w:rFonts w:eastAsia="SimSun"/>
                <w:lang w:eastAsia="zh-CN"/>
              </w:rPr>
            </w:pPr>
          </w:p>
        </w:tc>
        <w:tc>
          <w:tcPr>
            <w:tcW w:w="6480" w:type="dxa"/>
          </w:tcPr>
          <w:p w14:paraId="0AFD7F4D" w14:textId="77777777" w:rsidR="0059546C" w:rsidRPr="006129E9" w:rsidRDefault="0059546C" w:rsidP="0059546C">
            <w:pPr>
              <w:rPr>
                <w:rFonts w:eastAsia="SimSun"/>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SimSun"/>
                <w:lang w:eastAsia="zh-CN"/>
              </w:rPr>
            </w:pPr>
          </w:p>
        </w:tc>
        <w:tc>
          <w:tcPr>
            <w:tcW w:w="1739" w:type="dxa"/>
          </w:tcPr>
          <w:p w14:paraId="5E8EE154" w14:textId="77777777" w:rsidR="0059546C" w:rsidRDefault="0059546C" w:rsidP="0059546C">
            <w:pPr>
              <w:rPr>
                <w:rFonts w:eastAsia="DengXian"/>
                <w:lang w:eastAsia="zh-CN"/>
              </w:rPr>
            </w:pPr>
          </w:p>
        </w:tc>
        <w:tc>
          <w:tcPr>
            <w:tcW w:w="6480" w:type="dxa"/>
          </w:tcPr>
          <w:p w14:paraId="2A673513" w14:textId="77777777" w:rsidR="0059546C" w:rsidRDefault="0059546C" w:rsidP="0059546C">
            <w:pPr>
              <w:rPr>
                <w:rFonts w:eastAsia="DengXian"/>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SimSun"/>
                <w:lang w:eastAsia="zh-CN"/>
              </w:rPr>
            </w:pPr>
          </w:p>
        </w:tc>
        <w:tc>
          <w:tcPr>
            <w:tcW w:w="1739" w:type="dxa"/>
          </w:tcPr>
          <w:p w14:paraId="3F557B43" w14:textId="77777777" w:rsidR="0059546C" w:rsidRPr="00536299" w:rsidRDefault="0059546C" w:rsidP="0059546C">
            <w:pPr>
              <w:rPr>
                <w:rFonts w:eastAsia="SimSun"/>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w:t>
      </w:r>
      <w:proofErr w:type="gramStart"/>
      <w:r>
        <w:rPr>
          <w:sz w:val="22"/>
          <w:szCs w:val="22"/>
        </w:rPr>
        <w:t>to check</w:t>
      </w:r>
      <w:proofErr w:type="gramEnd"/>
      <w:r>
        <w:rPr>
          <w:sz w:val="22"/>
          <w:szCs w:val="22"/>
        </w:rPr>
        <w:t xml:space="preserve">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TableGrid"/>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ListParagraph"/>
            </w:pPr>
            <w:r>
              <w:rPr>
                <w:highlight w:val="green"/>
              </w:rPr>
              <w:t>Introduce NTN band numbering respecting existing band coding and signalling design without changes on RAN2.</w:t>
            </w:r>
          </w:p>
          <w:p w14:paraId="631CF461" w14:textId="77777777" w:rsidR="00BA391F" w:rsidRDefault="00BA391F" w:rsidP="00026B2E">
            <w:pPr>
              <w:pStyle w:val="ListParagraph"/>
            </w:pPr>
          </w:p>
          <w:p w14:paraId="68D8074D"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ListParagraph"/>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ListParagraph"/>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w:t>
      </w:r>
      <w:proofErr w:type="gramStart"/>
      <w:r>
        <w:rPr>
          <w:sz w:val="22"/>
          <w:szCs w:val="22"/>
        </w:rPr>
        <w:t>i.e.</w:t>
      </w:r>
      <w:proofErr w:type="gramEnd"/>
      <w:r>
        <w:rPr>
          <w:sz w:val="22"/>
          <w:szCs w:val="22"/>
        </w:rPr>
        <w:t xml:space="preserv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proofErr w:type="gramStart"/>
      <w:r w:rsidR="00463D0F">
        <w:rPr>
          <w:sz w:val="22"/>
          <w:szCs w:val="22"/>
        </w:rPr>
        <w:t>a</w:t>
      </w:r>
      <w:proofErr w:type="gramEnd"/>
      <w:r w:rsidR="00463D0F">
        <w:rPr>
          <w:sz w:val="22"/>
          <w:szCs w:val="22"/>
        </w:rPr>
        <w:t xml:space="preserve">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 xml:space="preserve">It says every essential and optional </w:t>
            </w:r>
            <w:proofErr w:type="gramStart"/>
            <w:r>
              <w:rPr>
                <w:rFonts w:eastAsiaTheme="minorEastAsia"/>
              </w:rPr>
              <w:t>features</w:t>
            </w:r>
            <w:proofErr w:type="gramEnd"/>
            <w:r>
              <w:rPr>
                <w:rFonts w:eastAsiaTheme="minorEastAsia"/>
              </w:rPr>
              <w:t>.</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SimSun"/>
                <w:lang w:eastAsia="zh-CN"/>
              </w:rPr>
            </w:pPr>
            <w:r>
              <w:rPr>
                <w:rFonts w:eastAsia="SimSun"/>
                <w:lang w:eastAsia="zh-CN"/>
              </w:rPr>
              <w:t>Nokia</w:t>
            </w:r>
          </w:p>
        </w:tc>
        <w:tc>
          <w:tcPr>
            <w:tcW w:w="1739" w:type="dxa"/>
          </w:tcPr>
          <w:p w14:paraId="7F6F95B8" w14:textId="77777777" w:rsidR="0059546C" w:rsidRDefault="0059546C" w:rsidP="00026B2E">
            <w:pPr>
              <w:rPr>
                <w:rFonts w:eastAsia="SimSun"/>
                <w:lang w:eastAsia="zh-CN"/>
              </w:rPr>
            </w:pPr>
            <w:r>
              <w:rPr>
                <w:rFonts w:eastAsia="SimSun"/>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SimSun"/>
                <w:lang w:eastAsia="zh-CN"/>
              </w:rPr>
            </w:pPr>
            <w:r>
              <w:rPr>
                <w:rFonts w:eastAsia="SimSun"/>
                <w:lang w:eastAsia="zh-CN"/>
              </w:rPr>
              <w:t>Ericsson</w:t>
            </w:r>
          </w:p>
        </w:tc>
        <w:tc>
          <w:tcPr>
            <w:tcW w:w="1739" w:type="dxa"/>
          </w:tcPr>
          <w:p w14:paraId="577FD156" w14:textId="77777777" w:rsidR="0059546C" w:rsidRDefault="0059546C" w:rsidP="00026B2E">
            <w:pPr>
              <w:rPr>
                <w:rFonts w:eastAsia="SimSun"/>
                <w:lang w:eastAsia="zh-CN"/>
              </w:rPr>
            </w:pPr>
            <w:r>
              <w:rPr>
                <w:rFonts w:eastAsia="SimSun"/>
                <w:lang w:eastAsia="zh-CN"/>
              </w:rPr>
              <w:t>No</w:t>
            </w:r>
          </w:p>
        </w:tc>
        <w:tc>
          <w:tcPr>
            <w:tcW w:w="6480" w:type="dxa"/>
          </w:tcPr>
          <w:p w14:paraId="5D8EBF0F" w14:textId="77777777" w:rsidR="0059546C" w:rsidRDefault="0059546C" w:rsidP="00026B2E">
            <w:pPr>
              <w:rPr>
                <w:rFonts w:eastAsia="SimSun"/>
                <w:lang w:eastAsia="zh-CN"/>
              </w:rPr>
            </w:pPr>
            <w:r>
              <w:rPr>
                <w:rFonts w:eastAsia="SimSun"/>
                <w:lang w:eastAsia="zh-CN"/>
              </w:rPr>
              <w:t xml:space="preserve">The essential features are always supported if </w:t>
            </w:r>
            <w:proofErr w:type="spellStart"/>
            <w:r w:rsidRPr="00985819">
              <w:rPr>
                <w:rFonts w:eastAsia="SimSun"/>
                <w:i/>
                <w:iCs/>
                <w:lang w:eastAsia="zh-CN"/>
              </w:rPr>
              <w:t>nonTerrestrialNetwork</w:t>
            </w:r>
            <w:proofErr w:type="spellEnd"/>
            <w:r>
              <w:rPr>
                <w:rFonts w:eastAsia="SimSun"/>
                <w:lang w:eastAsia="zh-CN"/>
              </w:rPr>
              <w:t xml:space="preserve"> is indicated. </w:t>
            </w:r>
          </w:p>
          <w:p w14:paraId="48449517" w14:textId="77777777" w:rsidR="0059546C" w:rsidRDefault="0059546C" w:rsidP="00026B2E">
            <w:pPr>
              <w:rPr>
                <w:rFonts w:eastAsiaTheme="minorEastAsia"/>
                <w:highlight w:val="yellow"/>
              </w:rPr>
            </w:pPr>
            <w:r>
              <w:rPr>
                <w:rFonts w:eastAsia="SimSun"/>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w:t>
      </w:r>
      <w:proofErr w:type="gramStart"/>
      <w:r>
        <w:rPr>
          <w:sz w:val="22"/>
          <w:szCs w:val="22"/>
        </w:rPr>
        <w:t>So</w:t>
      </w:r>
      <w:proofErr w:type="gramEnd"/>
      <w:r>
        <w:rPr>
          <w:sz w:val="22"/>
          <w:szCs w:val="22"/>
        </w:rPr>
        <w:t xml:space="preserve">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SimSun"/>
                <w:lang w:eastAsia="zh-CN"/>
              </w:rPr>
            </w:pPr>
            <w:r>
              <w:rPr>
                <w:rFonts w:eastAsia="SimSun"/>
                <w:lang w:eastAsia="zh-CN"/>
              </w:rPr>
              <w:t>Nokia</w:t>
            </w:r>
          </w:p>
        </w:tc>
        <w:tc>
          <w:tcPr>
            <w:tcW w:w="1739" w:type="dxa"/>
          </w:tcPr>
          <w:p w14:paraId="59D3CB7B" w14:textId="77777777" w:rsidR="00CB52B9" w:rsidRDefault="00CB52B9" w:rsidP="00026B2E">
            <w:pPr>
              <w:rPr>
                <w:rFonts w:eastAsia="SimSun"/>
                <w:lang w:eastAsia="zh-CN"/>
              </w:rPr>
            </w:pPr>
            <w:r>
              <w:rPr>
                <w:rFonts w:eastAsia="SimSun"/>
                <w:lang w:eastAsia="zh-CN"/>
              </w:rPr>
              <w:t>Y</w:t>
            </w:r>
          </w:p>
        </w:tc>
        <w:tc>
          <w:tcPr>
            <w:tcW w:w="6480" w:type="dxa"/>
          </w:tcPr>
          <w:p w14:paraId="2D320534" w14:textId="77777777" w:rsidR="00CB52B9" w:rsidRDefault="00CB52B9" w:rsidP="00026B2E">
            <w:pPr>
              <w:rPr>
                <w:rFonts w:eastAsia="SimSun"/>
                <w:lang w:eastAsia="zh-CN"/>
              </w:rPr>
            </w:pPr>
            <w:r>
              <w:rPr>
                <w:rFonts w:eastAsia="SimSun"/>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SimSun"/>
                <w:lang w:eastAsia="zh-CN"/>
              </w:rPr>
            </w:pPr>
            <w:r>
              <w:rPr>
                <w:rFonts w:eastAsia="SimSun"/>
                <w:lang w:eastAsia="zh-CN"/>
              </w:rPr>
              <w:t>Ericsson</w:t>
            </w:r>
          </w:p>
        </w:tc>
        <w:tc>
          <w:tcPr>
            <w:tcW w:w="1739" w:type="dxa"/>
          </w:tcPr>
          <w:p w14:paraId="633C5B14" w14:textId="77777777" w:rsidR="00CB52B9" w:rsidRDefault="00CB52B9" w:rsidP="00026B2E">
            <w:pPr>
              <w:rPr>
                <w:rFonts w:eastAsia="SimSun"/>
                <w:lang w:eastAsia="zh-CN"/>
              </w:rPr>
            </w:pPr>
            <w:r>
              <w:rPr>
                <w:rFonts w:eastAsia="SimSun"/>
                <w:lang w:eastAsia="zh-CN"/>
              </w:rPr>
              <w:t>Y</w:t>
            </w:r>
          </w:p>
        </w:tc>
        <w:tc>
          <w:tcPr>
            <w:tcW w:w="6480" w:type="dxa"/>
          </w:tcPr>
          <w:p w14:paraId="1D7F0867" w14:textId="77777777" w:rsidR="00CB52B9" w:rsidRDefault="00CB52B9" w:rsidP="00026B2E">
            <w:pPr>
              <w:rPr>
                <w:rFonts w:eastAsia="SimSun"/>
                <w:lang w:eastAsia="zh-CN"/>
              </w:rPr>
            </w:pPr>
            <w:r>
              <w:rPr>
                <w:rFonts w:eastAsia="SimSun"/>
                <w:lang w:eastAsia="zh-CN"/>
              </w:rPr>
              <w:t xml:space="preserve">If </w:t>
            </w:r>
            <w:proofErr w:type="spellStart"/>
            <w:r w:rsidRPr="00985819">
              <w:rPr>
                <w:rFonts w:eastAsia="SimSun"/>
                <w:i/>
                <w:iCs/>
                <w:lang w:eastAsia="zh-CN"/>
              </w:rPr>
              <w:t>nonTerrestrialNetwork</w:t>
            </w:r>
            <w:proofErr w:type="spellEnd"/>
            <w:r>
              <w:rPr>
                <w:rFonts w:eastAsia="SimSun"/>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Heading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ListTable4-Accent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TableGrid"/>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SimSun"/>
                <w:lang w:eastAsia="zh-CN"/>
              </w:rPr>
            </w:pPr>
            <w:r>
              <w:rPr>
                <w:rFonts w:eastAsia="SimSun"/>
                <w:lang w:eastAsia="zh-CN"/>
              </w:rPr>
              <w:t>Qualcomm</w:t>
            </w:r>
          </w:p>
        </w:tc>
        <w:tc>
          <w:tcPr>
            <w:tcW w:w="1739" w:type="dxa"/>
          </w:tcPr>
          <w:p w14:paraId="2742B2BE" w14:textId="1DCC4176" w:rsidR="00C86DA9" w:rsidRPr="006D572A" w:rsidRDefault="00A508CC" w:rsidP="00A643C2">
            <w:pPr>
              <w:rPr>
                <w:rFonts w:eastAsia="SimSun"/>
                <w:lang w:eastAsia="zh-CN"/>
              </w:rPr>
            </w:pPr>
            <w:r>
              <w:rPr>
                <w:rFonts w:eastAsia="SimSun"/>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SimSun"/>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w:t>
            </w:r>
            <w:proofErr w:type="gramStart"/>
            <w:r w:rsidR="007F1F2F">
              <w:rPr>
                <w:sz w:val="22"/>
                <w:szCs w:val="22"/>
              </w:rPr>
              <w:t>( i.e.</w:t>
            </w:r>
            <w:proofErr w:type="gramEnd"/>
            <w:r w:rsidR="007F1F2F">
              <w:rPr>
                <w:sz w:val="22"/>
                <w:szCs w:val="22"/>
              </w:rPr>
              <w:t>,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SimSun"/>
                <w:lang w:eastAsia="zh-CN"/>
              </w:rPr>
            </w:pPr>
            <w:r>
              <w:rPr>
                <w:rFonts w:eastAsia="SimSun"/>
                <w:lang w:eastAsia="zh-CN"/>
              </w:rPr>
              <w:t>Samsung</w:t>
            </w:r>
          </w:p>
        </w:tc>
        <w:tc>
          <w:tcPr>
            <w:tcW w:w="1739" w:type="dxa"/>
          </w:tcPr>
          <w:p w14:paraId="0B12E5CD" w14:textId="32DADDEC" w:rsidR="00C86DA9" w:rsidRPr="00336DD7" w:rsidRDefault="00434612" w:rsidP="00A643C2">
            <w:pPr>
              <w:rPr>
                <w:rFonts w:eastAsia="SimSun"/>
                <w:lang w:eastAsia="zh-CN"/>
              </w:rPr>
            </w:pPr>
            <w:r>
              <w:rPr>
                <w:rFonts w:eastAsia="SimSun"/>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w:t>
            </w:r>
            <w:proofErr w:type="gramStart"/>
            <w:r w:rsidRPr="00434612">
              <w:rPr>
                <w:rFonts w:eastAsiaTheme="minorEastAsia"/>
              </w:rPr>
              <w:t>NTN</w:t>
            </w:r>
            <w:r>
              <w:rPr>
                <w:rFonts w:eastAsiaTheme="minorEastAsia"/>
              </w:rPr>
              <w:t>, and</w:t>
            </w:r>
            <w:proofErr w:type="gramEnd"/>
            <w:r>
              <w:rPr>
                <w:rFonts w:eastAsiaTheme="minorEastAsia"/>
              </w:rPr>
              <w:t xml:space="preserve">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103FDAF4" w:rsidR="00C86DA9" w:rsidRDefault="00872C91" w:rsidP="00A643C2">
            <w:pPr>
              <w:rPr>
                <w:rFonts w:eastAsiaTheme="minorEastAsia"/>
              </w:rPr>
            </w:pPr>
            <w:r>
              <w:rPr>
                <w:rFonts w:eastAsiaTheme="minorEastAsia"/>
              </w:rPr>
              <w:t>Intel</w:t>
            </w:r>
          </w:p>
        </w:tc>
        <w:tc>
          <w:tcPr>
            <w:tcW w:w="1739" w:type="dxa"/>
          </w:tcPr>
          <w:p w14:paraId="01E28D3C" w14:textId="7810C0EC" w:rsidR="00C86DA9" w:rsidRDefault="00872C91" w:rsidP="00A643C2">
            <w:pPr>
              <w:rPr>
                <w:rFonts w:eastAsiaTheme="minorEastAsia"/>
              </w:rPr>
            </w:pPr>
            <w:r>
              <w:rPr>
                <w:rFonts w:eastAsiaTheme="minorEastAsia"/>
              </w:rPr>
              <w:t>updated option 2</w:t>
            </w:r>
          </w:p>
        </w:tc>
        <w:tc>
          <w:tcPr>
            <w:tcW w:w="6480" w:type="dxa"/>
          </w:tcPr>
          <w:p w14:paraId="6B50FA3B" w14:textId="06E3384A" w:rsidR="00C86DA9" w:rsidRDefault="00872C91" w:rsidP="00A643C2">
            <w:pPr>
              <w:rPr>
                <w:rFonts w:eastAsiaTheme="minorEastAsia"/>
                <w:highlight w:val="yellow"/>
              </w:rPr>
            </w:pPr>
            <w:r w:rsidRPr="00872C91">
              <w:rPr>
                <w:rFonts w:eastAsiaTheme="minorEastAsia"/>
              </w:rPr>
              <w:t xml:space="preserve">NW can rely on existing band filter mechanism to request NTN only UE capabilities, i.e., only NTN bands are included in </w:t>
            </w:r>
            <w:proofErr w:type="spellStart"/>
            <w:r w:rsidRPr="00872C91">
              <w:rPr>
                <w:i/>
                <w:iCs/>
              </w:rPr>
              <w:t>frequencyBandListFilter</w:t>
            </w:r>
            <w:proofErr w:type="spellEnd"/>
            <w:r>
              <w:t xml:space="preserve">, then the reported UE capabilities (e.g., using existing UE capability signalling) are valid in NTN. To avoid ambiguity, specify a restriction that NW doesn’t add both TN bands and NTN bands in </w:t>
            </w:r>
            <w:proofErr w:type="spellStart"/>
            <w:r w:rsidRPr="00872C91">
              <w:rPr>
                <w:i/>
                <w:iCs/>
              </w:rPr>
              <w:t>frequencyBandListFilter</w:t>
            </w:r>
            <w:proofErr w:type="spellEnd"/>
            <w:r>
              <w:t>.</w:t>
            </w:r>
          </w:p>
        </w:tc>
      </w:tr>
      <w:tr w:rsidR="00F31272" w:rsidRPr="00B21D50" w14:paraId="567E1921" w14:textId="77777777" w:rsidTr="00A643C2">
        <w:tc>
          <w:tcPr>
            <w:tcW w:w="1496" w:type="dxa"/>
          </w:tcPr>
          <w:p w14:paraId="3E225D8D" w14:textId="46F005BC" w:rsidR="00F31272" w:rsidRPr="006433D3" w:rsidRDefault="00F31272" w:rsidP="00F3127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76BB274" w14:textId="0118E5FA" w:rsidR="00F31272" w:rsidRPr="006433D3" w:rsidRDefault="00F31272" w:rsidP="00F31272">
            <w:pPr>
              <w:rPr>
                <w:rFonts w:eastAsia="SimSun"/>
                <w:lang w:eastAsia="zh-CN"/>
              </w:rPr>
            </w:pPr>
            <w:r>
              <w:rPr>
                <w:rFonts w:eastAsia="SimSun" w:hint="eastAsia"/>
                <w:lang w:eastAsia="zh-CN"/>
              </w:rPr>
              <w:t>O</w:t>
            </w:r>
            <w:r>
              <w:rPr>
                <w:rFonts w:eastAsia="SimSun"/>
                <w:lang w:eastAsia="zh-CN"/>
              </w:rPr>
              <w:t>ption 0</w:t>
            </w:r>
          </w:p>
        </w:tc>
        <w:tc>
          <w:tcPr>
            <w:tcW w:w="6480" w:type="dxa"/>
          </w:tcPr>
          <w:p w14:paraId="333B51C8" w14:textId="77777777" w:rsidR="00F31272" w:rsidRDefault="00F31272" w:rsidP="00F31272">
            <w:pPr>
              <w:rPr>
                <w:rFonts w:eastAsia="SimSun"/>
                <w:lang w:eastAsia="zh-CN"/>
              </w:rPr>
            </w:pPr>
            <w:r w:rsidRPr="002209BF">
              <w:rPr>
                <w:rFonts w:eastAsia="SimSun" w:hint="eastAsia"/>
                <w:lang w:eastAsia="zh-CN"/>
              </w:rPr>
              <w:t>O</w:t>
            </w:r>
            <w:r w:rsidRPr="002209BF">
              <w:rPr>
                <w:rFonts w:eastAsia="SimSun"/>
                <w:lang w:eastAsia="zh-CN"/>
              </w:rPr>
              <w:t xml:space="preserve">ption </w:t>
            </w:r>
            <w:r>
              <w:rPr>
                <w:rFonts w:eastAsia="SimSun"/>
                <w:lang w:eastAsia="zh-CN"/>
              </w:rPr>
              <w:t>1 means doubling the capability overhead.</w:t>
            </w:r>
          </w:p>
          <w:p w14:paraId="09A9E9E1" w14:textId="05BD34B6" w:rsidR="00F31272" w:rsidRPr="00B21D50" w:rsidRDefault="00F31272" w:rsidP="00F31272">
            <w:pPr>
              <w:rPr>
                <w:lang w:eastAsia="sv-SE"/>
              </w:rPr>
            </w:pPr>
            <w:r>
              <w:rPr>
                <w:rFonts w:eastAsia="SimSun"/>
                <w:lang w:eastAsia="zh-CN"/>
              </w:rPr>
              <w:t>Option 2 does not work well in HO case between TN and NTN since the source node has no UE capability during HO preparation.</w:t>
            </w:r>
          </w:p>
        </w:tc>
      </w:tr>
      <w:tr w:rsidR="00C0476C" w:rsidRPr="00B21D50" w14:paraId="54E9C982" w14:textId="77777777" w:rsidTr="00A643C2">
        <w:tc>
          <w:tcPr>
            <w:tcW w:w="1496" w:type="dxa"/>
          </w:tcPr>
          <w:p w14:paraId="3E96F043" w14:textId="4BFFEE58" w:rsidR="00C0476C" w:rsidRPr="00CE0999" w:rsidRDefault="00C0476C" w:rsidP="00C0476C">
            <w:pPr>
              <w:rPr>
                <w:lang w:eastAsia="ko-KR"/>
              </w:rPr>
            </w:pPr>
            <w:r>
              <w:rPr>
                <w:rFonts w:eastAsia="SimSun" w:hint="eastAsia"/>
                <w:lang w:eastAsia="zh-CN"/>
              </w:rPr>
              <w:t>O</w:t>
            </w:r>
            <w:r>
              <w:rPr>
                <w:rFonts w:eastAsia="SimSun"/>
                <w:lang w:eastAsia="zh-CN"/>
              </w:rPr>
              <w:t>PPO</w:t>
            </w:r>
          </w:p>
        </w:tc>
        <w:tc>
          <w:tcPr>
            <w:tcW w:w="1739" w:type="dxa"/>
          </w:tcPr>
          <w:p w14:paraId="3F8C1C0C" w14:textId="34679490" w:rsidR="00C0476C" w:rsidRPr="00CE0999" w:rsidRDefault="00C0476C" w:rsidP="00C0476C">
            <w:pPr>
              <w:rPr>
                <w:lang w:eastAsia="ko-KR"/>
              </w:rPr>
            </w:pPr>
            <w:r>
              <w:rPr>
                <w:rFonts w:eastAsia="SimSun" w:hint="eastAsia"/>
                <w:lang w:eastAsia="zh-CN"/>
              </w:rPr>
              <w:t>O</w:t>
            </w:r>
            <w:r>
              <w:rPr>
                <w:rFonts w:eastAsia="SimSun"/>
                <w:lang w:eastAsia="zh-CN"/>
              </w:rPr>
              <w:t>ption 1</w:t>
            </w:r>
          </w:p>
        </w:tc>
        <w:tc>
          <w:tcPr>
            <w:tcW w:w="6480" w:type="dxa"/>
          </w:tcPr>
          <w:p w14:paraId="7D1CCCCD" w14:textId="04BB360D" w:rsidR="00C0476C" w:rsidRPr="00B21D50" w:rsidRDefault="00C0476C" w:rsidP="00C0476C">
            <w:pPr>
              <w:rPr>
                <w:lang w:eastAsia="ko-KR"/>
              </w:rPr>
            </w:pPr>
            <w:r w:rsidRPr="00761875">
              <w:rPr>
                <w:szCs w:val="22"/>
              </w:rPr>
              <w:t xml:space="preserve">For option 2, we </w:t>
            </w:r>
            <w:r>
              <w:rPr>
                <w:szCs w:val="22"/>
              </w:rPr>
              <w:t>share the same view as</w:t>
            </w:r>
            <w:r w:rsidRPr="00761875">
              <w:rPr>
                <w:szCs w:val="22"/>
              </w:rPr>
              <w:t xml:space="preserve"> QC that it does not work.</w:t>
            </w:r>
          </w:p>
        </w:tc>
      </w:tr>
      <w:tr w:rsidR="00C2607D" w14:paraId="18540AD5" w14:textId="77777777" w:rsidTr="00FD7567">
        <w:tc>
          <w:tcPr>
            <w:tcW w:w="1496" w:type="dxa"/>
          </w:tcPr>
          <w:p w14:paraId="22685ED3" w14:textId="77777777" w:rsidR="00C2607D" w:rsidRPr="006D572A" w:rsidRDefault="00C2607D" w:rsidP="00FD7567">
            <w:pPr>
              <w:rPr>
                <w:rFonts w:eastAsia="SimSun"/>
                <w:lang w:eastAsia="zh-CN"/>
              </w:rPr>
            </w:pPr>
            <w:r>
              <w:rPr>
                <w:rFonts w:eastAsia="SimSun" w:hint="eastAsia"/>
                <w:lang w:eastAsia="zh-CN"/>
              </w:rPr>
              <w:t>vivo</w:t>
            </w:r>
          </w:p>
        </w:tc>
        <w:tc>
          <w:tcPr>
            <w:tcW w:w="1739" w:type="dxa"/>
          </w:tcPr>
          <w:p w14:paraId="190A9175" w14:textId="77777777" w:rsidR="00C2607D" w:rsidRPr="006D572A" w:rsidRDefault="00C2607D" w:rsidP="00FD7567">
            <w:pPr>
              <w:rPr>
                <w:rFonts w:eastAsia="SimSun"/>
                <w:lang w:eastAsia="zh-CN"/>
              </w:rPr>
            </w:pPr>
            <w:r>
              <w:rPr>
                <w:rFonts w:eastAsia="SimSun" w:hint="eastAsia"/>
                <w:lang w:eastAsia="zh-CN"/>
              </w:rPr>
              <w:t>O</w:t>
            </w:r>
            <w:r>
              <w:rPr>
                <w:rFonts w:eastAsia="SimSun"/>
                <w:lang w:eastAsia="zh-CN"/>
              </w:rPr>
              <w:t>ption 1 or Option 0</w:t>
            </w:r>
          </w:p>
        </w:tc>
        <w:tc>
          <w:tcPr>
            <w:tcW w:w="6480" w:type="dxa"/>
          </w:tcPr>
          <w:p w14:paraId="457AEFF3" w14:textId="3E6C7FBF" w:rsidR="00C2607D" w:rsidRPr="006D572A" w:rsidRDefault="00C2607D" w:rsidP="00FD7567">
            <w:pPr>
              <w:rPr>
                <w:rFonts w:eastAsia="SimSun"/>
                <w:lang w:eastAsia="zh-CN"/>
              </w:rPr>
            </w:pPr>
            <w:r>
              <w:rPr>
                <w:rFonts w:eastAsia="SimSun" w:hint="eastAsia"/>
                <w:lang w:eastAsia="zh-CN"/>
              </w:rPr>
              <w:t>W</w:t>
            </w:r>
            <w:r>
              <w:rPr>
                <w:rFonts w:eastAsia="SimSun"/>
                <w:lang w:eastAsia="zh-CN"/>
              </w:rPr>
              <w:t xml:space="preserve">e prefer Option 1 </w:t>
            </w:r>
            <w:r w:rsidR="00F02CB6">
              <w:rPr>
                <w:rFonts w:eastAsia="SimSun"/>
                <w:lang w:eastAsia="zh-CN"/>
              </w:rPr>
              <w:t xml:space="preserve">which </w:t>
            </w:r>
            <w:r>
              <w:rPr>
                <w:rFonts w:eastAsia="SimSun"/>
                <w:lang w:eastAsia="zh-CN"/>
              </w:rPr>
              <w:t xml:space="preserve">is of better flexibility and readability. Also, agree with some companies’ views in the previous round to </w:t>
            </w:r>
            <w:r>
              <w:t xml:space="preserve">avoid recursive loop in the ASN.1. </w:t>
            </w:r>
            <w:r>
              <w:rPr>
                <w:rFonts w:eastAsia="SimSun" w:hint="eastAsia"/>
                <w:lang w:eastAsia="zh-CN"/>
              </w:rPr>
              <w:t>O</w:t>
            </w:r>
            <w:r>
              <w:rPr>
                <w:rFonts w:eastAsia="SimSun"/>
                <w:lang w:eastAsia="zh-CN"/>
              </w:rPr>
              <w:t>ption 0 is also fine to us if the majority wants it.</w:t>
            </w:r>
          </w:p>
        </w:tc>
      </w:tr>
      <w:tr w:rsidR="00C0476C" w14:paraId="56E7D15D" w14:textId="77777777" w:rsidTr="00A643C2">
        <w:tc>
          <w:tcPr>
            <w:tcW w:w="1496" w:type="dxa"/>
          </w:tcPr>
          <w:p w14:paraId="27E475F1" w14:textId="14F55EE9" w:rsidR="00C0476C" w:rsidRPr="00C2607D" w:rsidRDefault="00B85243" w:rsidP="00C0476C">
            <w:pPr>
              <w:rPr>
                <w:rFonts w:eastAsia="SimSun"/>
                <w:lang w:eastAsia="zh-CN"/>
              </w:rPr>
            </w:pPr>
            <w:r>
              <w:rPr>
                <w:rFonts w:eastAsia="SimSun" w:hint="eastAsia"/>
                <w:lang w:eastAsia="zh-CN"/>
              </w:rPr>
              <w:t>X</w:t>
            </w:r>
            <w:r>
              <w:rPr>
                <w:rFonts w:eastAsia="SimSun"/>
                <w:lang w:eastAsia="zh-CN"/>
              </w:rPr>
              <w:t>iaomi</w:t>
            </w:r>
          </w:p>
        </w:tc>
        <w:tc>
          <w:tcPr>
            <w:tcW w:w="1739" w:type="dxa"/>
          </w:tcPr>
          <w:p w14:paraId="028D5FBE" w14:textId="2254B4AD" w:rsidR="00C0476C" w:rsidRPr="006129E9" w:rsidRDefault="00B85243" w:rsidP="00C0476C">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4ECC3023" w14:textId="5EB7FCB3" w:rsidR="00B85243" w:rsidRDefault="00B85243" w:rsidP="00C0476C">
            <w:pPr>
              <w:rPr>
                <w:rFonts w:eastAsia="SimSun"/>
                <w:lang w:eastAsia="zh-CN"/>
              </w:rPr>
            </w:pPr>
            <w:r>
              <w:rPr>
                <w:rFonts w:eastAsia="SimSun" w:hint="eastAsia"/>
                <w:lang w:eastAsia="zh-CN"/>
              </w:rPr>
              <w:t>B</w:t>
            </w:r>
            <w:r>
              <w:rPr>
                <w:rFonts w:eastAsia="SimSun"/>
                <w:lang w:eastAsia="zh-CN"/>
              </w:rPr>
              <w:t>oth option 0 and option 1 are OK for us.</w:t>
            </w:r>
          </w:p>
          <w:p w14:paraId="049EB08D" w14:textId="65BE40E3" w:rsidR="00C0476C" w:rsidRPr="006129E9" w:rsidRDefault="00B85243" w:rsidP="00C0476C">
            <w:pPr>
              <w:rPr>
                <w:rFonts w:eastAsia="SimSun"/>
                <w:lang w:eastAsia="zh-CN"/>
              </w:rPr>
            </w:pPr>
            <w:r>
              <w:rPr>
                <w:rFonts w:eastAsia="SimSun"/>
                <w:lang w:eastAsia="zh-CN"/>
              </w:rPr>
              <w:t>There are some issues for Option 2 in HO between TN an</w:t>
            </w:r>
            <w:r>
              <w:rPr>
                <w:rFonts w:eastAsia="SimSun" w:hint="eastAsia"/>
                <w:lang w:eastAsia="zh-CN"/>
              </w:rPr>
              <w:t>d</w:t>
            </w:r>
            <w:r>
              <w:rPr>
                <w:rFonts w:eastAsia="SimSun"/>
                <w:lang w:eastAsia="zh-CN"/>
              </w:rPr>
              <w:t xml:space="preserve"> NTN.</w:t>
            </w:r>
          </w:p>
        </w:tc>
      </w:tr>
      <w:tr w:rsidR="00C0476C" w:rsidRPr="002F5D48" w14:paraId="667E53B5" w14:textId="77777777" w:rsidTr="00A643C2">
        <w:tc>
          <w:tcPr>
            <w:tcW w:w="1496" w:type="dxa"/>
          </w:tcPr>
          <w:p w14:paraId="1657B9D7" w14:textId="151B725C" w:rsidR="00C0476C" w:rsidRPr="00A00D3C" w:rsidRDefault="00A00D3C" w:rsidP="00C0476C">
            <w:pPr>
              <w:rPr>
                <w:rFonts w:eastAsia="SimSun"/>
                <w:lang w:eastAsia="zh-CN"/>
              </w:rPr>
            </w:pPr>
            <w:r w:rsidRPr="00A00D3C">
              <w:rPr>
                <w:rFonts w:eastAsia="SimSun" w:hint="eastAsia"/>
                <w:lang w:eastAsia="zh-CN"/>
              </w:rPr>
              <w:t>L</w:t>
            </w:r>
            <w:r w:rsidRPr="00A00D3C">
              <w:rPr>
                <w:rFonts w:eastAsia="SimSun"/>
                <w:lang w:eastAsia="zh-CN"/>
              </w:rPr>
              <w:t>enovo</w:t>
            </w:r>
          </w:p>
        </w:tc>
        <w:tc>
          <w:tcPr>
            <w:tcW w:w="1739" w:type="dxa"/>
          </w:tcPr>
          <w:p w14:paraId="3E812839" w14:textId="337A7CA8" w:rsidR="00C0476C" w:rsidRPr="00A00D3C" w:rsidRDefault="00A00D3C" w:rsidP="00C0476C">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7BF0F89B" w14:textId="77777777" w:rsidR="00C0476C" w:rsidRPr="002F5D48" w:rsidRDefault="00C0476C" w:rsidP="00C0476C">
            <w:pPr>
              <w:rPr>
                <w:rFonts w:ascii="Arial" w:hAnsi="Arial" w:cs="Arial"/>
                <w:lang w:eastAsia="sv-SE"/>
              </w:rPr>
            </w:pPr>
          </w:p>
        </w:tc>
      </w:tr>
      <w:tr w:rsidR="00C0476C" w14:paraId="67E226C0" w14:textId="77777777" w:rsidTr="00A643C2">
        <w:tc>
          <w:tcPr>
            <w:tcW w:w="1496" w:type="dxa"/>
          </w:tcPr>
          <w:p w14:paraId="175E3B45" w14:textId="7E1CD2E5" w:rsidR="00C0476C" w:rsidRPr="008838B3" w:rsidRDefault="00C46BB1" w:rsidP="00C0476C">
            <w:pPr>
              <w:rPr>
                <w:rFonts w:eastAsia="SimSun"/>
                <w:lang w:eastAsia="zh-CN"/>
              </w:rPr>
            </w:pPr>
            <w:r>
              <w:rPr>
                <w:rFonts w:eastAsia="SimSun"/>
                <w:lang w:eastAsia="zh-CN"/>
              </w:rPr>
              <w:t>Ericsson</w:t>
            </w:r>
          </w:p>
        </w:tc>
        <w:tc>
          <w:tcPr>
            <w:tcW w:w="1739" w:type="dxa"/>
          </w:tcPr>
          <w:p w14:paraId="15148ADB" w14:textId="5CEC3E51" w:rsidR="00C0476C" w:rsidRDefault="00C46BB1" w:rsidP="00C0476C">
            <w:pPr>
              <w:rPr>
                <w:rFonts w:eastAsia="DengXian"/>
                <w:lang w:eastAsia="zh-CN"/>
              </w:rPr>
            </w:pPr>
            <w:r>
              <w:rPr>
                <w:rFonts w:eastAsia="DengXian"/>
                <w:lang w:eastAsia="zh-CN"/>
              </w:rPr>
              <w:t xml:space="preserve">Option 0 or Option 2 </w:t>
            </w:r>
          </w:p>
        </w:tc>
        <w:tc>
          <w:tcPr>
            <w:tcW w:w="6480" w:type="dxa"/>
          </w:tcPr>
          <w:p w14:paraId="03FC6690" w14:textId="77777777" w:rsidR="00C0476C" w:rsidRDefault="00C46BB1" w:rsidP="00C0476C">
            <w:pPr>
              <w:rPr>
                <w:rFonts w:eastAsia="DengXian"/>
                <w:lang w:eastAsia="zh-CN"/>
              </w:rPr>
            </w:pPr>
            <w:r>
              <w:rPr>
                <w:rFonts w:eastAsia="DengXian"/>
                <w:lang w:eastAsia="zh-CN"/>
              </w:rPr>
              <w:t xml:space="preserve">For Option 2, it seems there are some misunderstandings. For performing a handover, it should already be clear what basic capabilities that are supported </w:t>
            </w:r>
            <w:proofErr w:type="gramStart"/>
            <w:r>
              <w:rPr>
                <w:rFonts w:eastAsia="DengXian"/>
                <w:lang w:eastAsia="zh-CN"/>
              </w:rPr>
              <w:lastRenderedPageBreak/>
              <w:t>in order for</w:t>
            </w:r>
            <w:proofErr w:type="gramEnd"/>
            <w:r>
              <w:rPr>
                <w:rFonts w:eastAsia="DengXian"/>
                <w:lang w:eastAsia="zh-CN"/>
              </w:rPr>
              <w:t xml:space="preserve"> the network to request capabilities after having performed handover. </w:t>
            </w:r>
            <w:proofErr w:type="gramStart"/>
            <w:r>
              <w:rPr>
                <w:rFonts w:eastAsia="DengXian"/>
                <w:lang w:eastAsia="zh-CN"/>
              </w:rPr>
              <w:t>Similar to</w:t>
            </w:r>
            <w:proofErr w:type="gramEnd"/>
            <w:r>
              <w:rPr>
                <w:rFonts w:eastAsia="DengXian"/>
                <w:lang w:eastAsia="zh-CN"/>
              </w:rPr>
              <w:t xml:space="preserve"> when a UE performs initial access – the UE can of course communicate with the network before capabilities are exchanged. </w:t>
            </w:r>
          </w:p>
          <w:p w14:paraId="501F9D4B" w14:textId="1A79BDCE" w:rsidR="0071219D" w:rsidRDefault="0071219D" w:rsidP="00C0476C">
            <w:pPr>
              <w:rPr>
                <w:rFonts w:eastAsia="DengXian"/>
                <w:lang w:eastAsia="zh-CN"/>
              </w:rPr>
            </w:pPr>
            <w:r>
              <w:rPr>
                <w:rFonts w:eastAsia="DengXian"/>
                <w:lang w:eastAsia="zh-CN"/>
              </w:rPr>
              <w:t>For Option 1 it has not been clear what specific capabilities where there is a lot of problems</w:t>
            </w:r>
            <w:r w:rsidR="00FC4246">
              <w:rPr>
                <w:rFonts w:eastAsia="DengXian"/>
                <w:lang w:eastAsia="zh-CN"/>
              </w:rPr>
              <w:t xml:space="preserve"> that motivate this option</w:t>
            </w:r>
            <w:r>
              <w:rPr>
                <w:rFonts w:eastAsia="DengXian"/>
                <w:lang w:eastAsia="zh-CN"/>
              </w:rPr>
              <w:t xml:space="preserve">. We have already spent a lot of time finding adaptations needed for many core features of Rel-15 and Rel-16. This was not for instance done for other features such as unlicensed where it could similarly be argued that features need to be tested. </w:t>
            </w:r>
          </w:p>
        </w:tc>
      </w:tr>
      <w:tr w:rsidR="00C0476C" w14:paraId="56843A80" w14:textId="77777777" w:rsidTr="00A643C2">
        <w:tc>
          <w:tcPr>
            <w:tcW w:w="1496" w:type="dxa"/>
          </w:tcPr>
          <w:p w14:paraId="69F59227" w14:textId="4CAABABE" w:rsidR="00C0476C" w:rsidRPr="00536299" w:rsidRDefault="00C0476C" w:rsidP="00C0476C">
            <w:pPr>
              <w:rPr>
                <w:rFonts w:eastAsia="SimSun"/>
                <w:lang w:eastAsia="zh-CN"/>
              </w:rPr>
            </w:pPr>
          </w:p>
        </w:tc>
        <w:tc>
          <w:tcPr>
            <w:tcW w:w="1739" w:type="dxa"/>
          </w:tcPr>
          <w:p w14:paraId="0CF4CC6B" w14:textId="5576E136" w:rsidR="00C0476C" w:rsidRPr="00536299" w:rsidRDefault="00C0476C" w:rsidP="00C0476C">
            <w:pPr>
              <w:rPr>
                <w:rFonts w:eastAsia="SimSun"/>
                <w:lang w:eastAsia="zh-CN"/>
              </w:rPr>
            </w:pPr>
          </w:p>
        </w:tc>
        <w:tc>
          <w:tcPr>
            <w:tcW w:w="6480" w:type="dxa"/>
          </w:tcPr>
          <w:p w14:paraId="2652EE14" w14:textId="70BB1DE6" w:rsidR="00C0476C" w:rsidRDefault="00C0476C" w:rsidP="00C0476C">
            <w:pPr>
              <w:rPr>
                <w:rFonts w:eastAsiaTheme="minorEastAsia"/>
                <w:highlight w:val="yellow"/>
              </w:rPr>
            </w:pPr>
          </w:p>
        </w:tc>
      </w:tr>
      <w:tr w:rsidR="00C0476C" w14:paraId="58456644" w14:textId="77777777" w:rsidTr="00A643C2">
        <w:tc>
          <w:tcPr>
            <w:tcW w:w="1496" w:type="dxa"/>
          </w:tcPr>
          <w:p w14:paraId="29C5140C" w14:textId="11206D24" w:rsidR="00C0476C" w:rsidRDefault="00C0476C" w:rsidP="00C0476C">
            <w:pPr>
              <w:rPr>
                <w:rFonts w:eastAsia="SimSun"/>
                <w:lang w:eastAsia="zh-CN"/>
              </w:rPr>
            </w:pPr>
          </w:p>
        </w:tc>
        <w:tc>
          <w:tcPr>
            <w:tcW w:w="1739" w:type="dxa"/>
          </w:tcPr>
          <w:p w14:paraId="089ED825" w14:textId="220ABDCF" w:rsidR="00C0476C" w:rsidRDefault="00C0476C" w:rsidP="00C0476C">
            <w:pPr>
              <w:rPr>
                <w:rFonts w:eastAsia="SimSun"/>
                <w:lang w:eastAsia="zh-CN"/>
              </w:rPr>
            </w:pPr>
          </w:p>
        </w:tc>
        <w:tc>
          <w:tcPr>
            <w:tcW w:w="6480" w:type="dxa"/>
          </w:tcPr>
          <w:p w14:paraId="50D6B75E" w14:textId="4CCAFAF7" w:rsidR="00C0476C" w:rsidRDefault="00C0476C" w:rsidP="00C0476C">
            <w:pPr>
              <w:rPr>
                <w:rFonts w:eastAsia="SimSun"/>
                <w:lang w:eastAsia="zh-CN"/>
              </w:rPr>
            </w:pPr>
          </w:p>
        </w:tc>
      </w:tr>
      <w:tr w:rsidR="00C0476C" w14:paraId="139D31BF" w14:textId="77777777" w:rsidTr="00A643C2">
        <w:tc>
          <w:tcPr>
            <w:tcW w:w="1496" w:type="dxa"/>
          </w:tcPr>
          <w:p w14:paraId="797125BA" w14:textId="0E513B01" w:rsidR="00C0476C" w:rsidRDefault="00C0476C" w:rsidP="00C0476C">
            <w:pPr>
              <w:rPr>
                <w:rFonts w:eastAsia="SimSun"/>
                <w:lang w:eastAsia="zh-CN"/>
              </w:rPr>
            </w:pPr>
          </w:p>
        </w:tc>
        <w:tc>
          <w:tcPr>
            <w:tcW w:w="1739" w:type="dxa"/>
          </w:tcPr>
          <w:p w14:paraId="04C14769" w14:textId="59863FFA" w:rsidR="00C0476C" w:rsidRDefault="00C0476C" w:rsidP="00C0476C">
            <w:pPr>
              <w:rPr>
                <w:rFonts w:eastAsia="SimSun"/>
                <w:lang w:eastAsia="zh-CN"/>
              </w:rPr>
            </w:pPr>
          </w:p>
        </w:tc>
        <w:tc>
          <w:tcPr>
            <w:tcW w:w="6480" w:type="dxa"/>
          </w:tcPr>
          <w:p w14:paraId="05DD3DEC" w14:textId="2407C7BC" w:rsidR="00C0476C" w:rsidRDefault="00C0476C" w:rsidP="00C0476C">
            <w:pPr>
              <w:rPr>
                <w:rFonts w:eastAsia="SimSun"/>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2"/>
      <w:r>
        <w:t>ntn</w:t>
      </w:r>
      <w:r w:rsidRPr="00D27132">
        <w:t>-</w:t>
      </w:r>
      <w:r>
        <w:t>Scenario</w:t>
      </w:r>
      <w:r w:rsidRPr="00D27132">
        <w:t>Support</w:t>
      </w:r>
      <w:commentRangeEnd w:id="12"/>
      <w:r w:rsidR="00F1690E">
        <w:rPr>
          <w:rStyle w:val="CommentReference"/>
          <w:rFonts w:ascii="Times New Roman" w:eastAsia="Malgun Gothic" w:hAnsi="Times New Roman"/>
          <w:noProof w:val="0"/>
          <w:lang w:eastAsia="en-US"/>
        </w:rPr>
        <w:commentReference w:id="12"/>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3"/>
      <w:r w:rsidRPr="00802F25">
        <w:t>nonTerrestrialNetwork-r17</w:t>
      </w:r>
      <w:commentRangeEnd w:id="13"/>
      <w:r>
        <w:rPr>
          <w:rStyle w:val="CommentReference"/>
          <w:rFonts w:ascii="Times New Roman" w:eastAsia="Malgun Gothic" w:hAnsi="Times New Roman"/>
          <w:noProof w:val="0"/>
          <w:lang w:eastAsia="en-US"/>
        </w:rPr>
        <w:commentReference w:id="13"/>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4"/>
      <w:r w:rsidRPr="00EE23FE">
        <w:t>harqFeedbackDisabled</w:t>
      </w:r>
      <w:commentRangeEnd w:id="14"/>
      <w:r w:rsidR="00F1690E">
        <w:rPr>
          <w:rStyle w:val="CommentReference"/>
          <w:rFonts w:ascii="Times New Roman" w:eastAsia="Malgun Gothic" w:hAnsi="Times New Roman"/>
          <w:noProof w:val="0"/>
          <w:lang w:eastAsia="en-US"/>
        </w:rPr>
        <w:commentReference w:id="14"/>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5"/>
      <w:r w:rsidRPr="00EE23FE">
        <w:t>nonTerrestrialNetwork</w:t>
      </w:r>
      <w:commentRangeEnd w:id="15"/>
      <w:r w:rsidR="00F1690E">
        <w:rPr>
          <w:rStyle w:val="CommentReference"/>
          <w:rFonts w:ascii="Times New Roman" w:eastAsia="Malgun Gothic" w:hAnsi="Times New Roman"/>
          <w:noProof w:val="0"/>
          <w:lang w:eastAsia="en-US"/>
        </w:rPr>
        <w:commentReference w:id="15"/>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TableGrid"/>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SimSun"/>
                <w:lang w:eastAsia="zh-CN"/>
              </w:rPr>
            </w:pPr>
            <w:r>
              <w:rPr>
                <w:rFonts w:eastAsia="SimSun"/>
                <w:lang w:eastAsia="zh-CN"/>
              </w:rPr>
              <w:lastRenderedPageBreak/>
              <w:t>Qualcomm</w:t>
            </w:r>
          </w:p>
        </w:tc>
        <w:tc>
          <w:tcPr>
            <w:tcW w:w="1739" w:type="dxa"/>
          </w:tcPr>
          <w:p w14:paraId="48F1E280" w14:textId="1B115416" w:rsidR="00F1690E" w:rsidRPr="006D572A" w:rsidRDefault="00B857E8" w:rsidP="00A643C2">
            <w:pPr>
              <w:rPr>
                <w:rFonts w:eastAsia="SimSun"/>
                <w:lang w:eastAsia="zh-CN"/>
              </w:rPr>
            </w:pPr>
            <w:r>
              <w:rPr>
                <w:rFonts w:eastAsia="SimSun"/>
                <w:lang w:eastAsia="zh-CN"/>
              </w:rPr>
              <w:t>Option 3</w:t>
            </w:r>
          </w:p>
        </w:tc>
        <w:tc>
          <w:tcPr>
            <w:tcW w:w="6480" w:type="dxa"/>
          </w:tcPr>
          <w:p w14:paraId="06510205" w14:textId="095549B4" w:rsidR="00F1690E" w:rsidRDefault="00B857E8" w:rsidP="00A643C2">
            <w:pPr>
              <w:rPr>
                <w:rFonts w:eastAsia="SimSun"/>
                <w:lang w:eastAsia="zh-CN"/>
              </w:rPr>
            </w:pPr>
            <w:r>
              <w:rPr>
                <w:rFonts w:eastAsia="SimSun"/>
                <w:lang w:eastAsia="zh-CN"/>
              </w:rPr>
              <w:t>Option 2 may be too much time consuming. We are open to</w:t>
            </w:r>
            <w:r w:rsidR="000C2371">
              <w:rPr>
                <w:rFonts w:eastAsia="SimSun"/>
                <w:lang w:eastAsia="zh-CN"/>
              </w:rPr>
              <w:t xml:space="preserve"> </w:t>
            </w:r>
            <w:r w:rsidR="00F51239">
              <w:rPr>
                <w:rFonts w:eastAsia="SimSun"/>
                <w:lang w:eastAsia="zh-CN"/>
              </w:rPr>
              <w:t>discuss other approach</w:t>
            </w:r>
            <w:r w:rsidR="000C2371">
              <w:rPr>
                <w:rFonts w:eastAsia="SimSun"/>
                <w:lang w:eastAsia="zh-CN"/>
              </w:rPr>
              <w:t>, for example</w:t>
            </w:r>
            <w:r w:rsidR="008F416D">
              <w:rPr>
                <w:rFonts w:eastAsia="SimSun"/>
                <w:lang w:eastAsia="zh-CN"/>
              </w:rPr>
              <w:t>, option 1 for mandatory/essential features and option 2 for optional features.</w:t>
            </w:r>
          </w:p>
          <w:p w14:paraId="778BFCE2" w14:textId="77777777" w:rsidR="000A27F7" w:rsidRDefault="000C2371" w:rsidP="008F416D">
            <w:pPr>
              <w:rPr>
                <w:rFonts w:eastAsia="SimSun"/>
                <w:lang w:eastAsia="zh-CN"/>
              </w:rPr>
            </w:pPr>
            <w:proofErr w:type="spellStart"/>
            <w:r w:rsidRPr="000C2371">
              <w:rPr>
                <w:rFonts w:eastAsia="SimSun"/>
                <w:lang w:eastAsia="zh-CN"/>
              </w:rPr>
              <w:t>ntn-ScenarioSupport</w:t>
            </w:r>
            <w:r>
              <w:rPr>
                <w:rFonts w:eastAsia="SimSun"/>
                <w:lang w:eastAsia="zh-CN"/>
              </w:rPr>
              <w:t>Mandatory</w:t>
            </w:r>
            <w:proofErr w:type="spellEnd"/>
            <w:r w:rsidRPr="000C2371">
              <w:rPr>
                <w:rFonts w:eastAsia="SimSun"/>
                <w:lang w:eastAsia="zh-CN"/>
              </w:rPr>
              <w:t xml:space="preserve"> -r</w:t>
            </w:r>
            <w:proofErr w:type="gramStart"/>
            <w:r w:rsidRPr="000C2371">
              <w:rPr>
                <w:rFonts w:eastAsia="SimSun"/>
                <w:lang w:eastAsia="zh-CN"/>
              </w:rPr>
              <w:t>17</w:t>
            </w:r>
            <w:r>
              <w:rPr>
                <w:rFonts w:eastAsia="SimSun"/>
                <w:lang w:eastAsia="zh-CN"/>
              </w:rPr>
              <w:t xml:space="preserve"> </w:t>
            </w:r>
            <w:r w:rsidR="007D3EE2">
              <w:rPr>
                <w:rFonts w:eastAsia="SimSun"/>
                <w:lang w:eastAsia="zh-CN"/>
              </w:rPr>
              <w:t xml:space="preserve"> </w:t>
            </w:r>
            <w:r w:rsidRPr="000C2371">
              <w:rPr>
                <w:rFonts w:eastAsia="SimSun"/>
                <w:lang w:eastAsia="zh-CN"/>
              </w:rPr>
              <w:t>ENUMERATED</w:t>
            </w:r>
            <w:proofErr w:type="gramEnd"/>
            <w:r w:rsidRPr="000C2371">
              <w:rPr>
                <w:rFonts w:eastAsia="SimSun"/>
                <w:lang w:eastAsia="zh-CN"/>
              </w:rPr>
              <w:t xml:space="preserve"> {GSO, NGSO}      OPTIONAL,</w:t>
            </w:r>
          </w:p>
          <w:p w14:paraId="028B3274" w14:textId="72B07BD8" w:rsidR="000A27F7" w:rsidRPr="006D572A" w:rsidRDefault="000A27F7" w:rsidP="008F416D">
            <w:pPr>
              <w:rPr>
                <w:rFonts w:eastAsia="SimSun"/>
                <w:lang w:eastAsia="zh-CN"/>
              </w:rPr>
            </w:pPr>
            <w:proofErr w:type="gramStart"/>
            <w:r>
              <w:rPr>
                <w:rFonts w:eastAsia="SimSun"/>
                <w:lang w:eastAsia="zh-CN"/>
              </w:rPr>
              <w:t>”both</w:t>
            </w:r>
            <w:proofErr w:type="gramEnd"/>
            <w:r>
              <w:rPr>
                <w:rFonts w:eastAsia="SimSun"/>
                <w:lang w:eastAsia="zh-CN"/>
              </w:rPr>
              <w:t>”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SimSun"/>
                <w:lang w:eastAsia="zh-CN"/>
              </w:rPr>
            </w:pPr>
            <w:r>
              <w:rPr>
                <w:rFonts w:eastAsia="SimSun"/>
                <w:lang w:eastAsia="zh-CN"/>
              </w:rPr>
              <w:t>Samsung</w:t>
            </w:r>
          </w:p>
        </w:tc>
        <w:tc>
          <w:tcPr>
            <w:tcW w:w="1739" w:type="dxa"/>
          </w:tcPr>
          <w:p w14:paraId="3C8551E6" w14:textId="6732F9E7" w:rsidR="00F1690E" w:rsidRPr="00336DD7" w:rsidRDefault="00881B75" w:rsidP="00A643C2">
            <w:pPr>
              <w:rPr>
                <w:rFonts w:eastAsia="SimSun"/>
                <w:lang w:eastAsia="zh-CN"/>
              </w:rPr>
            </w:pPr>
            <w:r>
              <w:rPr>
                <w:rFonts w:eastAsia="SimSun"/>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546FCAC3" w:rsidR="00F1690E" w:rsidRDefault="00872C91" w:rsidP="00A643C2">
            <w:pPr>
              <w:rPr>
                <w:rFonts w:eastAsiaTheme="minorEastAsia"/>
              </w:rPr>
            </w:pPr>
            <w:r>
              <w:rPr>
                <w:rFonts w:eastAsiaTheme="minorEastAsia"/>
              </w:rPr>
              <w:t>Intel</w:t>
            </w:r>
          </w:p>
        </w:tc>
        <w:tc>
          <w:tcPr>
            <w:tcW w:w="1739" w:type="dxa"/>
          </w:tcPr>
          <w:p w14:paraId="1D17F8B3" w14:textId="4CE7A1A4" w:rsidR="00F1690E" w:rsidRDefault="00872C91" w:rsidP="00A643C2">
            <w:pPr>
              <w:rPr>
                <w:rFonts w:eastAsiaTheme="minorEastAsia"/>
              </w:rPr>
            </w:pPr>
            <w:r>
              <w:rPr>
                <w:rFonts w:eastAsiaTheme="minorEastAsia"/>
              </w:rPr>
              <w:t>Option 1</w:t>
            </w:r>
          </w:p>
        </w:tc>
        <w:tc>
          <w:tcPr>
            <w:tcW w:w="6480" w:type="dxa"/>
          </w:tcPr>
          <w:p w14:paraId="3BACAEB0" w14:textId="77777777" w:rsidR="00F1690E" w:rsidRDefault="00F1690E" w:rsidP="00A643C2">
            <w:pPr>
              <w:rPr>
                <w:rFonts w:eastAsiaTheme="minorEastAsia"/>
                <w:highlight w:val="yellow"/>
              </w:rPr>
            </w:pPr>
          </w:p>
        </w:tc>
      </w:tr>
      <w:tr w:rsidR="00F31272" w:rsidRPr="00B21D50" w14:paraId="7387E238" w14:textId="77777777" w:rsidTr="00A643C2">
        <w:tc>
          <w:tcPr>
            <w:tcW w:w="1496" w:type="dxa"/>
          </w:tcPr>
          <w:p w14:paraId="740A958A" w14:textId="6FE0C37A" w:rsidR="00F31272" w:rsidRPr="006433D3" w:rsidRDefault="00F31272" w:rsidP="00F31272">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517C7EB" w14:textId="1CB8115D" w:rsidR="00F31272" w:rsidRPr="006433D3" w:rsidRDefault="00F31272" w:rsidP="00F31272">
            <w:pPr>
              <w:rPr>
                <w:rFonts w:eastAsia="SimSun"/>
                <w:lang w:eastAsia="zh-CN"/>
              </w:rPr>
            </w:pPr>
            <w:r>
              <w:rPr>
                <w:rFonts w:eastAsia="SimSun" w:hint="eastAsia"/>
                <w:lang w:eastAsia="zh-CN"/>
              </w:rPr>
              <w:t>O</w:t>
            </w:r>
            <w:r>
              <w:rPr>
                <w:rFonts w:eastAsia="SimSun"/>
                <w:lang w:eastAsia="zh-CN"/>
              </w:rPr>
              <w:t>ption 1</w:t>
            </w:r>
          </w:p>
        </w:tc>
        <w:tc>
          <w:tcPr>
            <w:tcW w:w="6480" w:type="dxa"/>
          </w:tcPr>
          <w:p w14:paraId="0C5D54B9" w14:textId="5C7EE1F1" w:rsidR="00F31272" w:rsidRPr="00B21D50" w:rsidRDefault="00F31272" w:rsidP="00F31272">
            <w:pPr>
              <w:rPr>
                <w:lang w:eastAsia="sv-SE"/>
              </w:rPr>
            </w:pPr>
            <w:r w:rsidRPr="002209BF">
              <w:rPr>
                <w:rFonts w:eastAsia="SimSun" w:hint="eastAsia"/>
                <w:lang w:eastAsia="zh-CN"/>
              </w:rPr>
              <w:t>N</w:t>
            </w:r>
            <w:r w:rsidRPr="002209BF">
              <w:rPr>
                <w:rFonts w:eastAsia="SimSun"/>
                <w:lang w:eastAsia="zh-CN"/>
              </w:rPr>
              <w:t xml:space="preserve">o need </w:t>
            </w:r>
            <w:r>
              <w:rPr>
                <w:rFonts w:eastAsia="SimSun"/>
                <w:lang w:eastAsia="zh-CN"/>
              </w:rPr>
              <w:t>to have separate IoT bits for all features.</w:t>
            </w:r>
          </w:p>
        </w:tc>
      </w:tr>
      <w:tr w:rsidR="00C0476C" w:rsidRPr="00B21D50" w14:paraId="688A423E" w14:textId="77777777" w:rsidTr="00A643C2">
        <w:tc>
          <w:tcPr>
            <w:tcW w:w="1496" w:type="dxa"/>
          </w:tcPr>
          <w:p w14:paraId="3EFE7435" w14:textId="0F7E3C70" w:rsidR="00C0476C" w:rsidRPr="00CE0999" w:rsidRDefault="00C0476C" w:rsidP="00C0476C">
            <w:pPr>
              <w:rPr>
                <w:lang w:eastAsia="ko-KR"/>
              </w:rPr>
            </w:pPr>
            <w:r>
              <w:rPr>
                <w:rFonts w:eastAsia="SimSun" w:hint="eastAsia"/>
                <w:lang w:eastAsia="zh-CN"/>
              </w:rPr>
              <w:t>O</w:t>
            </w:r>
            <w:r>
              <w:rPr>
                <w:rFonts w:eastAsia="SimSun"/>
                <w:lang w:eastAsia="zh-CN"/>
              </w:rPr>
              <w:t>PPO</w:t>
            </w:r>
          </w:p>
        </w:tc>
        <w:tc>
          <w:tcPr>
            <w:tcW w:w="1739" w:type="dxa"/>
          </w:tcPr>
          <w:p w14:paraId="42BCE474" w14:textId="78E148C2" w:rsidR="00C0476C" w:rsidRPr="00CE0999" w:rsidRDefault="00C0476C" w:rsidP="00C0476C">
            <w:pPr>
              <w:rPr>
                <w:lang w:eastAsia="ko-KR"/>
              </w:rPr>
            </w:pPr>
            <w:r>
              <w:rPr>
                <w:rFonts w:eastAsia="SimSun" w:hint="eastAsia"/>
                <w:lang w:eastAsia="zh-CN"/>
              </w:rPr>
              <w:t>O</w:t>
            </w:r>
            <w:r>
              <w:rPr>
                <w:rFonts w:eastAsia="SimSun"/>
                <w:lang w:eastAsia="zh-CN"/>
              </w:rPr>
              <w:t>ption 2</w:t>
            </w:r>
          </w:p>
        </w:tc>
        <w:tc>
          <w:tcPr>
            <w:tcW w:w="6480" w:type="dxa"/>
          </w:tcPr>
          <w:p w14:paraId="63950FC1" w14:textId="75B143E4" w:rsidR="00C0476C" w:rsidRPr="00B21D50" w:rsidRDefault="00C0476C" w:rsidP="00C0476C">
            <w:pPr>
              <w:rPr>
                <w:lang w:eastAsia="ko-KR"/>
              </w:rPr>
            </w:pPr>
            <w:r w:rsidRPr="00B910F7">
              <w:rPr>
                <w:rFonts w:eastAsia="SimSun"/>
                <w:lang w:eastAsia="zh-CN"/>
              </w:rPr>
              <w:t>We prefer more flexible indication.</w:t>
            </w:r>
          </w:p>
        </w:tc>
      </w:tr>
      <w:tr w:rsidR="00C2607D" w14:paraId="715351F2" w14:textId="77777777" w:rsidTr="00FD7567">
        <w:tc>
          <w:tcPr>
            <w:tcW w:w="1496" w:type="dxa"/>
          </w:tcPr>
          <w:p w14:paraId="198E64D9" w14:textId="77777777" w:rsidR="00C2607D" w:rsidRPr="006D572A" w:rsidRDefault="00C2607D" w:rsidP="00FD7567">
            <w:pPr>
              <w:rPr>
                <w:rFonts w:eastAsia="SimSun"/>
                <w:lang w:eastAsia="zh-CN"/>
              </w:rPr>
            </w:pPr>
            <w:r>
              <w:rPr>
                <w:rFonts w:eastAsia="SimSun" w:hint="eastAsia"/>
                <w:lang w:eastAsia="zh-CN"/>
              </w:rPr>
              <w:t>v</w:t>
            </w:r>
            <w:r>
              <w:rPr>
                <w:rFonts w:eastAsia="SimSun"/>
                <w:lang w:eastAsia="zh-CN"/>
              </w:rPr>
              <w:t>ivo</w:t>
            </w:r>
          </w:p>
        </w:tc>
        <w:tc>
          <w:tcPr>
            <w:tcW w:w="1739" w:type="dxa"/>
          </w:tcPr>
          <w:p w14:paraId="06BFAA6F" w14:textId="77777777" w:rsidR="00C2607D" w:rsidRPr="006D572A" w:rsidRDefault="00C2607D" w:rsidP="00FD7567">
            <w:pPr>
              <w:rPr>
                <w:rFonts w:eastAsia="SimSun"/>
                <w:lang w:eastAsia="zh-CN"/>
              </w:rPr>
            </w:pPr>
            <w:r>
              <w:rPr>
                <w:rFonts w:eastAsia="SimSun" w:hint="eastAsia"/>
                <w:lang w:eastAsia="zh-CN"/>
              </w:rPr>
              <w:t>O</w:t>
            </w:r>
            <w:r>
              <w:rPr>
                <w:rFonts w:eastAsia="SimSun"/>
                <w:lang w:eastAsia="zh-CN"/>
              </w:rPr>
              <w:t>ption 2</w:t>
            </w:r>
          </w:p>
        </w:tc>
        <w:tc>
          <w:tcPr>
            <w:tcW w:w="6480" w:type="dxa"/>
          </w:tcPr>
          <w:p w14:paraId="01FA1063" w14:textId="77777777" w:rsidR="00C2607D" w:rsidRPr="006D572A" w:rsidRDefault="00C2607D" w:rsidP="00FD7567">
            <w:pPr>
              <w:rPr>
                <w:rFonts w:eastAsia="SimSun"/>
                <w:lang w:eastAsia="zh-CN"/>
              </w:rPr>
            </w:pPr>
            <w:r>
              <w:rPr>
                <w:rFonts w:eastAsia="SimSun" w:hint="eastAsia"/>
                <w:lang w:eastAsia="zh-CN"/>
              </w:rPr>
              <w:t>T</w:t>
            </w:r>
            <w:r>
              <w:rPr>
                <w:rFonts w:eastAsia="SimSun"/>
                <w:lang w:eastAsia="zh-CN"/>
              </w:rPr>
              <w:t xml:space="preserve">his can give more flexibility to UE implementation. But we’re also fine to follow majority’s views on whether such flexibility is worth pursuing. </w:t>
            </w:r>
          </w:p>
        </w:tc>
      </w:tr>
      <w:tr w:rsidR="00C0476C" w14:paraId="447F4BA8" w14:textId="77777777" w:rsidTr="00A643C2">
        <w:tc>
          <w:tcPr>
            <w:tcW w:w="1496" w:type="dxa"/>
          </w:tcPr>
          <w:p w14:paraId="1B1C2A47" w14:textId="0C914C73" w:rsidR="00C0476C" w:rsidRPr="00C2607D" w:rsidRDefault="00B85243" w:rsidP="00C0476C">
            <w:pPr>
              <w:rPr>
                <w:rFonts w:eastAsia="SimSun"/>
                <w:lang w:eastAsia="zh-CN"/>
              </w:rPr>
            </w:pPr>
            <w:r>
              <w:rPr>
                <w:rFonts w:eastAsia="SimSun" w:hint="eastAsia"/>
                <w:lang w:eastAsia="zh-CN"/>
              </w:rPr>
              <w:t>X</w:t>
            </w:r>
            <w:r>
              <w:rPr>
                <w:rFonts w:eastAsia="SimSun"/>
                <w:lang w:eastAsia="zh-CN"/>
              </w:rPr>
              <w:t>iaomi</w:t>
            </w:r>
          </w:p>
        </w:tc>
        <w:tc>
          <w:tcPr>
            <w:tcW w:w="1739" w:type="dxa"/>
          </w:tcPr>
          <w:p w14:paraId="228EB2E5" w14:textId="7993015F" w:rsidR="00C0476C" w:rsidRPr="006129E9" w:rsidRDefault="00B85243" w:rsidP="00C0476C">
            <w:pPr>
              <w:rPr>
                <w:rFonts w:eastAsia="SimSun"/>
                <w:lang w:eastAsia="zh-CN"/>
              </w:rPr>
            </w:pPr>
            <w:r>
              <w:rPr>
                <w:rFonts w:eastAsia="SimSun" w:hint="eastAsia"/>
                <w:lang w:eastAsia="zh-CN"/>
              </w:rPr>
              <w:t>O</w:t>
            </w:r>
            <w:r>
              <w:rPr>
                <w:rFonts w:eastAsia="SimSun"/>
                <w:lang w:eastAsia="zh-CN"/>
              </w:rPr>
              <w:t>ption 2</w:t>
            </w:r>
          </w:p>
        </w:tc>
        <w:tc>
          <w:tcPr>
            <w:tcW w:w="6480" w:type="dxa"/>
          </w:tcPr>
          <w:p w14:paraId="5771D182" w14:textId="5095E224" w:rsidR="00C0476C" w:rsidRPr="006129E9" w:rsidRDefault="00B85243" w:rsidP="00C0476C">
            <w:pPr>
              <w:rPr>
                <w:rFonts w:eastAsia="SimSun"/>
                <w:lang w:eastAsia="zh-CN"/>
              </w:rPr>
            </w:pPr>
            <w:r>
              <w:rPr>
                <w:rFonts w:eastAsia="SimSun" w:hint="eastAsia"/>
                <w:lang w:eastAsia="zh-CN"/>
              </w:rPr>
              <w:t>O</w:t>
            </w:r>
            <w:r>
              <w:rPr>
                <w:rFonts w:eastAsia="SimSun"/>
                <w:lang w:eastAsia="zh-CN"/>
              </w:rPr>
              <w:t xml:space="preserve">ption 2 is more flexible. </w:t>
            </w:r>
          </w:p>
        </w:tc>
      </w:tr>
      <w:tr w:rsidR="00A00D3C" w:rsidRPr="002F5D48" w14:paraId="72D9C4CE" w14:textId="77777777" w:rsidTr="00A643C2">
        <w:tc>
          <w:tcPr>
            <w:tcW w:w="1496" w:type="dxa"/>
          </w:tcPr>
          <w:p w14:paraId="6286474B" w14:textId="0191917A" w:rsidR="00A00D3C" w:rsidRPr="002F5D48" w:rsidRDefault="00A00D3C" w:rsidP="00A00D3C">
            <w:pPr>
              <w:rPr>
                <w:rFonts w:ascii="Arial" w:eastAsia="SimSun" w:hAnsi="Arial" w:cs="Arial"/>
                <w:lang w:eastAsia="zh-CN"/>
              </w:rPr>
            </w:pPr>
            <w:r w:rsidRPr="00A00D3C">
              <w:rPr>
                <w:rFonts w:eastAsia="SimSun" w:hint="eastAsia"/>
                <w:lang w:eastAsia="zh-CN"/>
              </w:rPr>
              <w:t>L</w:t>
            </w:r>
            <w:r w:rsidRPr="00A00D3C">
              <w:rPr>
                <w:rFonts w:eastAsia="SimSun"/>
                <w:lang w:eastAsia="zh-CN"/>
              </w:rPr>
              <w:t>enovo</w:t>
            </w:r>
          </w:p>
        </w:tc>
        <w:tc>
          <w:tcPr>
            <w:tcW w:w="1739" w:type="dxa"/>
          </w:tcPr>
          <w:p w14:paraId="5469EB3A" w14:textId="6E268CE3" w:rsidR="00A00D3C" w:rsidRPr="002F5D48" w:rsidRDefault="00A00D3C" w:rsidP="00A00D3C">
            <w:pPr>
              <w:rPr>
                <w:rFonts w:ascii="Arial" w:eastAsia="SimSun" w:hAnsi="Arial" w:cs="Arial"/>
                <w:lang w:eastAsia="zh-CN"/>
              </w:rPr>
            </w:pPr>
            <w:r>
              <w:rPr>
                <w:rFonts w:eastAsia="SimSun"/>
                <w:lang w:eastAsia="zh-CN"/>
              </w:rPr>
              <w:t>Option 1</w:t>
            </w:r>
          </w:p>
        </w:tc>
        <w:tc>
          <w:tcPr>
            <w:tcW w:w="6480" w:type="dxa"/>
          </w:tcPr>
          <w:p w14:paraId="7E71E7E2" w14:textId="77777777" w:rsidR="00A00D3C" w:rsidRPr="002F5D48" w:rsidRDefault="00A00D3C" w:rsidP="00A00D3C">
            <w:pPr>
              <w:rPr>
                <w:rFonts w:ascii="Arial" w:hAnsi="Arial" w:cs="Arial"/>
                <w:lang w:eastAsia="sv-SE"/>
              </w:rPr>
            </w:pPr>
          </w:p>
        </w:tc>
      </w:tr>
      <w:tr w:rsidR="00C0476C" w14:paraId="08C04956" w14:textId="77777777" w:rsidTr="00A643C2">
        <w:tc>
          <w:tcPr>
            <w:tcW w:w="1496" w:type="dxa"/>
          </w:tcPr>
          <w:p w14:paraId="27600ED8" w14:textId="2FF3BC68" w:rsidR="00C0476C" w:rsidRPr="008838B3" w:rsidRDefault="00AE48F5" w:rsidP="00C0476C">
            <w:pPr>
              <w:rPr>
                <w:rFonts w:eastAsia="SimSun"/>
                <w:lang w:eastAsia="zh-CN"/>
              </w:rPr>
            </w:pPr>
            <w:r>
              <w:rPr>
                <w:rFonts w:eastAsia="SimSun"/>
                <w:lang w:eastAsia="zh-CN"/>
              </w:rPr>
              <w:t>Ericsson</w:t>
            </w:r>
          </w:p>
        </w:tc>
        <w:tc>
          <w:tcPr>
            <w:tcW w:w="1739" w:type="dxa"/>
          </w:tcPr>
          <w:p w14:paraId="2B263FA0" w14:textId="1B2FF536" w:rsidR="00C0476C" w:rsidRDefault="00AE48F5" w:rsidP="00C0476C">
            <w:pPr>
              <w:rPr>
                <w:rFonts w:eastAsia="DengXian"/>
                <w:lang w:eastAsia="zh-CN"/>
              </w:rPr>
            </w:pPr>
            <w:r>
              <w:rPr>
                <w:rFonts w:eastAsia="DengXian"/>
                <w:lang w:eastAsia="zh-CN"/>
              </w:rPr>
              <w:t>Option 1</w:t>
            </w:r>
          </w:p>
        </w:tc>
        <w:tc>
          <w:tcPr>
            <w:tcW w:w="6480" w:type="dxa"/>
          </w:tcPr>
          <w:p w14:paraId="1E78DEA7" w14:textId="253BDAF1" w:rsidR="00AE48F5" w:rsidRDefault="00AE48F5" w:rsidP="00C0476C">
            <w:pPr>
              <w:rPr>
                <w:rFonts w:eastAsia="DengXian"/>
                <w:lang w:eastAsia="zh-CN"/>
              </w:rPr>
            </w:pPr>
            <w:r>
              <w:rPr>
                <w:rFonts w:eastAsia="DengXian"/>
                <w:lang w:eastAsia="zh-CN"/>
              </w:rPr>
              <w:t>Can option 1 be compressed into a single parameter:</w:t>
            </w:r>
          </w:p>
          <w:p w14:paraId="76428CBE" w14:textId="703EEEBF" w:rsidR="00AE48F5" w:rsidRPr="00D27132" w:rsidRDefault="00AE48F5" w:rsidP="00AE48F5">
            <w:pPr>
              <w:pStyle w:val="PL"/>
              <w:ind w:firstLine="384"/>
            </w:pPr>
            <w:r w:rsidRPr="00802F25">
              <w:t>nonTerrestrialNetwork-r17    ENUMERATED {</w:t>
            </w:r>
            <w:r>
              <w:t>GSO, NGSO, both</w:t>
            </w:r>
            <w:r w:rsidRPr="00802F25">
              <w:t>}            OPTIONAL,</w:t>
            </w:r>
          </w:p>
          <w:p w14:paraId="5E3A2B07" w14:textId="77777777" w:rsidR="0047158F" w:rsidRDefault="0047158F" w:rsidP="00C0476C">
            <w:pPr>
              <w:rPr>
                <w:rFonts w:eastAsia="DengXian"/>
                <w:lang w:eastAsia="zh-CN"/>
              </w:rPr>
            </w:pPr>
          </w:p>
          <w:p w14:paraId="756397B7" w14:textId="4A84A852" w:rsidR="000A7B5F" w:rsidRDefault="000A7B5F" w:rsidP="00C0476C">
            <w:pPr>
              <w:rPr>
                <w:rFonts w:eastAsia="DengXian"/>
                <w:lang w:eastAsia="zh-CN"/>
              </w:rPr>
            </w:pPr>
            <w:r>
              <w:rPr>
                <w:rFonts w:eastAsia="DengXian"/>
                <w:lang w:eastAsia="zh-CN"/>
              </w:rPr>
              <w:t xml:space="preserve">For option 2 we do not see any technical reason why the support for HARQ feedback disabled and location based conditional handover should be different for NGSO or GSO. </w:t>
            </w:r>
            <w:r w:rsidR="00C727BB">
              <w:rPr>
                <w:rFonts w:eastAsia="DengXian"/>
                <w:lang w:eastAsia="zh-CN"/>
              </w:rPr>
              <w:t xml:space="preserve">Why the flexibility is needed is not clear. </w:t>
            </w:r>
          </w:p>
        </w:tc>
      </w:tr>
      <w:tr w:rsidR="00C0476C" w14:paraId="6CA50FE3" w14:textId="77777777" w:rsidTr="00A643C2">
        <w:tc>
          <w:tcPr>
            <w:tcW w:w="1496" w:type="dxa"/>
          </w:tcPr>
          <w:p w14:paraId="53CA137A" w14:textId="77777777" w:rsidR="00C0476C" w:rsidRPr="00536299" w:rsidRDefault="00C0476C" w:rsidP="00C0476C">
            <w:pPr>
              <w:rPr>
                <w:rFonts w:eastAsia="SimSun"/>
                <w:lang w:eastAsia="zh-CN"/>
              </w:rPr>
            </w:pPr>
          </w:p>
        </w:tc>
        <w:tc>
          <w:tcPr>
            <w:tcW w:w="1739" w:type="dxa"/>
          </w:tcPr>
          <w:p w14:paraId="0A5A01BF" w14:textId="77777777" w:rsidR="00C0476C" w:rsidRPr="00536299" w:rsidRDefault="00C0476C" w:rsidP="00C0476C">
            <w:pPr>
              <w:rPr>
                <w:rFonts w:eastAsia="SimSun"/>
                <w:lang w:eastAsia="zh-CN"/>
              </w:rPr>
            </w:pPr>
          </w:p>
        </w:tc>
        <w:tc>
          <w:tcPr>
            <w:tcW w:w="6480" w:type="dxa"/>
          </w:tcPr>
          <w:p w14:paraId="3A01A85F" w14:textId="77777777" w:rsidR="00C0476C" w:rsidRDefault="00C0476C" w:rsidP="00C0476C">
            <w:pPr>
              <w:rPr>
                <w:rFonts w:eastAsiaTheme="minorEastAsia"/>
                <w:highlight w:val="yellow"/>
              </w:rPr>
            </w:pPr>
          </w:p>
        </w:tc>
      </w:tr>
      <w:tr w:rsidR="00C0476C" w14:paraId="199C57DA" w14:textId="77777777" w:rsidTr="00A643C2">
        <w:tc>
          <w:tcPr>
            <w:tcW w:w="1496" w:type="dxa"/>
          </w:tcPr>
          <w:p w14:paraId="135F6D55" w14:textId="77777777" w:rsidR="00C0476C" w:rsidRDefault="00C0476C" w:rsidP="00C0476C">
            <w:pPr>
              <w:rPr>
                <w:rFonts w:eastAsia="SimSun"/>
                <w:lang w:eastAsia="zh-CN"/>
              </w:rPr>
            </w:pPr>
          </w:p>
        </w:tc>
        <w:tc>
          <w:tcPr>
            <w:tcW w:w="1739" w:type="dxa"/>
          </w:tcPr>
          <w:p w14:paraId="4EF1FEB7" w14:textId="77777777" w:rsidR="00C0476C" w:rsidRDefault="00C0476C" w:rsidP="00C0476C">
            <w:pPr>
              <w:rPr>
                <w:rFonts w:eastAsia="SimSun"/>
                <w:lang w:eastAsia="zh-CN"/>
              </w:rPr>
            </w:pPr>
          </w:p>
        </w:tc>
        <w:tc>
          <w:tcPr>
            <w:tcW w:w="6480" w:type="dxa"/>
          </w:tcPr>
          <w:p w14:paraId="34C58C19" w14:textId="77777777" w:rsidR="00C0476C" w:rsidRDefault="00C0476C" w:rsidP="00C0476C">
            <w:pPr>
              <w:rPr>
                <w:rFonts w:eastAsia="SimSun"/>
                <w:lang w:eastAsia="zh-CN"/>
              </w:rPr>
            </w:pPr>
          </w:p>
        </w:tc>
      </w:tr>
      <w:tr w:rsidR="00C0476C" w14:paraId="23D44C34" w14:textId="77777777" w:rsidTr="00A643C2">
        <w:tc>
          <w:tcPr>
            <w:tcW w:w="1496" w:type="dxa"/>
          </w:tcPr>
          <w:p w14:paraId="1DE30596" w14:textId="77777777" w:rsidR="00C0476C" w:rsidRDefault="00C0476C" w:rsidP="00C0476C">
            <w:pPr>
              <w:rPr>
                <w:rFonts w:eastAsia="SimSun"/>
                <w:lang w:eastAsia="zh-CN"/>
              </w:rPr>
            </w:pPr>
          </w:p>
        </w:tc>
        <w:tc>
          <w:tcPr>
            <w:tcW w:w="1739" w:type="dxa"/>
          </w:tcPr>
          <w:p w14:paraId="295A1898" w14:textId="77777777" w:rsidR="00C0476C" w:rsidRDefault="00C0476C" w:rsidP="00C0476C">
            <w:pPr>
              <w:rPr>
                <w:rFonts w:eastAsia="SimSun"/>
                <w:lang w:eastAsia="zh-CN"/>
              </w:rPr>
            </w:pPr>
          </w:p>
        </w:tc>
        <w:tc>
          <w:tcPr>
            <w:tcW w:w="6480" w:type="dxa"/>
          </w:tcPr>
          <w:p w14:paraId="006E558A" w14:textId="77777777" w:rsidR="00C0476C" w:rsidRDefault="00C0476C" w:rsidP="00C0476C">
            <w:pPr>
              <w:rPr>
                <w:rFonts w:eastAsia="SimSun"/>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lastRenderedPageBreak/>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553BBA" w:rsidP="000D7B0A">
      <w:pPr>
        <w:pStyle w:val="ListParagraph"/>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lastRenderedPageBreak/>
        <w:t>Intel Corporation</w:t>
      </w:r>
    </w:p>
    <w:p w14:paraId="3F475C04" w14:textId="40E55743" w:rsidR="00CC1AB5" w:rsidRPr="00CC1AB5" w:rsidRDefault="00553BBA" w:rsidP="000D7B0A">
      <w:pPr>
        <w:pStyle w:val="ListParagraph"/>
        <w:numPr>
          <w:ilvl w:val="0"/>
          <w:numId w:val="6"/>
        </w:numPr>
        <w:ind w:left="360"/>
        <w:rPr>
          <w:rFonts w:ascii="Arial" w:eastAsia="MS Mincho" w:hAnsi="Arial"/>
          <w:noProof/>
          <w:szCs w:val="24"/>
          <w:lang w:eastAsia="en-GB"/>
        </w:rPr>
      </w:pPr>
      <w:hyperlink r:id="rId17"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553BBA" w:rsidP="000D7B0A">
      <w:pPr>
        <w:pStyle w:val="ListParagraph"/>
        <w:numPr>
          <w:ilvl w:val="0"/>
          <w:numId w:val="6"/>
        </w:numPr>
        <w:ind w:left="360"/>
        <w:rPr>
          <w:rFonts w:ascii="Arial" w:eastAsia="MS Mincho" w:hAnsi="Arial"/>
          <w:noProof/>
          <w:szCs w:val="24"/>
          <w:lang w:val="fr-FR" w:eastAsia="en-GB"/>
        </w:rPr>
      </w:pPr>
      <w:hyperlink r:id="rId18"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553BBA" w:rsidP="000D7B0A">
      <w:pPr>
        <w:pStyle w:val="ListParagraph"/>
        <w:numPr>
          <w:ilvl w:val="0"/>
          <w:numId w:val="6"/>
        </w:numPr>
        <w:ind w:left="360"/>
        <w:rPr>
          <w:rFonts w:ascii="Arial" w:eastAsia="MS Mincho" w:hAnsi="Arial"/>
          <w:noProof/>
          <w:szCs w:val="24"/>
          <w:lang w:eastAsia="en-GB"/>
        </w:rPr>
      </w:pPr>
      <w:hyperlink r:id="rId19"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553BBA" w:rsidP="000D7B0A">
      <w:pPr>
        <w:pStyle w:val="ListParagraph"/>
        <w:numPr>
          <w:ilvl w:val="0"/>
          <w:numId w:val="6"/>
        </w:numPr>
        <w:ind w:left="360"/>
        <w:rPr>
          <w:rFonts w:ascii="Arial" w:eastAsia="MS Mincho" w:hAnsi="Arial"/>
          <w:noProof/>
          <w:szCs w:val="24"/>
          <w:lang w:eastAsia="en-GB"/>
        </w:rPr>
      </w:pPr>
      <w:hyperlink r:id="rId20"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553BBA" w:rsidP="000D7B0A">
      <w:pPr>
        <w:pStyle w:val="ListParagraph"/>
        <w:numPr>
          <w:ilvl w:val="0"/>
          <w:numId w:val="6"/>
        </w:numPr>
        <w:ind w:left="360"/>
        <w:rPr>
          <w:rFonts w:ascii="Arial" w:eastAsia="MS Mincho" w:hAnsi="Arial"/>
          <w:noProof/>
          <w:szCs w:val="24"/>
          <w:lang w:eastAsia="en-GB"/>
        </w:rPr>
      </w:pPr>
      <w:hyperlink r:id="rId21"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ListParagraph"/>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angxun" w:date="2022-02-26T04:55:00Z" w:initials="TX">
    <w:p w14:paraId="39EEB0DC" w14:textId="77777777" w:rsidR="00F1690E" w:rsidRDefault="00F1690E">
      <w:pPr>
        <w:pStyle w:val="CommentText"/>
      </w:pPr>
      <w:r>
        <w:rPr>
          <w:rStyle w:val="CommentReference"/>
        </w:rPr>
        <w:annotationRef/>
      </w:r>
      <w:r>
        <w:t>IoT bit for NTN scenario</w:t>
      </w:r>
      <w:r w:rsidR="001644EF">
        <w:t>.</w:t>
      </w:r>
    </w:p>
    <w:p w14:paraId="41AA6251" w14:textId="1D585E67" w:rsidR="001644EF" w:rsidRDefault="001644EF">
      <w:pPr>
        <w:pStyle w:val="CommentText"/>
      </w:pPr>
      <w:r>
        <w:rPr>
          <w:sz w:val="22"/>
          <w:szCs w:val="22"/>
        </w:rPr>
        <w:t>Indicates</w:t>
      </w:r>
      <w:r w:rsidRPr="00932D87">
        <w:rPr>
          <w:sz w:val="22"/>
          <w:szCs w:val="22"/>
        </w:rPr>
        <w:t xml:space="preserve"> all NTN essential features and optional features UE indicates have been tested in the corresponding scenario(s)</w:t>
      </w:r>
    </w:p>
  </w:comment>
  <w:comment w:id="13" w:author="Tangxun" w:date="2022-02-26T04:55:00Z" w:initials="TX">
    <w:p w14:paraId="1B370A80" w14:textId="365E06AB" w:rsidR="00F1690E" w:rsidRDefault="008B6ADC">
      <w:pPr>
        <w:pStyle w:val="CommentText"/>
      </w:pPr>
      <w:r>
        <w:rPr>
          <w:rStyle w:val="CommentReference"/>
        </w:rPr>
        <w:annotationRef/>
      </w:r>
      <w:r w:rsidR="00F1690E">
        <w:t>For agreement:</w:t>
      </w:r>
    </w:p>
    <w:p w14:paraId="3F342EF0" w14:textId="5032A32A" w:rsidR="008B6ADC" w:rsidRDefault="008B6ADC">
      <w:pPr>
        <w:pStyle w:val="CommentText"/>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4" w:author="Tangxun" w:date="2022-02-26T05:00:00Z" w:initials="TX">
    <w:p w14:paraId="017E0B8C" w14:textId="55AD920B" w:rsidR="00F1690E" w:rsidRDefault="00F1690E" w:rsidP="00F1690E">
      <w:pPr>
        <w:pStyle w:val="CommentText"/>
      </w:pPr>
      <w:r>
        <w:rPr>
          <w:rStyle w:val="CommentReference"/>
        </w:rPr>
        <w:annotationRef/>
      </w:r>
      <w:r>
        <w:t>Indicates whether a</w:t>
      </w:r>
      <w:r w:rsidR="001644EF">
        <w:t>n</w:t>
      </w:r>
      <w:r>
        <w:t xml:space="preserve"> optional feature is supported and tested in the corresponding scenario(s).</w:t>
      </w:r>
    </w:p>
    <w:p w14:paraId="644DF704" w14:textId="5B8D992E" w:rsidR="00F1690E" w:rsidRDefault="00F1690E">
      <w:pPr>
        <w:pStyle w:val="CommentText"/>
      </w:pPr>
    </w:p>
  </w:comment>
  <w:comment w:id="15" w:author="Tangxun" w:date="2022-02-26T04:59:00Z" w:initials="TX">
    <w:p w14:paraId="0F63EDED" w14:textId="13D4C31D" w:rsidR="00F1690E" w:rsidRDefault="00F1690E">
      <w:pPr>
        <w:pStyle w:val="CommentText"/>
      </w:pPr>
      <w:r>
        <w:rPr>
          <w:rStyle w:val="CommentReference"/>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8F61" w14:textId="77777777" w:rsidR="00553BBA" w:rsidRDefault="00553BBA" w:rsidP="00DD7929">
      <w:pPr>
        <w:spacing w:after="0"/>
      </w:pPr>
      <w:r>
        <w:separator/>
      </w:r>
    </w:p>
  </w:endnote>
  <w:endnote w:type="continuationSeparator" w:id="0">
    <w:p w14:paraId="1ECB5654" w14:textId="77777777" w:rsidR="00553BBA" w:rsidRDefault="00553BBA" w:rsidP="00DD7929">
      <w:pPr>
        <w:spacing w:after="0"/>
      </w:pPr>
      <w:r>
        <w:continuationSeparator/>
      </w:r>
    </w:p>
  </w:endnote>
  <w:endnote w:type="continuationNotice" w:id="1">
    <w:p w14:paraId="2C009A11" w14:textId="77777777" w:rsidR="00553BBA" w:rsidRDefault="00553B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46C6" w14:textId="77777777" w:rsidR="00553BBA" w:rsidRDefault="00553BBA" w:rsidP="00DD7929">
      <w:pPr>
        <w:spacing w:after="0"/>
      </w:pPr>
      <w:r>
        <w:separator/>
      </w:r>
    </w:p>
  </w:footnote>
  <w:footnote w:type="continuationSeparator" w:id="0">
    <w:p w14:paraId="54758E9B" w14:textId="77777777" w:rsidR="00553BBA" w:rsidRDefault="00553BBA" w:rsidP="00DD7929">
      <w:pPr>
        <w:spacing w:after="0"/>
      </w:pPr>
      <w:r>
        <w:continuationSeparator/>
      </w:r>
    </w:p>
  </w:footnote>
  <w:footnote w:type="continuationNotice" w:id="1">
    <w:p w14:paraId="5F39BA9D" w14:textId="77777777" w:rsidR="00553BBA" w:rsidRDefault="00553B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58A"/>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A7B5F"/>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1184"/>
    <w:rsid w:val="00124335"/>
    <w:rsid w:val="00125BD7"/>
    <w:rsid w:val="00132FC8"/>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360"/>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5E5"/>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58F"/>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3BBA"/>
    <w:rsid w:val="00554534"/>
    <w:rsid w:val="00557A6A"/>
    <w:rsid w:val="00560892"/>
    <w:rsid w:val="0056189A"/>
    <w:rsid w:val="00561B43"/>
    <w:rsid w:val="00561C49"/>
    <w:rsid w:val="00562AC8"/>
    <w:rsid w:val="005647E2"/>
    <w:rsid w:val="0056567B"/>
    <w:rsid w:val="00565EC6"/>
    <w:rsid w:val="00570CE7"/>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219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089A"/>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B5B"/>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2C91"/>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0DE"/>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0D3C"/>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1CE"/>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48F5"/>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243"/>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476C"/>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07D"/>
    <w:rsid w:val="00C261F4"/>
    <w:rsid w:val="00C273BF"/>
    <w:rsid w:val="00C31DCE"/>
    <w:rsid w:val="00C32334"/>
    <w:rsid w:val="00C32CE2"/>
    <w:rsid w:val="00C338E4"/>
    <w:rsid w:val="00C35D35"/>
    <w:rsid w:val="00C36386"/>
    <w:rsid w:val="00C415EC"/>
    <w:rsid w:val="00C42363"/>
    <w:rsid w:val="00C45052"/>
    <w:rsid w:val="00C45D64"/>
    <w:rsid w:val="00C463A3"/>
    <w:rsid w:val="00C46BB1"/>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27BB"/>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2FA4"/>
    <w:rsid w:val="00CA4E25"/>
    <w:rsid w:val="00CA605D"/>
    <w:rsid w:val="00CA7441"/>
    <w:rsid w:val="00CA76B6"/>
    <w:rsid w:val="00CA7C10"/>
    <w:rsid w:val="00CB065B"/>
    <w:rsid w:val="00CB0CDE"/>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CB6"/>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1272"/>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246"/>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ListTable4-Accent5">
    <w:name w:val="List Table 4 Accent 5"/>
    <w:basedOn w:val="TableNormal"/>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3485%20-%20NR%20NTN%20UE%20capabiliti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202887%20Discussion%20on%20capabilities%20for%20gaps%20and%20HARQ.do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54%20Report%20of%20email%20discussion%20%5bPre117-e%5d%5b104%5d%5bNTN%5d%20UE%20caps%20open%20issues%20(Intel).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459%20Discussion%20on%20the%20difference%20between%20GSO%20and%20GEO.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02725%20Remaining%20Issues%20of%20Set2%20on%20NR%20NTN%20UE%20Capabilit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B2982-FB2C-43BD-9C2F-8C4003B8B2FE}">
  <ds:schemaRefs>
    <ds:schemaRef ds:uri="http://schemas.openxmlformats.org/officeDocument/2006/bibliography"/>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8120</Words>
  <Characters>43040</Characters>
  <Application>Microsoft Office Word</Application>
  <DocSecurity>0</DocSecurity>
  <Lines>358</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51058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Ericsson - Jonas Sedin</cp:lastModifiedBy>
  <cp:revision>12</cp:revision>
  <dcterms:created xsi:type="dcterms:W3CDTF">2022-02-28T12:51:00Z</dcterms:created>
  <dcterms:modified xsi:type="dcterms:W3CDTF">2022-02-28T14:19:00Z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ies>
</file>