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6B533EB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6</w:t>
      </w:r>
      <w:r w:rsidR="00E96CCD">
        <w:rPr>
          <w:rFonts w:ascii="Arial" w:hAnsi="Arial" w:cs="Arial"/>
          <w:b/>
          <w:bCs/>
          <w:color w:val="000000" w:themeColor="text1"/>
          <w:sz w:val="26"/>
          <w:szCs w:val="26"/>
        </w:rPr>
        <w:t>8</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DAAEB2F"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w:t>
      </w:r>
      <w:proofErr w:type="gramEnd"/>
      <w:r w:rsidR="00FE3390" w:rsidRPr="00FE3390">
        <w:rPr>
          <w:rFonts w:ascii="Arial" w:eastAsia="Times New Roman" w:hAnsi="Arial" w:cs="Arial"/>
          <w:b/>
          <w:bCs/>
          <w:sz w:val="24"/>
        </w:rPr>
        <w:t>104][NTN] UE caps open issues (Intel)</w:t>
      </w:r>
      <w:r w:rsidR="00B76068">
        <w:rPr>
          <w:rFonts w:ascii="Arial" w:eastAsia="Times New Roman" w:hAnsi="Arial" w:cs="Arial"/>
          <w:b/>
          <w:bCs/>
          <w:sz w:val="24"/>
        </w:rPr>
        <w:t xml:space="preserve"> </w:t>
      </w:r>
      <w:r w:rsidR="00E96CCD">
        <w:rPr>
          <w:rFonts w:ascii="Arial" w:eastAsia="Times New Roman" w:hAnsi="Arial" w:cs="Arial"/>
          <w:b/>
          <w:bCs/>
          <w:sz w:val="24"/>
        </w:rPr>
        <w:t>3</w:t>
      </w:r>
      <w:r w:rsidR="00E96CCD">
        <w:rPr>
          <w:rFonts w:ascii="Arial" w:eastAsia="Times New Roman" w:hAnsi="Arial" w:cs="Arial"/>
          <w:b/>
          <w:bCs/>
          <w:sz w:val="24"/>
          <w:vertAlign w:val="superscript"/>
        </w:rPr>
        <w:t>r</w:t>
      </w:r>
      <w:r w:rsidR="00B76068" w:rsidRPr="00B76068">
        <w:rPr>
          <w:rFonts w:ascii="Arial" w:eastAsia="Times New Roman" w:hAnsi="Arial" w:cs="Arial"/>
          <w:b/>
          <w:bCs/>
          <w:sz w:val="24"/>
          <w:vertAlign w:val="superscript"/>
        </w:rPr>
        <w:t>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31CAD62" w14:textId="2B87DAFA" w:rsidR="00B5330A" w:rsidRDefault="00B04821" w:rsidP="00E96CCD">
      <w:r>
        <w:rPr>
          <w:sz w:val="22"/>
          <w:szCs w:val="22"/>
          <w:lang w:val="en-US"/>
        </w:rPr>
        <w:t>This is the report of the following email discussion:</w:t>
      </w:r>
    </w:p>
    <w:p w14:paraId="5B25AC48" w14:textId="77777777" w:rsidR="00E96CCD" w:rsidRPr="00A40B6D" w:rsidRDefault="00E96CCD" w:rsidP="00E96CCD">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4F4F3E7E" w14:textId="77777777" w:rsidR="00E96CCD" w:rsidRPr="002971A5" w:rsidRDefault="00E96CCD" w:rsidP="00E96CCD">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af6"/>
            <w:color w:val="808080" w:themeColor="background1" w:themeShade="80"/>
          </w:rPr>
          <w:t>R2-2202454</w:t>
        </w:r>
      </w:hyperlink>
      <w:r w:rsidRPr="002971A5">
        <w:rPr>
          <w:rStyle w:val="af6"/>
          <w:color w:val="808080" w:themeColor="background1" w:themeShade="80"/>
        </w:rPr>
        <w:t xml:space="preserve"> </w:t>
      </w:r>
      <w:r w:rsidRPr="002971A5">
        <w:rPr>
          <w:color w:val="808080" w:themeColor="background1" w:themeShade="80"/>
        </w:rPr>
        <w:t>and other company contributions in AI 8.10.4</w:t>
      </w:r>
    </w:p>
    <w:p w14:paraId="2E1D36AD"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31C74897"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for agreement (if any)</w:t>
      </w:r>
    </w:p>
    <w:p w14:paraId="4538961B"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require online discussions</w:t>
      </w:r>
    </w:p>
    <w:p w14:paraId="26E36E11"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should not be pursued (if any)</w:t>
      </w:r>
    </w:p>
    <w:p w14:paraId="7E0236FF"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3604D703"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2B96A06"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scope:</w:t>
      </w:r>
    </w:p>
    <w:p w14:paraId="4E256383" w14:textId="77777777" w:rsidR="00E96CCD" w:rsidRPr="00926E2C" w:rsidRDefault="00E96CCD" w:rsidP="000D7B0A">
      <w:pPr>
        <w:pStyle w:val="EmailDiscussion2"/>
        <w:numPr>
          <w:ilvl w:val="0"/>
          <w:numId w:val="10"/>
        </w:numPr>
        <w:rPr>
          <w:color w:val="808080" w:themeColor="background1" w:themeShade="80"/>
          <w:shd w:val="clear" w:color="auto" w:fill="FFFFFF"/>
        </w:rPr>
      </w:pPr>
      <w:r w:rsidRPr="00926E2C">
        <w:rPr>
          <w:color w:val="808080" w:themeColor="background1" w:themeShade="80"/>
          <w:shd w:val="clear" w:color="auto" w:fill="FFFFFF"/>
        </w:rPr>
        <w:t xml:space="preserve">Continue the discussion on UE caps open issues </w:t>
      </w:r>
    </w:p>
    <w:p w14:paraId="0B6771D5" w14:textId="77777777" w:rsidR="00E96CCD" w:rsidRPr="00926E2C" w:rsidRDefault="00E96CCD" w:rsidP="000D7B0A">
      <w:pPr>
        <w:pStyle w:val="EmailDiscussion2"/>
        <w:numPr>
          <w:ilvl w:val="0"/>
          <w:numId w:val="10"/>
        </w:numPr>
        <w:rPr>
          <w:color w:val="808080" w:themeColor="background1" w:themeShade="80"/>
        </w:rPr>
      </w:pPr>
      <w:r w:rsidRPr="00926E2C">
        <w:rPr>
          <w:color w:val="808080" w:themeColor="background1" w:themeShade="80"/>
          <w:shd w:val="clear" w:color="auto" w:fill="FFFFFF"/>
        </w:rPr>
        <w:t>Update the 38.306 and 38.331 CRs</w:t>
      </w:r>
    </w:p>
    <w:p w14:paraId="1A86B8A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intended outcome: Summary of the offline discussion with e.g.:</w:t>
      </w:r>
    </w:p>
    <w:p w14:paraId="3D674C1E"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for agreement (if any)</w:t>
      </w:r>
    </w:p>
    <w:p w14:paraId="3EDFE620"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require online discussions</w:t>
      </w:r>
    </w:p>
    <w:p w14:paraId="2E8C418D"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should not be pursued (if any)</w:t>
      </w:r>
    </w:p>
    <w:p w14:paraId="55BB9597" w14:textId="77777777" w:rsidR="00E96CCD" w:rsidRPr="00926E2C" w:rsidRDefault="00E96CCD" w:rsidP="000D7B0A">
      <w:pPr>
        <w:pStyle w:val="EmailDiscussion2"/>
        <w:numPr>
          <w:ilvl w:val="2"/>
          <w:numId w:val="4"/>
        </w:numPr>
        <w:ind w:left="1980"/>
        <w:rPr>
          <w:color w:val="808080" w:themeColor="background1" w:themeShade="80"/>
        </w:rPr>
      </w:pPr>
      <w:r>
        <w:rPr>
          <w:color w:val="808080" w:themeColor="background1" w:themeShade="80"/>
        </w:rPr>
        <w:t>Updated 38.306</w:t>
      </w:r>
      <w:r w:rsidRPr="00926E2C">
        <w:rPr>
          <w:color w:val="808080" w:themeColor="background1" w:themeShade="80"/>
        </w:rPr>
        <w:t xml:space="preserve"> and 38.331 CRs</w:t>
      </w:r>
    </w:p>
    <w:p w14:paraId="186693C1"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deadline (for companies' feedback): Thursday 2022-02-24 1400 UTC</w:t>
      </w:r>
    </w:p>
    <w:p w14:paraId="323F1B0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Updated deadline (for </w:t>
      </w:r>
      <w:r w:rsidRPr="00926E2C">
        <w:rPr>
          <w:rStyle w:val="Doc-text2Char"/>
          <w:color w:val="808080" w:themeColor="background1" w:themeShade="80"/>
        </w:rPr>
        <w:t xml:space="preserve">rapporteur's summary </w:t>
      </w:r>
      <w:r w:rsidRPr="00926E2C">
        <w:rPr>
          <w:color w:val="808080" w:themeColor="background1" w:themeShade="80"/>
        </w:rPr>
        <w:t>in R2-2203546</w:t>
      </w:r>
      <w:r w:rsidRPr="00926E2C">
        <w:rPr>
          <w:rStyle w:val="Doc-text2Char"/>
          <w:color w:val="808080" w:themeColor="background1" w:themeShade="80"/>
        </w:rPr>
        <w:t xml:space="preserve">): </w:t>
      </w:r>
      <w:r w:rsidRPr="00926E2C">
        <w:rPr>
          <w:color w:val="808080" w:themeColor="background1" w:themeShade="80"/>
        </w:rPr>
        <w:t>Thursday 2022-02-24 1600 UTC</w:t>
      </w:r>
    </w:p>
    <w:p w14:paraId="39FD5D39"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Deadline (for </w:t>
      </w:r>
      <w:r w:rsidRPr="00926E2C">
        <w:rPr>
          <w:rStyle w:val="Doc-text2Char"/>
          <w:color w:val="808080" w:themeColor="background1" w:themeShade="80"/>
        </w:rPr>
        <w:t xml:space="preserve">CRs </w:t>
      </w:r>
      <w:r w:rsidRPr="00926E2C">
        <w:rPr>
          <w:color w:val="808080" w:themeColor="background1" w:themeShade="80"/>
        </w:rPr>
        <w:t>in R2-2203550 and R2-2203551</w:t>
      </w:r>
      <w:r w:rsidRPr="00926E2C">
        <w:rPr>
          <w:rStyle w:val="Doc-text2Char"/>
          <w:color w:val="808080" w:themeColor="background1" w:themeShade="80"/>
        </w:rPr>
        <w:t xml:space="preserve">): </w:t>
      </w:r>
      <w:r w:rsidRPr="00926E2C">
        <w:rPr>
          <w:color w:val="808080" w:themeColor="background1" w:themeShade="80"/>
        </w:rPr>
        <w:t>Thursday 2022-03-03 1000 UTC</w:t>
      </w:r>
    </w:p>
    <w:p w14:paraId="47EE2095" w14:textId="77777777" w:rsidR="00E96CCD" w:rsidRDefault="00E96CCD" w:rsidP="00E96CCD">
      <w:pPr>
        <w:pStyle w:val="EmailDiscussion2"/>
        <w:ind w:left="1619" w:firstLine="0"/>
        <w:rPr>
          <w:shd w:val="clear" w:color="auto" w:fill="FFFFFF"/>
        </w:rPr>
      </w:pPr>
      <w:r>
        <w:t>Updated scope:</w:t>
      </w:r>
      <w:r>
        <w:rPr>
          <w:shd w:val="clear" w:color="auto" w:fill="FFFFFF"/>
        </w:rPr>
        <w:t xml:space="preserve"> </w:t>
      </w:r>
    </w:p>
    <w:p w14:paraId="1564DBE8" w14:textId="77777777" w:rsidR="00E96CCD" w:rsidRPr="005F09E0" w:rsidRDefault="00E96CCD" w:rsidP="000D7B0A">
      <w:pPr>
        <w:pStyle w:val="EmailDiscussion2"/>
        <w:numPr>
          <w:ilvl w:val="0"/>
          <w:numId w:val="11"/>
        </w:numPr>
        <w:rPr>
          <w:shd w:val="clear" w:color="auto" w:fill="FFFFFF"/>
        </w:rPr>
      </w:pPr>
      <w:r>
        <w:rPr>
          <w:shd w:val="clear" w:color="auto" w:fill="FFFFFF"/>
        </w:rPr>
        <w:t xml:space="preserve">Continue the discussion on idle mode open issues </w:t>
      </w:r>
    </w:p>
    <w:p w14:paraId="59551CB6" w14:textId="77777777" w:rsidR="00E96CCD" w:rsidRPr="004E7B1F" w:rsidRDefault="00E96CCD" w:rsidP="000D7B0A">
      <w:pPr>
        <w:pStyle w:val="EmailDiscussion2"/>
        <w:numPr>
          <w:ilvl w:val="0"/>
          <w:numId w:val="11"/>
        </w:numPr>
      </w:pPr>
      <w:r>
        <w:rPr>
          <w:shd w:val="clear" w:color="auto" w:fill="FFFFFF"/>
        </w:rPr>
        <w:t>Update the 38.306 and 38.331 CRs</w:t>
      </w:r>
    </w:p>
    <w:p w14:paraId="313B4C42" w14:textId="77777777" w:rsidR="00E96CCD" w:rsidRDefault="00E96CCD" w:rsidP="00E96CCD">
      <w:pPr>
        <w:pStyle w:val="EmailDiscussion2"/>
        <w:ind w:left="1619" w:firstLine="0"/>
      </w:pPr>
      <w:r>
        <w:t>Updated intended outcome: Summary of the offline discussion with e.g.:</w:t>
      </w:r>
    </w:p>
    <w:p w14:paraId="4AE94728" w14:textId="77777777" w:rsidR="00E96CCD" w:rsidRDefault="00E96CCD" w:rsidP="000D7B0A">
      <w:pPr>
        <w:pStyle w:val="EmailDiscussion2"/>
        <w:numPr>
          <w:ilvl w:val="2"/>
          <w:numId w:val="4"/>
        </w:numPr>
        <w:ind w:left="1980"/>
      </w:pPr>
      <w:r>
        <w:t>List of proposals for agreement (if any)</w:t>
      </w:r>
    </w:p>
    <w:p w14:paraId="725BB8CC" w14:textId="77777777" w:rsidR="00E96CCD" w:rsidRDefault="00E96CCD" w:rsidP="000D7B0A">
      <w:pPr>
        <w:pStyle w:val="EmailDiscussion2"/>
        <w:numPr>
          <w:ilvl w:val="2"/>
          <w:numId w:val="4"/>
        </w:numPr>
        <w:ind w:left="1980"/>
      </w:pPr>
      <w:r>
        <w:t>List of proposals that require online discussions</w:t>
      </w:r>
    </w:p>
    <w:p w14:paraId="43CD6032" w14:textId="77777777" w:rsidR="00E96CCD" w:rsidRDefault="00E96CCD" w:rsidP="000D7B0A">
      <w:pPr>
        <w:pStyle w:val="EmailDiscussion2"/>
        <w:numPr>
          <w:ilvl w:val="2"/>
          <w:numId w:val="4"/>
        </w:numPr>
        <w:ind w:left="1980"/>
      </w:pPr>
      <w:r>
        <w:t>List of proposals that should not be pursued (if any)</w:t>
      </w:r>
    </w:p>
    <w:p w14:paraId="38F04232" w14:textId="77777777" w:rsidR="00E96CCD" w:rsidRDefault="00E96CCD" w:rsidP="000D7B0A">
      <w:pPr>
        <w:pStyle w:val="EmailDiscussion2"/>
        <w:numPr>
          <w:ilvl w:val="2"/>
          <w:numId w:val="4"/>
        </w:numPr>
        <w:ind w:left="1980"/>
      </w:pPr>
      <w:r>
        <w:t>Updated 38.306 and 38.331 CRs</w:t>
      </w:r>
    </w:p>
    <w:p w14:paraId="74283E72" w14:textId="77777777" w:rsidR="00E96CCD" w:rsidRDefault="00E96CCD" w:rsidP="00E96CCD">
      <w:pPr>
        <w:pStyle w:val="EmailDiscussion2"/>
        <w:ind w:left="1619" w:firstLine="0"/>
      </w:pPr>
      <w:r>
        <w:t>Updated deadline (for companies' feedback): Monday 2022-02-28 16</w:t>
      </w:r>
      <w:r w:rsidRPr="00076AA5">
        <w:t>00 UTC</w:t>
      </w:r>
    </w:p>
    <w:p w14:paraId="46F083CA" w14:textId="77777777" w:rsidR="00E96CCD" w:rsidRDefault="00E96CCD" w:rsidP="00E96CCD">
      <w:pPr>
        <w:pStyle w:val="EmailDiscussion2"/>
        <w:ind w:left="1619" w:firstLine="0"/>
      </w:pPr>
      <w:r>
        <w:t xml:space="preserve">Updated deadline (for </w:t>
      </w:r>
      <w:r>
        <w:rPr>
          <w:rStyle w:val="Doc-text2Char"/>
        </w:rPr>
        <w:t xml:space="preserve">rapporteur's summary </w:t>
      </w:r>
      <w:r>
        <w:t>in R2-2203568</w:t>
      </w:r>
      <w:r>
        <w:rPr>
          <w:rStyle w:val="Doc-text2Char"/>
        </w:rPr>
        <w:t xml:space="preserve">): </w:t>
      </w:r>
      <w:r>
        <w:t>Monday 2022-02-28 18</w:t>
      </w:r>
      <w:r w:rsidRPr="00076AA5">
        <w:t>00 UTC</w:t>
      </w:r>
    </w:p>
    <w:p w14:paraId="13FCB746" w14:textId="77777777" w:rsidR="00E96CCD" w:rsidRDefault="00E96CCD" w:rsidP="00E96CCD">
      <w:pPr>
        <w:pStyle w:val="EmailDiscussion2"/>
        <w:ind w:left="1619" w:firstLine="0"/>
      </w:pPr>
      <w:r>
        <w:t xml:space="preserve">Deadline (for CRs in </w:t>
      </w:r>
      <w:r w:rsidRPr="00926E2C">
        <w:t>R2-2203550 and R2-2203551</w:t>
      </w:r>
      <w:r>
        <w:rPr>
          <w:rStyle w:val="Doc-text2Char"/>
        </w:rPr>
        <w:t xml:space="preserve">): </w:t>
      </w:r>
      <w:r>
        <w:t>Thursday 2022-03-03 10</w:t>
      </w:r>
      <w:r w:rsidRPr="00076AA5">
        <w:t>00 UTC</w:t>
      </w:r>
    </w:p>
    <w:p w14:paraId="610FB891" w14:textId="77777777" w:rsidR="00E96CCD" w:rsidRPr="0019117D" w:rsidRDefault="00E96CCD" w:rsidP="00E96CCD">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R2-2203568</w:t>
      </w:r>
      <w:r w:rsidRPr="001C4064">
        <w:rPr>
          <w:u w:val="single"/>
        </w:rPr>
        <w:t xml:space="preserve"> </w:t>
      </w:r>
      <w:r w:rsidRPr="000A1ADD">
        <w:rPr>
          <w:u w:val="single"/>
        </w:rPr>
        <w:t>not challen</w:t>
      </w:r>
      <w:r>
        <w:rPr>
          <w:u w:val="single"/>
        </w:rPr>
        <w:t>ged until Tuesday 2022-03-01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E4794D6" w14:textId="77777777" w:rsidR="00E96CCD" w:rsidRDefault="00E96CCD" w:rsidP="00B04821">
      <w:pPr>
        <w:pStyle w:val="EmailDiscussion2"/>
      </w:pPr>
    </w:p>
    <w:p w14:paraId="75037347" w14:textId="41ABED9C" w:rsidR="00637A18" w:rsidRDefault="00783B93" w:rsidP="004A5099">
      <w:pPr>
        <w:pStyle w:val="1"/>
        <w:numPr>
          <w:ilvl w:val="0"/>
          <w:numId w:val="1"/>
        </w:numPr>
        <w:pBdr>
          <w:top w:val="single" w:sz="12" w:space="2" w:color="auto"/>
        </w:pBdr>
      </w:pPr>
      <w:r>
        <w:lastRenderedPageBreak/>
        <w:t xml:space="preserve">Discussion </w:t>
      </w:r>
    </w:p>
    <w:p w14:paraId="7BC743FF" w14:textId="69DB1094" w:rsidR="00B76068" w:rsidRPr="00B76068" w:rsidRDefault="00B76068" w:rsidP="00B76068">
      <w:pPr>
        <w:pStyle w:val="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f3"/>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f3"/>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lastRenderedPageBreak/>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35B08D18" w14:textId="5BADAE62" w:rsidR="00745B3D" w:rsidRDefault="00745B3D" w:rsidP="00745B3D">
            <w:pPr>
              <w:rPr>
                <w:rFonts w:eastAsiaTheme="minorEastAsia"/>
              </w:rPr>
            </w:pPr>
            <w:r>
              <w:rPr>
                <w:rFonts w:eastAsia="宋体"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4730D02" w14:textId="2370D2C3" w:rsidR="0093141E" w:rsidRDefault="006129E9" w:rsidP="0093141E">
            <w:pPr>
              <w:rPr>
                <w:rFonts w:eastAsia="等线"/>
                <w:lang w:eastAsia="zh-CN"/>
              </w:rPr>
            </w:pPr>
            <w:r>
              <w:rPr>
                <w:rFonts w:eastAsia="等线" w:hint="eastAsia"/>
                <w:lang w:eastAsia="zh-CN"/>
              </w:rPr>
              <w:t>Y</w:t>
            </w:r>
          </w:p>
        </w:tc>
        <w:tc>
          <w:tcPr>
            <w:tcW w:w="6480" w:type="dxa"/>
          </w:tcPr>
          <w:p w14:paraId="1CC6B742" w14:textId="77777777" w:rsidR="0093141E" w:rsidRDefault="0093141E" w:rsidP="0093141E">
            <w:pPr>
              <w:rPr>
                <w:rFonts w:eastAsia="等线"/>
              </w:rPr>
            </w:pPr>
          </w:p>
        </w:tc>
      </w:tr>
      <w:tr w:rsidR="0093141E" w14:paraId="2C4CCE94" w14:textId="77777777" w:rsidTr="00FE3390">
        <w:tc>
          <w:tcPr>
            <w:tcW w:w="1496" w:type="dxa"/>
          </w:tcPr>
          <w:p w14:paraId="233C998C" w14:textId="69EE72FE" w:rsidR="0093141E" w:rsidRPr="00BF489A"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66DB5457" w14:textId="7BBE72D4" w:rsidR="0093141E" w:rsidRPr="00BF489A" w:rsidRDefault="008838B3" w:rsidP="0093141E">
            <w:pPr>
              <w:rPr>
                <w:rFonts w:eastAsia="宋体"/>
                <w:lang w:eastAsia="zh-CN"/>
              </w:rPr>
            </w:pPr>
            <w:r>
              <w:rPr>
                <w:rFonts w:eastAsia="宋体" w:hint="eastAsia"/>
                <w:lang w:eastAsia="zh-CN"/>
              </w:rPr>
              <w:t>Y</w:t>
            </w:r>
          </w:p>
        </w:tc>
        <w:tc>
          <w:tcPr>
            <w:tcW w:w="6480" w:type="dxa"/>
          </w:tcPr>
          <w:p w14:paraId="073F8E90" w14:textId="368F20BB" w:rsidR="0093141E" w:rsidRPr="00BF489A" w:rsidRDefault="0093141E" w:rsidP="0093141E">
            <w:pPr>
              <w:rPr>
                <w:rFonts w:eastAsia="宋体"/>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宋体"/>
                <w:lang w:eastAsia="zh-CN"/>
              </w:rPr>
            </w:pPr>
            <w:r>
              <w:rPr>
                <w:rFonts w:eastAsia="宋体"/>
                <w:lang w:eastAsia="zh-CN"/>
              </w:rPr>
              <w:t>Samsung</w:t>
            </w:r>
          </w:p>
        </w:tc>
        <w:tc>
          <w:tcPr>
            <w:tcW w:w="1739" w:type="dxa"/>
          </w:tcPr>
          <w:p w14:paraId="57CCDAAB" w14:textId="5277DCE2" w:rsidR="0093141E" w:rsidRPr="00536299" w:rsidRDefault="008F0E15" w:rsidP="0093141E">
            <w:pPr>
              <w:rPr>
                <w:rFonts w:eastAsia="宋体"/>
                <w:lang w:eastAsia="zh-CN"/>
              </w:rPr>
            </w:pPr>
            <w:r>
              <w:rPr>
                <w:rFonts w:eastAsia="宋体"/>
                <w:lang w:eastAsia="zh-CN"/>
              </w:rPr>
              <w:t>Y</w:t>
            </w:r>
          </w:p>
        </w:tc>
        <w:tc>
          <w:tcPr>
            <w:tcW w:w="6480" w:type="dxa"/>
          </w:tcPr>
          <w:p w14:paraId="68EDC762" w14:textId="5AF37865" w:rsidR="0093141E" w:rsidRPr="009F7EB0" w:rsidRDefault="0093141E" w:rsidP="0093141E">
            <w:pPr>
              <w:rPr>
                <w:rFonts w:eastAsia="宋体"/>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等线"/>
                <w:lang w:eastAsia="zh-CN"/>
              </w:rPr>
            </w:pPr>
            <w:r>
              <w:rPr>
                <w:rFonts w:eastAsia="宋体"/>
                <w:lang w:eastAsia="zh-CN"/>
              </w:rPr>
              <w:t>Qualcomm</w:t>
            </w:r>
          </w:p>
        </w:tc>
        <w:tc>
          <w:tcPr>
            <w:tcW w:w="1739" w:type="dxa"/>
          </w:tcPr>
          <w:p w14:paraId="12A80E36" w14:textId="77777777" w:rsidR="002215D8" w:rsidRDefault="002215D8" w:rsidP="002215D8">
            <w:pPr>
              <w:rPr>
                <w:rFonts w:eastAsia="宋体"/>
                <w:lang w:eastAsia="zh-CN"/>
              </w:rPr>
            </w:pPr>
            <w:r>
              <w:rPr>
                <w:rFonts w:eastAsia="宋体"/>
                <w:lang w:eastAsia="zh-CN"/>
              </w:rPr>
              <w:t>Comments for P6</w:t>
            </w:r>
          </w:p>
          <w:p w14:paraId="5435F9F8" w14:textId="77777777" w:rsidR="002215D8" w:rsidRDefault="002215D8" w:rsidP="002215D8">
            <w:pPr>
              <w:rPr>
                <w:rFonts w:eastAsia="宋体"/>
                <w:lang w:eastAsia="zh-CN"/>
              </w:rPr>
            </w:pPr>
            <w:r>
              <w:rPr>
                <w:rFonts w:eastAsia="宋体"/>
                <w:lang w:eastAsia="zh-CN"/>
              </w:rPr>
              <w:t>N for P9</w:t>
            </w:r>
          </w:p>
          <w:p w14:paraId="0C06719F" w14:textId="35C37C75" w:rsidR="002215D8" w:rsidRDefault="002215D8" w:rsidP="002215D8">
            <w:pPr>
              <w:rPr>
                <w:rFonts w:eastAsia="等线"/>
                <w:lang w:eastAsia="zh-CN"/>
              </w:rPr>
            </w:pPr>
            <w:r>
              <w:rPr>
                <w:rFonts w:eastAsia="宋体"/>
                <w:lang w:eastAsia="zh-CN"/>
              </w:rPr>
              <w:t>Y for others.</w:t>
            </w:r>
          </w:p>
        </w:tc>
        <w:tc>
          <w:tcPr>
            <w:tcW w:w="6480" w:type="dxa"/>
          </w:tcPr>
          <w:p w14:paraId="278A546B" w14:textId="77777777" w:rsidR="002215D8" w:rsidRPr="002215D8" w:rsidRDefault="002215D8" w:rsidP="002215D8">
            <w:pPr>
              <w:rPr>
                <w:rFonts w:eastAsia="宋体"/>
                <w:lang w:eastAsia="zh-CN"/>
              </w:rPr>
            </w:pPr>
            <w:r w:rsidRPr="002215D8">
              <w:rPr>
                <w:rFonts w:eastAsia="宋体"/>
                <w:lang w:eastAsia="zh-CN"/>
              </w:rPr>
              <w:t>On P6, it is not clear if this is indication is only for the essential features or for whole container.</w:t>
            </w:r>
          </w:p>
          <w:p w14:paraId="6E4195BC" w14:textId="00D56464" w:rsidR="002215D8" w:rsidRDefault="002215D8" w:rsidP="002215D8">
            <w:pPr>
              <w:rPr>
                <w:rFonts w:eastAsia="等线"/>
              </w:rPr>
            </w:pPr>
            <w:r w:rsidRPr="002215D8">
              <w:rPr>
                <w:rFonts w:eastAsia="宋体"/>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587CC98" w14:textId="5574E5C6" w:rsidR="006D2F5D" w:rsidRPr="00536299" w:rsidRDefault="006D2F5D" w:rsidP="006D2F5D">
            <w:pPr>
              <w:rPr>
                <w:rFonts w:eastAsia="宋体"/>
                <w:lang w:eastAsia="zh-CN"/>
              </w:rPr>
            </w:pPr>
            <w:r>
              <w:rPr>
                <w:rFonts w:eastAsia="宋体" w:hint="eastAsia"/>
                <w:lang w:eastAsia="zh-CN"/>
              </w:rPr>
              <w:t>Y</w:t>
            </w:r>
          </w:p>
        </w:tc>
        <w:tc>
          <w:tcPr>
            <w:tcW w:w="6480" w:type="dxa"/>
          </w:tcPr>
          <w:p w14:paraId="45C086A9" w14:textId="4E45B02B" w:rsidR="006D2F5D" w:rsidRPr="00304FD8" w:rsidRDefault="006D2F5D" w:rsidP="006D2F5D">
            <w:pPr>
              <w:rPr>
                <w:rFonts w:eastAsia="宋体"/>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宋体"/>
                <w:lang w:eastAsia="zh-CN"/>
              </w:rPr>
            </w:pPr>
            <w:r>
              <w:rPr>
                <w:rFonts w:eastAsia="宋体"/>
                <w:lang w:eastAsia="zh-CN"/>
              </w:rPr>
              <w:t>Ericsson</w:t>
            </w:r>
          </w:p>
        </w:tc>
        <w:tc>
          <w:tcPr>
            <w:tcW w:w="1739" w:type="dxa"/>
          </w:tcPr>
          <w:p w14:paraId="3D1489FC" w14:textId="77777777" w:rsidR="00147235" w:rsidRDefault="00147235" w:rsidP="00147235">
            <w:pPr>
              <w:rPr>
                <w:rFonts w:eastAsia="宋体"/>
                <w:lang w:eastAsia="zh-CN"/>
              </w:rPr>
            </w:pPr>
            <w:r>
              <w:rPr>
                <w:rFonts w:eastAsia="宋体"/>
                <w:lang w:eastAsia="zh-CN"/>
              </w:rPr>
              <w:t>Partly</w:t>
            </w:r>
          </w:p>
          <w:p w14:paraId="57FE64C8" w14:textId="77777777" w:rsidR="00147235" w:rsidRDefault="00147235" w:rsidP="00147235">
            <w:pPr>
              <w:rPr>
                <w:rFonts w:eastAsia="宋体"/>
                <w:lang w:eastAsia="zh-CN"/>
              </w:rPr>
            </w:pPr>
            <w:r>
              <w:rPr>
                <w:rFonts w:eastAsia="宋体"/>
                <w:lang w:eastAsia="zh-CN"/>
              </w:rPr>
              <w:t>P6: N</w:t>
            </w:r>
          </w:p>
          <w:p w14:paraId="739631AF" w14:textId="556D3D7F" w:rsidR="00147235" w:rsidRPr="008F2AAF" w:rsidRDefault="00147235" w:rsidP="00147235">
            <w:pPr>
              <w:rPr>
                <w:rFonts w:eastAsia="宋体"/>
                <w:lang w:eastAsia="zh-CN"/>
              </w:rPr>
            </w:pPr>
            <w:r>
              <w:rPr>
                <w:rFonts w:eastAsia="宋体"/>
                <w:lang w:eastAsia="zh-CN"/>
              </w:rPr>
              <w:t>P9: N</w:t>
            </w:r>
          </w:p>
        </w:tc>
        <w:tc>
          <w:tcPr>
            <w:tcW w:w="6480" w:type="dxa"/>
          </w:tcPr>
          <w:p w14:paraId="5ADD201B" w14:textId="77777777" w:rsidR="00147235" w:rsidRDefault="00147235" w:rsidP="00147235">
            <w:pPr>
              <w:rPr>
                <w:rFonts w:eastAsia="宋体"/>
                <w:lang w:eastAsia="zh-CN"/>
              </w:rPr>
            </w:pPr>
            <w:r w:rsidRPr="002E7701">
              <w:rPr>
                <w:rFonts w:eastAsia="宋体"/>
                <w:lang w:eastAsia="zh-CN"/>
              </w:rPr>
              <w:t>On P6</w:t>
            </w:r>
            <w:r>
              <w:rPr>
                <w:rFonts w:eastAsia="宋体"/>
                <w:lang w:eastAsia="zh-CN"/>
              </w:rPr>
              <w:t xml:space="preserve">: </w:t>
            </w:r>
            <w:r w:rsidRPr="002E7701">
              <w:rPr>
                <w:rFonts w:eastAsia="宋体"/>
                <w:lang w:eastAsia="zh-CN"/>
              </w:rPr>
              <w:t>we think this may greatly increase the number of UE capabilities and that it</w:t>
            </w:r>
            <w:r>
              <w:rPr>
                <w:rFonts w:eastAsia="宋体"/>
                <w:lang w:eastAsia="zh-CN"/>
              </w:rPr>
              <w:t xml:space="preserve"> is</w:t>
            </w:r>
            <w:r w:rsidRPr="002E7701">
              <w:rPr>
                <w:rFonts w:eastAsia="宋体"/>
                <w:lang w:eastAsia="zh-CN"/>
              </w:rPr>
              <w:t xml:space="preserve"> better to clarify for each feature the technical limits</w:t>
            </w:r>
            <w:r>
              <w:rPr>
                <w:rFonts w:eastAsia="宋体"/>
                <w:lang w:eastAsia="zh-CN"/>
              </w:rPr>
              <w:t xml:space="preserve">, especially all legacy features shall not need GSO/NGSO/both indications. </w:t>
            </w:r>
          </w:p>
          <w:p w14:paraId="63FCEB0E" w14:textId="70258605" w:rsidR="00147235" w:rsidRPr="008F2AAF" w:rsidRDefault="00147235" w:rsidP="00147235">
            <w:pPr>
              <w:rPr>
                <w:rFonts w:eastAsia="宋体"/>
                <w:lang w:eastAsia="zh-CN"/>
              </w:rPr>
            </w:pPr>
            <w:r>
              <w:rPr>
                <w:rFonts w:eastAsia="宋体"/>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等线"/>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lastRenderedPageBreak/>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0D7B0A">
            <w:pPr>
              <w:pStyle w:val="a3"/>
              <w:numPr>
                <w:ilvl w:val="0"/>
                <w:numId w:val="7"/>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0D7B0A">
            <w:pPr>
              <w:pStyle w:val="Comments"/>
              <w:numPr>
                <w:ilvl w:val="0"/>
                <w:numId w:val="7"/>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0D7B0A">
            <w:pPr>
              <w:pStyle w:val="Comments"/>
              <w:numPr>
                <w:ilvl w:val="0"/>
                <w:numId w:val="7"/>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f3"/>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lastRenderedPageBreak/>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宋体"/>
                <w:lang w:eastAsia="zh-CN"/>
              </w:rPr>
            </w:pPr>
            <w:r>
              <w:rPr>
                <w:rFonts w:eastAsia="宋体"/>
                <w:lang w:eastAsia="zh-CN"/>
              </w:rPr>
              <w:t>ZTE</w:t>
            </w:r>
          </w:p>
        </w:tc>
        <w:tc>
          <w:tcPr>
            <w:tcW w:w="1739" w:type="dxa"/>
          </w:tcPr>
          <w:p w14:paraId="31B80F7A" w14:textId="51A4B663" w:rsidR="00E1610A" w:rsidRPr="00B80940" w:rsidRDefault="00B80940"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25E82080" w14:textId="4A1EC86B" w:rsidR="00745B3D" w:rsidRDefault="00745B3D" w:rsidP="00745B3D">
            <w:pPr>
              <w:rPr>
                <w:rFonts w:eastAsiaTheme="minorEastAsia"/>
              </w:rPr>
            </w:pPr>
            <w:r>
              <w:rPr>
                <w:rFonts w:eastAsia="宋体" w:hint="eastAsia"/>
                <w:lang w:eastAsia="zh-CN"/>
              </w:rPr>
              <w:t>Option</w:t>
            </w:r>
            <w:r>
              <w:rPr>
                <w:rFonts w:eastAsia="宋体"/>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宋体"/>
                <w:lang w:eastAsia="zh-CN"/>
              </w:rPr>
            </w:pPr>
            <w:r>
              <w:rPr>
                <w:rFonts w:eastAsia="宋体"/>
                <w:lang w:eastAsia="zh-CN"/>
              </w:rPr>
              <w:t>OPPO</w:t>
            </w:r>
          </w:p>
        </w:tc>
        <w:tc>
          <w:tcPr>
            <w:tcW w:w="1739" w:type="dxa"/>
          </w:tcPr>
          <w:p w14:paraId="5A4C233A" w14:textId="5CC71320" w:rsidR="0093141E" w:rsidRDefault="006129E9" w:rsidP="0093141E">
            <w:pPr>
              <w:rPr>
                <w:rFonts w:eastAsia="等线"/>
                <w:lang w:eastAsia="zh-CN"/>
              </w:rPr>
            </w:pPr>
            <w:r>
              <w:rPr>
                <w:rFonts w:eastAsia="等线" w:hint="eastAsia"/>
                <w:lang w:eastAsia="zh-CN"/>
              </w:rPr>
              <w:t>O</w:t>
            </w:r>
            <w:r>
              <w:rPr>
                <w:rFonts w:eastAsia="等线"/>
                <w:lang w:eastAsia="zh-CN"/>
              </w:rPr>
              <w:t>ption 1</w:t>
            </w:r>
          </w:p>
        </w:tc>
        <w:tc>
          <w:tcPr>
            <w:tcW w:w="6480" w:type="dxa"/>
          </w:tcPr>
          <w:p w14:paraId="35F03C24" w14:textId="77777777" w:rsidR="0093141E" w:rsidRDefault="0093141E" w:rsidP="0093141E">
            <w:pPr>
              <w:rPr>
                <w:rFonts w:eastAsia="等线"/>
              </w:rPr>
            </w:pPr>
          </w:p>
        </w:tc>
      </w:tr>
      <w:tr w:rsidR="0093141E" w14:paraId="6BCBF5EA" w14:textId="77777777" w:rsidTr="001A3141">
        <w:tc>
          <w:tcPr>
            <w:tcW w:w="1496" w:type="dxa"/>
          </w:tcPr>
          <w:p w14:paraId="1ECA783D" w14:textId="639F78A8" w:rsidR="0093141E" w:rsidRPr="00BF489A" w:rsidRDefault="008838B3" w:rsidP="0093141E">
            <w:pPr>
              <w:rPr>
                <w:rFonts w:eastAsia="宋体"/>
                <w:lang w:eastAsia="zh-CN"/>
              </w:rPr>
            </w:pPr>
            <w:r>
              <w:rPr>
                <w:rFonts w:eastAsia="宋体" w:hint="eastAsia"/>
                <w:lang w:eastAsia="zh-CN"/>
              </w:rPr>
              <w:t>Xiaom</w:t>
            </w:r>
            <w:r>
              <w:rPr>
                <w:rFonts w:eastAsia="宋体"/>
                <w:lang w:eastAsia="zh-CN"/>
              </w:rPr>
              <w:t>i</w:t>
            </w:r>
          </w:p>
        </w:tc>
        <w:tc>
          <w:tcPr>
            <w:tcW w:w="1739" w:type="dxa"/>
          </w:tcPr>
          <w:p w14:paraId="58736D89" w14:textId="0C76C529" w:rsidR="0093141E" w:rsidRPr="00BF489A" w:rsidRDefault="008838B3" w:rsidP="0093141E">
            <w:pPr>
              <w:rPr>
                <w:rFonts w:eastAsia="宋体"/>
                <w:lang w:eastAsia="zh-CN"/>
              </w:rPr>
            </w:pPr>
            <w:r>
              <w:rPr>
                <w:rFonts w:eastAsia="宋体" w:hint="eastAsia"/>
                <w:lang w:eastAsia="zh-CN"/>
              </w:rPr>
              <w:t>Op</w:t>
            </w:r>
            <w:r>
              <w:rPr>
                <w:rFonts w:eastAsia="宋体"/>
                <w:lang w:eastAsia="zh-CN"/>
              </w:rPr>
              <w:t>tion 1</w:t>
            </w:r>
          </w:p>
        </w:tc>
        <w:tc>
          <w:tcPr>
            <w:tcW w:w="6480" w:type="dxa"/>
          </w:tcPr>
          <w:p w14:paraId="5F3E1582" w14:textId="5D832ED9" w:rsidR="0093141E" w:rsidRPr="00BF489A" w:rsidRDefault="0093141E" w:rsidP="0093141E">
            <w:pPr>
              <w:rPr>
                <w:rFonts w:eastAsia="宋体"/>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宋体"/>
                <w:lang w:eastAsia="zh-CN"/>
              </w:rPr>
            </w:pPr>
            <w:r>
              <w:rPr>
                <w:rFonts w:eastAsia="宋体"/>
                <w:lang w:eastAsia="zh-CN"/>
              </w:rPr>
              <w:t>Samsung</w:t>
            </w:r>
          </w:p>
        </w:tc>
        <w:tc>
          <w:tcPr>
            <w:tcW w:w="1739" w:type="dxa"/>
          </w:tcPr>
          <w:p w14:paraId="1CC57971" w14:textId="2A4D51BD" w:rsidR="0093141E" w:rsidRPr="00536299" w:rsidRDefault="008F0E15" w:rsidP="0093141E">
            <w:pPr>
              <w:rPr>
                <w:rFonts w:eastAsia="宋体"/>
                <w:lang w:eastAsia="zh-CN"/>
              </w:rPr>
            </w:pPr>
            <w:r>
              <w:rPr>
                <w:rFonts w:eastAsia="宋体"/>
                <w:lang w:eastAsia="zh-CN"/>
              </w:rPr>
              <w:t>Option 1</w:t>
            </w:r>
          </w:p>
        </w:tc>
        <w:tc>
          <w:tcPr>
            <w:tcW w:w="6480" w:type="dxa"/>
          </w:tcPr>
          <w:p w14:paraId="5ED0B186" w14:textId="54A56467" w:rsidR="0093141E" w:rsidRPr="009F7EB0" w:rsidRDefault="0093141E" w:rsidP="0093141E">
            <w:pPr>
              <w:rPr>
                <w:rFonts w:eastAsia="宋体"/>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等线"/>
                <w:lang w:eastAsia="zh-CN"/>
              </w:rPr>
            </w:pPr>
            <w:r>
              <w:rPr>
                <w:rFonts w:eastAsia="宋体"/>
                <w:lang w:eastAsia="zh-CN"/>
              </w:rPr>
              <w:t>Qualcomm</w:t>
            </w:r>
          </w:p>
        </w:tc>
        <w:tc>
          <w:tcPr>
            <w:tcW w:w="1739" w:type="dxa"/>
          </w:tcPr>
          <w:p w14:paraId="57575F99" w14:textId="01193D8C" w:rsidR="002059B8" w:rsidRDefault="002059B8" w:rsidP="002059B8">
            <w:pPr>
              <w:rPr>
                <w:rFonts w:eastAsia="等线"/>
                <w:lang w:eastAsia="zh-CN"/>
              </w:rPr>
            </w:pPr>
            <w:r>
              <w:rPr>
                <w:rFonts w:eastAsia="宋体"/>
                <w:lang w:eastAsia="zh-CN"/>
              </w:rPr>
              <w:t>Option 2</w:t>
            </w:r>
          </w:p>
        </w:tc>
        <w:tc>
          <w:tcPr>
            <w:tcW w:w="6480" w:type="dxa"/>
          </w:tcPr>
          <w:p w14:paraId="4DFB4207" w14:textId="405ADC6E" w:rsidR="002059B8" w:rsidRDefault="002059B8" w:rsidP="002059B8">
            <w:pPr>
              <w:rPr>
                <w:rFonts w:eastAsia="等线"/>
              </w:rPr>
            </w:pPr>
            <w:r w:rsidRPr="002059B8">
              <w:rPr>
                <w:rFonts w:eastAsia="宋体"/>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23DAF900" w14:textId="3BB3D096" w:rsidR="006D2F5D" w:rsidRPr="00536299" w:rsidRDefault="006D2F5D" w:rsidP="006D2F5D">
            <w:pPr>
              <w:rPr>
                <w:rFonts w:eastAsia="宋体"/>
                <w:lang w:eastAsia="zh-CN"/>
              </w:rPr>
            </w:pPr>
            <w:r>
              <w:rPr>
                <w:rFonts w:eastAsia="宋体"/>
                <w:lang w:eastAsia="zh-CN"/>
              </w:rPr>
              <w:t>Option 1</w:t>
            </w:r>
          </w:p>
        </w:tc>
        <w:tc>
          <w:tcPr>
            <w:tcW w:w="6480" w:type="dxa"/>
          </w:tcPr>
          <w:p w14:paraId="228F4B8B" w14:textId="7C55D4D1" w:rsidR="006D2F5D" w:rsidRPr="00304FD8" w:rsidRDefault="006D2F5D" w:rsidP="006D2F5D">
            <w:pPr>
              <w:rPr>
                <w:rFonts w:eastAsia="宋体"/>
                <w:highlight w:val="yellow"/>
                <w:lang w:eastAsia="zh-CN"/>
              </w:rPr>
            </w:pPr>
            <w:r>
              <w:rPr>
                <w:rFonts w:eastAsia="宋体" w:hint="eastAsia"/>
                <w:lang w:eastAsia="zh-CN"/>
              </w:rPr>
              <w:t>U</w:t>
            </w:r>
            <w:r>
              <w:rPr>
                <w:rFonts w:eastAsia="宋体"/>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宋体"/>
                <w:lang w:eastAsia="zh-CN"/>
              </w:rPr>
            </w:pPr>
            <w:r>
              <w:rPr>
                <w:rFonts w:eastAsia="宋体"/>
                <w:lang w:eastAsia="zh-CN"/>
              </w:rPr>
              <w:t>Ericsson</w:t>
            </w:r>
          </w:p>
        </w:tc>
        <w:tc>
          <w:tcPr>
            <w:tcW w:w="1739" w:type="dxa"/>
          </w:tcPr>
          <w:p w14:paraId="76A8F4F3" w14:textId="2B13B968" w:rsidR="00147235" w:rsidRPr="008F2AAF" w:rsidRDefault="00147235" w:rsidP="00147235">
            <w:pPr>
              <w:rPr>
                <w:rFonts w:eastAsia="宋体"/>
                <w:lang w:eastAsia="zh-CN"/>
              </w:rPr>
            </w:pPr>
            <w:r>
              <w:rPr>
                <w:rFonts w:eastAsia="宋体"/>
                <w:lang w:eastAsia="zh-CN"/>
              </w:rPr>
              <w:t>Option 1</w:t>
            </w:r>
          </w:p>
        </w:tc>
        <w:tc>
          <w:tcPr>
            <w:tcW w:w="6480" w:type="dxa"/>
          </w:tcPr>
          <w:p w14:paraId="4ACA08DC" w14:textId="151D3DC3" w:rsidR="00147235" w:rsidRPr="008F2AAF" w:rsidRDefault="00147235" w:rsidP="00147235">
            <w:pPr>
              <w:rPr>
                <w:rFonts w:eastAsia="宋体"/>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等线"/>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Since current plan is RAN1 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f3"/>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then the 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宋体"/>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45EEDB3F" w14:textId="2B9AACD0" w:rsidR="0093141E" w:rsidRPr="006129E9" w:rsidRDefault="006129E9" w:rsidP="0093141E">
            <w:pPr>
              <w:rPr>
                <w:rFonts w:eastAsia="宋体"/>
                <w:lang w:eastAsia="zh-CN"/>
              </w:rPr>
            </w:pPr>
            <w:r>
              <w:rPr>
                <w:rFonts w:eastAsia="宋体" w:hint="eastAsia"/>
                <w:lang w:eastAsia="zh-CN"/>
              </w:rPr>
              <w:t>N</w:t>
            </w:r>
          </w:p>
        </w:tc>
        <w:tc>
          <w:tcPr>
            <w:tcW w:w="6480" w:type="dxa"/>
          </w:tcPr>
          <w:p w14:paraId="65F6CE79" w14:textId="58EAD2C1" w:rsidR="0093141E" w:rsidRPr="006129E9" w:rsidRDefault="006129E9" w:rsidP="0093141E">
            <w:pPr>
              <w:rPr>
                <w:rFonts w:eastAsia="宋体"/>
                <w:lang w:eastAsia="zh-CN"/>
              </w:rPr>
            </w:pPr>
            <w:r>
              <w:rPr>
                <w:rFonts w:eastAsia="宋体"/>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宋体"/>
                <w:lang w:eastAsia="zh-CN"/>
              </w:rPr>
            </w:pPr>
            <w:r>
              <w:rPr>
                <w:rFonts w:eastAsia="宋体"/>
                <w:lang w:eastAsia="zh-CN"/>
              </w:rPr>
              <w:t>Xiaomi</w:t>
            </w:r>
          </w:p>
        </w:tc>
        <w:tc>
          <w:tcPr>
            <w:tcW w:w="1739" w:type="dxa"/>
          </w:tcPr>
          <w:p w14:paraId="1F9C2B44" w14:textId="6DFCE03C" w:rsidR="0093141E" w:rsidRPr="008838B3" w:rsidRDefault="008838B3" w:rsidP="0093141E">
            <w:pPr>
              <w:rPr>
                <w:rFonts w:eastAsia="宋体"/>
                <w:lang w:eastAsia="zh-CN"/>
              </w:rPr>
            </w:pPr>
            <w:r>
              <w:rPr>
                <w:rFonts w:eastAsia="宋体"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等线"/>
              </w:rPr>
            </w:pPr>
            <w:r>
              <w:rPr>
                <w:rFonts w:eastAsia="等线"/>
              </w:rPr>
              <w:t>N</w:t>
            </w:r>
          </w:p>
        </w:tc>
        <w:tc>
          <w:tcPr>
            <w:tcW w:w="6480" w:type="dxa"/>
          </w:tcPr>
          <w:p w14:paraId="0F0D4B76" w14:textId="79AC53F8" w:rsidR="0093141E" w:rsidRDefault="008F0E15" w:rsidP="0093141E">
            <w:pPr>
              <w:rPr>
                <w:rFonts w:eastAsia="等线"/>
              </w:rPr>
            </w:pPr>
            <w:r>
              <w:rPr>
                <w:rFonts w:eastAsia="等线"/>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宋体"/>
                <w:lang w:eastAsia="zh-CN"/>
              </w:rPr>
            </w:pPr>
            <w:r>
              <w:rPr>
                <w:lang w:eastAsia="sv-SE"/>
              </w:rPr>
              <w:t>Qualcomm</w:t>
            </w:r>
          </w:p>
        </w:tc>
        <w:tc>
          <w:tcPr>
            <w:tcW w:w="1739" w:type="dxa"/>
          </w:tcPr>
          <w:p w14:paraId="3561AACD" w14:textId="15766768" w:rsidR="00016D25" w:rsidRPr="00BF489A" w:rsidRDefault="00016D25" w:rsidP="00016D25">
            <w:pPr>
              <w:rPr>
                <w:rFonts w:eastAsia="宋体"/>
                <w:lang w:eastAsia="zh-CN"/>
              </w:rPr>
            </w:pPr>
            <w:r>
              <w:rPr>
                <w:rFonts w:eastAsia="等线"/>
              </w:rPr>
              <w:t>N</w:t>
            </w:r>
          </w:p>
        </w:tc>
        <w:tc>
          <w:tcPr>
            <w:tcW w:w="6480" w:type="dxa"/>
          </w:tcPr>
          <w:p w14:paraId="7EE2452C" w14:textId="52FAB677" w:rsidR="00016D25" w:rsidRPr="00BF489A" w:rsidRDefault="00016D25" w:rsidP="00016D25">
            <w:pPr>
              <w:rPr>
                <w:rFonts w:eastAsia="宋体"/>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4B13B8AA" w14:textId="1C3E28BC" w:rsidR="006D2F5D" w:rsidRPr="00536299" w:rsidRDefault="006D2F5D" w:rsidP="006D2F5D">
            <w:pPr>
              <w:rPr>
                <w:rFonts w:eastAsia="宋体"/>
                <w:lang w:eastAsia="zh-CN"/>
              </w:rPr>
            </w:pPr>
            <w:r>
              <w:rPr>
                <w:rFonts w:eastAsia="宋体" w:hint="eastAsia"/>
                <w:lang w:eastAsia="zh-CN"/>
              </w:rPr>
              <w:t>N</w:t>
            </w:r>
          </w:p>
        </w:tc>
        <w:tc>
          <w:tcPr>
            <w:tcW w:w="6480" w:type="dxa"/>
          </w:tcPr>
          <w:p w14:paraId="4EA01D5C" w14:textId="17AD7F9A" w:rsidR="006D2F5D" w:rsidRPr="009F7EB0" w:rsidRDefault="006D2F5D" w:rsidP="006D2F5D">
            <w:pPr>
              <w:rPr>
                <w:rFonts w:eastAsia="宋体"/>
                <w:highlight w:val="yellow"/>
                <w:lang w:eastAsia="zh-CN"/>
              </w:rPr>
            </w:pPr>
            <w:r>
              <w:rPr>
                <w:rFonts w:eastAsia="宋体"/>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等线"/>
                <w:lang w:eastAsia="zh-CN"/>
              </w:rPr>
            </w:pPr>
            <w:r>
              <w:rPr>
                <w:rFonts w:eastAsiaTheme="minorEastAsia"/>
              </w:rPr>
              <w:t>Ericsson</w:t>
            </w:r>
          </w:p>
        </w:tc>
        <w:tc>
          <w:tcPr>
            <w:tcW w:w="1739" w:type="dxa"/>
          </w:tcPr>
          <w:p w14:paraId="46301834" w14:textId="34475342" w:rsidR="00147235" w:rsidRDefault="00147235" w:rsidP="00147235">
            <w:pPr>
              <w:rPr>
                <w:rFonts w:eastAsia="等线"/>
                <w:lang w:eastAsia="zh-CN"/>
              </w:rPr>
            </w:pPr>
            <w:r>
              <w:rPr>
                <w:rFonts w:eastAsiaTheme="minorEastAsia"/>
              </w:rPr>
              <w:t>N</w:t>
            </w:r>
          </w:p>
        </w:tc>
        <w:tc>
          <w:tcPr>
            <w:tcW w:w="6480" w:type="dxa"/>
          </w:tcPr>
          <w:p w14:paraId="3E1D637A" w14:textId="77777777" w:rsidR="00147235" w:rsidRDefault="00147235" w:rsidP="00147235">
            <w:pPr>
              <w:rPr>
                <w:rFonts w:eastAsia="等线"/>
              </w:rPr>
            </w:pPr>
          </w:p>
        </w:tc>
      </w:tr>
      <w:tr w:rsidR="00147235" w14:paraId="312F947A" w14:textId="77777777" w:rsidTr="00407C0B">
        <w:tc>
          <w:tcPr>
            <w:tcW w:w="1496" w:type="dxa"/>
          </w:tcPr>
          <w:p w14:paraId="0EF35A29" w14:textId="0F12DDA0" w:rsidR="00147235" w:rsidRPr="00536299" w:rsidRDefault="00147235" w:rsidP="00147235">
            <w:pPr>
              <w:rPr>
                <w:rFonts w:eastAsia="宋体"/>
                <w:lang w:eastAsia="zh-CN"/>
              </w:rPr>
            </w:pPr>
          </w:p>
        </w:tc>
        <w:tc>
          <w:tcPr>
            <w:tcW w:w="1739" w:type="dxa"/>
          </w:tcPr>
          <w:p w14:paraId="28D68640" w14:textId="3E1D8F65" w:rsidR="00147235" w:rsidRPr="00536299" w:rsidRDefault="00147235" w:rsidP="00147235">
            <w:pPr>
              <w:rPr>
                <w:rFonts w:eastAsia="宋体"/>
                <w:lang w:eastAsia="zh-CN"/>
              </w:rPr>
            </w:pPr>
          </w:p>
        </w:tc>
        <w:tc>
          <w:tcPr>
            <w:tcW w:w="6480" w:type="dxa"/>
          </w:tcPr>
          <w:p w14:paraId="48E9174C" w14:textId="3C3AFD8B" w:rsidR="00147235" w:rsidRPr="00304FD8" w:rsidRDefault="00147235" w:rsidP="00147235">
            <w:pPr>
              <w:rPr>
                <w:rFonts w:eastAsia="宋体"/>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宋体"/>
                <w:lang w:eastAsia="zh-CN"/>
              </w:rPr>
            </w:pPr>
          </w:p>
        </w:tc>
        <w:tc>
          <w:tcPr>
            <w:tcW w:w="1739" w:type="dxa"/>
          </w:tcPr>
          <w:p w14:paraId="169851F0" w14:textId="11452ACA" w:rsidR="00147235" w:rsidRPr="008F2AAF" w:rsidRDefault="00147235" w:rsidP="00147235">
            <w:pPr>
              <w:rPr>
                <w:rFonts w:eastAsia="宋体"/>
                <w:lang w:eastAsia="zh-CN"/>
              </w:rPr>
            </w:pPr>
          </w:p>
        </w:tc>
        <w:tc>
          <w:tcPr>
            <w:tcW w:w="6480" w:type="dxa"/>
          </w:tcPr>
          <w:p w14:paraId="6C8C25D3" w14:textId="61CD04FC" w:rsidR="00147235" w:rsidRPr="008F2AAF" w:rsidRDefault="00147235" w:rsidP="00147235">
            <w:pPr>
              <w:rPr>
                <w:rFonts w:eastAsia="宋体"/>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等线"/>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f3"/>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af3"/>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lang w:eastAsia="zh-CN"/>
              </w:rPr>
            </w:pPr>
            <w:r>
              <w:rPr>
                <w:rFonts w:eastAsia="宋体"/>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lastRenderedPageBreak/>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6EEDC111" w14:textId="0263446D" w:rsidR="00745B3D" w:rsidRDefault="00745B3D" w:rsidP="00745B3D">
            <w:pPr>
              <w:rPr>
                <w:rFonts w:eastAsiaTheme="minorEastAsia"/>
              </w:rPr>
            </w:pPr>
            <w:r>
              <w:rPr>
                <w:rFonts w:eastAsia="宋体"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F574615" w14:textId="5E9A5186" w:rsidR="0093141E" w:rsidRPr="006129E9" w:rsidRDefault="006129E9" w:rsidP="0093141E">
            <w:pPr>
              <w:rPr>
                <w:rFonts w:eastAsia="宋体"/>
                <w:lang w:eastAsia="zh-CN"/>
              </w:rPr>
            </w:pPr>
            <w:r>
              <w:rPr>
                <w:rFonts w:eastAsia="宋体" w:hint="eastAsia"/>
                <w:lang w:eastAsia="zh-CN"/>
              </w:rPr>
              <w:t>N</w:t>
            </w:r>
          </w:p>
        </w:tc>
        <w:tc>
          <w:tcPr>
            <w:tcW w:w="6480" w:type="dxa"/>
          </w:tcPr>
          <w:p w14:paraId="72286380" w14:textId="2CB6F759" w:rsidR="0093141E" w:rsidRPr="006129E9" w:rsidRDefault="006129E9" w:rsidP="0093141E">
            <w:pPr>
              <w:rPr>
                <w:rFonts w:eastAsia="宋体"/>
                <w:lang w:eastAsia="zh-CN"/>
              </w:rPr>
            </w:pPr>
            <w:r>
              <w:rPr>
                <w:rFonts w:eastAsia="宋体" w:hint="eastAsia"/>
                <w:lang w:eastAsia="zh-CN"/>
              </w:rPr>
              <w:t>A</w:t>
            </w:r>
            <w:r>
              <w:rPr>
                <w:rFonts w:eastAsia="宋体"/>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49C253D9" w14:textId="24209AEB" w:rsidR="0093141E" w:rsidRDefault="008838B3" w:rsidP="0093141E">
            <w:pPr>
              <w:rPr>
                <w:rFonts w:eastAsia="等线"/>
                <w:lang w:eastAsia="zh-CN"/>
              </w:rPr>
            </w:pPr>
            <w:r>
              <w:rPr>
                <w:rFonts w:eastAsia="等线" w:hint="eastAsia"/>
                <w:lang w:eastAsia="zh-CN"/>
              </w:rPr>
              <w:t>N</w:t>
            </w:r>
          </w:p>
        </w:tc>
        <w:tc>
          <w:tcPr>
            <w:tcW w:w="6480" w:type="dxa"/>
          </w:tcPr>
          <w:p w14:paraId="3F177B7B" w14:textId="058F8457" w:rsidR="0093141E" w:rsidRDefault="0093141E" w:rsidP="0093141E">
            <w:pPr>
              <w:rPr>
                <w:rFonts w:eastAsia="等线"/>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宋体"/>
                <w:lang w:eastAsia="zh-CN"/>
              </w:rPr>
            </w:pPr>
            <w:r>
              <w:rPr>
                <w:rFonts w:eastAsia="宋体"/>
                <w:lang w:eastAsia="zh-CN"/>
              </w:rPr>
              <w:t>Samsung</w:t>
            </w:r>
          </w:p>
        </w:tc>
        <w:tc>
          <w:tcPr>
            <w:tcW w:w="1739" w:type="dxa"/>
          </w:tcPr>
          <w:p w14:paraId="5C5887F4" w14:textId="69861F63" w:rsidR="0093141E" w:rsidRPr="00536299" w:rsidRDefault="000E367E" w:rsidP="0093141E">
            <w:pPr>
              <w:rPr>
                <w:rFonts w:eastAsia="宋体"/>
                <w:lang w:eastAsia="zh-CN"/>
              </w:rPr>
            </w:pPr>
            <w:r>
              <w:rPr>
                <w:rFonts w:eastAsia="宋体"/>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宋体"/>
                <w:lang w:eastAsia="zh-CN"/>
              </w:rPr>
            </w:pPr>
            <w:r>
              <w:rPr>
                <w:rFonts w:eastAsia="宋体"/>
                <w:lang w:eastAsia="zh-CN"/>
              </w:rPr>
              <w:t>Qualcomm</w:t>
            </w:r>
          </w:p>
        </w:tc>
        <w:tc>
          <w:tcPr>
            <w:tcW w:w="1739" w:type="dxa"/>
          </w:tcPr>
          <w:p w14:paraId="6E4A9C62" w14:textId="0E55D210" w:rsidR="00AE740B" w:rsidRPr="008D3035" w:rsidRDefault="00AE740B" w:rsidP="00AE740B">
            <w:pPr>
              <w:rPr>
                <w:rFonts w:eastAsia="宋体"/>
                <w:lang w:eastAsia="zh-CN"/>
              </w:rPr>
            </w:pPr>
            <w:r>
              <w:rPr>
                <w:rFonts w:eastAsia="宋体"/>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1C9934B" w14:textId="7651DDDB" w:rsidR="006D2F5D" w:rsidRPr="00536299" w:rsidRDefault="006D2F5D" w:rsidP="006D2F5D">
            <w:pPr>
              <w:rPr>
                <w:rFonts w:eastAsia="宋体"/>
                <w:lang w:eastAsia="zh-CN"/>
              </w:rPr>
            </w:pPr>
            <w:r>
              <w:rPr>
                <w:rFonts w:eastAsia="宋体"/>
                <w:lang w:eastAsia="zh-CN"/>
              </w:rPr>
              <w:t>Y</w:t>
            </w:r>
          </w:p>
        </w:tc>
        <w:tc>
          <w:tcPr>
            <w:tcW w:w="6480" w:type="dxa"/>
          </w:tcPr>
          <w:p w14:paraId="2D245EEB" w14:textId="3DB91EF5" w:rsidR="006D2F5D" w:rsidRPr="00304FD8" w:rsidRDefault="006D2F5D" w:rsidP="006D2F5D">
            <w:pPr>
              <w:rPr>
                <w:rFonts w:eastAsia="宋体"/>
                <w:lang w:eastAsia="zh-CN"/>
              </w:rPr>
            </w:pPr>
            <w:r>
              <w:rPr>
                <w:rFonts w:eastAsia="宋体"/>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等线"/>
                <w:lang w:eastAsia="zh-CN"/>
              </w:rPr>
            </w:pPr>
            <w:r>
              <w:rPr>
                <w:rFonts w:eastAsiaTheme="minorEastAsia"/>
              </w:rPr>
              <w:t>Ericsson</w:t>
            </w:r>
          </w:p>
        </w:tc>
        <w:tc>
          <w:tcPr>
            <w:tcW w:w="1739" w:type="dxa"/>
          </w:tcPr>
          <w:p w14:paraId="1BDB5D02" w14:textId="2DE7611B" w:rsidR="00147235" w:rsidRDefault="00147235" w:rsidP="00147235">
            <w:pPr>
              <w:rPr>
                <w:rFonts w:eastAsia="等线"/>
                <w:lang w:eastAsia="zh-CN"/>
              </w:rPr>
            </w:pPr>
            <w:r>
              <w:rPr>
                <w:rFonts w:eastAsiaTheme="minorEastAsia"/>
              </w:rPr>
              <w:t>N</w:t>
            </w:r>
          </w:p>
        </w:tc>
        <w:tc>
          <w:tcPr>
            <w:tcW w:w="6480" w:type="dxa"/>
          </w:tcPr>
          <w:p w14:paraId="498BC7C7" w14:textId="20850F65" w:rsidR="00147235" w:rsidRDefault="00147235" w:rsidP="00147235">
            <w:pPr>
              <w:rPr>
                <w:rFonts w:eastAsia="等线"/>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等线"/>
              </w:rPr>
            </w:pPr>
          </w:p>
        </w:tc>
        <w:tc>
          <w:tcPr>
            <w:tcW w:w="1739" w:type="dxa"/>
          </w:tcPr>
          <w:p w14:paraId="734A0CC2" w14:textId="4F77D821" w:rsidR="00147235" w:rsidRDefault="00147235" w:rsidP="00147235">
            <w:pPr>
              <w:rPr>
                <w:rFonts w:eastAsia="等线"/>
              </w:rPr>
            </w:pPr>
          </w:p>
        </w:tc>
        <w:tc>
          <w:tcPr>
            <w:tcW w:w="6480" w:type="dxa"/>
          </w:tcPr>
          <w:p w14:paraId="7AD86DA0" w14:textId="23820EA0" w:rsidR="00147235" w:rsidRDefault="00147235" w:rsidP="00147235">
            <w:pPr>
              <w:rPr>
                <w:rFonts w:eastAsia="等线"/>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f3"/>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lastRenderedPageBreak/>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af3"/>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af3"/>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f3"/>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lastRenderedPageBreak/>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宋体" w:hint="eastAsia"/>
                      <w:lang w:eastAsia="zh-CN"/>
                    </w:rPr>
                    <w:t>O</w:t>
                  </w:r>
                  <w:r>
                    <w:rPr>
                      <w:rFonts w:eastAsia="宋体"/>
                      <w:lang w:eastAsia="zh-CN"/>
                    </w:rPr>
                    <w:t>ptional</w:t>
                  </w:r>
                </w:p>
              </w:tc>
              <w:tc>
                <w:tcPr>
                  <w:tcW w:w="6480" w:type="dxa"/>
                </w:tcPr>
                <w:p w14:paraId="04C24295" w14:textId="77777777" w:rsidR="000B55E3" w:rsidRDefault="000B55E3" w:rsidP="000B55E3">
                  <w:pPr>
                    <w:rPr>
                      <w:rFonts w:eastAsia="宋体"/>
                      <w:lang w:eastAsia="zh-CN"/>
                    </w:rPr>
                  </w:pPr>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宋体" w:hint="eastAsia"/>
                      <w:lang w:eastAsia="zh-CN"/>
                    </w:rPr>
                    <w:t>L</w:t>
                  </w:r>
                  <w:r>
                    <w:rPr>
                      <w:rFonts w:eastAsia="宋体"/>
                      <w:lang w:eastAsia="zh-CN"/>
                    </w:rPr>
                    <w:t>enovo, Motorola Mobility</w:t>
                  </w:r>
                </w:p>
              </w:tc>
              <w:tc>
                <w:tcPr>
                  <w:tcW w:w="1739" w:type="dxa"/>
                </w:tcPr>
                <w:p w14:paraId="7551DA0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025404A" w14:textId="77777777" w:rsidR="000B55E3" w:rsidRDefault="000B55E3" w:rsidP="000B55E3">
                  <w:pPr>
                    <w:rPr>
                      <w:rFonts w:eastAsia="等线"/>
                      <w:lang w:eastAsia="zh-CN"/>
                    </w:rPr>
                  </w:pPr>
                  <w:r>
                    <w:rPr>
                      <w:rFonts w:eastAsia="等线" w:hint="eastAsia"/>
                      <w:lang w:eastAsia="zh-CN"/>
                    </w:rPr>
                    <w:t>A</w:t>
                  </w:r>
                  <w:r>
                    <w:rPr>
                      <w:rFonts w:eastAsia="等线"/>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PPO</w:t>
                  </w:r>
                </w:p>
              </w:tc>
              <w:tc>
                <w:tcPr>
                  <w:tcW w:w="1739" w:type="dxa"/>
                </w:tcPr>
                <w:p w14:paraId="714D26A0"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宋体"/>
                      <w:lang w:eastAsia="zh-CN"/>
                    </w:rPr>
                  </w:pPr>
                  <w:r>
                    <w:rPr>
                      <w:rFonts w:eastAsia="宋体" w:hint="eastAsia"/>
                      <w:lang w:eastAsia="zh-CN"/>
                    </w:rPr>
                    <w:t>Xi</w:t>
                  </w:r>
                  <w:r>
                    <w:rPr>
                      <w:rFonts w:eastAsia="宋体"/>
                      <w:lang w:eastAsia="zh-CN"/>
                    </w:rPr>
                    <w:t>aomi</w:t>
                  </w:r>
                </w:p>
              </w:tc>
              <w:tc>
                <w:tcPr>
                  <w:tcW w:w="1739" w:type="dxa"/>
                </w:tcPr>
                <w:p w14:paraId="4013155F" w14:textId="77777777" w:rsidR="000B55E3" w:rsidRPr="008D3035"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宋体"/>
                      <w:lang w:eastAsia="zh-CN"/>
                    </w:rPr>
                  </w:pPr>
                  <w:r>
                    <w:rPr>
                      <w:rFonts w:eastAsia="宋体" w:hint="eastAsia"/>
                      <w:lang w:eastAsia="zh-CN"/>
                    </w:rPr>
                    <w:t>v</w:t>
                  </w:r>
                  <w:r>
                    <w:rPr>
                      <w:rFonts w:eastAsia="宋体"/>
                      <w:lang w:eastAsia="zh-CN"/>
                    </w:rPr>
                    <w:t>ivo</w:t>
                  </w:r>
                </w:p>
              </w:tc>
              <w:tc>
                <w:tcPr>
                  <w:tcW w:w="1739" w:type="dxa"/>
                </w:tcPr>
                <w:p w14:paraId="51D011B9"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644B675" w14:textId="77777777" w:rsidR="000B55E3" w:rsidRPr="00304FD8" w:rsidRDefault="000B55E3" w:rsidP="000B55E3">
                  <w:pPr>
                    <w:rPr>
                      <w:rFonts w:eastAsia="宋体"/>
                      <w:lang w:eastAsia="zh-CN"/>
                    </w:rPr>
                  </w:pPr>
                  <w:r w:rsidRPr="00304FD8">
                    <w:rPr>
                      <w:rFonts w:eastAsia="宋体" w:hint="eastAsia"/>
                      <w:lang w:eastAsia="zh-CN"/>
                    </w:rPr>
                    <w:t>S</w:t>
                  </w:r>
                  <w:r w:rsidRPr="00304FD8">
                    <w:rPr>
                      <w:rFonts w:eastAsia="宋体"/>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739" w:type="dxa"/>
                </w:tcPr>
                <w:p w14:paraId="4F4A41E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ECE3D43" w14:textId="77777777" w:rsidR="000B55E3" w:rsidRDefault="000B55E3" w:rsidP="000B55E3">
                  <w:pPr>
                    <w:rPr>
                      <w:rFonts w:eastAsia="等线"/>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等线"/>
                    </w:rPr>
                    <w:t>Nokia</w:t>
                  </w:r>
                </w:p>
              </w:tc>
              <w:tc>
                <w:tcPr>
                  <w:tcW w:w="1739" w:type="dxa"/>
                </w:tcPr>
                <w:p w14:paraId="6F06EC0C" w14:textId="77777777" w:rsidR="000B55E3" w:rsidRDefault="000B55E3" w:rsidP="000B55E3">
                  <w:pPr>
                    <w:rPr>
                      <w:rFonts w:eastAsiaTheme="minorEastAsia"/>
                    </w:rPr>
                  </w:pPr>
                  <w:r>
                    <w:rPr>
                      <w:rFonts w:eastAsia="等线"/>
                    </w:rPr>
                    <w:t>Essential for NGSO</w:t>
                  </w:r>
                </w:p>
              </w:tc>
              <w:tc>
                <w:tcPr>
                  <w:tcW w:w="6480" w:type="dxa"/>
                </w:tcPr>
                <w:p w14:paraId="779A797F" w14:textId="77777777" w:rsidR="000B55E3" w:rsidRDefault="000B55E3" w:rsidP="000B55E3">
                  <w:pPr>
                    <w:rPr>
                      <w:rFonts w:eastAsiaTheme="minorEastAsia"/>
                    </w:rPr>
                  </w:pPr>
                  <w:r>
                    <w:rPr>
                      <w:rFonts w:eastAsia="等线"/>
                    </w:rPr>
                    <w:t>Can be optional for GSO.</w:t>
                  </w:r>
                </w:p>
              </w:tc>
            </w:tr>
            <w:tr w:rsidR="000B55E3" w14:paraId="1C22E2E7" w14:textId="77777777" w:rsidTr="001A3141">
              <w:tc>
                <w:tcPr>
                  <w:tcW w:w="1496" w:type="dxa"/>
                </w:tcPr>
                <w:p w14:paraId="7328B1BA" w14:textId="77777777" w:rsidR="000B55E3" w:rsidRDefault="000B55E3" w:rsidP="000B55E3">
                  <w:pPr>
                    <w:rPr>
                      <w:rFonts w:eastAsia="等线"/>
                    </w:rPr>
                  </w:pPr>
                  <w:r>
                    <w:rPr>
                      <w:rFonts w:eastAsia="等线"/>
                    </w:rPr>
                    <w:t>Thales</w:t>
                  </w:r>
                </w:p>
              </w:tc>
              <w:tc>
                <w:tcPr>
                  <w:tcW w:w="1739" w:type="dxa"/>
                </w:tcPr>
                <w:p w14:paraId="7B372161" w14:textId="77777777" w:rsidR="000B55E3" w:rsidRDefault="000B55E3" w:rsidP="000B55E3">
                  <w:pPr>
                    <w:rPr>
                      <w:rFonts w:eastAsia="等线"/>
                    </w:rPr>
                  </w:pPr>
                  <w:r w:rsidRPr="00B464B3">
                    <w:rPr>
                      <w:rFonts w:eastAsiaTheme="minorEastAsia"/>
                    </w:rPr>
                    <w:t>Essential for NGSO</w:t>
                  </w:r>
                </w:p>
              </w:tc>
              <w:tc>
                <w:tcPr>
                  <w:tcW w:w="6480" w:type="dxa"/>
                </w:tcPr>
                <w:p w14:paraId="0D088D56" w14:textId="77777777" w:rsidR="000B55E3" w:rsidRDefault="000B55E3" w:rsidP="000B55E3">
                  <w:pPr>
                    <w:rPr>
                      <w:rFonts w:eastAsia="等线"/>
                    </w:rPr>
                  </w:pPr>
                  <w:r>
                    <w:rPr>
                      <w:rFonts w:eastAsia="等线"/>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af3"/>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宋体"/>
                <w:lang w:eastAsia="zh-CN"/>
              </w:rPr>
            </w:pPr>
            <w:r>
              <w:rPr>
                <w:rFonts w:eastAsia="宋体"/>
                <w:lang w:eastAsia="zh-CN"/>
              </w:rPr>
              <w:t>Thales</w:t>
            </w:r>
          </w:p>
        </w:tc>
        <w:tc>
          <w:tcPr>
            <w:tcW w:w="1739" w:type="dxa"/>
          </w:tcPr>
          <w:p w14:paraId="4FBC8914" w14:textId="309A1533" w:rsidR="00A62B97" w:rsidRPr="006D572A" w:rsidRDefault="00663449" w:rsidP="001A3141">
            <w:pPr>
              <w:rPr>
                <w:rFonts w:eastAsia="宋体"/>
                <w:lang w:eastAsia="zh-CN"/>
              </w:rPr>
            </w:pPr>
            <w:r>
              <w:rPr>
                <w:rFonts w:eastAsia="宋体"/>
                <w:lang w:eastAsia="zh-CN"/>
              </w:rPr>
              <w:t>No</w:t>
            </w:r>
          </w:p>
        </w:tc>
        <w:tc>
          <w:tcPr>
            <w:tcW w:w="6480" w:type="dxa"/>
          </w:tcPr>
          <w:p w14:paraId="0EE39737" w14:textId="0930A6DC" w:rsidR="00A62B97" w:rsidRPr="006D572A" w:rsidRDefault="00663449" w:rsidP="001A3141">
            <w:pPr>
              <w:rPr>
                <w:rFonts w:eastAsia="宋体"/>
                <w:lang w:eastAsia="zh-CN"/>
              </w:rPr>
            </w:pPr>
            <w:r>
              <w:rPr>
                <w:rFonts w:eastAsia="宋体"/>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宋体"/>
                <w:lang w:eastAsia="zh-CN"/>
              </w:rPr>
            </w:pPr>
            <w:r>
              <w:rPr>
                <w:rFonts w:eastAsia="宋体"/>
                <w:lang w:eastAsia="zh-CN"/>
              </w:rPr>
              <w:t>Qualcomm</w:t>
            </w:r>
          </w:p>
        </w:tc>
        <w:tc>
          <w:tcPr>
            <w:tcW w:w="1739" w:type="dxa"/>
          </w:tcPr>
          <w:p w14:paraId="58F89779" w14:textId="7B687F0B" w:rsidR="00A62B97" w:rsidRPr="00336DD7" w:rsidRDefault="005F6AF9" w:rsidP="001A3141">
            <w:pPr>
              <w:rPr>
                <w:rFonts w:eastAsia="宋体"/>
                <w:lang w:eastAsia="zh-CN"/>
              </w:rPr>
            </w:pPr>
            <w:r>
              <w:rPr>
                <w:rFonts w:eastAsia="宋体"/>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0AE77778" w14:textId="6C4B692D" w:rsidR="00A62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6CDEEC51" w14:textId="2C9DCDC3" w:rsidR="00A62B97" w:rsidRPr="006129E9" w:rsidRDefault="00A62B97" w:rsidP="001A3141">
            <w:pPr>
              <w:rPr>
                <w:rFonts w:eastAsia="宋体"/>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宋体" w:hAnsi="Arial" w:cs="Arial"/>
                <w:lang w:eastAsia="zh-CN"/>
              </w:rPr>
              <w:t>vivo</w:t>
            </w:r>
          </w:p>
        </w:tc>
        <w:tc>
          <w:tcPr>
            <w:tcW w:w="1739" w:type="dxa"/>
          </w:tcPr>
          <w:p w14:paraId="0965D124" w14:textId="77777777" w:rsidR="00C02ACC" w:rsidRPr="002F5D48" w:rsidRDefault="00C02ACC" w:rsidP="00B159AD">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452D4409" w14:textId="15CD6DF4" w:rsidR="00A62B97"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7497E276" w14:textId="77777777" w:rsidR="00A62B97" w:rsidRDefault="00A62B97" w:rsidP="001A3141">
            <w:pPr>
              <w:rPr>
                <w:rFonts w:eastAsia="等线"/>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宋体"/>
                <w:lang w:eastAsia="zh-CN"/>
              </w:rPr>
            </w:pPr>
            <w:r>
              <w:rPr>
                <w:rFonts w:eastAsia="宋体"/>
                <w:lang w:eastAsia="zh-CN"/>
              </w:rPr>
              <w:t>NEC</w:t>
            </w:r>
          </w:p>
        </w:tc>
        <w:tc>
          <w:tcPr>
            <w:tcW w:w="1739" w:type="dxa"/>
          </w:tcPr>
          <w:p w14:paraId="494B3294" w14:textId="088B9609" w:rsidR="00F91C07" w:rsidRPr="00536299" w:rsidRDefault="00F91C07" w:rsidP="00F91C07">
            <w:pPr>
              <w:rPr>
                <w:rFonts w:eastAsia="宋体"/>
                <w:lang w:eastAsia="zh-CN"/>
              </w:rPr>
            </w:pPr>
            <w:r>
              <w:rPr>
                <w:rFonts w:eastAsia="宋体"/>
                <w:lang w:eastAsia="zh-CN"/>
              </w:rPr>
              <w:t>Yes</w:t>
            </w:r>
          </w:p>
        </w:tc>
        <w:tc>
          <w:tcPr>
            <w:tcW w:w="6480" w:type="dxa"/>
          </w:tcPr>
          <w:p w14:paraId="64E02EAE" w14:textId="6E077C35" w:rsidR="00F91C07" w:rsidRDefault="00F91C07" w:rsidP="00F91C07">
            <w:pPr>
              <w:rPr>
                <w:rFonts w:eastAsiaTheme="minorEastAsia"/>
                <w:highlight w:val="yellow"/>
              </w:rPr>
            </w:pPr>
            <w:r>
              <w:rPr>
                <w:rFonts w:eastAsia="宋体"/>
                <w:lang w:eastAsia="zh-CN"/>
              </w:rPr>
              <w:t>We prefer to have this feature mandatory for better performance, but at this stage we can compromise to majority view to have it optional</w:t>
            </w:r>
          </w:p>
        </w:tc>
      </w:tr>
      <w:tr w:rsidR="0059546C" w14:paraId="701D8426" w14:textId="77777777" w:rsidTr="001A3141">
        <w:tc>
          <w:tcPr>
            <w:tcW w:w="1496" w:type="dxa"/>
          </w:tcPr>
          <w:p w14:paraId="4B65CCD6" w14:textId="0D6D958A" w:rsidR="0059546C" w:rsidRPr="008D3035" w:rsidRDefault="0059546C" w:rsidP="0059546C">
            <w:pPr>
              <w:rPr>
                <w:rFonts w:eastAsia="宋体"/>
                <w:lang w:eastAsia="zh-CN"/>
              </w:rPr>
            </w:pPr>
            <w:r>
              <w:rPr>
                <w:rFonts w:eastAsia="宋体"/>
                <w:lang w:eastAsia="zh-CN"/>
              </w:rPr>
              <w:t>Nokia</w:t>
            </w:r>
          </w:p>
        </w:tc>
        <w:tc>
          <w:tcPr>
            <w:tcW w:w="1739" w:type="dxa"/>
          </w:tcPr>
          <w:p w14:paraId="1B7013B9" w14:textId="400E9664" w:rsidR="0059546C" w:rsidRPr="008D3035" w:rsidRDefault="0059546C" w:rsidP="0059546C">
            <w:pPr>
              <w:rPr>
                <w:rFonts w:eastAsia="宋体"/>
                <w:lang w:eastAsia="zh-CN"/>
              </w:rPr>
            </w:pPr>
            <w:r>
              <w:rPr>
                <w:rFonts w:eastAsia="宋体"/>
                <w:lang w:eastAsia="zh-CN"/>
              </w:rPr>
              <w:t>No</w:t>
            </w:r>
          </w:p>
        </w:tc>
        <w:tc>
          <w:tcPr>
            <w:tcW w:w="6480" w:type="dxa"/>
          </w:tcPr>
          <w:p w14:paraId="35B15BDA" w14:textId="0AAC4A35" w:rsidR="0059546C" w:rsidRDefault="0059546C" w:rsidP="0059546C">
            <w:pPr>
              <w:rPr>
                <w:lang w:eastAsia="sv-SE"/>
              </w:rPr>
            </w:pPr>
            <w:r>
              <w:rPr>
                <w:lang w:eastAsia="sv-SE"/>
              </w:rPr>
              <w:t>We think it is essential for NGSO UEs.</w:t>
            </w:r>
          </w:p>
        </w:tc>
      </w:tr>
      <w:tr w:rsidR="0059546C" w14:paraId="4C04429A" w14:textId="77777777" w:rsidTr="001A3141">
        <w:tc>
          <w:tcPr>
            <w:tcW w:w="1496" w:type="dxa"/>
          </w:tcPr>
          <w:p w14:paraId="37638A5C" w14:textId="0EA7787F" w:rsidR="0059546C" w:rsidRPr="00536299" w:rsidRDefault="0059546C" w:rsidP="0059546C">
            <w:pPr>
              <w:rPr>
                <w:rFonts w:eastAsia="宋体"/>
                <w:lang w:eastAsia="zh-CN"/>
              </w:rPr>
            </w:pPr>
            <w:r>
              <w:rPr>
                <w:rFonts w:eastAsia="宋体"/>
                <w:lang w:eastAsia="zh-CN"/>
              </w:rPr>
              <w:t>Ericsson</w:t>
            </w:r>
          </w:p>
        </w:tc>
        <w:tc>
          <w:tcPr>
            <w:tcW w:w="1739" w:type="dxa"/>
          </w:tcPr>
          <w:p w14:paraId="00BFBC46" w14:textId="49C65E2D" w:rsidR="0059546C" w:rsidRPr="00536299" w:rsidRDefault="0059546C" w:rsidP="0059546C">
            <w:pPr>
              <w:rPr>
                <w:rFonts w:eastAsia="宋体"/>
                <w:lang w:eastAsia="zh-CN"/>
              </w:rPr>
            </w:pPr>
            <w:r>
              <w:rPr>
                <w:rFonts w:eastAsia="宋体"/>
                <w:lang w:eastAsia="zh-CN"/>
              </w:rPr>
              <w:t>N</w:t>
            </w:r>
          </w:p>
        </w:tc>
        <w:tc>
          <w:tcPr>
            <w:tcW w:w="6480" w:type="dxa"/>
          </w:tcPr>
          <w:p w14:paraId="56A67C88" w14:textId="5A17CD79" w:rsidR="0059546C" w:rsidRPr="00304FD8" w:rsidRDefault="0059546C" w:rsidP="0059546C">
            <w:pPr>
              <w:rPr>
                <w:rFonts w:eastAsia="宋体"/>
                <w:lang w:eastAsia="zh-CN"/>
              </w:rPr>
            </w:pPr>
            <w:r>
              <w:rPr>
                <w:rFonts w:eastAsia="宋体"/>
                <w:lang w:eastAsia="zh-CN"/>
              </w:rPr>
              <w:t xml:space="preserve">We think CHO is essential for quasi earth fixed cells of NGSO. However, in the interest of progress we can accept </w:t>
            </w:r>
            <w:bookmarkStart w:id="8" w:name="_Hlk96635430"/>
            <w:r>
              <w:rPr>
                <w:rFonts w:eastAsia="宋体"/>
                <w:lang w:eastAsia="zh-CN"/>
              </w:rPr>
              <w:t xml:space="preserve">optional with capability signalling </w:t>
            </w:r>
            <w:bookmarkEnd w:id="8"/>
            <w:r>
              <w:rPr>
                <w:rFonts w:eastAsia="宋体"/>
                <w:lang w:eastAsia="zh-CN"/>
              </w:rPr>
              <w:t xml:space="preserve">if that is the majority view. </w:t>
            </w:r>
          </w:p>
        </w:tc>
      </w:tr>
      <w:tr w:rsidR="0059546C" w14:paraId="35849847" w14:textId="77777777" w:rsidTr="001A3141">
        <w:tc>
          <w:tcPr>
            <w:tcW w:w="1496" w:type="dxa"/>
          </w:tcPr>
          <w:p w14:paraId="5A7BE10A" w14:textId="161CF066" w:rsidR="0059546C" w:rsidRDefault="0059546C" w:rsidP="0059546C">
            <w:pPr>
              <w:rPr>
                <w:rFonts w:eastAsia="等线"/>
                <w:lang w:eastAsia="zh-CN"/>
              </w:rPr>
            </w:pPr>
          </w:p>
        </w:tc>
        <w:tc>
          <w:tcPr>
            <w:tcW w:w="1739" w:type="dxa"/>
          </w:tcPr>
          <w:p w14:paraId="5D752754" w14:textId="34C574C1" w:rsidR="0059546C" w:rsidRDefault="0059546C" w:rsidP="0059546C">
            <w:pPr>
              <w:rPr>
                <w:rFonts w:eastAsia="等线"/>
                <w:lang w:eastAsia="zh-CN"/>
              </w:rPr>
            </w:pPr>
          </w:p>
        </w:tc>
        <w:tc>
          <w:tcPr>
            <w:tcW w:w="6480" w:type="dxa"/>
          </w:tcPr>
          <w:p w14:paraId="7272B487" w14:textId="4A04C9FB" w:rsidR="0059546C" w:rsidRDefault="0059546C" w:rsidP="0059546C">
            <w:pPr>
              <w:rPr>
                <w:rFonts w:eastAsia="等线"/>
                <w:lang w:eastAsia="zh-CN"/>
              </w:rPr>
            </w:pPr>
          </w:p>
        </w:tc>
      </w:tr>
      <w:tr w:rsidR="0059546C" w14:paraId="3B370D39" w14:textId="77777777" w:rsidTr="001A3141">
        <w:tc>
          <w:tcPr>
            <w:tcW w:w="1496" w:type="dxa"/>
          </w:tcPr>
          <w:p w14:paraId="3AD2B1BD" w14:textId="77777777" w:rsidR="0059546C" w:rsidRDefault="0059546C" w:rsidP="0059546C">
            <w:pPr>
              <w:rPr>
                <w:rFonts w:eastAsiaTheme="minorEastAsia"/>
              </w:rPr>
            </w:pPr>
          </w:p>
        </w:tc>
        <w:tc>
          <w:tcPr>
            <w:tcW w:w="1739" w:type="dxa"/>
          </w:tcPr>
          <w:p w14:paraId="3FF96040" w14:textId="77777777" w:rsidR="0059546C" w:rsidRDefault="0059546C" w:rsidP="0059546C">
            <w:pPr>
              <w:rPr>
                <w:rFonts w:eastAsiaTheme="minorEastAsia"/>
              </w:rPr>
            </w:pPr>
          </w:p>
        </w:tc>
        <w:tc>
          <w:tcPr>
            <w:tcW w:w="6480" w:type="dxa"/>
          </w:tcPr>
          <w:p w14:paraId="5CEE40C1" w14:textId="77777777" w:rsidR="0059546C" w:rsidRDefault="0059546C" w:rsidP="0059546C">
            <w:pPr>
              <w:rPr>
                <w:rFonts w:eastAsiaTheme="minorEastAsia"/>
              </w:rPr>
            </w:pPr>
          </w:p>
        </w:tc>
      </w:tr>
      <w:tr w:rsidR="0059546C" w14:paraId="3716F1C5" w14:textId="77777777" w:rsidTr="001A3141">
        <w:tc>
          <w:tcPr>
            <w:tcW w:w="1496" w:type="dxa"/>
          </w:tcPr>
          <w:p w14:paraId="4A0306C4" w14:textId="77777777" w:rsidR="0059546C" w:rsidRDefault="0059546C" w:rsidP="0059546C">
            <w:pPr>
              <w:rPr>
                <w:rFonts w:eastAsia="等线"/>
              </w:rPr>
            </w:pPr>
          </w:p>
        </w:tc>
        <w:tc>
          <w:tcPr>
            <w:tcW w:w="1739" w:type="dxa"/>
          </w:tcPr>
          <w:p w14:paraId="71277CD8" w14:textId="77777777" w:rsidR="0059546C" w:rsidRDefault="0059546C" w:rsidP="0059546C">
            <w:pPr>
              <w:rPr>
                <w:rFonts w:eastAsia="等线"/>
              </w:rPr>
            </w:pPr>
          </w:p>
        </w:tc>
        <w:tc>
          <w:tcPr>
            <w:tcW w:w="6480" w:type="dxa"/>
          </w:tcPr>
          <w:p w14:paraId="12ED5D0A" w14:textId="77777777" w:rsidR="0059546C" w:rsidRDefault="0059546C" w:rsidP="0059546C">
            <w:pPr>
              <w:rPr>
                <w:rFonts w:eastAsia="等线"/>
              </w:rPr>
            </w:pPr>
          </w:p>
        </w:tc>
      </w:tr>
      <w:tr w:rsidR="0059546C" w14:paraId="78534CA2" w14:textId="77777777" w:rsidTr="001A3141">
        <w:tc>
          <w:tcPr>
            <w:tcW w:w="1496" w:type="dxa"/>
          </w:tcPr>
          <w:p w14:paraId="0645E1B2" w14:textId="77777777" w:rsidR="0059546C" w:rsidRDefault="0059546C" w:rsidP="0059546C">
            <w:pPr>
              <w:rPr>
                <w:rFonts w:eastAsiaTheme="minorEastAsia"/>
              </w:rPr>
            </w:pPr>
          </w:p>
        </w:tc>
        <w:tc>
          <w:tcPr>
            <w:tcW w:w="1739" w:type="dxa"/>
          </w:tcPr>
          <w:p w14:paraId="41F015F2" w14:textId="77777777" w:rsidR="0059546C" w:rsidRDefault="0059546C" w:rsidP="0059546C">
            <w:pPr>
              <w:rPr>
                <w:rFonts w:eastAsiaTheme="minorEastAsia"/>
              </w:rPr>
            </w:pPr>
          </w:p>
        </w:tc>
        <w:tc>
          <w:tcPr>
            <w:tcW w:w="6480" w:type="dxa"/>
          </w:tcPr>
          <w:p w14:paraId="3286CC2B" w14:textId="77777777" w:rsidR="0059546C" w:rsidRDefault="0059546C" w:rsidP="0059546C">
            <w:pPr>
              <w:rPr>
                <w:rFonts w:eastAsiaTheme="minorEastAsia"/>
              </w:rPr>
            </w:pPr>
          </w:p>
        </w:tc>
      </w:tr>
      <w:tr w:rsidR="0059546C" w14:paraId="5FDF11EF" w14:textId="77777777" w:rsidTr="001A3141">
        <w:tc>
          <w:tcPr>
            <w:tcW w:w="1496" w:type="dxa"/>
          </w:tcPr>
          <w:p w14:paraId="2EAFD9D7" w14:textId="77777777" w:rsidR="0059546C" w:rsidRDefault="0059546C" w:rsidP="0059546C">
            <w:pPr>
              <w:rPr>
                <w:rFonts w:eastAsiaTheme="minorEastAsia"/>
              </w:rPr>
            </w:pPr>
          </w:p>
        </w:tc>
        <w:tc>
          <w:tcPr>
            <w:tcW w:w="1739" w:type="dxa"/>
          </w:tcPr>
          <w:p w14:paraId="2B44D1AB" w14:textId="77777777" w:rsidR="0059546C" w:rsidRDefault="0059546C" w:rsidP="0059546C">
            <w:pPr>
              <w:rPr>
                <w:rFonts w:eastAsiaTheme="minorEastAsia"/>
              </w:rPr>
            </w:pPr>
          </w:p>
        </w:tc>
        <w:tc>
          <w:tcPr>
            <w:tcW w:w="6480" w:type="dxa"/>
          </w:tcPr>
          <w:p w14:paraId="0A2C4851" w14:textId="77777777" w:rsidR="0059546C" w:rsidRDefault="0059546C" w:rsidP="0059546C">
            <w:pPr>
              <w:rPr>
                <w:rFonts w:eastAsiaTheme="minorEastAsia"/>
              </w:rPr>
            </w:pPr>
          </w:p>
        </w:tc>
      </w:tr>
    </w:tbl>
    <w:p w14:paraId="1EAD4E99" w14:textId="175468B3" w:rsidR="00A62B97" w:rsidRDefault="00A62B97" w:rsidP="002C1E39">
      <w:pPr>
        <w:rPr>
          <w:sz w:val="22"/>
          <w:szCs w:val="22"/>
        </w:rPr>
      </w:pPr>
    </w:p>
    <w:p w14:paraId="1C4165E2" w14:textId="6DCA75FD" w:rsidR="00CE2BEF" w:rsidRPr="00CE2BEF" w:rsidRDefault="00CE2BEF" w:rsidP="002C1E39">
      <w:pPr>
        <w:rPr>
          <w:b/>
          <w:bCs/>
          <w:sz w:val="22"/>
          <w:szCs w:val="22"/>
          <w:u w:val="single"/>
        </w:rPr>
      </w:pPr>
      <w:r w:rsidRPr="00CE2BEF">
        <w:rPr>
          <w:b/>
          <w:bCs/>
          <w:sz w:val="22"/>
          <w:szCs w:val="22"/>
          <w:u w:val="single"/>
        </w:rPr>
        <w:t>Summary:</w:t>
      </w:r>
    </w:p>
    <w:p w14:paraId="0B1D6AAB" w14:textId="7CB533DC" w:rsidR="00CE2BEF" w:rsidRDefault="00CE2BEF" w:rsidP="002C1E39">
      <w:pPr>
        <w:rPr>
          <w:sz w:val="22"/>
          <w:szCs w:val="22"/>
        </w:rPr>
      </w:pPr>
      <w:r>
        <w:rPr>
          <w:sz w:val="22"/>
          <w:szCs w:val="22"/>
        </w:rPr>
        <w:t xml:space="preserve">The clear majority view is to consider </w:t>
      </w:r>
      <w:r w:rsidRPr="00CE2BEF">
        <w:rPr>
          <w:sz w:val="22"/>
          <w:szCs w:val="22"/>
        </w:rPr>
        <w:t>CHO enhancements (time based and Event A4 based CHO)</w:t>
      </w:r>
      <w:r>
        <w:rPr>
          <w:sz w:val="22"/>
          <w:szCs w:val="22"/>
        </w:rPr>
        <w:t xml:space="preserve"> as optional UE capabilities, and not to specify a mandatory requirement.</w:t>
      </w:r>
      <w:r w:rsidR="0059546C">
        <w:rPr>
          <w:sz w:val="22"/>
          <w:szCs w:val="22"/>
        </w:rPr>
        <w:t xml:space="preserve"> One company support “essential for NGSO” can also accept </w:t>
      </w:r>
      <w:r w:rsidR="0059546C" w:rsidRPr="0059546C">
        <w:rPr>
          <w:sz w:val="22"/>
          <w:szCs w:val="22"/>
        </w:rPr>
        <w:t>optional with capability signalling</w:t>
      </w:r>
      <w:r w:rsidR="0059546C">
        <w:rPr>
          <w:sz w:val="22"/>
          <w:szCs w:val="22"/>
        </w:rPr>
        <w:t>.</w:t>
      </w:r>
    </w:p>
    <w:p w14:paraId="366EC6B3" w14:textId="097B6859" w:rsidR="00CE2BEF" w:rsidRDefault="00CE2BEF" w:rsidP="002C1E39">
      <w:pPr>
        <w:rPr>
          <w:sz w:val="22"/>
          <w:szCs w:val="22"/>
        </w:rPr>
      </w:pPr>
      <w:r w:rsidRPr="005E3314">
        <w:rPr>
          <w:b/>
          <w:bCs/>
          <w:sz w:val="22"/>
          <w:szCs w:val="22"/>
        </w:rPr>
        <w:t xml:space="preserve">Proposal </w:t>
      </w:r>
      <w:r w:rsidR="004E5395">
        <w:rPr>
          <w:b/>
          <w:bCs/>
          <w:sz w:val="22"/>
          <w:szCs w:val="22"/>
        </w:rPr>
        <w:t>1</w:t>
      </w:r>
      <w:r w:rsidRPr="005E3314">
        <w:rPr>
          <w:b/>
          <w:bCs/>
          <w:sz w:val="22"/>
          <w:szCs w:val="22"/>
        </w:rPr>
        <w:t xml:space="preserve">: </w:t>
      </w:r>
      <w:r w:rsidR="00CB52B9">
        <w:rPr>
          <w:b/>
          <w:bCs/>
          <w:sz w:val="22"/>
          <w:szCs w:val="22"/>
        </w:rPr>
        <w:t xml:space="preserve">the </w:t>
      </w:r>
      <w:r w:rsidR="0059546C">
        <w:rPr>
          <w:b/>
          <w:bCs/>
          <w:sz w:val="22"/>
          <w:szCs w:val="22"/>
        </w:rPr>
        <w:t>UE capabilities for</w:t>
      </w:r>
      <w:r w:rsidRPr="005E3314">
        <w:rPr>
          <w:b/>
          <w:bCs/>
          <w:sz w:val="22"/>
          <w:szCs w:val="22"/>
        </w:rPr>
        <w:t xml:space="preserve"> time based </w:t>
      </w:r>
      <w:r w:rsidR="0059546C">
        <w:rPr>
          <w:b/>
          <w:bCs/>
          <w:sz w:val="22"/>
          <w:szCs w:val="22"/>
        </w:rPr>
        <w:t xml:space="preserve">CHO </w:t>
      </w:r>
      <w:r w:rsidRPr="005E3314">
        <w:rPr>
          <w:b/>
          <w:bCs/>
          <w:sz w:val="22"/>
          <w:szCs w:val="22"/>
        </w:rPr>
        <w:t xml:space="preserve">and Event A4 based CHO are optional </w:t>
      </w:r>
      <w:r w:rsidR="0059546C">
        <w:rPr>
          <w:b/>
          <w:bCs/>
          <w:sz w:val="22"/>
          <w:szCs w:val="22"/>
        </w:rPr>
        <w:t>with capability signalling</w:t>
      </w:r>
      <w:r w:rsidRPr="005E3314">
        <w:rPr>
          <w:b/>
          <w:bCs/>
          <w:sz w:val="22"/>
          <w:szCs w:val="22"/>
        </w:rPr>
        <w:t>.</w:t>
      </w: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lastRenderedPageBreak/>
        <w:t>An initial online discussion has been done for collecting companies’ views, the minutes are as below:</w:t>
      </w:r>
    </w:p>
    <w:tbl>
      <w:tblPr>
        <w:tblStyle w:val="af3"/>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0D7B0A">
            <w:pPr>
              <w:pStyle w:val="Doc-text2"/>
              <w:numPr>
                <w:ilvl w:val="0"/>
                <w:numId w:val="8"/>
              </w:numPr>
            </w:pPr>
            <w:r>
              <w:t>Huawei thinks we could go for a case by case check. Samsung agrees</w:t>
            </w:r>
          </w:p>
          <w:p w14:paraId="61D9EF63" w14:textId="77777777" w:rsidR="00992FAC" w:rsidRDefault="00992FAC" w:rsidP="000D7B0A">
            <w:pPr>
              <w:pStyle w:val="Doc-text2"/>
              <w:numPr>
                <w:ilvl w:val="0"/>
                <w:numId w:val="8"/>
              </w:numPr>
            </w:pPr>
            <w:proofErr w:type="spellStart"/>
            <w:r>
              <w:t>Oppo</w:t>
            </w:r>
            <w:proofErr w:type="spellEnd"/>
            <w:r>
              <w:t xml:space="preserve"> thinks </w:t>
            </w:r>
            <w:proofErr w:type="spellStart"/>
            <w:r>
              <w:t>option2</w:t>
            </w:r>
            <w:proofErr w:type="spellEnd"/>
            <w:r>
              <w:t xml:space="preserve"> would not work (VC tends to agree) and option 1 would be the best and less time consuming</w:t>
            </w:r>
          </w:p>
          <w:p w14:paraId="005C98A7" w14:textId="5D52D777" w:rsidR="00992FAC" w:rsidRPr="00992FAC" w:rsidRDefault="00992FAC" w:rsidP="000D7B0A">
            <w:pPr>
              <w:pStyle w:val="Doc-text2"/>
              <w:numPr>
                <w:ilvl w:val="0"/>
                <w:numId w:val="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af3"/>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宋体"/>
                <w:lang w:eastAsia="zh-CN"/>
              </w:rPr>
            </w:pPr>
            <w:r>
              <w:rPr>
                <w:rFonts w:eastAsia="宋体"/>
                <w:lang w:eastAsia="zh-CN"/>
              </w:rPr>
              <w:t>Qualcomm</w:t>
            </w:r>
          </w:p>
        </w:tc>
        <w:tc>
          <w:tcPr>
            <w:tcW w:w="1739" w:type="dxa"/>
          </w:tcPr>
          <w:p w14:paraId="2E0CEBB0" w14:textId="056F462C" w:rsidR="00ED0FBA" w:rsidRPr="006D572A" w:rsidRDefault="00985E25" w:rsidP="001A3141">
            <w:pPr>
              <w:rPr>
                <w:rFonts w:eastAsia="宋体"/>
                <w:lang w:eastAsia="zh-CN"/>
              </w:rPr>
            </w:pPr>
            <w:r>
              <w:rPr>
                <w:rFonts w:eastAsia="宋体"/>
                <w:lang w:eastAsia="zh-CN"/>
              </w:rPr>
              <w:t>Option 1</w:t>
            </w:r>
          </w:p>
        </w:tc>
        <w:tc>
          <w:tcPr>
            <w:tcW w:w="6480" w:type="dxa"/>
          </w:tcPr>
          <w:p w14:paraId="40BA8692" w14:textId="470367B2" w:rsidR="00ED0FBA" w:rsidRPr="006D572A" w:rsidRDefault="00985E25" w:rsidP="001A3141">
            <w:pPr>
              <w:rPr>
                <w:rFonts w:eastAsia="宋体"/>
                <w:lang w:eastAsia="zh-CN"/>
              </w:rPr>
            </w:pPr>
            <w:r>
              <w:rPr>
                <w:rFonts w:eastAsia="宋体"/>
                <w:lang w:eastAsia="zh-CN"/>
              </w:rPr>
              <w:t>It is simple</w:t>
            </w:r>
            <w:r w:rsidR="00862107">
              <w:rPr>
                <w:rFonts w:eastAsia="宋体"/>
                <w:lang w:eastAsia="zh-CN"/>
              </w:rPr>
              <w:t>, risk free</w:t>
            </w:r>
            <w:r>
              <w:rPr>
                <w:rFonts w:eastAsia="宋体"/>
                <w:lang w:eastAsia="zh-CN"/>
              </w:rPr>
              <w:t xml:space="preserve"> and less time consuming</w:t>
            </w:r>
            <w:r w:rsidR="0035349E">
              <w:rPr>
                <w:rFonts w:eastAsia="宋体"/>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宋体"/>
                <w:lang w:eastAsia="zh-CN"/>
              </w:rPr>
            </w:pPr>
            <w:r>
              <w:rPr>
                <w:rFonts w:eastAsia="宋体"/>
                <w:lang w:eastAsia="zh-CN"/>
              </w:rPr>
              <w:t>Apple</w:t>
            </w:r>
          </w:p>
        </w:tc>
        <w:tc>
          <w:tcPr>
            <w:tcW w:w="1739" w:type="dxa"/>
          </w:tcPr>
          <w:p w14:paraId="7FC28E36" w14:textId="14DC427D" w:rsidR="00ED0FBA" w:rsidRPr="00336DD7" w:rsidRDefault="003B7ED8" w:rsidP="001A3141">
            <w:pPr>
              <w:rPr>
                <w:rFonts w:eastAsia="宋体"/>
                <w:lang w:eastAsia="zh-CN"/>
              </w:rPr>
            </w:pPr>
            <w:r>
              <w:rPr>
                <w:rFonts w:eastAsia="宋体"/>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102FA91" w14:textId="0E499FE8" w:rsidR="00ED0FBA" w:rsidRPr="006433D3" w:rsidRDefault="006433D3" w:rsidP="001A3141">
            <w:pPr>
              <w:rPr>
                <w:rFonts w:eastAsia="宋体"/>
                <w:lang w:eastAsia="zh-CN"/>
              </w:rPr>
            </w:pPr>
            <w:r>
              <w:rPr>
                <w:rFonts w:eastAsia="宋体" w:hint="eastAsia"/>
                <w:lang w:eastAsia="zh-CN"/>
              </w:rPr>
              <w:t>O</w:t>
            </w:r>
            <w:r>
              <w:rPr>
                <w:rFonts w:eastAsia="宋体"/>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宋体"/>
                <w:lang w:eastAsia="zh-CN"/>
              </w:rPr>
              <w:t>Samsung</w:t>
            </w:r>
          </w:p>
        </w:tc>
        <w:tc>
          <w:tcPr>
            <w:tcW w:w="1739" w:type="dxa"/>
          </w:tcPr>
          <w:p w14:paraId="758BFBC0" w14:textId="2D2275F5" w:rsidR="002844FE" w:rsidRDefault="002844FE" w:rsidP="002844FE">
            <w:pPr>
              <w:rPr>
                <w:rFonts w:eastAsiaTheme="minorEastAsia"/>
              </w:rPr>
            </w:pPr>
            <w:r>
              <w:rPr>
                <w:rFonts w:eastAsia="宋体"/>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12016F3F" w14:textId="119B9C68" w:rsidR="00ED0FBA" w:rsidRPr="00AF50D9" w:rsidRDefault="00AF50D9" w:rsidP="001A3141">
            <w:pPr>
              <w:rPr>
                <w:rFonts w:eastAsia="宋体"/>
                <w:lang w:eastAsia="zh-CN"/>
              </w:rPr>
            </w:pPr>
            <w:r>
              <w:rPr>
                <w:rFonts w:eastAsia="宋体"/>
                <w:lang w:eastAsia="zh-CN"/>
              </w:rPr>
              <w:t>Option 1</w:t>
            </w:r>
          </w:p>
        </w:tc>
        <w:tc>
          <w:tcPr>
            <w:tcW w:w="6480" w:type="dxa"/>
          </w:tcPr>
          <w:p w14:paraId="5C158838" w14:textId="705DB0B4" w:rsidR="00ED0FBA" w:rsidRPr="00AF50D9" w:rsidRDefault="00AF50D9" w:rsidP="001A3141">
            <w:pPr>
              <w:rPr>
                <w:rFonts w:eastAsia="宋体"/>
                <w:lang w:eastAsia="zh-CN"/>
              </w:rPr>
            </w:pPr>
            <w:r>
              <w:rPr>
                <w:rFonts w:eastAsia="宋体"/>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vivo</w:t>
            </w:r>
          </w:p>
        </w:tc>
        <w:tc>
          <w:tcPr>
            <w:tcW w:w="1739" w:type="dxa"/>
          </w:tcPr>
          <w:p w14:paraId="6D020196"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1</w:t>
            </w:r>
          </w:p>
        </w:tc>
        <w:tc>
          <w:tcPr>
            <w:tcW w:w="6480" w:type="dxa"/>
          </w:tcPr>
          <w:p w14:paraId="0103BF93" w14:textId="77777777" w:rsidR="00C02ACC" w:rsidRPr="00F00E24" w:rsidRDefault="00C02ACC" w:rsidP="00B159AD">
            <w:pPr>
              <w:rPr>
                <w:rFonts w:ascii="Arial" w:eastAsia="宋体" w:hAnsi="Arial" w:cs="Arial"/>
                <w:lang w:eastAsia="zh-CN"/>
              </w:rPr>
            </w:pPr>
            <w:r w:rsidRPr="00F00E24">
              <w:rPr>
                <w:rFonts w:ascii="Arial" w:eastAsia="宋体" w:hAnsi="Arial" w:cs="Arial" w:hint="eastAsia"/>
                <w:lang w:eastAsia="zh-CN"/>
              </w:rPr>
              <w:t>I</w:t>
            </w:r>
            <w:r w:rsidRPr="00F00E24">
              <w:rPr>
                <w:rFonts w:ascii="Arial" w:eastAsia="宋体" w:hAnsi="Arial" w:cs="Arial"/>
                <w:lang w:eastAsia="zh-CN"/>
              </w:rPr>
              <w:t>n case that there is no motivation for a case by case study.</w:t>
            </w:r>
          </w:p>
        </w:tc>
      </w:tr>
      <w:tr w:rsidR="00ED0FBA" w14:paraId="40FA900D" w14:textId="77777777" w:rsidTr="001A3141">
        <w:tc>
          <w:tcPr>
            <w:tcW w:w="1496" w:type="dxa"/>
          </w:tcPr>
          <w:p w14:paraId="4714FF4B" w14:textId="7F3AE546" w:rsidR="00ED0FBA" w:rsidRPr="00C02ACC"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B92B60B" w14:textId="0DCA2780" w:rsidR="00ED0FBA" w:rsidRPr="006129E9" w:rsidRDefault="004B33A1" w:rsidP="001A3141">
            <w:pPr>
              <w:rPr>
                <w:rFonts w:eastAsia="宋体"/>
                <w:lang w:eastAsia="zh-CN"/>
              </w:rPr>
            </w:pPr>
            <w:r>
              <w:rPr>
                <w:rFonts w:eastAsia="宋体" w:hint="eastAsia"/>
                <w:lang w:eastAsia="zh-CN"/>
              </w:rPr>
              <w:t>O</w:t>
            </w:r>
            <w:r>
              <w:rPr>
                <w:rFonts w:eastAsia="宋体"/>
                <w:lang w:eastAsia="zh-CN"/>
              </w:rPr>
              <w:t>ption  0 or option 1</w:t>
            </w:r>
          </w:p>
        </w:tc>
        <w:tc>
          <w:tcPr>
            <w:tcW w:w="6480" w:type="dxa"/>
          </w:tcPr>
          <w:p w14:paraId="165E76A7" w14:textId="77777777" w:rsidR="00ED0FBA" w:rsidRPr="006129E9" w:rsidRDefault="00ED0FBA" w:rsidP="001A3141">
            <w:pPr>
              <w:rPr>
                <w:rFonts w:eastAsia="宋体"/>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宋体"/>
                <w:lang w:eastAsia="zh-CN"/>
              </w:rPr>
            </w:pPr>
            <w:r>
              <w:rPr>
                <w:rFonts w:eastAsia="宋体"/>
                <w:lang w:eastAsia="zh-CN"/>
              </w:rPr>
              <w:t>NEC</w:t>
            </w:r>
          </w:p>
        </w:tc>
        <w:tc>
          <w:tcPr>
            <w:tcW w:w="1739" w:type="dxa"/>
          </w:tcPr>
          <w:p w14:paraId="13CFA6BC" w14:textId="71F2FA8A" w:rsidR="00F91C07" w:rsidRDefault="00F91C07" w:rsidP="00F91C07">
            <w:pPr>
              <w:rPr>
                <w:rFonts w:eastAsia="等线"/>
                <w:lang w:eastAsia="zh-CN"/>
              </w:rPr>
            </w:pPr>
            <w:r>
              <w:rPr>
                <w:rFonts w:eastAsia="宋体"/>
                <w:lang w:eastAsia="zh-CN"/>
              </w:rPr>
              <w:t xml:space="preserve">Option1 </w:t>
            </w:r>
          </w:p>
        </w:tc>
        <w:tc>
          <w:tcPr>
            <w:tcW w:w="6480" w:type="dxa"/>
          </w:tcPr>
          <w:p w14:paraId="203C466D" w14:textId="4B466E94" w:rsidR="00F91C07" w:rsidRDefault="00F91C07" w:rsidP="00F91C07">
            <w:pPr>
              <w:rPr>
                <w:rFonts w:eastAsia="等线"/>
                <w:lang w:eastAsia="zh-CN"/>
              </w:rPr>
            </w:pPr>
            <w:r>
              <w:rPr>
                <w:rFonts w:eastAsia="宋体"/>
                <w:lang w:eastAsia="zh-CN"/>
              </w:rPr>
              <w:t xml:space="preserve">Simple and </w:t>
            </w:r>
            <w:proofErr w:type="spellStart"/>
            <w:r>
              <w:rPr>
                <w:rFonts w:eastAsia="宋体"/>
                <w:lang w:eastAsia="zh-CN"/>
              </w:rPr>
              <w:t>saft</w:t>
            </w:r>
            <w:proofErr w:type="spellEnd"/>
            <w:r>
              <w:rPr>
                <w:rFonts w:eastAsia="宋体"/>
                <w:lang w:eastAsia="zh-CN"/>
              </w:rPr>
              <w:t xml:space="preserve">, overhead would not be a problem. But ASN.1 needs to </w:t>
            </w:r>
            <w:r>
              <w:t>avoid recursive loop</w:t>
            </w:r>
          </w:p>
        </w:tc>
      </w:tr>
      <w:tr w:rsidR="0059546C" w14:paraId="54AFB987" w14:textId="77777777" w:rsidTr="001A3141">
        <w:tc>
          <w:tcPr>
            <w:tcW w:w="1496" w:type="dxa"/>
          </w:tcPr>
          <w:p w14:paraId="5017C15D" w14:textId="5FE850FB" w:rsidR="0059546C" w:rsidRPr="00536299" w:rsidRDefault="0059546C" w:rsidP="0059546C">
            <w:pPr>
              <w:rPr>
                <w:rFonts w:eastAsia="宋体"/>
                <w:lang w:eastAsia="zh-CN"/>
              </w:rPr>
            </w:pPr>
            <w:r>
              <w:rPr>
                <w:rFonts w:eastAsia="宋体"/>
                <w:lang w:eastAsia="zh-CN"/>
              </w:rPr>
              <w:t>Nokia</w:t>
            </w:r>
          </w:p>
        </w:tc>
        <w:tc>
          <w:tcPr>
            <w:tcW w:w="1739" w:type="dxa"/>
          </w:tcPr>
          <w:p w14:paraId="3A61E32E" w14:textId="6E7794CF" w:rsidR="0059546C" w:rsidRPr="00536299" w:rsidRDefault="0059546C" w:rsidP="0059546C">
            <w:pPr>
              <w:rPr>
                <w:rFonts w:eastAsia="宋体"/>
                <w:lang w:eastAsia="zh-CN"/>
              </w:rPr>
            </w:pPr>
            <w:r>
              <w:rPr>
                <w:rFonts w:eastAsia="宋体"/>
                <w:lang w:eastAsia="zh-CN"/>
              </w:rPr>
              <w:t>Option 1</w:t>
            </w:r>
          </w:p>
        </w:tc>
        <w:tc>
          <w:tcPr>
            <w:tcW w:w="6480" w:type="dxa"/>
          </w:tcPr>
          <w:p w14:paraId="58551FBF" w14:textId="77777777" w:rsidR="0059546C" w:rsidRDefault="0059546C" w:rsidP="0059546C">
            <w:pPr>
              <w:rPr>
                <w:rFonts w:eastAsiaTheme="minorEastAsia"/>
                <w:highlight w:val="yellow"/>
              </w:rPr>
            </w:pPr>
          </w:p>
        </w:tc>
      </w:tr>
      <w:tr w:rsidR="0059546C" w14:paraId="1E2CE6A3" w14:textId="77777777" w:rsidTr="001A3141">
        <w:tc>
          <w:tcPr>
            <w:tcW w:w="1496" w:type="dxa"/>
          </w:tcPr>
          <w:p w14:paraId="746D5365" w14:textId="7C94AB0D" w:rsidR="0059546C" w:rsidRPr="008D3035" w:rsidRDefault="0059546C" w:rsidP="0059546C">
            <w:pPr>
              <w:rPr>
                <w:rFonts w:eastAsia="宋体"/>
                <w:lang w:eastAsia="zh-CN"/>
              </w:rPr>
            </w:pPr>
            <w:r>
              <w:rPr>
                <w:rFonts w:eastAsia="宋体"/>
                <w:lang w:eastAsia="zh-CN"/>
              </w:rPr>
              <w:t>Ericsson</w:t>
            </w:r>
          </w:p>
        </w:tc>
        <w:tc>
          <w:tcPr>
            <w:tcW w:w="1739" w:type="dxa"/>
          </w:tcPr>
          <w:p w14:paraId="2125445A" w14:textId="6E731A9D" w:rsidR="0059546C" w:rsidRPr="008D3035" w:rsidRDefault="0059546C" w:rsidP="0059546C">
            <w:pPr>
              <w:rPr>
                <w:rFonts w:eastAsia="宋体"/>
                <w:lang w:eastAsia="zh-CN"/>
              </w:rPr>
            </w:pPr>
            <w:r>
              <w:rPr>
                <w:rFonts w:eastAsia="宋体"/>
                <w:lang w:eastAsia="zh-CN"/>
              </w:rPr>
              <w:t>Option 2 (or, if really needed, Option 0 if per UE capabilities with few added bits, e.g. only 5 or 6 extra bits)</w:t>
            </w:r>
          </w:p>
        </w:tc>
        <w:tc>
          <w:tcPr>
            <w:tcW w:w="6480" w:type="dxa"/>
          </w:tcPr>
          <w:p w14:paraId="50D0F3D8" w14:textId="77777777" w:rsidR="0059546C" w:rsidRPr="00FB0F73" w:rsidRDefault="0059546C" w:rsidP="0059546C">
            <w:pPr>
              <w:rPr>
                <w:rFonts w:eastAsiaTheme="minorEastAsia"/>
              </w:rPr>
            </w:pPr>
            <w:r w:rsidRPr="00FB0F73">
              <w:rPr>
                <w:rFonts w:eastAsiaTheme="minorEastAsia"/>
              </w:rPr>
              <w:t xml:space="preserve">Option 2 work well. </w:t>
            </w:r>
          </w:p>
          <w:p w14:paraId="7B277437" w14:textId="77777777" w:rsidR="0059546C" w:rsidRPr="00FB0F73" w:rsidRDefault="0059546C" w:rsidP="0059546C">
            <w:pPr>
              <w:rPr>
                <w:rFonts w:eastAsiaTheme="minorEastAsia"/>
              </w:rPr>
            </w:pPr>
            <w:r w:rsidRPr="00FB0F73">
              <w:rPr>
                <w:rFonts w:eastAsiaTheme="minorEastAsia"/>
              </w:rPr>
              <w:t xml:space="preserve">When the UE is in a TN, the UE capabilities indicated are for TNs and the terrestrial network can use the </w:t>
            </w:r>
            <w:proofErr w:type="spellStart"/>
            <w:r w:rsidRPr="00FB0F73">
              <w:rPr>
                <w:rFonts w:eastAsiaTheme="minorEastAsia"/>
                <w:i/>
                <w:iCs/>
              </w:rPr>
              <w:t>nonTerrestrialNetwork</w:t>
            </w:r>
            <w:proofErr w:type="spellEnd"/>
            <w:r w:rsidRPr="00FB0F73">
              <w:rPr>
                <w:rFonts w:eastAsiaTheme="minorEastAsia"/>
              </w:rPr>
              <w:t xml:space="preserve"> capability to know if NTN is supported or not. </w:t>
            </w:r>
          </w:p>
          <w:p w14:paraId="33A25E83" w14:textId="77777777" w:rsidR="0059546C" w:rsidRPr="00FB0F73" w:rsidRDefault="0059546C" w:rsidP="0059546C">
            <w:pPr>
              <w:rPr>
                <w:rFonts w:eastAsiaTheme="minorEastAsia"/>
              </w:rPr>
            </w:pPr>
            <w:r w:rsidRPr="00FB0F73">
              <w:rPr>
                <w:rFonts w:eastAsiaTheme="minorEastAsia"/>
              </w:rPr>
              <w:t xml:space="preserve">After the UE connects to an NTN, the basic NTN capabilities are supported. The NTN node can request the UE to report UE capabilities, and the UE then reports the NTN UE capabilities which may differ from the TN capabilities. </w:t>
            </w:r>
          </w:p>
          <w:p w14:paraId="77109D3B" w14:textId="77777777" w:rsidR="0059546C" w:rsidRPr="00FB0F73" w:rsidRDefault="0059546C" w:rsidP="0059546C">
            <w:pPr>
              <w:rPr>
                <w:rFonts w:eastAsiaTheme="minorEastAsia"/>
              </w:rPr>
            </w:pPr>
            <w:r w:rsidRPr="00FB0F73">
              <w:rPr>
                <w:rFonts w:eastAsiaTheme="minorEastAsia"/>
              </w:rPr>
              <w:t xml:space="preserve">It may even be assumed that if a UE supports a capability in NTN, then that is also supported in TN. If that is not the case, then the terrestrial network must request the UE capabilities after a handover from an NTN. </w:t>
            </w:r>
          </w:p>
          <w:p w14:paraId="536CD1E0" w14:textId="77777777" w:rsidR="0059546C" w:rsidRPr="00FB0F73" w:rsidRDefault="0059546C" w:rsidP="0059546C">
            <w:pPr>
              <w:rPr>
                <w:rFonts w:eastAsiaTheme="minorEastAsia"/>
              </w:rPr>
            </w:pPr>
            <w:r w:rsidRPr="00FB0F73">
              <w:rPr>
                <w:rFonts w:eastAsiaTheme="minorEastAsia"/>
              </w:rPr>
              <w:t>Option 0 will require going through all capabilities and identify the ones that need IoT bit and will increase the size of the UE capabilities, though not nearly as bad as Option 1 and Option 3. Option 0 may be acceptable if only a few per UE capabilities are identified (adding</w:t>
            </w:r>
            <w:r>
              <w:rPr>
                <w:rFonts w:eastAsiaTheme="minorEastAsia"/>
              </w:rPr>
              <w:t>,</w:t>
            </w:r>
            <w:r w:rsidRPr="00FB0F73">
              <w:rPr>
                <w:rFonts w:eastAsiaTheme="minorEastAsia"/>
              </w:rPr>
              <w:t xml:space="preserve"> </w:t>
            </w:r>
            <w:r>
              <w:rPr>
                <w:rFonts w:eastAsiaTheme="minorEastAsia"/>
              </w:rPr>
              <w:t xml:space="preserve">e.g., </w:t>
            </w:r>
            <w:r w:rsidRPr="00FB0F73">
              <w:rPr>
                <w:rFonts w:eastAsiaTheme="minorEastAsia"/>
              </w:rPr>
              <w:t xml:space="preserve">5 or 6 bits is OK). </w:t>
            </w:r>
          </w:p>
          <w:p w14:paraId="10BC5884" w14:textId="77777777" w:rsidR="0059546C" w:rsidRPr="00FB0F73" w:rsidRDefault="0059546C" w:rsidP="0059546C">
            <w:pPr>
              <w:rPr>
                <w:rFonts w:eastAsiaTheme="minorEastAsia"/>
              </w:rPr>
            </w:pPr>
            <w:r w:rsidRPr="00FB0F73">
              <w:rPr>
                <w:rFonts w:eastAsiaTheme="minorEastAsia"/>
              </w:rPr>
              <w:t xml:space="preserve">Option 1 and Option 3 seems like overkill and result in a doubling of the size for UE capability signalling without a clear gain. A similar case was the UE capability signalling for NR-U introduced in R16, where such a solution was not agreed, only parameters per specific bands were defined. Handovers within TNs respectively within NTNs are much more frequent than HO between TNs and NTNs. Further, HO from TN to NTN are most likely not needed/possible in urban areas as TN coverage is good while satellite </w:t>
            </w:r>
            <w:r w:rsidRPr="00FB0F73">
              <w:rPr>
                <w:rFonts w:eastAsiaTheme="minorEastAsia"/>
              </w:rPr>
              <w:lastRenderedPageBreak/>
              <w:t xml:space="preserve">coverage may be very challenging, thus always reporting all capabilities is not efficient usage of the resources. Simplicity is not good if UE capability signalling is doubled. </w:t>
            </w:r>
          </w:p>
          <w:p w14:paraId="2DBBF182" w14:textId="249C8723" w:rsidR="0059546C" w:rsidRDefault="0059546C" w:rsidP="0059546C">
            <w:pPr>
              <w:rPr>
                <w:lang w:eastAsia="sv-SE"/>
              </w:rPr>
            </w:pPr>
            <w:r w:rsidRPr="00FB0F73">
              <w:rPr>
                <w:rFonts w:eastAsiaTheme="minorEastAsia"/>
              </w:rPr>
              <w:t>The UE capability signalling is already very large thus we think we shall avoid Option 0, 1 and 3 for that reason alone</w:t>
            </w:r>
            <w:r>
              <w:rPr>
                <w:rFonts w:eastAsiaTheme="minorEastAsia"/>
              </w:rPr>
              <w:t xml:space="preserve">. </w:t>
            </w:r>
          </w:p>
        </w:tc>
      </w:tr>
      <w:tr w:rsidR="0059546C" w14:paraId="48E10729" w14:textId="77777777" w:rsidTr="001A3141">
        <w:tc>
          <w:tcPr>
            <w:tcW w:w="1496" w:type="dxa"/>
          </w:tcPr>
          <w:p w14:paraId="3B98CFF6" w14:textId="77777777" w:rsidR="0059546C" w:rsidRPr="00536299" w:rsidRDefault="0059546C" w:rsidP="0059546C">
            <w:pPr>
              <w:rPr>
                <w:rFonts w:eastAsia="宋体"/>
                <w:lang w:eastAsia="zh-CN"/>
              </w:rPr>
            </w:pPr>
          </w:p>
        </w:tc>
        <w:tc>
          <w:tcPr>
            <w:tcW w:w="1739" w:type="dxa"/>
          </w:tcPr>
          <w:p w14:paraId="706ED48D" w14:textId="77777777" w:rsidR="0059546C" w:rsidRPr="00536299" w:rsidRDefault="0059546C" w:rsidP="0059546C">
            <w:pPr>
              <w:rPr>
                <w:rFonts w:eastAsia="宋体"/>
                <w:lang w:eastAsia="zh-CN"/>
              </w:rPr>
            </w:pPr>
          </w:p>
        </w:tc>
        <w:tc>
          <w:tcPr>
            <w:tcW w:w="6480" w:type="dxa"/>
          </w:tcPr>
          <w:p w14:paraId="66DD0A4D" w14:textId="77777777" w:rsidR="0059546C" w:rsidRPr="00304FD8" w:rsidRDefault="0059546C" w:rsidP="0059546C">
            <w:pPr>
              <w:rPr>
                <w:rFonts w:eastAsia="宋体"/>
                <w:lang w:eastAsia="zh-CN"/>
              </w:rPr>
            </w:pPr>
          </w:p>
        </w:tc>
      </w:tr>
      <w:tr w:rsidR="0059546C" w14:paraId="42B2C206" w14:textId="77777777" w:rsidTr="001A3141">
        <w:tc>
          <w:tcPr>
            <w:tcW w:w="1496" w:type="dxa"/>
          </w:tcPr>
          <w:p w14:paraId="7BDC8BE7" w14:textId="77777777" w:rsidR="0059546C" w:rsidRDefault="0059546C" w:rsidP="0059546C">
            <w:pPr>
              <w:rPr>
                <w:rFonts w:eastAsia="等线"/>
                <w:lang w:eastAsia="zh-CN"/>
              </w:rPr>
            </w:pPr>
          </w:p>
        </w:tc>
        <w:tc>
          <w:tcPr>
            <w:tcW w:w="1739" w:type="dxa"/>
          </w:tcPr>
          <w:p w14:paraId="56F01F38" w14:textId="77777777" w:rsidR="0059546C" w:rsidRDefault="0059546C" w:rsidP="0059546C">
            <w:pPr>
              <w:rPr>
                <w:rFonts w:eastAsia="等线"/>
                <w:lang w:eastAsia="zh-CN"/>
              </w:rPr>
            </w:pPr>
          </w:p>
        </w:tc>
        <w:tc>
          <w:tcPr>
            <w:tcW w:w="6480" w:type="dxa"/>
          </w:tcPr>
          <w:p w14:paraId="54EA7C63" w14:textId="77777777" w:rsidR="0059546C" w:rsidRDefault="0059546C" w:rsidP="0059546C">
            <w:pPr>
              <w:rPr>
                <w:rFonts w:eastAsia="等线"/>
                <w:lang w:eastAsia="zh-CN"/>
              </w:rPr>
            </w:pPr>
          </w:p>
        </w:tc>
      </w:tr>
      <w:tr w:rsidR="0059546C" w14:paraId="54B55781" w14:textId="77777777" w:rsidTr="001A3141">
        <w:tc>
          <w:tcPr>
            <w:tcW w:w="1496" w:type="dxa"/>
          </w:tcPr>
          <w:p w14:paraId="5ECA34C6" w14:textId="77777777" w:rsidR="0059546C" w:rsidRDefault="0059546C" w:rsidP="0059546C">
            <w:pPr>
              <w:rPr>
                <w:rFonts w:eastAsiaTheme="minorEastAsia"/>
              </w:rPr>
            </w:pPr>
          </w:p>
        </w:tc>
        <w:tc>
          <w:tcPr>
            <w:tcW w:w="1739" w:type="dxa"/>
          </w:tcPr>
          <w:p w14:paraId="0E576C8B" w14:textId="77777777" w:rsidR="0059546C" w:rsidRDefault="0059546C" w:rsidP="0059546C">
            <w:pPr>
              <w:rPr>
                <w:rFonts w:eastAsiaTheme="minorEastAsia"/>
              </w:rPr>
            </w:pPr>
          </w:p>
        </w:tc>
        <w:tc>
          <w:tcPr>
            <w:tcW w:w="6480" w:type="dxa"/>
          </w:tcPr>
          <w:p w14:paraId="4AEBD774" w14:textId="77777777" w:rsidR="0059546C" w:rsidRDefault="0059546C" w:rsidP="0059546C">
            <w:pPr>
              <w:rPr>
                <w:rFonts w:eastAsiaTheme="minorEastAsia"/>
              </w:rPr>
            </w:pPr>
          </w:p>
        </w:tc>
      </w:tr>
      <w:tr w:rsidR="0059546C" w14:paraId="51A53233" w14:textId="77777777" w:rsidTr="001A3141">
        <w:tc>
          <w:tcPr>
            <w:tcW w:w="1496" w:type="dxa"/>
          </w:tcPr>
          <w:p w14:paraId="4BEACBF3" w14:textId="77777777" w:rsidR="0059546C" w:rsidRDefault="0059546C" w:rsidP="0059546C">
            <w:pPr>
              <w:rPr>
                <w:rFonts w:eastAsia="等线"/>
              </w:rPr>
            </w:pPr>
          </w:p>
        </w:tc>
        <w:tc>
          <w:tcPr>
            <w:tcW w:w="1739" w:type="dxa"/>
          </w:tcPr>
          <w:p w14:paraId="099F0C30" w14:textId="77777777" w:rsidR="0059546C" w:rsidRDefault="0059546C" w:rsidP="0059546C">
            <w:pPr>
              <w:rPr>
                <w:rFonts w:eastAsia="等线"/>
              </w:rPr>
            </w:pPr>
          </w:p>
        </w:tc>
        <w:tc>
          <w:tcPr>
            <w:tcW w:w="6480" w:type="dxa"/>
          </w:tcPr>
          <w:p w14:paraId="35A337EC" w14:textId="77777777" w:rsidR="0059546C" w:rsidRDefault="0059546C" w:rsidP="0059546C">
            <w:pPr>
              <w:rPr>
                <w:rFonts w:eastAsia="等线"/>
              </w:rPr>
            </w:pPr>
          </w:p>
        </w:tc>
      </w:tr>
      <w:tr w:rsidR="0059546C" w14:paraId="024788DE" w14:textId="77777777" w:rsidTr="001A3141">
        <w:tc>
          <w:tcPr>
            <w:tcW w:w="1496" w:type="dxa"/>
          </w:tcPr>
          <w:p w14:paraId="4983A3B8" w14:textId="77777777" w:rsidR="0059546C" w:rsidRDefault="0059546C" w:rsidP="0059546C">
            <w:pPr>
              <w:rPr>
                <w:rFonts w:eastAsiaTheme="minorEastAsia"/>
              </w:rPr>
            </w:pPr>
          </w:p>
        </w:tc>
        <w:tc>
          <w:tcPr>
            <w:tcW w:w="1739" w:type="dxa"/>
          </w:tcPr>
          <w:p w14:paraId="5A2CB7D6" w14:textId="77777777" w:rsidR="0059546C" w:rsidRDefault="0059546C" w:rsidP="0059546C">
            <w:pPr>
              <w:rPr>
                <w:rFonts w:eastAsiaTheme="minorEastAsia"/>
              </w:rPr>
            </w:pPr>
          </w:p>
        </w:tc>
        <w:tc>
          <w:tcPr>
            <w:tcW w:w="6480" w:type="dxa"/>
          </w:tcPr>
          <w:p w14:paraId="00957F76" w14:textId="77777777" w:rsidR="0059546C" w:rsidRDefault="0059546C" w:rsidP="0059546C">
            <w:pPr>
              <w:rPr>
                <w:rFonts w:eastAsiaTheme="minorEastAsia"/>
              </w:rPr>
            </w:pPr>
          </w:p>
        </w:tc>
      </w:tr>
      <w:tr w:rsidR="0059546C" w14:paraId="2DAC23C5" w14:textId="77777777" w:rsidTr="001A3141">
        <w:tc>
          <w:tcPr>
            <w:tcW w:w="1496" w:type="dxa"/>
          </w:tcPr>
          <w:p w14:paraId="0D5A6C91" w14:textId="77777777" w:rsidR="0059546C" w:rsidRDefault="0059546C" w:rsidP="0059546C">
            <w:pPr>
              <w:rPr>
                <w:rFonts w:eastAsiaTheme="minorEastAsia"/>
              </w:rPr>
            </w:pPr>
          </w:p>
        </w:tc>
        <w:tc>
          <w:tcPr>
            <w:tcW w:w="1739" w:type="dxa"/>
          </w:tcPr>
          <w:p w14:paraId="6103B354" w14:textId="77777777" w:rsidR="0059546C" w:rsidRDefault="0059546C" w:rsidP="0059546C">
            <w:pPr>
              <w:rPr>
                <w:rFonts w:eastAsiaTheme="minorEastAsia"/>
              </w:rPr>
            </w:pPr>
          </w:p>
        </w:tc>
        <w:tc>
          <w:tcPr>
            <w:tcW w:w="6480" w:type="dxa"/>
          </w:tcPr>
          <w:p w14:paraId="660374FE" w14:textId="77777777" w:rsidR="0059546C" w:rsidRDefault="0059546C" w:rsidP="0059546C">
            <w:pPr>
              <w:rPr>
                <w:rFonts w:eastAsiaTheme="minorEastAsia"/>
              </w:rPr>
            </w:pPr>
          </w:p>
        </w:tc>
      </w:tr>
    </w:tbl>
    <w:p w14:paraId="0E7C3E43" w14:textId="77777777" w:rsidR="00B56911" w:rsidRDefault="00B56911"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af3"/>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8219" w:type="dxa"/>
          </w:tcPr>
          <w:p w14:paraId="554EC95F" w14:textId="499EF362" w:rsidR="003141B5" w:rsidRDefault="006433D3" w:rsidP="001A3141">
            <w:pPr>
              <w:rPr>
                <w:rFonts w:eastAsia="宋体"/>
                <w:lang w:eastAsia="zh-CN"/>
              </w:rPr>
            </w:pPr>
            <w:r>
              <w:rPr>
                <w:rFonts w:eastAsia="宋体"/>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宋体"/>
                <w:lang w:eastAsia="zh-CN"/>
              </w:rPr>
              <w:t>d, then it is natural that current capabilities apply to both TN and NTN.</w:t>
            </w:r>
          </w:p>
          <w:p w14:paraId="544E6B68" w14:textId="7492FE0D" w:rsidR="006433D3" w:rsidRDefault="006433D3" w:rsidP="001A3141">
            <w:pPr>
              <w:rPr>
                <w:rFonts w:eastAsia="宋体"/>
                <w:lang w:eastAsia="zh-CN"/>
              </w:rPr>
            </w:pPr>
            <w:r>
              <w:rPr>
                <w:rFonts w:eastAsia="宋体" w:hint="eastAsia"/>
                <w:lang w:eastAsia="zh-CN"/>
              </w:rPr>
              <w:t>W</w:t>
            </w:r>
            <w:r>
              <w:rPr>
                <w:rFonts w:eastAsia="宋体"/>
                <w:lang w:eastAsia="zh-CN"/>
              </w:rPr>
              <w:t>e think the capabilities raised by Qualcomm can be a good sta</w:t>
            </w:r>
            <w:r w:rsidR="001A3141">
              <w:rPr>
                <w:rFonts w:eastAsia="宋体"/>
                <w:lang w:eastAsia="zh-CN"/>
              </w:rPr>
              <w:t>rting point</w:t>
            </w:r>
            <w:r w:rsidR="00FD0396">
              <w:rPr>
                <w:rFonts w:eastAsia="宋体"/>
                <w:lang w:eastAsia="zh-CN"/>
              </w:rPr>
              <w:t xml:space="preserve"> for discussion</w:t>
            </w:r>
            <w:r w:rsidR="001A3141">
              <w:rPr>
                <w:rFonts w:eastAsia="宋体"/>
                <w:lang w:eastAsia="zh-CN"/>
              </w:rPr>
              <w:t xml:space="preserve">: </w:t>
            </w:r>
            <w:r w:rsidR="001A3141" w:rsidRPr="001A3141">
              <w:rPr>
                <w:rFonts w:eastAsia="宋体"/>
                <w:lang w:eastAsia="zh-CN"/>
              </w:rPr>
              <w:t>MAC parameters, measurement parameters, SON/MDT, RRC_INACTIVE</w:t>
            </w:r>
            <w:r w:rsidR="001A3141">
              <w:rPr>
                <w:rFonts w:eastAsia="宋体"/>
                <w:lang w:eastAsia="zh-CN"/>
              </w:rPr>
              <w:t>.</w:t>
            </w:r>
          </w:p>
          <w:p w14:paraId="3A47BADC" w14:textId="7219E5D8" w:rsidR="001A3141" w:rsidRDefault="001A3141" w:rsidP="001A3141">
            <w:pPr>
              <w:rPr>
                <w:rFonts w:eastAsia="宋体"/>
                <w:lang w:eastAsia="zh-CN"/>
              </w:rPr>
            </w:pPr>
            <w:r>
              <w:rPr>
                <w:rFonts w:eastAsia="宋体"/>
                <w:lang w:eastAsia="zh-CN"/>
              </w:rPr>
              <w:t xml:space="preserve">Our understanding is that, </w:t>
            </w:r>
            <w:r w:rsidR="00330E7A">
              <w:rPr>
                <w:rFonts w:eastAsia="宋体"/>
                <w:lang w:eastAsia="zh-CN"/>
              </w:rPr>
              <w:t xml:space="preserve">at least </w:t>
            </w:r>
            <w:r>
              <w:rPr>
                <w:rFonts w:eastAsia="宋体"/>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宋体"/>
                <w:lang w:eastAsia="zh-CN"/>
              </w:rPr>
            </w:pPr>
            <w:r>
              <w:rPr>
                <w:rFonts w:eastAsia="宋体"/>
                <w:lang w:eastAsia="zh-CN"/>
              </w:rPr>
              <w:t>There could also be discussion on whether the PHY parameters need to be separate for NTN, e.g. MIMO related capabilities.</w:t>
            </w:r>
          </w:p>
        </w:tc>
      </w:tr>
      <w:tr w:rsidR="0059546C" w14:paraId="1CAECFD3" w14:textId="77777777" w:rsidTr="001A3141">
        <w:tc>
          <w:tcPr>
            <w:tcW w:w="1496" w:type="dxa"/>
          </w:tcPr>
          <w:p w14:paraId="3FD1E1FE" w14:textId="39E674E3" w:rsidR="0059546C" w:rsidRPr="003F4799" w:rsidRDefault="0059546C" w:rsidP="0059546C">
            <w:pPr>
              <w:rPr>
                <w:rFonts w:eastAsia="宋体"/>
                <w:lang w:eastAsia="zh-CN"/>
              </w:rPr>
            </w:pPr>
            <w:r>
              <w:rPr>
                <w:rFonts w:eastAsia="宋体"/>
                <w:lang w:eastAsia="zh-CN"/>
              </w:rPr>
              <w:t>Ericsson</w:t>
            </w:r>
          </w:p>
        </w:tc>
        <w:tc>
          <w:tcPr>
            <w:tcW w:w="8219" w:type="dxa"/>
          </w:tcPr>
          <w:p w14:paraId="77C005E3" w14:textId="591EED9F" w:rsidR="0059546C" w:rsidRDefault="0059546C" w:rsidP="0059546C">
            <w:pPr>
              <w:rPr>
                <w:rFonts w:eastAsiaTheme="minorEastAsia"/>
              </w:rPr>
            </w:pPr>
            <w:r>
              <w:rPr>
                <w:rFonts w:eastAsiaTheme="minorEastAsia"/>
              </w:rPr>
              <w:t xml:space="preserve">If Option 0 is selected, only per UE capabilities shall be used and it is only acceptable if this adds few extra capabilities. </w:t>
            </w:r>
          </w:p>
        </w:tc>
      </w:tr>
      <w:tr w:rsidR="0059546C" w14:paraId="74333DB9" w14:textId="77777777" w:rsidTr="001A3141">
        <w:tc>
          <w:tcPr>
            <w:tcW w:w="1496" w:type="dxa"/>
          </w:tcPr>
          <w:p w14:paraId="79679CF4" w14:textId="77777777" w:rsidR="0059546C" w:rsidRDefault="0059546C" w:rsidP="0059546C">
            <w:pPr>
              <w:rPr>
                <w:rFonts w:eastAsiaTheme="minorEastAsia"/>
              </w:rPr>
            </w:pPr>
          </w:p>
        </w:tc>
        <w:tc>
          <w:tcPr>
            <w:tcW w:w="8219" w:type="dxa"/>
          </w:tcPr>
          <w:p w14:paraId="097BFA05" w14:textId="77777777" w:rsidR="0059546C" w:rsidRDefault="0059546C" w:rsidP="0059546C">
            <w:pPr>
              <w:rPr>
                <w:rFonts w:eastAsiaTheme="minorEastAsia"/>
                <w:highlight w:val="yellow"/>
              </w:rPr>
            </w:pPr>
          </w:p>
        </w:tc>
      </w:tr>
      <w:tr w:rsidR="0059546C" w:rsidRPr="00B21D50" w14:paraId="46C55F6C" w14:textId="77777777" w:rsidTr="001A3141">
        <w:tc>
          <w:tcPr>
            <w:tcW w:w="1496" w:type="dxa"/>
          </w:tcPr>
          <w:p w14:paraId="6CD3CCFA" w14:textId="77777777" w:rsidR="0059546C" w:rsidRPr="008B0502" w:rsidRDefault="0059546C" w:rsidP="0059546C">
            <w:pPr>
              <w:rPr>
                <w:rFonts w:eastAsiaTheme="minorEastAsia"/>
              </w:rPr>
            </w:pPr>
          </w:p>
        </w:tc>
        <w:tc>
          <w:tcPr>
            <w:tcW w:w="8219" w:type="dxa"/>
          </w:tcPr>
          <w:p w14:paraId="7D086987" w14:textId="77777777" w:rsidR="0059546C" w:rsidRPr="00B21D50" w:rsidRDefault="0059546C" w:rsidP="0059546C">
            <w:pPr>
              <w:rPr>
                <w:lang w:eastAsia="sv-SE"/>
              </w:rPr>
            </w:pPr>
          </w:p>
        </w:tc>
      </w:tr>
      <w:tr w:rsidR="0059546C" w:rsidRPr="00B21D50" w14:paraId="17A7FA26" w14:textId="77777777" w:rsidTr="001A3141">
        <w:tc>
          <w:tcPr>
            <w:tcW w:w="1496" w:type="dxa"/>
          </w:tcPr>
          <w:p w14:paraId="1CEA83FC" w14:textId="77777777" w:rsidR="0059546C" w:rsidRPr="00CE0999" w:rsidRDefault="0059546C" w:rsidP="0059546C">
            <w:pPr>
              <w:rPr>
                <w:lang w:eastAsia="ko-KR"/>
              </w:rPr>
            </w:pPr>
          </w:p>
        </w:tc>
        <w:tc>
          <w:tcPr>
            <w:tcW w:w="8219" w:type="dxa"/>
          </w:tcPr>
          <w:p w14:paraId="0EDEE29A" w14:textId="77777777" w:rsidR="0059546C" w:rsidRPr="00B21D50" w:rsidRDefault="0059546C" w:rsidP="0059546C">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宋体"/>
                <w:lang w:eastAsia="zh-CN"/>
              </w:rPr>
            </w:pPr>
            <w:r>
              <w:rPr>
                <w:rFonts w:eastAsia="宋体"/>
                <w:lang w:eastAsia="zh-CN"/>
              </w:rPr>
              <w:t>Qualcomm</w:t>
            </w:r>
          </w:p>
        </w:tc>
        <w:tc>
          <w:tcPr>
            <w:tcW w:w="1739" w:type="dxa"/>
          </w:tcPr>
          <w:p w14:paraId="56F82F7A" w14:textId="766902FB" w:rsidR="003141B5" w:rsidRPr="006D572A" w:rsidRDefault="00D428A4" w:rsidP="001A3141">
            <w:pPr>
              <w:rPr>
                <w:rFonts w:eastAsia="宋体"/>
                <w:lang w:eastAsia="zh-CN"/>
              </w:rPr>
            </w:pPr>
            <w:r>
              <w:rPr>
                <w:rFonts w:eastAsia="宋体"/>
                <w:lang w:eastAsia="zh-CN"/>
              </w:rPr>
              <w:t>Yes</w:t>
            </w:r>
          </w:p>
        </w:tc>
        <w:tc>
          <w:tcPr>
            <w:tcW w:w="6480" w:type="dxa"/>
          </w:tcPr>
          <w:p w14:paraId="0A422F2B" w14:textId="6E355703" w:rsidR="003141B5" w:rsidRPr="006D572A" w:rsidRDefault="00D428A4" w:rsidP="001A3141">
            <w:pPr>
              <w:rPr>
                <w:rFonts w:eastAsia="宋体"/>
                <w:lang w:eastAsia="zh-CN"/>
              </w:rPr>
            </w:pPr>
            <w:r>
              <w:rPr>
                <w:rFonts w:eastAsia="宋体"/>
                <w:lang w:eastAsia="zh-CN"/>
              </w:rPr>
              <w:t>Existing per band</w:t>
            </w:r>
            <w:r w:rsidR="008A7210">
              <w:rPr>
                <w:rFonts w:eastAsia="宋体"/>
                <w:lang w:eastAsia="zh-CN"/>
              </w:rPr>
              <w:t xml:space="preserve"> capabilities</w:t>
            </w:r>
            <w:r>
              <w:rPr>
                <w:rFonts w:eastAsia="宋体"/>
                <w:lang w:eastAsia="zh-CN"/>
              </w:rPr>
              <w:t xml:space="preserve"> and </w:t>
            </w:r>
            <w:r w:rsidR="0069280A">
              <w:rPr>
                <w:rFonts w:eastAsia="宋体"/>
                <w:lang w:eastAsia="zh-CN"/>
              </w:rPr>
              <w:t>feature</w:t>
            </w:r>
            <w:r w:rsidR="008A7210">
              <w:rPr>
                <w:rFonts w:eastAsia="宋体"/>
                <w:lang w:eastAsia="zh-CN"/>
              </w:rPr>
              <w:t xml:space="preserve"> </w:t>
            </w:r>
            <w:r w:rsidR="0069280A">
              <w:rPr>
                <w:rFonts w:eastAsia="宋体"/>
                <w:lang w:eastAsia="zh-CN"/>
              </w:rPr>
              <w:t>sets</w:t>
            </w:r>
            <w:r>
              <w:rPr>
                <w:rFonts w:eastAsia="宋体"/>
                <w:lang w:eastAsia="zh-CN"/>
              </w:rPr>
              <w:t xml:space="preserve"> can be used as today</w:t>
            </w:r>
            <w:r w:rsidR="00E01221">
              <w:rPr>
                <w:rFonts w:eastAsia="宋体"/>
                <w:lang w:eastAsia="zh-CN"/>
              </w:rPr>
              <w:t xml:space="preserve">. So </w:t>
            </w:r>
            <w:r w:rsidR="00054991">
              <w:rPr>
                <w:rFonts w:eastAsia="宋体"/>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宋体"/>
                <w:lang w:eastAsia="zh-CN"/>
              </w:rPr>
            </w:pPr>
            <w:r>
              <w:rPr>
                <w:rFonts w:eastAsia="宋体"/>
                <w:lang w:eastAsia="zh-CN"/>
              </w:rPr>
              <w:lastRenderedPageBreak/>
              <w:t>Samsung</w:t>
            </w:r>
          </w:p>
        </w:tc>
        <w:tc>
          <w:tcPr>
            <w:tcW w:w="1739" w:type="dxa"/>
          </w:tcPr>
          <w:p w14:paraId="77F23D2D" w14:textId="1523C62A" w:rsidR="002844FE" w:rsidRPr="00336DD7" w:rsidRDefault="002844FE" w:rsidP="002844FE">
            <w:pPr>
              <w:rPr>
                <w:rFonts w:eastAsia="宋体"/>
                <w:lang w:eastAsia="zh-CN"/>
              </w:rPr>
            </w:pPr>
            <w:r>
              <w:rPr>
                <w:rFonts w:eastAsia="宋体"/>
                <w:lang w:eastAsia="zh-CN"/>
              </w:rPr>
              <w:t>No</w:t>
            </w:r>
          </w:p>
        </w:tc>
        <w:tc>
          <w:tcPr>
            <w:tcW w:w="6480" w:type="dxa"/>
          </w:tcPr>
          <w:p w14:paraId="2321E6A7" w14:textId="2F02F1D2" w:rsidR="002844FE" w:rsidRDefault="002844FE" w:rsidP="002844FE">
            <w:pPr>
              <w:rPr>
                <w:rFonts w:eastAsiaTheme="minorEastAsia"/>
              </w:rPr>
            </w:pPr>
            <w:bookmarkStart w:id="9" w:name="_Hlk96631511"/>
            <w:r>
              <w:rPr>
                <w:rFonts w:eastAsia="宋体"/>
                <w:lang w:eastAsia="zh-CN"/>
              </w:rPr>
              <w:t xml:space="preserve">If a feature is </w:t>
            </w:r>
            <w:proofErr w:type="spellStart"/>
            <w:r>
              <w:rPr>
                <w:rFonts w:eastAsia="宋体"/>
                <w:lang w:eastAsia="zh-CN"/>
              </w:rPr>
              <w:t>IoTed</w:t>
            </w:r>
            <w:proofErr w:type="spellEnd"/>
            <w:r>
              <w:rPr>
                <w:rFonts w:eastAsia="宋体"/>
                <w:lang w:eastAsia="zh-CN"/>
              </w:rPr>
              <w:t xml:space="preserve"> in a TN band and NTN uses the same band</w:t>
            </w:r>
            <w:bookmarkEnd w:id="9"/>
            <w:r>
              <w:rPr>
                <w:rFonts w:eastAsia="宋体"/>
                <w:lang w:eastAsia="zh-CN"/>
              </w:rPr>
              <w:t>,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3EA690D0" w14:textId="378797E4" w:rsidR="003141B5" w:rsidRPr="00AF50D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宋体"/>
                <w:lang w:eastAsia="zh-CN"/>
              </w:rPr>
            </w:pPr>
            <w:r>
              <w:rPr>
                <w:rFonts w:eastAsia="宋体" w:hint="eastAsia"/>
                <w:lang w:eastAsia="zh-CN"/>
              </w:rPr>
              <w:t>v</w:t>
            </w:r>
            <w:r>
              <w:rPr>
                <w:rFonts w:eastAsia="宋体"/>
                <w:lang w:eastAsia="zh-CN"/>
              </w:rPr>
              <w:t>ivo</w:t>
            </w:r>
          </w:p>
        </w:tc>
        <w:tc>
          <w:tcPr>
            <w:tcW w:w="1739" w:type="dxa"/>
          </w:tcPr>
          <w:p w14:paraId="0F1AC6E4" w14:textId="77777777" w:rsidR="00C02ACC" w:rsidRPr="00C36D6B" w:rsidRDefault="00C02ACC" w:rsidP="00B159AD">
            <w:pPr>
              <w:rPr>
                <w:rFonts w:eastAsia="宋体"/>
                <w:lang w:eastAsia="zh-CN"/>
              </w:rPr>
            </w:pPr>
            <w:r>
              <w:rPr>
                <w:rFonts w:eastAsia="宋体" w:hint="eastAsia"/>
                <w:lang w:eastAsia="zh-CN"/>
              </w:rPr>
              <w:t>C</w:t>
            </w:r>
            <w:r>
              <w:rPr>
                <w:rFonts w:eastAsia="宋体"/>
                <w:lang w:eastAsia="zh-CN"/>
              </w:rPr>
              <w:t>omments</w:t>
            </w:r>
          </w:p>
        </w:tc>
        <w:tc>
          <w:tcPr>
            <w:tcW w:w="6480" w:type="dxa"/>
          </w:tcPr>
          <w:p w14:paraId="114CD1A0" w14:textId="77777777" w:rsidR="00C02ACC" w:rsidRPr="00C36D6B" w:rsidRDefault="00C02ACC" w:rsidP="00B159AD">
            <w:pPr>
              <w:rPr>
                <w:rFonts w:eastAsia="宋体"/>
                <w:lang w:eastAsia="zh-CN"/>
              </w:rPr>
            </w:pPr>
            <w:r w:rsidRPr="00C36D6B">
              <w:rPr>
                <w:rFonts w:eastAsia="宋体" w:hint="eastAsia"/>
                <w:lang w:eastAsia="zh-CN"/>
              </w:rPr>
              <w:t>S</w:t>
            </w:r>
            <w:r w:rsidRPr="00C36D6B">
              <w:rPr>
                <w:rFonts w:eastAsia="宋体"/>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405540E" w14:textId="5EFD9943" w:rsidR="003141B5" w:rsidRPr="004B33A1" w:rsidRDefault="004B33A1"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5B764373" w14:textId="77777777" w:rsidR="003141B5" w:rsidRPr="00B21D50" w:rsidRDefault="003141B5" w:rsidP="001A3141">
            <w:pPr>
              <w:rPr>
                <w:lang w:eastAsia="sv-SE"/>
              </w:rPr>
            </w:pPr>
          </w:p>
        </w:tc>
      </w:tr>
      <w:tr w:rsidR="0059546C" w:rsidRPr="00B21D50" w14:paraId="41068DB1" w14:textId="77777777" w:rsidTr="001A3141">
        <w:tc>
          <w:tcPr>
            <w:tcW w:w="1496" w:type="dxa"/>
          </w:tcPr>
          <w:p w14:paraId="0881BB13" w14:textId="47130FE4" w:rsidR="0059546C" w:rsidRPr="00CE0999" w:rsidRDefault="0059546C" w:rsidP="0059546C">
            <w:pPr>
              <w:rPr>
                <w:lang w:eastAsia="ko-KR"/>
              </w:rPr>
            </w:pPr>
            <w:r>
              <w:rPr>
                <w:lang w:eastAsia="ko-KR"/>
              </w:rPr>
              <w:t>Nokia</w:t>
            </w:r>
          </w:p>
        </w:tc>
        <w:tc>
          <w:tcPr>
            <w:tcW w:w="1739" w:type="dxa"/>
          </w:tcPr>
          <w:p w14:paraId="73F27AED" w14:textId="77777777" w:rsidR="0059546C" w:rsidRPr="00CE0999" w:rsidRDefault="0059546C" w:rsidP="0059546C">
            <w:pPr>
              <w:rPr>
                <w:lang w:eastAsia="ko-KR"/>
              </w:rPr>
            </w:pPr>
          </w:p>
        </w:tc>
        <w:tc>
          <w:tcPr>
            <w:tcW w:w="6480" w:type="dxa"/>
          </w:tcPr>
          <w:p w14:paraId="3862CAB0" w14:textId="415577E4" w:rsidR="0059546C" w:rsidRPr="00B21D50" w:rsidRDefault="0059546C" w:rsidP="0059546C">
            <w:pPr>
              <w:rPr>
                <w:lang w:eastAsia="ko-KR"/>
              </w:rPr>
            </w:pPr>
            <w:r>
              <w:rPr>
                <w:lang w:eastAsia="ko-KR"/>
              </w:rPr>
              <w:t>Agree with Samsung.</w:t>
            </w:r>
          </w:p>
        </w:tc>
      </w:tr>
      <w:tr w:rsidR="0059546C" w14:paraId="05A863CC" w14:textId="77777777" w:rsidTr="001A3141">
        <w:tc>
          <w:tcPr>
            <w:tcW w:w="1496" w:type="dxa"/>
          </w:tcPr>
          <w:p w14:paraId="33768B47" w14:textId="77777777" w:rsidR="0059546C" w:rsidRPr="006129E9" w:rsidRDefault="0059546C" w:rsidP="0059546C">
            <w:pPr>
              <w:rPr>
                <w:rFonts w:eastAsia="宋体"/>
                <w:lang w:eastAsia="zh-CN"/>
              </w:rPr>
            </w:pPr>
          </w:p>
        </w:tc>
        <w:tc>
          <w:tcPr>
            <w:tcW w:w="1739" w:type="dxa"/>
          </w:tcPr>
          <w:p w14:paraId="65CA03AC" w14:textId="77777777" w:rsidR="0059546C" w:rsidRPr="006129E9" w:rsidRDefault="0059546C" w:rsidP="0059546C">
            <w:pPr>
              <w:rPr>
                <w:rFonts w:eastAsia="宋体"/>
                <w:lang w:eastAsia="zh-CN"/>
              </w:rPr>
            </w:pPr>
          </w:p>
        </w:tc>
        <w:tc>
          <w:tcPr>
            <w:tcW w:w="6480" w:type="dxa"/>
          </w:tcPr>
          <w:p w14:paraId="11FBD85F" w14:textId="77777777" w:rsidR="0059546C" w:rsidRPr="006129E9" w:rsidRDefault="0059546C" w:rsidP="0059546C">
            <w:pPr>
              <w:rPr>
                <w:rFonts w:eastAsia="宋体"/>
                <w:lang w:eastAsia="zh-CN"/>
              </w:rPr>
            </w:pPr>
          </w:p>
        </w:tc>
      </w:tr>
      <w:tr w:rsidR="0059546C" w14:paraId="4398E296" w14:textId="77777777" w:rsidTr="001A3141">
        <w:tc>
          <w:tcPr>
            <w:tcW w:w="1496" w:type="dxa"/>
          </w:tcPr>
          <w:p w14:paraId="28092DD3" w14:textId="77777777" w:rsidR="0059546C" w:rsidRPr="008838B3" w:rsidRDefault="0059546C" w:rsidP="0059546C">
            <w:pPr>
              <w:rPr>
                <w:rFonts w:eastAsia="宋体"/>
                <w:lang w:eastAsia="zh-CN"/>
              </w:rPr>
            </w:pPr>
          </w:p>
        </w:tc>
        <w:tc>
          <w:tcPr>
            <w:tcW w:w="1739" w:type="dxa"/>
          </w:tcPr>
          <w:p w14:paraId="032FD1A5" w14:textId="77777777" w:rsidR="0059546C" w:rsidRDefault="0059546C" w:rsidP="0059546C">
            <w:pPr>
              <w:rPr>
                <w:rFonts w:eastAsia="等线"/>
                <w:lang w:eastAsia="zh-CN"/>
              </w:rPr>
            </w:pPr>
          </w:p>
        </w:tc>
        <w:tc>
          <w:tcPr>
            <w:tcW w:w="6480" w:type="dxa"/>
          </w:tcPr>
          <w:p w14:paraId="5C8A602F" w14:textId="77777777" w:rsidR="0059546C" w:rsidRDefault="0059546C" w:rsidP="0059546C">
            <w:pPr>
              <w:rPr>
                <w:rFonts w:eastAsia="等线"/>
                <w:lang w:eastAsia="zh-CN"/>
              </w:rPr>
            </w:pPr>
          </w:p>
        </w:tc>
      </w:tr>
      <w:tr w:rsidR="0059546C" w14:paraId="7ED88C1B" w14:textId="77777777" w:rsidTr="001A3141">
        <w:tc>
          <w:tcPr>
            <w:tcW w:w="1496" w:type="dxa"/>
          </w:tcPr>
          <w:p w14:paraId="5B397A78" w14:textId="77777777" w:rsidR="0059546C" w:rsidRPr="00536299" w:rsidRDefault="0059546C" w:rsidP="0059546C">
            <w:pPr>
              <w:rPr>
                <w:rFonts w:eastAsia="宋体"/>
                <w:lang w:eastAsia="zh-CN"/>
              </w:rPr>
            </w:pPr>
          </w:p>
        </w:tc>
        <w:tc>
          <w:tcPr>
            <w:tcW w:w="1739" w:type="dxa"/>
          </w:tcPr>
          <w:p w14:paraId="471C2F9A" w14:textId="77777777" w:rsidR="0059546C" w:rsidRPr="00536299" w:rsidRDefault="0059546C" w:rsidP="0059546C">
            <w:pPr>
              <w:rPr>
                <w:rFonts w:eastAsia="宋体"/>
                <w:lang w:eastAsia="zh-CN"/>
              </w:rPr>
            </w:pPr>
          </w:p>
        </w:tc>
        <w:tc>
          <w:tcPr>
            <w:tcW w:w="6480" w:type="dxa"/>
          </w:tcPr>
          <w:p w14:paraId="1F5AF0E7" w14:textId="77777777" w:rsidR="0059546C" w:rsidRDefault="0059546C" w:rsidP="0059546C">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59546C" w14:paraId="622BA66B" w14:textId="77777777" w:rsidTr="001A3141">
        <w:tc>
          <w:tcPr>
            <w:tcW w:w="1496" w:type="dxa"/>
          </w:tcPr>
          <w:p w14:paraId="5029DA53" w14:textId="096ABBFF" w:rsidR="0059546C" w:rsidRPr="006D572A" w:rsidRDefault="0059546C" w:rsidP="0059546C">
            <w:pPr>
              <w:rPr>
                <w:rFonts w:eastAsia="宋体"/>
                <w:lang w:eastAsia="zh-CN"/>
              </w:rPr>
            </w:pPr>
            <w:r>
              <w:rPr>
                <w:rFonts w:eastAsia="宋体"/>
                <w:lang w:eastAsia="zh-CN"/>
              </w:rPr>
              <w:t>Ericsson</w:t>
            </w:r>
          </w:p>
        </w:tc>
        <w:tc>
          <w:tcPr>
            <w:tcW w:w="1739" w:type="dxa"/>
          </w:tcPr>
          <w:p w14:paraId="70A9746C" w14:textId="5EBAD404" w:rsidR="0059546C" w:rsidRPr="006D572A" w:rsidRDefault="0059546C" w:rsidP="0059546C">
            <w:pPr>
              <w:rPr>
                <w:rFonts w:eastAsia="宋体"/>
                <w:lang w:eastAsia="zh-CN"/>
              </w:rPr>
            </w:pPr>
            <w:r>
              <w:rPr>
                <w:rFonts w:eastAsia="宋体"/>
                <w:lang w:eastAsia="zh-CN"/>
              </w:rPr>
              <w:t>Option 2: No</w:t>
            </w:r>
          </w:p>
        </w:tc>
        <w:tc>
          <w:tcPr>
            <w:tcW w:w="6480" w:type="dxa"/>
          </w:tcPr>
          <w:p w14:paraId="2FE43E02" w14:textId="40648800" w:rsidR="0059546C" w:rsidRPr="006D572A" w:rsidRDefault="0059546C" w:rsidP="0059546C">
            <w:pPr>
              <w:rPr>
                <w:rFonts w:eastAsia="宋体"/>
                <w:lang w:eastAsia="zh-CN"/>
              </w:rPr>
            </w:pPr>
            <w:r w:rsidRPr="00DF7385">
              <w:rPr>
                <w:rFonts w:eastAsia="宋体"/>
                <w:lang w:eastAsia="zh-CN"/>
              </w:rPr>
              <w:t>The UE capabilities a node retrieves from the CN are, in general, the ones that the node retrieved from the UE previously, i.e. usually the NTN node will not transfer its UE capabilities to the TN node via the CN, this would be done upon HO. A</w:t>
            </w:r>
            <w:r>
              <w:rPr>
                <w:rFonts w:eastAsia="宋体"/>
                <w:lang w:eastAsia="zh-CN"/>
              </w:rPr>
              <w:t xml:space="preserve">t </w:t>
            </w:r>
            <w:r w:rsidRPr="00DF7385">
              <w:rPr>
                <w:rFonts w:eastAsia="宋体"/>
                <w:lang w:eastAsia="zh-CN"/>
              </w:rPr>
              <w:t>a HO between a TN node and NTN node</w:t>
            </w:r>
            <w:r>
              <w:rPr>
                <w:rFonts w:eastAsia="宋体"/>
                <w:lang w:eastAsia="zh-CN"/>
              </w:rPr>
              <w:t>, the target node</w:t>
            </w:r>
            <w:r w:rsidRPr="00DF7385">
              <w:rPr>
                <w:rFonts w:eastAsia="宋体"/>
                <w:lang w:eastAsia="zh-CN"/>
              </w:rPr>
              <w:t xml:space="preserve"> </w:t>
            </w:r>
            <w:r>
              <w:rPr>
                <w:rFonts w:eastAsia="宋体"/>
                <w:lang w:eastAsia="zh-CN"/>
              </w:rPr>
              <w:t xml:space="preserve">will </w:t>
            </w:r>
            <w:r w:rsidRPr="00DF7385">
              <w:rPr>
                <w:rFonts w:eastAsia="宋体"/>
                <w:lang w:eastAsia="zh-CN"/>
              </w:rPr>
              <w:t xml:space="preserve">require </w:t>
            </w:r>
            <w:r>
              <w:rPr>
                <w:rFonts w:eastAsia="宋体"/>
                <w:lang w:eastAsia="zh-CN"/>
              </w:rPr>
              <w:t xml:space="preserve">the </w:t>
            </w:r>
            <w:r w:rsidRPr="00DF7385">
              <w:rPr>
                <w:rFonts w:eastAsia="宋体"/>
                <w:lang w:eastAsia="zh-CN"/>
              </w:rPr>
              <w:t xml:space="preserve">UE </w:t>
            </w:r>
            <w:r>
              <w:rPr>
                <w:rFonts w:eastAsia="宋体"/>
                <w:lang w:eastAsia="zh-CN"/>
              </w:rPr>
              <w:t xml:space="preserve">to report the UE </w:t>
            </w:r>
            <w:r w:rsidRPr="00DF7385">
              <w:rPr>
                <w:rFonts w:eastAsia="宋体"/>
                <w:lang w:eastAsia="zh-CN"/>
              </w:rPr>
              <w:t>capabilit</w:t>
            </w:r>
            <w:r>
              <w:rPr>
                <w:rFonts w:eastAsia="宋体"/>
                <w:lang w:eastAsia="zh-CN"/>
              </w:rPr>
              <w:t xml:space="preserve">ies so there is no RAN3 impact needed. </w:t>
            </w:r>
          </w:p>
        </w:tc>
      </w:tr>
      <w:tr w:rsidR="0059546C" w14:paraId="2B858BF8" w14:textId="77777777" w:rsidTr="001A3141">
        <w:tc>
          <w:tcPr>
            <w:tcW w:w="1496" w:type="dxa"/>
          </w:tcPr>
          <w:p w14:paraId="3F9C52F4" w14:textId="77777777" w:rsidR="0059546C" w:rsidRPr="003F4799" w:rsidRDefault="0059546C" w:rsidP="0059546C">
            <w:pPr>
              <w:rPr>
                <w:rFonts w:eastAsia="宋体"/>
                <w:lang w:eastAsia="zh-CN"/>
              </w:rPr>
            </w:pPr>
          </w:p>
        </w:tc>
        <w:tc>
          <w:tcPr>
            <w:tcW w:w="1739" w:type="dxa"/>
          </w:tcPr>
          <w:p w14:paraId="6B272CAF" w14:textId="77777777" w:rsidR="0059546C" w:rsidRPr="00336DD7" w:rsidRDefault="0059546C" w:rsidP="0059546C">
            <w:pPr>
              <w:rPr>
                <w:rFonts w:eastAsia="宋体"/>
                <w:lang w:eastAsia="zh-CN"/>
              </w:rPr>
            </w:pPr>
          </w:p>
        </w:tc>
        <w:tc>
          <w:tcPr>
            <w:tcW w:w="6480" w:type="dxa"/>
          </w:tcPr>
          <w:p w14:paraId="58EA31CE" w14:textId="77777777" w:rsidR="0059546C" w:rsidRDefault="0059546C" w:rsidP="0059546C">
            <w:pPr>
              <w:rPr>
                <w:rFonts w:eastAsiaTheme="minorEastAsia"/>
              </w:rPr>
            </w:pPr>
          </w:p>
        </w:tc>
      </w:tr>
      <w:tr w:rsidR="0059546C" w14:paraId="5205B6EE" w14:textId="77777777" w:rsidTr="001A3141">
        <w:tc>
          <w:tcPr>
            <w:tcW w:w="1496" w:type="dxa"/>
          </w:tcPr>
          <w:p w14:paraId="3D5784A8" w14:textId="77777777" w:rsidR="0059546C" w:rsidRDefault="0059546C" w:rsidP="0059546C">
            <w:pPr>
              <w:rPr>
                <w:rFonts w:eastAsiaTheme="minorEastAsia"/>
              </w:rPr>
            </w:pPr>
          </w:p>
        </w:tc>
        <w:tc>
          <w:tcPr>
            <w:tcW w:w="1739" w:type="dxa"/>
          </w:tcPr>
          <w:p w14:paraId="6188F985" w14:textId="77777777" w:rsidR="0059546C" w:rsidRDefault="0059546C" w:rsidP="0059546C">
            <w:pPr>
              <w:rPr>
                <w:rFonts w:eastAsiaTheme="minorEastAsia"/>
              </w:rPr>
            </w:pPr>
          </w:p>
        </w:tc>
        <w:tc>
          <w:tcPr>
            <w:tcW w:w="6480" w:type="dxa"/>
          </w:tcPr>
          <w:p w14:paraId="5ED95103" w14:textId="77777777" w:rsidR="0059546C" w:rsidRDefault="0059546C" w:rsidP="0059546C">
            <w:pPr>
              <w:rPr>
                <w:rFonts w:eastAsiaTheme="minorEastAsia"/>
                <w:highlight w:val="yellow"/>
              </w:rPr>
            </w:pPr>
          </w:p>
        </w:tc>
      </w:tr>
      <w:tr w:rsidR="0059546C" w:rsidRPr="00B21D50" w14:paraId="606E353E" w14:textId="77777777" w:rsidTr="001A3141">
        <w:tc>
          <w:tcPr>
            <w:tcW w:w="1496" w:type="dxa"/>
          </w:tcPr>
          <w:p w14:paraId="4047B64E" w14:textId="77777777" w:rsidR="0059546C" w:rsidRPr="008B0502" w:rsidRDefault="0059546C" w:rsidP="0059546C">
            <w:pPr>
              <w:rPr>
                <w:rFonts w:eastAsiaTheme="minorEastAsia"/>
              </w:rPr>
            </w:pPr>
          </w:p>
        </w:tc>
        <w:tc>
          <w:tcPr>
            <w:tcW w:w="1739" w:type="dxa"/>
          </w:tcPr>
          <w:p w14:paraId="1A29B31E" w14:textId="77777777" w:rsidR="0059546C" w:rsidRDefault="0059546C" w:rsidP="0059546C">
            <w:pPr>
              <w:rPr>
                <w:rFonts w:eastAsiaTheme="minorEastAsia"/>
              </w:rPr>
            </w:pPr>
          </w:p>
        </w:tc>
        <w:tc>
          <w:tcPr>
            <w:tcW w:w="6480" w:type="dxa"/>
          </w:tcPr>
          <w:p w14:paraId="4CC94523" w14:textId="77777777" w:rsidR="0059546C" w:rsidRPr="00B21D50" w:rsidRDefault="0059546C" w:rsidP="0059546C">
            <w:pPr>
              <w:rPr>
                <w:lang w:eastAsia="sv-SE"/>
              </w:rPr>
            </w:pPr>
          </w:p>
        </w:tc>
      </w:tr>
      <w:tr w:rsidR="0059546C" w:rsidRPr="00B21D50" w14:paraId="7FC27B0F" w14:textId="77777777" w:rsidTr="001A3141">
        <w:tc>
          <w:tcPr>
            <w:tcW w:w="1496" w:type="dxa"/>
          </w:tcPr>
          <w:p w14:paraId="7EFD6A14" w14:textId="77777777" w:rsidR="0059546C" w:rsidRPr="00CE0999" w:rsidRDefault="0059546C" w:rsidP="0059546C">
            <w:pPr>
              <w:rPr>
                <w:lang w:eastAsia="ko-KR"/>
              </w:rPr>
            </w:pPr>
          </w:p>
        </w:tc>
        <w:tc>
          <w:tcPr>
            <w:tcW w:w="1739" w:type="dxa"/>
          </w:tcPr>
          <w:p w14:paraId="5ADB8A4F" w14:textId="77777777" w:rsidR="0059546C" w:rsidRPr="00CE0999" w:rsidRDefault="0059546C" w:rsidP="0059546C">
            <w:pPr>
              <w:rPr>
                <w:lang w:eastAsia="ko-KR"/>
              </w:rPr>
            </w:pPr>
          </w:p>
        </w:tc>
        <w:tc>
          <w:tcPr>
            <w:tcW w:w="6480" w:type="dxa"/>
          </w:tcPr>
          <w:p w14:paraId="3355DB15" w14:textId="77777777" w:rsidR="0059546C" w:rsidRPr="00B21D50" w:rsidRDefault="0059546C" w:rsidP="0059546C">
            <w:pPr>
              <w:rPr>
                <w:lang w:eastAsia="ko-KR"/>
              </w:rPr>
            </w:pPr>
          </w:p>
        </w:tc>
      </w:tr>
      <w:tr w:rsidR="0059546C" w14:paraId="3A096BFD" w14:textId="77777777" w:rsidTr="001A3141">
        <w:tc>
          <w:tcPr>
            <w:tcW w:w="1496" w:type="dxa"/>
          </w:tcPr>
          <w:p w14:paraId="62F7E4C2" w14:textId="77777777" w:rsidR="0059546C" w:rsidRPr="006129E9" w:rsidRDefault="0059546C" w:rsidP="0059546C">
            <w:pPr>
              <w:rPr>
                <w:rFonts w:eastAsia="宋体"/>
                <w:lang w:eastAsia="zh-CN"/>
              </w:rPr>
            </w:pPr>
          </w:p>
        </w:tc>
        <w:tc>
          <w:tcPr>
            <w:tcW w:w="1739" w:type="dxa"/>
          </w:tcPr>
          <w:p w14:paraId="5B0FDF7C" w14:textId="77777777" w:rsidR="0059546C" w:rsidRPr="006129E9" w:rsidRDefault="0059546C" w:rsidP="0059546C">
            <w:pPr>
              <w:rPr>
                <w:rFonts w:eastAsia="宋体"/>
                <w:lang w:eastAsia="zh-CN"/>
              </w:rPr>
            </w:pPr>
          </w:p>
        </w:tc>
        <w:tc>
          <w:tcPr>
            <w:tcW w:w="6480" w:type="dxa"/>
          </w:tcPr>
          <w:p w14:paraId="0AFD7F4D" w14:textId="77777777" w:rsidR="0059546C" w:rsidRPr="006129E9" w:rsidRDefault="0059546C" w:rsidP="0059546C">
            <w:pPr>
              <w:rPr>
                <w:rFonts w:eastAsia="宋体"/>
                <w:lang w:eastAsia="zh-CN"/>
              </w:rPr>
            </w:pPr>
          </w:p>
        </w:tc>
      </w:tr>
      <w:tr w:rsidR="0059546C" w14:paraId="546BE069" w14:textId="77777777" w:rsidTr="001A3141">
        <w:tc>
          <w:tcPr>
            <w:tcW w:w="1496" w:type="dxa"/>
          </w:tcPr>
          <w:p w14:paraId="16809989" w14:textId="77777777" w:rsidR="0059546C" w:rsidRPr="008838B3" w:rsidRDefault="0059546C" w:rsidP="0059546C">
            <w:pPr>
              <w:rPr>
                <w:rFonts w:eastAsia="宋体"/>
                <w:lang w:eastAsia="zh-CN"/>
              </w:rPr>
            </w:pPr>
          </w:p>
        </w:tc>
        <w:tc>
          <w:tcPr>
            <w:tcW w:w="1739" w:type="dxa"/>
          </w:tcPr>
          <w:p w14:paraId="5E8EE154" w14:textId="77777777" w:rsidR="0059546C" w:rsidRDefault="0059546C" w:rsidP="0059546C">
            <w:pPr>
              <w:rPr>
                <w:rFonts w:eastAsia="等线"/>
                <w:lang w:eastAsia="zh-CN"/>
              </w:rPr>
            </w:pPr>
          </w:p>
        </w:tc>
        <w:tc>
          <w:tcPr>
            <w:tcW w:w="6480" w:type="dxa"/>
          </w:tcPr>
          <w:p w14:paraId="2A673513" w14:textId="77777777" w:rsidR="0059546C" w:rsidRDefault="0059546C" w:rsidP="0059546C">
            <w:pPr>
              <w:rPr>
                <w:rFonts w:eastAsia="等线"/>
                <w:lang w:eastAsia="zh-CN"/>
              </w:rPr>
            </w:pPr>
          </w:p>
        </w:tc>
      </w:tr>
      <w:tr w:rsidR="0059546C" w14:paraId="742EB19C" w14:textId="77777777" w:rsidTr="001A3141">
        <w:tc>
          <w:tcPr>
            <w:tcW w:w="1496" w:type="dxa"/>
          </w:tcPr>
          <w:p w14:paraId="498CF310" w14:textId="77777777" w:rsidR="0059546C" w:rsidRPr="00536299" w:rsidRDefault="0059546C" w:rsidP="0059546C">
            <w:pPr>
              <w:rPr>
                <w:rFonts w:eastAsia="宋体"/>
                <w:lang w:eastAsia="zh-CN"/>
              </w:rPr>
            </w:pPr>
          </w:p>
        </w:tc>
        <w:tc>
          <w:tcPr>
            <w:tcW w:w="1739" w:type="dxa"/>
          </w:tcPr>
          <w:p w14:paraId="3F557B43" w14:textId="77777777" w:rsidR="0059546C" w:rsidRPr="00536299" w:rsidRDefault="0059546C" w:rsidP="0059546C">
            <w:pPr>
              <w:rPr>
                <w:rFonts w:eastAsia="宋体"/>
                <w:lang w:eastAsia="zh-CN"/>
              </w:rPr>
            </w:pPr>
          </w:p>
        </w:tc>
        <w:tc>
          <w:tcPr>
            <w:tcW w:w="6480" w:type="dxa"/>
          </w:tcPr>
          <w:p w14:paraId="4D6699FF" w14:textId="77777777" w:rsidR="0059546C" w:rsidRDefault="0059546C" w:rsidP="0059546C">
            <w:pPr>
              <w:rPr>
                <w:rFonts w:eastAsiaTheme="minorEastAsia"/>
                <w:highlight w:val="yellow"/>
              </w:rPr>
            </w:pPr>
          </w:p>
        </w:tc>
      </w:tr>
    </w:tbl>
    <w:p w14:paraId="2E83B0FE" w14:textId="1633FF15" w:rsidR="003141B5" w:rsidRDefault="003141B5" w:rsidP="002C1E39">
      <w:pPr>
        <w:rPr>
          <w:sz w:val="22"/>
          <w:szCs w:val="22"/>
        </w:rPr>
      </w:pPr>
    </w:p>
    <w:p w14:paraId="5E49DC07" w14:textId="77777777" w:rsidR="00BA391F" w:rsidRPr="004E5395" w:rsidRDefault="00BA391F" w:rsidP="00BA391F">
      <w:pPr>
        <w:rPr>
          <w:b/>
          <w:bCs/>
          <w:sz w:val="22"/>
          <w:szCs w:val="22"/>
          <w:u w:val="single"/>
        </w:rPr>
      </w:pPr>
      <w:r w:rsidRPr="004E5395">
        <w:rPr>
          <w:b/>
          <w:bCs/>
          <w:sz w:val="22"/>
          <w:szCs w:val="22"/>
          <w:u w:val="single"/>
        </w:rPr>
        <w:t>Summary:</w:t>
      </w:r>
    </w:p>
    <w:p w14:paraId="528AF1B4" w14:textId="517C9C0C" w:rsidR="00BA391F" w:rsidRDefault="00BA391F" w:rsidP="00BA391F">
      <w:pPr>
        <w:rPr>
          <w:sz w:val="22"/>
          <w:szCs w:val="22"/>
        </w:rPr>
      </w:pPr>
      <w:r>
        <w:rPr>
          <w:sz w:val="22"/>
          <w:szCs w:val="22"/>
        </w:rPr>
        <w:t xml:space="preserve">Two companies only support option 0, </w:t>
      </w:r>
      <w:r w:rsidR="00CB52B9">
        <w:rPr>
          <w:sz w:val="22"/>
          <w:szCs w:val="22"/>
        </w:rPr>
        <w:t>7</w:t>
      </w:r>
      <w:r>
        <w:rPr>
          <w:sz w:val="22"/>
          <w:szCs w:val="22"/>
        </w:rPr>
        <w:t xml:space="preserve"> companies are fine with option 1</w:t>
      </w:r>
      <w:r w:rsidR="00CB52B9">
        <w:rPr>
          <w:sz w:val="22"/>
          <w:szCs w:val="22"/>
        </w:rPr>
        <w:t xml:space="preserve"> and one company strongly supports option 2</w:t>
      </w:r>
      <w:r>
        <w:rPr>
          <w:sz w:val="22"/>
          <w:szCs w:val="22"/>
        </w:rPr>
        <w:t>.</w:t>
      </w:r>
    </w:p>
    <w:p w14:paraId="37675537" w14:textId="53CE4102" w:rsidR="00BA391F" w:rsidRDefault="00BA391F" w:rsidP="00BA391F">
      <w:pPr>
        <w:rPr>
          <w:sz w:val="22"/>
          <w:szCs w:val="22"/>
        </w:rPr>
      </w:pPr>
      <w:r>
        <w:rPr>
          <w:sz w:val="22"/>
          <w:szCs w:val="22"/>
        </w:rPr>
        <w:t xml:space="preserve">For option 0, one company suggests to check internally after this meeting, and bring up the list of NTN IoT UE capabilities by papers to next meeting. The candidate features which </w:t>
      </w:r>
      <w:r w:rsidR="00463D0F">
        <w:rPr>
          <w:sz w:val="22"/>
          <w:szCs w:val="22"/>
        </w:rPr>
        <w:t xml:space="preserve">may </w:t>
      </w:r>
      <w:r>
        <w:rPr>
          <w:sz w:val="22"/>
          <w:szCs w:val="22"/>
        </w:rPr>
        <w:t xml:space="preserve">need NTN IoT bits can be </w:t>
      </w:r>
      <w:r w:rsidRPr="004E5395">
        <w:rPr>
          <w:sz w:val="22"/>
          <w:szCs w:val="22"/>
        </w:rPr>
        <w:t>MAC parameters, measurement parameters, SON/MDT, RRC_INACTIVE</w:t>
      </w:r>
      <w:r>
        <w:rPr>
          <w:sz w:val="22"/>
          <w:szCs w:val="22"/>
        </w:rPr>
        <w:t>.</w:t>
      </w:r>
    </w:p>
    <w:p w14:paraId="123CFC1F" w14:textId="77777777" w:rsidR="00BA391F" w:rsidRDefault="00BA391F" w:rsidP="00BA391F">
      <w:pPr>
        <w:rPr>
          <w:sz w:val="22"/>
          <w:szCs w:val="22"/>
        </w:rPr>
      </w:pPr>
      <w:r>
        <w:rPr>
          <w:sz w:val="22"/>
          <w:szCs w:val="22"/>
        </w:rPr>
        <w:lastRenderedPageBreak/>
        <w:t>For option 1, further question is whether “</w:t>
      </w:r>
      <w:r w:rsidRPr="00B56911">
        <w:rPr>
          <w:sz w:val="22"/>
          <w:szCs w:val="22"/>
        </w:rPr>
        <w:t xml:space="preserve">a feature is </w:t>
      </w:r>
      <w:proofErr w:type="spellStart"/>
      <w:r w:rsidRPr="00B56911">
        <w:rPr>
          <w:sz w:val="22"/>
          <w:szCs w:val="22"/>
        </w:rPr>
        <w:t>IoTed</w:t>
      </w:r>
      <w:proofErr w:type="spellEnd"/>
      <w:r w:rsidRPr="00B56911">
        <w:rPr>
          <w:sz w:val="22"/>
          <w:szCs w:val="22"/>
        </w:rPr>
        <w:t xml:space="preserve"> in a TN band and NTN uses the same band</w:t>
      </w:r>
      <w:r>
        <w:rPr>
          <w:sz w:val="22"/>
          <w:szCs w:val="22"/>
        </w:rPr>
        <w:t>”. According to the latest RAN4 progress [7], NTN will have separate band numbers, so NTN and TN will not use the same band.</w:t>
      </w:r>
    </w:p>
    <w:tbl>
      <w:tblPr>
        <w:tblStyle w:val="af3"/>
        <w:tblW w:w="0" w:type="auto"/>
        <w:tblLook w:val="04A0" w:firstRow="1" w:lastRow="0" w:firstColumn="1" w:lastColumn="0" w:noHBand="0" w:noVBand="1"/>
      </w:tblPr>
      <w:tblGrid>
        <w:gridCol w:w="9350"/>
      </w:tblGrid>
      <w:tr w:rsidR="00BA391F" w14:paraId="03EDA823" w14:textId="77777777" w:rsidTr="00026B2E">
        <w:tc>
          <w:tcPr>
            <w:tcW w:w="9350" w:type="dxa"/>
          </w:tcPr>
          <w:p w14:paraId="48A0DC45" w14:textId="77777777" w:rsidR="00BA391F" w:rsidRDefault="00BA391F" w:rsidP="000D7B0A">
            <w:pPr>
              <w:pStyle w:val="a3"/>
              <w:numPr>
                <w:ilvl w:val="1"/>
                <w:numId w:val="9"/>
              </w:numPr>
              <w:overflowPunct w:val="0"/>
              <w:autoSpaceDE w:val="0"/>
              <w:autoSpaceDN w:val="0"/>
              <w:adjustRightInd w:val="0"/>
              <w:spacing w:line="256" w:lineRule="auto"/>
              <w:contextualSpacing w:val="0"/>
              <w:rPr>
                <w:rFonts w:eastAsia="MS Mincho"/>
                <w:color w:val="000000" w:themeColor="text1"/>
                <w:lang w:val="en-US" w:eastAsia="zh-CN"/>
              </w:rPr>
            </w:pPr>
            <w:r>
              <w:rPr>
                <w:lang w:val="en-US"/>
              </w:rPr>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5E2F26F2" w14:textId="77777777" w:rsidR="00BA391F" w:rsidRDefault="00BA391F" w:rsidP="00026B2E">
            <w:pPr>
              <w:pStyle w:val="a3"/>
              <w:rPr>
                <w:highlight w:val="green"/>
              </w:rPr>
            </w:pPr>
            <w:r>
              <w:rPr>
                <w:color w:val="FF0000"/>
                <w:highlight w:val="green"/>
              </w:rPr>
              <w:t xml:space="preserve">1st round GTW </w:t>
            </w:r>
            <w:r>
              <w:rPr>
                <w:highlight w:val="green"/>
              </w:rPr>
              <w:t xml:space="preserve">Agreement (20/08/2021): </w:t>
            </w:r>
          </w:p>
          <w:p w14:paraId="51F5F09F" w14:textId="77777777" w:rsidR="00BA391F" w:rsidRDefault="00BA391F" w:rsidP="00026B2E">
            <w:pPr>
              <w:pStyle w:val="a3"/>
            </w:pPr>
            <w:r>
              <w:rPr>
                <w:highlight w:val="green"/>
              </w:rPr>
              <w:t>Introduce NTN band numbering respecting existing band coding and signalling design without changes on RAN2.</w:t>
            </w:r>
          </w:p>
          <w:p w14:paraId="631CF461" w14:textId="77777777" w:rsidR="00BA391F" w:rsidRDefault="00BA391F" w:rsidP="00026B2E">
            <w:pPr>
              <w:pStyle w:val="a3"/>
            </w:pPr>
          </w:p>
          <w:p w14:paraId="68D8074D" w14:textId="77777777" w:rsidR="00BA391F" w:rsidRDefault="00BA391F" w:rsidP="000D7B0A">
            <w:pPr>
              <w:pStyle w:val="a3"/>
              <w:numPr>
                <w:ilvl w:val="1"/>
                <w:numId w:val="9"/>
              </w:numPr>
              <w:overflowPunct w:val="0"/>
              <w:autoSpaceDE w:val="0"/>
              <w:autoSpaceDN w:val="0"/>
              <w:adjustRightInd w:val="0"/>
              <w:spacing w:line="256" w:lineRule="auto"/>
              <w:contextualSpacing w:val="0"/>
              <w:rPr>
                <w:color w:val="000000" w:themeColor="text1"/>
                <w:lang w:val="en-US" w:eastAsia="zh-CN"/>
              </w:rPr>
            </w:pPr>
            <w:r>
              <w:rPr>
                <w:lang w:val="en-US"/>
              </w:rPr>
              <w:t>Issue 1-</w:t>
            </w:r>
            <w:r>
              <w:rPr>
                <w:color w:val="000000" w:themeColor="text1"/>
                <w:lang w:val="en-US" w:eastAsia="zh-CN"/>
              </w:rPr>
              <w:t>2-2: NTN Band Numbering</w:t>
            </w:r>
          </w:p>
          <w:p w14:paraId="429CFB8D" w14:textId="77777777" w:rsidR="00BA391F" w:rsidRDefault="00BA391F" w:rsidP="00026B2E">
            <w:pPr>
              <w:pStyle w:val="a3"/>
              <w:rPr>
                <w:highlight w:val="green"/>
              </w:rPr>
            </w:pPr>
            <w:r>
              <w:rPr>
                <w:color w:val="FF0000"/>
                <w:highlight w:val="green"/>
              </w:rPr>
              <w:t xml:space="preserve">1st round GTW </w:t>
            </w:r>
            <w:r>
              <w:rPr>
                <w:highlight w:val="green"/>
              </w:rPr>
              <w:t xml:space="preserve">Agreement (20/08/2021): </w:t>
            </w:r>
          </w:p>
          <w:p w14:paraId="1B6B1D40" w14:textId="77777777" w:rsidR="00BA391F" w:rsidRDefault="00BA391F" w:rsidP="00026B2E">
            <w:pPr>
              <w:pStyle w:val="a3"/>
              <w:rPr>
                <w:highlight w:val="green"/>
              </w:rPr>
            </w:pPr>
            <w:r>
              <w:rPr>
                <w:highlight w:val="green"/>
              </w:rPr>
              <w:t>Starting from the largest band number in FR1 range for NTN bands which fully within FR1 frequency ranges, the number can be taken in a decreased order with first come, first service.</w:t>
            </w:r>
          </w:p>
          <w:p w14:paraId="774DEF99" w14:textId="77777777" w:rsidR="00BA391F" w:rsidRPr="00B56911" w:rsidRDefault="00BA391F" w:rsidP="00026B2E">
            <w:pPr>
              <w:pStyle w:val="a3"/>
            </w:pPr>
            <w:r>
              <w:rPr>
                <w:highlight w:val="green"/>
              </w:rPr>
              <w:t>FFS with prefix as “n’ or “s”. A note can be included to clarify the usage of NTN bands.</w:t>
            </w:r>
            <w:r>
              <w:t xml:space="preserve"> </w:t>
            </w:r>
          </w:p>
        </w:tc>
      </w:tr>
    </w:tbl>
    <w:p w14:paraId="4F57FB64" w14:textId="77777777" w:rsidR="00BA391F" w:rsidRDefault="00BA391F" w:rsidP="00BA391F">
      <w:pPr>
        <w:rPr>
          <w:sz w:val="22"/>
          <w:szCs w:val="22"/>
        </w:rPr>
      </w:pPr>
    </w:p>
    <w:p w14:paraId="7D53F966" w14:textId="347B4B02" w:rsidR="00BA391F" w:rsidRDefault="00BA391F" w:rsidP="00BA391F">
      <w:pPr>
        <w:rPr>
          <w:sz w:val="22"/>
          <w:szCs w:val="22"/>
        </w:rPr>
      </w:pPr>
      <w:r>
        <w:rPr>
          <w:sz w:val="22"/>
          <w:szCs w:val="22"/>
        </w:rPr>
        <w:t xml:space="preserve">Except for this question, other proponents agree only per-UE capabilities need to have IoT bits for NTN, i.e. existing band/band combination related UE capabilities are only for TN. </w:t>
      </w:r>
    </w:p>
    <w:p w14:paraId="78F94C9C" w14:textId="04458B1D" w:rsidR="00CB52B9" w:rsidRDefault="00CB52B9" w:rsidP="00BA391F">
      <w:pPr>
        <w:rPr>
          <w:sz w:val="22"/>
          <w:szCs w:val="22"/>
        </w:rPr>
      </w:pPr>
      <w:r>
        <w:rPr>
          <w:sz w:val="22"/>
          <w:szCs w:val="22"/>
        </w:rPr>
        <w:t xml:space="preserve">For option 2, </w:t>
      </w:r>
      <w:r w:rsidR="001439B3">
        <w:rPr>
          <w:sz w:val="22"/>
          <w:szCs w:val="22"/>
        </w:rPr>
        <w:t xml:space="preserve">it means </w:t>
      </w:r>
      <w:r w:rsidR="001439B3" w:rsidRPr="001439B3">
        <w:rPr>
          <w:sz w:val="22"/>
          <w:szCs w:val="22"/>
        </w:rPr>
        <w:t>the terrestrial network must request the UE capabilities after a handover from an NTN</w:t>
      </w:r>
      <w:r w:rsidR="001439B3">
        <w:rPr>
          <w:sz w:val="22"/>
          <w:szCs w:val="22"/>
        </w:rPr>
        <w:t>, and vice versa. But the benefit is we don’t need to enlarge UE capability signalling overhead especially considering it’s already very large.</w:t>
      </w:r>
    </w:p>
    <w:p w14:paraId="63CD83E5" w14:textId="48E448EF" w:rsidR="00BA391F" w:rsidRDefault="001439B3" w:rsidP="002C1E39">
      <w:pPr>
        <w:rPr>
          <w:sz w:val="22"/>
          <w:szCs w:val="22"/>
        </w:rPr>
      </w:pPr>
      <w:r>
        <w:rPr>
          <w:sz w:val="22"/>
          <w:szCs w:val="22"/>
        </w:rPr>
        <w:t>R</w:t>
      </w:r>
      <w:r w:rsidR="00BA391F">
        <w:rPr>
          <w:sz w:val="22"/>
          <w:szCs w:val="22"/>
        </w:rPr>
        <w:t>apporteur suggests to further discuss the following options</w:t>
      </w:r>
      <w:r>
        <w:rPr>
          <w:sz w:val="22"/>
          <w:szCs w:val="22"/>
        </w:rPr>
        <w:t xml:space="preserve"> with more details</w:t>
      </w:r>
      <w:r w:rsidR="00BA391F">
        <w:rPr>
          <w:sz w:val="22"/>
          <w:szCs w:val="22"/>
        </w:rPr>
        <w:t>:</w:t>
      </w:r>
    </w:p>
    <w:p w14:paraId="33FED2B0" w14:textId="3FAAA03B" w:rsidR="00BA391F" w:rsidRDefault="00BA391F" w:rsidP="002C1E39">
      <w:pPr>
        <w:rPr>
          <w:sz w:val="22"/>
          <w:szCs w:val="22"/>
        </w:rPr>
      </w:pPr>
      <w:r w:rsidRPr="00463D0F">
        <w:rPr>
          <w:b/>
          <w:bCs/>
          <w:sz w:val="22"/>
          <w:szCs w:val="22"/>
          <w:u w:val="single"/>
        </w:rPr>
        <w:t>Option 0</w:t>
      </w:r>
      <w:r>
        <w:rPr>
          <w:sz w:val="22"/>
          <w:szCs w:val="22"/>
        </w:rPr>
        <w:t xml:space="preserve">: Identify which existing capabilities should have IoT bits for NTN. For other </w:t>
      </w:r>
      <w:r w:rsidR="00463D0F">
        <w:rPr>
          <w:sz w:val="22"/>
          <w:szCs w:val="22"/>
        </w:rPr>
        <w:t xml:space="preserve">existing </w:t>
      </w:r>
      <w:r>
        <w:rPr>
          <w:sz w:val="22"/>
          <w:szCs w:val="22"/>
        </w:rPr>
        <w:t>UE capabilities</w:t>
      </w:r>
      <w:r w:rsidR="00463D0F">
        <w:rPr>
          <w:sz w:val="22"/>
          <w:szCs w:val="22"/>
        </w:rPr>
        <w:t>,</w:t>
      </w:r>
      <w:r>
        <w:rPr>
          <w:sz w:val="22"/>
          <w:szCs w:val="22"/>
        </w:rPr>
        <w:t xml:space="preserve"> when </w:t>
      </w:r>
      <w:r w:rsidR="00463D0F">
        <w:rPr>
          <w:sz w:val="22"/>
          <w:szCs w:val="22"/>
        </w:rPr>
        <w:t xml:space="preserve">a NTN capable </w:t>
      </w:r>
      <w:r>
        <w:rPr>
          <w:sz w:val="22"/>
          <w:szCs w:val="22"/>
        </w:rPr>
        <w:t>UE indicates it, it means this UE capability is supported in both TN and NTN</w:t>
      </w:r>
      <w:r w:rsidR="00463D0F">
        <w:rPr>
          <w:sz w:val="22"/>
          <w:szCs w:val="22"/>
        </w:rPr>
        <w:t xml:space="preserve">. The candidate features which may need NTN IoT bits can be </w:t>
      </w:r>
      <w:r w:rsidR="00463D0F" w:rsidRPr="004E5395">
        <w:rPr>
          <w:sz w:val="22"/>
          <w:szCs w:val="22"/>
        </w:rPr>
        <w:t>MAC parameters, measurement parameters, SON/MDT, RRC_INACTIVE</w:t>
      </w:r>
      <w:r w:rsidR="00463D0F">
        <w:rPr>
          <w:sz w:val="22"/>
          <w:szCs w:val="22"/>
        </w:rPr>
        <w:t xml:space="preserve">. The work plan is to postpone this discussion to next meeting, after checking internally companies are supposed to bring up papers with the list of </w:t>
      </w:r>
      <w:r w:rsidR="00463D0F" w:rsidRPr="00463D0F">
        <w:rPr>
          <w:sz w:val="22"/>
          <w:szCs w:val="22"/>
        </w:rPr>
        <w:t>existing UE capabilities which need NTN IoT bits</w:t>
      </w:r>
      <w:r w:rsidR="00463D0F">
        <w:rPr>
          <w:sz w:val="22"/>
          <w:szCs w:val="22"/>
        </w:rPr>
        <w:t xml:space="preserve"> in next meeting.</w:t>
      </w:r>
    </w:p>
    <w:p w14:paraId="143F6C86" w14:textId="407DB5E0"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60331C21"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23CB1AD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0B54B"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C7D14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4016F"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5EA7D02C"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6EA017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A466DF9"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AF5B117"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B93AF63" w14:textId="78CECC5E" w:rsidR="00BA391F" w:rsidRDefault="00BA391F" w:rsidP="002C1E39">
      <w:pPr>
        <w:rPr>
          <w:sz w:val="22"/>
          <w:szCs w:val="22"/>
        </w:rPr>
      </w:pPr>
    </w:p>
    <w:p w14:paraId="3083204B" w14:textId="6E90F7E2" w:rsidR="001439B3" w:rsidRPr="001439B3" w:rsidRDefault="001439B3" w:rsidP="002C1E39">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B8F86FF" w14:textId="13376B70" w:rsidR="00463D0F" w:rsidRPr="00463D0F" w:rsidRDefault="00463D0F" w:rsidP="002C1E39">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41C434C8" w14:textId="3535E4A7" w:rsidR="00463D0F" w:rsidRDefault="00463D0F" w:rsidP="00463D0F">
      <w:pPr>
        <w:rPr>
          <w:sz w:val="22"/>
          <w:szCs w:val="22"/>
        </w:rPr>
      </w:pPr>
      <w:r w:rsidRPr="00463D0F">
        <w:rPr>
          <w:b/>
          <w:bCs/>
          <w:sz w:val="22"/>
          <w:szCs w:val="22"/>
          <w:u w:val="single"/>
        </w:rPr>
        <w:lastRenderedPageBreak/>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F29B380" w14:textId="77777777"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DD7FCFC"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2110DF7"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17BF8"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80DBEA0"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6CF5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75C7CC4"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22B4E55"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268F8A2"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0172BF5"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360E38B" w14:textId="77777777" w:rsidR="001439B3" w:rsidRDefault="001439B3" w:rsidP="001439B3">
      <w:pPr>
        <w:rPr>
          <w:b/>
          <w:bCs/>
          <w:sz w:val="22"/>
          <w:szCs w:val="22"/>
          <w:u w:val="single"/>
        </w:rPr>
      </w:pPr>
    </w:p>
    <w:p w14:paraId="0DA573AB" w14:textId="1F53228B" w:rsidR="001439B3" w:rsidRPr="001439B3" w:rsidRDefault="001439B3" w:rsidP="001439B3">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6AB09D8" w14:textId="2AA58600" w:rsidR="00463D0F" w:rsidRDefault="00463D0F" w:rsidP="002C1E39">
      <w:pPr>
        <w:rPr>
          <w:sz w:val="22"/>
          <w:szCs w:val="22"/>
        </w:rPr>
      </w:pPr>
    </w:p>
    <w:p w14:paraId="2B12825F" w14:textId="77777777" w:rsidR="00463D0F" w:rsidRDefault="00463D0F"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af3"/>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等线"/>
              </w:rPr>
              <w:t>N/A</w:t>
            </w:r>
          </w:p>
        </w:tc>
        <w:tc>
          <w:tcPr>
            <w:tcW w:w="728" w:type="dxa"/>
          </w:tcPr>
          <w:p w14:paraId="723736EF" w14:textId="57614071" w:rsidR="00DF1DBD" w:rsidRPr="001F4300" w:rsidRDefault="00DF1DBD" w:rsidP="001A3141">
            <w:pPr>
              <w:pStyle w:val="TAL"/>
              <w:jc w:val="center"/>
            </w:pPr>
            <w:r w:rsidRPr="001F4300">
              <w:rPr>
                <w:rFonts w:eastAsia="等线"/>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宋体"/>
                <w:lang w:eastAsia="zh-CN"/>
              </w:rPr>
            </w:pPr>
            <w:r>
              <w:rPr>
                <w:rFonts w:eastAsia="宋体"/>
                <w:lang w:eastAsia="zh-CN"/>
              </w:rPr>
              <w:t>Thales</w:t>
            </w:r>
          </w:p>
        </w:tc>
        <w:tc>
          <w:tcPr>
            <w:tcW w:w="1739" w:type="dxa"/>
          </w:tcPr>
          <w:p w14:paraId="33635085" w14:textId="60B7DFA5" w:rsidR="006F1B97" w:rsidRPr="006D572A" w:rsidRDefault="00663449" w:rsidP="001A3141">
            <w:pPr>
              <w:rPr>
                <w:rFonts w:eastAsia="宋体"/>
                <w:lang w:eastAsia="zh-CN"/>
              </w:rPr>
            </w:pPr>
            <w:r>
              <w:rPr>
                <w:rFonts w:eastAsia="宋体"/>
                <w:lang w:eastAsia="zh-CN"/>
              </w:rPr>
              <w:t>Yes</w:t>
            </w:r>
          </w:p>
        </w:tc>
        <w:tc>
          <w:tcPr>
            <w:tcW w:w="6480" w:type="dxa"/>
          </w:tcPr>
          <w:p w14:paraId="0414BAA4" w14:textId="77777777" w:rsidR="006F1B97" w:rsidRPr="006D572A" w:rsidRDefault="006F1B97" w:rsidP="001A3141">
            <w:pPr>
              <w:rPr>
                <w:rFonts w:eastAsia="宋体"/>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宋体"/>
                <w:lang w:eastAsia="zh-CN"/>
              </w:rPr>
            </w:pPr>
            <w:r>
              <w:rPr>
                <w:rFonts w:eastAsia="宋体"/>
                <w:lang w:eastAsia="zh-CN"/>
              </w:rPr>
              <w:t>Qualcomm</w:t>
            </w:r>
          </w:p>
        </w:tc>
        <w:tc>
          <w:tcPr>
            <w:tcW w:w="1739" w:type="dxa"/>
          </w:tcPr>
          <w:p w14:paraId="676A40EC" w14:textId="21BC336D" w:rsidR="006F1B97" w:rsidRPr="00336DD7" w:rsidRDefault="009A52BD" w:rsidP="001A3141">
            <w:pPr>
              <w:rPr>
                <w:rFonts w:eastAsia="宋体"/>
                <w:lang w:eastAsia="zh-CN"/>
              </w:rPr>
            </w:pPr>
            <w:r>
              <w:rPr>
                <w:rFonts w:eastAsia="宋体"/>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ECEE1EB" w14:textId="569C3295" w:rsidR="006F1B97" w:rsidRPr="00154D90" w:rsidRDefault="00154D90"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629D5826" w14:textId="31564B50" w:rsidR="006F1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494B9FE4" w14:textId="77777777" w:rsidR="006F1B97" w:rsidRPr="006129E9" w:rsidRDefault="006F1B97" w:rsidP="001A3141">
            <w:pPr>
              <w:rPr>
                <w:rFonts w:eastAsia="宋体"/>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黑体" w:hAnsi="Arial" w:cs="Arial"/>
                <w:lang w:eastAsia="zh-CN"/>
              </w:rPr>
            </w:pPr>
            <w:r w:rsidRPr="002F5D48">
              <w:rPr>
                <w:rFonts w:ascii="Arial" w:eastAsia="黑体" w:hAnsi="Arial" w:cs="Arial"/>
                <w:lang w:eastAsia="zh-CN"/>
              </w:rPr>
              <w:t>vivo</w:t>
            </w:r>
          </w:p>
        </w:tc>
        <w:tc>
          <w:tcPr>
            <w:tcW w:w="1739" w:type="dxa"/>
          </w:tcPr>
          <w:p w14:paraId="44E13704" w14:textId="77777777" w:rsidR="00C02ACC" w:rsidRPr="002F5D48" w:rsidRDefault="00C02ACC" w:rsidP="00B159AD">
            <w:pPr>
              <w:rPr>
                <w:rFonts w:ascii="Arial" w:eastAsia="黑体" w:hAnsi="Arial" w:cs="Arial"/>
                <w:lang w:eastAsia="zh-CN"/>
              </w:rPr>
            </w:pPr>
            <w:r>
              <w:rPr>
                <w:rFonts w:ascii="Arial" w:eastAsia="黑体" w:hAnsi="Arial" w:cs="Arial"/>
                <w:lang w:eastAsia="zh-CN"/>
              </w:rPr>
              <w:t>See comments</w:t>
            </w:r>
          </w:p>
        </w:tc>
        <w:tc>
          <w:tcPr>
            <w:tcW w:w="6480" w:type="dxa"/>
          </w:tcPr>
          <w:p w14:paraId="0F086CCC" w14:textId="77777777" w:rsidR="00C02ACC" w:rsidRDefault="00C02ACC" w:rsidP="00B159AD">
            <w:pPr>
              <w:rPr>
                <w:rFonts w:ascii="Arial" w:eastAsia="黑体" w:hAnsi="Arial" w:cs="Arial"/>
                <w:lang w:eastAsia="zh-CN"/>
              </w:rPr>
            </w:pPr>
            <w:r w:rsidRPr="002F5D48">
              <w:rPr>
                <w:rFonts w:ascii="Arial" w:eastAsia="黑体" w:hAnsi="Arial" w:cs="Arial"/>
                <w:lang w:eastAsia="zh-CN"/>
              </w:rPr>
              <w:t xml:space="preserve">Similar view as Qualcomm. </w:t>
            </w:r>
          </w:p>
          <w:p w14:paraId="51428781" w14:textId="77777777" w:rsidR="00C02ACC" w:rsidRPr="002F5D48" w:rsidRDefault="00C02ACC" w:rsidP="00B159AD">
            <w:pPr>
              <w:rPr>
                <w:rFonts w:ascii="Arial" w:eastAsia="黑体" w:hAnsi="Arial" w:cs="Arial"/>
                <w:lang w:eastAsia="zh-CN"/>
              </w:rPr>
            </w:pPr>
            <w:r>
              <w:rPr>
                <w:rFonts w:ascii="Arial" w:eastAsia="黑体" w:hAnsi="Arial" w:cs="Arial" w:hint="eastAsia"/>
                <w:lang w:eastAsia="zh-CN"/>
              </w:rPr>
              <w:t>In</w:t>
            </w:r>
            <w:r>
              <w:rPr>
                <w:rFonts w:ascii="Arial" w:eastAsia="黑体" w:hAnsi="Arial" w:cs="Arial"/>
                <w:lang w:eastAsia="zh-CN"/>
              </w:rPr>
              <w:t xml:space="preserve"> addition, m</w:t>
            </w:r>
            <w:r w:rsidRPr="002F5D48">
              <w:rPr>
                <w:rFonts w:ascii="Arial" w:eastAsia="黑体" w:hAnsi="Arial" w:cs="Arial"/>
                <w:lang w:eastAsia="zh-CN"/>
              </w:rPr>
              <w:t xml:space="preserve">aybe </w:t>
            </w:r>
            <w:r>
              <w:rPr>
                <w:rFonts w:ascii="Arial" w:eastAsia="黑体" w:hAnsi="Arial" w:cs="Arial"/>
                <w:lang w:eastAsia="zh-CN"/>
              </w:rPr>
              <w:t xml:space="preserve">OK to have </w:t>
            </w:r>
            <w:r w:rsidRPr="002F5D48">
              <w:rPr>
                <w:rFonts w:ascii="Arial" w:eastAsia="黑体" w:hAnsi="Arial" w:cs="Arial"/>
                <w:lang w:eastAsia="zh-CN"/>
              </w:rPr>
              <w:t xml:space="preserve">one such indicator applied to all NTN essential features. But for optional features, </w:t>
            </w:r>
            <w:r>
              <w:rPr>
                <w:rFonts w:ascii="Arial" w:eastAsia="黑体" w:hAnsi="Arial" w:cs="Arial"/>
                <w:lang w:eastAsia="zh-CN"/>
              </w:rPr>
              <w:t>can’t there be the possibility</w:t>
            </w:r>
            <w:r w:rsidRPr="002F5D48">
              <w:rPr>
                <w:rFonts w:ascii="Arial" w:eastAsia="黑体" w:hAnsi="Arial" w:cs="Arial"/>
                <w:lang w:eastAsia="zh-CN"/>
              </w:rPr>
              <w:t xml:space="preserve"> that the UE selects to implement (and test) some of them for NGSO, but some others for GSO</w:t>
            </w:r>
            <w:r>
              <w:rPr>
                <w:rFonts w:ascii="Arial" w:eastAsia="黑体" w:hAnsi="Arial" w:cs="Arial"/>
                <w:lang w:eastAsia="zh-CN"/>
              </w:rPr>
              <w:t>?</w:t>
            </w:r>
            <w:r w:rsidRPr="002F5D48">
              <w:rPr>
                <w:rFonts w:ascii="Arial" w:eastAsia="黑体"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宋体"/>
                <w:lang w:eastAsia="zh-CN"/>
              </w:rPr>
            </w:pPr>
            <w:r>
              <w:rPr>
                <w:rFonts w:eastAsia="宋体" w:hint="eastAsia"/>
                <w:lang w:eastAsia="zh-CN"/>
              </w:rPr>
              <w:t>Xi</w:t>
            </w:r>
            <w:r>
              <w:rPr>
                <w:rFonts w:eastAsia="宋体"/>
                <w:lang w:eastAsia="zh-CN"/>
              </w:rPr>
              <w:t>aomi</w:t>
            </w:r>
          </w:p>
        </w:tc>
        <w:tc>
          <w:tcPr>
            <w:tcW w:w="1739" w:type="dxa"/>
          </w:tcPr>
          <w:p w14:paraId="5BE0D26A" w14:textId="4EFF1F75" w:rsidR="006F1B97"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5AF51555" w14:textId="77777777" w:rsidR="006F1B97" w:rsidRDefault="006F1B97" w:rsidP="001A3141">
            <w:pPr>
              <w:rPr>
                <w:rFonts w:eastAsia="等线"/>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宋体"/>
                <w:lang w:eastAsia="zh-CN"/>
              </w:rPr>
            </w:pPr>
            <w:r>
              <w:rPr>
                <w:rFonts w:eastAsia="宋体"/>
                <w:lang w:eastAsia="zh-CN"/>
              </w:rPr>
              <w:t>NEC</w:t>
            </w:r>
          </w:p>
        </w:tc>
        <w:tc>
          <w:tcPr>
            <w:tcW w:w="1739" w:type="dxa"/>
          </w:tcPr>
          <w:p w14:paraId="04E58BE5" w14:textId="6979F6D1" w:rsidR="006F1B97" w:rsidRPr="00536299" w:rsidRDefault="00F91C07" w:rsidP="001A3141">
            <w:pPr>
              <w:rPr>
                <w:rFonts w:eastAsia="宋体"/>
                <w:lang w:eastAsia="zh-CN"/>
              </w:rPr>
            </w:pPr>
            <w:r>
              <w:rPr>
                <w:rFonts w:eastAsia="宋体"/>
                <w:lang w:eastAsia="zh-CN"/>
              </w:rPr>
              <w:t>Yes</w:t>
            </w:r>
          </w:p>
        </w:tc>
        <w:tc>
          <w:tcPr>
            <w:tcW w:w="6480" w:type="dxa"/>
          </w:tcPr>
          <w:p w14:paraId="75348E27" w14:textId="77777777" w:rsidR="006F1B97" w:rsidRDefault="006F1B97" w:rsidP="001A3141">
            <w:pPr>
              <w:rPr>
                <w:rFonts w:eastAsiaTheme="minorEastAsia"/>
                <w:highlight w:val="yellow"/>
              </w:rPr>
            </w:pPr>
          </w:p>
        </w:tc>
      </w:tr>
      <w:tr w:rsidR="0059546C" w14:paraId="1B6E68C3" w14:textId="77777777" w:rsidTr="0059546C">
        <w:tc>
          <w:tcPr>
            <w:tcW w:w="1496" w:type="dxa"/>
          </w:tcPr>
          <w:p w14:paraId="78200513" w14:textId="77777777" w:rsidR="0059546C" w:rsidRDefault="0059546C" w:rsidP="00026B2E">
            <w:pPr>
              <w:rPr>
                <w:rFonts w:eastAsia="宋体"/>
                <w:lang w:eastAsia="zh-CN"/>
              </w:rPr>
            </w:pPr>
            <w:r>
              <w:rPr>
                <w:rFonts w:eastAsia="宋体"/>
                <w:lang w:eastAsia="zh-CN"/>
              </w:rPr>
              <w:t>Nokia</w:t>
            </w:r>
          </w:p>
        </w:tc>
        <w:tc>
          <w:tcPr>
            <w:tcW w:w="1739" w:type="dxa"/>
          </w:tcPr>
          <w:p w14:paraId="7F6F95B8" w14:textId="77777777" w:rsidR="0059546C" w:rsidRDefault="0059546C" w:rsidP="00026B2E">
            <w:pPr>
              <w:rPr>
                <w:rFonts w:eastAsia="宋体"/>
                <w:lang w:eastAsia="zh-CN"/>
              </w:rPr>
            </w:pPr>
            <w:r>
              <w:rPr>
                <w:rFonts w:eastAsia="宋体"/>
                <w:lang w:eastAsia="zh-CN"/>
              </w:rPr>
              <w:t>Yes</w:t>
            </w:r>
          </w:p>
        </w:tc>
        <w:tc>
          <w:tcPr>
            <w:tcW w:w="6480" w:type="dxa"/>
          </w:tcPr>
          <w:p w14:paraId="76CFC2BB" w14:textId="77777777" w:rsidR="0059546C" w:rsidRDefault="0059546C" w:rsidP="00026B2E">
            <w:pPr>
              <w:rPr>
                <w:rFonts w:eastAsiaTheme="minorEastAsia"/>
                <w:highlight w:val="yellow"/>
              </w:rPr>
            </w:pPr>
          </w:p>
        </w:tc>
      </w:tr>
      <w:tr w:rsidR="0059546C" w14:paraId="0A1869C0" w14:textId="77777777" w:rsidTr="0059546C">
        <w:tc>
          <w:tcPr>
            <w:tcW w:w="1496" w:type="dxa"/>
          </w:tcPr>
          <w:p w14:paraId="75B5B8CF" w14:textId="77777777" w:rsidR="0059546C" w:rsidRDefault="0059546C" w:rsidP="00026B2E">
            <w:pPr>
              <w:rPr>
                <w:rFonts w:eastAsia="宋体"/>
                <w:lang w:eastAsia="zh-CN"/>
              </w:rPr>
            </w:pPr>
            <w:r>
              <w:rPr>
                <w:rFonts w:eastAsia="宋体"/>
                <w:lang w:eastAsia="zh-CN"/>
              </w:rPr>
              <w:t>Ericsson</w:t>
            </w:r>
          </w:p>
        </w:tc>
        <w:tc>
          <w:tcPr>
            <w:tcW w:w="1739" w:type="dxa"/>
          </w:tcPr>
          <w:p w14:paraId="577FD156" w14:textId="77777777" w:rsidR="0059546C" w:rsidRDefault="0059546C" w:rsidP="00026B2E">
            <w:pPr>
              <w:rPr>
                <w:rFonts w:eastAsia="宋体"/>
                <w:lang w:eastAsia="zh-CN"/>
              </w:rPr>
            </w:pPr>
            <w:r>
              <w:rPr>
                <w:rFonts w:eastAsia="宋体"/>
                <w:lang w:eastAsia="zh-CN"/>
              </w:rPr>
              <w:t>No</w:t>
            </w:r>
          </w:p>
        </w:tc>
        <w:tc>
          <w:tcPr>
            <w:tcW w:w="6480" w:type="dxa"/>
          </w:tcPr>
          <w:p w14:paraId="5D8EBF0F" w14:textId="77777777" w:rsidR="0059546C" w:rsidRDefault="0059546C" w:rsidP="00026B2E">
            <w:pPr>
              <w:rPr>
                <w:rFonts w:eastAsia="宋体"/>
                <w:lang w:eastAsia="zh-CN"/>
              </w:rPr>
            </w:pPr>
            <w:r>
              <w:rPr>
                <w:rFonts w:eastAsia="宋体"/>
                <w:lang w:eastAsia="zh-CN"/>
              </w:rPr>
              <w:t xml:space="preserve">The essential features are always supported if </w:t>
            </w:r>
            <w:proofErr w:type="spellStart"/>
            <w:r w:rsidRPr="00985819">
              <w:rPr>
                <w:rFonts w:eastAsia="宋体"/>
                <w:i/>
                <w:iCs/>
                <w:lang w:eastAsia="zh-CN"/>
              </w:rPr>
              <w:t>nonTerrestrialNetwork</w:t>
            </w:r>
            <w:proofErr w:type="spellEnd"/>
            <w:r>
              <w:rPr>
                <w:rFonts w:eastAsia="宋体"/>
                <w:lang w:eastAsia="zh-CN"/>
              </w:rPr>
              <w:t xml:space="preserve"> is indicated. </w:t>
            </w:r>
          </w:p>
          <w:p w14:paraId="48449517" w14:textId="77777777" w:rsidR="0059546C" w:rsidRDefault="0059546C" w:rsidP="00026B2E">
            <w:pPr>
              <w:rPr>
                <w:rFonts w:eastAsiaTheme="minorEastAsia"/>
                <w:highlight w:val="yellow"/>
              </w:rPr>
            </w:pPr>
            <w:r>
              <w:rPr>
                <w:rFonts w:eastAsia="宋体"/>
                <w:lang w:eastAsia="zh-CN"/>
              </w:rPr>
              <w:t xml:space="preserve">We do not see the need to differentiate this between GSO and NGSO. Why else are the capabilities essential? </w:t>
            </w:r>
          </w:p>
        </w:tc>
      </w:tr>
    </w:tbl>
    <w:p w14:paraId="57FA1F34" w14:textId="535C3658" w:rsidR="006F1B97" w:rsidRDefault="006F1B97" w:rsidP="002C1E39">
      <w:pPr>
        <w:rPr>
          <w:sz w:val="22"/>
          <w:szCs w:val="22"/>
        </w:rPr>
      </w:pPr>
    </w:p>
    <w:p w14:paraId="139DAC9B" w14:textId="7CD44B3F" w:rsidR="00B34A87" w:rsidRPr="00B34A87" w:rsidRDefault="00B34A87" w:rsidP="002C1E39">
      <w:pPr>
        <w:rPr>
          <w:b/>
          <w:bCs/>
          <w:sz w:val="22"/>
          <w:szCs w:val="22"/>
          <w:u w:val="single"/>
        </w:rPr>
      </w:pPr>
      <w:r w:rsidRPr="00B34A87">
        <w:rPr>
          <w:b/>
          <w:bCs/>
          <w:sz w:val="22"/>
          <w:szCs w:val="22"/>
          <w:u w:val="single"/>
        </w:rPr>
        <w:t>Summary:</w:t>
      </w:r>
    </w:p>
    <w:p w14:paraId="7757BC00" w14:textId="4C29A4BB" w:rsidR="00B34A87" w:rsidRDefault="00932D87" w:rsidP="002C1E39">
      <w:pPr>
        <w:rPr>
          <w:sz w:val="22"/>
          <w:szCs w:val="22"/>
        </w:rPr>
      </w:pPr>
      <w:r>
        <w:rPr>
          <w:sz w:val="22"/>
          <w:szCs w:val="22"/>
        </w:rPr>
        <w:t xml:space="preserve">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sidR="001439B3">
        <w:rPr>
          <w:sz w:val="22"/>
          <w:szCs w:val="22"/>
        </w:rPr>
        <w:t>optional</w:t>
      </w:r>
      <w:r>
        <w:rPr>
          <w:sz w:val="22"/>
          <w:szCs w:val="22"/>
        </w:rPr>
        <w:t xml:space="preserve"> features</w:t>
      </w:r>
      <w:r w:rsidRPr="00932D87">
        <w:rPr>
          <w:sz w:val="22"/>
          <w:szCs w:val="22"/>
        </w:rPr>
        <w:t xml:space="preserve"> for NGSO, but some others for GSO</w:t>
      </w:r>
      <w:r>
        <w:rPr>
          <w:sz w:val="22"/>
          <w:szCs w:val="22"/>
        </w:rPr>
        <w:t>.</w:t>
      </w:r>
    </w:p>
    <w:p w14:paraId="3AE42916" w14:textId="46752C85" w:rsidR="00932D87" w:rsidRDefault="00932D87" w:rsidP="002C1E39">
      <w:pPr>
        <w:rPr>
          <w:b/>
          <w:bCs/>
          <w:sz w:val="22"/>
          <w:szCs w:val="22"/>
        </w:rPr>
      </w:pPr>
      <w:r w:rsidRPr="00932D87">
        <w:rPr>
          <w:b/>
          <w:bCs/>
          <w:sz w:val="22"/>
          <w:szCs w:val="22"/>
        </w:rPr>
        <w:lastRenderedPageBreak/>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1839D085" w14:textId="55D329D4" w:rsidR="00932D87" w:rsidRDefault="00932D87" w:rsidP="002C1E39">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w:t>
      </w:r>
      <w:r w:rsidR="00EE23FE">
        <w:rPr>
          <w:sz w:val="22"/>
          <w:szCs w:val="22"/>
        </w:rPr>
        <w:t xml:space="preserve"> The spec change may be like:</w:t>
      </w:r>
    </w:p>
    <w:p w14:paraId="3457B28B" w14:textId="6A8F6B9A" w:rsidR="00EE23FE" w:rsidRDefault="00EE23FE" w:rsidP="00802F25">
      <w:pPr>
        <w:pStyle w:val="PL"/>
        <w:ind w:firstLine="384"/>
      </w:pPr>
      <w:r>
        <w:t>ntn</w:t>
      </w:r>
      <w:r w:rsidRPr="00D27132">
        <w:t>-</w:t>
      </w:r>
      <w:r>
        <w:t>Scenario</w:t>
      </w:r>
      <w:r w:rsidRPr="00D27132">
        <w:t>Support-r1</w:t>
      </w:r>
      <w:r>
        <w:t>7</w:t>
      </w:r>
      <w:r w:rsidRPr="00D27132">
        <w:t xml:space="preserve"> </w:t>
      </w:r>
      <w:r w:rsidR="00802F25">
        <w:t xml:space="preserve">     </w:t>
      </w:r>
      <w:r w:rsidRPr="00D27132">
        <w:t>ENUMERATED {</w:t>
      </w:r>
      <w:r>
        <w:t>GSO</w:t>
      </w:r>
      <w:r w:rsidRPr="00D27132">
        <w:t xml:space="preserve">, </w:t>
      </w:r>
      <w:r>
        <w:t>NGSO</w:t>
      </w:r>
      <w:r w:rsidRPr="00D27132">
        <w:t>, both}      OPTIONAL,</w:t>
      </w:r>
    </w:p>
    <w:p w14:paraId="2DEE778F" w14:textId="03BA0FDE" w:rsidR="00802F25" w:rsidRPr="00D27132" w:rsidRDefault="00802F25" w:rsidP="00802F25">
      <w:pPr>
        <w:pStyle w:val="PL"/>
        <w:ind w:firstLine="384"/>
      </w:pPr>
      <w:r w:rsidRPr="00802F25">
        <w:t>nonTerrestrialNetwork-r17    ENUMERATED {supported}            OPTIONAL,</w:t>
      </w:r>
    </w:p>
    <w:p w14:paraId="7A2BC506" w14:textId="77777777" w:rsidR="00EE23FE" w:rsidRDefault="00EE23FE" w:rsidP="002C1E39">
      <w:pPr>
        <w:rPr>
          <w:b/>
          <w:bCs/>
          <w:sz w:val="22"/>
          <w:szCs w:val="22"/>
        </w:rPr>
      </w:pPr>
    </w:p>
    <w:p w14:paraId="357702CB" w14:textId="0B6617D4" w:rsidR="00EE23FE" w:rsidRDefault="00932D87" w:rsidP="00EE23FE">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w:t>
      </w:r>
      <w:r w:rsidR="00EE23FE">
        <w:rPr>
          <w:sz w:val="22"/>
          <w:szCs w:val="22"/>
        </w:rPr>
        <w:t>s</w:t>
      </w:r>
      <w:r>
        <w:rPr>
          <w:sz w:val="22"/>
          <w:szCs w:val="22"/>
        </w:rPr>
        <w:t xml:space="preserve">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EE23FE" w:rsidRPr="00EE23FE">
        <w:rPr>
          <w:sz w:val="22"/>
          <w:szCs w:val="22"/>
        </w:rPr>
        <w:t xml:space="preserve"> </w:t>
      </w:r>
      <w:r w:rsidR="00EE23FE">
        <w:rPr>
          <w:sz w:val="22"/>
          <w:szCs w:val="22"/>
        </w:rPr>
        <w:t>The spec change may be like:</w:t>
      </w:r>
    </w:p>
    <w:p w14:paraId="31B2F3F9" w14:textId="6969919B" w:rsidR="00EE23FE" w:rsidRDefault="00EE23FE" w:rsidP="00EE23FE">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4D075218" w14:textId="3B25DAA4" w:rsidR="00EE23FE" w:rsidRDefault="00EE23FE" w:rsidP="00EE23FE">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423947BA" w14:textId="5CB0A4F1" w:rsidR="00EE23FE" w:rsidRPr="00D27132" w:rsidRDefault="00EE23FE" w:rsidP="00EE23FE">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099CFF24" w14:textId="39466336" w:rsidR="00932D87" w:rsidRDefault="00932D87" w:rsidP="002C1E39">
      <w:pPr>
        <w:rPr>
          <w:sz w:val="22"/>
          <w:szCs w:val="22"/>
        </w:rPr>
      </w:pPr>
    </w:p>
    <w:p w14:paraId="7826ED21" w14:textId="77777777" w:rsidR="00932D87" w:rsidRDefault="00932D8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bookmarkStart w:id="10" w:name="_Hlk96634624"/>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11" w:name="_Hlk96526871"/>
      <w:r>
        <w:rPr>
          <w:b/>
          <w:bCs/>
          <w:sz w:val="22"/>
          <w:szCs w:val="22"/>
        </w:rPr>
        <w:t>UE supports mobility between GSO and NGSO</w:t>
      </w:r>
      <w:bookmarkEnd w:id="10"/>
      <w:bookmarkEnd w:id="11"/>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宋体"/>
                <w:lang w:eastAsia="zh-CN"/>
              </w:rPr>
            </w:pPr>
            <w:r>
              <w:rPr>
                <w:rFonts w:eastAsia="宋体"/>
                <w:lang w:eastAsia="zh-CN"/>
              </w:rPr>
              <w:t>Thales</w:t>
            </w:r>
          </w:p>
        </w:tc>
        <w:tc>
          <w:tcPr>
            <w:tcW w:w="1739" w:type="dxa"/>
          </w:tcPr>
          <w:p w14:paraId="6484D23E" w14:textId="22C5DDE2" w:rsidR="00B43CD6" w:rsidRPr="006D572A" w:rsidRDefault="00663449" w:rsidP="001A3141">
            <w:pPr>
              <w:rPr>
                <w:rFonts w:eastAsia="宋体"/>
                <w:lang w:eastAsia="zh-CN"/>
              </w:rPr>
            </w:pPr>
            <w:r>
              <w:rPr>
                <w:rFonts w:eastAsia="宋体"/>
                <w:lang w:eastAsia="zh-CN"/>
              </w:rPr>
              <w:t>Yes</w:t>
            </w:r>
          </w:p>
        </w:tc>
        <w:tc>
          <w:tcPr>
            <w:tcW w:w="6480" w:type="dxa"/>
          </w:tcPr>
          <w:p w14:paraId="56826EBC" w14:textId="77777777" w:rsidR="00B43CD6" w:rsidRPr="006D572A" w:rsidRDefault="00B43CD6" w:rsidP="001A3141">
            <w:pPr>
              <w:rPr>
                <w:rFonts w:eastAsia="宋体"/>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宋体"/>
                <w:lang w:eastAsia="zh-CN"/>
              </w:rPr>
            </w:pPr>
            <w:r>
              <w:rPr>
                <w:rFonts w:eastAsia="宋体"/>
                <w:lang w:eastAsia="zh-CN"/>
              </w:rPr>
              <w:t>Qualcomm</w:t>
            </w:r>
          </w:p>
        </w:tc>
        <w:tc>
          <w:tcPr>
            <w:tcW w:w="1739" w:type="dxa"/>
          </w:tcPr>
          <w:p w14:paraId="50169C6E" w14:textId="4C68301B" w:rsidR="00B43CD6" w:rsidRPr="00336DD7" w:rsidRDefault="000D1CE5" w:rsidP="001A3141">
            <w:pPr>
              <w:rPr>
                <w:rFonts w:eastAsia="宋体"/>
                <w:lang w:eastAsia="zh-CN"/>
              </w:rPr>
            </w:pPr>
            <w:r>
              <w:rPr>
                <w:rFonts w:eastAsia="宋体"/>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5EA0495" w14:textId="0BAAF4CD" w:rsidR="00B43CD6" w:rsidRPr="006433D3" w:rsidRDefault="006433D3"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11D2B136" w14:textId="08C5FE9E" w:rsidR="00B43CD6"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5AE523A1" w14:textId="77777777" w:rsidR="00B43CD6" w:rsidRPr="006129E9" w:rsidRDefault="00B43CD6" w:rsidP="001A3141">
            <w:pPr>
              <w:rPr>
                <w:rFonts w:eastAsia="宋体"/>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vivo</w:t>
            </w:r>
          </w:p>
        </w:tc>
        <w:tc>
          <w:tcPr>
            <w:tcW w:w="1739" w:type="dxa"/>
          </w:tcPr>
          <w:p w14:paraId="7E749C90"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F29B34C" w14:textId="3F431715" w:rsidR="00B43CD6"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4DD0311E" w14:textId="77777777" w:rsidR="00B43CD6" w:rsidRDefault="00B43CD6" w:rsidP="001A3141">
            <w:pPr>
              <w:rPr>
                <w:rFonts w:eastAsia="等线"/>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宋体"/>
                <w:lang w:eastAsia="zh-CN"/>
              </w:rPr>
            </w:pPr>
            <w:r>
              <w:rPr>
                <w:rFonts w:eastAsia="宋体"/>
                <w:lang w:eastAsia="zh-CN"/>
              </w:rPr>
              <w:t>NEC</w:t>
            </w:r>
          </w:p>
        </w:tc>
        <w:tc>
          <w:tcPr>
            <w:tcW w:w="1739" w:type="dxa"/>
          </w:tcPr>
          <w:p w14:paraId="0C989589" w14:textId="567F34E4" w:rsidR="00F91C07" w:rsidRPr="00536299" w:rsidRDefault="00F91C07" w:rsidP="00F91C07">
            <w:pPr>
              <w:rPr>
                <w:rFonts w:eastAsia="宋体"/>
                <w:lang w:eastAsia="zh-CN"/>
              </w:rPr>
            </w:pPr>
            <w:r>
              <w:rPr>
                <w:rFonts w:eastAsia="宋体"/>
                <w:lang w:eastAsia="zh-CN"/>
              </w:rPr>
              <w:t>Y</w:t>
            </w:r>
          </w:p>
        </w:tc>
        <w:tc>
          <w:tcPr>
            <w:tcW w:w="6480" w:type="dxa"/>
          </w:tcPr>
          <w:p w14:paraId="54AD6862" w14:textId="691CE8D1" w:rsidR="00F91C07" w:rsidRDefault="00F91C07" w:rsidP="00F91C07">
            <w:pPr>
              <w:rPr>
                <w:rFonts w:eastAsiaTheme="minorEastAsia"/>
                <w:highlight w:val="yellow"/>
              </w:rPr>
            </w:pPr>
            <w:r>
              <w:rPr>
                <w:rFonts w:eastAsia="宋体"/>
                <w:lang w:eastAsia="zh-CN"/>
              </w:rPr>
              <w:t>We do not see the difference to handle a HO between GSO and NGSO from intra-system HO</w:t>
            </w:r>
          </w:p>
        </w:tc>
      </w:tr>
      <w:tr w:rsidR="00CB52B9" w14:paraId="72FE555C" w14:textId="77777777" w:rsidTr="00CB52B9">
        <w:tc>
          <w:tcPr>
            <w:tcW w:w="1496" w:type="dxa"/>
          </w:tcPr>
          <w:p w14:paraId="16EB3EC5" w14:textId="77777777" w:rsidR="00CB52B9" w:rsidRDefault="00CB52B9" w:rsidP="00026B2E">
            <w:pPr>
              <w:rPr>
                <w:rFonts w:eastAsia="宋体"/>
                <w:lang w:eastAsia="zh-CN"/>
              </w:rPr>
            </w:pPr>
            <w:r>
              <w:rPr>
                <w:rFonts w:eastAsia="宋体"/>
                <w:lang w:eastAsia="zh-CN"/>
              </w:rPr>
              <w:t>Nokia</w:t>
            </w:r>
          </w:p>
        </w:tc>
        <w:tc>
          <w:tcPr>
            <w:tcW w:w="1739" w:type="dxa"/>
          </w:tcPr>
          <w:p w14:paraId="59D3CB7B" w14:textId="77777777" w:rsidR="00CB52B9" w:rsidRDefault="00CB52B9" w:rsidP="00026B2E">
            <w:pPr>
              <w:rPr>
                <w:rFonts w:eastAsia="宋体"/>
                <w:lang w:eastAsia="zh-CN"/>
              </w:rPr>
            </w:pPr>
            <w:r>
              <w:rPr>
                <w:rFonts w:eastAsia="宋体"/>
                <w:lang w:eastAsia="zh-CN"/>
              </w:rPr>
              <w:t>Y</w:t>
            </w:r>
          </w:p>
        </w:tc>
        <w:tc>
          <w:tcPr>
            <w:tcW w:w="6480" w:type="dxa"/>
          </w:tcPr>
          <w:p w14:paraId="2D320534" w14:textId="77777777" w:rsidR="00CB52B9" w:rsidRDefault="00CB52B9" w:rsidP="00026B2E">
            <w:pPr>
              <w:rPr>
                <w:rFonts w:eastAsia="宋体"/>
                <w:lang w:eastAsia="zh-CN"/>
              </w:rPr>
            </w:pPr>
            <w:r>
              <w:rPr>
                <w:rFonts w:eastAsia="宋体"/>
                <w:lang w:eastAsia="zh-CN"/>
              </w:rPr>
              <w:t>Agree, this should be regarded as a HO within the same system and RAT.</w:t>
            </w:r>
          </w:p>
        </w:tc>
      </w:tr>
      <w:tr w:rsidR="00CB52B9" w14:paraId="2D720DBE" w14:textId="77777777" w:rsidTr="00CB52B9">
        <w:tc>
          <w:tcPr>
            <w:tcW w:w="1496" w:type="dxa"/>
          </w:tcPr>
          <w:p w14:paraId="221D907A" w14:textId="77777777" w:rsidR="00CB52B9" w:rsidRDefault="00CB52B9" w:rsidP="00026B2E">
            <w:pPr>
              <w:rPr>
                <w:rFonts w:eastAsia="宋体"/>
                <w:lang w:eastAsia="zh-CN"/>
              </w:rPr>
            </w:pPr>
            <w:r>
              <w:rPr>
                <w:rFonts w:eastAsia="宋体"/>
                <w:lang w:eastAsia="zh-CN"/>
              </w:rPr>
              <w:t>Ericsson</w:t>
            </w:r>
          </w:p>
        </w:tc>
        <w:tc>
          <w:tcPr>
            <w:tcW w:w="1739" w:type="dxa"/>
          </w:tcPr>
          <w:p w14:paraId="633C5B14" w14:textId="77777777" w:rsidR="00CB52B9" w:rsidRDefault="00CB52B9" w:rsidP="00026B2E">
            <w:pPr>
              <w:rPr>
                <w:rFonts w:eastAsia="宋体"/>
                <w:lang w:eastAsia="zh-CN"/>
              </w:rPr>
            </w:pPr>
            <w:r>
              <w:rPr>
                <w:rFonts w:eastAsia="宋体"/>
                <w:lang w:eastAsia="zh-CN"/>
              </w:rPr>
              <w:t>Y</w:t>
            </w:r>
          </w:p>
        </w:tc>
        <w:tc>
          <w:tcPr>
            <w:tcW w:w="6480" w:type="dxa"/>
          </w:tcPr>
          <w:p w14:paraId="1D7F0867" w14:textId="77777777" w:rsidR="00CB52B9" w:rsidRDefault="00CB52B9" w:rsidP="00026B2E">
            <w:pPr>
              <w:rPr>
                <w:rFonts w:eastAsia="宋体"/>
                <w:lang w:eastAsia="zh-CN"/>
              </w:rPr>
            </w:pPr>
            <w:r>
              <w:rPr>
                <w:rFonts w:eastAsia="宋体"/>
                <w:lang w:eastAsia="zh-CN"/>
              </w:rPr>
              <w:t xml:space="preserve">If </w:t>
            </w:r>
            <w:proofErr w:type="spellStart"/>
            <w:r w:rsidRPr="00985819">
              <w:rPr>
                <w:rFonts w:eastAsia="宋体"/>
                <w:i/>
                <w:iCs/>
                <w:lang w:eastAsia="zh-CN"/>
              </w:rPr>
              <w:t>nonTerrestrialNetwork</w:t>
            </w:r>
            <w:proofErr w:type="spellEnd"/>
            <w:r>
              <w:rPr>
                <w:rFonts w:eastAsia="宋体"/>
                <w:lang w:eastAsia="zh-CN"/>
              </w:rPr>
              <w:t xml:space="preserve"> is indicated, </w:t>
            </w:r>
            <w:proofErr w:type="spellStart"/>
            <w:r>
              <w:rPr>
                <w:rFonts w:eastAsia="宋体"/>
                <w:lang w:eastAsia="zh-CN"/>
              </w:rPr>
              <w:t>HO</w:t>
            </w:r>
            <w:proofErr w:type="spellEnd"/>
            <w:r>
              <w:rPr>
                <w:rFonts w:eastAsia="宋体"/>
                <w:lang w:eastAsia="zh-CN"/>
              </w:rPr>
              <w:t xml:space="preserve"> shall be possible with the NTN essential features, but no {GSO, NGSO, both} IoT bit is needed.</w:t>
            </w:r>
          </w:p>
        </w:tc>
      </w:tr>
    </w:tbl>
    <w:p w14:paraId="10A1F9AF" w14:textId="0E5D2060" w:rsidR="00B43CD6" w:rsidRDefault="00B43CD6" w:rsidP="002C1E39">
      <w:pPr>
        <w:rPr>
          <w:sz w:val="22"/>
          <w:szCs w:val="22"/>
        </w:rPr>
      </w:pPr>
    </w:p>
    <w:p w14:paraId="25AFAF3C" w14:textId="55C97F51" w:rsidR="00B43CD6" w:rsidRPr="0087538F" w:rsidRDefault="0087538F" w:rsidP="002C1E39">
      <w:pPr>
        <w:rPr>
          <w:b/>
          <w:bCs/>
          <w:sz w:val="22"/>
          <w:szCs w:val="22"/>
          <w:u w:val="single"/>
        </w:rPr>
      </w:pPr>
      <w:r w:rsidRPr="0087538F">
        <w:rPr>
          <w:b/>
          <w:bCs/>
          <w:sz w:val="22"/>
          <w:szCs w:val="22"/>
          <w:u w:val="single"/>
        </w:rPr>
        <w:t>Summary:</w:t>
      </w:r>
    </w:p>
    <w:p w14:paraId="2E263C37" w14:textId="235287FA" w:rsidR="0087538F" w:rsidRDefault="006752D7" w:rsidP="002C1E39">
      <w:pPr>
        <w:rPr>
          <w:sz w:val="22"/>
          <w:szCs w:val="22"/>
        </w:rPr>
      </w:pPr>
      <w:r>
        <w:rPr>
          <w:sz w:val="22"/>
          <w:szCs w:val="22"/>
        </w:rPr>
        <w:lastRenderedPageBreak/>
        <w:t>Almost a</w:t>
      </w:r>
      <w:r w:rsidR="0087538F">
        <w:rPr>
          <w:sz w:val="22"/>
          <w:szCs w:val="22"/>
        </w:rPr>
        <w:t xml:space="preserve">ll companies agree that </w:t>
      </w:r>
      <w:r w:rsidR="0087538F" w:rsidRPr="0087538F">
        <w:rPr>
          <w:sz w:val="22"/>
          <w:szCs w:val="22"/>
        </w:rPr>
        <w:t>the IoT bit for the support of {both GSO and NGSO} also means UE supports mobility between GSO and NGSO</w:t>
      </w:r>
      <w:r w:rsidR="0087538F">
        <w:rPr>
          <w:sz w:val="22"/>
          <w:szCs w:val="22"/>
        </w:rPr>
        <w:t>.</w:t>
      </w:r>
      <w:r w:rsidR="00ED484D">
        <w:rPr>
          <w:sz w:val="22"/>
          <w:szCs w:val="22"/>
        </w:rPr>
        <w:t xml:space="preserve"> </w:t>
      </w:r>
      <w:r>
        <w:rPr>
          <w:sz w:val="22"/>
          <w:szCs w:val="22"/>
        </w:rPr>
        <w:t>We can extract the common part and leave the IoT bits part for further discussion</w:t>
      </w:r>
      <w:r w:rsidR="00ED484D">
        <w:rPr>
          <w:sz w:val="22"/>
          <w:szCs w:val="22"/>
        </w:rPr>
        <w:t>.</w:t>
      </w:r>
    </w:p>
    <w:p w14:paraId="1EE9AAD7" w14:textId="13FD7E2A" w:rsidR="0087538F" w:rsidRDefault="0087538F" w:rsidP="002C1E39">
      <w:pPr>
        <w:rPr>
          <w:b/>
          <w:bCs/>
          <w:sz w:val="22"/>
          <w:szCs w:val="22"/>
        </w:rPr>
      </w:pPr>
      <w:r w:rsidRPr="0087538F">
        <w:rPr>
          <w:b/>
          <w:bCs/>
          <w:sz w:val="22"/>
          <w:szCs w:val="22"/>
        </w:rPr>
        <w:t xml:space="preserve">Proposal 4: </w:t>
      </w:r>
      <w:r w:rsidR="006752D7">
        <w:rPr>
          <w:b/>
          <w:bCs/>
          <w:sz w:val="22"/>
          <w:szCs w:val="22"/>
        </w:rPr>
        <w:t xml:space="preserve">RAN2 confirms that, if UE </w:t>
      </w:r>
      <w:r w:rsidRPr="0087538F">
        <w:rPr>
          <w:b/>
          <w:bCs/>
          <w:sz w:val="22"/>
          <w:szCs w:val="22"/>
        </w:rPr>
        <w:t>support</w:t>
      </w:r>
      <w:r w:rsidR="006752D7">
        <w:rPr>
          <w:b/>
          <w:bCs/>
          <w:sz w:val="22"/>
          <w:szCs w:val="22"/>
        </w:rPr>
        <w:t>s</w:t>
      </w:r>
      <w:r w:rsidRPr="0087538F">
        <w:rPr>
          <w:b/>
          <w:bCs/>
          <w:sz w:val="22"/>
          <w:szCs w:val="22"/>
        </w:rPr>
        <w:t xml:space="preserve"> both GSO and NGSO</w:t>
      </w:r>
      <w:r w:rsidR="006752D7">
        <w:rPr>
          <w:b/>
          <w:bCs/>
          <w:sz w:val="22"/>
          <w:szCs w:val="22"/>
        </w:rPr>
        <w:t>,</w:t>
      </w:r>
      <w:r w:rsidRPr="0087538F">
        <w:rPr>
          <w:b/>
          <w:bCs/>
          <w:sz w:val="22"/>
          <w:szCs w:val="22"/>
        </w:rPr>
        <w:t xml:space="preserve"> </w:t>
      </w:r>
      <w:r w:rsidR="006752D7">
        <w:rPr>
          <w:b/>
          <w:bCs/>
          <w:sz w:val="22"/>
          <w:szCs w:val="22"/>
        </w:rPr>
        <w:t xml:space="preserve">it means UE </w:t>
      </w:r>
      <w:r w:rsidRPr="0087538F">
        <w:rPr>
          <w:b/>
          <w:bCs/>
          <w:sz w:val="22"/>
          <w:szCs w:val="22"/>
        </w:rPr>
        <w:t>also supports mobility between GSO and NGSO.</w:t>
      </w:r>
    </w:p>
    <w:p w14:paraId="7EDDCDCC" w14:textId="1E2D0253" w:rsidR="00E96CCD" w:rsidRDefault="00E96CCD" w:rsidP="002C1E39">
      <w:pPr>
        <w:rPr>
          <w:b/>
          <w:bCs/>
          <w:sz w:val="22"/>
          <w:szCs w:val="22"/>
        </w:rPr>
      </w:pPr>
    </w:p>
    <w:p w14:paraId="183DBBAE" w14:textId="3EEB09AE" w:rsidR="00E96CCD" w:rsidRPr="00B76068" w:rsidRDefault="00E96CCD" w:rsidP="00E96CCD">
      <w:pPr>
        <w:pStyle w:val="2"/>
        <w:numPr>
          <w:ilvl w:val="1"/>
          <w:numId w:val="1"/>
        </w:numPr>
        <w:rPr>
          <w:sz w:val="32"/>
          <w:szCs w:val="32"/>
        </w:rPr>
      </w:pPr>
      <w:r>
        <w:rPr>
          <w:sz w:val="32"/>
          <w:szCs w:val="32"/>
        </w:rPr>
        <w:t>Third</w:t>
      </w:r>
      <w:r w:rsidRPr="00B76068">
        <w:rPr>
          <w:sz w:val="32"/>
          <w:szCs w:val="32"/>
        </w:rPr>
        <w:t xml:space="preserve"> round</w:t>
      </w:r>
    </w:p>
    <w:p w14:paraId="3FBEDD54" w14:textId="59DF26BC" w:rsidR="00E96CCD" w:rsidRDefault="00E96CCD" w:rsidP="002C1E39">
      <w:pPr>
        <w:rPr>
          <w:b/>
          <w:bCs/>
          <w:sz w:val="22"/>
          <w:szCs w:val="22"/>
        </w:rPr>
      </w:pPr>
    </w:p>
    <w:p w14:paraId="60DDE1EC" w14:textId="674FC391" w:rsidR="00E96CCD" w:rsidRDefault="00E96CCD" w:rsidP="002C1E39">
      <w:pPr>
        <w:rPr>
          <w:sz w:val="22"/>
          <w:szCs w:val="22"/>
        </w:rPr>
      </w:pPr>
      <w:r w:rsidRPr="00E96CCD">
        <w:rPr>
          <w:sz w:val="22"/>
          <w:szCs w:val="22"/>
        </w:rPr>
        <w:t>In this round of offline discussion, we focus on the IoT bits for TN capabilities and different NTN scenarios.</w:t>
      </w:r>
    </w:p>
    <w:p w14:paraId="7A0E7FE4" w14:textId="77777777" w:rsidR="00E96CCD" w:rsidRDefault="00E96CCD" w:rsidP="002C1E39">
      <w:pPr>
        <w:rPr>
          <w:sz w:val="22"/>
          <w:szCs w:val="22"/>
        </w:rPr>
      </w:pPr>
    </w:p>
    <w:p w14:paraId="2CAEF9E0" w14:textId="194D5573" w:rsidR="00E96CCD" w:rsidRDefault="00E96CCD" w:rsidP="002C1E39">
      <w:pPr>
        <w:rPr>
          <w:sz w:val="22"/>
          <w:szCs w:val="22"/>
        </w:rPr>
      </w:pPr>
      <w:r w:rsidRPr="00992FAC">
        <w:rPr>
          <w:b/>
          <w:bCs/>
          <w:sz w:val="22"/>
          <w:szCs w:val="22"/>
          <w:u w:val="single"/>
        </w:rPr>
        <w:t>IoT bits for existing TN UE capabilities</w:t>
      </w:r>
    </w:p>
    <w:p w14:paraId="7C4CCACF" w14:textId="4B5B6C12" w:rsidR="00E96CCD" w:rsidRDefault="00E96CCD" w:rsidP="002C1E39">
      <w:pPr>
        <w:rPr>
          <w:sz w:val="22"/>
          <w:szCs w:val="22"/>
        </w:rPr>
      </w:pPr>
      <w:r>
        <w:rPr>
          <w:sz w:val="22"/>
          <w:szCs w:val="22"/>
        </w:rPr>
        <w:t>As the outcome of second round, all the candidate options have been clarified based on companies’ views.</w:t>
      </w:r>
    </w:p>
    <w:p w14:paraId="0D4DD99D" w14:textId="37D59C29" w:rsidR="00E96CCD" w:rsidRDefault="00E96CCD" w:rsidP="002C1E39">
      <w:pPr>
        <w:rPr>
          <w:sz w:val="22"/>
          <w:szCs w:val="22"/>
        </w:rPr>
      </w:pPr>
      <w:r>
        <w:rPr>
          <w:sz w:val="22"/>
          <w:szCs w:val="22"/>
        </w:rPr>
        <w:t>The three options on the table are as follows:</w:t>
      </w:r>
    </w:p>
    <w:p w14:paraId="752AE178" w14:textId="538E43AD" w:rsidR="00E96CCD" w:rsidRDefault="00E96CCD" w:rsidP="00E96CCD">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0918A59E" w14:textId="77777777" w:rsidR="00E96CCD" w:rsidRDefault="00E96CCD" w:rsidP="00E96CCD">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1965CF7"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50793CE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26D91"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1D232FD"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AC92E"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B04EF8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766350F"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70E55A4"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2BF86293"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72EA6DC0" w14:textId="77777777" w:rsidR="00E96CCD" w:rsidRDefault="00E96CCD" w:rsidP="00E96CCD">
      <w:pPr>
        <w:rPr>
          <w:b/>
          <w:bCs/>
          <w:sz w:val="22"/>
          <w:szCs w:val="22"/>
          <w:u w:val="single"/>
        </w:rPr>
      </w:pPr>
    </w:p>
    <w:p w14:paraId="2681627A" w14:textId="13C72ABA" w:rsidR="00E96CCD" w:rsidRDefault="00E96CCD" w:rsidP="00E96CCD">
      <w:pPr>
        <w:rPr>
          <w:sz w:val="22"/>
          <w:szCs w:val="22"/>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ABEE41B" w14:textId="670D6704" w:rsidR="00E96CCD" w:rsidRDefault="00C86DA9" w:rsidP="00E96CCD">
      <w:pPr>
        <w:rPr>
          <w:sz w:val="22"/>
          <w:szCs w:val="22"/>
        </w:rPr>
      </w:pPr>
      <w:r>
        <w:rPr>
          <w:sz w:val="22"/>
          <w:szCs w:val="22"/>
        </w:rPr>
        <w:t xml:space="preserve"> And the comparison is also done based on companies’ input as shown in this following table.</w:t>
      </w:r>
    </w:p>
    <w:tbl>
      <w:tblPr>
        <w:tblStyle w:val="4-5"/>
        <w:tblW w:w="0" w:type="auto"/>
        <w:tblLook w:val="04A0" w:firstRow="1" w:lastRow="0" w:firstColumn="1" w:lastColumn="0" w:noHBand="0" w:noVBand="1"/>
      </w:tblPr>
      <w:tblGrid>
        <w:gridCol w:w="1795"/>
        <w:gridCol w:w="3510"/>
        <w:gridCol w:w="4045"/>
      </w:tblGrid>
      <w:tr w:rsidR="00E96CCD" w14:paraId="7F407449" w14:textId="77777777" w:rsidTr="00C8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954704" w14:textId="77777777" w:rsidR="00E96CCD" w:rsidRDefault="00E96CCD" w:rsidP="00E96CCD">
            <w:pPr>
              <w:rPr>
                <w:b w:val="0"/>
                <w:bCs w:val="0"/>
                <w:sz w:val="22"/>
                <w:szCs w:val="22"/>
                <w:u w:val="single"/>
              </w:rPr>
            </w:pPr>
          </w:p>
        </w:tc>
        <w:tc>
          <w:tcPr>
            <w:tcW w:w="3510" w:type="dxa"/>
          </w:tcPr>
          <w:p w14:paraId="0ED21C5A" w14:textId="09B2EC19"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Pros</w:t>
            </w:r>
          </w:p>
        </w:tc>
        <w:tc>
          <w:tcPr>
            <w:tcW w:w="4045" w:type="dxa"/>
          </w:tcPr>
          <w:p w14:paraId="2D966F81" w14:textId="423230ED"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Cons</w:t>
            </w:r>
          </w:p>
        </w:tc>
      </w:tr>
      <w:tr w:rsidR="00E96CCD" w14:paraId="347D717E"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BA1F36" w14:textId="02E9723B" w:rsidR="00E96CCD" w:rsidRDefault="00E96CCD" w:rsidP="00E96CCD">
            <w:pPr>
              <w:rPr>
                <w:b w:val="0"/>
                <w:bCs w:val="0"/>
                <w:sz w:val="22"/>
                <w:szCs w:val="22"/>
                <w:u w:val="single"/>
              </w:rPr>
            </w:pPr>
            <w:r>
              <w:rPr>
                <w:b w:val="0"/>
                <w:bCs w:val="0"/>
                <w:sz w:val="22"/>
                <w:szCs w:val="22"/>
                <w:u w:val="single"/>
              </w:rPr>
              <w:t>Option 0</w:t>
            </w:r>
          </w:p>
        </w:tc>
        <w:tc>
          <w:tcPr>
            <w:tcW w:w="3510" w:type="dxa"/>
          </w:tcPr>
          <w:p w14:paraId="0D4C3CDA" w14:textId="5AE96277"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Compared to option 1, less additional UE capability signalling overhead for NTN</w:t>
            </w:r>
            <w:r w:rsidR="00C86DA9" w:rsidRPr="00C86DA9">
              <w:rPr>
                <w:sz w:val="22"/>
                <w:szCs w:val="22"/>
              </w:rPr>
              <w:t xml:space="preserve"> IoT bits</w:t>
            </w:r>
            <w:r w:rsidRPr="00C86DA9">
              <w:rPr>
                <w:sz w:val="22"/>
                <w:szCs w:val="22"/>
              </w:rPr>
              <w:t>.</w:t>
            </w:r>
          </w:p>
        </w:tc>
        <w:tc>
          <w:tcPr>
            <w:tcW w:w="4045" w:type="dxa"/>
          </w:tcPr>
          <w:p w14:paraId="40C72FB1" w14:textId="5E30E52C"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Not clear how many</w:t>
            </w:r>
            <w:r w:rsidR="00C86DA9">
              <w:rPr>
                <w:sz w:val="22"/>
                <w:szCs w:val="22"/>
              </w:rPr>
              <w:t xml:space="preserve"> NTN</w:t>
            </w:r>
            <w:r w:rsidRPr="00C86DA9">
              <w:rPr>
                <w:sz w:val="22"/>
                <w:szCs w:val="22"/>
              </w:rPr>
              <w:t xml:space="preserve"> IoT bits are needed, and we need to postpone this </w:t>
            </w:r>
            <w:r w:rsidRPr="00C86DA9">
              <w:rPr>
                <w:sz w:val="22"/>
                <w:szCs w:val="22"/>
              </w:rPr>
              <w:lastRenderedPageBreak/>
              <w:t>discussion to next meeting</w:t>
            </w:r>
            <w:r w:rsidR="00C86DA9">
              <w:rPr>
                <w:sz w:val="22"/>
                <w:szCs w:val="22"/>
              </w:rPr>
              <w:t xml:space="preserve"> for the exact list of NTN IoT bits</w:t>
            </w:r>
            <w:r w:rsidRPr="00C86DA9">
              <w:rPr>
                <w:sz w:val="22"/>
                <w:szCs w:val="22"/>
              </w:rPr>
              <w:t>.</w:t>
            </w:r>
          </w:p>
        </w:tc>
      </w:tr>
      <w:tr w:rsidR="00E96CCD" w14:paraId="38C048F9" w14:textId="77777777" w:rsidTr="00C86DA9">
        <w:tc>
          <w:tcPr>
            <w:cnfStyle w:val="001000000000" w:firstRow="0" w:lastRow="0" w:firstColumn="1" w:lastColumn="0" w:oddVBand="0" w:evenVBand="0" w:oddHBand="0" w:evenHBand="0" w:firstRowFirstColumn="0" w:firstRowLastColumn="0" w:lastRowFirstColumn="0" w:lastRowLastColumn="0"/>
            <w:tcW w:w="1795" w:type="dxa"/>
          </w:tcPr>
          <w:p w14:paraId="4B77C098" w14:textId="329CC4DE" w:rsidR="00E96CCD" w:rsidRDefault="00E96CCD" w:rsidP="00E96CCD">
            <w:pPr>
              <w:rPr>
                <w:b w:val="0"/>
                <w:bCs w:val="0"/>
                <w:sz w:val="22"/>
                <w:szCs w:val="22"/>
                <w:u w:val="single"/>
              </w:rPr>
            </w:pPr>
            <w:r>
              <w:rPr>
                <w:b w:val="0"/>
                <w:bCs w:val="0"/>
                <w:sz w:val="22"/>
                <w:szCs w:val="22"/>
                <w:u w:val="single"/>
              </w:rPr>
              <w:lastRenderedPageBreak/>
              <w:t>Option 1</w:t>
            </w:r>
          </w:p>
        </w:tc>
        <w:tc>
          <w:tcPr>
            <w:tcW w:w="3510" w:type="dxa"/>
          </w:tcPr>
          <w:p w14:paraId="4C246E8B" w14:textId="52BE68DB"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00535E53" w:rsidRPr="00C86DA9">
              <w:rPr>
                <w:sz w:val="22"/>
                <w:szCs w:val="22"/>
              </w:rPr>
              <w:t>imple, risk free and less time consuming</w:t>
            </w:r>
          </w:p>
        </w:tc>
        <w:tc>
          <w:tcPr>
            <w:tcW w:w="4045" w:type="dxa"/>
          </w:tcPr>
          <w:p w14:paraId="2CB1B6D8" w14:textId="64B31DD8"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00535E53" w:rsidRPr="00C86DA9">
              <w:rPr>
                <w:sz w:val="22"/>
                <w:szCs w:val="22"/>
              </w:rPr>
              <w:t>otentially double the UE capability signalling overhead in per UE capability aspect.</w:t>
            </w:r>
          </w:p>
        </w:tc>
      </w:tr>
      <w:tr w:rsidR="00E96CCD" w14:paraId="159ECE84"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BC3D64" w14:textId="16F84D50" w:rsidR="00E96CCD" w:rsidRDefault="00E96CCD" w:rsidP="00E96CCD">
            <w:pPr>
              <w:rPr>
                <w:b w:val="0"/>
                <w:bCs w:val="0"/>
                <w:sz w:val="22"/>
                <w:szCs w:val="22"/>
                <w:u w:val="single"/>
              </w:rPr>
            </w:pPr>
            <w:r>
              <w:rPr>
                <w:b w:val="0"/>
                <w:bCs w:val="0"/>
                <w:sz w:val="22"/>
                <w:szCs w:val="22"/>
                <w:u w:val="single"/>
              </w:rPr>
              <w:t>Option 2</w:t>
            </w:r>
          </w:p>
        </w:tc>
        <w:tc>
          <w:tcPr>
            <w:tcW w:w="3510" w:type="dxa"/>
          </w:tcPr>
          <w:p w14:paraId="278C035D" w14:textId="4DA2552F"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 additional UE capability signalling overhead for NTN</w:t>
            </w:r>
            <w:r w:rsidR="00C86DA9" w:rsidRPr="00C86DA9">
              <w:rPr>
                <w:sz w:val="22"/>
                <w:szCs w:val="22"/>
              </w:rPr>
              <w:t xml:space="preserve"> IoT bits</w:t>
            </w:r>
          </w:p>
        </w:tc>
        <w:tc>
          <w:tcPr>
            <w:tcW w:w="4045" w:type="dxa"/>
          </w:tcPr>
          <w:p w14:paraId="4169DF0D" w14:textId="254792AD" w:rsidR="00E96CCD" w:rsidRPr="00C86DA9" w:rsidRDefault="00C86DA9" w:rsidP="00E96CC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1439B3">
              <w:rPr>
                <w:sz w:val="22"/>
                <w:szCs w:val="22"/>
              </w:rPr>
              <w:t xml:space="preserve">he </w:t>
            </w:r>
            <w:r>
              <w:rPr>
                <w:sz w:val="22"/>
                <w:szCs w:val="22"/>
              </w:rPr>
              <w:t>TN</w:t>
            </w:r>
            <w:r w:rsidRPr="001439B3">
              <w:rPr>
                <w:sz w:val="22"/>
                <w:szCs w:val="22"/>
              </w:rPr>
              <w:t xml:space="preserve"> must request the UE capabilities after a handover from an NTN</w:t>
            </w:r>
            <w:r>
              <w:rPr>
                <w:sz w:val="22"/>
                <w:szCs w:val="22"/>
              </w:rPr>
              <w:t>, and vice versa.</w:t>
            </w:r>
          </w:p>
        </w:tc>
      </w:tr>
    </w:tbl>
    <w:p w14:paraId="3E30D352" w14:textId="77777777" w:rsidR="00E96CCD" w:rsidRPr="001439B3" w:rsidRDefault="00E96CCD" w:rsidP="00E96CCD">
      <w:pPr>
        <w:rPr>
          <w:b/>
          <w:bCs/>
          <w:sz w:val="22"/>
          <w:szCs w:val="22"/>
          <w:u w:val="single"/>
        </w:rPr>
      </w:pPr>
    </w:p>
    <w:p w14:paraId="22AB749D" w14:textId="09AB717C" w:rsidR="00C86DA9" w:rsidRPr="00706C1C" w:rsidRDefault="00C86DA9" w:rsidP="00C86DA9">
      <w:pPr>
        <w:rPr>
          <w:b/>
          <w:bCs/>
          <w:sz w:val="22"/>
          <w:szCs w:val="22"/>
        </w:rPr>
      </w:pPr>
      <w:r w:rsidRPr="00706C1C">
        <w:rPr>
          <w:b/>
          <w:bCs/>
          <w:sz w:val="22"/>
          <w:szCs w:val="22"/>
        </w:rPr>
        <w:t xml:space="preserve">Question </w:t>
      </w:r>
      <w:r w:rsidR="008B6ADC">
        <w:rPr>
          <w:b/>
          <w:bCs/>
          <w:sz w:val="22"/>
          <w:szCs w:val="22"/>
        </w:rPr>
        <w:t>8</w:t>
      </w:r>
      <w:r w:rsidRPr="00706C1C">
        <w:rPr>
          <w:b/>
          <w:bCs/>
          <w:sz w:val="22"/>
          <w:szCs w:val="22"/>
        </w:rPr>
        <w:t xml:space="preserve">: </w:t>
      </w:r>
      <w:r w:rsidR="008B6ADC">
        <w:rPr>
          <w:b/>
          <w:bCs/>
          <w:sz w:val="22"/>
          <w:szCs w:val="22"/>
        </w:rPr>
        <w:t xml:space="preserve">Regarding </w:t>
      </w:r>
      <w:r w:rsidR="008B6ADC" w:rsidRPr="00ED0FBA">
        <w:rPr>
          <w:b/>
          <w:bCs/>
          <w:sz w:val="22"/>
          <w:szCs w:val="22"/>
        </w:rPr>
        <w:t>IoT bits for existing TN UE capabilities</w:t>
      </w:r>
      <w:r w:rsidR="008B6ADC">
        <w:rPr>
          <w:b/>
          <w:bCs/>
          <w:sz w:val="22"/>
          <w:szCs w:val="22"/>
        </w:rPr>
        <w:t>,</w:t>
      </w:r>
      <w:r w:rsidR="008B6ADC" w:rsidRPr="00690883">
        <w:rPr>
          <w:b/>
          <w:bCs/>
          <w:sz w:val="22"/>
          <w:szCs w:val="22"/>
        </w:rPr>
        <w:t xml:space="preserve"> </w:t>
      </w:r>
      <w:r w:rsidR="008B6ADC">
        <w:rPr>
          <w:b/>
          <w:bCs/>
          <w:sz w:val="22"/>
          <w:szCs w:val="22"/>
        </w:rPr>
        <w:t>which option (option 0/1/2) can be adopted</w:t>
      </w:r>
      <w:r>
        <w:rPr>
          <w:b/>
          <w:bCs/>
          <w:sz w:val="22"/>
          <w:szCs w:val="22"/>
        </w:rPr>
        <w:t>?</w:t>
      </w:r>
      <w:r w:rsidR="008B6ADC">
        <w:rPr>
          <w:b/>
          <w:bCs/>
          <w:sz w:val="22"/>
          <w:szCs w:val="22"/>
        </w:rPr>
        <w:t xml:space="preserve"> Please also provide arguments (if any) on why other options are not feasible.</w:t>
      </w:r>
    </w:p>
    <w:tbl>
      <w:tblPr>
        <w:tblStyle w:val="af3"/>
        <w:tblW w:w="9715" w:type="dxa"/>
        <w:tblLayout w:type="fixed"/>
        <w:tblLook w:val="04A0" w:firstRow="1" w:lastRow="0" w:firstColumn="1" w:lastColumn="0" w:noHBand="0" w:noVBand="1"/>
      </w:tblPr>
      <w:tblGrid>
        <w:gridCol w:w="1496"/>
        <w:gridCol w:w="1739"/>
        <w:gridCol w:w="6480"/>
      </w:tblGrid>
      <w:tr w:rsidR="00C86DA9" w14:paraId="0B928631" w14:textId="77777777" w:rsidTr="00A643C2">
        <w:tc>
          <w:tcPr>
            <w:tcW w:w="1496" w:type="dxa"/>
            <w:shd w:val="clear" w:color="auto" w:fill="E7E6E6" w:themeFill="background2"/>
          </w:tcPr>
          <w:p w14:paraId="26A57FC8" w14:textId="77777777" w:rsidR="00C86DA9" w:rsidRDefault="00C86DA9" w:rsidP="00A643C2">
            <w:pPr>
              <w:jc w:val="center"/>
              <w:rPr>
                <w:b/>
                <w:lang w:eastAsia="sv-SE"/>
              </w:rPr>
            </w:pPr>
            <w:r>
              <w:rPr>
                <w:b/>
                <w:lang w:eastAsia="sv-SE"/>
              </w:rPr>
              <w:t>Company</w:t>
            </w:r>
          </w:p>
        </w:tc>
        <w:tc>
          <w:tcPr>
            <w:tcW w:w="1739" w:type="dxa"/>
            <w:shd w:val="clear" w:color="auto" w:fill="E7E6E6" w:themeFill="background2"/>
          </w:tcPr>
          <w:p w14:paraId="3623DFD8" w14:textId="2E48EE99" w:rsidR="00C86DA9" w:rsidRDefault="008B6ADC" w:rsidP="00A643C2">
            <w:pPr>
              <w:jc w:val="center"/>
              <w:rPr>
                <w:b/>
                <w:lang w:eastAsia="sv-SE"/>
              </w:rPr>
            </w:pPr>
            <w:r>
              <w:rPr>
                <w:b/>
                <w:lang w:eastAsia="sv-SE"/>
              </w:rPr>
              <w:t>option 0/1/2</w:t>
            </w:r>
          </w:p>
        </w:tc>
        <w:tc>
          <w:tcPr>
            <w:tcW w:w="6480" w:type="dxa"/>
            <w:shd w:val="clear" w:color="auto" w:fill="E7E6E6" w:themeFill="background2"/>
          </w:tcPr>
          <w:p w14:paraId="194F2030" w14:textId="77777777" w:rsidR="00C86DA9" w:rsidRDefault="00C86DA9" w:rsidP="00A643C2">
            <w:pPr>
              <w:jc w:val="center"/>
              <w:rPr>
                <w:b/>
                <w:lang w:eastAsia="sv-SE"/>
              </w:rPr>
            </w:pPr>
            <w:r>
              <w:rPr>
                <w:b/>
                <w:lang w:eastAsia="sv-SE"/>
              </w:rPr>
              <w:t>Additional comments</w:t>
            </w:r>
          </w:p>
        </w:tc>
      </w:tr>
      <w:tr w:rsidR="00C86DA9" w14:paraId="795B4502" w14:textId="77777777" w:rsidTr="00A643C2">
        <w:tc>
          <w:tcPr>
            <w:tcW w:w="1496" w:type="dxa"/>
          </w:tcPr>
          <w:p w14:paraId="0F32B47C" w14:textId="178337B7" w:rsidR="00C86DA9" w:rsidRPr="006D572A" w:rsidRDefault="00A508CC" w:rsidP="00A643C2">
            <w:pPr>
              <w:rPr>
                <w:rFonts w:eastAsia="宋体"/>
                <w:lang w:eastAsia="zh-CN"/>
              </w:rPr>
            </w:pPr>
            <w:r>
              <w:rPr>
                <w:rFonts w:eastAsia="宋体"/>
                <w:lang w:eastAsia="zh-CN"/>
              </w:rPr>
              <w:t>Qualcomm</w:t>
            </w:r>
          </w:p>
        </w:tc>
        <w:tc>
          <w:tcPr>
            <w:tcW w:w="1739" w:type="dxa"/>
          </w:tcPr>
          <w:p w14:paraId="2742B2BE" w14:textId="1DCC4176" w:rsidR="00C86DA9" w:rsidRPr="006D572A" w:rsidRDefault="00A508CC" w:rsidP="00A643C2">
            <w:pPr>
              <w:rPr>
                <w:rFonts w:eastAsia="宋体"/>
                <w:lang w:eastAsia="zh-CN"/>
              </w:rPr>
            </w:pPr>
            <w:r>
              <w:rPr>
                <w:rFonts w:eastAsia="宋体"/>
                <w:lang w:eastAsia="zh-CN"/>
              </w:rPr>
              <w:t>Option 1</w:t>
            </w:r>
          </w:p>
        </w:tc>
        <w:tc>
          <w:tcPr>
            <w:tcW w:w="6480" w:type="dxa"/>
          </w:tcPr>
          <w:p w14:paraId="71910CD0" w14:textId="6DAE1749" w:rsidR="005A4E7C" w:rsidRDefault="00FC1B75" w:rsidP="00A643C2">
            <w:pPr>
              <w:rPr>
                <w:sz w:val="22"/>
                <w:szCs w:val="22"/>
              </w:rPr>
            </w:pPr>
            <w:r>
              <w:rPr>
                <w:sz w:val="22"/>
                <w:szCs w:val="22"/>
              </w:rPr>
              <w:t>For Option 3, h</w:t>
            </w:r>
            <w:r w:rsidR="002B1B5F">
              <w:rPr>
                <w:sz w:val="22"/>
                <w:szCs w:val="22"/>
              </w:rPr>
              <w:t>ow does it work requesting capability after handover? Without capability, the handover even could not be started</w:t>
            </w:r>
            <w:r w:rsidR="00195D5B">
              <w:rPr>
                <w:sz w:val="22"/>
                <w:szCs w:val="22"/>
              </w:rPr>
              <w:t>.</w:t>
            </w:r>
          </w:p>
          <w:p w14:paraId="44CFF79E" w14:textId="7913FC0F" w:rsidR="001441E2" w:rsidRPr="006D572A" w:rsidRDefault="001441E2" w:rsidP="00A643C2">
            <w:pPr>
              <w:rPr>
                <w:rFonts w:eastAsia="宋体"/>
                <w:lang w:eastAsia="zh-CN"/>
              </w:rPr>
            </w:pPr>
            <w:r>
              <w:rPr>
                <w:sz w:val="22"/>
                <w:szCs w:val="22"/>
              </w:rPr>
              <w:t>Option 1</w:t>
            </w:r>
            <w:r w:rsidR="00A34586">
              <w:rPr>
                <w:sz w:val="22"/>
                <w:szCs w:val="22"/>
              </w:rPr>
              <w:t xml:space="preserve"> </w:t>
            </w:r>
            <w:r w:rsidR="007F1F2F">
              <w:rPr>
                <w:sz w:val="22"/>
                <w:szCs w:val="22"/>
              </w:rPr>
              <w:t>should be the</w:t>
            </w:r>
            <w:r>
              <w:rPr>
                <w:sz w:val="22"/>
                <w:szCs w:val="22"/>
              </w:rPr>
              <w:t xml:space="preserve"> starter and</w:t>
            </w:r>
            <w:r w:rsidR="007F1F2F">
              <w:rPr>
                <w:sz w:val="22"/>
                <w:szCs w:val="22"/>
              </w:rPr>
              <w:t xml:space="preserve"> after further refining, we can end up solution like option 0. For option 1, we can still define which do not need to be included </w:t>
            </w:r>
            <w:proofErr w:type="gramStart"/>
            <w:r w:rsidR="007F1F2F">
              <w:rPr>
                <w:sz w:val="22"/>
                <w:szCs w:val="22"/>
              </w:rPr>
              <w:t>( i.e</w:t>
            </w:r>
            <w:proofErr w:type="gramEnd"/>
            <w:r w:rsidR="007F1F2F">
              <w:rPr>
                <w:sz w:val="22"/>
                <w:szCs w:val="22"/>
              </w:rPr>
              <w:t>., option 0)</w:t>
            </w:r>
            <w:r w:rsidR="00A34586">
              <w:rPr>
                <w:sz w:val="22"/>
                <w:szCs w:val="22"/>
              </w:rPr>
              <w:t xml:space="preserve"> </w:t>
            </w:r>
            <w:r w:rsidR="00F36AA6">
              <w:rPr>
                <w:sz w:val="22"/>
                <w:szCs w:val="22"/>
              </w:rPr>
              <w:t>as we go over</w:t>
            </w:r>
            <w:r w:rsidR="007F1F2F">
              <w:rPr>
                <w:sz w:val="22"/>
                <w:szCs w:val="22"/>
              </w:rPr>
              <w:t>.</w:t>
            </w:r>
          </w:p>
        </w:tc>
      </w:tr>
      <w:tr w:rsidR="00C86DA9" w14:paraId="6D21780A" w14:textId="77777777" w:rsidTr="00A643C2">
        <w:tc>
          <w:tcPr>
            <w:tcW w:w="1496" w:type="dxa"/>
          </w:tcPr>
          <w:p w14:paraId="3D734B0C" w14:textId="04BE0731" w:rsidR="00C86DA9" w:rsidRPr="003F4799" w:rsidRDefault="00434612" w:rsidP="00A643C2">
            <w:pPr>
              <w:rPr>
                <w:rFonts w:eastAsia="宋体"/>
                <w:lang w:eastAsia="zh-CN"/>
              </w:rPr>
            </w:pPr>
            <w:r>
              <w:rPr>
                <w:rFonts w:eastAsia="宋体"/>
                <w:lang w:eastAsia="zh-CN"/>
              </w:rPr>
              <w:t>Samsung</w:t>
            </w:r>
          </w:p>
        </w:tc>
        <w:tc>
          <w:tcPr>
            <w:tcW w:w="1739" w:type="dxa"/>
          </w:tcPr>
          <w:p w14:paraId="0B12E5CD" w14:textId="32DADDEC" w:rsidR="00C86DA9" w:rsidRPr="00336DD7" w:rsidRDefault="00434612" w:rsidP="00A643C2">
            <w:pPr>
              <w:rPr>
                <w:rFonts w:eastAsia="宋体"/>
                <w:lang w:eastAsia="zh-CN"/>
              </w:rPr>
            </w:pPr>
            <w:r>
              <w:rPr>
                <w:rFonts w:eastAsia="宋体"/>
                <w:lang w:eastAsia="zh-CN"/>
              </w:rPr>
              <w:t>Option 0</w:t>
            </w:r>
          </w:p>
        </w:tc>
        <w:tc>
          <w:tcPr>
            <w:tcW w:w="6480" w:type="dxa"/>
          </w:tcPr>
          <w:p w14:paraId="6F06A629" w14:textId="27DA945D" w:rsidR="00C86DA9" w:rsidRDefault="00434612" w:rsidP="00A643C2">
            <w:pPr>
              <w:rPr>
                <w:rFonts w:eastAsiaTheme="minorEastAsia"/>
              </w:rPr>
            </w:pPr>
            <w:r w:rsidRPr="00434612">
              <w:rPr>
                <w:rFonts w:eastAsiaTheme="minorEastAsia"/>
              </w:rPr>
              <w:t>For option 1, it’s not clear how it works for per band, or per band combination UE capability case</w:t>
            </w:r>
            <w:r>
              <w:rPr>
                <w:rFonts w:eastAsiaTheme="minorEastAsia"/>
              </w:rPr>
              <w:t>, as TN and NTN bands overlap</w:t>
            </w:r>
            <w:r w:rsidRPr="00434612">
              <w:rPr>
                <w:rFonts w:eastAsiaTheme="minorEastAsia"/>
              </w:rPr>
              <w:t xml:space="preserve">. Also note it brings more </w:t>
            </w:r>
            <w:proofErr w:type="spellStart"/>
            <w:r w:rsidRPr="00434612">
              <w:rPr>
                <w:rFonts w:eastAsiaTheme="minorEastAsia"/>
              </w:rPr>
              <w:t>signaling</w:t>
            </w:r>
            <w:proofErr w:type="spellEnd"/>
            <w:r w:rsidRPr="00434612">
              <w:rPr>
                <w:rFonts w:eastAsiaTheme="minorEastAsia"/>
              </w:rPr>
              <w:t xml:space="preserve"> overheads. For option 2, service interruption or delay may be brought in HO between TN and NTN</w:t>
            </w:r>
            <w:r>
              <w:rPr>
                <w:rFonts w:eastAsiaTheme="minorEastAsia"/>
              </w:rPr>
              <w:t xml:space="preserve">, and </w:t>
            </w:r>
            <w:r w:rsidRPr="00434612">
              <w:rPr>
                <w:rFonts w:eastAsiaTheme="minorEastAsia"/>
              </w:rPr>
              <w:t>bring same (or more) overhead</w:t>
            </w:r>
            <w:r w:rsidR="00F21985">
              <w:rPr>
                <w:rFonts w:eastAsiaTheme="minorEastAsia"/>
              </w:rPr>
              <w:t>s</w:t>
            </w:r>
            <w:r w:rsidRPr="00434612">
              <w:rPr>
                <w:rFonts w:eastAsiaTheme="minorEastAsia"/>
              </w:rPr>
              <w:t xml:space="preserve"> as option 1 when there is any handover between TN and NTN.</w:t>
            </w:r>
          </w:p>
        </w:tc>
      </w:tr>
      <w:tr w:rsidR="00C86DA9" w14:paraId="1C9C958F" w14:textId="77777777" w:rsidTr="00A643C2">
        <w:tc>
          <w:tcPr>
            <w:tcW w:w="1496" w:type="dxa"/>
          </w:tcPr>
          <w:p w14:paraId="38070F4B" w14:textId="103FDAF4" w:rsidR="00C86DA9" w:rsidRDefault="00872C91" w:rsidP="00A643C2">
            <w:pPr>
              <w:rPr>
                <w:rFonts w:eastAsiaTheme="minorEastAsia"/>
              </w:rPr>
            </w:pPr>
            <w:r>
              <w:rPr>
                <w:rFonts w:eastAsiaTheme="minorEastAsia"/>
              </w:rPr>
              <w:t>Intel</w:t>
            </w:r>
          </w:p>
        </w:tc>
        <w:tc>
          <w:tcPr>
            <w:tcW w:w="1739" w:type="dxa"/>
          </w:tcPr>
          <w:p w14:paraId="01E28D3C" w14:textId="7810C0EC" w:rsidR="00C86DA9" w:rsidRDefault="00872C91" w:rsidP="00A643C2">
            <w:pPr>
              <w:rPr>
                <w:rFonts w:eastAsiaTheme="minorEastAsia"/>
              </w:rPr>
            </w:pPr>
            <w:r>
              <w:rPr>
                <w:rFonts w:eastAsiaTheme="minorEastAsia"/>
              </w:rPr>
              <w:t>updated option 2</w:t>
            </w:r>
          </w:p>
        </w:tc>
        <w:tc>
          <w:tcPr>
            <w:tcW w:w="6480" w:type="dxa"/>
          </w:tcPr>
          <w:p w14:paraId="6B50FA3B" w14:textId="06E3384A" w:rsidR="00C86DA9" w:rsidRDefault="00872C91" w:rsidP="00A643C2">
            <w:pPr>
              <w:rPr>
                <w:rFonts w:eastAsiaTheme="minorEastAsia"/>
                <w:highlight w:val="yellow"/>
              </w:rPr>
            </w:pPr>
            <w:r w:rsidRPr="00872C91">
              <w:rPr>
                <w:rFonts w:eastAsiaTheme="minorEastAsia"/>
              </w:rPr>
              <w:t xml:space="preserve">NW can rely on existing band filter mechanism to request NTN only UE capabilities, i.e., only NTN bands are included in </w:t>
            </w:r>
            <w:proofErr w:type="spellStart"/>
            <w:r w:rsidRPr="00872C91">
              <w:rPr>
                <w:i/>
                <w:iCs/>
              </w:rPr>
              <w:t>frequencyBandListFilter</w:t>
            </w:r>
            <w:proofErr w:type="spellEnd"/>
            <w:r>
              <w:t xml:space="preserve">, then the reported UE capabilities (e.g., using existing UE capability signalling) are valid in NTN. To avoid ambiguity, specify a restriction that NW doesn’t add both TN bands and NTN bands in </w:t>
            </w:r>
            <w:proofErr w:type="spellStart"/>
            <w:r w:rsidRPr="00872C91">
              <w:rPr>
                <w:i/>
                <w:iCs/>
              </w:rPr>
              <w:t>frequencyBandListFilter</w:t>
            </w:r>
            <w:proofErr w:type="spellEnd"/>
            <w:r>
              <w:t>.</w:t>
            </w:r>
          </w:p>
        </w:tc>
      </w:tr>
      <w:tr w:rsidR="00F31272" w:rsidRPr="00B21D50" w14:paraId="567E1921" w14:textId="77777777" w:rsidTr="00A643C2">
        <w:tc>
          <w:tcPr>
            <w:tcW w:w="1496" w:type="dxa"/>
          </w:tcPr>
          <w:p w14:paraId="3E225D8D" w14:textId="46F005BC" w:rsidR="00F31272" w:rsidRPr="006433D3" w:rsidRDefault="00F31272" w:rsidP="00F3127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76BB274" w14:textId="0118E5FA" w:rsidR="00F31272" w:rsidRPr="006433D3" w:rsidRDefault="00F31272" w:rsidP="00F31272">
            <w:pPr>
              <w:rPr>
                <w:rFonts w:eastAsia="宋体"/>
                <w:lang w:eastAsia="zh-CN"/>
              </w:rPr>
            </w:pPr>
            <w:r>
              <w:rPr>
                <w:rFonts w:eastAsia="宋体" w:hint="eastAsia"/>
                <w:lang w:eastAsia="zh-CN"/>
              </w:rPr>
              <w:t>O</w:t>
            </w:r>
            <w:r>
              <w:rPr>
                <w:rFonts w:eastAsia="宋体"/>
                <w:lang w:eastAsia="zh-CN"/>
              </w:rPr>
              <w:t>ption 0</w:t>
            </w:r>
          </w:p>
        </w:tc>
        <w:tc>
          <w:tcPr>
            <w:tcW w:w="6480" w:type="dxa"/>
          </w:tcPr>
          <w:p w14:paraId="333B51C8" w14:textId="77777777" w:rsidR="00F31272" w:rsidRDefault="00F31272" w:rsidP="00F31272">
            <w:pPr>
              <w:rPr>
                <w:rFonts w:eastAsia="宋体"/>
                <w:lang w:eastAsia="zh-CN"/>
              </w:rPr>
            </w:pPr>
            <w:r w:rsidRPr="002209BF">
              <w:rPr>
                <w:rFonts w:eastAsia="宋体" w:hint="eastAsia"/>
                <w:lang w:eastAsia="zh-CN"/>
              </w:rPr>
              <w:t>O</w:t>
            </w:r>
            <w:r w:rsidRPr="002209BF">
              <w:rPr>
                <w:rFonts w:eastAsia="宋体"/>
                <w:lang w:eastAsia="zh-CN"/>
              </w:rPr>
              <w:t xml:space="preserve">ption </w:t>
            </w:r>
            <w:r>
              <w:rPr>
                <w:rFonts w:eastAsia="宋体"/>
                <w:lang w:eastAsia="zh-CN"/>
              </w:rPr>
              <w:t>1 means doubling the capability overhead.</w:t>
            </w:r>
          </w:p>
          <w:p w14:paraId="09A9E9E1" w14:textId="05BD34B6" w:rsidR="00F31272" w:rsidRPr="00B21D50" w:rsidRDefault="00F31272" w:rsidP="00F31272">
            <w:pPr>
              <w:rPr>
                <w:lang w:eastAsia="sv-SE"/>
              </w:rPr>
            </w:pPr>
            <w:r>
              <w:rPr>
                <w:rFonts w:eastAsia="宋体"/>
                <w:lang w:eastAsia="zh-CN"/>
              </w:rPr>
              <w:t>Option 2 does not work well in HO case between TN and NTN since the source node has no UE capability during HO preparation.</w:t>
            </w:r>
          </w:p>
        </w:tc>
      </w:tr>
      <w:tr w:rsidR="00C0476C" w:rsidRPr="00B21D50" w14:paraId="54E9C982" w14:textId="77777777" w:rsidTr="00A643C2">
        <w:tc>
          <w:tcPr>
            <w:tcW w:w="1496" w:type="dxa"/>
          </w:tcPr>
          <w:p w14:paraId="3E96F043" w14:textId="4BFFEE58" w:rsidR="00C0476C" w:rsidRPr="00CE0999" w:rsidRDefault="00C0476C" w:rsidP="00C0476C">
            <w:pPr>
              <w:rPr>
                <w:lang w:eastAsia="ko-KR"/>
              </w:rPr>
            </w:pPr>
            <w:r>
              <w:rPr>
                <w:rFonts w:eastAsia="宋体" w:hint="eastAsia"/>
                <w:lang w:eastAsia="zh-CN"/>
              </w:rPr>
              <w:t>O</w:t>
            </w:r>
            <w:r>
              <w:rPr>
                <w:rFonts w:eastAsia="宋体"/>
                <w:lang w:eastAsia="zh-CN"/>
              </w:rPr>
              <w:t>PPO</w:t>
            </w:r>
          </w:p>
        </w:tc>
        <w:tc>
          <w:tcPr>
            <w:tcW w:w="1739" w:type="dxa"/>
          </w:tcPr>
          <w:p w14:paraId="3F8C1C0C" w14:textId="34679490" w:rsidR="00C0476C" w:rsidRPr="00CE0999" w:rsidRDefault="00C0476C" w:rsidP="00C0476C">
            <w:pPr>
              <w:rPr>
                <w:lang w:eastAsia="ko-KR"/>
              </w:rPr>
            </w:pPr>
            <w:r>
              <w:rPr>
                <w:rFonts w:eastAsia="宋体" w:hint="eastAsia"/>
                <w:lang w:eastAsia="zh-CN"/>
              </w:rPr>
              <w:t>O</w:t>
            </w:r>
            <w:r>
              <w:rPr>
                <w:rFonts w:eastAsia="宋体"/>
                <w:lang w:eastAsia="zh-CN"/>
              </w:rPr>
              <w:t>ption 1</w:t>
            </w:r>
          </w:p>
        </w:tc>
        <w:tc>
          <w:tcPr>
            <w:tcW w:w="6480" w:type="dxa"/>
          </w:tcPr>
          <w:p w14:paraId="7D1CCCCD" w14:textId="04BB360D" w:rsidR="00C0476C" w:rsidRPr="00B21D50" w:rsidRDefault="00C0476C" w:rsidP="00C0476C">
            <w:pPr>
              <w:rPr>
                <w:lang w:eastAsia="ko-KR"/>
              </w:rPr>
            </w:pPr>
            <w:r w:rsidRPr="00761875">
              <w:rPr>
                <w:szCs w:val="22"/>
              </w:rPr>
              <w:t xml:space="preserve">For option 2, we </w:t>
            </w:r>
            <w:r>
              <w:rPr>
                <w:szCs w:val="22"/>
              </w:rPr>
              <w:t>share the same view as</w:t>
            </w:r>
            <w:r w:rsidRPr="00761875">
              <w:rPr>
                <w:szCs w:val="22"/>
              </w:rPr>
              <w:t xml:space="preserve"> QC that it does not work.</w:t>
            </w:r>
          </w:p>
        </w:tc>
      </w:tr>
      <w:tr w:rsidR="00C2607D" w14:paraId="18540AD5" w14:textId="77777777" w:rsidTr="00FD7567">
        <w:tc>
          <w:tcPr>
            <w:tcW w:w="1496" w:type="dxa"/>
          </w:tcPr>
          <w:p w14:paraId="22685ED3" w14:textId="77777777" w:rsidR="00C2607D" w:rsidRPr="006D572A" w:rsidRDefault="00C2607D" w:rsidP="00FD7567">
            <w:pPr>
              <w:rPr>
                <w:rFonts w:eastAsia="宋体"/>
                <w:lang w:eastAsia="zh-CN"/>
              </w:rPr>
            </w:pPr>
            <w:r>
              <w:rPr>
                <w:rFonts w:eastAsia="宋体" w:hint="eastAsia"/>
                <w:lang w:eastAsia="zh-CN"/>
              </w:rPr>
              <w:t>vivo</w:t>
            </w:r>
          </w:p>
        </w:tc>
        <w:tc>
          <w:tcPr>
            <w:tcW w:w="1739" w:type="dxa"/>
          </w:tcPr>
          <w:p w14:paraId="190A9175" w14:textId="77777777" w:rsidR="00C2607D" w:rsidRPr="006D572A" w:rsidRDefault="00C2607D" w:rsidP="00FD7567">
            <w:pPr>
              <w:rPr>
                <w:rFonts w:eastAsia="宋体"/>
                <w:lang w:eastAsia="zh-CN"/>
              </w:rPr>
            </w:pPr>
            <w:r>
              <w:rPr>
                <w:rFonts w:eastAsia="宋体" w:hint="eastAsia"/>
                <w:lang w:eastAsia="zh-CN"/>
              </w:rPr>
              <w:t>O</w:t>
            </w:r>
            <w:r>
              <w:rPr>
                <w:rFonts w:eastAsia="宋体"/>
                <w:lang w:eastAsia="zh-CN"/>
              </w:rPr>
              <w:t>ption 1 or Option 0</w:t>
            </w:r>
          </w:p>
        </w:tc>
        <w:tc>
          <w:tcPr>
            <w:tcW w:w="6480" w:type="dxa"/>
          </w:tcPr>
          <w:p w14:paraId="457AEFF3" w14:textId="3E6C7FBF" w:rsidR="00C2607D" w:rsidRPr="006D572A" w:rsidRDefault="00C2607D" w:rsidP="00FD7567">
            <w:pPr>
              <w:rPr>
                <w:rFonts w:eastAsia="宋体"/>
                <w:lang w:eastAsia="zh-CN"/>
              </w:rPr>
            </w:pPr>
            <w:r>
              <w:rPr>
                <w:rFonts w:eastAsia="宋体" w:hint="eastAsia"/>
                <w:lang w:eastAsia="zh-CN"/>
              </w:rPr>
              <w:t>W</w:t>
            </w:r>
            <w:r>
              <w:rPr>
                <w:rFonts w:eastAsia="宋体"/>
                <w:lang w:eastAsia="zh-CN"/>
              </w:rPr>
              <w:t xml:space="preserve">e prefer Option 1 </w:t>
            </w:r>
            <w:r w:rsidR="00F02CB6">
              <w:rPr>
                <w:rFonts w:eastAsia="宋体"/>
                <w:lang w:eastAsia="zh-CN"/>
              </w:rPr>
              <w:t xml:space="preserve">which </w:t>
            </w:r>
            <w:r>
              <w:rPr>
                <w:rFonts w:eastAsia="宋体"/>
                <w:lang w:eastAsia="zh-CN"/>
              </w:rPr>
              <w:t xml:space="preserve">is of better flexibility and readability. Also, agree with some companies’ views in the previous round to </w:t>
            </w:r>
            <w:r>
              <w:t xml:space="preserve">avoid recursive loop in the ASN.1. </w:t>
            </w:r>
            <w:r>
              <w:rPr>
                <w:rFonts w:eastAsia="宋体" w:hint="eastAsia"/>
                <w:lang w:eastAsia="zh-CN"/>
              </w:rPr>
              <w:t>O</w:t>
            </w:r>
            <w:r>
              <w:rPr>
                <w:rFonts w:eastAsia="宋体"/>
                <w:lang w:eastAsia="zh-CN"/>
              </w:rPr>
              <w:t>ption 0 is also fine to us if the majority wants it.</w:t>
            </w:r>
          </w:p>
        </w:tc>
      </w:tr>
      <w:tr w:rsidR="00C0476C" w14:paraId="56E7D15D" w14:textId="77777777" w:rsidTr="00A643C2">
        <w:tc>
          <w:tcPr>
            <w:tcW w:w="1496" w:type="dxa"/>
          </w:tcPr>
          <w:p w14:paraId="27E475F1" w14:textId="14F55EE9" w:rsidR="00C0476C" w:rsidRPr="00C2607D" w:rsidRDefault="00B85243" w:rsidP="00C0476C">
            <w:pPr>
              <w:rPr>
                <w:rFonts w:eastAsia="宋体"/>
                <w:lang w:eastAsia="zh-CN"/>
              </w:rPr>
            </w:pPr>
            <w:r>
              <w:rPr>
                <w:rFonts w:eastAsia="宋体" w:hint="eastAsia"/>
                <w:lang w:eastAsia="zh-CN"/>
              </w:rPr>
              <w:t>X</w:t>
            </w:r>
            <w:r>
              <w:rPr>
                <w:rFonts w:eastAsia="宋体"/>
                <w:lang w:eastAsia="zh-CN"/>
              </w:rPr>
              <w:t>iaomi</w:t>
            </w:r>
          </w:p>
        </w:tc>
        <w:tc>
          <w:tcPr>
            <w:tcW w:w="1739" w:type="dxa"/>
          </w:tcPr>
          <w:p w14:paraId="028D5FBE" w14:textId="2254B4AD" w:rsidR="00C0476C" w:rsidRPr="006129E9" w:rsidRDefault="00B85243" w:rsidP="00C0476C">
            <w:pPr>
              <w:rPr>
                <w:rFonts w:eastAsia="宋体"/>
                <w:lang w:eastAsia="zh-CN"/>
              </w:rPr>
            </w:pPr>
            <w:r>
              <w:rPr>
                <w:rFonts w:eastAsia="宋体" w:hint="eastAsia"/>
                <w:lang w:eastAsia="zh-CN"/>
              </w:rPr>
              <w:t>O</w:t>
            </w:r>
            <w:r>
              <w:rPr>
                <w:rFonts w:eastAsia="宋体"/>
                <w:lang w:eastAsia="zh-CN"/>
              </w:rPr>
              <w:t>ption 0 or Option 1</w:t>
            </w:r>
          </w:p>
        </w:tc>
        <w:tc>
          <w:tcPr>
            <w:tcW w:w="6480" w:type="dxa"/>
          </w:tcPr>
          <w:p w14:paraId="4ECC3023" w14:textId="5EB7FCB3" w:rsidR="00B85243" w:rsidRDefault="00B85243" w:rsidP="00C0476C">
            <w:pPr>
              <w:rPr>
                <w:rFonts w:eastAsia="宋体"/>
                <w:lang w:eastAsia="zh-CN"/>
              </w:rPr>
            </w:pPr>
            <w:r>
              <w:rPr>
                <w:rFonts w:eastAsia="宋体" w:hint="eastAsia"/>
                <w:lang w:eastAsia="zh-CN"/>
              </w:rPr>
              <w:t>B</w:t>
            </w:r>
            <w:r>
              <w:rPr>
                <w:rFonts w:eastAsia="宋体"/>
                <w:lang w:eastAsia="zh-CN"/>
              </w:rPr>
              <w:t>oth option 0 and option 1 are OK for us.</w:t>
            </w:r>
          </w:p>
          <w:p w14:paraId="049EB08D" w14:textId="65BE40E3" w:rsidR="00C0476C" w:rsidRPr="006129E9" w:rsidRDefault="00B85243" w:rsidP="00C0476C">
            <w:pPr>
              <w:rPr>
                <w:rFonts w:eastAsia="宋体"/>
                <w:lang w:eastAsia="zh-CN"/>
              </w:rPr>
            </w:pPr>
            <w:r>
              <w:rPr>
                <w:rFonts w:eastAsia="宋体"/>
                <w:lang w:eastAsia="zh-CN"/>
              </w:rPr>
              <w:t xml:space="preserve">There are some issues for Option 2 in </w:t>
            </w:r>
            <w:proofErr w:type="spellStart"/>
            <w:r>
              <w:rPr>
                <w:rFonts w:eastAsia="宋体"/>
                <w:lang w:eastAsia="zh-CN"/>
              </w:rPr>
              <w:t>HO</w:t>
            </w:r>
            <w:proofErr w:type="spellEnd"/>
            <w:r>
              <w:rPr>
                <w:rFonts w:eastAsia="宋体"/>
                <w:lang w:eastAsia="zh-CN"/>
              </w:rPr>
              <w:t xml:space="preserve"> between TN an</w:t>
            </w:r>
            <w:r>
              <w:rPr>
                <w:rFonts w:eastAsia="宋体" w:hint="eastAsia"/>
                <w:lang w:eastAsia="zh-CN"/>
              </w:rPr>
              <w:t>d</w:t>
            </w:r>
            <w:r>
              <w:rPr>
                <w:rFonts w:eastAsia="宋体"/>
                <w:lang w:eastAsia="zh-CN"/>
              </w:rPr>
              <w:t xml:space="preserve"> NTN.</w:t>
            </w:r>
          </w:p>
        </w:tc>
      </w:tr>
      <w:tr w:rsidR="00C0476C" w:rsidRPr="002F5D48" w14:paraId="667E53B5" w14:textId="77777777" w:rsidTr="00A643C2">
        <w:tc>
          <w:tcPr>
            <w:tcW w:w="1496" w:type="dxa"/>
          </w:tcPr>
          <w:p w14:paraId="1657B9D7" w14:textId="504EB023" w:rsidR="00C0476C" w:rsidRPr="002F5D48" w:rsidRDefault="00C0476C" w:rsidP="00C0476C">
            <w:pPr>
              <w:rPr>
                <w:rFonts w:ascii="Arial" w:eastAsia="宋体" w:hAnsi="Arial" w:cs="Arial"/>
                <w:lang w:eastAsia="zh-CN"/>
              </w:rPr>
            </w:pPr>
          </w:p>
        </w:tc>
        <w:tc>
          <w:tcPr>
            <w:tcW w:w="1739" w:type="dxa"/>
          </w:tcPr>
          <w:p w14:paraId="3E812839" w14:textId="3FA8F869" w:rsidR="00C0476C" w:rsidRPr="002F5D48" w:rsidRDefault="00C0476C" w:rsidP="00C0476C">
            <w:pPr>
              <w:rPr>
                <w:rFonts w:ascii="Arial" w:eastAsia="宋体" w:hAnsi="Arial" w:cs="Arial"/>
                <w:lang w:eastAsia="zh-CN"/>
              </w:rPr>
            </w:pPr>
          </w:p>
        </w:tc>
        <w:tc>
          <w:tcPr>
            <w:tcW w:w="6480" w:type="dxa"/>
          </w:tcPr>
          <w:p w14:paraId="7BF0F89B" w14:textId="77777777" w:rsidR="00C0476C" w:rsidRPr="002F5D48" w:rsidRDefault="00C0476C" w:rsidP="00C0476C">
            <w:pPr>
              <w:rPr>
                <w:rFonts w:ascii="Arial" w:hAnsi="Arial" w:cs="Arial"/>
                <w:lang w:eastAsia="sv-SE"/>
              </w:rPr>
            </w:pPr>
          </w:p>
        </w:tc>
      </w:tr>
      <w:tr w:rsidR="00C0476C" w14:paraId="67E226C0" w14:textId="77777777" w:rsidTr="00A643C2">
        <w:tc>
          <w:tcPr>
            <w:tcW w:w="1496" w:type="dxa"/>
          </w:tcPr>
          <w:p w14:paraId="175E3B45" w14:textId="177B500F" w:rsidR="00C0476C" w:rsidRPr="008838B3" w:rsidRDefault="00C0476C" w:rsidP="00C0476C">
            <w:pPr>
              <w:rPr>
                <w:rFonts w:eastAsia="宋体"/>
                <w:lang w:eastAsia="zh-CN"/>
              </w:rPr>
            </w:pPr>
          </w:p>
        </w:tc>
        <w:tc>
          <w:tcPr>
            <w:tcW w:w="1739" w:type="dxa"/>
          </w:tcPr>
          <w:p w14:paraId="15148ADB" w14:textId="75C81284" w:rsidR="00C0476C" w:rsidRDefault="00C0476C" w:rsidP="00C0476C">
            <w:pPr>
              <w:rPr>
                <w:rFonts w:eastAsia="等线"/>
                <w:lang w:eastAsia="zh-CN"/>
              </w:rPr>
            </w:pPr>
          </w:p>
        </w:tc>
        <w:tc>
          <w:tcPr>
            <w:tcW w:w="6480" w:type="dxa"/>
          </w:tcPr>
          <w:p w14:paraId="501F9D4B" w14:textId="77777777" w:rsidR="00C0476C" w:rsidRDefault="00C0476C" w:rsidP="00C0476C">
            <w:pPr>
              <w:rPr>
                <w:rFonts w:eastAsia="等线"/>
                <w:lang w:eastAsia="zh-CN"/>
              </w:rPr>
            </w:pPr>
          </w:p>
        </w:tc>
      </w:tr>
      <w:tr w:rsidR="00C0476C" w14:paraId="56843A80" w14:textId="77777777" w:rsidTr="00A643C2">
        <w:tc>
          <w:tcPr>
            <w:tcW w:w="1496" w:type="dxa"/>
          </w:tcPr>
          <w:p w14:paraId="69F59227" w14:textId="4CAABABE" w:rsidR="00C0476C" w:rsidRPr="00536299" w:rsidRDefault="00C0476C" w:rsidP="00C0476C">
            <w:pPr>
              <w:rPr>
                <w:rFonts w:eastAsia="宋体"/>
                <w:lang w:eastAsia="zh-CN"/>
              </w:rPr>
            </w:pPr>
          </w:p>
        </w:tc>
        <w:tc>
          <w:tcPr>
            <w:tcW w:w="1739" w:type="dxa"/>
          </w:tcPr>
          <w:p w14:paraId="0CF4CC6B" w14:textId="5576E136" w:rsidR="00C0476C" w:rsidRPr="00536299" w:rsidRDefault="00C0476C" w:rsidP="00C0476C">
            <w:pPr>
              <w:rPr>
                <w:rFonts w:eastAsia="宋体"/>
                <w:lang w:eastAsia="zh-CN"/>
              </w:rPr>
            </w:pPr>
          </w:p>
        </w:tc>
        <w:tc>
          <w:tcPr>
            <w:tcW w:w="6480" w:type="dxa"/>
          </w:tcPr>
          <w:p w14:paraId="2652EE14" w14:textId="70BB1DE6" w:rsidR="00C0476C" w:rsidRDefault="00C0476C" w:rsidP="00C0476C">
            <w:pPr>
              <w:rPr>
                <w:rFonts w:eastAsiaTheme="minorEastAsia"/>
                <w:highlight w:val="yellow"/>
              </w:rPr>
            </w:pPr>
          </w:p>
        </w:tc>
      </w:tr>
      <w:tr w:rsidR="00C0476C" w14:paraId="58456644" w14:textId="77777777" w:rsidTr="00A643C2">
        <w:tc>
          <w:tcPr>
            <w:tcW w:w="1496" w:type="dxa"/>
          </w:tcPr>
          <w:p w14:paraId="29C5140C" w14:textId="11206D24" w:rsidR="00C0476C" w:rsidRDefault="00C0476C" w:rsidP="00C0476C">
            <w:pPr>
              <w:rPr>
                <w:rFonts w:eastAsia="宋体"/>
                <w:lang w:eastAsia="zh-CN"/>
              </w:rPr>
            </w:pPr>
          </w:p>
        </w:tc>
        <w:tc>
          <w:tcPr>
            <w:tcW w:w="1739" w:type="dxa"/>
          </w:tcPr>
          <w:p w14:paraId="089ED825" w14:textId="220ABDCF" w:rsidR="00C0476C" w:rsidRDefault="00C0476C" w:rsidP="00C0476C">
            <w:pPr>
              <w:rPr>
                <w:rFonts w:eastAsia="宋体"/>
                <w:lang w:eastAsia="zh-CN"/>
              </w:rPr>
            </w:pPr>
          </w:p>
        </w:tc>
        <w:tc>
          <w:tcPr>
            <w:tcW w:w="6480" w:type="dxa"/>
          </w:tcPr>
          <w:p w14:paraId="50D6B75E" w14:textId="4CCAFAF7" w:rsidR="00C0476C" w:rsidRDefault="00C0476C" w:rsidP="00C0476C">
            <w:pPr>
              <w:rPr>
                <w:rFonts w:eastAsia="宋体"/>
                <w:lang w:eastAsia="zh-CN"/>
              </w:rPr>
            </w:pPr>
          </w:p>
        </w:tc>
      </w:tr>
      <w:tr w:rsidR="00C0476C" w14:paraId="139D31BF" w14:textId="77777777" w:rsidTr="00A643C2">
        <w:tc>
          <w:tcPr>
            <w:tcW w:w="1496" w:type="dxa"/>
          </w:tcPr>
          <w:p w14:paraId="797125BA" w14:textId="0E513B01" w:rsidR="00C0476C" w:rsidRDefault="00C0476C" w:rsidP="00C0476C">
            <w:pPr>
              <w:rPr>
                <w:rFonts w:eastAsia="宋体"/>
                <w:lang w:eastAsia="zh-CN"/>
              </w:rPr>
            </w:pPr>
          </w:p>
        </w:tc>
        <w:tc>
          <w:tcPr>
            <w:tcW w:w="1739" w:type="dxa"/>
          </w:tcPr>
          <w:p w14:paraId="04C14769" w14:textId="59863FFA" w:rsidR="00C0476C" w:rsidRDefault="00C0476C" w:rsidP="00C0476C">
            <w:pPr>
              <w:rPr>
                <w:rFonts w:eastAsia="宋体"/>
                <w:lang w:eastAsia="zh-CN"/>
              </w:rPr>
            </w:pPr>
          </w:p>
        </w:tc>
        <w:tc>
          <w:tcPr>
            <w:tcW w:w="6480" w:type="dxa"/>
          </w:tcPr>
          <w:p w14:paraId="05DD3DEC" w14:textId="2407C7BC" w:rsidR="00C0476C" w:rsidRDefault="00C0476C" w:rsidP="00C0476C">
            <w:pPr>
              <w:rPr>
                <w:rFonts w:eastAsia="宋体"/>
                <w:lang w:eastAsia="zh-CN"/>
              </w:rPr>
            </w:pPr>
          </w:p>
        </w:tc>
      </w:tr>
    </w:tbl>
    <w:p w14:paraId="18D490BC" w14:textId="7AC24E7F" w:rsidR="00E96CCD" w:rsidRDefault="00E96CCD" w:rsidP="002C1E39">
      <w:pPr>
        <w:rPr>
          <w:sz w:val="22"/>
          <w:szCs w:val="22"/>
        </w:rPr>
      </w:pPr>
    </w:p>
    <w:p w14:paraId="0B4A6AA1" w14:textId="40E96C25" w:rsidR="008B6ADC" w:rsidRDefault="008B6ADC" w:rsidP="002C1E39">
      <w:pPr>
        <w:rPr>
          <w:sz w:val="22"/>
          <w:szCs w:val="22"/>
        </w:rPr>
      </w:pPr>
    </w:p>
    <w:p w14:paraId="0933D673" w14:textId="77777777" w:rsidR="008B6ADC" w:rsidRPr="002C42A9" w:rsidRDefault="008B6ADC" w:rsidP="008B6ADC">
      <w:pPr>
        <w:rPr>
          <w:b/>
          <w:bCs/>
          <w:sz w:val="22"/>
          <w:szCs w:val="22"/>
          <w:u w:val="single"/>
        </w:rPr>
      </w:pPr>
      <w:r w:rsidRPr="002C42A9">
        <w:rPr>
          <w:b/>
          <w:bCs/>
          <w:sz w:val="22"/>
          <w:szCs w:val="22"/>
          <w:u w:val="single"/>
        </w:rPr>
        <w:t>IoT bits for different NTN scenarios:</w:t>
      </w:r>
    </w:p>
    <w:p w14:paraId="5A1FD9C2" w14:textId="644CDCA8" w:rsidR="008B6ADC" w:rsidRDefault="008B6ADC" w:rsidP="008B6ADC">
      <w:pPr>
        <w:rPr>
          <w:sz w:val="22"/>
          <w:szCs w:val="22"/>
        </w:rPr>
      </w:pPr>
      <w:r>
        <w:rPr>
          <w:sz w:val="22"/>
          <w:szCs w:val="22"/>
        </w:rPr>
        <w:t xml:space="preserve">In the second round, 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Pr>
          <w:sz w:val="22"/>
          <w:szCs w:val="22"/>
        </w:rPr>
        <w:t>optional features</w:t>
      </w:r>
      <w:r w:rsidRPr="00932D87">
        <w:rPr>
          <w:sz w:val="22"/>
          <w:szCs w:val="22"/>
        </w:rPr>
        <w:t xml:space="preserve"> for NGSO, but some others for GSO</w:t>
      </w:r>
      <w:r>
        <w:rPr>
          <w:sz w:val="22"/>
          <w:szCs w:val="22"/>
        </w:rPr>
        <w:t>.</w:t>
      </w:r>
    </w:p>
    <w:p w14:paraId="55E6901F" w14:textId="5E5BA121" w:rsidR="008B6ADC" w:rsidRDefault="008B6ADC" w:rsidP="008B6ADC">
      <w:pPr>
        <w:rPr>
          <w:sz w:val="22"/>
          <w:szCs w:val="22"/>
        </w:rPr>
      </w:pPr>
      <w:r>
        <w:rPr>
          <w:sz w:val="22"/>
          <w:szCs w:val="22"/>
        </w:rPr>
        <w:t>The two options on the table are as follows:</w:t>
      </w:r>
    </w:p>
    <w:p w14:paraId="7ED3C99D" w14:textId="77777777" w:rsidR="00F1690E" w:rsidRDefault="008B6ADC" w:rsidP="008B6ADC">
      <w:pPr>
        <w:rPr>
          <w:b/>
          <w:bCs/>
          <w:sz w:val="22"/>
          <w:szCs w:val="22"/>
        </w:rPr>
      </w:pPr>
      <w:r>
        <w:rPr>
          <w:b/>
          <w:bCs/>
          <w:sz w:val="22"/>
          <w:szCs w:val="22"/>
        </w:rPr>
        <w:t xml:space="preserve">Option 1: </w:t>
      </w:r>
      <w:r w:rsidR="00F1690E" w:rsidRPr="00F1690E">
        <w:rPr>
          <w:sz w:val="22"/>
          <w:szCs w:val="22"/>
        </w:rPr>
        <w:t>Original approach.</w:t>
      </w:r>
      <w:r w:rsidR="00F1690E">
        <w:rPr>
          <w:b/>
          <w:bCs/>
          <w:sz w:val="22"/>
          <w:szCs w:val="22"/>
        </w:rPr>
        <w:t xml:space="preserve"> </w:t>
      </w:r>
    </w:p>
    <w:p w14:paraId="6F8DFEF2" w14:textId="6AD8849A" w:rsidR="008B6ADC" w:rsidRDefault="008B6ADC" w:rsidP="008B6ADC">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xml:space="preserve">. The </w:t>
      </w:r>
      <w:r w:rsidR="00F1690E">
        <w:rPr>
          <w:sz w:val="22"/>
          <w:szCs w:val="22"/>
        </w:rPr>
        <w:t xml:space="preserve">exemplary </w:t>
      </w:r>
      <w:r>
        <w:rPr>
          <w:sz w:val="22"/>
          <w:szCs w:val="22"/>
        </w:rPr>
        <w:t>spec change may be like:</w:t>
      </w:r>
    </w:p>
    <w:p w14:paraId="357A6B8C" w14:textId="77777777" w:rsidR="008B6ADC" w:rsidRDefault="008B6ADC" w:rsidP="008B6ADC">
      <w:pPr>
        <w:pStyle w:val="PL"/>
        <w:ind w:firstLine="384"/>
      </w:pPr>
      <w:commentRangeStart w:id="12"/>
      <w:r>
        <w:t>ntn</w:t>
      </w:r>
      <w:r w:rsidRPr="00D27132">
        <w:t>-</w:t>
      </w:r>
      <w:r>
        <w:t>Scenario</w:t>
      </w:r>
      <w:r w:rsidRPr="00D27132">
        <w:t>Support</w:t>
      </w:r>
      <w:commentRangeEnd w:id="12"/>
      <w:r w:rsidR="00F1690E">
        <w:rPr>
          <w:rStyle w:val="a5"/>
          <w:rFonts w:ascii="Times New Roman" w:eastAsia="Malgun Gothic" w:hAnsi="Times New Roman"/>
          <w:noProof w:val="0"/>
          <w:lang w:eastAsia="en-US"/>
        </w:rPr>
        <w:commentReference w:id="12"/>
      </w:r>
      <w:r w:rsidRPr="00D27132">
        <w:t>-r1</w:t>
      </w:r>
      <w:r>
        <w:t>7</w:t>
      </w:r>
      <w:r w:rsidRPr="00D27132">
        <w:t xml:space="preserve"> </w:t>
      </w:r>
      <w:r>
        <w:t xml:space="preserve">     </w:t>
      </w:r>
      <w:r w:rsidRPr="00D27132">
        <w:t>ENUMERATED {</w:t>
      </w:r>
      <w:r>
        <w:t>GSO</w:t>
      </w:r>
      <w:r w:rsidRPr="00D27132">
        <w:t xml:space="preserve">, </w:t>
      </w:r>
      <w:r>
        <w:t>NGSO</w:t>
      </w:r>
      <w:r w:rsidRPr="00D27132">
        <w:t>, both}      OPTIONAL,</w:t>
      </w:r>
    </w:p>
    <w:p w14:paraId="347CA769" w14:textId="77777777" w:rsidR="008B6ADC" w:rsidRPr="00D27132" w:rsidRDefault="008B6ADC" w:rsidP="008B6ADC">
      <w:pPr>
        <w:pStyle w:val="PL"/>
        <w:ind w:firstLine="384"/>
      </w:pPr>
      <w:commentRangeStart w:id="13"/>
      <w:r w:rsidRPr="00802F25">
        <w:t>nonTerrestrialNetwork-r17</w:t>
      </w:r>
      <w:commentRangeEnd w:id="13"/>
      <w:r>
        <w:rPr>
          <w:rStyle w:val="a5"/>
          <w:rFonts w:ascii="Times New Roman" w:eastAsia="Malgun Gothic" w:hAnsi="Times New Roman"/>
          <w:noProof w:val="0"/>
          <w:lang w:eastAsia="en-US"/>
        </w:rPr>
        <w:commentReference w:id="13"/>
      </w:r>
      <w:r w:rsidRPr="00802F25">
        <w:t xml:space="preserve">    ENUMERATED {supported}            OPTIONAL,</w:t>
      </w:r>
    </w:p>
    <w:p w14:paraId="2D2F40E9" w14:textId="77777777" w:rsidR="008B6ADC" w:rsidRDefault="008B6ADC" w:rsidP="008B6ADC">
      <w:pPr>
        <w:rPr>
          <w:b/>
          <w:bCs/>
          <w:sz w:val="22"/>
          <w:szCs w:val="22"/>
        </w:rPr>
      </w:pPr>
    </w:p>
    <w:p w14:paraId="478EEEE0" w14:textId="77777777" w:rsidR="00F1690E" w:rsidRDefault="008B6ADC" w:rsidP="008B6ADC">
      <w:pPr>
        <w:rPr>
          <w:sz w:val="22"/>
          <w:szCs w:val="22"/>
        </w:rPr>
      </w:pPr>
      <w:r w:rsidRPr="00932D87">
        <w:rPr>
          <w:b/>
          <w:bCs/>
          <w:sz w:val="22"/>
          <w:szCs w:val="22"/>
        </w:rPr>
        <w:t>Option 2</w:t>
      </w:r>
      <w:r>
        <w:rPr>
          <w:sz w:val="22"/>
          <w:szCs w:val="22"/>
        </w:rPr>
        <w:t xml:space="preserve">: </w:t>
      </w:r>
      <w:r w:rsidR="00F1690E">
        <w:rPr>
          <w:sz w:val="22"/>
          <w:szCs w:val="22"/>
        </w:rPr>
        <w:t xml:space="preserve">Enhanced approach. </w:t>
      </w:r>
    </w:p>
    <w:p w14:paraId="08D9F55A" w14:textId="659E6A87" w:rsidR="008B6ADC" w:rsidRDefault="008B6ADC" w:rsidP="008B6ADC">
      <w:pPr>
        <w:rPr>
          <w:sz w:val="22"/>
          <w:szCs w:val="22"/>
        </w:rPr>
      </w:pPr>
      <w:r>
        <w:rPr>
          <w:sz w:val="22"/>
          <w:szCs w:val="22"/>
        </w:rPr>
        <w:t>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 xml:space="preserve">The </w:t>
      </w:r>
      <w:r w:rsidR="00F1690E">
        <w:rPr>
          <w:sz w:val="22"/>
          <w:szCs w:val="22"/>
        </w:rPr>
        <w:t xml:space="preserve">exemplary </w:t>
      </w:r>
      <w:r>
        <w:rPr>
          <w:sz w:val="22"/>
          <w:szCs w:val="22"/>
        </w:rPr>
        <w:t xml:space="preserve">spec change may be </w:t>
      </w:r>
      <w:proofErr w:type="gramStart"/>
      <w:r>
        <w:rPr>
          <w:sz w:val="22"/>
          <w:szCs w:val="22"/>
        </w:rPr>
        <w:t>like</w:t>
      </w:r>
      <w:r w:rsidR="00F1690E">
        <w:rPr>
          <w:sz w:val="22"/>
          <w:szCs w:val="22"/>
        </w:rPr>
        <w:t xml:space="preserve"> </w:t>
      </w:r>
      <w:r>
        <w:rPr>
          <w:sz w:val="22"/>
          <w:szCs w:val="22"/>
        </w:rPr>
        <w:t>:</w:t>
      </w:r>
      <w:proofErr w:type="gramEnd"/>
    </w:p>
    <w:p w14:paraId="2CA634D8" w14:textId="77777777" w:rsidR="008B6ADC" w:rsidRDefault="008B6ADC" w:rsidP="008B6ADC">
      <w:pPr>
        <w:pStyle w:val="PL"/>
        <w:ind w:firstLine="384"/>
      </w:pPr>
      <w:commentRangeStart w:id="14"/>
      <w:r w:rsidRPr="00EE23FE">
        <w:t>harqFeedbackDisabled</w:t>
      </w:r>
      <w:commentRangeEnd w:id="14"/>
      <w:r w:rsidR="00F1690E">
        <w:rPr>
          <w:rStyle w:val="a5"/>
          <w:rFonts w:ascii="Times New Roman" w:eastAsia="Malgun Gothic" w:hAnsi="Times New Roman"/>
          <w:noProof w:val="0"/>
          <w:lang w:eastAsia="en-US"/>
        </w:rPr>
        <w:commentReference w:id="14"/>
      </w:r>
      <w:r w:rsidRPr="00EE23FE">
        <w:t>-r17</w:t>
      </w:r>
      <w:r w:rsidRPr="00D27132">
        <w:t xml:space="preserve"> </w:t>
      </w:r>
      <w:r>
        <w:tab/>
      </w:r>
      <w:r>
        <w:tab/>
      </w:r>
      <w:r w:rsidRPr="00D27132">
        <w:t>ENUMERATED {</w:t>
      </w:r>
      <w:r>
        <w:t>GSO</w:t>
      </w:r>
      <w:r w:rsidRPr="00D27132">
        <w:t xml:space="preserve">, </w:t>
      </w:r>
      <w:r>
        <w:t>NGSO</w:t>
      </w:r>
      <w:r w:rsidRPr="00D27132">
        <w:t>, both}      OPTIONAL,</w:t>
      </w:r>
    </w:p>
    <w:p w14:paraId="7F461051" w14:textId="77777777" w:rsidR="008B6ADC" w:rsidRDefault="008B6ADC" w:rsidP="008B6ADC">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3DECE910" w14:textId="77777777" w:rsidR="008B6ADC" w:rsidRPr="00D27132" w:rsidRDefault="008B6ADC" w:rsidP="008B6ADC">
      <w:pPr>
        <w:pStyle w:val="PL"/>
        <w:ind w:firstLine="384"/>
      </w:pPr>
      <w:commentRangeStart w:id="15"/>
      <w:r w:rsidRPr="00EE23FE">
        <w:t>nonTerrestrialNetwork</w:t>
      </w:r>
      <w:commentRangeEnd w:id="15"/>
      <w:r w:rsidR="00F1690E">
        <w:rPr>
          <w:rStyle w:val="a5"/>
          <w:rFonts w:ascii="Times New Roman" w:eastAsia="Malgun Gothic" w:hAnsi="Times New Roman"/>
          <w:noProof w:val="0"/>
          <w:lang w:eastAsia="en-US"/>
        </w:rPr>
        <w:commentReference w:id="15"/>
      </w:r>
      <w:r w:rsidRPr="00EE23FE">
        <w:t>-r17</w:t>
      </w:r>
      <w:r>
        <w:rPr>
          <w:b/>
          <w:i/>
        </w:rPr>
        <w:t xml:space="preserve">       </w:t>
      </w:r>
      <w:r w:rsidRPr="00D27132">
        <w:t>ENUMERATED {</w:t>
      </w:r>
      <w:r>
        <w:t>GSO</w:t>
      </w:r>
      <w:r w:rsidRPr="00D27132">
        <w:t xml:space="preserve">, </w:t>
      </w:r>
      <w:r>
        <w:t>NGSO</w:t>
      </w:r>
      <w:r w:rsidRPr="00D27132">
        <w:t>, both}      OPTIONAL,</w:t>
      </w:r>
    </w:p>
    <w:p w14:paraId="7C4148AD" w14:textId="595593A3" w:rsidR="008B6ADC" w:rsidRDefault="008B6ADC" w:rsidP="008B6ADC">
      <w:pPr>
        <w:rPr>
          <w:sz w:val="22"/>
          <w:szCs w:val="22"/>
        </w:rPr>
      </w:pPr>
    </w:p>
    <w:p w14:paraId="0302B0E9" w14:textId="76064C87" w:rsidR="00F1690E" w:rsidRPr="00706C1C" w:rsidRDefault="00F1690E" w:rsidP="00F1690E">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Regarding </w:t>
      </w:r>
      <w:r w:rsidRPr="00ED0FBA">
        <w:rPr>
          <w:b/>
          <w:bCs/>
          <w:sz w:val="22"/>
          <w:szCs w:val="22"/>
        </w:rPr>
        <w:t xml:space="preserve">IoT bits for </w:t>
      </w:r>
      <w:r w:rsidRPr="00F1690E">
        <w:rPr>
          <w:b/>
          <w:bCs/>
          <w:sz w:val="22"/>
          <w:szCs w:val="22"/>
        </w:rPr>
        <w:t>different NTN scenarios</w:t>
      </w:r>
      <w:r>
        <w:rPr>
          <w:b/>
          <w:bCs/>
          <w:sz w:val="22"/>
          <w:szCs w:val="22"/>
        </w:rPr>
        <w:t>,</w:t>
      </w:r>
      <w:r w:rsidRPr="00690883">
        <w:rPr>
          <w:b/>
          <w:bCs/>
          <w:sz w:val="22"/>
          <w:szCs w:val="22"/>
        </w:rPr>
        <w:t xml:space="preserve"> </w:t>
      </w:r>
      <w:r>
        <w:rPr>
          <w:b/>
          <w:bCs/>
          <w:sz w:val="22"/>
          <w:szCs w:val="22"/>
        </w:rPr>
        <w:t>which option (option 1/2) can be adopted?</w:t>
      </w:r>
    </w:p>
    <w:tbl>
      <w:tblPr>
        <w:tblStyle w:val="af3"/>
        <w:tblW w:w="9715" w:type="dxa"/>
        <w:tblLayout w:type="fixed"/>
        <w:tblLook w:val="04A0" w:firstRow="1" w:lastRow="0" w:firstColumn="1" w:lastColumn="0" w:noHBand="0" w:noVBand="1"/>
      </w:tblPr>
      <w:tblGrid>
        <w:gridCol w:w="1496"/>
        <w:gridCol w:w="1739"/>
        <w:gridCol w:w="6480"/>
      </w:tblGrid>
      <w:tr w:rsidR="00F1690E" w14:paraId="7F9B8BA4" w14:textId="77777777" w:rsidTr="00A643C2">
        <w:tc>
          <w:tcPr>
            <w:tcW w:w="1496" w:type="dxa"/>
            <w:shd w:val="clear" w:color="auto" w:fill="E7E6E6" w:themeFill="background2"/>
          </w:tcPr>
          <w:p w14:paraId="1949976A" w14:textId="77777777" w:rsidR="00F1690E" w:rsidRDefault="00F1690E" w:rsidP="00A643C2">
            <w:pPr>
              <w:jc w:val="center"/>
              <w:rPr>
                <w:b/>
                <w:lang w:eastAsia="sv-SE"/>
              </w:rPr>
            </w:pPr>
            <w:r>
              <w:rPr>
                <w:b/>
                <w:lang w:eastAsia="sv-SE"/>
              </w:rPr>
              <w:t>Company</w:t>
            </w:r>
          </w:p>
        </w:tc>
        <w:tc>
          <w:tcPr>
            <w:tcW w:w="1739" w:type="dxa"/>
            <w:shd w:val="clear" w:color="auto" w:fill="E7E6E6" w:themeFill="background2"/>
          </w:tcPr>
          <w:p w14:paraId="37427CE6" w14:textId="67D07676" w:rsidR="00F1690E" w:rsidRDefault="00F1690E" w:rsidP="00A643C2">
            <w:pPr>
              <w:jc w:val="center"/>
              <w:rPr>
                <w:b/>
                <w:lang w:eastAsia="sv-SE"/>
              </w:rPr>
            </w:pPr>
            <w:r>
              <w:rPr>
                <w:b/>
                <w:lang w:eastAsia="sv-SE"/>
              </w:rPr>
              <w:t>option 1/2</w:t>
            </w:r>
          </w:p>
        </w:tc>
        <w:tc>
          <w:tcPr>
            <w:tcW w:w="6480" w:type="dxa"/>
            <w:shd w:val="clear" w:color="auto" w:fill="E7E6E6" w:themeFill="background2"/>
          </w:tcPr>
          <w:p w14:paraId="0CBE67AA" w14:textId="77777777" w:rsidR="00F1690E" w:rsidRDefault="00F1690E" w:rsidP="00A643C2">
            <w:pPr>
              <w:jc w:val="center"/>
              <w:rPr>
                <w:b/>
                <w:lang w:eastAsia="sv-SE"/>
              </w:rPr>
            </w:pPr>
            <w:r>
              <w:rPr>
                <w:b/>
                <w:lang w:eastAsia="sv-SE"/>
              </w:rPr>
              <w:t>Additional comments</w:t>
            </w:r>
          </w:p>
        </w:tc>
      </w:tr>
      <w:tr w:rsidR="00F1690E" w14:paraId="311B3979" w14:textId="77777777" w:rsidTr="00A643C2">
        <w:tc>
          <w:tcPr>
            <w:tcW w:w="1496" w:type="dxa"/>
          </w:tcPr>
          <w:p w14:paraId="0D491D33" w14:textId="03806BDE" w:rsidR="00F1690E" w:rsidRPr="006D572A" w:rsidRDefault="00B857E8" w:rsidP="00A643C2">
            <w:pPr>
              <w:rPr>
                <w:rFonts w:eastAsia="宋体"/>
                <w:lang w:eastAsia="zh-CN"/>
              </w:rPr>
            </w:pPr>
            <w:r>
              <w:rPr>
                <w:rFonts w:eastAsia="宋体"/>
                <w:lang w:eastAsia="zh-CN"/>
              </w:rPr>
              <w:t>Qualcomm</w:t>
            </w:r>
          </w:p>
        </w:tc>
        <w:tc>
          <w:tcPr>
            <w:tcW w:w="1739" w:type="dxa"/>
          </w:tcPr>
          <w:p w14:paraId="48F1E280" w14:textId="1B115416" w:rsidR="00F1690E" w:rsidRPr="006D572A" w:rsidRDefault="00B857E8" w:rsidP="00A643C2">
            <w:pPr>
              <w:rPr>
                <w:rFonts w:eastAsia="宋体"/>
                <w:lang w:eastAsia="zh-CN"/>
              </w:rPr>
            </w:pPr>
            <w:r>
              <w:rPr>
                <w:rFonts w:eastAsia="宋体"/>
                <w:lang w:eastAsia="zh-CN"/>
              </w:rPr>
              <w:t>Option 3</w:t>
            </w:r>
          </w:p>
        </w:tc>
        <w:tc>
          <w:tcPr>
            <w:tcW w:w="6480" w:type="dxa"/>
          </w:tcPr>
          <w:p w14:paraId="06510205" w14:textId="095549B4" w:rsidR="00F1690E" w:rsidRDefault="00B857E8" w:rsidP="00A643C2">
            <w:pPr>
              <w:rPr>
                <w:rFonts w:eastAsia="宋体"/>
                <w:lang w:eastAsia="zh-CN"/>
              </w:rPr>
            </w:pPr>
            <w:r>
              <w:rPr>
                <w:rFonts w:eastAsia="宋体"/>
                <w:lang w:eastAsia="zh-CN"/>
              </w:rPr>
              <w:t>Option 2 may be too much time consuming. We are open to</w:t>
            </w:r>
            <w:r w:rsidR="000C2371">
              <w:rPr>
                <w:rFonts w:eastAsia="宋体"/>
                <w:lang w:eastAsia="zh-CN"/>
              </w:rPr>
              <w:t xml:space="preserve"> </w:t>
            </w:r>
            <w:r w:rsidR="00F51239">
              <w:rPr>
                <w:rFonts w:eastAsia="宋体"/>
                <w:lang w:eastAsia="zh-CN"/>
              </w:rPr>
              <w:t>discuss other approach</w:t>
            </w:r>
            <w:r w:rsidR="000C2371">
              <w:rPr>
                <w:rFonts w:eastAsia="宋体"/>
                <w:lang w:eastAsia="zh-CN"/>
              </w:rPr>
              <w:t>, for example</w:t>
            </w:r>
            <w:r w:rsidR="008F416D">
              <w:rPr>
                <w:rFonts w:eastAsia="宋体"/>
                <w:lang w:eastAsia="zh-CN"/>
              </w:rPr>
              <w:t>, option 1 for mandatory/essential features and option 2 for optional features.</w:t>
            </w:r>
          </w:p>
          <w:p w14:paraId="778BFCE2" w14:textId="77777777" w:rsidR="000A27F7" w:rsidRDefault="000C2371" w:rsidP="008F416D">
            <w:pPr>
              <w:rPr>
                <w:rFonts w:eastAsia="宋体"/>
                <w:lang w:eastAsia="zh-CN"/>
              </w:rPr>
            </w:pPr>
            <w:proofErr w:type="spellStart"/>
            <w:r w:rsidRPr="000C2371">
              <w:rPr>
                <w:rFonts w:eastAsia="宋体"/>
                <w:lang w:eastAsia="zh-CN"/>
              </w:rPr>
              <w:t>ntn-ScenarioSupport</w:t>
            </w:r>
            <w:r>
              <w:rPr>
                <w:rFonts w:eastAsia="宋体"/>
                <w:lang w:eastAsia="zh-CN"/>
              </w:rPr>
              <w:t>Mandatory</w:t>
            </w:r>
            <w:proofErr w:type="spellEnd"/>
            <w:r w:rsidRPr="000C2371">
              <w:rPr>
                <w:rFonts w:eastAsia="宋体"/>
                <w:lang w:eastAsia="zh-CN"/>
              </w:rPr>
              <w:t xml:space="preserve"> -</w:t>
            </w:r>
            <w:proofErr w:type="spellStart"/>
            <w:r w:rsidRPr="000C2371">
              <w:rPr>
                <w:rFonts w:eastAsia="宋体"/>
                <w:lang w:eastAsia="zh-CN"/>
              </w:rPr>
              <w:t>r17</w:t>
            </w:r>
            <w:proofErr w:type="spellEnd"/>
            <w:r>
              <w:rPr>
                <w:rFonts w:eastAsia="宋体"/>
                <w:lang w:eastAsia="zh-CN"/>
              </w:rPr>
              <w:t xml:space="preserve"> </w:t>
            </w:r>
            <w:r w:rsidR="007D3EE2">
              <w:rPr>
                <w:rFonts w:eastAsia="宋体"/>
                <w:lang w:eastAsia="zh-CN"/>
              </w:rPr>
              <w:t xml:space="preserve"> </w:t>
            </w:r>
            <w:r w:rsidRPr="000C2371">
              <w:rPr>
                <w:rFonts w:eastAsia="宋体"/>
                <w:lang w:eastAsia="zh-CN"/>
              </w:rPr>
              <w:t>ENUMERATED {</w:t>
            </w:r>
            <w:proofErr w:type="spellStart"/>
            <w:r w:rsidRPr="000C2371">
              <w:rPr>
                <w:rFonts w:eastAsia="宋体"/>
                <w:lang w:eastAsia="zh-CN"/>
              </w:rPr>
              <w:t>GSO</w:t>
            </w:r>
            <w:proofErr w:type="spellEnd"/>
            <w:r w:rsidRPr="000C2371">
              <w:rPr>
                <w:rFonts w:eastAsia="宋体"/>
                <w:lang w:eastAsia="zh-CN"/>
              </w:rPr>
              <w:t>, NGSO}      OPTIONAL,</w:t>
            </w:r>
          </w:p>
          <w:p w14:paraId="028B3274" w14:textId="72B07BD8" w:rsidR="000A27F7" w:rsidRPr="006D572A" w:rsidRDefault="000A27F7" w:rsidP="008F416D">
            <w:pPr>
              <w:rPr>
                <w:rFonts w:eastAsia="宋体"/>
                <w:lang w:eastAsia="zh-CN"/>
              </w:rPr>
            </w:pPr>
            <w:r>
              <w:rPr>
                <w:rFonts w:eastAsia="宋体"/>
                <w:lang w:eastAsia="zh-CN"/>
              </w:rPr>
              <w:t>”both” is not needed, it can be implicit from absence.</w:t>
            </w:r>
          </w:p>
        </w:tc>
      </w:tr>
      <w:tr w:rsidR="00F1690E" w14:paraId="5FDD909B" w14:textId="77777777" w:rsidTr="00A643C2">
        <w:tc>
          <w:tcPr>
            <w:tcW w:w="1496" w:type="dxa"/>
          </w:tcPr>
          <w:p w14:paraId="7C78ACAD" w14:textId="6880EC5A" w:rsidR="00F1690E" w:rsidRPr="003F4799" w:rsidRDefault="00881B75" w:rsidP="00A643C2">
            <w:pPr>
              <w:rPr>
                <w:rFonts w:eastAsia="宋体"/>
                <w:lang w:eastAsia="zh-CN"/>
              </w:rPr>
            </w:pPr>
            <w:r>
              <w:rPr>
                <w:rFonts w:eastAsia="宋体"/>
                <w:lang w:eastAsia="zh-CN"/>
              </w:rPr>
              <w:t>Samsung</w:t>
            </w:r>
          </w:p>
        </w:tc>
        <w:tc>
          <w:tcPr>
            <w:tcW w:w="1739" w:type="dxa"/>
          </w:tcPr>
          <w:p w14:paraId="3C8551E6" w14:textId="6732F9E7" w:rsidR="00F1690E" w:rsidRPr="00336DD7" w:rsidRDefault="00881B75" w:rsidP="00A643C2">
            <w:pPr>
              <w:rPr>
                <w:rFonts w:eastAsia="宋体"/>
                <w:lang w:eastAsia="zh-CN"/>
              </w:rPr>
            </w:pPr>
            <w:r>
              <w:rPr>
                <w:rFonts w:eastAsia="宋体"/>
                <w:lang w:eastAsia="zh-CN"/>
              </w:rPr>
              <w:t>Option 1</w:t>
            </w:r>
          </w:p>
        </w:tc>
        <w:tc>
          <w:tcPr>
            <w:tcW w:w="6480" w:type="dxa"/>
          </w:tcPr>
          <w:p w14:paraId="61A3B181" w14:textId="77777777" w:rsidR="00F1690E" w:rsidRDefault="00F1690E" w:rsidP="00A643C2">
            <w:pPr>
              <w:rPr>
                <w:rFonts w:eastAsiaTheme="minorEastAsia"/>
              </w:rPr>
            </w:pPr>
          </w:p>
        </w:tc>
      </w:tr>
      <w:tr w:rsidR="00F1690E" w14:paraId="6AB67099" w14:textId="77777777" w:rsidTr="00A643C2">
        <w:tc>
          <w:tcPr>
            <w:tcW w:w="1496" w:type="dxa"/>
          </w:tcPr>
          <w:p w14:paraId="520175FB" w14:textId="546FCAC3" w:rsidR="00F1690E" w:rsidRDefault="00872C91" w:rsidP="00A643C2">
            <w:pPr>
              <w:rPr>
                <w:rFonts w:eastAsiaTheme="minorEastAsia"/>
              </w:rPr>
            </w:pPr>
            <w:r>
              <w:rPr>
                <w:rFonts w:eastAsiaTheme="minorEastAsia"/>
              </w:rPr>
              <w:t>Intel</w:t>
            </w:r>
          </w:p>
        </w:tc>
        <w:tc>
          <w:tcPr>
            <w:tcW w:w="1739" w:type="dxa"/>
          </w:tcPr>
          <w:p w14:paraId="1D17F8B3" w14:textId="4CE7A1A4" w:rsidR="00F1690E" w:rsidRDefault="00872C91" w:rsidP="00A643C2">
            <w:pPr>
              <w:rPr>
                <w:rFonts w:eastAsiaTheme="minorEastAsia"/>
              </w:rPr>
            </w:pPr>
            <w:r>
              <w:rPr>
                <w:rFonts w:eastAsiaTheme="minorEastAsia"/>
              </w:rPr>
              <w:t>Option 1</w:t>
            </w:r>
          </w:p>
        </w:tc>
        <w:tc>
          <w:tcPr>
            <w:tcW w:w="6480" w:type="dxa"/>
          </w:tcPr>
          <w:p w14:paraId="3BACAEB0" w14:textId="77777777" w:rsidR="00F1690E" w:rsidRDefault="00F1690E" w:rsidP="00A643C2">
            <w:pPr>
              <w:rPr>
                <w:rFonts w:eastAsiaTheme="minorEastAsia"/>
                <w:highlight w:val="yellow"/>
              </w:rPr>
            </w:pPr>
          </w:p>
        </w:tc>
      </w:tr>
      <w:tr w:rsidR="00F31272" w:rsidRPr="00B21D50" w14:paraId="7387E238" w14:textId="77777777" w:rsidTr="00A643C2">
        <w:tc>
          <w:tcPr>
            <w:tcW w:w="1496" w:type="dxa"/>
          </w:tcPr>
          <w:p w14:paraId="740A958A" w14:textId="6FE0C37A" w:rsidR="00F31272" w:rsidRPr="006433D3" w:rsidRDefault="00F31272" w:rsidP="00F31272">
            <w:pPr>
              <w:rPr>
                <w:rFonts w:eastAsia="宋体"/>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739" w:type="dxa"/>
          </w:tcPr>
          <w:p w14:paraId="5517C7EB" w14:textId="1CB8115D" w:rsidR="00F31272" w:rsidRPr="006433D3" w:rsidRDefault="00F31272" w:rsidP="00F31272">
            <w:pPr>
              <w:rPr>
                <w:rFonts w:eastAsia="宋体"/>
                <w:lang w:eastAsia="zh-CN"/>
              </w:rPr>
            </w:pPr>
            <w:r>
              <w:rPr>
                <w:rFonts w:eastAsia="宋体" w:hint="eastAsia"/>
                <w:lang w:eastAsia="zh-CN"/>
              </w:rPr>
              <w:t>O</w:t>
            </w:r>
            <w:r>
              <w:rPr>
                <w:rFonts w:eastAsia="宋体"/>
                <w:lang w:eastAsia="zh-CN"/>
              </w:rPr>
              <w:t>ption 1</w:t>
            </w:r>
          </w:p>
        </w:tc>
        <w:tc>
          <w:tcPr>
            <w:tcW w:w="6480" w:type="dxa"/>
          </w:tcPr>
          <w:p w14:paraId="0C5D54B9" w14:textId="5C7EE1F1" w:rsidR="00F31272" w:rsidRPr="00B21D50" w:rsidRDefault="00F31272" w:rsidP="00F31272">
            <w:pPr>
              <w:rPr>
                <w:lang w:eastAsia="sv-SE"/>
              </w:rPr>
            </w:pPr>
            <w:r w:rsidRPr="002209BF">
              <w:rPr>
                <w:rFonts w:eastAsia="宋体" w:hint="eastAsia"/>
                <w:lang w:eastAsia="zh-CN"/>
              </w:rPr>
              <w:t>N</w:t>
            </w:r>
            <w:r w:rsidRPr="002209BF">
              <w:rPr>
                <w:rFonts w:eastAsia="宋体"/>
                <w:lang w:eastAsia="zh-CN"/>
              </w:rPr>
              <w:t xml:space="preserve">o need </w:t>
            </w:r>
            <w:r>
              <w:rPr>
                <w:rFonts w:eastAsia="宋体"/>
                <w:lang w:eastAsia="zh-CN"/>
              </w:rPr>
              <w:t>to have separate IoT bits for all features.</w:t>
            </w:r>
          </w:p>
        </w:tc>
      </w:tr>
      <w:tr w:rsidR="00C0476C" w:rsidRPr="00B21D50" w14:paraId="688A423E" w14:textId="77777777" w:rsidTr="00A643C2">
        <w:tc>
          <w:tcPr>
            <w:tcW w:w="1496" w:type="dxa"/>
          </w:tcPr>
          <w:p w14:paraId="3EFE7435" w14:textId="0F7E3C70" w:rsidR="00C0476C" w:rsidRPr="00CE0999" w:rsidRDefault="00C0476C" w:rsidP="00C0476C">
            <w:pPr>
              <w:rPr>
                <w:lang w:eastAsia="ko-KR"/>
              </w:rPr>
            </w:pPr>
            <w:r>
              <w:rPr>
                <w:rFonts w:eastAsia="宋体" w:hint="eastAsia"/>
                <w:lang w:eastAsia="zh-CN"/>
              </w:rPr>
              <w:t>O</w:t>
            </w:r>
            <w:r>
              <w:rPr>
                <w:rFonts w:eastAsia="宋体"/>
                <w:lang w:eastAsia="zh-CN"/>
              </w:rPr>
              <w:t>PPO</w:t>
            </w:r>
          </w:p>
        </w:tc>
        <w:tc>
          <w:tcPr>
            <w:tcW w:w="1739" w:type="dxa"/>
          </w:tcPr>
          <w:p w14:paraId="42BCE474" w14:textId="78E148C2" w:rsidR="00C0476C" w:rsidRPr="00CE0999" w:rsidRDefault="00C0476C" w:rsidP="00C0476C">
            <w:pPr>
              <w:rPr>
                <w:lang w:eastAsia="ko-KR"/>
              </w:rPr>
            </w:pPr>
            <w:r>
              <w:rPr>
                <w:rFonts w:eastAsia="宋体" w:hint="eastAsia"/>
                <w:lang w:eastAsia="zh-CN"/>
              </w:rPr>
              <w:t>O</w:t>
            </w:r>
            <w:r>
              <w:rPr>
                <w:rFonts w:eastAsia="宋体"/>
                <w:lang w:eastAsia="zh-CN"/>
              </w:rPr>
              <w:t>ption 2</w:t>
            </w:r>
          </w:p>
        </w:tc>
        <w:tc>
          <w:tcPr>
            <w:tcW w:w="6480" w:type="dxa"/>
          </w:tcPr>
          <w:p w14:paraId="63950FC1" w14:textId="75B143E4" w:rsidR="00C0476C" w:rsidRPr="00B21D50" w:rsidRDefault="00C0476C" w:rsidP="00C0476C">
            <w:pPr>
              <w:rPr>
                <w:lang w:eastAsia="ko-KR"/>
              </w:rPr>
            </w:pPr>
            <w:r w:rsidRPr="00B910F7">
              <w:rPr>
                <w:rFonts w:eastAsia="宋体"/>
                <w:lang w:eastAsia="zh-CN"/>
              </w:rPr>
              <w:t>We prefer more flexible indication.</w:t>
            </w:r>
          </w:p>
        </w:tc>
      </w:tr>
      <w:tr w:rsidR="00C2607D" w14:paraId="715351F2" w14:textId="77777777" w:rsidTr="00FD7567">
        <w:tc>
          <w:tcPr>
            <w:tcW w:w="1496" w:type="dxa"/>
          </w:tcPr>
          <w:p w14:paraId="198E64D9" w14:textId="77777777" w:rsidR="00C2607D" w:rsidRPr="006D572A" w:rsidRDefault="00C2607D" w:rsidP="00FD7567">
            <w:pPr>
              <w:rPr>
                <w:rFonts w:eastAsia="宋体"/>
                <w:lang w:eastAsia="zh-CN"/>
              </w:rPr>
            </w:pPr>
            <w:r>
              <w:rPr>
                <w:rFonts w:eastAsia="宋体" w:hint="eastAsia"/>
                <w:lang w:eastAsia="zh-CN"/>
              </w:rPr>
              <w:t>v</w:t>
            </w:r>
            <w:r>
              <w:rPr>
                <w:rFonts w:eastAsia="宋体"/>
                <w:lang w:eastAsia="zh-CN"/>
              </w:rPr>
              <w:t>ivo</w:t>
            </w:r>
          </w:p>
        </w:tc>
        <w:tc>
          <w:tcPr>
            <w:tcW w:w="1739" w:type="dxa"/>
          </w:tcPr>
          <w:p w14:paraId="06BFAA6F" w14:textId="77777777" w:rsidR="00C2607D" w:rsidRPr="006D572A" w:rsidRDefault="00C2607D" w:rsidP="00FD7567">
            <w:pPr>
              <w:rPr>
                <w:rFonts w:eastAsia="宋体"/>
                <w:lang w:eastAsia="zh-CN"/>
              </w:rPr>
            </w:pPr>
            <w:r>
              <w:rPr>
                <w:rFonts w:eastAsia="宋体" w:hint="eastAsia"/>
                <w:lang w:eastAsia="zh-CN"/>
              </w:rPr>
              <w:t>O</w:t>
            </w:r>
            <w:r>
              <w:rPr>
                <w:rFonts w:eastAsia="宋体"/>
                <w:lang w:eastAsia="zh-CN"/>
              </w:rPr>
              <w:t>ption 2</w:t>
            </w:r>
          </w:p>
        </w:tc>
        <w:tc>
          <w:tcPr>
            <w:tcW w:w="6480" w:type="dxa"/>
          </w:tcPr>
          <w:p w14:paraId="01FA1063" w14:textId="77777777" w:rsidR="00C2607D" w:rsidRPr="006D572A" w:rsidRDefault="00C2607D" w:rsidP="00FD7567">
            <w:pPr>
              <w:rPr>
                <w:rFonts w:eastAsia="宋体"/>
                <w:lang w:eastAsia="zh-CN"/>
              </w:rPr>
            </w:pPr>
            <w:r>
              <w:rPr>
                <w:rFonts w:eastAsia="宋体" w:hint="eastAsia"/>
                <w:lang w:eastAsia="zh-CN"/>
              </w:rPr>
              <w:t>T</w:t>
            </w:r>
            <w:r>
              <w:rPr>
                <w:rFonts w:eastAsia="宋体"/>
                <w:lang w:eastAsia="zh-CN"/>
              </w:rPr>
              <w:t xml:space="preserve">his can give more flexibility to UE implementation. But we’re also fine to follow majority’s views on whether such flexibility is worth pursuing. </w:t>
            </w:r>
          </w:p>
        </w:tc>
      </w:tr>
      <w:tr w:rsidR="00C0476C" w14:paraId="447F4BA8" w14:textId="77777777" w:rsidTr="00A643C2">
        <w:tc>
          <w:tcPr>
            <w:tcW w:w="1496" w:type="dxa"/>
          </w:tcPr>
          <w:p w14:paraId="1B1C2A47" w14:textId="0C914C73" w:rsidR="00C0476C" w:rsidRPr="00C2607D" w:rsidRDefault="00B85243" w:rsidP="00C0476C">
            <w:pPr>
              <w:rPr>
                <w:rFonts w:eastAsia="宋体"/>
                <w:lang w:eastAsia="zh-CN"/>
              </w:rPr>
            </w:pPr>
            <w:r>
              <w:rPr>
                <w:rFonts w:eastAsia="宋体" w:hint="eastAsia"/>
                <w:lang w:eastAsia="zh-CN"/>
              </w:rPr>
              <w:t>X</w:t>
            </w:r>
            <w:r>
              <w:rPr>
                <w:rFonts w:eastAsia="宋体"/>
                <w:lang w:eastAsia="zh-CN"/>
              </w:rPr>
              <w:t>iaomi</w:t>
            </w:r>
          </w:p>
        </w:tc>
        <w:tc>
          <w:tcPr>
            <w:tcW w:w="1739" w:type="dxa"/>
          </w:tcPr>
          <w:p w14:paraId="228EB2E5" w14:textId="7993015F" w:rsidR="00C0476C" w:rsidRPr="006129E9" w:rsidRDefault="00B85243" w:rsidP="00C0476C">
            <w:pPr>
              <w:rPr>
                <w:rFonts w:eastAsia="宋体"/>
                <w:lang w:eastAsia="zh-CN"/>
              </w:rPr>
            </w:pPr>
            <w:r>
              <w:rPr>
                <w:rFonts w:eastAsia="宋体" w:hint="eastAsia"/>
                <w:lang w:eastAsia="zh-CN"/>
              </w:rPr>
              <w:t>O</w:t>
            </w:r>
            <w:r>
              <w:rPr>
                <w:rFonts w:eastAsia="宋体"/>
                <w:lang w:eastAsia="zh-CN"/>
              </w:rPr>
              <w:t>ption 2</w:t>
            </w:r>
          </w:p>
        </w:tc>
        <w:tc>
          <w:tcPr>
            <w:tcW w:w="6480" w:type="dxa"/>
          </w:tcPr>
          <w:p w14:paraId="5771D182" w14:textId="5095E224" w:rsidR="00C0476C" w:rsidRPr="006129E9" w:rsidRDefault="00B85243" w:rsidP="00C0476C">
            <w:pPr>
              <w:rPr>
                <w:rFonts w:eastAsia="宋体"/>
                <w:lang w:eastAsia="zh-CN"/>
              </w:rPr>
            </w:pPr>
            <w:r>
              <w:rPr>
                <w:rFonts w:eastAsia="宋体" w:hint="eastAsia"/>
                <w:lang w:eastAsia="zh-CN"/>
              </w:rPr>
              <w:t>O</w:t>
            </w:r>
            <w:r>
              <w:rPr>
                <w:rFonts w:eastAsia="宋体"/>
                <w:lang w:eastAsia="zh-CN"/>
              </w:rPr>
              <w:t xml:space="preserve">ption 2 is more flexible. </w:t>
            </w:r>
          </w:p>
        </w:tc>
      </w:tr>
      <w:tr w:rsidR="00C0476C" w:rsidRPr="002F5D48" w14:paraId="72D9C4CE" w14:textId="77777777" w:rsidTr="00A643C2">
        <w:tc>
          <w:tcPr>
            <w:tcW w:w="1496" w:type="dxa"/>
          </w:tcPr>
          <w:p w14:paraId="6286474B" w14:textId="77777777" w:rsidR="00C0476C" w:rsidRPr="002F5D48" w:rsidRDefault="00C0476C" w:rsidP="00C0476C">
            <w:pPr>
              <w:rPr>
                <w:rFonts w:ascii="Arial" w:eastAsia="宋体" w:hAnsi="Arial" w:cs="Arial"/>
                <w:lang w:eastAsia="zh-CN"/>
              </w:rPr>
            </w:pPr>
          </w:p>
        </w:tc>
        <w:tc>
          <w:tcPr>
            <w:tcW w:w="1739" w:type="dxa"/>
          </w:tcPr>
          <w:p w14:paraId="5469EB3A" w14:textId="77777777" w:rsidR="00C0476C" w:rsidRPr="002F5D48" w:rsidRDefault="00C0476C" w:rsidP="00C0476C">
            <w:pPr>
              <w:rPr>
                <w:rFonts w:ascii="Arial" w:eastAsia="宋体" w:hAnsi="Arial" w:cs="Arial"/>
                <w:lang w:eastAsia="zh-CN"/>
              </w:rPr>
            </w:pPr>
          </w:p>
        </w:tc>
        <w:tc>
          <w:tcPr>
            <w:tcW w:w="6480" w:type="dxa"/>
          </w:tcPr>
          <w:p w14:paraId="7E71E7E2" w14:textId="77777777" w:rsidR="00C0476C" w:rsidRPr="002F5D48" w:rsidRDefault="00C0476C" w:rsidP="00C0476C">
            <w:pPr>
              <w:rPr>
                <w:rFonts w:ascii="Arial" w:hAnsi="Arial" w:cs="Arial"/>
                <w:lang w:eastAsia="sv-SE"/>
              </w:rPr>
            </w:pPr>
            <w:bookmarkStart w:id="16" w:name="_GoBack"/>
            <w:bookmarkEnd w:id="16"/>
          </w:p>
        </w:tc>
      </w:tr>
      <w:tr w:rsidR="00C0476C" w14:paraId="08C04956" w14:textId="77777777" w:rsidTr="00A643C2">
        <w:tc>
          <w:tcPr>
            <w:tcW w:w="1496" w:type="dxa"/>
          </w:tcPr>
          <w:p w14:paraId="27600ED8" w14:textId="77777777" w:rsidR="00C0476C" w:rsidRPr="008838B3" w:rsidRDefault="00C0476C" w:rsidP="00C0476C">
            <w:pPr>
              <w:rPr>
                <w:rFonts w:eastAsia="宋体"/>
                <w:lang w:eastAsia="zh-CN"/>
              </w:rPr>
            </w:pPr>
          </w:p>
        </w:tc>
        <w:tc>
          <w:tcPr>
            <w:tcW w:w="1739" w:type="dxa"/>
          </w:tcPr>
          <w:p w14:paraId="2B263FA0" w14:textId="77777777" w:rsidR="00C0476C" w:rsidRDefault="00C0476C" w:rsidP="00C0476C">
            <w:pPr>
              <w:rPr>
                <w:rFonts w:eastAsia="等线"/>
                <w:lang w:eastAsia="zh-CN"/>
              </w:rPr>
            </w:pPr>
          </w:p>
        </w:tc>
        <w:tc>
          <w:tcPr>
            <w:tcW w:w="6480" w:type="dxa"/>
          </w:tcPr>
          <w:p w14:paraId="756397B7" w14:textId="77777777" w:rsidR="00C0476C" w:rsidRDefault="00C0476C" w:rsidP="00C0476C">
            <w:pPr>
              <w:rPr>
                <w:rFonts w:eastAsia="等线"/>
                <w:lang w:eastAsia="zh-CN"/>
              </w:rPr>
            </w:pPr>
          </w:p>
        </w:tc>
      </w:tr>
      <w:tr w:rsidR="00C0476C" w14:paraId="6CA50FE3" w14:textId="77777777" w:rsidTr="00A643C2">
        <w:tc>
          <w:tcPr>
            <w:tcW w:w="1496" w:type="dxa"/>
          </w:tcPr>
          <w:p w14:paraId="53CA137A" w14:textId="77777777" w:rsidR="00C0476C" w:rsidRPr="00536299" w:rsidRDefault="00C0476C" w:rsidP="00C0476C">
            <w:pPr>
              <w:rPr>
                <w:rFonts w:eastAsia="宋体"/>
                <w:lang w:eastAsia="zh-CN"/>
              </w:rPr>
            </w:pPr>
          </w:p>
        </w:tc>
        <w:tc>
          <w:tcPr>
            <w:tcW w:w="1739" w:type="dxa"/>
          </w:tcPr>
          <w:p w14:paraId="0A5A01BF" w14:textId="77777777" w:rsidR="00C0476C" w:rsidRPr="00536299" w:rsidRDefault="00C0476C" w:rsidP="00C0476C">
            <w:pPr>
              <w:rPr>
                <w:rFonts w:eastAsia="宋体"/>
                <w:lang w:eastAsia="zh-CN"/>
              </w:rPr>
            </w:pPr>
          </w:p>
        </w:tc>
        <w:tc>
          <w:tcPr>
            <w:tcW w:w="6480" w:type="dxa"/>
          </w:tcPr>
          <w:p w14:paraId="3A01A85F" w14:textId="77777777" w:rsidR="00C0476C" w:rsidRDefault="00C0476C" w:rsidP="00C0476C">
            <w:pPr>
              <w:rPr>
                <w:rFonts w:eastAsiaTheme="minorEastAsia"/>
                <w:highlight w:val="yellow"/>
              </w:rPr>
            </w:pPr>
          </w:p>
        </w:tc>
      </w:tr>
      <w:tr w:rsidR="00C0476C" w14:paraId="199C57DA" w14:textId="77777777" w:rsidTr="00A643C2">
        <w:tc>
          <w:tcPr>
            <w:tcW w:w="1496" w:type="dxa"/>
          </w:tcPr>
          <w:p w14:paraId="135F6D55" w14:textId="77777777" w:rsidR="00C0476C" w:rsidRDefault="00C0476C" w:rsidP="00C0476C">
            <w:pPr>
              <w:rPr>
                <w:rFonts w:eastAsia="宋体"/>
                <w:lang w:eastAsia="zh-CN"/>
              </w:rPr>
            </w:pPr>
          </w:p>
        </w:tc>
        <w:tc>
          <w:tcPr>
            <w:tcW w:w="1739" w:type="dxa"/>
          </w:tcPr>
          <w:p w14:paraId="4EF1FEB7" w14:textId="77777777" w:rsidR="00C0476C" w:rsidRDefault="00C0476C" w:rsidP="00C0476C">
            <w:pPr>
              <w:rPr>
                <w:rFonts w:eastAsia="宋体"/>
                <w:lang w:eastAsia="zh-CN"/>
              </w:rPr>
            </w:pPr>
          </w:p>
        </w:tc>
        <w:tc>
          <w:tcPr>
            <w:tcW w:w="6480" w:type="dxa"/>
          </w:tcPr>
          <w:p w14:paraId="34C58C19" w14:textId="77777777" w:rsidR="00C0476C" w:rsidRDefault="00C0476C" w:rsidP="00C0476C">
            <w:pPr>
              <w:rPr>
                <w:rFonts w:eastAsia="宋体"/>
                <w:lang w:eastAsia="zh-CN"/>
              </w:rPr>
            </w:pPr>
          </w:p>
        </w:tc>
      </w:tr>
      <w:tr w:rsidR="00C0476C" w14:paraId="23D44C34" w14:textId="77777777" w:rsidTr="00A643C2">
        <w:tc>
          <w:tcPr>
            <w:tcW w:w="1496" w:type="dxa"/>
          </w:tcPr>
          <w:p w14:paraId="1DE30596" w14:textId="77777777" w:rsidR="00C0476C" w:rsidRDefault="00C0476C" w:rsidP="00C0476C">
            <w:pPr>
              <w:rPr>
                <w:rFonts w:eastAsia="宋体"/>
                <w:lang w:eastAsia="zh-CN"/>
              </w:rPr>
            </w:pPr>
          </w:p>
        </w:tc>
        <w:tc>
          <w:tcPr>
            <w:tcW w:w="1739" w:type="dxa"/>
          </w:tcPr>
          <w:p w14:paraId="295A1898" w14:textId="77777777" w:rsidR="00C0476C" w:rsidRDefault="00C0476C" w:rsidP="00C0476C">
            <w:pPr>
              <w:rPr>
                <w:rFonts w:eastAsia="宋体"/>
                <w:lang w:eastAsia="zh-CN"/>
              </w:rPr>
            </w:pPr>
          </w:p>
        </w:tc>
        <w:tc>
          <w:tcPr>
            <w:tcW w:w="6480" w:type="dxa"/>
          </w:tcPr>
          <w:p w14:paraId="006E558A" w14:textId="77777777" w:rsidR="00C0476C" w:rsidRDefault="00C0476C" w:rsidP="00C0476C">
            <w:pPr>
              <w:rPr>
                <w:rFonts w:eastAsia="宋体"/>
                <w:lang w:eastAsia="zh-CN"/>
              </w:rPr>
            </w:pPr>
          </w:p>
        </w:tc>
      </w:tr>
    </w:tbl>
    <w:p w14:paraId="430DC9C7" w14:textId="77777777" w:rsidR="00F1690E" w:rsidRPr="00E96CCD" w:rsidRDefault="00F1690E" w:rsidP="008B6ADC">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6C36272" w14:textId="77777777" w:rsidR="00CB52B9" w:rsidRDefault="00CB52B9" w:rsidP="00CB52B9">
      <w:pPr>
        <w:rPr>
          <w:sz w:val="22"/>
          <w:szCs w:val="22"/>
        </w:rPr>
      </w:pPr>
      <w:r w:rsidRPr="005E3314">
        <w:rPr>
          <w:b/>
          <w:bCs/>
          <w:sz w:val="22"/>
          <w:szCs w:val="22"/>
        </w:rPr>
        <w:t xml:space="preserve">Proposal </w:t>
      </w:r>
      <w:r>
        <w:rPr>
          <w:b/>
          <w:bCs/>
          <w:sz w:val="22"/>
          <w:szCs w:val="22"/>
        </w:rPr>
        <w:t>1</w:t>
      </w:r>
      <w:r w:rsidRPr="005E3314">
        <w:rPr>
          <w:b/>
          <w:bCs/>
          <w:sz w:val="22"/>
          <w:szCs w:val="22"/>
        </w:rPr>
        <w:t xml:space="preserve">: </w:t>
      </w:r>
      <w:r>
        <w:rPr>
          <w:b/>
          <w:bCs/>
          <w:sz w:val="22"/>
          <w:szCs w:val="22"/>
        </w:rPr>
        <w:t>the UE capabilities for</w:t>
      </w:r>
      <w:r w:rsidRPr="005E3314">
        <w:rPr>
          <w:b/>
          <w:bCs/>
          <w:sz w:val="22"/>
          <w:szCs w:val="22"/>
        </w:rPr>
        <w:t xml:space="preserve"> time based </w:t>
      </w:r>
      <w:r>
        <w:rPr>
          <w:b/>
          <w:bCs/>
          <w:sz w:val="22"/>
          <w:szCs w:val="22"/>
        </w:rPr>
        <w:t xml:space="preserve">CHO </w:t>
      </w:r>
      <w:r w:rsidRPr="005E3314">
        <w:rPr>
          <w:b/>
          <w:bCs/>
          <w:sz w:val="22"/>
          <w:szCs w:val="22"/>
        </w:rPr>
        <w:t xml:space="preserve">and Event A4 based CHO are optional </w:t>
      </w:r>
      <w:r>
        <w:rPr>
          <w:b/>
          <w:bCs/>
          <w:sz w:val="22"/>
          <w:szCs w:val="22"/>
        </w:rPr>
        <w:t>with capability signalling</w:t>
      </w:r>
      <w:r w:rsidRPr="005E3314">
        <w:rPr>
          <w:b/>
          <w:bCs/>
          <w:sz w:val="22"/>
          <w:szCs w:val="22"/>
        </w:rPr>
        <w:t>.</w:t>
      </w:r>
    </w:p>
    <w:p w14:paraId="0C9E037C" w14:textId="77777777" w:rsidR="00FD7A31" w:rsidRPr="0087538F" w:rsidRDefault="00FD7A31" w:rsidP="00FD7A31">
      <w:pPr>
        <w:rPr>
          <w:b/>
          <w:bCs/>
          <w:sz w:val="22"/>
          <w:szCs w:val="22"/>
        </w:rPr>
      </w:pPr>
      <w:r w:rsidRPr="0087538F">
        <w:rPr>
          <w:b/>
          <w:bCs/>
          <w:sz w:val="22"/>
          <w:szCs w:val="22"/>
        </w:rPr>
        <w:t xml:space="preserve">Proposal 4: </w:t>
      </w:r>
      <w:r>
        <w:rPr>
          <w:b/>
          <w:bCs/>
          <w:sz w:val="22"/>
          <w:szCs w:val="22"/>
        </w:rPr>
        <w:t xml:space="preserve">RAN2 confirms that, if UE </w:t>
      </w:r>
      <w:r w:rsidRPr="0087538F">
        <w:rPr>
          <w:b/>
          <w:bCs/>
          <w:sz w:val="22"/>
          <w:szCs w:val="22"/>
        </w:rPr>
        <w:t>support</w:t>
      </w:r>
      <w:r>
        <w:rPr>
          <w:b/>
          <w:bCs/>
          <w:sz w:val="22"/>
          <w:szCs w:val="22"/>
        </w:rPr>
        <w:t>s</w:t>
      </w:r>
      <w:r w:rsidRPr="0087538F">
        <w:rPr>
          <w:b/>
          <w:bCs/>
          <w:sz w:val="22"/>
          <w:szCs w:val="22"/>
        </w:rPr>
        <w:t xml:space="preserve"> both GSO and NGSO</w:t>
      </w:r>
      <w:r>
        <w:rPr>
          <w:b/>
          <w:bCs/>
          <w:sz w:val="22"/>
          <w:szCs w:val="22"/>
        </w:rPr>
        <w:t>,</w:t>
      </w:r>
      <w:r w:rsidRPr="0087538F">
        <w:rPr>
          <w:b/>
          <w:bCs/>
          <w:sz w:val="22"/>
          <w:szCs w:val="22"/>
        </w:rPr>
        <w:t xml:space="preserve"> </w:t>
      </w:r>
      <w:r>
        <w:rPr>
          <w:b/>
          <w:bCs/>
          <w:sz w:val="22"/>
          <w:szCs w:val="22"/>
        </w:rPr>
        <w:t xml:space="preserve">it means UE </w:t>
      </w:r>
      <w:r w:rsidRPr="0087538F">
        <w:rPr>
          <w:b/>
          <w:bCs/>
          <w:sz w:val="22"/>
          <w:szCs w:val="22"/>
        </w:rPr>
        <w:t>also supports mobility between GSO and NGSO.</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10AA1008" w14:textId="77777777" w:rsidR="00C60617" w:rsidRPr="00463D0F" w:rsidRDefault="00C60617" w:rsidP="00C60617">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6735BC4D" w14:textId="77777777" w:rsidR="00C60617" w:rsidRDefault="00C60617" w:rsidP="00C60617">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385B50F" w14:textId="77777777" w:rsidR="00C60617" w:rsidRDefault="00C60617" w:rsidP="00C60617">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0B7FC72F"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40091B8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218DB"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C306B5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C40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7176BE5E"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372121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A2CAC3B"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1ED85656"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6C74E14E" w14:textId="77777777" w:rsidR="00C60617" w:rsidRDefault="00C60617" w:rsidP="00C60617">
      <w:pPr>
        <w:rPr>
          <w:b/>
          <w:bCs/>
          <w:sz w:val="22"/>
          <w:szCs w:val="22"/>
          <w:u w:val="single"/>
        </w:rPr>
      </w:pPr>
    </w:p>
    <w:p w14:paraId="5AF452CA" w14:textId="77777777" w:rsidR="00C60617" w:rsidRPr="001439B3" w:rsidRDefault="00C60617" w:rsidP="00C60617">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768E6E4" w14:textId="77777777" w:rsidR="004035E8" w:rsidRPr="00690883" w:rsidRDefault="004035E8" w:rsidP="00C156D2">
      <w:pPr>
        <w:rPr>
          <w:b/>
          <w:bCs/>
          <w:sz w:val="22"/>
          <w:szCs w:val="22"/>
        </w:rPr>
      </w:pPr>
    </w:p>
    <w:p w14:paraId="0FF6CD64" w14:textId="77777777" w:rsidR="00C60617" w:rsidRDefault="00C60617" w:rsidP="00C60617">
      <w:pPr>
        <w:rPr>
          <w:b/>
          <w:bCs/>
          <w:sz w:val="22"/>
          <w:szCs w:val="22"/>
        </w:rPr>
      </w:pPr>
      <w:r w:rsidRPr="00932D87">
        <w:rPr>
          <w:b/>
          <w:bCs/>
          <w:sz w:val="22"/>
          <w:szCs w:val="22"/>
        </w:rPr>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0A323D30" w14:textId="77777777" w:rsidR="00C60617" w:rsidRDefault="00C60617" w:rsidP="00C60617">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The spec change may be like:</w:t>
      </w:r>
    </w:p>
    <w:p w14:paraId="44621555" w14:textId="77777777" w:rsidR="00C60617" w:rsidRDefault="00C60617" w:rsidP="00C60617">
      <w:pPr>
        <w:pStyle w:val="PL"/>
        <w:ind w:firstLine="384"/>
      </w:pPr>
      <w:r>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01D92EE1" w14:textId="77777777" w:rsidR="00C60617" w:rsidRPr="00D27132" w:rsidRDefault="00C60617" w:rsidP="00C60617">
      <w:pPr>
        <w:pStyle w:val="PL"/>
        <w:ind w:firstLine="384"/>
      </w:pPr>
      <w:r w:rsidRPr="00802F25">
        <w:t>nonTerrestrialNetwork-r17    ENUMERATED {supported}            OPTIONAL,</w:t>
      </w:r>
    </w:p>
    <w:p w14:paraId="03E82EC8" w14:textId="77777777" w:rsidR="00C60617" w:rsidRDefault="00C60617" w:rsidP="00C60617">
      <w:pPr>
        <w:rPr>
          <w:b/>
          <w:bCs/>
          <w:sz w:val="22"/>
          <w:szCs w:val="22"/>
        </w:rPr>
      </w:pPr>
    </w:p>
    <w:p w14:paraId="7D57553E" w14:textId="77777777" w:rsidR="00C60617" w:rsidRDefault="00C60617" w:rsidP="00C60617">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The spec change may be like:</w:t>
      </w:r>
    </w:p>
    <w:p w14:paraId="1A6E3144" w14:textId="77777777" w:rsidR="00C60617" w:rsidRDefault="00C60617" w:rsidP="00C60617">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1064AABD" w14:textId="77777777" w:rsidR="00C60617" w:rsidRDefault="00C60617" w:rsidP="00C60617">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00F6CE82" w14:textId="77777777" w:rsidR="00C60617" w:rsidRPr="00D27132" w:rsidRDefault="00C60617" w:rsidP="00C60617">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2665E5" w:rsidP="000D7B0A">
      <w:pPr>
        <w:pStyle w:val="a3"/>
        <w:numPr>
          <w:ilvl w:val="0"/>
          <w:numId w:val="6"/>
        </w:numPr>
        <w:ind w:left="360"/>
        <w:rPr>
          <w:rFonts w:ascii="Arial" w:eastAsia="MS Mincho" w:hAnsi="Arial"/>
          <w:noProof/>
          <w:szCs w:val="24"/>
          <w:lang w:eastAsia="en-GB"/>
        </w:rPr>
      </w:pPr>
      <w:hyperlink r:id="rId14"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2665E5" w:rsidP="000D7B0A">
      <w:pPr>
        <w:pStyle w:val="a3"/>
        <w:numPr>
          <w:ilvl w:val="0"/>
          <w:numId w:val="6"/>
        </w:numPr>
        <w:ind w:left="360"/>
        <w:rPr>
          <w:rFonts w:ascii="Arial" w:eastAsia="MS Mincho" w:hAnsi="Arial"/>
          <w:noProof/>
          <w:szCs w:val="24"/>
          <w:lang w:eastAsia="en-GB"/>
        </w:rPr>
      </w:pPr>
      <w:hyperlink r:id="rId15"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2665E5" w:rsidP="000D7B0A">
      <w:pPr>
        <w:pStyle w:val="a3"/>
        <w:numPr>
          <w:ilvl w:val="0"/>
          <w:numId w:val="6"/>
        </w:numPr>
        <w:ind w:left="360"/>
        <w:rPr>
          <w:rFonts w:ascii="Arial" w:eastAsia="MS Mincho" w:hAnsi="Arial"/>
          <w:noProof/>
          <w:szCs w:val="24"/>
          <w:lang w:val="fr-FR" w:eastAsia="en-GB"/>
        </w:rPr>
      </w:pPr>
      <w:hyperlink r:id="rId16"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2665E5" w:rsidP="000D7B0A">
      <w:pPr>
        <w:pStyle w:val="a3"/>
        <w:numPr>
          <w:ilvl w:val="0"/>
          <w:numId w:val="6"/>
        </w:numPr>
        <w:ind w:left="360"/>
        <w:rPr>
          <w:rFonts w:ascii="Arial" w:eastAsia="MS Mincho" w:hAnsi="Arial"/>
          <w:noProof/>
          <w:szCs w:val="24"/>
          <w:lang w:eastAsia="en-GB"/>
        </w:rPr>
      </w:pPr>
      <w:hyperlink r:id="rId17"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2665E5" w:rsidP="000D7B0A">
      <w:pPr>
        <w:pStyle w:val="a3"/>
        <w:numPr>
          <w:ilvl w:val="0"/>
          <w:numId w:val="6"/>
        </w:numPr>
        <w:ind w:left="360"/>
        <w:rPr>
          <w:rFonts w:ascii="Arial" w:eastAsia="MS Mincho" w:hAnsi="Arial"/>
          <w:noProof/>
          <w:szCs w:val="24"/>
          <w:lang w:eastAsia="en-GB"/>
        </w:rPr>
      </w:pPr>
      <w:hyperlink r:id="rId18"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0D4D0E80" w:rsidR="00FE3390" w:rsidRDefault="002665E5" w:rsidP="000D7B0A">
      <w:pPr>
        <w:pStyle w:val="a3"/>
        <w:numPr>
          <w:ilvl w:val="0"/>
          <w:numId w:val="6"/>
        </w:numPr>
        <w:ind w:left="360"/>
        <w:rPr>
          <w:rFonts w:ascii="Arial" w:eastAsia="MS Mincho" w:hAnsi="Arial"/>
          <w:noProof/>
          <w:szCs w:val="24"/>
          <w:lang w:eastAsia="en-GB"/>
        </w:rPr>
      </w:pPr>
      <w:hyperlink r:id="rId19"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6031FCFF" w14:textId="07A9F8CA" w:rsidR="00B56911" w:rsidRPr="00CC1AB5" w:rsidRDefault="00B56911" w:rsidP="000D7B0A">
      <w:pPr>
        <w:pStyle w:val="a3"/>
        <w:numPr>
          <w:ilvl w:val="0"/>
          <w:numId w:val="6"/>
        </w:numPr>
        <w:ind w:left="360"/>
        <w:rPr>
          <w:rFonts w:ascii="Arial" w:eastAsia="MS Mincho" w:hAnsi="Arial"/>
          <w:noProof/>
          <w:szCs w:val="24"/>
          <w:lang w:eastAsia="en-GB"/>
        </w:rPr>
      </w:pPr>
      <w:r>
        <w:rPr>
          <w:rFonts w:ascii="Arial" w:eastAsia="MS Mincho" w:hAnsi="Arial"/>
          <w:noProof/>
          <w:szCs w:val="24"/>
          <w:lang w:eastAsia="en-GB"/>
        </w:rPr>
        <w:t>R4-2115640</w:t>
      </w:r>
      <w:r>
        <w:rPr>
          <w:rFonts w:ascii="Arial" w:eastAsia="MS Mincho" w:hAnsi="Arial"/>
          <w:noProof/>
          <w:szCs w:val="24"/>
          <w:lang w:eastAsia="en-GB"/>
        </w:rPr>
        <w:tab/>
      </w:r>
      <w:r w:rsidRPr="00B56911">
        <w:rPr>
          <w:rFonts w:ascii="Arial" w:eastAsia="MS Mincho" w:hAnsi="Arial"/>
          <w:noProof/>
          <w:szCs w:val="24"/>
          <w:lang w:eastAsia="en-GB"/>
        </w:rPr>
        <w:t>Way Forward on NTN_solutions_Part1</w:t>
      </w:r>
      <w:r>
        <w:rPr>
          <w:rFonts w:ascii="Arial" w:eastAsia="MS Mincho" w:hAnsi="Arial"/>
          <w:noProof/>
          <w:szCs w:val="24"/>
          <w:lang w:eastAsia="en-GB"/>
        </w:rPr>
        <w:tab/>
        <w:t>Thales</w:t>
      </w:r>
    </w:p>
    <w:p w14:paraId="4E0623F0" w14:textId="77777777" w:rsidR="00FE3390" w:rsidRPr="00932F0E" w:rsidRDefault="00FE3390" w:rsidP="58EC049B">
      <w:pPr>
        <w:rPr>
          <w:b/>
          <w:bCs/>
        </w:rPr>
      </w:pPr>
    </w:p>
    <w:sectPr w:rsidR="00FE3390" w:rsidRPr="00932F0E">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Tangxun" w:date="2022-02-26T04:55:00Z" w:initials="TX">
    <w:p w14:paraId="39EEB0DC" w14:textId="77777777" w:rsidR="00F1690E" w:rsidRDefault="00F1690E">
      <w:pPr>
        <w:pStyle w:val="a6"/>
      </w:pPr>
      <w:r>
        <w:rPr>
          <w:rStyle w:val="a5"/>
        </w:rPr>
        <w:annotationRef/>
      </w:r>
      <w:r>
        <w:t>IoT bit for NTN scenario</w:t>
      </w:r>
      <w:r w:rsidR="001644EF">
        <w:t>.</w:t>
      </w:r>
    </w:p>
    <w:p w14:paraId="41AA6251" w14:textId="1D585E67" w:rsidR="001644EF" w:rsidRDefault="001644EF">
      <w:pPr>
        <w:pStyle w:val="a6"/>
      </w:pPr>
      <w:r>
        <w:rPr>
          <w:sz w:val="22"/>
          <w:szCs w:val="22"/>
        </w:rPr>
        <w:t>Indicates</w:t>
      </w:r>
      <w:r w:rsidRPr="00932D87">
        <w:rPr>
          <w:sz w:val="22"/>
          <w:szCs w:val="22"/>
        </w:rPr>
        <w:t xml:space="preserve"> all NTN essential features and optional features UE indicates have been tested in the corresponding scenario(s)</w:t>
      </w:r>
    </w:p>
  </w:comment>
  <w:comment w:id="13" w:author="Tangxun" w:date="2022-02-26T04:55:00Z" w:initials="TX">
    <w:p w14:paraId="1B370A80" w14:textId="365E06AB" w:rsidR="00F1690E" w:rsidRDefault="008B6ADC">
      <w:pPr>
        <w:pStyle w:val="a6"/>
      </w:pPr>
      <w:r>
        <w:rPr>
          <w:rStyle w:val="a5"/>
        </w:rPr>
        <w:annotationRef/>
      </w:r>
      <w:r w:rsidR="00F1690E">
        <w:t>For agreement:</w:t>
      </w:r>
    </w:p>
    <w:p w14:paraId="3F342EF0" w14:textId="5032A32A" w:rsidR="008B6ADC" w:rsidRDefault="008B6ADC">
      <w:pPr>
        <w:pStyle w:val="a6"/>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rsidR="00F1690E">
        <w:t>.</w:t>
      </w:r>
    </w:p>
  </w:comment>
  <w:comment w:id="14" w:author="Tangxun" w:date="2022-02-26T05:00:00Z" w:initials="TX">
    <w:p w14:paraId="017E0B8C" w14:textId="55AD920B" w:rsidR="00F1690E" w:rsidRDefault="00F1690E" w:rsidP="00F1690E">
      <w:pPr>
        <w:pStyle w:val="a6"/>
      </w:pPr>
      <w:r>
        <w:rPr>
          <w:rStyle w:val="a5"/>
        </w:rPr>
        <w:annotationRef/>
      </w:r>
      <w:r>
        <w:t>Indicates whether a</w:t>
      </w:r>
      <w:r w:rsidR="001644EF">
        <w:t>n</w:t>
      </w:r>
      <w:r>
        <w:t xml:space="preserve"> optional feature is supported and tested in the corresponding scenario(s).</w:t>
      </w:r>
    </w:p>
    <w:p w14:paraId="644DF704" w14:textId="5B8D992E" w:rsidR="00F1690E" w:rsidRDefault="00F1690E">
      <w:pPr>
        <w:pStyle w:val="a6"/>
      </w:pPr>
    </w:p>
  </w:comment>
  <w:comment w:id="15" w:author="Tangxun" w:date="2022-02-26T04:59:00Z" w:initials="TX">
    <w:p w14:paraId="0F63EDED" w14:textId="13D4C31D" w:rsidR="00F1690E" w:rsidRDefault="00F1690E">
      <w:pPr>
        <w:pStyle w:val="a6"/>
      </w:pPr>
      <w:r>
        <w:rPr>
          <w:rStyle w:val="a5"/>
        </w:rPr>
        <w:annotationRef/>
      </w:r>
      <w:r>
        <w:t>Indicates whether essential features are supported and tested in the corresponding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AA6251" w15:done="0"/>
  <w15:commentEx w15:paraId="3F342EF0" w15:done="0"/>
  <w15:commentEx w15:paraId="644DF704" w15:done="0"/>
  <w15:commentEx w15:paraId="0F63E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1252" w16cex:dateUtc="2022-02-26T12:55:00Z"/>
  <w16cex:commentExtensible w16cex:durableId="25C51226" w16cex:dateUtc="2022-02-26T12:55:00Z"/>
  <w16cex:commentExtensible w16cex:durableId="25C51362" w16cex:dateUtc="2022-02-26T13:00:00Z"/>
  <w16cex:commentExtensible w16cex:durableId="25C51332" w16cex:dateUtc="2022-02-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A6251" w16cid:durableId="25C51252"/>
  <w16cid:commentId w16cid:paraId="3F342EF0" w16cid:durableId="25C51226"/>
  <w16cid:commentId w16cid:paraId="644DF704" w16cid:durableId="25C51362"/>
  <w16cid:commentId w16cid:paraId="0F63EDED" w16cid:durableId="25C513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4D2B4" w14:textId="77777777" w:rsidR="002665E5" w:rsidRDefault="002665E5" w:rsidP="00DD7929">
      <w:pPr>
        <w:spacing w:after="0"/>
      </w:pPr>
      <w:r>
        <w:separator/>
      </w:r>
    </w:p>
  </w:endnote>
  <w:endnote w:type="continuationSeparator" w:id="0">
    <w:p w14:paraId="7F472F00" w14:textId="77777777" w:rsidR="002665E5" w:rsidRDefault="002665E5" w:rsidP="00DD7929">
      <w:pPr>
        <w:spacing w:after="0"/>
      </w:pPr>
      <w:r>
        <w:continuationSeparator/>
      </w:r>
    </w:p>
  </w:endnote>
  <w:endnote w:type="continuationNotice" w:id="1">
    <w:p w14:paraId="67006AB1" w14:textId="77777777" w:rsidR="002665E5" w:rsidRDefault="002665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af"/>
            <w:ind w:left="-115"/>
          </w:pPr>
        </w:p>
      </w:tc>
      <w:tc>
        <w:tcPr>
          <w:tcW w:w="3120" w:type="dxa"/>
        </w:tcPr>
        <w:p w14:paraId="0BC97BE0" w14:textId="1E9CFA69" w:rsidR="001A3141" w:rsidRDefault="001A3141" w:rsidP="00CD7F62">
          <w:pPr>
            <w:pStyle w:val="af"/>
            <w:jc w:val="center"/>
          </w:pPr>
        </w:p>
      </w:tc>
      <w:tc>
        <w:tcPr>
          <w:tcW w:w="3120" w:type="dxa"/>
        </w:tcPr>
        <w:p w14:paraId="4F90D2E4" w14:textId="3F3D32A8" w:rsidR="001A3141" w:rsidRDefault="001A3141" w:rsidP="00CD7F62">
          <w:pPr>
            <w:pStyle w:val="af"/>
            <w:ind w:right="-115"/>
            <w:jc w:val="right"/>
          </w:pPr>
        </w:p>
      </w:tc>
    </w:tr>
  </w:tbl>
  <w:p w14:paraId="15BFD531" w14:textId="2F405B10" w:rsidR="001A3141" w:rsidRDefault="001A3141"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890BE" w14:textId="77777777" w:rsidR="002665E5" w:rsidRDefault="002665E5" w:rsidP="00DD7929">
      <w:pPr>
        <w:spacing w:after="0"/>
      </w:pPr>
      <w:r>
        <w:separator/>
      </w:r>
    </w:p>
  </w:footnote>
  <w:footnote w:type="continuationSeparator" w:id="0">
    <w:p w14:paraId="554A6FD5" w14:textId="77777777" w:rsidR="002665E5" w:rsidRDefault="002665E5" w:rsidP="00DD7929">
      <w:pPr>
        <w:spacing w:after="0"/>
      </w:pPr>
      <w:r>
        <w:continuationSeparator/>
      </w:r>
    </w:p>
  </w:footnote>
  <w:footnote w:type="continuationNotice" w:id="1">
    <w:p w14:paraId="5DA45AE0" w14:textId="77777777" w:rsidR="002665E5" w:rsidRDefault="002665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af"/>
            <w:ind w:left="-115"/>
          </w:pPr>
        </w:p>
      </w:tc>
      <w:tc>
        <w:tcPr>
          <w:tcW w:w="3120" w:type="dxa"/>
        </w:tcPr>
        <w:p w14:paraId="6485A74A" w14:textId="08902875" w:rsidR="001A3141" w:rsidRDefault="001A3141" w:rsidP="002B6755">
          <w:pPr>
            <w:pStyle w:val="af"/>
            <w:jc w:val="center"/>
          </w:pPr>
        </w:p>
      </w:tc>
      <w:tc>
        <w:tcPr>
          <w:tcW w:w="3120" w:type="dxa"/>
        </w:tcPr>
        <w:p w14:paraId="39EC062D" w14:textId="2EDD3A61" w:rsidR="001A3141" w:rsidRDefault="001A3141" w:rsidP="002B6755">
          <w:pPr>
            <w:pStyle w:val="af"/>
            <w:ind w:right="-115"/>
            <w:jc w:val="right"/>
          </w:pPr>
        </w:p>
      </w:tc>
    </w:tr>
  </w:tbl>
  <w:p w14:paraId="11E4CC75" w14:textId="0C4951DC" w:rsidR="001A3141" w:rsidRDefault="001A3141"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36771"/>
    <w:multiLevelType w:val="multilevel"/>
    <w:tmpl w:val="5DB3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2"/>
  </w:num>
  <w:num w:numId="2">
    <w:abstractNumId w:val="10"/>
  </w:num>
  <w:num w:numId="3">
    <w:abstractNumId w:val="6"/>
  </w:num>
  <w:num w:numId="4">
    <w:abstractNumId w:val="3"/>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6AD2"/>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27F7"/>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2371"/>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D7B0A"/>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9B3"/>
    <w:rsid w:val="00143A18"/>
    <w:rsid w:val="001441E2"/>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44EF"/>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5D5B"/>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5E5"/>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1B5F"/>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81A"/>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1414"/>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34612"/>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3D0F"/>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395"/>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5E53"/>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0CE7"/>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546C"/>
    <w:rsid w:val="00597273"/>
    <w:rsid w:val="005972B8"/>
    <w:rsid w:val="005A1446"/>
    <w:rsid w:val="005A1C0B"/>
    <w:rsid w:val="005A3B08"/>
    <w:rsid w:val="005A4E7C"/>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52D7"/>
    <w:rsid w:val="00677A16"/>
    <w:rsid w:val="00680259"/>
    <w:rsid w:val="00682D66"/>
    <w:rsid w:val="00683235"/>
    <w:rsid w:val="006833C1"/>
    <w:rsid w:val="006848A5"/>
    <w:rsid w:val="00690781"/>
    <w:rsid w:val="00690883"/>
    <w:rsid w:val="0069280A"/>
    <w:rsid w:val="006937FA"/>
    <w:rsid w:val="00694075"/>
    <w:rsid w:val="00696318"/>
    <w:rsid w:val="00696AD9"/>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089A"/>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EE2"/>
    <w:rsid w:val="007D3FDE"/>
    <w:rsid w:val="007D4161"/>
    <w:rsid w:val="007D64B6"/>
    <w:rsid w:val="007D74F1"/>
    <w:rsid w:val="007D7B61"/>
    <w:rsid w:val="007E281B"/>
    <w:rsid w:val="007E297D"/>
    <w:rsid w:val="007E3CB6"/>
    <w:rsid w:val="007E4180"/>
    <w:rsid w:val="007E6240"/>
    <w:rsid w:val="007E6A0D"/>
    <w:rsid w:val="007F072D"/>
    <w:rsid w:val="007F1D96"/>
    <w:rsid w:val="007F1F2F"/>
    <w:rsid w:val="007F3146"/>
    <w:rsid w:val="007F419C"/>
    <w:rsid w:val="007F4243"/>
    <w:rsid w:val="007F510D"/>
    <w:rsid w:val="00802397"/>
    <w:rsid w:val="00802F25"/>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B5B"/>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2C91"/>
    <w:rsid w:val="0087342C"/>
    <w:rsid w:val="00873652"/>
    <w:rsid w:val="00873C76"/>
    <w:rsid w:val="0087538F"/>
    <w:rsid w:val="00881B75"/>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8743F"/>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6ADC"/>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416D"/>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D87"/>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4586"/>
    <w:rsid w:val="00A364B4"/>
    <w:rsid w:val="00A37C7E"/>
    <w:rsid w:val="00A37D01"/>
    <w:rsid w:val="00A37F30"/>
    <w:rsid w:val="00A40EBA"/>
    <w:rsid w:val="00A412B6"/>
    <w:rsid w:val="00A41840"/>
    <w:rsid w:val="00A43577"/>
    <w:rsid w:val="00A4435C"/>
    <w:rsid w:val="00A4562D"/>
    <w:rsid w:val="00A460DC"/>
    <w:rsid w:val="00A479B6"/>
    <w:rsid w:val="00A508CC"/>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0E4E"/>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A87"/>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6911"/>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243"/>
    <w:rsid w:val="00B8533B"/>
    <w:rsid w:val="00B857E8"/>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91F"/>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476C"/>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07D"/>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617"/>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86DA9"/>
    <w:rsid w:val="00C90D22"/>
    <w:rsid w:val="00C90F33"/>
    <w:rsid w:val="00C93734"/>
    <w:rsid w:val="00C9413B"/>
    <w:rsid w:val="00C94B98"/>
    <w:rsid w:val="00C97324"/>
    <w:rsid w:val="00CA1776"/>
    <w:rsid w:val="00CA2088"/>
    <w:rsid w:val="00CA2FA4"/>
    <w:rsid w:val="00CA4E25"/>
    <w:rsid w:val="00CA605D"/>
    <w:rsid w:val="00CA7441"/>
    <w:rsid w:val="00CA76B6"/>
    <w:rsid w:val="00CA7C10"/>
    <w:rsid w:val="00CB065B"/>
    <w:rsid w:val="00CB0CDE"/>
    <w:rsid w:val="00CB38D7"/>
    <w:rsid w:val="00CB52B9"/>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2BEF"/>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3F16"/>
    <w:rsid w:val="00DD610E"/>
    <w:rsid w:val="00DD766C"/>
    <w:rsid w:val="00DD7929"/>
    <w:rsid w:val="00DD7B7D"/>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96CCD"/>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D484D"/>
    <w:rsid w:val="00EE01B1"/>
    <w:rsid w:val="00EE037A"/>
    <w:rsid w:val="00EE0F4C"/>
    <w:rsid w:val="00EE0F60"/>
    <w:rsid w:val="00EE107F"/>
    <w:rsid w:val="00EE1CA4"/>
    <w:rsid w:val="00EE1DB0"/>
    <w:rsid w:val="00EE202F"/>
    <w:rsid w:val="00EE23FE"/>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CB6"/>
    <w:rsid w:val="00F02DF6"/>
    <w:rsid w:val="00F03865"/>
    <w:rsid w:val="00F06F1B"/>
    <w:rsid w:val="00F0772B"/>
    <w:rsid w:val="00F11B9C"/>
    <w:rsid w:val="00F12B94"/>
    <w:rsid w:val="00F14689"/>
    <w:rsid w:val="00F14905"/>
    <w:rsid w:val="00F1690E"/>
    <w:rsid w:val="00F17084"/>
    <w:rsid w:val="00F2012D"/>
    <w:rsid w:val="00F21985"/>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1272"/>
    <w:rsid w:val="00F32097"/>
    <w:rsid w:val="00F331D1"/>
    <w:rsid w:val="00F354B1"/>
    <w:rsid w:val="00F357DC"/>
    <w:rsid w:val="00F36AA6"/>
    <w:rsid w:val="00F41803"/>
    <w:rsid w:val="00F436E3"/>
    <w:rsid w:val="00F453F1"/>
    <w:rsid w:val="00F46BB0"/>
    <w:rsid w:val="00F476CE"/>
    <w:rsid w:val="00F47B2A"/>
    <w:rsid w:val="00F51239"/>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54BC"/>
    <w:rsid w:val="00FA605A"/>
    <w:rsid w:val="00FA6FF9"/>
    <w:rsid w:val="00FA7AAC"/>
    <w:rsid w:val="00FB0FCD"/>
    <w:rsid w:val="00FB28BE"/>
    <w:rsid w:val="00FB2CE7"/>
    <w:rsid w:val="00FB3EFB"/>
    <w:rsid w:val="00FB4FCF"/>
    <w:rsid w:val="00FB5EC4"/>
    <w:rsid w:val="00FB6349"/>
    <w:rsid w:val="00FB6B3B"/>
    <w:rsid w:val="00FB7234"/>
    <w:rsid w:val="00FC1B75"/>
    <w:rsid w:val="00FC3EDB"/>
    <w:rsid w:val="00FC490E"/>
    <w:rsid w:val="00FC4A15"/>
    <w:rsid w:val="00FD0396"/>
    <w:rsid w:val="00FD08E5"/>
    <w:rsid w:val="00FD0C3F"/>
    <w:rsid w:val="00FD0D11"/>
    <w:rsid w:val="00FD1E6A"/>
    <w:rsid w:val="00FD29DA"/>
    <w:rsid w:val="00FD3D05"/>
    <w:rsid w:val="00FD74CD"/>
    <w:rsid w:val="00FD7780"/>
    <w:rsid w:val="00FD7A31"/>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목록단락"/>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5"/>
      </w:numPr>
      <w:tabs>
        <w:tab w:val="clear" w:pos="1622"/>
      </w:tabs>
    </w:pPr>
    <w:rPr>
      <w:rFonts w:cs="Times New Roman"/>
      <w:sz w:val="20"/>
    </w:rPr>
  </w:style>
  <w:style w:type="table" w:styleId="4-5">
    <w:name w:val="List Table 4 Accent 5"/>
    <w:basedOn w:val="a1"/>
    <w:uiPriority w:val="49"/>
    <w:rsid w:val="00C86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392120230">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11239500">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459%20Discussion%20on%20the%20difference%20between%20GSO%20and%20GEO.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725%20Remaining%20Issues%20of%20Set2%20on%20NR%20NTN%20UE%20Capabilities.docx" TargetMode="External"/><Relationship Id="rId2" Type="http://schemas.openxmlformats.org/officeDocument/2006/relationships/customXml" Target="../customXml/item2.xml"/><Relationship Id="rId16" Type="http://schemas.openxmlformats.org/officeDocument/2006/relationships/hyperlink" Target="file:///C:\Data\3GPP\Extracts\R2-2203485%20-%20NR%20NTN%20UE%20capabiliti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R2-2202454%20Report%20of%20email%20discussion%20%5bPre117-e%5d%5b104%5d%5bNTN%5d%20UE%20caps%20open%20issues%20(Intel).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Data\3GPP\Extracts\R2-2202887%20Discussion%20on%20capabilities%20for%20gaps%20and%20HARQ.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2454%20Report%20of%20email%20discussion%20%5bPre117-e%5d%5b104%5d%5bNTN%5d%20UE%20caps%20open%20issues%20(Intel).docx"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B2982-FB2C-43BD-9C2F-8C4003B8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7461</Words>
  <Characters>42534</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49896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Xiaomi</cp:lastModifiedBy>
  <cp:revision>3</cp:revision>
  <dcterms:created xsi:type="dcterms:W3CDTF">2022-02-28T07:37:00Z</dcterms:created>
  <dcterms:modified xsi:type="dcterms:W3CDTF">2022-02-28T10:11:00Z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ies>
</file>