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0316DE40"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7B77B7">
        <w:rPr>
          <w:rFonts w:cs="Arial"/>
          <w:b/>
          <w:sz w:val="22"/>
          <w:szCs w:val="22"/>
          <w:lang w:val="de-DE"/>
        </w:rPr>
        <w:t>6</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060802A2" w:rsidR="001E052B" w:rsidRDefault="001E052B" w:rsidP="001E052B">
      <w:pPr>
        <w:pStyle w:val="3GPPHeader"/>
      </w:pPr>
      <w:r>
        <w:t xml:space="preserve">Electronic meeting, </w:t>
      </w:r>
      <w:r w:rsidR="007B77B7">
        <w:t>Nov 1</w:t>
      </w:r>
      <w:r w:rsidRPr="002270E9">
        <w:t xml:space="preserve"> </w:t>
      </w:r>
      <w:r w:rsidR="007B77B7">
        <w:t>–</w:t>
      </w:r>
      <w:r w:rsidRPr="002270E9">
        <w:t xml:space="preserve"> </w:t>
      </w:r>
      <w:r w:rsidR="007B77B7">
        <w:t xml:space="preserve">12, </w:t>
      </w:r>
      <w:r w:rsidRPr="002270E9">
        <w:t>2021</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B24D360" w:rsidR="00421977" w:rsidRDefault="00B648C9">
      <w:pPr>
        <w:pStyle w:val="3GPPHeader"/>
        <w:rPr>
          <w:sz w:val="22"/>
          <w:szCs w:val="22"/>
        </w:rPr>
      </w:pPr>
      <w:r>
        <w:rPr>
          <w:sz w:val="22"/>
          <w:szCs w:val="22"/>
        </w:rPr>
        <w:t>Title:</w:t>
      </w:r>
      <w:r>
        <w:rPr>
          <w:sz w:val="22"/>
          <w:szCs w:val="22"/>
        </w:rPr>
        <w:tab/>
        <w:t xml:space="preserve">Summary of </w:t>
      </w:r>
      <w:r w:rsidR="00CD3514">
        <w:t>[AT116</w:t>
      </w:r>
      <w:r w:rsidR="003040B4">
        <w:t>-e][70</w:t>
      </w:r>
      <w:r w:rsidR="007B77B7">
        <w:t>5</w:t>
      </w:r>
      <w:r w:rsidR="003040B4">
        <w:t xml:space="preserve">][V2X/SL] SL DRX </w:t>
      </w:r>
      <w:r w:rsidR="007B77B7">
        <w:t>for SL-CSI reception</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6EF0FA34" w:rsidR="00421977" w:rsidRDefault="00B648C9">
      <w:pPr>
        <w:pStyle w:val="BodyText"/>
        <w:spacing w:before="120"/>
        <w:rPr>
          <w:rFonts w:cs="Arial"/>
        </w:rPr>
      </w:pPr>
      <w:r>
        <w:rPr>
          <w:rFonts w:cs="Arial"/>
        </w:rPr>
        <w:t xml:space="preserve">This is to </w:t>
      </w:r>
      <w:r w:rsidR="00C51013">
        <w:rPr>
          <w:rFonts w:cs="Arial"/>
        </w:rPr>
        <w:t>kick off following offline discussion,</w:t>
      </w:r>
    </w:p>
    <w:p w14:paraId="71146F1E" w14:textId="77777777" w:rsidR="007B77B7" w:rsidRPr="007B77B7" w:rsidRDefault="007B77B7" w:rsidP="007B77B7">
      <w:pPr>
        <w:tabs>
          <w:tab w:val="num" w:pos="1619"/>
        </w:tabs>
        <w:spacing w:before="40"/>
        <w:ind w:left="1619" w:hanging="360"/>
        <w:rPr>
          <w:rFonts w:eastAsia="MS Mincho"/>
          <w:b/>
          <w:szCs w:val="24"/>
          <w:lang w:val="en-GB" w:eastAsia="en-GB"/>
        </w:rPr>
      </w:pPr>
      <w:r w:rsidRPr="007B77B7">
        <w:rPr>
          <w:rFonts w:eastAsia="MS Mincho"/>
          <w:b/>
          <w:szCs w:val="24"/>
          <w:lang w:val="en-GB" w:eastAsia="en-GB"/>
        </w:rPr>
        <w:t>[AT116-e][705][V2X/SL] SL DRX for SL-CSI reception (Xiaomi)</w:t>
      </w:r>
    </w:p>
    <w:p w14:paraId="37F7D2C7" w14:textId="77777777" w:rsidR="007B77B7" w:rsidRPr="007B77B7" w:rsidRDefault="007B77B7" w:rsidP="007B77B7">
      <w:pPr>
        <w:tabs>
          <w:tab w:val="left" w:pos="1622"/>
        </w:tabs>
        <w:ind w:left="1622" w:hanging="363"/>
        <w:rPr>
          <w:rFonts w:eastAsia="MS Mincho"/>
          <w:szCs w:val="24"/>
          <w:lang w:val="en-GB" w:eastAsia="en-GB"/>
        </w:rPr>
      </w:pPr>
      <w:r w:rsidRPr="007B77B7">
        <w:rPr>
          <w:rFonts w:eastAsia="MS Mincho"/>
          <w:szCs w:val="24"/>
          <w:lang w:val="en-GB" w:eastAsia="en-GB"/>
        </w:rPr>
        <w:tab/>
      </w:r>
      <w:r w:rsidRPr="007B77B7">
        <w:rPr>
          <w:rFonts w:eastAsia="MS Mincho"/>
          <w:b/>
          <w:szCs w:val="24"/>
          <w:lang w:val="en-GB" w:eastAsia="en-GB"/>
        </w:rPr>
        <w:t>Scope:</w:t>
      </w:r>
      <w:r w:rsidRPr="007B77B7">
        <w:rPr>
          <w:rFonts w:eastAsia="MS Mincho"/>
          <w:szCs w:val="24"/>
          <w:lang w:val="en-GB" w:eastAsia="en-GB"/>
        </w:rPr>
        <w:t xml:space="preserve"> Discuss SL DRX for SL-CSI reception covering the proposals in P10-P11/R2-2109907, P6/R2-2109937, P3-P4/R2-2110119, P4-P6/R2-2110273, P11-P13/R2-2110650, P1-P2/R2-2111008, P4 and P10/R2-2111065, P12/R2-2111204. </w:t>
      </w:r>
    </w:p>
    <w:p w14:paraId="395DDFF4" w14:textId="77777777" w:rsidR="007B77B7" w:rsidRPr="007B77B7" w:rsidRDefault="007B77B7" w:rsidP="007B77B7">
      <w:pPr>
        <w:tabs>
          <w:tab w:val="left" w:pos="1622"/>
        </w:tabs>
        <w:ind w:left="1622" w:hanging="363"/>
        <w:rPr>
          <w:rFonts w:eastAsia="MS Mincho"/>
          <w:szCs w:val="24"/>
          <w:lang w:val="en-GB" w:eastAsia="en-GB"/>
        </w:rPr>
      </w:pPr>
      <w:r w:rsidRPr="007B77B7">
        <w:rPr>
          <w:rFonts w:eastAsia="MS Mincho"/>
          <w:szCs w:val="24"/>
          <w:lang w:val="en-GB" w:eastAsia="en-GB"/>
        </w:rPr>
        <w:tab/>
      </w:r>
      <w:r w:rsidRPr="007B77B7">
        <w:rPr>
          <w:rFonts w:eastAsia="MS Mincho"/>
          <w:b/>
          <w:szCs w:val="24"/>
          <w:lang w:val="en-GB" w:eastAsia="en-GB"/>
        </w:rPr>
        <w:t>Intended outcome:</w:t>
      </w:r>
      <w:r w:rsidRPr="007B77B7">
        <w:rPr>
          <w:rFonts w:eastAsia="MS Mincho"/>
          <w:szCs w:val="24"/>
          <w:lang w:val="en-GB" w:eastAsia="en-GB"/>
        </w:rPr>
        <w:t xml:space="preserve"> Discussion summary in R2-2111422 </w:t>
      </w:r>
    </w:p>
    <w:p w14:paraId="61656E4D" w14:textId="77777777" w:rsidR="007B77B7" w:rsidRPr="007B77B7" w:rsidRDefault="007B77B7" w:rsidP="007B77B7">
      <w:pPr>
        <w:spacing w:before="40"/>
        <w:rPr>
          <w:rFonts w:eastAsia="MS Mincho"/>
          <w:szCs w:val="24"/>
          <w:lang w:val="en-GB" w:eastAsia="en-GB"/>
        </w:rPr>
      </w:pPr>
      <w:r w:rsidRPr="007B77B7">
        <w:rPr>
          <w:rFonts w:eastAsia="MS Mincho"/>
          <w:szCs w:val="24"/>
          <w:lang w:val="en-GB" w:eastAsia="en-GB"/>
        </w:rPr>
        <w:tab/>
      </w:r>
      <w:r w:rsidRPr="007B77B7">
        <w:rPr>
          <w:rFonts w:eastAsia="MS Mincho"/>
          <w:szCs w:val="24"/>
          <w:lang w:val="en-GB" w:eastAsia="en-GB"/>
        </w:rPr>
        <w:tab/>
        <w:t xml:space="preserve">   </w:t>
      </w:r>
      <w:r w:rsidRPr="007B77B7">
        <w:rPr>
          <w:rFonts w:eastAsia="MS Mincho"/>
          <w:b/>
          <w:szCs w:val="24"/>
          <w:lang w:val="en-GB" w:eastAsia="en-GB"/>
        </w:rPr>
        <w:t xml:space="preserve">Deadline: </w:t>
      </w:r>
      <w:r w:rsidRPr="007B77B7">
        <w:rPr>
          <w:rFonts w:eastAsia="MS Mincho"/>
          <w:szCs w:val="24"/>
          <w:lang w:val="en-GB" w:eastAsia="en-GB"/>
        </w:rPr>
        <w:t>11/8, 17:00 UTC</w:t>
      </w:r>
    </w:p>
    <w:p w14:paraId="52CB637B" w14:textId="5E347CDB" w:rsidR="00421977" w:rsidRDefault="00B648C9">
      <w:pPr>
        <w:pStyle w:val="Heading1"/>
      </w:pPr>
      <w:r>
        <w:t>Discussion</w:t>
      </w:r>
    </w:p>
    <w:p w14:paraId="3491E636" w14:textId="405ADC6E" w:rsidR="001E4F95" w:rsidRPr="002D2FCD" w:rsidRDefault="007B77B7" w:rsidP="002D2FCD">
      <w:r>
        <w:t>Following questions about SL DRX for SL-CSI reception are summarized based on companies’ contributions [1-8].</w:t>
      </w:r>
    </w:p>
    <w:p w14:paraId="5A522043" w14:textId="1BAC8E26" w:rsidR="00636EDF" w:rsidRDefault="00636EDF" w:rsidP="00636EDF">
      <w:pPr>
        <w:pStyle w:val="Heading2"/>
      </w:pPr>
      <w:r>
        <w:rPr>
          <w:rFonts w:hint="eastAsia"/>
        </w:rPr>
        <w:t>Whether confirm the working assumption</w:t>
      </w:r>
    </w:p>
    <w:p w14:paraId="10686FBE" w14:textId="41257B0F" w:rsidR="00421977" w:rsidRDefault="007B77B7" w:rsidP="007B77B7">
      <w:r>
        <w:t>I</w:t>
      </w:r>
      <w:r>
        <w:rPr>
          <w:rFonts w:hint="eastAsia"/>
        </w:rPr>
        <w:t xml:space="preserve">n </w:t>
      </w:r>
      <w:r>
        <w:t>RAN2 113b meeting, following working assumption is agreed,</w:t>
      </w:r>
    </w:p>
    <w:p w14:paraId="4E442639" w14:textId="77777777" w:rsidR="007B77B7" w:rsidRDefault="007B77B7" w:rsidP="007B77B7"/>
    <w:tbl>
      <w:tblPr>
        <w:tblStyle w:val="TableGrid"/>
        <w:tblW w:w="0" w:type="auto"/>
        <w:tblLook w:val="04A0" w:firstRow="1" w:lastRow="0" w:firstColumn="1" w:lastColumn="0" w:noHBand="0" w:noVBand="1"/>
      </w:tblPr>
      <w:tblGrid>
        <w:gridCol w:w="9629"/>
      </w:tblGrid>
      <w:tr w:rsidR="007B77B7" w14:paraId="307F0464" w14:textId="77777777" w:rsidTr="007B77B7">
        <w:tc>
          <w:tcPr>
            <w:tcW w:w="9629" w:type="dxa"/>
          </w:tcPr>
          <w:p w14:paraId="57E2BD24" w14:textId="31095665" w:rsidR="007B77B7" w:rsidRPr="007B77B7" w:rsidRDefault="007B77B7" w:rsidP="007B77B7">
            <w:pPr>
              <w:widowControl w:val="0"/>
              <w:rPr>
                <w:lang w:val="en-GB"/>
              </w:rPr>
            </w:pPr>
            <w:r w:rsidRPr="007B77B7">
              <w:rPr>
                <w:noProof/>
              </w:rPr>
              <w:t>Working assumption: The slots when the UE is expected CSI report following a CSI request is considered as SL active time.</w:t>
            </w:r>
          </w:p>
        </w:tc>
      </w:tr>
    </w:tbl>
    <w:p w14:paraId="227EC963" w14:textId="77777777" w:rsidR="007B77B7" w:rsidRDefault="007B77B7" w:rsidP="007B77B7"/>
    <w:p w14:paraId="32652B37" w14:textId="4FE37CA8" w:rsidR="007B77B7" w:rsidRDefault="004A3892" w:rsidP="007B77B7">
      <w:r>
        <w:rPr>
          <w:rFonts w:hint="eastAsia"/>
        </w:rPr>
        <w:t>[1][2][3]</w:t>
      </w:r>
      <w:r>
        <w:t>[4]</w:t>
      </w:r>
      <w:r w:rsidR="00573015">
        <w:t>[5]</w:t>
      </w:r>
      <w:r>
        <w:t xml:space="preserve">[6][7][8] propose to confirm the working assumption. </w:t>
      </w:r>
      <w:r w:rsidR="00C51013">
        <w:t>Because UE sh</w:t>
      </w:r>
      <w:r w:rsidR="004F3C88">
        <w:t>ould</w:t>
      </w:r>
      <w:r w:rsidR="00C51013">
        <w:t xml:space="preserve"> be active to r</w:t>
      </w:r>
      <w:r w:rsidR="00C77EEA">
        <w:t>eceive CSI report from peer UE</w:t>
      </w:r>
      <w:r w:rsidR="004F3C88">
        <w:t>, after SL-CSI request transmission</w:t>
      </w:r>
      <w:r w:rsidR="00C77EEA">
        <w:t>.</w:t>
      </w:r>
    </w:p>
    <w:p w14:paraId="219552DC" w14:textId="77777777" w:rsidR="00C51013" w:rsidRDefault="00C51013" w:rsidP="007B77B7"/>
    <w:p w14:paraId="78987A57" w14:textId="2879A1FD" w:rsidR="00C51013" w:rsidRPr="00C51013" w:rsidRDefault="00C51013" w:rsidP="007B77B7">
      <w:pPr>
        <w:rPr>
          <w:b/>
        </w:rPr>
      </w:pPr>
      <w:r w:rsidRPr="00C51013">
        <w:rPr>
          <w:b/>
        </w:rPr>
        <w:t xml:space="preserve">Q1: </w:t>
      </w:r>
      <w:r w:rsidR="00523EA0">
        <w:rPr>
          <w:b/>
        </w:rPr>
        <w:t>D</w:t>
      </w:r>
      <w:r w:rsidRPr="00C51013">
        <w:rPr>
          <w:b/>
        </w:rPr>
        <w:t>o you agree to confirm the following working assumption,</w:t>
      </w:r>
    </w:p>
    <w:p w14:paraId="5B63E83A" w14:textId="4206B70D" w:rsidR="00C51013" w:rsidRPr="00C51013" w:rsidRDefault="00C51013" w:rsidP="007B77B7">
      <w:pPr>
        <w:rPr>
          <w:b/>
        </w:rPr>
      </w:pPr>
      <w:r w:rsidRPr="00C51013">
        <w:rPr>
          <w:b/>
          <w:noProof/>
        </w:rPr>
        <w:t>Working assumption: The slots when the UE is expected CSI report following a CSI request is considered as SL active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51013" w14:paraId="46553B44" w14:textId="77777777" w:rsidTr="000A3935">
        <w:tc>
          <w:tcPr>
            <w:tcW w:w="1809" w:type="dxa"/>
            <w:shd w:val="clear" w:color="auto" w:fill="E7E6E6"/>
          </w:tcPr>
          <w:p w14:paraId="4F141B56" w14:textId="77777777" w:rsidR="00C51013" w:rsidRDefault="00C51013" w:rsidP="000A3935">
            <w:pPr>
              <w:jc w:val="center"/>
              <w:rPr>
                <w:rFonts w:cs="Arial"/>
                <w:lang w:eastAsia="ko-KR"/>
              </w:rPr>
            </w:pPr>
            <w:r>
              <w:rPr>
                <w:rFonts w:cs="Arial"/>
                <w:lang w:eastAsia="ko-KR"/>
              </w:rPr>
              <w:t>Company</w:t>
            </w:r>
          </w:p>
        </w:tc>
        <w:tc>
          <w:tcPr>
            <w:tcW w:w="1985" w:type="dxa"/>
            <w:shd w:val="clear" w:color="auto" w:fill="E7E6E6"/>
          </w:tcPr>
          <w:p w14:paraId="5169833D" w14:textId="77777777" w:rsidR="00C51013" w:rsidRDefault="00C51013" w:rsidP="000A3935">
            <w:pPr>
              <w:jc w:val="center"/>
              <w:rPr>
                <w:rFonts w:cs="Arial"/>
                <w:lang w:eastAsia="ko-KR"/>
              </w:rPr>
            </w:pPr>
            <w:r>
              <w:rPr>
                <w:rFonts w:cs="Arial"/>
                <w:lang w:eastAsia="ko-KR"/>
              </w:rPr>
              <w:t>Yes/No</w:t>
            </w:r>
          </w:p>
        </w:tc>
        <w:tc>
          <w:tcPr>
            <w:tcW w:w="6045" w:type="dxa"/>
            <w:shd w:val="clear" w:color="auto" w:fill="E7E6E6"/>
          </w:tcPr>
          <w:p w14:paraId="57DCA28F" w14:textId="77777777" w:rsidR="00C51013" w:rsidRDefault="00C51013" w:rsidP="000A3935">
            <w:pPr>
              <w:jc w:val="center"/>
              <w:rPr>
                <w:rFonts w:cs="Arial"/>
                <w:lang w:eastAsia="ko-KR"/>
              </w:rPr>
            </w:pPr>
            <w:r>
              <w:rPr>
                <w:rFonts w:cs="Arial"/>
                <w:lang w:eastAsia="ko-KR"/>
              </w:rPr>
              <w:t>Comments</w:t>
            </w:r>
          </w:p>
        </w:tc>
      </w:tr>
      <w:tr w:rsidR="00C51013" w14:paraId="284B3412" w14:textId="77777777" w:rsidTr="000A3935">
        <w:tc>
          <w:tcPr>
            <w:tcW w:w="1809" w:type="dxa"/>
          </w:tcPr>
          <w:p w14:paraId="4ECF6815" w14:textId="5CF8E0A5" w:rsidR="00C51013" w:rsidRDefault="008756D3" w:rsidP="000A3935">
            <w:pPr>
              <w:jc w:val="center"/>
              <w:rPr>
                <w:rFonts w:cs="Arial"/>
              </w:rPr>
            </w:pPr>
            <w:r>
              <w:rPr>
                <w:rFonts w:cs="Arial"/>
              </w:rPr>
              <w:t>OPPO</w:t>
            </w:r>
          </w:p>
        </w:tc>
        <w:tc>
          <w:tcPr>
            <w:tcW w:w="1985" w:type="dxa"/>
          </w:tcPr>
          <w:p w14:paraId="05D8D94E" w14:textId="1D03CA30" w:rsidR="00C51013" w:rsidRDefault="008756D3" w:rsidP="000A3935">
            <w:pPr>
              <w:rPr>
                <w:rFonts w:eastAsiaTheme="minorEastAsia" w:cs="Arial"/>
              </w:rPr>
            </w:pPr>
            <w:r>
              <w:rPr>
                <w:rFonts w:eastAsiaTheme="minorEastAsia" w:cs="Arial"/>
              </w:rPr>
              <w:t>Yes</w:t>
            </w:r>
          </w:p>
        </w:tc>
        <w:tc>
          <w:tcPr>
            <w:tcW w:w="6045" w:type="dxa"/>
          </w:tcPr>
          <w:p w14:paraId="6B15397C" w14:textId="77777777" w:rsidR="00C51013" w:rsidRDefault="00C51013" w:rsidP="000A3935">
            <w:pPr>
              <w:rPr>
                <w:rFonts w:eastAsiaTheme="minorEastAsia" w:cs="Arial"/>
              </w:rPr>
            </w:pPr>
          </w:p>
        </w:tc>
      </w:tr>
      <w:tr w:rsidR="00C51013" w14:paraId="11FEF7EE" w14:textId="77777777" w:rsidTr="000A3935">
        <w:tc>
          <w:tcPr>
            <w:tcW w:w="1809" w:type="dxa"/>
          </w:tcPr>
          <w:p w14:paraId="68197146" w14:textId="44E03632" w:rsidR="00C51013" w:rsidRDefault="00792926" w:rsidP="000A3935">
            <w:pPr>
              <w:jc w:val="center"/>
              <w:rPr>
                <w:rFonts w:cs="Arial"/>
              </w:rPr>
            </w:pPr>
            <w:r>
              <w:rPr>
                <w:rFonts w:cs="Arial"/>
              </w:rPr>
              <w:t>Ericsson</w:t>
            </w:r>
          </w:p>
        </w:tc>
        <w:tc>
          <w:tcPr>
            <w:tcW w:w="1985" w:type="dxa"/>
          </w:tcPr>
          <w:p w14:paraId="331B895C" w14:textId="60467A06" w:rsidR="00C51013" w:rsidRDefault="00792926" w:rsidP="000A3935">
            <w:pPr>
              <w:rPr>
                <w:rFonts w:eastAsiaTheme="minorEastAsia" w:cs="Arial"/>
              </w:rPr>
            </w:pPr>
            <w:r>
              <w:rPr>
                <w:rFonts w:eastAsiaTheme="minorEastAsia" w:cs="Arial"/>
              </w:rPr>
              <w:t>Yes</w:t>
            </w:r>
          </w:p>
        </w:tc>
        <w:tc>
          <w:tcPr>
            <w:tcW w:w="6045" w:type="dxa"/>
          </w:tcPr>
          <w:p w14:paraId="42715CB9" w14:textId="77777777" w:rsidR="00C51013" w:rsidRDefault="00C51013" w:rsidP="000A3935">
            <w:pPr>
              <w:rPr>
                <w:rFonts w:eastAsiaTheme="minorEastAsia" w:cs="Arial"/>
              </w:rPr>
            </w:pPr>
          </w:p>
        </w:tc>
      </w:tr>
      <w:tr w:rsidR="00C51013" w14:paraId="7BF62F2E" w14:textId="77777777" w:rsidTr="000A3935">
        <w:tc>
          <w:tcPr>
            <w:tcW w:w="1809" w:type="dxa"/>
          </w:tcPr>
          <w:p w14:paraId="7D7A2D50" w14:textId="3FD4DF9C" w:rsidR="00C51013" w:rsidRDefault="005C0BBF" w:rsidP="000A3935">
            <w:pPr>
              <w:jc w:val="center"/>
              <w:rPr>
                <w:rFonts w:cs="Arial"/>
              </w:rPr>
            </w:pPr>
            <w:proofErr w:type="spellStart"/>
            <w:r>
              <w:rPr>
                <w:rFonts w:cs="Arial"/>
              </w:rPr>
              <w:t>InterDigital</w:t>
            </w:r>
            <w:proofErr w:type="spellEnd"/>
          </w:p>
        </w:tc>
        <w:tc>
          <w:tcPr>
            <w:tcW w:w="1985" w:type="dxa"/>
          </w:tcPr>
          <w:p w14:paraId="53295DAF" w14:textId="54679EE5" w:rsidR="00C51013" w:rsidRDefault="005C0BBF" w:rsidP="000A3935">
            <w:pPr>
              <w:rPr>
                <w:rFonts w:eastAsia="DengXian" w:cs="Arial"/>
              </w:rPr>
            </w:pPr>
            <w:r>
              <w:rPr>
                <w:rFonts w:eastAsia="DengXian" w:cs="Arial"/>
              </w:rPr>
              <w:t>Yes</w:t>
            </w:r>
          </w:p>
        </w:tc>
        <w:tc>
          <w:tcPr>
            <w:tcW w:w="6045" w:type="dxa"/>
          </w:tcPr>
          <w:p w14:paraId="74FBD3B8" w14:textId="77777777" w:rsidR="00C51013" w:rsidRDefault="00C51013" w:rsidP="000A3935">
            <w:pPr>
              <w:rPr>
                <w:rFonts w:eastAsia="DengXian" w:cs="Arial"/>
              </w:rPr>
            </w:pPr>
          </w:p>
        </w:tc>
      </w:tr>
      <w:tr w:rsidR="00607836" w14:paraId="219B644C" w14:textId="77777777" w:rsidTr="000A3935">
        <w:tc>
          <w:tcPr>
            <w:tcW w:w="1809" w:type="dxa"/>
          </w:tcPr>
          <w:p w14:paraId="2933247F" w14:textId="7131104A" w:rsidR="00607836" w:rsidRDefault="00607836" w:rsidP="000A3935">
            <w:pPr>
              <w:jc w:val="center"/>
              <w:rPr>
                <w:rFonts w:cs="Arial"/>
              </w:rPr>
            </w:pPr>
            <w:r>
              <w:rPr>
                <w:rFonts w:cs="Arial"/>
              </w:rPr>
              <w:t>Intel</w:t>
            </w:r>
          </w:p>
        </w:tc>
        <w:tc>
          <w:tcPr>
            <w:tcW w:w="1985" w:type="dxa"/>
          </w:tcPr>
          <w:p w14:paraId="2A0BE412" w14:textId="1F8763EA" w:rsidR="00607836" w:rsidRDefault="00607836" w:rsidP="000A3935">
            <w:pPr>
              <w:rPr>
                <w:rFonts w:eastAsia="DengXian" w:cs="Arial"/>
              </w:rPr>
            </w:pPr>
            <w:r>
              <w:rPr>
                <w:rFonts w:eastAsia="DengXian" w:cs="Arial"/>
              </w:rPr>
              <w:t>Yes</w:t>
            </w:r>
          </w:p>
        </w:tc>
        <w:tc>
          <w:tcPr>
            <w:tcW w:w="6045" w:type="dxa"/>
          </w:tcPr>
          <w:p w14:paraId="25394867" w14:textId="77777777" w:rsidR="00607836" w:rsidRDefault="00607836" w:rsidP="000A3935">
            <w:pPr>
              <w:rPr>
                <w:rFonts w:eastAsia="DengXian" w:cs="Arial"/>
              </w:rPr>
            </w:pPr>
          </w:p>
        </w:tc>
      </w:tr>
      <w:tr w:rsidR="00D52F7D" w14:paraId="7238C5BD" w14:textId="77777777" w:rsidTr="000A3935">
        <w:tc>
          <w:tcPr>
            <w:tcW w:w="1809" w:type="dxa"/>
          </w:tcPr>
          <w:p w14:paraId="4F214A55" w14:textId="234494FA" w:rsidR="00D52F7D" w:rsidRDefault="00D52F7D" w:rsidP="000A3935">
            <w:pPr>
              <w:jc w:val="center"/>
              <w:rPr>
                <w:rFonts w:cs="Arial"/>
              </w:rPr>
            </w:pPr>
            <w:r>
              <w:rPr>
                <w:rFonts w:cs="Arial" w:hint="eastAsia"/>
              </w:rPr>
              <w:t>v</w:t>
            </w:r>
            <w:r>
              <w:rPr>
                <w:rFonts w:cs="Arial"/>
              </w:rPr>
              <w:t>ivo</w:t>
            </w:r>
          </w:p>
        </w:tc>
        <w:tc>
          <w:tcPr>
            <w:tcW w:w="1985" w:type="dxa"/>
          </w:tcPr>
          <w:p w14:paraId="4B2D84C8" w14:textId="57CF7EF2" w:rsidR="00D52F7D" w:rsidRDefault="00D52F7D" w:rsidP="000A3935">
            <w:pPr>
              <w:rPr>
                <w:rFonts w:eastAsia="DengXian" w:cs="Arial"/>
              </w:rPr>
            </w:pPr>
            <w:r>
              <w:rPr>
                <w:rFonts w:eastAsia="DengXian" w:cs="Arial" w:hint="eastAsia"/>
              </w:rPr>
              <w:t>Yes</w:t>
            </w:r>
          </w:p>
        </w:tc>
        <w:tc>
          <w:tcPr>
            <w:tcW w:w="6045" w:type="dxa"/>
          </w:tcPr>
          <w:p w14:paraId="2C4BC7B2" w14:textId="77777777" w:rsidR="00D52F7D" w:rsidRDefault="00D52F7D" w:rsidP="000A3935">
            <w:pPr>
              <w:rPr>
                <w:rFonts w:eastAsia="DengXian" w:cs="Arial"/>
              </w:rPr>
            </w:pPr>
          </w:p>
        </w:tc>
      </w:tr>
      <w:tr w:rsidR="009C314F" w14:paraId="7781DF7D" w14:textId="77777777" w:rsidTr="000A3935">
        <w:tc>
          <w:tcPr>
            <w:tcW w:w="1809" w:type="dxa"/>
          </w:tcPr>
          <w:p w14:paraId="05443967" w14:textId="40425EA7" w:rsidR="009C314F" w:rsidRDefault="009C314F" w:rsidP="000A3935">
            <w:pPr>
              <w:jc w:val="center"/>
              <w:rPr>
                <w:rFonts w:cs="Arial"/>
              </w:rPr>
            </w:pPr>
            <w:r>
              <w:rPr>
                <w:rFonts w:cs="Arial"/>
              </w:rPr>
              <w:t>MediaTek</w:t>
            </w:r>
          </w:p>
        </w:tc>
        <w:tc>
          <w:tcPr>
            <w:tcW w:w="1985" w:type="dxa"/>
          </w:tcPr>
          <w:p w14:paraId="255ADE31" w14:textId="4D35F426" w:rsidR="009C314F" w:rsidRDefault="009C314F" w:rsidP="000A3935">
            <w:pPr>
              <w:rPr>
                <w:rFonts w:eastAsia="DengXian" w:cs="Arial"/>
              </w:rPr>
            </w:pPr>
            <w:r>
              <w:rPr>
                <w:rFonts w:eastAsia="DengXian" w:cs="Arial"/>
              </w:rPr>
              <w:t>Yes</w:t>
            </w:r>
          </w:p>
        </w:tc>
        <w:tc>
          <w:tcPr>
            <w:tcW w:w="6045" w:type="dxa"/>
          </w:tcPr>
          <w:p w14:paraId="2A0AB300" w14:textId="77777777" w:rsidR="009C314F" w:rsidRDefault="009C314F" w:rsidP="000A3935">
            <w:pPr>
              <w:rPr>
                <w:rFonts w:eastAsia="DengXian" w:cs="Arial"/>
              </w:rPr>
            </w:pPr>
          </w:p>
        </w:tc>
      </w:tr>
      <w:tr w:rsidR="00302D42" w14:paraId="352192ED" w14:textId="77777777" w:rsidTr="000A3935">
        <w:tc>
          <w:tcPr>
            <w:tcW w:w="1809" w:type="dxa"/>
          </w:tcPr>
          <w:p w14:paraId="7CEA346C" w14:textId="564E548A" w:rsidR="00302D42" w:rsidRDefault="00302D42" w:rsidP="000A3935">
            <w:pPr>
              <w:jc w:val="center"/>
              <w:rPr>
                <w:rFonts w:cs="Arial"/>
              </w:rPr>
            </w:pPr>
            <w:r>
              <w:rPr>
                <w:rFonts w:cs="Arial"/>
              </w:rPr>
              <w:t>Lenovo, Motorola Mobility</w:t>
            </w:r>
          </w:p>
        </w:tc>
        <w:tc>
          <w:tcPr>
            <w:tcW w:w="1985" w:type="dxa"/>
          </w:tcPr>
          <w:p w14:paraId="3FEA0640" w14:textId="7E6F68EA" w:rsidR="00302D42" w:rsidRDefault="00302D42" w:rsidP="000A3935">
            <w:pPr>
              <w:rPr>
                <w:rFonts w:eastAsia="DengXian" w:cs="Arial"/>
              </w:rPr>
            </w:pPr>
            <w:r>
              <w:rPr>
                <w:rFonts w:eastAsia="DengXian" w:cs="Arial"/>
              </w:rPr>
              <w:t>Yes</w:t>
            </w:r>
          </w:p>
        </w:tc>
        <w:tc>
          <w:tcPr>
            <w:tcW w:w="6045" w:type="dxa"/>
          </w:tcPr>
          <w:p w14:paraId="0FFE9833" w14:textId="77777777" w:rsidR="00302D42" w:rsidRDefault="00302D42" w:rsidP="000A3935">
            <w:pPr>
              <w:rPr>
                <w:rFonts w:eastAsia="DengXian" w:cs="Arial"/>
              </w:rPr>
            </w:pPr>
          </w:p>
        </w:tc>
      </w:tr>
    </w:tbl>
    <w:p w14:paraId="44683614" w14:textId="77777777" w:rsidR="00C51013" w:rsidRDefault="00C51013" w:rsidP="007B77B7"/>
    <w:p w14:paraId="1A3D8CE9" w14:textId="77777777" w:rsidR="008639B9" w:rsidRPr="005C1806" w:rsidRDefault="008639B9" w:rsidP="008639B9">
      <w:r>
        <w:t>If working assumption is confirmed, we can further discuss how to define the active time triggered by CSI request.</w:t>
      </w:r>
    </w:p>
    <w:p w14:paraId="33BA5B2F" w14:textId="77777777" w:rsidR="00636EDF" w:rsidRPr="008639B9" w:rsidRDefault="00636EDF" w:rsidP="007B77B7"/>
    <w:p w14:paraId="78D42DF2" w14:textId="264DA82E" w:rsidR="00636EDF" w:rsidRDefault="00636EDF" w:rsidP="00636EDF">
      <w:pPr>
        <w:pStyle w:val="Heading2"/>
      </w:pPr>
      <w:r>
        <w:rPr>
          <w:rFonts w:hint="eastAsia"/>
        </w:rPr>
        <w:lastRenderedPageBreak/>
        <w:t xml:space="preserve">How to </w:t>
      </w:r>
      <w:r w:rsidR="00523EA0">
        <w:t>model</w:t>
      </w:r>
      <w:r>
        <w:rPr>
          <w:rFonts w:hint="eastAsia"/>
        </w:rPr>
        <w:t xml:space="preserve"> active time triggered by CSI request</w:t>
      </w:r>
    </w:p>
    <w:p w14:paraId="0C592F8D" w14:textId="78BD2C7E" w:rsidR="00DD7855" w:rsidRDefault="001D7DB1" w:rsidP="007B77B7">
      <w:pPr>
        <w:rPr>
          <w:lang w:val="en-GB"/>
        </w:rPr>
      </w:pPr>
      <w:r w:rsidRPr="003C0705">
        <w:rPr>
          <w:noProof/>
          <w:lang w:eastAsia="ko-KR"/>
        </w:rPr>
        <w:t xml:space="preserve">The MAC entity maintains a </w:t>
      </w:r>
      <w:r w:rsidRPr="003C0705">
        <w:rPr>
          <w:i/>
          <w:iCs/>
          <w:noProof/>
          <w:lang w:eastAsia="ko-KR"/>
        </w:rPr>
        <w:t>sl-CSI-ReportTimer</w:t>
      </w:r>
      <w:r w:rsidRPr="003C0705">
        <w:rPr>
          <w:noProof/>
          <w:lang w:eastAsia="ko-KR"/>
        </w:rPr>
        <w:t xml:space="preserve"> for each pair of the Source Layer-2 ID and the Destination Layer-2 ID corresponding to a PC5-RRC connection. </w:t>
      </w:r>
      <w:r w:rsidRPr="003C0705">
        <w:rPr>
          <w:i/>
          <w:iCs/>
          <w:noProof/>
          <w:lang w:eastAsia="ko-KR"/>
        </w:rPr>
        <w:t>sl-CSI-ReportTimer</w:t>
      </w:r>
      <w:r w:rsidRPr="003C0705">
        <w:rPr>
          <w:noProof/>
          <w:lang w:eastAsia="ko-KR"/>
        </w:rPr>
        <w:t xml:space="preserve"> is used for a SL-CSI reporting UE to follow the latency requirement signalled from a </w:t>
      </w:r>
      <w:r w:rsidR="00523EA0">
        <w:rPr>
          <w:noProof/>
          <w:lang w:eastAsia="ko-KR"/>
        </w:rPr>
        <w:t>SL-</w:t>
      </w:r>
      <w:r w:rsidRPr="003C0705">
        <w:rPr>
          <w:noProof/>
          <w:lang w:eastAsia="ko-KR"/>
        </w:rPr>
        <w:t xml:space="preserve">CSI triggering UE. </w:t>
      </w:r>
      <w:r>
        <w:rPr>
          <w:noProof/>
          <w:lang w:eastAsia="ko-KR"/>
        </w:rPr>
        <w:t xml:space="preserve">Note this timer is </w:t>
      </w:r>
      <w:r w:rsidR="00523EA0">
        <w:rPr>
          <w:noProof/>
          <w:lang w:eastAsia="ko-KR"/>
        </w:rPr>
        <w:t>not maintained at</w:t>
      </w:r>
      <w:r>
        <w:rPr>
          <w:noProof/>
          <w:lang w:eastAsia="ko-KR"/>
        </w:rPr>
        <w:t xml:space="preserve"> SL-CSI triggering UE.</w:t>
      </w:r>
      <w:r w:rsidR="00523EA0">
        <w:rPr>
          <w:noProof/>
          <w:lang w:eastAsia="ko-KR"/>
        </w:rPr>
        <w:t xml:space="preserve"> </w:t>
      </w:r>
      <w:r w:rsidR="004F3C88">
        <w:rPr>
          <w:noProof/>
          <w:lang w:eastAsia="ko-KR"/>
        </w:rPr>
        <w:t>Rapporteur</w:t>
      </w:r>
      <w:r w:rsidR="00523EA0">
        <w:rPr>
          <w:noProof/>
          <w:lang w:eastAsia="ko-KR"/>
        </w:rPr>
        <w:t xml:space="preserve"> </w:t>
      </w:r>
      <w:r w:rsidR="004F3C88">
        <w:rPr>
          <w:noProof/>
          <w:lang w:eastAsia="ko-KR"/>
        </w:rPr>
        <w:t>would like to</w:t>
      </w:r>
      <w:r w:rsidR="00523EA0">
        <w:rPr>
          <w:noProof/>
          <w:lang w:eastAsia="ko-KR"/>
        </w:rPr>
        <w:t xml:space="preserve"> first discuss how to define active time at SL-CSI triggering UE following CSI request.</w:t>
      </w:r>
    </w:p>
    <w:p w14:paraId="5999F16A" w14:textId="34ADA4BC" w:rsidR="00636EDF" w:rsidRDefault="00DD7855" w:rsidP="007B77B7">
      <w:pPr>
        <w:rPr>
          <w:lang w:val="en-GB"/>
        </w:rPr>
      </w:pPr>
      <w:r>
        <w:rPr>
          <w:rFonts w:hint="eastAsia"/>
          <w:lang w:val="en-GB"/>
        </w:rPr>
        <w:t>[1][2][3]</w:t>
      </w:r>
      <w:r>
        <w:rPr>
          <w:lang w:val="en-GB"/>
        </w:rPr>
        <w:t>[4][6][8]</w:t>
      </w:r>
      <w:r w:rsidR="001D7DB1">
        <w:rPr>
          <w:lang w:val="en-GB"/>
        </w:rPr>
        <w:t xml:space="preserve"> propose to </w:t>
      </w:r>
      <w:r w:rsidR="002A0913">
        <w:rPr>
          <w:lang w:val="en-GB"/>
        </w:rPr>
        <w:t>introduce</w:t>
      </w:r>
      <w:r w:rsidR="001D7DB1">
        <w:rPr>
          <w:lang w:val="en-GB"/>
        </w:rPr>
        <w:t xml:space="preserve"> a </w:t>
      </w:r>
      <w:r w:rsidR="002A0913">
        <w:rPr>
          <w:lang w:val="en-GB"/>
        </w:rPr>
        <w:t>new</w:t>
      </w:r>
      <w:r w:rsidR="001D7DB1">
        <w:rPr>
          <w:lang w:val="en-GB"/>
        </w:rPr>
        <w:t xml:space="preserve"> timer at </w:t>
      </w:r>
      <w:r w:rsidR="00523EA0">
        <w:rPr>
          <w:lang w:val="en-GB"/>
        </w:rPr>
        <w:t>SL-CSI triggering</w:t>
      </w:r>
      <w:r w:rsidR="001D7DB1">
        <w:rPr>
          <w:lang w:val="en-GB"/>
        </w:rPr>
        <w:t xml:space="preserve"> UE to control active time. </w:t>
      </w:r>
      <w:r w:rsidR="00523EA0">
        <w:rPr>
          <w:lang w:val="en-GB"/>
        </w:rPr>
        <w:t>The active time includes the time while new timer running.</w:t>
      </w:r>
      <w:r w:rsidR="00D61362">
        <w:rPr>
          <w:lang w:val="en-GB"/>
        </w:rPr>
        <w:t xml:space="preserve"> To make the discussion clearer, the new timer is named as </w:t>
      </w:r>
      <w:proofErr w:type="spellStart"/>
      <w:r w:rsidR="00D61362" w:rsidRPr="00337525">
        <w:rPr>
          <w:rFonts w:cs="Arial"/>
          <w:i/>
          <w:iCs/>
        </w:rPr>
        <w:t>drx-CSIReportTimerSL</w:t>
      </w:r>
      <w:proofErr w:type="spellEnd"/>
      <w:r w:rsidR="00D61362">
        <w:rPr>
          <w:lang w:val="en-GB"/>
        </w:rPr>
        <w:t xml:space="preserve"> in the discussion. The name can be changed during stage 3 discussion.</w:t>
      </w:r>
    </w:p>
    <w:p w14:paraId="28807716" w14:textId="5691C305" w:rsidR="00DD7855" w:rsidRPr="00523EA0" w:rsidRDefault="00DD7855" w:rsidP="007B77B7">
      <w:pPr>
        <w:rPr>
          <w:lang w:val="en-GB"/>
        </w:rPr>
      </w:pPr>
      <w:commentRangeStart w:id="5"/>
      <w:r>
        <w:rPr>
          <w:lang w:val="en-GB"/>
        </w:rPr>
        <w:t>[5]</w:t>
      </w:r>
      <w:r w:rsidR="00523EA0">
        <w:rPr>
          <w:lang w:val="en-GB"/>
        </w:rPr>
        <w:t xml:space="preserve"> </w:t>
      </w:r>
      <w:commentRangeEnd w:id="5"/>
      <w:r w:rsidR="00D52F7D">
        <w:rPr>
          <w:rStyle w:val="CommentReference"/>
          <w:lang w:val="en-GB"/>
        </w:rPr>
        <w:commentReference w:id="5"/>
      </w:r>
      <w:r>
        <w:rPr>
          <w:rFonts w:eastAsia="DengXian"/>
        </w:rPr>
        <w:t xml:space="preserve">think it is </w:t>
      </w:r>
      <w:r w:rsidR="00523EA0">
        <w:rPr>
          <w:rFonts w:eastAsia="DengXian"/>
        </w:rPr>
        <w:t>un</w:t>
      </w:r>
      <w:r>
        <w:rPr>
          <w:rFonts w:eastAsia="DengXian"/>
        </w:rPr>
        <w:t xml:space="preserve">necessary to introduce a new timer for the triggering UE. </w:t>
      </w:r>
      <w:r w:rsidR="00523EA0">
        <w:rPr>
          <w:rFonts w:eastAsiaTheme="minorEastAsia"/>
        </w:rPr>
        <w:t xml:space="preserve">The </w:t>
      </w:r>
      <w:r>
        <w:rPr>
          <w:rFonts w:eastAsiaTheme="minorEastAsia"/>
        </w:rPr>
        <w:t xml:space="preserve">active time </w:t>
      </w:r>
      <w:r w:rsidR="00523EA0">
        <w:rPr>
          <w:rFonts w:eastAsiaTheme="minorEastAsia"/>
        </w:rPr>
        <w:t xml:space="preserve">is defined by start event, e.g. CSI request is sent, and stop event, e.g. CSI report reception or period of </w:t>
      </w:r>
      <w:proofErr w:type="spellStart"/>
      <w:r w:rsidR="00523EA0" w:rsidRPr="00523EA0">
        <w:rPr>
          <w:rFonts w:eastAsiaTheme="minorEastAsia"/>
          <w:i/>
        </w:rPr>
        <w:t>sl</w:t>
      </w:r>
      <w:proofErr w:type="spellEnd"/>
      <w:r w:rsidR="00523EA0" w:rsidRPr="00523EA0">
        <w:rPr>
          <w:rFonts w:eastAsiaTheme="minorEastAsia"/>
          <w:i/>
        </w:rPr>
        <w:t>-</w:t>
      </w:r>
      <w:proofErr w:type="spellStart"/>
      <w:r w:rsidR="00523EA0" w:rsidRPr="00523EA0">
        <w:rPr>
          <w:rFonts w:eastAsiaTheme="minorEastAsia"/>
          <w:i/>
        </w:rPr>
        <w:t>LatencyBound</w:t>
      </w:r>
      <w:proofErr w:type="spellEnd"/>
      <w:r w:rsidR="00523EA0" w:rsidRPr="00523EA0">
        <w:rPr>
          <w:rFonts w:eastAsiaTheme="minorEastAsia"/>
          <w:i/>
        </w:rPr>
        <w:t>-CSI-Report</w:t>
      </w:r>
      <w:r w:rsidR="00523EA0" w:rsidRPr="00523EA0">
        <w:rPr>
          <w:rFonts w:eastAsiaTheme="minorEastAsia"/>
        </w:rPr>
        <w:t>.</w:t>
      </w:r>
    </w:p>
    <w:p w14:paraId="342FED75" w14:textId="77777777" w:rsidR="00DD7855" w:rsidRPr="00523EA0" w:rsidRDefault="00DD7855" w:rsidP="007B77B7">
      <w:pPr>
        <w:rPr>
          <w:lang w:val="en-GB"/>
        </w:rPr>
      </w:pPr>
    </w:p>
    <w:p w14:paraId="6623B6F5" w14:textId="7C2BCAEC" w:rsidR="00523EA0" w:rsidRPr="00523EA0" w:rsidRDefault="00523EA0" w:rsidP="00523EA0">
      <w:pPr>
        <w:rPr>
          <w:b/>
        </w:rPr>
      </w:pPr>
      <w:r>
        <w:rPr>
          <w:b/>
        </w:rPr>
        <w:t>Q2</w:t>
      </w:r>
      <w:r w:rsidRPr="00523EA0">
        <w:rPr>
          <w:b/>
        </w:rPr>
        <w:t xml:space="preserve">: </w:t>
      </w:r>
      <w:r>
        <w:rPr>
          <w:b/>
        </w:rPr>
        <w:t>Which option do you prefer to</w:t>
      </w:r>
      <w:r w:rsidRPr="00523EA0">
        <w:rPr>
          <w:b/>
        </w:rPr>
        <w:t xml:space="preserve"> </w:t>
      </w:r>
      <w:r w:rsidR="00AF217B">
        <w:rPr>
          <w:b/>
        </w:rPr>
        <w:t>model</w:t>
      </w:r>
      <w:r w:rsidRPr="00523EA0">
        <w:rPr>
          <w:b/>
        </w:rPr>
        <w:t xml:space="preserve"> active time </w:t>
      </w:r>
      <w:r w:rsidRPr="00523EA0">
        <w:rPr>
          <w:b/>
          <w:noProof/>
          <w:lang w:eastAsia="ko-KR"/>
        </w:rPr>
        <w:t>following CSI request</w:t>
      </w:r>
      <w:r w:rsidRPr="00523EA0">
        <w:rPr>
          <w:b/>
        </w:rPr>
        <w:t>,</w:t>
      </w:r>
    </w:p>
    <w:p w14:paraId="032EB5AA" w14:textId="518858A8" w:rsidR="00523EA0" w:rsidRPr="00003A7B" w:rsidRDefault="00523EA0" w:rsidP="00523EA0">
      <w:pPr>
        <w:rPr>
          <w:b/>
          <w:lang w:val="en-GB"/>
        </w:rPr>
      </w:pPr>
      <w:r w:rsidRPr="00D61362">
        <w:rPr>
          <w:b/>
          <w:noProof/>
        </w:rPr>
        <w:t>Option 1:</w:t>
      </w:r>
      <w:r w:rsidR="002F0FF7" w:rsidRPr="00D61362">
        <w:rPr>
          <w:b/>
          <w:noProof/>
        </w:rPr>
        <w:t xml:space="preserve"> </w:t>
      </w:r>
      <w:r w:rsidR="00AF217B" w:rsidRPr="00D61362">
        <w:rPr>
          <w:b/>
          <w:lang w:val="en-GB"/>
        </w:rPr>
        <w:t>I</w:t>
      </w:r>
      <w:r w:rsidR="002A0913" w:rsidRPr="00D61362">
        <w:rPr>
          <w:b/>
          <w:lang w:val="en-GB"/>
        </w:rPr>
        <w:t>ntroduce new</w:t>
      </w:r>
      <w:r w:rsidR="002F0FF7" w:rsidRPr="00D61362">
        <w:rPr>
          <w:b/>
          <w:lang w:val="en-GB"/>
        </w:rPr>
        <w:t xml:space="preserve"> timer</w:t>
      </w:r>
      <w:r w:rsidR="00D61362" w:rsidRPr="00D61362">
        <w:rPr>
          <w:b/>
          <w:lang w:val="en-GB"/>
        </w:rPr>
        <w:t xml:space="preserve">, </w:t>
      </w:r>
      <w:r w:rsidR="00D61362">
        <w:rPr>
          <w:b/>
          <w:lang w:val="en-GB"/>
        </w:rPr>
        <w:t>i.e</w:t>
      </w:r>
      <w:r w:rsidR="00D61362" w:rsidRPr="00D61362">
        <w:rPr>
          <w:b/>
          <w:lang w:val="en-GB"/>
        </w:rPr>
        <w:t xml:space="preserve">. </w:t>
      </w:r>
      <w:proofErr w:type="spellStart"/>
      <w:r w:rsidR="00D61362" w:rsidRPr="00D61362">
        <w:rPr>
          <w:rFonts w:cs="Arial"/>
          <w:b/>
          <w:i/>
          <w:iCs/>
        </w:rPr>
        <w:t>drx-CSIReportTimerSL</w:t>
      </w:r>
      <w:proofErr w:type="spellEnd"/>
      <w:r w:rsidR="005D73D1">
        <w:rPr>
          <w:rFonts w:cs="Arial"/>
          <w:b/>
          <w:i/>
          <w:iCs/>
        </w:rPr>
        <w:t xml:space="preserve">, </w:t>
      </w:r>
      <w:r w:rsidR="005D73D1" w:rsidRPr="005D73D1">
        <w:rPr>
          <w:rFonts w:cs="Arial"/>
          <w:b/>
          <w:iCs/>
        </w:rPr>
        <w:t>(per source-destination pair)</w:t>
      </w:r>
      <w:r w:rsidR="00003A7B">
        <w:rPr>
          <w:b/>
          <w:lang w:val="en-GB"/>
        </w:rPr>
        <w:t xml:space="preserve">: </w:t>
      </w:r>
      <w:r w:rsidR="00003A7B" w:rsidRPr="00003A7B">
        <w:rPr>
          <w:b/>
          <w:lang w:val="en-GB"/>
        </w:rPr>
        <w:t>the maximum duration until a SL CSI report is received</w:t>
      </w:r>
      <w:r w:rsidR="005D73D1">
        <w:rPr>
          <w:b/>
          <w:lang w:val="en-GB"/>
        </w:rPr>
        <w:t xml:space="preserve">. Active time includes the time </w:t>
      </w:r>
      <w:proofErr w:type="spellStart"/>
      <w:r w:rsidR="005D73D1" w:rsidRPr="00D61362">
        <w:rPr>
          <w:rFonts w:cs="Arial"/>
          <w:b/>
          <w:i/>
          <w:iCs/>
        </w:rPr>
        <w:t>drx-CSIReportTimerSL</w:t>
      </w:r>
      <w:proofErr w:type="spellEnd"/>
      <w:r w:rsidR="005D73D1">
        <w:rPr>
          <w:b/>
          <w:lang w:val="en-GB"/>
        </w:rPr>
        <w:t xml:space="preserve"> is running</w:t>
      </w:r>
    </w:p>
    <w:p w14:paraId="2E1EB437" w14:textId="685BB335" w:rsidR="00523EA0" w:rsidRDefault="00523EA0" w:rsidP="00523EA0">
      <w:pPr>
        <w:rPr>
          <w:rFonts w:eastAsiaTheme="minorEastAsia"/>
          <w:b/>
        </w:rPr>
      </w:pPr>
      <w:r w:rsidRPr="002F0FF7">
        <w:rPr>
          <w:b/>
          <w:noProof/>
        </w:rPr>
        <w:t>Option 2:</w:t>
      </w:r>
      <w:r w:rsidR="002F0FF7" w:rsidRPr="002F0FF7">
        <w:rPr>
          <w:rFonts w:eastAsiaTheme="minorEastAsia"/>
          <w:b/>
        </w:rPr>
        <w:t xml:space="preserve"> </w:t>
      </w:r>
      <w:r w:rsidR="00AF217B">
        <w:rPr>
          <w:rFonts w:eastAsiaTheme="minorEastAsia"/>
          <w:b/>
        </w:rPr>
        <w:t>A</w:t>
      </w:r>
      <w:r w:rsidR="002F0FF7" w:rsidRPr="002F0FF7">
        <w:rPr>
          <w:rFonts w:eastAsiaTheme="minorEastAsia"/>
          <w:b/>
        </w:rPr>
        <w:t xml:space="preserve">ctive time is defined </w:t>
      </w:r>
      <w:r w:rsidR="005C1806">
        <w:rPr>
          <w:rFonts w:eastAsiaTheme="minorEastAsia"/>
          <w:b/>
        </w:rPr>
        <w:t>with</w:t>
      </w:r>
      <w:r w:rsidR="002F0FF7" w:rsidRPr="002F0FF7">
        <w:rPr>
          <w:rFonts w:eastAsiaTheme="minorEastAsia"/>
          <w:b/>
        </w:rPr>
        <w:t xml:space="preserve"> </w:t>
      </w:r>
      <w:r w:rsidR="005C1806">
        <w:rPr>
          <w:rFonts w:eastAsiaTheme="minorEastAsia"/>
          <w:b/>
        </w:rPr>
        <w:t xml:space="preserve">description. Active time includes the time between </w:t>
      </w:r>
      <w:r w:rsidR="002A0913">
        <w:rPr>
          <w:rFonts w:eastAsiaTheme="minorEastAsia"/>
          <w:b/>
        </w:rPr>
        <w:t>SL-</w:t>
      </w:r>
      <w:r w:rsidR="002F0FF7" w:rsidRPr="002F0FF7">
        <w:rPr>
          <w:rFonts w:eastAsiaTheme="minorEastAsia"/>
          <w:b/>
        </w:rPr>
        <w:t xml:space="preserve">CSI request is sent and </w:t>
      </w:r>
      <w:r w:rsidR="002A0913">
        <w:rPr>
          <w:rFonts w:eastAsiaTheme="minorEastAsia"/>
          <w:b/>
        </w:rPr>
        <w:t>SL-</w:t>
      </w:r>
      <w:r w:rsidR="002F0FF7" w:rsidRPr="002F0FF7">
        <w:rPr>
          <w:rFonts w:eastAsiaTheme="minorEastAsia"/>
          <w:b/>
        </w:rPr>
        <w:t xml:space="preserve">CSI report reception or period of </w:t>
      </w:r>
      <w:proofErr w:type="spellStart"/>
      <w:r w:rsidR="002F0FF7" w:rsidRPr="002F0FF7">
        <w:rPr>
          <w:rFonts w:eastAsiaTheme="minorEastAsia"/>
          <w:b/>
          <w:i/>
        </w:rPr>
        <w:t>sl</w:t>
      </w:r>
      <w:proofErr w:type="spellEnd"/>
      <w:r w:rsidR="002F0FF7" w:rsidRPr="002F0FF7">
        <w:rPr>
          <w:rFonts w:eastAsiaTheme="minorEastAsia"/>
          <w:b/>
          <w:i/>
        </w:rPr>
        <w:t>-</w:t>
      </w:r>
      <w:proofErr w:type="spellStart"/>
      <w:r w:rsidR="002F0FF7" w:rsidRPr="002F0FF7">
        <w:rPr>
          <w:rFonts w:eastAsiaTheme="minorEastAsia"/>
          <w:b/>
          <w:i/>
        </w:rPr>
        <w:t>LatencyBound</w:t>
      </w:r>
      <w:proofErr w:type="spellEnd"/>
      <w:r w:rsidR="002F0FF7" w:rsidRPr="002F0FF7">
        <w:rPr>
          <w:rFonts w:eastAsiaTheme="minorEastAsia"/>
          <w:b/>
          <w:i/>
        </w:rPr>
        <w:t>-CSI-Report</w:t>
      </w:r>
      <w:r w:rsidR="002F0FF7" w:rsidRPr="002F0FF7">
        <w:rPr>
          <w:rFonts w:eastAsiaTheme="minorEastAsia"/>
          <w:b/>
        </w:rPr>
        <w:t>.</w:t>
      </w:r>
    </w:p>
    <w:p w14:paraId="0C8D15C3" w14:textId="30E4F5BD" w:rsidR="00AF217B" w:rsidRPr="002F0FF7" w:rsidRDefault="00AF217B" w:rsidP="00523EA0">
      <w:pPr>
        <w:rPr>
          <w:b/>
        </w:rPr>
      </w:pPr>
      <w:r>
        <w:rPr>
          <w:rFonts w:eastAsiaTheme="minorEastAsia"/>
          <w: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3EA0" w14:paraId="5965874F" w14:textId="77777777" w:rsidTr="000A3935">
        <w:tc>
          <w:tcPr>
            <w:tcW w:w="1809" w:type="dxa"/>
            <w:shd w:val="clear" w:color="auto" w:fill="E7E6E6"/>
          </w:tcPr>
          <w:p w14:paraId="47F697C9" w14:textId="77777777" w:rsidR="00523EA0" w:rsidRDefault="00523EA0" w:rsidP="000A3935">
            <w:pPr>
              <w:jc w:val="center"/>
              <w:rPr>
                <w:rFonts w:cs="Arial"/>
                <w:lang w:eastAsia="ko-KR"/>
              </w:rPr>
            </w:pPr>
            <w:r>
              <w:rPr>
                <w:rFonts w:cs="Arial"/>
                <w:lang w:eastAsia="ko-KR"/>
              </w:rPr>
              <w:t>Company</w:t>
            </w:r>
          </w:p>
        </w:tc>
        <w:tc>
          <w:tcPr>
            <w:tcW w:w="1985" w:type="dxa"/>
            <w:shd w:val="clear" w:color="auto" w:fill="E7E6E6"/>
          </w:tcPr>
          <w:p w14:paraId="5A29D0A3" w14:textId="336C936B" w:rsidR="00523EA0" w:rsidRDefault="00563970" w:rsidP="000A3935">
            <w:pPr>
              <w:jc w:val="center"/>
              <w:rPr>
                <w:rFonts w:cs="Arial"/>
                <w:lang w:eastAsia="ko-KR"/>
              </w:rPr>
            </w:pPr>
            <w:r>
              <w:rPr>
                <w:rFonts w:cs="Arial"/>
                <w:lang w:eastAsia="ko-KR"/>
              </w:rPr>
              <w:t>Option</w:t>
            </w:r>
          </w:p>
        </w:tc>
        <w:tc>
          <w:tcPr>
            <w:tcW w:w="6045" w:type="dxa"/>
            <w:shd w:val="clear" w:color="auto" w:fill="E7E6E6"/>
          </w:tcPr>
          <w:p w14:paraId="1135D628" w14:textId="77777777" w:rsidR="00523EA0" w:rsidRDefault="00523EA0" w:rsidP="000A3935">
            <w:pPr>
              <w:jc w:val="center"/>
              <w:rPr>
                <w:rFonts w:cs="Arial"/>
                <w:lang w:eastAsia="ko-KR"/>
              </w:rPr>
            </w:pPr>
            <w:r>
              <w:rPr>
                <w:rFonts w:cs="Arial"/>
                <w:lang w:eastAsia="ko-KR"/>
              </w:rPr>
              <w:t>Comments</w:t>
            </w:r>
          </w:p>
        </w:tc>
      </w:tr>
      <w:tr w:rsidR="00523EA0" w14:paraId="2ADB322A" w14:textId="77777777" w:rsidTr="000A3935">
        <w:tc>
          <w:tcPr>
            <w:tcW w:w="1809" w:type="dxa"/>
          </w:tcPr>
          <w:p w14:paraId="2704C62E" w14:textId="19C2F65C" w:rsidR="00523EA0" w:rsidRDefault="008756D3" w:rsidP="000A3935">
            <w:pPr>
              <w:jc w:val="center"/>
              <w:rPr>
                <w:rFonts w:cs="Arial"/>
              </w:rPr>
            </w:pPr>
            <w:r>
              <w:rPr>
                <w:rFonts w:cs="Arial"/>
              </w:rPr>
              <w:t>OPPO</w:t>
            </w:r>
          </w:p>
        </w:tc>
        <w:tc>
          <w:tcPr>
            <w:tcW w:w="1985" w:type="dxa"/>
          </w:tcPr>
          <w:p w14:paraId="7D339C70" w14:textId="385BE61F" w:rsidR="00523EA0" w:rsidRDefault="008756D3" w:rsidP="000A3935">
            <w:pPr>
              <w:rPr>
                <w:rFonts w:eastAsiaTheme="minorEastAsia" w:cs="Arial"/>
              </w:rPr>
            </w:pPr>
            <w:r>
              <w:rPr>
                <w:rFonts w:eastAsiaTheme="minorEastAsia" w:cs="Arial"/>
              </w:rPr>
              <w:t>Option 2</w:t>
            </w:r>
          </w:p>
        </w:tc>
        <w:tc>
          <w:tcPr>
            <w:tcW w:w="6045" w:type="dxa"/>
          </w:tcPr>
          <w:p w14:paraId="40056AB3" w14:textId="4E5C4E91" w:rsidR="00523EA0" w:rsidRDefault="008756D3" w:rsidP="000A3935">
            <w:pPr>
              <w:rPr>
                <w:rFonts w:eastAsiaTheme="minorEastAsia" w:cs="Arial"/>
              </w:rPr>
            </w:pPr>
            <w:r w:rsidRPr="008756D3">
              <w:rPr>
                <w:rFonts w:eastAsiaTheme="minorEastAsia" w:cs="Arial"/>
              </w:rPr>
              <w:t xml:space="preserve">Option 2 is a cleaner approach which avoids further discussion on the start point of the timer and it also follows the mechanism for SR in </w:t>
            </w:r>
            <w:proofErr w:type="spellStart"/>
            <w:r w:rsidRPr="008756D3">
              <w:rPr>
                <w:rFonts w:eastAsiaTheme="minorEastAsia" w:cs="Arial"/>
              </w:rPr>
              <w:t>Uu</w:t>
            </w:r>
            <w:proofErr w:type="spellEnd"/>
            <w:r w:rsidRPr="008756D3">
              <w:rPr>
                <w:rFonts w:eastAsiaTheme="minorEastAsia" w:cs="Arial"/>
              </w:rPr>
              <w:t xml:space="preserve"> DRX.</w:t>
            </w:r>
          </w:p>
        </w:tc>
      </w:tr>
      <w:tr w:rsidR="00523EA0" w14:paraId="0B85E82E" w14:textId="77777777" w:rsidTr="000A3935">
        <w:tc>
          <w:tcPr>
            <w:tcW w:w="1809" w:type="dxa"/>
          </w:tcPr>
          <w:p w14:paraId="362046A2" w14:textId="7D6B65A1" w:rsidR="00523EA0" w:rsidRDefault="00792926" w:rsidP="000A3935">
            <w:pPr>
              <w:jc w:val="center"/>
              <w:rPr>
                <w:rFonts w:cs="Arial"/>
              </w:rPr>
            </w:pPr>
            <w:r>
              <w:rPr>
                <w:rFonts w:cs="Arial"/>
              </w:rPr>
              <w:t>Ericsson</w:t>
            </w:r>
          </w:p>
        </w:tc>
        <w:tc>
          <w:tcPr>
            <w:tcW w:w="1985" w:type="dxa"/>
          </w:tcPr>
          <w:p w14:paraId="0F42725F" w14:textId="2D8EB016" w:rsidR="00523EA0" w:rsidRDefault="00792926" w:rsidP="000A3935">
            <w:pPr>
              <w:rPr>
                <w:rFonts w:eastAsiaTheme="minorEastAsia" w:cs="Arial"/>
              </w:rPr>
            </w:pPr>
            <w:r>
              <w:rPr>
                <w:rFonts w:eastAsiaTheme="minorEastAsia" w:cs="Arial"/>
              </w:rPr>
              <w:t>Option 1</w:t>
            </w:r>
          </w:p>
        </w:tc>
        <w:tc>
          <w:tcPr>
            <w:tcW w:w="6045" w:type="dxa"/>
          </w:tcPr>
          <w:p w14:paraId="032A5EDD" w14:textId="68DAB072" w:rsidR="00523EA0" w:rsidRDefault="00792926" w:rsidP="000A3935">
            <w:pPr>
              <w:rPr>
                <w:rFonts w:eastAsiaTheme="minorEastAsia" w:cs="Arial"/>
              </w:rPr>
            </w:pPr>
            <w:r>
              <w:rPr>
                <w:rFonts w:eastAsiaTheme="minorEastAsia" w:cs="Arial"/>
              </w:rPr>
              <w:t>For SL DRX design perspective, introducing a new timer would be better. Together with other DRX timers (i.e., ON-Duration timer or inactivity timer), the UE can based on unified framework to derive the active time.</w:t>
            </w:r>
          </w:p>
        </w:tc>
      </w:tr>
      <w:tr w:rsidR="00523EA0" w14:paraId="5F3C984A" w14:textId="77777777" w:rsidTr="000A3935">
        <w:tc>
          <w:tcPr>
            <w:tcW w:w="1809" w:type="dxa"/>
          </w:tcPr>
          <w:p w14:paraId="2B28E06A" w14:textId="5B9B6E6B" w:rsidR="00523EA0" w:rsidRDefault="004D526B" w:rsidP="000A3935">
            <w:pPr>
              <w:jc w:val="center"/>
              <w:rPr>
                <w:rFonts w:cs="Arial"/>
              </w:rPr>
            </w:pPr>
            <w:proofErr w:type="spellStart"/>
            <w:r>
              <w:rPr>
                <w:rFonts w:cs="Arial"/>
              </w:rPr>
              <w:t>InterDigital</w:t>
            </w:r>
            <w:proofErr w:type="spellEnd"/>
          </w:p>
        </w:tc>
        <w:tc>
          <w:tcPr>
            <w:tcW w:w="1985" w:type="dxa"/>
          </w:tcPr>
          <w:p w14:paraId="5A3619B7" w14:textId="66A9C891" w:rsidR="00523EA0" w:rsidRDefault="004D526B" w:rsidP="000A3935">
            <w:pPr>
              <w:rPr>
                <w:rFonts w:eastAsia="DengXian" w:cs="Arial"/>
              </w:rPr>
            </w:pPr>
            <w:r>
              <w:rPr>
                <w:rFonts w:eastAsia="DengXian" w:cs="Arial"/>
              </w:rPr>
              <w:t>Option 2</w:t>
            </w:r>
          </w:p>
        </w:tc>
        <w:tc>
          <w:tcPr>
            <w:tcW w:w="6045" w:type="dxa"/>
          </w:tcPr>
          <w:p w14:paraId="68855C8E" w14:textId="0C72B2C5" w:rsidR="00523EA0" w:rsidRDefault="004D526B" w:rsidP="000A3935">
            <w:pPr>
              <w:rPr>
                <w:rFonts w:eastAsia="DengXian" w:cs="Arial"/>
              </w:rPr>
            </w:pPr>
            <w:r>
              <w:rPr>
                <w:rFonts w:eastAsia="DengXian" w:cs="Arial"/>
              </w:rPr>
              <w:t>We have preference for option 2 due to avoiding the discussion of the starting point of the timer (as mentioned by OPPO).  However, we think both options would work as long as the timer is assumed to be started when the SL-CSI request is transmitted.</w:t>
            </w:r>
          </w:p>
        </w:tc>
      </w:tr>
      <w:tr w:rsidR="00607836" w14:paraId="74FC05FF" w14:textId="77777777" w:rsidTr="000A3935">
        <w:tc>
          <w:tcPr>
            <w:tcW w:w="1809" w:type="dxa"/>
          </w:tcPr>
          <w:p w14:paraId="21459601" w14:textId="55FEE6D5" w:rsidR="00607836" w:rsidRDefault="00607836" w:rsidP="000A3935">
            <w:pPr>
              <w:jc w:val="center"/>
              <w:rPr>
                <w:rFonts w:cs="Arial"/>
              </w:rPr>
            </w:pPr>
            <w:r>
              <w:rPr>
                <w:rFonts w:cs="Arial"/>
              </w:rPr>
              <w:t>Intel</w:t>
            </w:r>
          </w:p>
        </w:tc>
        <w:tc>
          <w:tcPr>
            <w:tcW w:w="1985" w:type="dxa"/>
          </w:tcPr>
          <w:p w14:paraId="059870FB" w14:textId="1AC31DEC" w:rsidR="00607836" w:rsidRDefault="00607836" w:rsidP="000A3935">
            <w:pPr>
              <w:rPr>
                <w:rFonts w:eastAsia="DengXian" w:cs="Arial"/>
              </w:rPr>
            </w:pPr>
            <w:r>
              <w:rPr>
                <w:rFonts w:eastAsia="DengXian" w:cs="Arial"/>
              </w:rPr>
              <w:t>Option 2</w:t>
            </w:r>
          </w:p>
        </w:tc>
        <w:tc>
          <w:tcPr>
            <w:tcW w:w="6045" w:type="dxa"/>
          </w:tcPr>
          <w:p w14:paraId="44330963" w14:textId="5BFF6843" w:rsidR="00607836" w:rsidRDefault="00607836" w:rsidP="000A3935">
            <w:pPr>
              <w:rPr>
                <w:rFonts w:eastAsia="DengXian" w:cs="Arial"/>
              </w:rPr>
            </w:pPr>
            <w:r>
              <w:rPr>
                <w:rFonts w:eastAsia="DengXian" w:cs="Arial"/>
              </w:rPr>
              <w:t>Option 2 is preferred because we do not think we need to define a new timer here</w:t>
            </w:r>
          </w:p>
        </w:tc>
      </w:tr>
      <w:tr w:rsidR="00D52F7D" w14:paraId="2025611C" w14:textId="77777777" w:rsidTr="000A3935">
        <w:tc>
          <w:tcPr>
            <w:tcW w:w="1809" w:type="dxa"/>
          </w:tcPr>
          <w:p w14:paraId="178D82F4" w14:textId="0119174C" w:rsidR="00D52F7D" w:rsidRDefault="00D52F7D" w:rsidP="000A3935">
            <w:pPr>
              <w:jc w:val="center"/>
              <w:rPr>
                <w:rFonts w:cs="Arial"/>
              </w:rPr>
            </w:pPr>
            <w:r>
              <w:rPr>
                <w:rFonts w:cs="Arial" w:hint="eastAsia"/>
              </w:rPr>
              <w:t>v</w:t>
            </w:r>
            <w:r>
              <w:rPr>
                <w:rFonts w:cs="Arial"/>
              </w:rPr>
              <w:t>ivo</w:t>
            </w:r>
          </w:p>
        </w:tc>
        <w:tc>
          <w:tcPr>
            <w:tcW w:w="1985" w:type="dxa"/>
          </w:tcPr>
          <w:p w14:paraId="2AE58CBB" w14:textId="269B99C0" w:rsidR="00D52F7D" w:rsidRDefault="00D52F7D" w:rsidP="000A3935">
            <w:pPr>
              <w:rPr>
                <w:rFonts w:eastAsia="DengXian" w:cs="Arial"/>
              </w:rPr>
            </w:pPr>
            <w:r>
              <w:rPr>
                <w:rFonts w:eastAsia="DengXian" w:cs="Arial" w:hint="eastAsia"/>
              </w:rPr>
              <w:t>O</w:t>
            </w:r>
            <w:r>
              <w:rPr>
                <w:rFonts w:eastAsia="DengXian" w:cs="Arial"/>
              </w:rPr>
              <w:t>ption 2</w:t>
            </w:r>
          </w:p>
        </w:tc>
        <w:tc>
          <w:tcPr>
            <w:tcW w:w="6045" w:type="dxa"/>
          </w:tcPr>
          <w:p w14:paraId="43549D5A" w14:textId="00AE750A" w:rsidR="00D52F7D" w:rsidRDefault="00D52F7D" w:rsidP="000A3935">
            <w:pPr>
              <w:rPr>
                <w:rFonts w:eastAsia="DengXian" w:cs="Arial"/>
              </w:rPr>
            </w:pPr>
            <w:r>
              <w:rPr>
                <w:rFonts w:eastAsia="DengXian" w:cs="Arial" w:hint="eastAsia"/>
              </w:rPr>
              <w:t>O</w:t>
            </w:r>
            <w:r>
              <w:rPr>
                <w:rFonts w:eastAsia="DengXian" w:cs="Arial"/>
              </w:rPr>
              <w:t>ption 2 is clear enough for active time definition and UE behaviors without extra timer introduction.</w:t>
            </w:r>
          </w:p>
        </w:tc>
      </w:tr>
      <w:tr w:rsidR="009C314F" w14:paraId="186055EA" w14:textId="77777777" w:rsidTr="000A3935">
        <w:tc>
          <w:tcPr>
            <w:tcW w:w="1809" w:type="dxa"/>
          </w:tcPr>
          <w:p w14:paraId="4F5FCF6D" w14:textId="42CC9FB7" w:rsidR="009C314F" w:rsidRDefault="009C314F" w:rsidP="000A3935">
            <w:pPr>
              <w:jc w:val="center"/>
              <w:rPr>
                <w:rFonts w:cs="Arial"/>
              </w:rPr>
            </w:pPr>
            <w:r>
              <w:rPr>
                <w:rFonts w:cs="Arial"/>
              </w:rPr>
              <w:t>MediaTek</w:t>
            </w:r>
          </w:p>
        </w:tc>
        <w:tc>
          <w:tcPr>
            <w:tcW w:w="1985" w:type="dxa"/>
          </w:tcPr>
          <w:p w14:paraId="29A56B48" w14:textId="3F1801AD" w:rsidR="009C314F" w:rsidRDefault="009C314F" w:rsidP="000A3935">
            <w:pPr>
              <w:rPr>
                <w:rFonts w:eastAsia="DengXian" w:cs="Arial"/>
              </w:rPr>
            </w:pPr>
            <w:r>
              <w:rPr>
                <w:rFonts w:eastAsia="DengXian" w:cs="Arial"/>
              </w:rPr>
              <w:t>Option 2</w:t>
            </w:r>
          </w:p>
        </w:tc>
        <w:tc>
          <w:tcPr>
            <w:tcW w:w="6045" w:type="dxa"/>
          </w:tcPr>
          <w:p w14:paraId="4A116519" w14:textId="17052DA8" w:rsidR="009C314F" w:rsidRDefault="009C314F" w:rsidP="000A3935">
            <w:pPr>
              <w:rPr>
                <w:rFonts w:eastAsia="DengXian" w:cs="Arial"/>
              </w:rPr>
            </w:pPr>
            <w:r>
              <w:rPr>
                <w:rFonts w:eastAsia="DengXian" w:cs="Arial"/>
              </w:rPr>
              <w:t>We are fine to go for option 2 which could reduce the spec effort to specify the new timer operation.</w:t>
            </w:r>
          </w:p>
        </w:tc>
      </w:tr>
      <w:tr w:rsidR="00302D42" w14:paraId="3929B7B2" w14:textId="77777777" w:rsidTr="000A3935">
        <w:tc>
          <w:tcPr>
            <w:tcW w:w="1809" w:type="dxa"/>
          </w:tcPr>
          <w:p w14:paraId="5243F2D6" w14:textId="2FEF541F" w:rsidR="00302D42" w:rsidRDefault="00302D42" w:rsidP="000A3935">
            <w:pPr>
              <w:jc w:val="center"/>
              <w:rPr>
                <w:rFonts w:cs="Arial"/>
              </w:rPr>
            </w:pPr>
            <w:r>
              <w:rPr>
                <w:rFonts w:cs="Arial"/>
              </w:rPr>
              <w:t>Lenovo, Motorola Mobility</w:t>
            </w:r>
          </w:p>
        </w:tc>
        <w:tc>
          <w:tcPr>
            <w:tcW w:w="1985" w:type="dxa"/>
          </w:tcPr>
          <w:p w14:paraId="13C7DC8D" w14:textId="47076583" w:rsidR="00302D42" w:rsidRDefault="00302D42" w:rsidP="000A3935">
            <w:pPr>
              <w:rPr>
                <w:rFonts w:eastAsia="DengXian" w:cs="Arial"/>
              </w:rPr>
            </w:pPr>
            <w:r>
              <w:rPr>
                <w:rFonts w:eastAsia="DengXian" w:cs="Arial"/>
              </w:rPr>
              <w:t>Option 2</w:t>
            </w:r>
          </w:p>
        </w:tc>
        <w:tc>
          <w:tcPr>
            <w:tcW w:w="6045" w:type="dxa"/>
          </w:tcPr>
          <w:p w14:paraId="7564DAC5" w14:textId="70775B52" w:rsidR="00302D42" w:rsidRDefault="00302D42" w:rsidP="000A3935">
            <w:pPr>
              <w:rPr>
                <w:rFonts w:eastAsia="DengXian" w:cs="Arial"/>
              </w:rPr>
            </w:pPr>
            <w:r>
              <w:rPr>
                <w:rFonts w:eastAsia="DengXian" w:cs="Arial"/>
              </w:rPr>
              <w:t xml:space="preserve">We don’t see a need for introducing a new timer. This would require further specification work on when to start/stop the timer etc. </w:t>
            </w:r>
          </w:p>
        </w:tc>
      </w:tr>
    </w:tbl>
    <w:p w14:paraId="58CE528A" w14:textId="77777777" w:rsidR="00DD7855" w:rsidRDefault="00DD7855" w:rsidP="007B77B7">
      <w:pPr>
        <w:rPr>
          <w:lang w:val="en-GB"/>
        </w:rPr>
      </w:pPr>
    </w:p>
    <w:p w14:paraId="4CB17B3F" w14:textId="309274EF" w:rsidR="002F0FF7" w:rsidRDefault="002F0FF7" w:rsidP="007B77B7">
      <w:pPr>
        <w:rPr>
          <w:lang w:val="en-GB"/>
        </w:rPr>
      </w:pPr>
      <w:r>
        <w:rPr>
          <w:rFonts w:hint="eastAsia"/>
          <w:lang w:val="en-GB"/>
        </w:rPr>
        <w:t>If option 1 is preferred</w:t>
      </w:r>
      <w:r w:rsidR="00003A7B">
        <w:rPr>
          <w:lang w:val="en-GB"/>
        </w:rPr>
        <w:t xml:space="preserve"> in Q2</w:t>
      </w:r>
      <w:r>
        <w:rPr>
          <w:rFonts w:hint="eastAsia"/>
          <w:lang w:val="en-GB"/>
        </w:rPr>
        <w:t xml:space="preserve">, </w:t>
      </w:r>
      <w:r w:rsidR="004F3C88">
        <w:rPr>
          <w:lang w:val="en-GB"/>
        </w:rPr>
        <w:t>rapporteur would like to</w:t>
      </w:r>
      <w:r>
        <w:rPr>
          <w:rFonts w:hint="eastAsia"/>
          <w:lang w:val="en-GB"/>
        </w:rPr>
        <w:t xml:space="preserve"> further discuss </w:t>
      </w:r>
      <w:r w:rsidR="001C3EF6">
        <w:rPr>
          <w:lang w:val="en-GB"/>
        </w:rPr>
        <w:t>when</w:t>
      </w:r>
      <w:r>
        <w:rPr>
          <w:rFonts w:hint="eastAsia"/>
          <w:lang w:val="en-GB"/>
        </w:rPr>
        <w:t xml:space="preserve"> to start the </w:t>
      </w:r>
      <w:r w:rsidR="005C1806">
        <w:rPr>
          <w:lang w:val="en-GB"/>
        </w:rPr>
        <w:t xml:space="preserve">new </w:t>
      </w:r>
      <w:r>
        <w:rPr>
          <w:rFonts w:hint="eastAsia"/>
          <w:lang w:val="en-GB"/>
        </w:rPr>
        <w:t>timer.</w:t>
      </w:r>
    </w:p>
    <w:p w14:paraId="41AF9D38" w14:textId="3AC69349" w:rsidR="002A0913" w:rsidRDefault="001C3EF6" w:rsidP="007B77B7">
      <w:pPr>
        <w:rPr>
          <w:lang w:val="en-GB"/>
        </w:rPr>
      </w:pPr>
      <w:r>
        <w:rPr>
          <w:rFonts w:hint="eastAsia"/>
          <w:lang w:val="en-GB"/>
        </w:rPr>
        <w:t xml:space="preserve">After </w:t>
      </w:r>
      <w:r w:rsidR="002A0913">
        <w:rPr>
          <w:lang w:val="en-GB"/>
        </w:rPr>
        <w:t xml:space="preserve">SL-CSI request transmission, peer UE may not immediately perform SL-CSI report, due to propagation delay or processing delay. Therefore, [1][4] propose to </w:t>
      </w:r>
      <w:r w:rsidR="00AF217B">
        <w:rPr>
          <w:lang w:val="en-GB"/>
        </w:rPr>
        <w:t xml:space="preserve">start the new timer with certain time delay after SL-CSI request transmission. This solution could further reduce the active time. On the other side, </w:t>
      </w:r>
      <w:r w:rsidR="002A0913">
        <w:rPr>
          <w:lang w:val="en-GB"/>
        </w:rPr>
        <w:t xml:space="preserve">[1][4] </w:t>
      </w:r>
      <w:r w:rsidR="00AF217B">
        <w:rPr>
          <w:lang w:val="en-GB"/>
        </w:rPr>
        <w:t>propose to start the new timer right after SL-CSI request transmission. This solution is simpler.</w:t>
      </w:r>
    </w:p>
    <w:p w14:paraId="5DF4E6BC" w14:textId="6BDD56FF" w:rsidR="002A0913" w:rsidRDefault="002A0913" w:rsidP="007B77B7">
      <w:pPr>
        <w:rPr>
          <w:lang w:val="en-GB"/>
        </w:rPr>
      </w:pPr>
    </w:p>
    <w:p w14:paraId="0135CC5E" w14:textId="446A1A19" w:rsidR="002F0FF7" w:rsidRPr="00AF217B" w:rsidRDefault="002F0FF7" w:rsidP="007B77B7">
      <w:pPr>
        <w:rPr>
          <w:b/>
          <w:lang w:val="en-GB"/>
        </w:rPr>
      </w:pPr>
      <w:r w:rsidRPr="00AF217B">
        <w:rPr>
          <w:rFonts w:hint="eastAsia"/>
          <w:b/>
          <w:lang w:val="en-GB"/>
        </w:rPr>
        <w:t>Q2-1</w:t>
      </w:r>
      <w:r w:rsidR="00563970">
        <w:rPr>
          <w:b/>
          <w:lang w:val="en-GB"/>
        </w:rPr>
        <w:t>, if</w:t>
      </w:r>
      <w:r w:rsidR="00AF217B" w:rsidRPr="00AF217B">
        <w:rPr>
          <w:b/>
          <w:lang w:val="en-GB"/>
        </w:rPr>
        <w:t xml:space="preserve"> option 1 is preferred in Q2, when to start the new timer</w:t>
      </w:r>
      <w:r w:rsidR="00D61362">
        <w:rPr>
          <w:b/>
          <w:lang w:val="en-GB"/>
        </w:rPr>
        <w:t xml:space="preserve">, i.e. </w:t>
      </w:r>
      <w:proofErr w:type="spellStart"/>
      <w:r w:rsidR="00D61362" w:rsidRPr="00D61362">
        <w:rPr>
          <w:rFonts w:cs="Arial"/>
          <w:b/>
          <w:i/>
          <w:iCs/>
        </w:rPr>
        <w:t>drx-CSIReportTimerSL</w:t>
      </w:r>
      <w:proofErr w:type="spellEnd"/>
      <w:r w:rsidR="00AF217B" w:rsidRPr="00AF217B">
        <w:rPr>
          <w:b/>
          <w:lang w:val="en-GB"/>
        </w:rPr>
        <w:t>,</w:t>
      </w:r>
    </w:p>
    <w:p w14:paraId="6978608E" w14:textId="77E1D268" w:rsidR="00AF217B" w:rsidRPr="00AF217B" w:rsidRDefault="00AF217B" w:rsidP="007B77B7">
      <w:pPr>
        <w:rPr>
          <w:b/>
          <w:lang w:val="en-GB"/>
        </w:rPr>
      </w:pPr>
      <w:r w:rsidRPr="00AF217B">
        <w:rPr>
          <w:b/>
          <w:lang w:val="en-GB"/>
        </w:rPr>
        <w:t xml:space="preserve">Option 1: </w:t>
      </w:r>
      <w:r>
        <w:rPr>
          <w:b/>
          <w:lang w:val="en-GB"/>
        </w:rPr>
        <w:t>S</w:t>
      </w:r>
      <w:r w:rsidRPr="00AF217B">
        <w:rPr>
          <w:b/>
          <w:lang w:val="en-GB"/>
        </w:rPr>
        <w:t xml:space="preserve">tart the </w:t>
      </w:r>
      <w:proofErr w:type="spellStart"/>
      <w:r w:rsidR="00D61362" w:rsidRPr="00D61362">
        <w:rPr>
          <w:rFonts w:cs="Arial"/>
          <w:b/>
          <w:i/>
          <w:iCs/>
        </w:rPr>
        <w:t>drx-CSIReportTimerSL</w:t>
      </w:r>
      <w:proofErr w:type="spellEnd"/>
      <w:r w:rsidRPr="00AF217B">
        <w:rPr>
          <w:b/>
          <w:lang w:val="en-GB"/>
        </w:rPr>
        <w:t xml:space="preserve"> with delay after SL-CSI request transmission</w:t>
      </w:r>
    </w:p>
    <w:p w14:paraId="59CEB619" w14:textId="00FB4258" w:rsidR="00AF217B" w:rsidRDefault="00AF217B" w:rsidP="007B77B7">
      <w:pPr>
        <w:rPr>
          <w:b/>
          <w:lang w:val="en-GB"/>
        </w:rPr>
      </w:pPr>
      <w:r w:rsidRPr="00AF217B">
        <w:rPr>
          <w:b/>
          <w:lang w:val="en-GB"/>
        </w:rPr>
        <w:t xml:space="preserve">Option 2: </w:t>
      </w:r>
      <w:r>
        <w:rPr>
          <w:b/>
          <w:lang w:val="en-GB"/>
        </w:rPr>
        <w:t>S</w:t>
      </w:r>
      <w:r w:rsidRPr="00AF217B">
        <w:rPr>
          <w:b/>
          <w:lang w:val="en-GB"/>
        </w:rPr>
        <w:t xml:space="preserve">tart the </w:t>
      </w:r>
      <w:proofErr w:type="spellStart"/>
      <w:r w:rsidR="00D61362" w:rsidRPr="00D61362">
        <w:rPr>
          <w:rFonts w:cs="Arial"/>
          <w:b/>
          <w:i/>
          <w:iCs/>
        </w:rPr>
        <w:t>drx-CSIReportTimerSL</w:t>
      </w:r>
      <w:proofErr w:type="spellEnd"/>
      <w:r w:rsidRPr="00AF217B">
        <w:rPr>
          <w:b/>
          <w:lang w:val="en-GB"/>
        </w:rPr>
        <w:t xml:space="preserve"> </w:t>
      </w:r>
      <w:r w:rsidR="008639B9" w:rsidRPr="00171666">
        <w:rPr>
          <w:b/>
          <w:lang w:val="en-GB"/>
        </w:rPr>
        <w:t>in the symbol/slot following the end of SL-CSI request transmission.</w:t>
      </w:r>
    </w:p>
    <w:p w14:paraId="6C044079" w14:textId="4AFDCEC0" w:rsidR="00AF217B" w:rsidRPr="00AF217B" w:rsidRDefault="00AF217B" w:rsidP="007B77B7">
      <w:pPr>
        <w:rPr>
          <w:b/>
          <w:lang w:val="en-GB"/>
        </w:rPr>
      </w:pPr>
      <w:r>
        <w:rPr>
          <w:b/>
          <w:lang w:val="en-G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17B" w14:paraId="76E87FEB" w14:textId="77777777" w:rsidTr="000A3935">
        <w:tc>
          <w:tcPr>
            <w:tcW w:w="1809" w:type="dxa"/>
            <w:shd w:val="clear" w:color="auto" w:fill="E7E6E6"/>
          </w:tcPr>
          <w:p w14:paraId="5D2AD35B" w14:textId="77777777" w:rsidR="00AF217B" w:rsidRDefault="00AF217B" w:rsidP="000A3935">
            <w:pPr>
              <w:jc w:val="center"/>
              <w:rPr>
                <w:rFonts w:cs="Arial"/>
                <w:lang w:eastAsia="ko-KR"/>
              </w:rPr>
            </w:pPr>
            <w:r>
              <w:rPr>
                <w:rFonts w:cs="Arial"/>
                <w:lang w:eastAsia="ko-KR"/>
              </w:rPr>
              <w:t>Company</w:t>
            </w:r>
          </w:p>
        </w:tc>
        <w:tc>
          <w:tcPr>
            <w:tcW w:w="1985" w:type="dxa"/>
            <w:shd w:val="clear" w:color="auto" w:fill="E7E6E6"/>
          </w:tcPr>
          <w:p w14:paraId="4EFB3774" w14:textId="57001002" w:rsidR="00AF217B" w:rsidRDefault="00563970" w:rsidP="000A3935">
            <w:pPr>
              <w:jc w:val="center"/>
              <w:rPr>
                <w:rFonts w:cs="Arial"/>
                <w:lang w:eastAsia="ko-KR"/>
              </w:rPr>
            </w:pPr>
            <w:r>
              <w:rPr>
                <w:rFonts w:cs="Arial"/>
                <w:lang w:eastAsia="ko-KR"/>
              </w:rPr>
              <w:t xml:space="preserve">Option </w:t>
            </w:r>
          </w:p>
        </w:tc>
        <w:tc>
          <w:tcPr>
            <w:tcW w:w="6045" w:type="dxa"/>
            <w:shd w:val="clear" w:color="auto" w:fill="E7E6E6"/>
          </w:tcPr>
          <w:p w14:paraId="168B3E7A" w14:textId="77777777" w:rsidR="00AF217B" w:rsidRDefault="00AF217B" w:rsidP="000A3935">
            <w:pPr>
              <w:jc w:val="center"/>
              <w:rPr>
                <w:rFonts w:cs="Arial"/>
                <w:lang w:eastAsia="ko-KR"/>
              </w:rPr>
            </w:pPr>
            <w:r>
              <w:rPr>
                <w:rFonts w:cs="Arial"/>
                <w:lang w:eastAsia="ko-KR"/>
              </w:rPr>
              <w:t>Comments</w:t>
            </w:r>
          </w:p>
        </w:tc>
      </w:tr>
      <w:tr w:rsidR="00AF217B" w14:paraId="4870BBE9" w14:textId="77777777" w:rsidTr="000A3935">
        <w:tc>
          <w:tcPr>
            <w:tcW w:w="1809" w:type="dxa"/>
          </w:tcPr>
          <w:p w14:paraId="50806404" w14:textId="78E1FA0C" w:rsidR="00AF217B" w:rsidRDefault="00A20F77" w:rsidP="000A3935">
            <w:pPr>
              <w:jc w:val="center"/>
              <w:rPr>
                <w:rFonts w:cs="Arial"/>
              </w:rPr>
            </w:pPr>
            <w:r>
              <w:rPr>
                <w:rFonts w:cs="Arial"/>
              </w:rPr>
              <w:t>Ericsson</w:t>
            </w:r>
          </w:p>
        </w:tc>
        <w:tc>
          <w:tcPr>
            <w:tcW w:w="1985" w:type="dxa"/>
          </w:tcPr>
          <w:p w14:paraId="6889BADA" w14:textId="5BDC9A70" w:rsidR="00AF217B" w:rsidRDefault="00A20F77" w:rsidP="000A3935">
            <w:pPr>
              <w:rPr>
                <w:rFonts w:eastAsiaTheme="minorEastAsia" w:cs="Arial"/>
              </w:rPr>
            </w:pPr>
            <w:r>
              <w:rPr>
                <w:rFonts w:eastAsiaTheme="minorEastAsia" w:cs="Arial"/>
              </w:rPr>
              <w:t>Option 1</w:t>
            </w:r>
          </w:p>
        </w:tc>
        <w:tc>
          <w:tcPr>
            <w:tcW w:w="6045" w:type="dxa"/>
          </w:tcPr>
          <w:p w14:paraId="06D22F64" w14:textId="0C2CE439" w:rsidR="00AF217B" w:rsidRDefault="00A20F77" w:rsidP="000A3935">
            <w:pPr>
              <w:rPr>
                <w:rFonts w:eastAsiaTheme="minorEastAsia" w:cs="Arial"/>
              </w:rPr>
            </w:pPr>
            <w:r>
              <w:rPr>
                <w:rFonts w:eastAsiaTheme="minorEastAsia" w:cs="Arial"/>
              </w:rPr>
              <w:t>As Rapporteur said, Option 1 is beneficial to further improve battery saving with SL DRX.</w:t>
            </w:r>
          </w:p>
        </w:tc>
      </w:tr>
      <w:tr w:rsidR="00AF217B" w14:paraId="51B6D4EE" w14:textId="77777777" w:rsidTr="000A3935">
        <w:tc>
          <w:tcPr>
            <w:tcW w:w="1809" w:type="dxa"/>
          </w:tcPr>
          <w:p w14:paraId="27E5B668" w14:textId="5053A85F" w:rsidR="00AF217B" w:rsidRDefault="004D526B" w:rsidP="000A3935">
            <w:pPr>
              <w:jc w:val="center"/>
              <w:rPr>
                <w:rFonts w:cs="Arial"/>
              </w:rPr>
            </w:pPr>
            <w:proofErr w:type="spellStart"/>
            <w:r>
              <w:rPr>
                <w:rFonts w:cs="Arial"/>
              </w:rPr>
              <w:t>InterDigital</w:t>
            </w:r>
            <w:proofErr w:type="spellEnd"/>
          </w:p>
        </w:tc>
        <w:tc>
          <w:tcPr>
            <w:tcW w:w="1985" w:type="dxa"/>
          </w:tcPr>
          <w:p w14:paraId="329388AD" w14:textId="60224CE7" w:rsidR="00AF217B" w:rsidRDefault="004D526B" w:rsidP="000A3935">
            <w:pPr>
              <w:rPr>
                <w:rFonts w:eastAsiaTheme="minorEastAsia" w:cs="Arial"/>
              </w:rPr>
            </w:pPr>
            <w:r>
              <w:rPr>
                <w:rFonts w:eastAsiaTheme="minorEastAsia" w:cs="Arial"/>
              </w:rPr>
              <w:t>Option 2</w:t>
            </w:r>
          </w:p>
        </w:tc>
        <w:tc>
          <w:tcPr>
            <w:tcW w:w="6045" w:type="dxa"/>
          </w:tcPr>
          <w:p w14:paraId="60EF26F8" w14:textId="47D9DE86" w:rsidR="00AF217B" w:rsidRDefault="004D526B" w:rsidP="000A3935">
            <w:pPr>
              <w:rPr>
                <w:rFonts w:eastAsiaTheme="minorEastAsia" w:cs="Arial"/>
              </w:rPr>
            </w:pPr>
            <w:r>
              <w:rPr>
                <w:rFonts w:eastAsiaTheme="minorEastAsia" w:cs="Arial"/>
              </w:rPr>
              <w:t>We think option 2 is sufficient – no need to optimize this to account for a negligible delay.</w:t>
            </w:r>
          </w:p>
        </w:tc>
      </w:tr>
      <w:tr w:rsidR="00AF217B" w14:paraId="0B916287" w14:textId="77777777" w:rsidTr="000A3935">
        <w:tc>
          <w:tcPr>
            <w:tcW w:w="1809" w:type="dxa"/>
          </w:tcPr>
          <w:p w14:paraId="6E138A52" w14:textId="77777777" w:rsidR="00AF217B" w:rsidRDefault="00AF217B" w:rsidP="000A3935">
            <w:pPr>
              <w:jc w:val="center"/>
              <w:rPr>
                <w:rFonts w:cs="Arial"/>
              </w:rPr>
            </w:pPr>
          </w:p>
        </w:tc>
        <w:tc>
          <w:tcPr>
            <w:tcW w:w="1985" w:type="dxa"/>
          </w:tcPr>
          <w:p w14:paraId="7EAE6026" w14:textId="77777777" w:rsidR="00AF217B" w:rsidRDefault="00AF217B" w:rsidP="000A3935">
            <w:pPr>
              <w:rPr>
                <w:rFonts w:eastAsia="DengXian" w:cs="Arial"/>
              </w:rPr>
            </w:pPr>
          </w:p>
        </w:tc>
        <w:tc>
          <w:tcPr>
            <w:tcW w:w="6045" w:type="dxa"/>
          </w:tcPr>
          <w:p w14:paraId="02AB9575" w14:textId="77777777" w:rsidR="00AF217B" w:rsidRDefault="00AF217B" w:rsidP="000A3935">
            <w:pPr>
              <w:rPr>
                <w:rFonts w:eastAsia="DengXian" w:cs="Arial"/>
              </w:rPr>
            </w:pPr>
          </w:p>
        </w:tc>
      </w:tr>
    </w:tbl>
    <w:p w14:paraId="541E431E" w14:textId="77777777" w:rsidR="00AF217B" w:rsidRDefault="00AF217B" w:rsidP="007B77B7">
      <w:pPr>
        <w:rPr>
          <w:lang w:val="en-GB"/>
        </w:rPr>
      </w:pPr>
    </w:p>
    <w:p w14:paraId="62F3A083" w14:textId="2134F8C1" w:rsidR="00AF217B" w:rsidRDefault="00AF217B" w:rsidP="007B77B7">
      <w:pPr>
        <w:rPr>
          <w:lang w:val="en-GB"/>
        </w:rPr>
      </w:pPr>
      <w:r>
        <w:rPr>
          <w:rFonts w:hint="eastAsia"/>
          <w:lang w:val="en-GB"/>
        </w:rPr>
        <w:lastRenderedPageBreak/>
        <w:t xml:space="preserve">If option 1 is </w:t>
      </w:r>
      <w:r>
        <w:rPr>
          <w:lang w:val="en-GB"/>
        </w:rPr>
        <w:t>preferred</w:t>
      </w:r>
      <w:r w:rsidR="00D61362">
        <w:rPr>
          <w:lang w:val="en-GB"/>
        </w:rPr>
        <w:t xml:space="preserve"> in Q2-1</w:t>
      </w:r>
      <w:r>
        <w:rPr>
          <w:rFonts w:hint="eastAsia"/>
          <w:lang w:val="en-GB"/>
        </w:rPr>
        <w:t>,</w:t>
      </w:r>
      <w:r>
        <w:rPr>
          <w:lang w:val="en-GB"/>
        </w:rPr>
        <w:t xml:space="preserve"> </w:t>
      </w:r>
      <w:r w:rsidR="004F3C88">
        <w:rPr>
          <w:lang w:val="en-GB"/>
        </w:rPr>
        <w:t>rapporteur would like to</w:t>
      </w:r>
      <w:r>
        <w:rPr>
          <w:lang w:val="en-GB"/>
        </w:rPr>
        <w:t xml:space="preserve"> further discuss how to model the delay. [1][4] propose to model the delay by another new timer, </w:t>
      </w:r>
      <w:r w:rsidR="00D61362">
        <w:rPr>
          <w:lang w:val="en-GB"/>
        </w:rPr>
        <w:t>i.</w:t>
      </w:r>
      <w:r>
        <w:rPr>
          <w:lang w:val="en-GB"/>
        </w:rPr>
        <w:t xml:space="preserve">e.. </w:t>
      </w:r>
      <w:proofErr w:type="spellStart"/>
      <w:r w:rsidRPr="00337525">
        <w:rPr>
          <w:rFonts w:cs="Arial"/>
          <w:i/>
          <w:iCs/>
        </w:rPr>
        <w:t>drx-CSIReportRTTTimerSL</w:t>
      </w:r>
      <w:proofErr w:type="spellEnd"/>
      <w:r>
        <w:rPr>
          <w:lang w:val="en-GB"/>
        </w:rPr>
        <w:t>.</w:t>
      </w:r>
      <w:r w:rsidR="00D61362">
        <w:rPr>
          <w:lang w:val="en-GB"/>
        </w:rPr>
        <w:t xml:space="preserve"> More specifically, </w:t>
      </w:r>
      <w:proofErr w:type="spellStart"/>
      <w:r w:rsidR="00D61362" w:rsidRPr="00337525">
        <w:rPr>
          <w:rFonts w:cs="Arial"/>
          <w:i/>
          <w:iCs/>
        </w:rPr>
        <w:t>drx-CSIReportRTTTimerSL</w:t>
      </w:r>
      <w:proofErr w:type="spellEnd"/>
      <w:r w:rsidR="00D61362">
        <w:rPr>
          <w:lang w:val="en-GB"/>
        </w:rPr>
        <w:t xml:space="preserve"> starts after SL-CSI request transmission. </w:t>
      </w:r>
      <w:proofErr w:type="spellStart"/>
      <w:r w:rsidR="00D61362" w:rsidRPr="00D61362">
        <w:rPr>
          <w:rFonts w:cs="Arial"/>
          <w:i/>
          <w:iCs/>
        </w:rPr>
        <w:t>drx-CSIReportTimerSL</w:t>
      </w:r>
      <w:proofErr w:type="spellEnd"/>
      <w:r w:rsidR="00D61362" w:rsidRPr="00D61362">
        <w:rPr>
          <w:lang w:val="en-GB"/>
        </w:rPr>
        <w:t xml:space="preserve"> </w:t>
      </w:r>
      <w:r w:rsidR="00D61362">
        <w:rPr>
          <w:lang w:val="en-GB"/>
        </w:rPr>
        <w:t xml:space="preserve">starts upon </w:t>
      </w:r>
      <w:proofErr w:type="spellStart"/>
      <w:r w:rsidR="00D61362" w:rsidRPr="00337525">
        <w:rPr>
          <w:rFonts w:cs="Arial"/>
          <w:i/>
          <w:iCs/>
        </w:rPr>
        <w:t>drx-CSIReportRTTTimerSL</w:t>
      </w:r>
      <w:proofErr w:type="spellEnd"/>
      <w:r w:rsidR="00D61362">
        <w:rPr>
          <w:rFonts w:cs="Arial"/>
          <w:i/>
          <w:iCs/>
        </w:rPr>
        <w:t xml:space="preserve"> </w:t>
      </w:r>
      <w:r w:rsidR="00D61362" w:rsidRPr="00D61362">
        <w:rPr>
          <w:rFonts w:cs="Arial"/>
          <w:iCs/>
        </w:rPr>
        <w:t>expiry</w:t>
      </w:r>
      <w:r w:rsidR="00D61362">
        <w:rPr>
          <w:rFonts w:cs="Arial"/>
          <w:i/>
          <w:iCs/>
        </w:rPr>
        <w:t>.</w:t>
      </w:r>
    </w:p>
    <w:p w14:paraId="575CA43F" w14:textId="7B1AAB4C" w:rsidR="00AF217B" w:rsidRPr="00D61362" w:rsidRDefault="00563970" w:rsidP="007B77B7">
      <w:pPr>
        <w:rPr>
          <w:b/>
          <w:lang w:val="en-GB"/>
        </w:rPr>
      </w:pPr>
      <w:r>
        <w:rPr>
          <w:b/>
          <w:lang w:val="en-GB"/>
        </w:rPr>
        <w:t>Q2-2, i</w:t>
      </w:r>
      <w:r w:rsidR="00AF217B" w:rsidRPr="00D61362">
        <w:rPr>
          <w:b/>
          <w:lang w:val="en-GB"/>
        </w:rPr>
        <w:t>f option 1 is preferred in Q2-1, how to model the delay,</w:t>
      </w:r>
    </w:p>
    <w:p w14:paraId="6B15B1C2" w14:textId="146D7AEA" w:rsidR="00D61362" w:rsidRDefault="00AF217B" w:rsidP="00D61362">
      <w:pPr>
        <w:rPr>
          <w:b/>
          <w:lang w:val="en-GB"/>
        </w:rPr>
      </w:pPr>
      <w:r w:rsidRPr="00D61362">
        <w:rPr>
          <w:b/>
          <w:lang w:val="en-GB"/>
        </w:rPr>
        <w:t xml:space="preserve">Option 1: </w:t>
      </w:r>
      <w:r w:rsidR="00D61362">
        <w:rPr>
          <w:b/>
          <w:lang w:val="en-GB"/>
        </w:rPr>
        <w:t>I</w:t>
      </w:r>
      <w:r w:rsidRPr="00D61362">
        <w:rPr>
          <w:b/>
          <w:lang w:val="en-GB"/>
        </w:rPr>
        <w:t xml:space="preserve">ntroduce another </w:t>
      </w:r>
      <w:r w:rsidR="00D61362">
        <w:rPr>
          <w:b/>
          <w:lang w:val="en-GB"/>
        </w:rPr>
        <w:t xml:space="preserve">new </w:t>
      </w:r>
      <w:r w:rsidRPr="00D61362">
        <w:rPr>
          <w:b/>
          <w:lang w:val="en-GB"/>
        </w:rPr>
        <w:t>timer</w:t>
      </w:r>
      <w:r w:rsidR="00D61362">
        <w:rPr>
          <w:b/>
          <w:lang w:val="en-GB"/>
        </w:rPr>
        <w:t xml:space="preserve">, i.e. </w:t>
      </w:r>
      <w:proofErr w:type="spellStart"/>
      <w:r w:rsidR="00D61362" w:rsidRPr="00D61362">
        <w:rPr>
          <w:b/>
          <w:i/>
          <w:lang w:val="en-GB"/>
        </w:rPr>
        <w:t>drx-CSIReportRTTTimerSL</w:t>
      </w:r>
      <w:proofErr w:type="spellEnd"/>
      <w:r w:rsidR="005D73D1">
        <w:rPr>
          <w:b/>
          <w:i/>
          <w:lang w:val="en-GB"/>
        </w:rPr>
        <w:t xml:space="preserve">, </w:t>
      </w:r>
      <w:r w:rsidR="005D73D1" w:rsidRPr="005D73D1">
        <w:rPr>
          <w:rFonts w:cs="Arial"/>
          <w:b/>
          <w:iCs/>
        </w:rPr>
        <w:t>(per source-destination pair)</w:t>
      </w:r>
      <w:r w:rsidR="00003A7B">
        <w:rPr>
          <w:b/>
          <w:lang w:val="en-GB"/>
        </w:rPr>
        <w:t xml:space="preserve">: </w:t>
      </w:r>
      <w:r w:rsidR="00003A7B" w:rsidRPr="00003A7B">
        <w:rPr>
          <w:b/>
          <w:lang w:val="en-GB"/>
        </w:rPr>
        <w:t xml:space="preserve">the minimum duration before </w:t>
      </w:r>
      <w:r w:rsidR="00003A7B">
        <w:rPr>
          <w:b/>
          <w:lang w:val="en-GB"/>
        </w:rPr>
        <w:t>SL-</w:t>
      </w:r>
      <w:r w:rsidR="00003A7B" w:rsidRPr="00003A7B">
        <w:rPr>
          <w:b/>
          <w:lang w:val="en-GB"/>
        </w:rPr>
        <w:t>CSI report is expected by the MAC entity.</w:t>
      </w:r>
      <w:r w:rsidR="005D73D1">
        <w:rPr>
          <w:b/>
          <w:lang w:val="en-GB"/>
        </w:rPr>
        <w:t xml:space="preserve"> </w:t>
      </w:r>
    </w:p>
    <w:p w14:paraId="36A95B77" w14:textId="3A515EB5" w:rsidR="00AF217B" w:rsidRPr="00D61362" w:rsidRDefault="00AF217B" w:rsidP="00D61362">
      <w:pPr>
        <w:rPr>
          <w:b/>
          <w:lang w:val="en-GB"/>
        </w:rPr>
      </w:pPr>
      <w:r w:rsidRPr="00D61362">
        <w:rPr>
          <w:b/>
          <w:lang w:val="en-GB"/>
        </w:rPr>
        <w:t>Option 2:</w:t>
      </w:r>
      <w:r w:rsidR="00D61362">
        <w:rPr>
          <w:b/>
          <w:lang w:val="en-GB"/>
        </w:rPr>
        <w:t xml:space="preserve">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61362" w14:paraId="336A878B" w14:textId="77777777" w:rsidTr="000A3935">
        <w:tc>
          <w:tcPr>
            <w:tcW w:w="1809" w:type="dxa"/>
            <w:shd w:val="clear" w:color="auto" w:fill="E7E6E6"/>
          </w:tcPr>
          <w:p w14:paraId="06FF10A2" w14:textId="77777777" w:rsidR="00D61362" w:rsidRDefault="00D61362" w:rsidP="000A3935">
            <w:pPr>
              <w:jc w:val="center"/>
              <w:rPr>
                <w:rFonts w:cs="Arial"/>
                <w:lang w:eastAsia="ko-KR"/>
              </w:rPr>
            </w:pPr>
            <w:r>
              <w:rPr>
                <w:rFonts w:cs="Arial"/>
                <w:lang w:eastAsia="ko-KR"/>
              </w:rPr>
              <w:t>Company</w:t>
            </w:r>
          </w:p>
        </w:tc>
        <w:tc>
          <w:tcPr>
            <w:tcW w:w="1985" w:type="dxa"/>
            <w:shd w:val="clear" w:color="auto" w:fill="E7E6E6"/>
          </w:tcPr>
          <w:p w14:paraId="022DDA4B" w14:textId="667F6B15" w:rsidR="00D61362" w:rsidRDefault="00563970" w:rsidP="000A3935">
            <w:pPr>
              <w:jc w:val="center"/>
              <w:rPr>
                <w:rFonts w:cs="Arial"/>
                <w:lang w:eastAsia="ko-KR"/>
              </w:rPr>
            </w:pPr>
            <w:r>
              <w:rPr>
                <w:rFonts w:cs="Arial"/>
                <w:lang w:eastAsia="ko-KR"/>
              </w:rPr>
              <w:t>Option</w:t>
            </w:r>
          </w:p>
        </w:tc>
        <w:tc>
          <w:tcPr>
            <w:tcW w:w="6045" w:type="dxa"/>
            <w:shd w:val="clear" w:color="auto" w:fill="E7E6E6"/>
          </w:tcPr>
          <w:p w14:paraId="341C0EA4" w14:textId="77777777" w:rsidR="00D61362" w:rsidRDefault="00D61362" w:rsidP="000A3935">
            <w:pPr>
              <w:jc w:val="center"/>
              <w:rPr>
                <w:rFonts w:cs="Arial"/>
                <w:lang w:eastAsia="ko-KR"/>
              </w:rPr>
            </w:pPr>
            <w:r>
              <w:rPr>
                <w:rFonts w:cs="Arial"/>
                <w:lang w:eastAsia="ko-KR"/>
              </w:rPr>
              <w:t>Comments</w:t>
            </w:r>
          </w:p>
        </w:tc>
      </w:tr>
      <w:tr w:rsidR="00D61362" w14:paraId="011C199A" w14:textId="77777777" w:rsidTr="000A3935">
        <w:tc>
          <w:tcPr>
            <w:tcW w:w="1809" w:type="dxa"/>
          </w:tcPr>
          <w:p w14:paraId="18DEA170" w14:textId="4DA52825" w:rsidR="00D61362" w:rsidRDefault="001B1A54" w:rsidP="000A3935">
            <w:pPr>
              <w:jc w:val="center"/>
              <w:rPr>
                <w:rFonts w:cs="Arial"/>
              </w:rPr>
            </w:pPr>
            <w:r>
              <w:rPr>
                <w:rFonts w:cs="Arial"/>
              </w:rPr>
              <w:t>Ericsson</w:t>
            </w:r>
          </w:p>
        </w:tc>
        <w:tc>
          <w:tcPr>
            <w:tcW w:w="1985" w:type="dxa"/>
          </w:tcPr>
          <w:p w14:paraId="2FE3F32C" w14:textId="4893BB92" w:rsidR="00D61362" w:rsidRDefault="001B1A54" w:rsidP="000A3935">
            <w:pPr>
              <w:rPr>
                <w:rFonts w:eastAsiaTheme="minorEastAsia" w:cs="Arial"/>
              </w:rPr>
            </w:pPr>
            <w:r>
              <w:rPr>
                <w:rFonts w:eastAsiaTheme="minorEastAsia" w:cs="Arial"/>
              </w:rPr>
              <w:t>Option 1</w:t>
            </w:r>
          </w:p>
        </w:tc>
        <w:tc>
          <w:tcPr>
            <w:tcW w:w="6045" w:type="dxa"/>
          </w:tcPr>
          <w:p w14:paraId="56F49C46" w14:textId="77777777" w:rsidR="00D61362" w:rsidRDefault="00D61362" w:rsidP="000A3935">
            <w:pPr>
              <w:rPr>
                <w:rFonts w:eastAsiaTheme="minorEastAsia" w:cs="Arial"/>
              </w:rPr>
            </w:pPr>
          </w:p>
        </w:tc>
      </w:tr>
      <w:tr w:rsidR="00D61362" w14:paraId="0997AD25" w14:textId="77777777" w:rsidTr="000A3935">
        <w:tc>
          <w:tcPr>
            <w:tcW w:w="1809" w:type="dxa"/>
          </w:tcPr>
          <w:p w14:paraId="2E0ED933" w14:textId="77777777" w:rsidR="00D61362" w:rsidRDefault="00D61362" w:rsidP="000A3935">
            <w:pPr>
              <w:jc w:val="center"/>
              <w:rPr>
                <w:rFonts w:cs="Arial"/>
              </w:rPr>
            </w:pPr>
          </w:p>
        </w:tc>
        <w:tc>
          <w:tcPr>
            <w:tcW w:w="1985" w:type="dxa"/>
          </w:tcPr>
          <w:p w14:paraId="0AAF5279" w14:textId="77777777" w:rsidR="00D61362" w:rsidRDefault="00D61362" w:rsidP="000A3935">
            <w:pPr>
              <w:rPr>
                <w:rFonts w:eastAsiaTheme="minorEastAsia" w:cs="Arial"/>
              </w:rPr>
            </w:pPr>
          </w:p>
        </w:tc>
        <w:tc>
          <w:tcPr>
            <w:tcW w:w="6045" w:type="dxa"/>
          </w:tcPr>
          <w:p w14:paraId="02FB9BE1" w14:textId="77777777" w:rsidR="00D61362" w:rsidRDefault="00D61362" w:rsidP="000A3935">
            <w:pPr>
              <w:rPr>
                <w:rFonts w:eastAsiaTheme="minorEastAsia" w:cs="Arial"/>
              </w:rPr>
            </w:pPr>
          </w:p>
        </w:tc>
      </w:tr>
      <w:tr w:rsidR="00D61362" w14:paraId="378533E4" w14:textId="77777777" w:rsidTr="000A3935">
        <w:tc>
          <w:tcPr>
            <w:tcW w:w="1809" w:type="dxa"/>
          </w:tcPr>
          <w:p w14:paraId="1ADA0839" w14:textId="77777777" w:rsidR="00D61362" w:rsidRDefault="00D61362" w:rsidP="000A3935">
            <w:pPr>
              <w:jc w:val="center"/>
              <w:rPr>
                <w:rFonts w:cs="Arial"/>
              </w:rPr>
            </w:pPr>
          </w:p>
        </w:tc>
        <w:tc>
          <w:tcPr>
            <w:tcW w:w="1985" w:type="dxa"/>
          </w:tcPr>
          <w:p w14:paraId="397A4622" w14:textId="77777777" w:rsidR="00D61362" w:rsidRDefault="00D61362" w:rsidP="000A3935">
            <w:pPr>
              <w:rPr>
                <w:rFonts w:eastAsia="DengXian" w:cs="Arial"/>
              </w:rPr>
            </w:pPr>
          </w:p>
        </w:tc>
        <w:tc>
          <w:tcPr>
            <w:tcW w:w="6045" w:type="dxa"/>
          </w:tcPr>
          <w:p w14:paraId="22E1479E" w14:textId="77777777" w:rsidR="00D61362" w:rsidRDefault="00D61362" w:rsidP="000A3935">
            <w:pPr>
              <w:rPr>
                <w:rFonts w:eastAsia="DengXian" w:cs="Arial"/>
              </w:rPr>
            </w:pPr>
          </w:p>
        </w:tc>
      </w:tr>
    </w:tbl>
    <w:p w14:paraId="3BD24425" w14:textId="77777777" w:rsidR="00AF217B" w:rsidRDefault="00AF217B" w:rsidP="007B77B7">
      <w:pPr>
        <w:rPr>
          <w:lang w:val="en-GB"/>
        </w:rPr>
      </w:pPr>
    </w:p>
    <w:p w14:paraId="36AF54F6" w14:textId="5DE24F94" w:rsidR="005D73D1" w:rsidRDefault="00C77EEA" w:rsidP="007B77B7">
      <w:pPr>
        <w:rPr>
          <w:lang w:val="en-GB"/>
        </w:rPr>
      </w:pPr>
      <w:r>
        <w:rPr>
          <w:lang w:val="en-GB"/>
        </w:rPr>
        <w:t>F</w:t>
      </w:r>
      <w:r>
        <w:rPr>
          <w:rFonts w:hint="eastAsia"/>
          <w:lang w:val="en-GB"/>
        </w:rPr>
        <w:t xml:space="preserve">ollowing </w:t>
      </w:r>
      <w:r>
        <w:rPr>
          <w:lang w:val="en-GB"/>
        </w:rPr>
        <w:t xml:space="preserve">Q2-2, </w:t>
      </w:r>
      <w:r w:rsidR="004F3C88">
        <w:rPr>
          <w:lang w:val="en-GB"/>
        </w:rPr>
        <w:t>rapporteur would like to</w:t>
      </w:r>
      <w:r>
        <w:rPr>
          <w:lang w:val="en-GB"/>
        </w:rPr>
        <w:t xml:space="preserve"> further discuss how to handle the two new timers. [1] propose to handle two new timers like RTT and RTX timer.</w:t>
      </w:r>
    </w:p>
    <w:p w14:paraId="643F7B23" w14:textId="7C5F2027" w:rsidR="005D73D1" w:rsidRPr="00C77EEA" w:rsidRDefault="00171666" w:rsidP="007B77B7">
      <w:pPr>
        <w:rPr>
          <w:b/>
          <w:lang w:val="en-GB"/>
        </w:rPr>
      </w:pPr>
      <w:r w:rsidRPr="00C77EEA">
        <w:rPr>
          <w:b/>
          <w:lang w:val="en-GB"/>
        </w:rPr>
        <w:t xml:space="preserve">Q2-3, </w:t>
      </w:r>
      <w:r w:rsidR="00563970" w:rsidRPr="00C77EEA">
        <w:rPr>
          <w:b/>
          <w:lang w:val="en-GB"/>
        </w:rPr>
        <w:t>if</w:t>
      </w:r>
      <w:r w:rsidR="00C77EEA" w:rsidRPr="00C77EEA">
        <w:rPr>
          <w:rFonts w:hint="eastAsia"/>
          <w:b/>
          <w:lang w:val="en-GB"/>
        </w:rPr>
        <w:t xml:space="preserve"> option 1 is preferred in Q2-2, </w:t>
      </w:r>
      <w:r w:rsidRPr="00C77EEA">
        <w:rPr>
          <w:b/>
          <w:lang w:val="en-GB"/>
        </w:rPr>
        <w:t xml:space="preserve">do you agree following </w:t>
      </w:r>
      <w:r w:rsidR="008639B9" w:rsidRPr="00C77EEA">
        <w:rPr>
          <w:b/>
          <w:lang w:val="en-GB"/>
        </w:rPr>
        <w:t>procedure</w:t>
      </w:r>
      <w:r w:rsidRPr="00C77EEA">
        <w:rPr>
          <w:b/>
          <w:lang w:val="en-GB"/>
        </w:rPr>
        <w:t>,</w:t>
      </w:r>
    </w:p>
    <w:p w14:paraId="47112AA4" w14:textId="0F915A1F" w:rsidR="005D73D1" w:rsidRPr="00171666" w:rsidRDefault="00171666" w:rsidP="007B77B7">
      <w:pPr>
        <w:rPr>
          <w:b/>
          <w:lang w:val="en-GB"/>
        </w:rPr>
      </w:pPr>
      <w:r>
        <w:rPr>
          <w:b/>
          <w:noProof/>
        </w:rPr>
        <w:t>T</w:t>
      </w:r>
      <w:r w:rsidR="005D73D1" w:rsidRPr="00171666">
        <w:rPr>
          <w:b/>
          <w:noProof/>
        </w:rPr>
        <w:t xml:space="preserve">he UE starts </w:t>
      </w:r>
      <w:proofErr w:type="spellStart"/>
      <w:r w:rsidR="005D73D1" w:rsidRPr="00171666">
        <w:rPr>
          <w:b/>
          <w:i/>
          <w:lang w:val="en-GB"/>
        </w:rPr>
        <w:t>drx-CSIReportRTTTimerSL</w:t>
      </w:r>
      <w:proofErr w:type="spellEnd"/>
      <w:r w:rsidR="005D73D1" w:rsidRPr="00171666">
        <w:rPr>
          <w:b/>
          <w:lang w:val="en-GB"/>
        </w:rPr>
        <w:t xml:space="preserve"> in the symbol/slot following the end of SL-CSI request transmission. </w:t>
      </w:r>
      <w:r w:rsidR="008639B9">
        <w:rPr>
          <w:b/>
          <w:lang w:val="en-GB"/>
        </w:rPr>
        <w:t xml:space="preserve"> </w:t>
      </w:r>
      <w:r w:rsidRPr="00171666">
        <w:rPr>
          <w:rFonts w:cs="Arial"/>
          <w:b/>
          <w:iCs/>
        </w:rPr>
        <w:t xml:space="preserve">The UE starts </w:t>
      </w:r>
      <w:proofErr w:type="spellStart"/>
      <w:r w:rsidR="005D73D1" w:rsidRPr="00171666">
        <w:rPr>
          <w:rFonts w:cs="Arial"/>
          <w:b/>
          <w:i/>
          <w:iCs/>
        </w:rPr>
        <w:t>drx-CSIReportTimerSL</w:t>
      </w:r>
      <w:proofErr w:type="spellEnd"/>
      <w:r w:rsidR="005D73D1" w:rsidRPr="00171666">
        <w:rPr>
          <w:b/>
          <w:lang w:val="en-GB"/>
        </w:rPr>
        <w:t xml:space="preserve"> upon </w:t>
      </w:r>
      <w:proofErr w:type="spellStart"/>
      <w:r w:rsidR="005D73D1" w:rsidRPr="00171666">
        <w:rPr>
          <w:b/>
          <w:i/>
          <w:lang w:val="en-GB"/>
        </w:rPr>
        <w:t>drx-CSIReportRTTTimerSL</w:t>
      </w:r>
      <w:proofErr w:type="spellEnd"/>
      <w:r w:rsidR="005D73D1" w:rsidRPr="00171666">
        <w:rPr>
          <w:b/>
          <w:lang w:val="en-GB"/>
        </w:rPr>
        <w:t xml:space="preserve"> expiry.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71666" w14:paraId="66A06958" w14:textId="77777777" w:rsidTr="000A3935">
        <w:tc>
          <w:tcPr>
            <w:tcW w:w="1809" w:type="dxa"/>
            <w:shd w:val="clear" w:color="auto" w:fill="E7E6E6"/>
          </w:tcPr>
          <w:p w14:paraId="0F3FDFA6" w14:textId="77777777" w:rsidR="00171666" w:rsidRDefault="00171666" w:rsidP="000A3935">
            <w:pPr>
              <w:jc w:val="center"/>
              <w:rPr>
                <w:rFonts w:cs="Arial"/>
                <w:lang w:eastAsia="ko-KR"/>
              </w:rPr>
            </w:pPr>
            <w:r>
              <w:rPr>
                <w:rFonts w:cs="Arial"/>
                <w:lang w:eastAsia="ko-KR"/>
              </w:rPr>
              <w:t>Company</w:t>
            </w:r>
          </w:p>
        </w:tc>
        <w:tc>
          <w:tcPr>
            <w:tcW w:w="1985" w:type="dxa"/>
            <w:shd w:val="clear" w:color="auto" w:fill="E7E6E6"/>
          </w:tcPr>
          <w:p w14:paraId="20739B47" w14:textId="77777777" w:rsidR="00171666" w:rsidRDefault="00171666" w:rsidP="000A3935">
            <w:pPr>
              <w:jc w:val="center"/>
              <w:rPr>
                <w:rFonts w:cs="Arial"/>
                <w:lang w:eastAsia="ko-KR"/>
              </w:rPr>
            </w:pPr>
            <w:r>
              <w:rPr>
                <w:rFonts w:cs="Arial"/>
                <w:lang w:eastAsia="ko-KR"/>
              </w:rPr>
              <w:t>Yes/No</w:t>
            </w:r>
          </w:p>
        </w:tc>
        <w:tc>
          <w:tcPr>
            <w:tcW w:w="6045" w:type="dxa"/>
            <w:shd w:val="clear" w:color="auto" w:fill="E7E6E6"/>
          </w:tcPr>
          <w:p w14:paraId="0E18C092" w14:textId="77777777" w:rsidR="00171666" w:rsidRDefault="00171666" w:rsidP="000A3935">
            <w:pPr>
              <w:jc w:val="center"/>
              <w:rPr>
                <w:rFonts w:cs="Arial"/>
                <w:lang w:eastAsia="ko-KR"/>
              </w:rPr>
            </w:pPr>
            <w:r>
              <w:rPr>
                <w:rFonts w:cs="Arial"/>
                <w:lang w:eastAsia="ko-KR"/>
              </w:rPr>
              <w:t>Comments</w:t>
            </w:r>
          </w:p>
        </w:tc>
      </w:tr>
      <w:tr w:rsidR="00171666" w14:paraId="50644B0B" w14:textId="77777777" w:rsidTr="000A3935">
        <w:tc>
          <w:tcPr>
            <w:tcW w:w="1809" w:type="dxa"/>
          </w:tcPr>
          <w:p w14:paraId="32F639AC" w14:textId="72FF2925" w:rsidR="00171666" w:rsidRDefault="001B1A54" w:rsidP="000A3935">
            <w:pPr>
              <w:jc w:val="center"/>
              <w:rPr>
                <w:rFonts w:cs="Arial"/>
              </w:rPr>
            </w:pPr>
            <w:r>
              <w:rPr>
                <w:rFonts w:cs="Arial"/>
              </w:rPr>
              <w:t>Ericsson</w:t>
            </w:r>
          </w:p>
        </w:tc>
        <w:tc>
          <w:tcPr>
            <w:tcW w:w="1985" w:type="dxa"/>
          </w:tcPr>
          <w:p w14:paraId="2B0F5A1F" w14:textId="6AE00F81" w:rsidR="00171666" w:rsidRDefault="001B1A54" w:rsidP="000A3935">
            <w:pPr>
              <w:rPr>
                <w:rFonts w:eastAsiaTheme="minorEastAsia" w:cs="Arial"/>
              </w:rPr>
            </w:pPr>
            <w:r>
              <w:rPr>
                <w:rFonts w:eastAsiaTheme="minorEastAsia" w:cs="Arial"/>
              </w:rPr>
              <w:t>Yes with update</w:t>
            </w:r>
          </w:p>
        </w:tc>
        <w:tc>
          <w:tcPr>
            <w:tcW w:w="6045" w:type="dxa"/>
          </w:tcPr>
          <w:p w14:paraId="451B763A" w14:textId="22AD0F4E" w:rsidR="001B1A54" w:rsidRPr="001B1A54" w:rsidRDefault="001B1A54" w:rsidP="001B1A54">
            <w:pPr>
              <w:rPr>
                <w:rFonts w:cs="Arial"/>
                <w:b/>
                <w:bCs/>
              </w:rPr>
            </w:pPr>
            <w:r w:rsidRPr="001B1A54">
              <w:rPr>
                <w:rFonts w:cs="Arial"/>
                <w:b/>
                <w:bCs/>
              </w:rPr>
              <w:t xml:space="preserve">the UE starts the </w:t>
            </w:r>
            <w:proofErr w:type="spellStart"/>
            <w:r w:rsidRPr="001B1A54">
              <w:rPr>
                <w:rFonts w:cs="Arial"/>
                <w:b/>
                <w:bCs/>
              </w:rPr>
              <w:t>drx-CSIReportRTTTimerSL</w:t>
            </w:r>
            <w:proofErr w:type="spellEnd"/>
            <w:r>
              <w:rPr>
                <w:rFonts w:cs="Arial"/>
                <w:b/>
                <w:bCs/>
              </w:rPr>
              <w:t xml:space="preserve"> </w:t>
            </w:r>
            <w:r w:rsidRPr="001B1A54">
              <w:rPr>
                <w:rFonts w:cs="Arial"/>
                <w:b/>
                <w:bCs/>
                <w:color w:val="FF0000"/>
              </w:rPr>
              <w:t xml:space="preserve">associated to the DST L2 ID in the first slot </w:t>
            </w:r>
            <w:r w:rsidRPr="001B1A54">
              <w:rPr>
                <w:rFonts w:cs="Arial"/>
                <w:b/>
                <w:bCs/>
              </w:rPr>
              <w:t xml:space="preserve">after the end of the corresponding </w:t>
            </w:r>
            <w:r w:rsidRPr="001B1A54">
              <w:rPr>
                <w:rFonts w:cs="Arial"/>
                <w:b/>
                <w:bCs/>
                <w:color w:val="FF0000"/>
              </w:rPr>
              <w:t xml:space="preserve">PSSCH </w:t>
            </w:r>
            <w:r w:rsidRPr="001B1A54">
              <w:rPr>
                <w:rFonts w:cs="Arial"/>
                <w:b/>
                <w:bCs/>
              </w:rPr>
              <w:t xml:space="preserve">transmission; </w:t>
            </w:r>
          </w:p>
          <w:p w14:paraId="39D005ED" w14:textId="77777777" w:rsidR="001B1A54" w:rsidRPr="001B1A54" w:rsidRDefault="001B1A54" w:rsidP="001B1A54">
            <w:pPr>
              <w:rPr>
                <w:rFonts w:cs="Arial"/>
                <w:b/>
                <w:bCs/>
              </w:rPr>
            </w:pPr>
            <w:r w:rsidRPr="001B1A54">
              <w:rPr>
                <w:rFonts w:cs="Arial"/>
                <w:b/>
                <w:bCs/>
              </w:rPr>
              <w:t xml:space="preserve">start the </w:t>
            </w:r>
            <w:proofErr w:type="spellStart"/>
            <w:r w:rsidRPr="001B1A54">
              <w:rPr>
                <w:rFonts w:cs="Arial"/>
                <w:b/>
                <w:bCs/>
              </w:rPr>
              <w:t>drx-CSIReportTimerSL</w:t>
            </w:r>
            <w:proofErr w:type="spellEnd"/>
            <w:r w:rsidRPr="001B1A54">
              <w:rPr>
                <w:rFonts w:cs="Arial"/>
                <w:b/>
                <w:bCs/>
              </w:rPr>
              <w:t xml:space="preserve"> </w:t>
            </w:r>
            <w:r w:rsidRPr="001B1A54">
              <w:rPr>
                <w:rFonts w:cs="Arial"/>
                <w:b/>
                <w:bCs/>
                <w:color w:val="FF0000"/>
              </w:rPr>
              <w:t>associated to the DST L2 ID in the first slot</w:t>
            </w:r>
            <w:r w:rsidRPr="001B1A54">
              <w:rPr>
                <w:rFonts w:cs="Arial"/>
                <w:b/>
                <w:bCs/>
              </w:rPr>
              <w:t xml:space="preserve"> after the expiry of </w:t>
            </w:r>
            <w:proofErr w:type="spellStart"/>
            <w:r w:rsidRPr="001B1A54">
              <w:rPr>
                <w:rFonts w:cs="Arial"/>
                <w:b/>
                <w:bCs/>
              </w:rPr>
              <w:t>drx-CSIReportRTTTimerSL</w:t>
            </w:r>
            <w:proofErr w:type="spellEnd"/>
            <w:r w:rsidRPr="001B1A54">
              <w:rPr>
                <w:rFonts w:cs="Arial"/>
                <w:b/>
                <w:bCs/>
              </w:rPr>
              <w:t xml:space="preserve">. </w:t>
            </w:r>
          </w:p>
          <w:p w14:paraId="07011A8D" w14:textId="77777777" w:rsidR="00171666" w:rsidRPr="001B1A54" w:rsidRDefault="00171666" w:rsidP="000A3935">
            <w:pPr>
              <w:rPr>
                <w:rFonts w:eastAsiaTheme="minorEastAsia" w:cs="Arial"/>
                <w:lang w:val="en-GB"/>
              </w:rPr>
            </w:pPr>
          </w:p>
        </w:tc>
      </w:tr>
      <w:tr w:rsidR="00171666" w14:paraId="12F4D73D" w14:textId="77777777" w:rsidTr="000A3935">
        <w:tc>
          <w:tcPr>
            <w:tcW w:w="1809" w:type="dxa"/>
          </w:tcPr>
          <w:p w14:paraId="329FCB33" w14:textId="77777777" w:rsidR="00171666" w:rsidRDefault="00171666" w:rsidP="000A3935">
            <w:pPr>
              <w:jc w:val="center"/>
              <w:rPr>
                <w:rFonts w:cs="Arial"/>
              </w:rPr>
            </w:pPr>
          </w:p>
        </w:tc>
        <w:tc>
          <w:tcPr>
            <w:tcW w:w="1985" w:type="dxa"/>
          </w:tcPr>
          <w:p w14:paraId="37433413" w14:textId="77777777" w:rsidR="00171666" w:rsidRDefault="00171666" w:rsidP="000A3935">
            <w:pPr>
              <w:rPr>
                <w:rFonts w:eastAsiaTheme="minorEastAsia" w:cs="Arial"/>
              </w:rPr>
            </w:pPr>
          </w:p>
        </w:tc>
        <w:tc>
          <w:tcPr>
            <w:tcW w:w="6045" w:type="dxa"/>
          </w:tcPr>
          <w:p w14:paraId="2831A0DC" w14:textId="77777777" w:rsidR="00171666" w:rsidRDefault="00171666" w:rsidP="000A3935">
            <w:pPr>
              <w:rPr>
                <w:rFonts w:eastAsiaTheme="minorEastAsia" w:cs="Arial"/>
              </w:rPr>
            </w:pPr>
          </w:p>
        </w:tc>
      </w:tr>
      <w:tr w:rsidR="00171666" w14:paraId="5F095345" w14:textId="77777777" w:rsidTr="000A3935">
        <w:tc>
          <w:tcPr>
            <w:tcW w:w="1809" w:type="dxa"/>
          </w:tcPr>
          <w:p w14:paraId="55F2054B" w14:textId="77777777" w:rsidR="00171666" w:rsidRDefault="00171666" w:rsidP="000A3935">
            <w:pPr>
              <w:jc w:val="center"/>
              <w:rPr>
                <w:rFonts w:cs="Arial"/>
              </w:rPr>
            </w:pPr>
          </w:p>
        </w:tc>
        <w:tc>
          <w:tcPr>
            <w:tcW w:w="1985" w:type="dxa"/>
          </w:tcPr>
          <w:p w14:paraId="40C1E8AF" w14:textId="77777777" w:rsidR="00171666" w:rsidRDefault="00171666" w:rsidP="000A3935">
            <w:pPr>
              <w:rPr>
                <w:rFonts w:eastAsia="DengXian" w:cs="Arial"/>
              </w:rPr>
            </w:pPr>
          </w:p>
        </w:tc>
        <w:tc>
          <w:tcPr>
            <w:tcW w:w="6045" w:type="dxa"/>
          </w:tcPr>
          <w:p w14:paraId="6A0864A1" w14:textId="77777777" w:rsidR="00171666" w:rsidRDefault="00171666" w:rsidP="000A3935">
            <w:pPr>
              <w:rPr>
                <w:rFonts w:eastAsia="DengXian" w:cs="Arial"/>
              </w:rPr>
            </w:pPr>
          </w:p>
        </w:tc>
      </w:tr>
    </w:tbl>
    <w:p w14:paraId="789DA1ED" w14:textId="77777777" w:rsidR="005D73D1" w:rsidRDefault="005D73D1" w:rsidP="007B77B7">
      <w:pPr>
        <w:rPr>
          <w:lang w:val="en-GB"/>
        </w:rPr>
      </w:pPr>
    </w:p>
    <w:p w14:paraId="3277700A" w14:textId="71FFCC41" w:rsidR="00003A7B" w:rsidRDefault="00003A7B" w:rsidP="007B77B7">
      <w:pPr>
        <w:rPr>
          <w:lang w:val="en-GB"/>
        </w:rPr>
      </w:pPr>
      <w:r>
        <w:rPr>
          <w:rFonts w:hint="eastAsia"/>
          <w:lang w:val="en-GB"/>
        </w:rPr>
        <w:t xml:space="preserve">If </w:t>
      </w:r>
      <w:r>
        <w:rPr>
          <w:lang w:val="en-GB"/>
        </w:rPr>
        <w:t xml:space="preserve">option 1 is preferred in Q2, </w:t>
      </w:r>
      <w:r w:rsidR="004F3C88">
        <w:rPr>
          <w:lang w:val="en-GB"/>
        </w:rPr>
        <w:t>rapporteur would like to</w:t>
      </w:r>
      <w:r>
        <w:rPr>
          <w:lang w:val="en-GB"/>
        </w:rPr>
        <w:t xml:space="preserve"> further discuss how to sop the new timer</w:t>
      </w:r>
      <w:r w:rsidR="00C77EEA">
        <w:rPr>
          <w:lang w:val="en-GB"/>
        </w:rPr>
        <w:t>,</w:t>
      </w:r>
      <w:r w:rsidR="00C77EEA" w:rsidRPr="00C77EEA">
        <w:t xml:space="preserve"> </w:t>
      </w:r>
      <w:r w:rsidR="00C77EEA">
        <w:t xml:space="preserve">i.e. </w:t>
      </w:r>
      <w:proofErr w:type="spellStart"/>
      <w:r w:rsidR="00C77EEA" w:rsidRPr="00A9030C">
        <w:rPr>
          <w:rFonts w:cs="Arial"/>
          <w:i/>
          <w:iCs/>
        </w:rPr>
        <w:t>drx-CSIReportTimerSL</w:t>
      </w:r>
      <w:proofErr w:type="spellEnd"/>
      <w:r>
        <w:rPr>
          <w:lang w:val="en-GB"/>
        </w:rPr>
        <w:t>.</w:t>
      </w:r>
    </w:p>
    <w:p w14:paraId="7038F23A" w14:textId="20737D22" w:rsidR="00003A7B" w:rsidRDefault="00A9030C" w:rsidP="007B77B7">
      <w:r>
        <w:t>SL-</w:t>
      </w:r>
      <w:r w:rsidR="00003A7B" w:rsidRPr="00003A7B">
        <w:t xml:space="preserve">CSI triggering UE </w:t>
      </w:r>
      <w:r>
        <w:t xml:space="preserve">may </w:t>
      </w:r>
      <w:r w:rsidR="00003A7B" w:rsidRPr="00003A7B">
        <w:t xml:space="preserve">receive the </w:t>
      </w:r>
      <w:r>
        <w:t>SL-</w:t>
      </w:r>
      <w:r w:rsidR="00003A7B" w:rsidRPr="00003A7B">
        <w:t xml:space="preserve">CSI report </w:t>
      </w:r>
      <w:r>
        <w:t xml:space="preserve">before new timer, i.e. </w:t>
      </w:r>
      <w:proofErr w:type="spellStart"/>
      <w:r w:rsidRPr="00A9030C">
        <w:rPr>
          <w:rFonts w:cs="Arial"/>
          <w:i/>
          <w:iCs/>
        </w:rPr>
        <w:t>drx-CSIReportTimerSL</w:t>
      </w:r>
      <w:proofErr w:type="spellEnd"/>
      <w:r>
        <w:rPr>
          <w:rFonts w:cs="Arial"/>
          <w:i/>
          <w:iCs/>
        </w:rPr>
        <w:t>,</w:t>
      </w:r>
      <w:r>
        <w:t xml:space="preserve"> expiry.</w:t>
      </w:r>
      <w:r w:rsidR="00003A7B" w:rsidRPr="00003A7B">
        <w:t xml:space="preserve"> [1][3][4][8] propose to stop the new timer, </w:t>
      </w:r>
      <w:proofErr w:type="spellStart"/>
      <w:r w:rsidR="00003A7B" w:rsidRPr="00003A7B">
        <w:t>i.e</w:t>
      </w:r>
      <w:proofErr w:type="spellEnd"/>
      <w:r w:rsidR="00003A7B" w:rsidRPr="00003A7B">
        <w:t xml:space="preserve"> </w:t>
      </w:r>
      <w:proofErr w:type="spellStart"/>
      <w:r w:rsidR="00003A7B" w:rsidRPr="00003A7B">
        <w:rPr>
          <w:i/>
        </w:rPr>
        <w:t>drx-CSIReportTimerSL</w:t>
      </w:r>
      <w:proofErr w:type="spellEnd"/>
      <w:r w:rsidR="00003A7B" w:rsidRPr="00003A7B">
        <w:t>, if SL-CSI report is received</w:t>
      </w:r>
      <w:r w:rsidR="00003A7B">
        <w:t>.</w:t>
      </w:r>
      <w:r w:rsidR="008639B9">
        <w:t xml:space="preserve"> Active time could be </w:t>
      </w:r>
      <w:r w:rsidR="00C77EEA">
        <w:t xml:space="preserve">further </w:t>
      </w:r>
      <w:r w:rsidR="008639B9">
        <w:t>reduced</w:t>
      </w:r>
      <w:r w:rsidR="00C77EEA">
        <w:t xml:space="preserve"> by the early stop</w:t>
      </w:r>
      <w:r w:rsidR="008639B9">
        <w:t>.</w:t>
      </w:r>
    </w:p>
    <w:p w14:paraId="1D4D2744" w14:textId="77777777" w:rsidR="00A9030C" w:rsidRDefault="00A9030C" w:rsidP="007B77B7"/>
    <w:p w14:paraId="4CFD9D9A" w14:textId="55CA5D9C" w:rsidR="00A9030C" w:rsidRDefault="00A9030C" w:rsidP="007B77B7">
      <w:pPr>
        <w:rPr>
          <w:b/>
        </w:rPr>
      </w:pPr>
      <w:r w:rsidRPr="00A9030C">
        <w:rPr>
          <w:b/>
        </w:rPr>
        <w:t>Q2-</w:t>
      </w:r>
      <w:r w:rsidR="00171666">
        <w:rPr>
          <w:b/>
        </w:rPr>
        <w:t>4</w:t>
      </w:r>
      <w:r w:rsidRPr="00A9030C">
        <w:rPr>
          <w:b/>
        </w:rPr>
        <w:t xml:space="preserve">, if option 1 is preferred in Q2, do you agree to stop the new timer, </w:t>
      </w:r>
      <w:proofErr w:type="spellStart"/>
      <w:r w:rsidRPr="00A9030C">
        <w:rPr>
          <w:b/>
        </w:rPr>
        <w:t>i.e</w:t>
      </w:r>
      <w:proofErr w:type="spellEnd"/>
      <w:r w:rsidRPr="00A9030C">
        <w:rPr>
          <w:b/>
        </w:rPr>
        <w:t xml:space="preserve"> </w:t>
      </w:r>
      <w:proofErr w:type="spellStart"/>
      <w:r w:rsidRPr="00A9030C">
        <w:rPr>
          <w:b/>
          <w:i/>
        </w:rPr>
        <w:t>drx-CSIReportTimerSL</w:t>
      </w:r>
      <w:proofErr w:type="spellEnd"/>
      <w:r w:rsidRPr="00A9030C">
        <w:rPr>
          <w:b/>
        </w:rPr>
        <w:t>, if SL-CSI report is received.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030C" w14:paraId="186BFAD7" w14:textId="77777777" w:rsidTr="000A3935">
        <w:tc>
          <w:tcPr>
            <w:tcW w:w="1809" w:type="dxa"/>
            <w:shd w:val="clear" w:color="auto" w:fill="E7E6E6"/>
          </w:tcPr>
          <w:p w14:paraId="20F41655" w14:textId="77777777" w:rsidR="00A9030C" w:rsidRDefault="00A9030C" w:rsidP="000A3935">
            <w:pPr>
              <w:jc w:val="center"/>
              <w:rPr>
                <w:rFonts w:cs="Arial"/>
                <w:lang w:eastAsia="ko-KR"/>
              </w:rPr>
            </w:pPr>
            <w:r>
              <w:rPr>
                <w:rFonts w:cs="Arial"/>
                <w:lang w:eastAsia="ko-KR"/>
              </w:rPr>
              <w:t>Company</w:t>
            </w:r>
          </w:p>
        </w:tc>
        <w:tc>
          <w:tcPr>
            <w:tcW w:w="1985" w:type="dxa"/>
            <w:shd w:val="clear" w:color="auto" w:fill="E7E6E6"/>
          </w:tcPr>
          <w:p w14:paraId="4F0988BB" w14:textId="77777777" w:rsidR="00A9030C" w:rsidRDefault="00A9030C" w:rsidP="000A3935">
            <w:pPr>
              <w:jc w:val="center"/>
              <w:rPr>
                <w:rFonts w:cs="Arial"/>
                <w:lang w:eastAsia="ko-KR"/>
              </w:rPr>
            </w:pPr>
            <w:r>
              <w:rPr>
                <w:rFonts w:cs="Arial"/>
                <w:lang w:eastAsia="ko-KR"/>
              </w:rPr>
              <w:t>Yes/No</w:t>
            </w:r>
          </w:p>
        </w:tc>
        <w:tc>
          <w:tcPr>
            <w:tcW w:w="6045" w:type="dxa"/>
            <w:shd w:val="clear" w:color="auto" w:fill="E7E6E6"/>
          </w:tcPr>
          <w:p w14:paraId="3BCF3D35" w14:textId="77777777" w:rsidR="00A9030C" w:rsidRDefault="00A9030C" w:rsidP="000A3935">
            <w:pPr>
              <w:jc w:val="center"/>
              <w:rPr>
                <w:rFonts w:cs="Arial"/>
                <w:lang w:eastAsia="ko-KR"/>
              </w:rPr>
            </w:pPr>
            <w:r>
              <w:rPr>
                <w:rFonts w:cs="Arial"/>
                <w:lang w:eastAsia="ko-KR"/>
              </w:rPr>
              <w:t>Comments</w:t>
            </w:r>
          </w:p>
        </w:tc>
      </w:tr>
      <w:tr w:rsidR="00A9030C" w14:paraId="23380101" w14:textId="77777777" w:rsidTr="000A3935">
        <w:tc>
          <w:tcPr>
            <w:tcW w:w="1809" w:type="dxa"/>
          </w:tcPr>
          <w:p w14:paraId="0182C2C1" w14:textId="1792FAD5" w:rsidR="00A9030C" w:rsidRDefault="001B1A54" w:rsidP="000A3935">
            <w:pPr>
              <w:jc w:val="center"/>
              <w:rPr>
                <w:rFonts w:cs="Arial"/>
              </w:rPr>
            </w:pPr>
            <w:r>
              <w:rPr>
                <w:rFonts w:cs="Arial"/>
              </w:rPr>
              <w:t>Ericsson</w:t>
            </w:r>
          </w:p>
        </w:tc>
        <w:tc>
          <w:tcPr>
            <w:tcW w:w="1985" w:type="dxa"/>
          </w:tcPr>
          <w:p w14:paraId="107625E1" w14:textId="23389229" w:rsidR="00A9030C" w:rsidRDefault="001B1A54" w:rsidP="000A3935">
            <w:pPr>
              <w:rPr>
                <w:rFonts w:eastAsiaTheme="minorEastAsia" w:cs="Arial"/>
              </w:rPr>
            </w:pPr>
            <w:r>
              <w:rPr>
                <w:rFonts w:eastAsiaTheme="minorEastAsia" w:cs="Arial"/>
              </w:rPr>
              <w:t>Yes</w:t>
            </w:r>
          </w:p>
        </w:tc>
        <w:tc>
          <w:tcPr>
            <w:tcW w:w="6045" w:type="dxa"/>
          </w:tcPr>
          <w:p w14:paraId="1F97F252" w14:textId="77777777" w:rsidR="00A9030C" w:rsidRDefault="00A9030C" w:rsidP="000A3935">
            <w:pPr>
              <w:rPr>
                <w:rFonts w:eastAsiaTheme="minorEastAsia" w:cs="Arial"/>
              </w:rPr>
            </w:pPr>
          </w:p>
        </w:tc>
      </w:tr>
      <w:tr w:rsidR="00A9030C" w14:paraId="2E56E466" w14:textId="77777777" w:rsidTr="000A3935">
        <w:tc>
          <w:tcPr>
            <w:tcW w:w="1809" w:type="dxa"/>
          </w:tcPr>
          <w:p w14:paraId="368B50F4" w14:textId="1A0CDDD9" w:rsidR="00A9030C" w:rsidRDefault="004D526B" w:rsidP="000A3935">
            <w:pPr>
              <w:jc w:val="center"/>
              <w:rPr>
                <w:rFonts w:cs="Arial"/>
              </w:rPr>
            </w:pPr>
            <w:proofErr w:type="spellStart"/>
            <w:r>
              <w:rPr>
                <w:rFonts w:cs="Arial"/>
              </w:rPr>
              <w:t>InterDigital</w:t>
            </w:r>
            <w:proofErr w:type="spellEnd"/>
          </w:p>
        </w:tc>
        <w:tc>
          <w:tcPr>
            <w:tcW w:w="1985" w:type="dxa"/>
          </w:tcPr>
          <w:p w14:paraId="19AD6AB6" w14:textId="1B8EA38E" w:rsidR="00A9030C" w:rsidRDefault="004D526B" w:rsidP="000A3935">
            <w:pPr>
              <w:rPr>
                <w:rFonts w:eastAsiaTheme="minorEastAsia" w:cs="Arial"/>
              </w:rPr>
            </w:pPr>
            <w:r>
              <w:rPr>
                <w:rFonts w:eastAsiaTheme="minorEastAsia" w:cs="Arial"/>
              </w:rPr>
              <w:t>Yes</w:t>
            </w:r>
          </w:p>
        </w:tc>
        <w:tc>
          <w:tcPr>
            <w:tcW w:w="6045" w:type="dxa"/>
          </w:tcPr>
          <w:p w14:paraId="2CE37D9E" w14:textId="77777777" w:rsidR="00A9030C" w:rsidRDefault="00A9030C" w:rsidP="000A3935">
            <w:pPr>
              <w:rPr>
                <w:rFonts w:eastAsiaTheme="minorEastAsia" w:cs="Arial"/>
              </w:rPr>
            </w:pPr>
          </w:p>
        </w:tc>
      </w:tr>
      <w:tr w:rsidR="00A9030C" w14:paraId="36D20F33" w14:textId="77777777" w:rsidTr="000A3935">
        <w:tc>
          <w:tcPr>
            <w:tcW w:w="1809" w:type="dxa"/>
          </w:tcPr>
          <w:p w14:paraId="5684FA44" w14:textId="77777777" w:rsidR="00A9030C" w:rsidRDefault="00A9030C" w:rsidP="000A3935">
            <w:pPr>
              <w:jc w:val="center"/>
              <w:rPr>
                <w:rFonts w:cs="Arial"/>
              </w:rPr>
            </w:pPr>
          </w:p>
        </w:tc>
        <w:tc>
          <w:tcPr>
            <w:tcW w:w="1985" w:type="dxa"/>
          </w:tcPr>
          <w:p w14:paraId="4681DB0B" w14:textId="77777777" w:rsidR="00A9030C" w:rsidRDefault="00A9030C" w:rsidP="000A3935">
            <w:pPr>
              <w:rPr>
                <w:rFonts w:eastAsia="DengXian" w:cs="Arial"/>
              </w:rPr>
            </w:pPr>
          </w:p>
        </w:tc>
        <w:tc>
          <w:tcPr>
            <w:tcW w:w="6045" w:type="dxa"/>
          </w:tcPr>
          <w:p w14:paraId="7EBD14C0" w14:textId="77777777" w:rsidR="00A9030C" w:rsidRDefault="00A9030C" w:rsidP="000A3935">
            <w:pPr>
              <w:rPr>
                <w:rFonts w:eastAsia="DengXian" w:cs="Arial"/>
              </w:rPr>
            </w:pPr>
          </w:p>
        </w:tc>
      </w:tr>
    </w:tbl>
    <w:p w14:paraId="48E8AAFA" w14:textId="77777777" w:rsidR="00A9030C" w:rsidRPr="00A9030C" w:rsidRDefault="00A9030C" w:rsidP="007B77B7">
      <w:pPr>
        <w:rPr>
          <w:b/>
        </w:rPr>
      </w:pPr>
    </w:p>
    <w:p w14:paraId="074B29ED" w14:textId="77777777" w:rsidR="00636EDF" w:rsidRPr="00636EDF" w:rsidRDefault="00636EDF" w:rsidP="00636EDF">
      <w:pPr>
        <w:pStyle w:val="Heading2"/>
      </w:pPr>
      <w:r>
        <w:t>Ambiguous time</w:t>
      </w:r>
    </w:p>
    <w:p w14:paraId="740ED1EF" w14:textId="472B4971" w:rsidR="00C77EEA" w:rsidRPr="00C77EEA" w:rsidRDefault="00C77EEA" w:rsidP="00C77EEA">
      <w:r>
        <w:t>A</w:t>
      </w:r>
      <w:r w:rsidRPr="00150477">
        <w:t xml:space="preserve">mbiguity </w:t>
      </w:r>
      <w:r w:rsidR="0081484C">
        <w:t>time</w:t>
      </w:r>
      <w:r>
        <w:t xml:space="preserve"> </w:t>
      </w:r>
      <w:r w:rsidRPr="00150477">
        <w:t xml:space="preserve">was introduced for NR </w:t>
      </w:r>
      <w:proofErr w:type="spellStart"/>
      <w:r w:rsidRPr="00150477">
        <w:t>Uu</w:t>
      </w:r>
      <w:proofErr w:type="spellEnd"/>
      <w:r w:rsidRPr="00150477">
        <w:t xml:space="preserve"> DRX. UE determines whether to report CSI/SRS by considering </w:t>
      </w:r>
      <w:r w:rsidRPr="00C77EEA">
        <w:t xml:space="preserve">DRX status until 4ms prior to </w:t>
      </w:r>
      <w:r w:rsidR="0081484C">
        <w:t>current</w:t>
      </w:r>
      <w:r w:rsidRPr="00C77EEA">
        <w:t xml:space="preserve"> symbol</w:t>
      </w:r>
      <w:r w:rsidR="0081484C">
        <w:t xml:space="preserve"> n</w:t>
      </w:r>
      <w:r w:rsidRPr="00C77EEA">
        <w:t xml:space="preserve">. In case symbol n would not be in Active Time, UE does not </w:t>
      </w:r>
      <w:r w:rsidR="0081484C">
        <w:t>report CSI</w:t>
      </w:r>
      <w:r w:rsidRPr="00C77EEA">
        <w:t>.</w:t>
      </w:r>
      <w:r w:rsidR="00563970">
        <w:t xml:space="preserve"> [7] </w:t>
      </w:r>
      <w:r w:rsidR="000B344D">
        <w:t>thinks the ambiguous time is not required, since</w:t>
      </w:r>
      <w:r w:rsidR="000B344D" w:rsidRPr="00150477">
        <w:t xml:space="preserve"> there is currently no periodic reporting for SL, e.g. SL CSI, which may be affected by the DRX operation, i.e. switch from DRX to </w:t>
      </w:r>
      <w:proofErr w:type="spellStart"/>
      <w:r w:rsidR="000B344D" w:rsidRPr="00150477">
        <w:t>ActiveTime</w:t>
      </w:r>
      <w:proofErr w:type="spellEnd"/>
      <w:r w:rsidR="000B344D" w:rsidRPr="00150477">
        <w:t>.</w:t>
      </w:r>
      <w:r w:rsidR="002A65DE">
        <w:t xml:space="preserve"> Rapporteur understands current SL DRX is defined by PSCCH monitoring</w:t>
      </w:r>
      <w:r w:rsidR="000B344D">
        <w:t xml:space="preserve"> for data reception</w:t>
      </w:r>
      <w:r w:rsidR="002A65DE">
        <w:t xml:space="preserve">. SL-CSI report is not restricted by active time. </w:t>
      </w:r>
      <w:r w:rsidR="000B344D">
        <w:t>Therefore, the ambiguous time may not be needed.</w:t>
      </w:r>
    </w:p>
    <w:p w14:paraId="0A5454F4" w14:textId="77777777" w:rsidR="00636EDF" w:rsidRPr="00C77EEA" w:rsidRDefault="00636EDF" w:rsidP="007B77B7"/>
    <w:p w14:paraId="1511D610" w14:textId="63E47A10" w:rsidR="00C77EEA" w:rsidRDefault="00C77EEA" w:rsidP="00C77EEA">
      <w:pPr>
        <w:rPr>
          <w:b/>
        </w:rPr>
      </w:pPr>
      <w:r w:rsidRPr="00A9030C">
        <w:rPr>
          <w:b/>
        </w:rPr>
        <w:t>Q</w:t>
      </w:r>
      <w:r>
        <w:rPr>
          <w:b/>
        </w:rPr>
        <w:t>3</w:t>
      </w:r>
      <w:r w:rsidRPr="00A9030C">
        <w:rPr>
          <w:b/>
        </w:rPr>
        <w:t>, do you agree</w:t>
      </w:r>
      <w:r w:rsidR="004F3C88">
        <w:rPr>
          <w:b/>
        </w:rPr>
        <w:t xml:space="preserve"> to</w:t>
      </w:r>
      <w:r w:rsidRPr="00A9030C">
        <w:rPr>
          <w:b/>
        </w:rPr>
        <w:t xml:space="preserve"> </w:t>
      </w:r>
      <w:r>
        <w:rPr>
          <w:b/>
        </w:rPr>
        <w:t xml:space="preserve">introduce </w:t>
      </w:r>
      <w:r w:rsidR="00563970">
        <w:rPr>
          <w:b/>
        </w:rPr>
        <w:t xml:space="preserve">DRX </w:t>
      </w:r>
      <w:r>
        <w:rPr>
          <w:b/>
        </w:rPr>
        <w:t xml:space="preserve">ambiguous time for </w:t>
      </w:r>
      <w:r w:rsidR="00563970">
        <w:rPr>
          <w:b/>
        </w:rPr>
        <w:t>SL-CSI report</w:t>
      </w:r>
      <w:r w:rsidR="00F61182">
        <w:rPr>
          <w:b/>
        </w:rPr>
        <w:t xml:space="preserve">, i.e. </w:t>
      </w:r>
      <w:r w:rsidR="00F61182" w:rsidRPr="00F61182">
        <w:rPr>
          <w:b/>
        </w:rPr>
        <w:t xml:space="preserve">in current symbol n, if </w:t>
      </w:r>
      <w:r w:rsidR="00F61182">
        <w:rPr>
          <w:b/>
        </w:rPr>
        <w:t>UE</w:t>
      </w:r>
      <w:r w:rsidR="00F61182" w:rsidRPr="00F61182">
        <w:rPr>
          <w:b/>
        </w:rPr>
        <w:t xml:space="preserve"> would not be in Active Time considering </w:t>
      </w:r>
      <w:r w:rsidR="002A65DE">
        <w:rPr>
          <w:b/>
        </w:rPr>
        <w:t>all factors</w:t>
      </w:r>
      <w:r w:rsidR="00F61182" w:rsidRPr="00F61182">
        <w:rPr>
          <w:b/>
        </w:rPr>
        <w:t xml:space="preserve"> until 4 </w:t>
      </w:r>
      <w:proofErr w:type="spellStart"/>
      <w:r w:rsidR="00F61182" w:rsidRPr="00F61182">
        <w:rPr>
          <w:b/>
        </w:rPr>
        <w:t>ms</w:t>
      </w:r>
      <w:proofErr w:type="spellEnd"/>
      <w:r w:rsidR="00F61182" w:rsidRPr="00F61182">
        <w:rPr>
          <w:b/>
        </w:rPr>
        <w:t xml:space="preserve"> prior to symbol n when evaluating all DRX Active Time conditions</w:t>
      </w:r>
      <w:r w:rsidR="002A65DE">
        <w:rPr>
          <w:b/>
        </w:rPr>
        <w:t>, UE do not report SL-CSI</w:t>
      </w:r>
      <w:r w:rsidRPr="00A9030C">
        <w:rPr>
          <w:b/>
        </w:rPr>
        <w:t>.</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63970" w14:paraId="15D27BE8" w14:textId="77777777" w:rsidTr="000A3935">
        <w:tc>
          <w:tcPr>
            <w:tcW w:w="1809" w:type="dxa"/>
            <w:shd w:val="clear" w:color="auto" w:fill="E7E6E6"/>
          </w:tcPr>
          <w:p w14:paraId="4BA42940" w14:textId="77777777" w:rsidR="00563970" w:rsidRDefault="00563970" w:rsidP="000A3935">
            <w:pPr>
              <w:jc w:val="center"/>
              <w:rPr>
                <w:rFonts w:cs="Arial"/>
                <w:lang w:eastAsia="ko-KR"/>
              </w:rPr>
            </w:pPr>
            <w:r>
              <w:rPr>
                <w:rFonts w:cs="Arial"/>
                <w:lang w:eastAsia="ko-KR"/>
              </w:rPr>
              <w:t>Company</w:t>
            </w:r>
          </w:p>
        </w:tc>
        <w:tc>
          <w:tcPr>
            <w:tcW w:w="1985" w:type="dxa"/>
            <w:shd w:val="clear" w:color="auto" w:fill="E7E6E6"/>
          </w:tcPr>
          <w:p w14:paraId="73CF5FC0" w14:textId="77777777" w:rsidR="00563970" w:rsidRDefault="00563970" w:rsidP="000A3935">
            <w:pPr>
              <w:jc w:val="center"/>
              <w:rPr>
                <w:rFonts w:cs="Arial"/>
                <w:lang w:eastAsia="ko-KR"/>
              </w:rPr>
            </w:pPr>
            <w:r>
              <w:rPr>
                <w:rFonts w:cs="Arial"/>
                <w:lang w:eastAsia="ko-KR"/>
              </w:rPr>
              <w:t>Yes/No</w:t>
            </w:r>
          </w:p>
        </w:tc>
        <w:tc>
          <w:tcPr>
            <w:tcW w:w="6045" w:type="dxa"/>
            <w:shd w:val="clear" w:color="auto" w:fill="E7E6E6"/>
          </w:tcPr>
          <w:p w14:paraId="75995157" w14:textId="77777777" w:rsidR="00563970" w:rsidRDefault="00563970" w:rsidP="000A3935">
            <w:pPr>
              <w:jc w:val="center"/>
              <w:rPr>
                <w:rFonts w:cs="Arial"/>
                <w:lang w:eastAsia="ko-KR"/>
              </w:rPr>
            </w:pPr>
            <w:r>
              <w:rPr>
                <w:rFonts w:cs="Arial"/>
                <w:lang w:eastAsia="ko-KR"/>
              </w:rPr>
              <w:t>Comments</w:t>
            </w:r>
          </w:p>
        </w:tc>
      </w:tr>
      <w:tr w:rsidR="008756D3" w14:paraId="0E5A1BFE" w14:textId="77777777" w:rsidTr="000A3935">
        <w:tc>
          <w:tcPr>
            <w:tcW w:w="1809" w:type="dxa"/>
          </w:tcPr>
          <w:p w14:paraId="46E82C27" w14:textId="766B5BC4" w:rsidR="008756D3" w:rsidRDefault="008756D3" w:rsidP="008756D3">
            <w:pPr>
              <w:jc w:val="center"/>
              <w:rPr>
                <w:rFonts w:cs="Arial"/>
              </w:rPr>
            </w:pPr>
            <w:r>
              <w:rPr>
                <w:rFonts w:cs="Arial"/>
              </w:rPr>
              <w:t>OPPO</w:t>
            </w:r>
          </w:p>
        </w:tc>
        <w:tc>
          <w:tcPr>
            <w:tcW w:w="1985" w:type="dxa"/>
          </w:tcPr>
          <w:p w14:paraId="53F2A8D6" w14:textId="0FAC7621" w:rsidR="008756D3" w:rsidRDefault="008756D3" w:rsidP="008756D3">
            <w:pPr>
              <w:rPr>
                <w:rFonts w:eastAsiaTheme="minorEastAsia" w:cs="Arial"/>
              </w:rPr>
            </w:pPr>
            <w:r>
              <w:rPr>
                <w:rFonts w:eastAsiaTheme="minorEastAsia" w:cs="Arial"/>
              </w:rPr>
              <w:t>No</w:t>
            </w:r>
          </w:p>
        </w:tc>
        <w:tc>
          <w:tcPr>
            <w:tcW w:w="6045" w:type="dxa"/>
          </w:tcPr>
          <w:p w14:paraId="1F43FD53" w14:textId="663C8735" w:rsidR="008756D3" w:rsidRDefault="008756D3" w:rsidP="008756D3">
            <w:pPr>
              <w:rPr>
                <w:rFonts w:eastAsiaTheme="minorEastAsia" w:cs="Arial"/>
              </w:rPr>
            </w:pPr>
            <w:r>
              <w:rPr>
                <w:rFonts w:eastAsiaTheme="minorEastAsia" w:cs="Arial"/>
              </w:rPr>
              <w:t>Agree with rapporteur.</w:t>
            </w:r>
          </w:p>
        </w:tc>
      </w:tr>
      <w:tr w:rsidR="008756D3" w14:paraId="5E59DBDB" w14:textId="77777777" w:rsidTr="000A3935">
        <w:tc>
          <w:tcPr>
            <w:tcW w:w="1809" w:type="dxa"/>
          </w:tcPr>
          <w:p w14:paraId="31F093A6" w14:textId="49BD2F14" w:rsidR="008756D3" w:rsidRDefault="00621328" w:rsidP="008756D3">
            <w:pPr>
              <w:jc w:val="center"/>
              <w:rPr>
                <w:rFonts w:cs="Arial"/>
              </w:rPr>
            </w:pPr>
            <w:r>
              <w:rPr>
                <w:rFonts w:cs="Arial"/>
              </w:rPr>
              <w:t>Ericsson</w:t>
            </w:r>
          </w:p>
        </w:tc>
        <w:tc>
          <w:tcPr>
            <w:tcW w:w="1985" w:type="dxa"/>
          </w:tcPr>
          <w:p w14:paraId="755D1FDE" w14:textId="6C3CF9DE" w:rsidR="008756D3" w:rsidRDefault="00621328" w:rsidP="008756D3">
            <w:pPr>
              <w:rPr>
                <w:rFonts w:eastAsiaTheme="minorEastAsia" w:cs="Arial"/>
              </w:rPr>
            </w:pPr>
            <w:r>
              <w:rPr>
                <w:rFonts w:eastAsiaTheme="minorEastAsia" w:cs="Arial"/>
              </w:rPr>
              <w:t>No</w:t>
            </w:r>
          </w:p>
        </w:tc>
        <w:tc>
          <w:tcPr>
            <w:tcW w:w="6045" w:type="dxa"/>
          </w:tcPr>
          <w:p w14:paraId="109C7C51" w14:textId="611C13CD" w:rsidR="008756D3" w:rsidRDefault="00621328" w:rsidP="008756D3">
            <w:pPr>
              <w:rPr>
                <w:rFonts w:eastAsiaTheme="minorEastAsia" w:cs="Arial"/>
              </w:rPr>
            </w:pPr>
            <w:r>
              <w:rPr>
                <w:rFonts w:eastAsiaTheme="minorEastAsia" w:cs="Arial"/>
              </w:rPr>
              <w:t>Agree with rapporteur</w:t>
            </w:r>
          </w:p>
        </w:tc>
      </w:tr>
      <w:tr w:rsidR="008756D3" w14:paraId="5B52699A" w14:textId="77777777" w:rsidTr="000A3935">
        <w:tc>
          <w:tcPr>
            <w:tcW w:w="1809" w:type="dxa"/>
          </w:tcPr>
          <w:p w14:paraId="385455BF" w14:textId="0F69B412" w:rsidR="008756D3" w:rsidRDefault="00465CAB" w:rsidP="008756D3">
            <w:pPr>
              <w:jc w:val="center"/>
              <w:rPr>
                <w:rFonts w:cs="Arial"/>
              </w:rPr>
            </w:pPr>
            <w:proofErr w:type="spellStart"/>
            <w:r>
              <w:rPr>
                <w:rFonts w:cs="Arial"/>
              </w:rPr>
              <w:t>InterDigital</w:t>
            </w:r>
            <w:proofErr w:type="spellEnd"/>
          </w:p>
        </w:tc>
        <w:tc>
          <w:tcPr>
            <w:tcW w:w="1985" w:type="dxa"/>
          </w:tcPr>
          <w:p w14:paraId="166A5D87" w14:textId="27755B18" w:rsidR="008756D3" w:rsidRDefault="00465CAB" w:rsidP="008756D3">
            <w:pPr>
              <w:rPr>
                <w:rFonts w:eastAsia="DengXian" w:cs="Arial"/>
              </w:rPr>
            </w:pPr>
            <w:r>
              <w:rPr>
                <w:rFonts w:eastAsia="DengXian" w:cs="Arial"/>
              </w:rPr>
              <w:t>No</w:t>
            </w:r>
          </w:p>
        </w:tc>
        <w:tc>
          <w:tcPr>
            <w:tcW w:w="6045" w:type="dxa"/>
          </w:tcPr>
          <w:p w14:paraId="0992AF0E" w14:textId="77777777" w:rsidR="008756D3" w:rsidRDefault="008756D3" w:rsidP="008756D3">
            <w:pPr>
              <w:rPr>
                <w:rFonts w:eastAsia="DengXian" w:cs="Arial"/>
              </w:rPr>
            </w:pPr>
          </w:p>
        </w:tc>
      </w:tr>
      <w:tr w:rsidR="00607836" w14:paraId="2F43F2DC" w14:textId="77777777" w:rsidTr="000A3935">
        <w:tc>
          <w:tcPr>
            <w:tcW w:w="1809" w:type="dxa"/>
          </w:tcPr>
          <w:p w14:paraId="3E3EE5FE" w14:textId="7897C4DB" w:rsidR="00607836" w:rsidRDefault="00607836" w:rsidP="008756D3">
            <w:pPr>
              <w:jc w:val="center"/>
              <w:rPr>
                <w:rFonts w:cs="Arial"/>
              </w:rPr>
            </w:pPr>
            <w:r>
              <w:rPr>
                <w:rFonts w:cs="Arial"/>
              </w:rPr>
              <w:t>Intel</w:t>
            </w:r>
          </w:p>
        </w:tc>
        <w:tc>
          <w:tcPr>
            <w:tcW w:w="1985" w:type="dxa"/>
          </w:tcPr>
          <w:p w14:paraId="0E0A162C" w14:textId="3F7B1289" w:rsidR="00607836" w:rsidRDefault="00607836" w:rsidP="008756D3">
            <w:pPr>
              <w:rPr>
                <w:rFonts w:eastAsia="DengXian" w:cs="Arial"/>
              </w:rPr>
            </w:pPr>
            <w:r>
              <w:rPr>
                <w:rFonts w:eastAsia="DengXian" w:cs="Arial"/>
              </w:rPr>
              <w:t>No</w:t>
            </w:r>
          </w:p>
        </w:tc>
        <w:tc>
          <w:tcPr>
            <w:tcW w:w="6045" w:type="dxa"/>
          </w:tcPr>
          <w:p w14:paraId="340141BE" w14:textId="77777777" w:rsidR="00607836" w:rsidRDefault="00607836" w:rsidP="008756D3">
            <w:pPr>
              <w:rPr>
                <w:rFonts w:eastAsia="DengXian" w:cs="Arial"/>
              </w:rPr>
            </w:pPr>
          </w:p>
        </w:tc>
      </w:tr>
      <w:tr w:rsidR="00AF0C00" w14:paraId="1CB8C97A" w14:textId="77777777" w:rsidTr="000A3935">
        <w:tc>
          <w:tcPr>
            <w:tcW w:w="1809" w:type="dxa"/>
          </w:tcPr>
          <w:p w14:paraId="16888CC8" w14:textId="1B1FEF09" w:rsidR="00AF0C00" w:rsidRDefault="00AF0C00" w:rsidP="008756D3">
            <w:pPr>
              <w:jc w:val="center"/>
              <w:rPr>
                <w:rFonts w:cs="Arial"/>
              </w:rPr>
            </w:pPr>
            <w:r>
              <w:rPr>
                <w:rFonts w:cs="Arial" w:hint="eastAsia"/>
              </w:rPr>
              <w:t>v</w:t>
            </w:r>
            <w:r>
              <w:rPr>
                <w:rFonts w:cs="Arial"/>
              </w:rPr>
              <w:t>ivo</w:t>
            </w:r>
          </w:p>
        </w:tc>
        <w:tc>
          <w:tcPr>
            <w:tcW w:w="1985" w:type="dxa"/>
          </w:tcPr>
          <w:p w14:paraId="0F8DA4FC" w14:textId="39E42245" w:rsidR="00AF0C00" w:rsidRDefault="00AF0C00" w:rsidP="008756D3">
            <w:pPr>
              <w:rPr>
                <w:rFonts w:eastAsia="DengXian" w:cs="Arial"/>
              </w:rPr>
            </w:pPr>
            <w:r>
              <w:rPr>
                <w:rFonts w:eastAsia="DengXian" w:cs="Arial" w:hint="eastAsia"/>
              </w:rPr>
              <w:t>N</w:t>
            </w:r>
            <w:r>
              <w:rPr>
                <w:rFonts w:eastAsia="DengXian" w:cs="Arial"/>
              </w:rPr>
              <w:t>o</w:t>
            </w:r>
          </w:p>
        </w:tc>
        <w:tc>
          <w:tcPr>
            <w:tcW w:w="6045" w:type="dxa"/>
          </w:tcPr>
          <w:p w14:paraId="47FF003C" w14:textId="3CB53769" w:rsidR="00AF0C00" w:rsidRDefault="009C314F" w:rsidP="009C314F">
            <w:pPr>
              <w:tabs>
                <w:tab w:val="left" w:pos="963"/>
              </w:tabs>
              <w:rPr>
                <w:rFonts w:eastAsia="DengXian" w:cs="Arial"/>
              </w:rPr>
            </w:pPr>
            <w:r>
              <w:rPr>
                <w:rFonts w:eastAsia="DengXian" w:cs="Arial"/>
              </w:rPr>
              <w:tab/>
            </w:r>
          </w:p>
        </w:tc>
      </w:tr>
      <w:tr w:rsidR="009C314F" w14:paraId="1ED6303A" w14:textId="77777777" w:rsidTr="000A3935">
        <w:tc>
          <w:tcPr>
            <w:tcW w:w="1809" w:type="dxa"/>
          </w:tcPr>
          <w:p w14:paraId="02140181" w14:textId="1A04F524" w:rsidR="009C314F" w:rsidRDefault="009C314F" w:rsidP="008756D3">
            <w:pPr>
              <w:jc w:val="center"/>
              <w:rPr>
                <w:rFonts w:cs="Arial"/>
              </w:rPr>
            </w:pPr>
            <w:r>
              <w:rPr>
                <w:rFonts w:cs="Arial"/>
              </w:rPr>
              <w:lastRenderedPageBreak/>
              <w:t>MediaTek</w:t>
            </w:r>
          </w:p>
        </w:tc>
        <w:tc>
          <w:tcPr>
            <w:tcW w:w="1985" w:type="dxa"/>
          </w:tcPr>
          <w:p w14:paraId="548A58FA" w14:textId="4B3D3846" w:rsidR="009C314F" w:rsidRDefault="009C314F" w:rsidP="008756D3">
            <w:pPr>
              <w:rPr>
                <w:rFonts w:eastAsia="DengXian" w:cs="Arial"/>
              </w:rPr>
            </w:pPr>
            <w:r>
              <w:rPr>
                <w:rFonts w:eastAsia="DengXian" w:cs="Arial"/>
              </w:rPr>
              <w:t>No</w:t>
            </w:r>
          </w:p>
        </w:tc>
        <w:tc>
          <w:tcPr>
            <w:tcW w:w="6045" w:type="dxa"/>
          </w:tcPr>
          <w:p w14:paraId="5A84419E" w14:textId="78630A89" w:rsidR="009C314F" w:rsidRDefault="009C314F" w:rsidP="009C314F">
            <w:pPr>
              <w:tabs>
                <w:tab w:val="left" w:pos="963"/>
              </w:tabs>
              <w:rPr>
                <w:rFonts w:eastAsia="DengXian" w:cs="Arial"/>
              </w:rPr>
            </w:pPr>
            <w:r>
              <w:rPr>
                <w:rFonts w:eastAsiaTheme="minorEastAsia" w:cs="Arial"/>
              </w:rPr>
              <w:t>Agree with rapporteur</w:t>
            </w:r>
          </w:p>
        </w:tc>
      </w:tr>
      <w:tr w:rsidR="00302D42" w14:paraId="5DD2A73B" w14:textId="77777777" w:rsidTr="000A3935">
        <w:tc>
          <w:tcPr>
            <w:tcW w:w="1809" w:type="dxa"/>
          </w:tcPr>
          <w:p w14:paraId="622C646A" w14:textId="60F674F8" w:rsidR="00302D42" w:rsidRDefault="00302D42" w:rsidP="008756D3">
            <w:pPr>
              <w:jc w:val="center"/>
              <w:rPr>
                <w:rFonts w:cs="Arial"/>
              </w:rPr>
            </w:pPr>
            <w:r>
              <w:rPr>
                <w:rFonts w:cs="Arial"/>
              </w:rPr>
              <w:t>Lenovo, Motorola Mobility</w:t>
            </w:r>
          </w:p>
        </w:tc>
        <w:tc>
          <w:tcPr>
            <w:tcW w:w="1985" w:type="dxa"/>
          </w:tcPr>
          <w:p w14:paraId="5C15116F" w14:textId="09AAF0BC" w:rsidR="00302D42" w:rsidRDefault="00302D42" w:rsidP="008756D3">
            <w:pPr>
              <w:rPr>
                <w:rFonts w:eastAsia="DengXian" w:cs="Arial"/>
              </w:rPr>
            </w:pPr>
            <w:r>
              <w:rPr>
                <w:rFonts w:eastAsia="DengXian" w:cs="Arial"/>
              </w:rPr>
              <w:t>No</w:t>
            </w:r>
          </w:p>
        </w:tc>
        <w:tc>
          <w:tcPr>
            <w:tcW w:w="6045" w:type="dxa"/>
          </w:tcPr>
          <w:p w14:paraId="2F4AA618" w14:textId="77777777" w:rsidR="00302D42" w:rsidRDefault="00302D42" w:rsidP="009C314F">
            <w:pPr>
              <w:tabs>
                <w:tab w:val="left" w:pos="963"/>
              </w:tabs>
              <w:rPr>
                <w:rFonts w:eastAsiaTheme="minorEastAsia" w:cs="Arial"/>
              </w:rPr>
            </w:pPr>
          </w:p>
        </w:tc>
      </w:tr>
    </w:tbl>
    <w:p w14:paraId="0C9688A0" w14:textId="5674D7A7" w:rsidR="004A3892" w:rsidRDefault="004A3892" w:rsidP="007B77B7"/>
    <w:p w14:paraId="59B88397" w14:textId="1C31FC06" w:rsidR="00563970" w:rsidRPr="00C77EEA" w:rsidRDefault="00563970" w:rsidP="007B77B7">
      <w:r>
        <w:rPr>
          <w:rFonts w:hint="eastAsia"/>
        </w:rPr>
        <w:t xml:space="preserve">If DRX ambiguous time for SL-CSI report is preferred, </w:t>
      </w:r>
      <w:r w:rsidR="004F3C88">
        <w:t>rapporteur would like to</w:t>
      </w:r>
      <w:r>
        <w:rPr>
          <w:rFonts w:hint="eastAsia"/>
        </w:rPr>
        <w:t xml:space="preserve"> further discuss </w:t>
      </w:r>
      <w:r>
        <w:t xml:space="preserve">the </w:t>
      </w:r>
      <w:r w:rsidR="004F3C88">
        <w:t xml:space="preserve">value of </w:t>
      </w:r>
      <w:r>
        <w:t xml:space="preserve">ambiguous time </w:t>
      </w:r>
      <w:r w:rsidR="004F3C88">
        <w:t xml:space="preserve">on </w:t>
      </w:r>
      <w:proofErr w:type="spellStart"/>
      <w:r w:rsidR="004F3C88">
        <w:t>sidelink</w:t>
      </w:r>
      <w:proofErr w:type="spellEnd"/>
      <w:r>
        <w:t>.</w:t>
      </w:r>
    </w:p>
    <w:p w14:paraId="7FFDE477" w14:textId="449E42CE" w:rsidR="004A3892" w:rsidRPr="00563970" w:rsidRDefault="00563970" w:rsidP="007B77B7">
      <w:pPr>
        <w:rPr>
          <w:b/>
        </w:rPr>
      </w:pPr>
      <w:r w:rsidRPr="00563970">
        <w:rPr>
          <w:b/>
        </w:rPr>
        <w:t>Q3-1, how long is the a</w:t>
      </w:r>
      <w:r w:rsidR="004A3892" w:rsidRPr="00563970">
        <w:rPr>
          <w:b/>
        </w:rPr>
        <w:t>mbiguous time</w:t>
      </w:r>
      <w:r w:rsidR="004F3C88">
        <w:rPr>
          <w:b/>
        </w:rPr>
        <w:t xml:space="preserve"> on </w:t>
      </w:r>
      <w:proofErr w:type="spellStart"/>
      <w:r w:rsidR="004F3C88">
        <w:rPr>
          <w:b/>
        </w:rPr>
        <w:t>sidelink</w:t>
      </w:r>
      <w:proofErr w:type="spellEnd"/>
      <w:r w:rsidRPr="00563970">
        <w:rPr>
          <w:b/>
        </w:rPr>
        <w:t>,</w:t>
      </w:r>
    </w:p>
    <w:p w14:paraId="57815820" w14:textId="307ACA6D" w:rsidR="00563970" w:rsidRPr="00563970" w:rsidRDefault="00563970" w:rsidP="007B77B7">
      <w:pPr>
        <w:rPr>
          <w:b/>
        </w:rPr>
      </w:pPr>
      <w:r w:rsidRPr="00563970">
        <w:rPr>
          <w:b/>
        </w:rPr>
        <w:t>Option 1: 4</w:t>
      </w:r>
      <w:r w:rsidR="004F3C88">
        <w:rPr>
          <w:b/>
        </w:rPr>
        <w:t xml:space="preserve"> </w:t>
      </w:r>
      <w:proofErr w:type="spellStart"/>
      <w:r w:rsidRPr="00563970">
        <w:rPr>
          <w:b/>
        </w:rPr>
        <w:t>ms</w:t>
      </w:r>
      <w:proofErr w:type="spellEnd"/>
      <w:r w:rsidRPr="00563970">
        <w:rPr>
          <w:b/>
        </w:rPr>
        <w:t xml:space="preserve">, same as </w:t>
      </w:r>
      <w:proofErr w:type="spellStart"/>
      <w:r w:rsidRPr="00563970">
        <w:rPr>
          <w:b/>
        </w:rPr>
        <w:t>Uu</w:t>
      </w:r>
      <w:proofErr w:type="spellEnd"/>
      <w:r w:rsidRPr="00563970">
        <w:rPr>
          <w:b/>
        </w:rPr>
        <w:t>.</w:t>
      </w:r>
    </w:p>
    <w:p w14:paraId="69F60B1D" w14:textId="71B49628" w:rsidR="00563970" w:rsidRPr="00563970" w:rsidRDefault="00563970" w:rsidP="007B77B7">
      <w:pPr>
        <w:rPr>
          <w:b/>
        </w:rPr>
      </w:pPr>
      <w:proofErr w:type="spellStart"/>
      <w:r w:rsidRPr="00563970">
        <w:rPr>
          <w:b/>
        </w:rPr>
        <w:t>Opotin</w:t>
      </w:r>
      <w:proofErr w:type="spellEnd"/>
      <w:r w:rsidRPr="00563970">
        <w:rPr>
          <w:b/>
        </w:rPr>
        <w:t xml:space="preserve">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63970" w14:paraId="04E1F385" w14:textId="77777777" w:rsidTr="000A3935">
        <w:tc>
          <w:tcPr>
            <w:tcW w:w="1809" w:type="dxa"/>
            <w:shd w:val="clear" w:color="auto" w:fill="E7E6E6"/>
          </w:tcPr>
          <w:p w14:paraId="0B203147" w14:textId="77777777" w:rsidR="00563970" w:rsidRDefault="00563970" w:rsidP="000A3935">
            <w:pPr>
              <w:jc w:val="center"/>
              <w:rPr>
                <w:rFonts w:cs="Arial"/>
                <w:lang w:eastAsia="ko-KR"/>
              </w:rPr>
            </w:pPr>
            <w:r>
              <w:rPr>
                <w:rFonts w:cs="Arial"/>
                <w:lang w:eastAsia="ko-KR"/>
              </w:rPr>
              <w:t>Company</w:t>
            </w:r>
          </w:p>
        </w:tc>
        <w:tc>
          <w:tcPr>
            <w:tcW w:w="1985" w:type="dxa"/>
            <w:shd w:val="clear" w:color="auto" w:fill="E7E6E6"/>
          </w:tcPr>
          <w:p w14:paraId="6D0F2CF5" w14:textId="6F8475AA" w:rsidR="00563970" w:rsidRDefault="00563970" w:rsidP="000A3935">
            <w:pPr>
              <w:jc w:val="center"/>
              <w:rPr>
                <w:rFonts w:cs="Arial"/>
                <w:lang w:eastAsia="ko-KR"/>
              </w:rPr>
            </w:pPr>
            <w:r>
              <w:rPr>
                <w:rFonts w:cs="Arial"/>
                <w:lang w:eastAsia="ko-KR"/>
              </w:rPr>
              <w:t>Option</w:t>
            </w:r>
          </w:p>
        </w:tc>
        <w:tc>
          <w:tcPr>
            <w:tcW w:w="6045" w:type="dxa"/>
            <w:shd w:val="clear" w:color="auto" w:fill="E7E6E6"/>
          </w:tcPr>
          <w:p w14:paraId="7A3CADBC" w14:textId="77777777" w:rsidR="00563970" w:rsidRDefault="00563970" w:rsidP="000A3935">
            <w:pPr>
              <w:jc w:val="center"/>
              <w:rPr>
                <w:rFonts w:cs="Arial"/>
                <w:lang w:eastAsia="ko-KR"/>
              </w:rPr>
            </w:pPr>
            <w:r>
              <w:rPr>
                <w:rFonts w:cs="Arial"/>
                <w:lang w:eastAsia="ko-KR"/>
              </w:rPr>
              <w:t>Comments</w:t>
            </w:r>
          </w:p>
        </w:tc>
      </w:tr>
      <w:tr w:rsidR="00563970" w14:paraId="49997395" w14:textId="77777777" w:rsidTr="000A3935">
        <w:tc>
          <w:tcPr>
            <w:tcW w:w="1809" w:type="dxa"/>
          </w:tcPr>
          <w:p w14:paraId="6B47F048" w14:textId="77777777" w:rsidR="00563970" w:rsidRDefault="00563970" w:rsidP="000A3935">
            <w:pPr>
              <w:jc w:val="center"/>
              <w:rPr>
                <w:rFonts w:cs="Arial"/>
              </w:rPr>
            </w:pPr>
          </w:p>
        </w:tc>
        <w:tc>
          <w:tcPr>
            <w:tcW w:w="1985" w:type="dxa"/>
          </w:tcPr>
          <w:p w14:paraId="41D9F87C" w14:textId="77777777" w:rsidR="00563970" w:rsidRDefault="00563970" w:rsidP="000A3935">
            <w:pPr>
              <w:rPr>
                <w:rFonts w:eastAsiaTheme="minorEastAsia" w:cs="Arial"/>
              </w:rPr>
            </w:pPr>
          </w:p>
        </w:tc>
        <w:tc>
          <w:tcPr>
            <w:tcW w:w="6045" w:type="dxa"/>
          </w:tcPr>
          <w:p w14:paraId="621E907A" w14:textId="77777777" w:rsidR="00563970" w:rsidRDefault="00563970" w:rsidP="000A3935">
            <w:pPr>
              <w:rPr>
                <w:rFonts w:eastAsiaTheme="minorEastAsia" w:cs="Arial"/>
              </w:rPr>
            </w:pPr>
          </w:p>
        </w:tc>
      </w:tr>
      <w:tr w:rsidR="00563970" w14:paraId="2318FD2F" w14:textId="77777777" w:rsidTr="000A3935">
        <w:tc>
          <w:tcPr>
            <w:tcW w:w="1809" w:type="dxa"/>
          </w:tcPr>
          <w:p w14:paraId="1EF3FE1D" w14:textId="77777777" w:rsidR="00563970" w:rsidRDefault="00563970" w:rsidP="000A3935">
            <w:pPr>
              <w:jc w:val="center"/>
              <w:rPr>
                <w:rFonts w:cs="Arial"/>
              </w:rPr>
            </w:pPr>
          </w:p>
        </w:tc>
        <w:tc>
          <w:tcPr>
            <w:tcW w:w="1985" w:type="dxa"/>
          </w:tcPr>
          <w:p w14:paraId="11684FFE" w14:textId="77777777" w:rsidR="00563970" w:rsidRDefault="00563970" w:rsidP="000A3935">
            <w:pPr>
              <w:rPr>
                <w:rFonts w:eastAsiaTheme="minorEastAsia" w:cs="Arial"/>
              </w:rPr>
            </w:pPr>
          </w:p>
        </w:tc>
        <w:tc>
          <w:tcPr>
            <w:tcW w:w="6045" w:type="dxa"/>
          </w:tcPr>
          <w:p w14:paraId="69D17240" w14:textId="77777777" w:rsidR="00563970" w:rsidRDefault="00563970" w:rsidP="000A3935">
            <w:pPr>
              <w:rPr>
                <w:rFonts w:eastAsiaTheme="minorEastAsia" w:cs="Arial"/>
              </w:rPr>
            </w:pPr>
          </w:p>
        </w:tc>
      </w:tr>
      <w:tr w:rsidR="00563970" w14:paraId="2604365F" w14:textId="77777777" w:rsidTr="000A3935">
        <w:tc>
          <w:tcPr>
            <w:tcW w:w="1809" w:type="dxa"/>
          </w:tcPr>
          <w:p w14:paraId="10B5B830" w14:textId="77777777" w:rsidR="00563970" w:rsidRDefault="00563970" w:rsidP="000A3935">
            <w:pPr>
              <w:jc w:val="center"/>
              <w:rPr>
                <w:rFonts w:cs="Arial"/>
              </w:rPr>
            </w:pPr>
          </w:p>
        </w:tc>
        <w:tc>
          <w:tcPr>
            <w:tcW w:w="1985" w:type="dxa"/>
          </w:tcPr>
          <w:p w14:paraId="2667C130" w14:textId="77777777" w:rsidR="00563970" w:rsidRDefault="00563970" w:rsidP="000A3935">
            <w:pPr>
              <w:rPr>
                <w:rFonts w:eastAsia="DengXian" w:cs="Arial"/>
              </w:rPr>
            </w:pPr>
          </w:p>
        </w:tc>
        <w:tc>
          <w:tcPr>
            <w:tcW w:w="6045" w:type="dxa"/>
          </w:tcPr>
          <w:p w14:paraId="756B074E" w14:textId="77777777" w:rsidR="00563970" w:rsidRDefault="00563970" w:rsidP="000A3935">
            <w:pPr>
              <w:rPr>
                <w:rFonts w:eastAsia="DengXian" w:cs="Arial"/>
              </w:rPr>
            </w:pPr>
          </w:p>
        </w:tc>
      </w:tr>
    </w:tbl>
    <w:p w14:paraId="034E9061" w14:textId="77777777" w:rsidR="00877B9B" w:rsidRPr="00563970" w:rsidRDefault="00877B9B"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6" w:name="_In-sequence_SDU_delivery"/>
      <w:bookmarkStart w:id="7" w:name="_Ref450865335"/>
      <w:bookmarkStart w:id="8" w:name="_Ref189809556"/>
      <w:bookmarkStart w:id="9" w:name="_Ref174151459"/>
      <w:bookmarkEnd w:id="6"/>
      <w:r>
        <w:rPr>
          <w:rFonts w:hint="eastAsia"/>
        </w:rPr>
        <w:t>Reference</w:t>
      </w:r>
      <w:bookmarkEnd w:id="7"/>
      <w:bookmarkEnd w:id="8"/>
      <w:bookmarkEnd w:id="9"/>
    </w:p>
    <w:p w14:paraId="41CF92ED" w14:textId="5AED7256" w:rsidR="00D75393" w:rsidRDefault="00D75393" w:rsidP="00D75393">
      <w:pPr>
        <w:pStyle w:val="Doc-title"/>
      </w:pPr>
      <w:r>
        <w:t xml:space="preserve">[1] </w:t>
      </w:r>
      <w:r w:rsidR="007B77B7" w:rsidRPr="007B77B7">
        <w:t>R2-2109907 Remaining aspects of SL DRX Ericsson</w:t>
      </w:r>
    </w:p>
    <w:p w14:paraId="6A24C31B" w14:textId="38E01A18" w:rsidR="007B77B7" w:rsidRDefault="007B77B7" w:rsidP="007B77B7">
      <w:pPr>
        <w:pStyle w:val="Doc-text2"/>
        <w:ind w:left="0" w:firstLine="0"/>
        <w:rPr>
          <w:lang w:val="en-US" w:eastAsia="zh-CN"/>
        </w:rPr>
      </w:pPr>
      <w:r>
        <w:rPr>
          <w:rFonts w:hint="eastAsia"/>
          <w:lang w:val="en-US" w:eastAsia="zh-CN"/>
        </w:rPr>
        <w:t xml:space="preserve">[2] </w:t>
      </w:r>
      <w:r w:rsidRPr="007B77B7">
        <w:rPr>
          <w:lang w:val="en-US" w:eastAsia="zh-CN"/>
        </w:rPr>
        <w:t xml:space="preserve">R2-2109937 Remaining Aspects on SL DRX Timers </w:t>
      </w:r>
      <w:proofErr w:type="spellStart"/>
      <w:r w:rsidRPr="007B77B7">
        <w:rPr>
          <w:lang w:val="en-US" w:eastAsia="zh-CN"/>
        </w:rPr>
        <w:t>InterDigital</w:t>
      </w:r>
      <w:proofErr w:type="spellEnd"/>
      <w:r w:rsidRPr="007B77B7">
        <w:rPr>
          <w:lang w:val="en-US" w:eastAsia="zh-CN"/>
        </w:rPr>
        <w:t xml:space="preserve"> Inc</w:t>
      </w:r>
    </w:p>
    <w:p w14:paraId="0855D74D" w14:textId="65CF0FDC" w:rsidR="007B77B7" w:rsidRDefault="007B77B7" w:rsidP="007B77B7">
      <w:pPr>
        <w:pStyle w:val="Doc-text2"/>
        <w:ind w:left="0" w:firstLine="0"/>
        <w:rPr>
          <w:lang w:val="en-US" w:eastAsia="zh-CN"/>
        </w:rPr>
      </w:pPr>
      <w:r>
        <w:rPr>
          <w:lang w:val="en-US" w:eastAsia="zh-CN"/>
        </w:rPr>
        <w:t xml:space="preserve">[3] </w:t>
      </w:r>
      <w:r w:rsidRPr="007B77B7">
        <w:rPr>
          <w:lang w:val="en-US" w:eastAsia="zh-CN"/>
        </w:rPr>
        <w:t xml:space="preserve">R2-2110119 Remaining issues on DRX timers for SL Unicast </w:t>
      </w:r>
      <w:proofErr w:type="spellStart"/>
      <w:r w:rsidRPr="007B77B7">
        <w:rPr>
          <w:lang w:val="en-US" w:eastAsia="zh-CN"/>
        </w:rPr>
        <w:t>Spreadtrum</w:t>
      </w:r>
      <w:proofErr w:type="spellEnd"/>
      <w:r w:rsidRPr="007B77B7">
        <w:rPr>
          <w:lang w:val="en-US" w:eastAsia="zh-CN"/>
        </w:rPr>
        <w:t xml:space="preserve"> Communications</w:t>
      </w:r>
    </w:p>
    <w:p w14:paraId="2BF5A504" w14:textId="04AB40F6" w:rsidR="007B77B7" w:rsidRDefault="007B77B7" w:rsidP="007B77B7">
      <w:pPr>
        <w:pStyle w:val="Doc-text2"/>
        <w:ind w:left="0" w:firstLine="0"/>
        <w:rPr>
          <w:lang w:val="en-US" w:eastAsia="zh-CN"/>
        </w:rPr>
      </w:pPr>
      <w:r>
        <w:rPr>
          <w:lang w:val="en-US" w:eastAsia="zh-CN"/>
        </w:rPr>
        <w:t xml:space="preserve">[4] </w:t>
      </w:r>
      <w:r w:rsidRPr="007B77B7">
        <w:rPr>
          <w:lang w:val="en-US" w:eastAsia="zh-CN"/>
        </w:rPr>
        <w:t>R2-2110273 Remaining issues of SL DRX MediaTek Inc</w:t>
      </w:r>
    </w:p>
    <w:p w14:paraId="533ED232" w14:textId="5F79BD29" w:rsidR="007B77B7" w:rsidRDefault="007B77B7" w:rsidP="007B77B7">
      <w:pPr>
        <w:pStyle w:val="Doc-text2"/>
        <w:ind w:left="0" w:firstLine="0"/>
        <w:rPr>
          <w:lang w:val="en-US" w:eastAsia="zh-CN"/>
        </w:rPr>
      </w:pPr>
      <w:r>
        <w:rPr>
          <w:lang w:val="en-US" w:eastAsia="zh-CN"/>
        </w:rPr>
        <w:t xml:space="preserve">[5] </w:t>
      </w:r>
      <w:r w:rsidRPr="007B77B7">
        <w:rPr>
          <w:lang w:val="en-US" w:eastAsia="zh-CN"/>
        </w:rPr>
        <w:t xml:space="preserve">R2-2110650_Remaining issues for </w:t>
      </w:r>
      <w:proofErr w:type="spellStart"/>
      <w:r w:rsidRPr="007B77B7">
        <w:rPr>
          <w:lang w:val="en-US" w:eastAsia="zh-CN"/>
        </w:rPr>
        <w:t>sidelink</w:t>
      </w:r>
      <w:proofErr w:type="spellEnd"/>
      <w:r w:rsidRPr="007B77B7">
        <w:rPr>
          <w:lang w:val="en-US" w:eastAsia="zh-CN"/>
        </w:rPr>
        <w:t xml:space="preserve"> DRX vivo</w:t>
      </w:r>
    </w:p>
    <w:p w14:paraId="3AE5878D" w14:textId="3A8D3E51" w:rsidR="007B77B7" w:rsidRDefault="007B77B7" w:rsidP="007B77B7">
      <w:pPr>
        <w:pStyle w:val="Doc-text2"/>
        <w:ind w:left="0" w:firstLine="0"/>
        <w:rPr>
          <w:lang w:val="en-US" w:eastAsia="zh-CN"/>
        </w:rPr>
      </w:pPr>
      <w:r>
        <w:rPr>
          <w:lang w:val="en-US" w:eastAsia="zh-CN"/>
        </w:rPr>
        <w:t xml:space="preserve">[6] </w:t>
      </w:r>
      <w:r w:rsidRPr="007B77B7">
        <w:rPr>
          <w:lang w:val="en-US" w:eastAsia="zh-CN"/>
        </w:rPr>
        <w:t xml:space="preserve">R2-2111008 Discussion on remaining issues on </w:t>
      </w:r>
      <w:proofErr w:type="spellStart"/>
      <w:r w:rsidRPr="007B77B7">
        <w:rPr>
          <w:lang w:val="en-US" w:eastAsia="zh-CN"/>
        </w:rPr>
        <w:t>Sidelink</w:t>
      </w:r>
      <w:proofErr w:type="spellEnd"/>
      <w:r w:rsidRPr="007B77B7">
        <w:rPr>
          <w:lang w:val="en-US" w:eastAsia="zh-CN"/>
        </w:rPr>
        <w:t xml:space="preserve"> DRX </w:t>
      </w:r>
      <w:proofErr w:type="spellStart"/>
      <w:r w:rsidRPr="007B77B7">
        <w:rPr>
          <w:lang w:val="en-US" w:eastAsia="zh-CN"/>
        </w:rPr>
        <w:t>ASUSTeK</w:t>
      </w:r>
      <w:proofErr w:type="spellEnd"/>
    </w:p>
    <w:p w14:paraId="78B31028" w14:textId="35214DFA" w:rsidR="007B77B7" w:rsidRDefault="007B77B7" w:rsidP="007B77B7">
      <w:pPr>
        <w:pStyle w:val="Doc-text2"/>
        <w:ind w:left="0" w:firstLine="0"/>
        <w:rPr>
          <w:lang w:val="en-US" w:eastAsia="zh-CN"/>
        </w:rPr>
      </w:pPr>
      <w:r>
        <w:rPr>
          <w:lang w:val="en-US" w:eastAsia="zh-CN"/>
        </w:rPr>
        <w:t xml:space="preserve">[7] </w:t>
      </w:r>
      <w:r w:rsidRPr="007B77B7">
        <w:rPr>
          <w:lang w:val="en-US" w:eastAsia="zh-CN"/>
        </w:rPr>
        <w:t>R-2111065 Remaining issues for SL DRX timers Lenovo, Motorola Mobility</w:t>
      </w:r>
    </w:p>
    <w:p w14:paraId="047761EC" w14:textId="01B8FD79" w:rsidR="00421977" w:rsidRDefault="007B77B7" w:rsidP="0081484C">
      <w:pPr>
        <w:pStyle w:val="Doc-text2"/>
        <w:ind w:left="0" w:firstLine="0"/>
        <w:rPr>
          <w:lang w:eastAsia="zh-CN"/>
        </w:rPr>
      </w:pPr>
      <w:r>
        <w:rPr>
          <w:lang w:val="en-US" w:eastAsia="zh-CN"/>
        </w:rPr>
        <w:t xml:space="preserve">[8] </w:t>
      </w:r>
      <w:r w:rsidRPr="007B77B7">
        <w:rPr>
          <w:lang w:val="en-US" w:eastAsia="zh-CN"/>
        </w:rPr>
        <w:t xml:space="preserve">R2-2111204 Remaining issues of the </w:t>
      </w:r>
      <w:proofErr w:type="spellStart"/>
      <w:r w:rsidRPr="007B77B7">
        <w:rPr>
          <w:lang w:val="en-US" w:eastAsia="zh-CN"/>
        </w:rPr>
        <w:t>sidelink</w:t>
      </w:r>
      <w:proofErr w:type="spellEnd"/>
      <w:r w:rsidRPr="007B77B7">
        <w:rPr>
          <w:lang w:val="en-US" w:eastAsia="zh-CN"/>
        </w:rPr>
        <w:t xml:space="preserve"> DRX for unicast Huawei, </w:t>
      </w:r>
      <w:proofErr w:type="spellStart"/>
      <w:r w:rsidRPr="007B77B7">
        <w:rPr>
          <w:lang w:val="en-US" w:eastAsia="zh-CN"/>
        </w:rPr>
        <w:t>HiSilicon</w:t>
      </w:r>
      <w:proofErr w:type="spellEnd"/>
    </w:p>
    <w:sectPr w:rsidR="00421977">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vivo" w:date="2021-11-04T10:19:00Z" w:initials="vivo">
    <w:p w14:paraId="6DD14BA8" w14:textId="6639BD36" w:rsidR="00D52F7D" w:rsidRDefault="00D52F7D" w:rsidP="00D52F7D">
      <w:pPr>
        <w:pStyle w:val="CommentText"/>
      </w:pPr>
      <w:r>
        <w:rPr>
          <w:rStyle w:val="CommentReference"/>
        </w:rPr>
        <w:annotationRef/>
      </w:r>
      <w:r>
        <w:rPr>
          <w:rFonts w:hint="eastAsia"/>
        </w:rPr>
        <w:t>N</w:t>
      </w:r>
      <w:r>
        <w:t xml:space="preserve">ote: this is </w:t>
      </w:r>
      <w:proofErr w:type="spellStart"/>
      <w:r>
        <w:t>vivo’s</w:t>
      </w:r>
      <w:proofErr w:type="spellEnd"/>
      <w:r>
        <w:t xml:space="preserve"> paper, </w:t>
      </w:r>
      <w:proofErr w:type="gramStart"/>
      <w:r>
        <w:t>i.e.</w:t>
      </w:r>
      <w:proofErr w:type="gramEnd"/>
      <w:r>
        <w:t xml:space="preserve"> 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D14B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D14BA8" w16cid:durableId="252E3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28AD3" w14:textId="77777777" w:rsidR="00553264" w:rsidRDefault="00553264">
      <w:r>
        <w:separator/>
      </w:r>
    </w:p>
  </w:endnote>
  <w:endnote w:type="continuationSeparator" w:id="0">
    <w:p w14:paraId="3BF8132C" w14:textId="77777777" w:rsidR="00553264" w:rsidRDefault="005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icsson Hilda">
    <w:charset w:val="00"/>
    <w:family w:val="auto"/>
    <w:pitch w:val="variable"/>
    <w:sig w:usb0="00000287" w:usb1="00000000" w:usb2="00000000" w:usb3="00000000" w:csb0="0000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B73F3E" w:rsidRDefault="00B73F3E">
    <w:pPr>
      <w:pStyle w:val="Footer"/>
      <w:tabs>
        <w:tab w:val="center" w:pos="4820"/>
        <w:tab w:val="right" w:pos="9639"/>
      </w:tabs>
      <w:jc w:val="left"/>
    </w:pPr>
    <w:r>
      <w:tab/>
    </w:r>
    <w:r>
      <w:fldChar w:fldCharType="begin"/>
    </w:r>
    <w:r>
      <w:rPr>
        <w:rStyle w:val="PageNumber"/>
      </w:rPr>
      <w:instrText xml:space="preserve"> PAGE </w:instrText>
    </w:r>
    <w:r>
      <w:fldChar w:fldCharType="separate"/>
    </w:r>
    <w:r w:rsidR="009C314F">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sidR="009C314F">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CF028" w14:textId="77777777" w:rsidR="00553264" w:rsidRDefault="00553264">
      <w:r>
        <w:separator/>
      </w:r>
    </w:p>
  </w:footnote>
  <w:footnote w:type="continuationSeparator" w:id="0">
    <w:p w14:paraId="62D697DD" w14:textId="77777777" w:rsidR="00553264" w:rsidRDefault="00553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D0E6D"/>
    <w:multiLevelType w:val="hybridMultilevel"/>
    <w:tmpl w:val="210AC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3"/>
  </w:num>
  <w:num w:numId="4">
    <w:abstractNumId w:val="15"/>
  </w:num>
  <w:num w:numId="5">
    <w:abstractNumId w:val="9"/>
  </w:num>
  <w:num w:numId="6">
    <w:abstractNumId w:val="13"/>
  </w:num>
  <w:num w:numId="7">
    <w:abstractNumId w:val="20"/>
  </w:num>
  <w:num w:numId="8">
    <w:abstractNumId w:val="18"/>
  </w:num>
  <w:num w:numId="9">
    <w:abstractNumId w:val="12"/>
  </w:num>
  <w:num w:numId="10">
    <w:abstractNumId w:val="33"/>
  </w:num>
  <w:num w:numId="11">
    <w:abstractNumId w:val="31"/>
  </w:num>
  <w:num w:numId="12">
    <w:abstractNumId w:val="28"/>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25"/>
  </w:num>
  <w:num w:numId="18">
    <w:abstractNumId w:val="6"/>
  </w:num>
  <w:num w:numId="19">
    <w:abstractNumId w:val="29"/>
  </w:num>
  <w:num w:numId="20">
    <w:abstractNumId w:val="16"/>
  </w:num>
  <w:num w:numId="21">
    <w:abstractNumId w:val="2"/>
  </w:num>
  <w:num w:numId="22">
    <w:abstractNumId w:val="30"/>
  </w:num>
  <w:num w:numId="23">
    <w:abstractNumId w:val="17"/>
  </w:num>
  <w:num w:numId="24">
    <w:abstractNumId w:val="4"/>
  </w:num>
  <w:num w:numId="25">
    <w:abstractNumId w:val="20"/>
  </w:num>
  <w:num w:numId="26">
    <w:abstractNumId w:val="24"/>
  </w:num>
  <w:num w:numId="27">
    <w:abstractNumId w:val="5"/>
  </w:num>
  <w:num w:numId="28">
    <w:abstractNumId w:val="19"/>
  </w:num>
  <w:num w:numId="29">
    <w:abstractNumId w:val="3"/>
  </w:num>
  <w:num w:numId="30">
    <w:abstractNumId w:val="1"/>
  </w:num>
  <w:num w:numId="31">
    <w:abstractNumId w:val="32"/>
  </w:num>
  <w:num w:numId="32">
    <w:abstractNumId w:val="37"/>
  </w:num>
  <w:num w:numId="33">
    <w:abstractNumId w:val="27"/>
  </w:num>
  <w:num w:numId="34">
    <w:abstractNumId w:val="36"/>
  </w:num>
  <w:num w:numId="35">
    <w:abstractNumId w:val="21"/>
  </w:num>
  <w:num w:numId="36">
    <w:abstractNumId w:val="0"/>
  </w:num>
  <w:num w:numId="37">
    <w:abstractNumId w:val="0"/>
  </w:num>
  <w:num w:numId="38">
    <w:abstractNumId w:val="11"/>
  </w:num>
  <w:num w:numId="39">
    <w:abstractNumId w:val="8"/>
  </w:num>
  <w:num w:numId="40">
    <w:abstractNumId w:val="7"/>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61E9"/>
    <w:rsid w:val="000B70FB"/>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1A54"/>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2D42"/>
    <w:rsid w:val="003034C3"/>
    <w:rsid w:val="0030389B"/>
    <w:rsid w:val="003040B4"/>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CAB"/>
    <w:rsid w:val="00465F7D"/>
    <w:rsid w:val="004669E2"/>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26B"/>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6D27"/>
    <w:rsid w:val="004E76F4"/>
    <w:rsid w:val="004F0B4E"/>
    <w:rsid w:val="004F0B6C"/>
    <w:rsid w:val="004F2078"/>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264"/>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0BBF"/>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07836"/>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1328"/>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293"/>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7E2"/>
    <w:rsid w:val="00776944"/>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2926"/>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6D3"/>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736E"/>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B16"/>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F2D"/>
    <w:rsid w:val="009B4DF4"/>
    <w:rsid w:val="009B5261"/>
    <w:rsid w:val="009B54DD"/>
    <w:rsid w:val="009B55A4"/>
    <w:rsid w:val="009B564E"/>
    <w:rsid w:val="009B6261"/>
    <w:rsid w:val="009B750B"/>
    <w:rsid w:val="009B7E87"/>
    <w:rsid w:val="009B7F3D"/>
    <w:rsid w:val="009C27EA"/>
    <w:rsid w:val="009C314F"/>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0F77"/>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17CD"/>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0C00"/>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4675"/>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371"/>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DB4"/>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D6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6585"/>
    <w:rsid w:val="00CE65A4"/>
    <w:rsid w:val="00CE6B10"/>
    <w:rsid w:val="00CE7561"/>
    <w:rsid w:val="00CF1354"/>
    <w:rsid w:val="00CF1ABC"/>
    <w:rsid w:val="00CF2506"/>
    <w:rsid w:val="00CF3589"/>
    <w:rsid w:val="00CF3B1F"/>
    <w:rsid w:val="00CF3BF6"/>
    <w:rsid w:val="00CF3E4A"/>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2F7D"/>
    <w:rsid w:val="00D546FF"/>
    <w:rsid w:val="00D5513F"/>
    <w:rsid w:val="00D5534A"/>
    <w:rsid w:val="00D55AD5"/>
    <w:rsid w:val="00D5676B"/>
    <w:rsid w:val="00D576CA"/>
    <w:rsid w:val="00D6067A"/>
    <w:rsid w:val="00D61362"/>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162F"/>
    <w:rsid w:val="00DD184D"/>
    <w:rsid w:val="00DD272F"/>
    <w:rsid w:val="00DD2D64"/>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E16B13-04B5-48D7-9706-99A52D60A204}">
  <ds:schemaRefs>
    <ds:schemaRef ds:uri="http://schemas.openxmlformats.org/officeDocument/2006/bibliography"/>
  </ds:schemaRefs>
</ds:datastoreItem>
</file>

<file path=customXml/itemProps7.xml><?xml version="1.0" encoding="utf-8"?>
<ds:datastoreItem xmlns:ds="http://schemas.openxmlformats.org/officeDocument/2006/customXml" ds:itemID="{A1BA1993-7486-4856-8105-B638E2006C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OPPO1</Template>
  <TotalTime>3</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Joachim Lohr</cp:lastModifiedBy>
  <cp:revision>2</cp:revision>
  <cp:lastPrinted>2008-02-01T07:09:00Z</cp:lastPrinted>
  <dcterms:created xsi:type="dcterms:W3CDTF">2021-11-04T04:52:00Z</dcterms:created>
  <dcterms:modified xsi:type="dcterms:W3CDTF">2021-11-04T04:52:00Z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