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[AT116</w:t>
      </w:r>
      <w:r w:rsidR="003040B4">
        <w:t>-e][70</w:t>
      </w:r>
      <w:r w:rsidR="007B77B7">
        <w:t>5</w:t>
      </w:r>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7B77B7" w:rsidRDefault="007B77B7" w:rsidP="007B77B7">
      <w:pPr>
        <w:tabs>
          <w:tab w:val="num" w:pos="1619"/>
        </w:tabs>
        <w:spacing w:before="40"/>
        <w:ind w:left="1619" w:hanging="360"/>
        <w:rPr>
          <w:rFonts w:eastAsia="MS Mincho"/>
          <w:b/>
          <w:szCs w:val="24"/>
          <w:lang w:val="en-GB" w:eastAsia="en-GB"/>
        </w:rPr>
      </w:pPr>
      <w:r w:rsidRPr="007B77B7">
        <w:rPr>
          <w:rFonts w:eastAsia="MS Mincho"/>
          <w:b/>
          <w:szCs w:val="24"/>
          <w:lang w:val="en-GB" w:eastAsia="en-GB"/>
        </w:rPr>
        <w:t>[AT116-e][705][V2X/SL]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RAN2 113b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propose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r>
              <w:rPr>
                <w:rFonts w:cs="Arial"/>
              </w:rPr>
              <w:t>InterDigital</w:t>
            </w:r>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t xml:space="preserve">How to </w:t>
      </w:r>
      <w:r w:rsidR="00523EA0">
        <w:t>model</w:t>
      </w:r>
      <w:r>
        <w:rPr>
          <w:rFonts w:hint="eastAsia"/>
        </w:rPr>
        <w:t xml:space="preserve"> active time triggered by CSI request</w:t>
      </w:r>
    </w:p>
    <w:p w14:paraId="0C592F8D" w14:textId="78BD2C7E"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Pr="003C0705">
        <w:rPr>
          <w:i/>
          <w:iCs/>
          <w:noProof/>
          <w:lang w:eastAsia="ko-KR"/>
        </w:rPr>
        <w:t>sl-CSI-ReportTimer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propose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r w:rsidR="00D61362" w:rsidRPr="00337525">
        <w:rPr>
          <w:rFonts w:cs="Arial"/>
          <w:i/>
          <w:iCs/>
        </w:rPr>
        <w:t>drx-CSIReportTimerSL</w:t>
      </w:r>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r>
        <w:rPr>
          <w:lang w:val="en-GB"/>
        </w:rPr>
        <w:t>[5]</w:t>
      </w:r>
      <w:r w:rsidR="00523EA0">
        <w:rPr>
          <w:lang w:val="en-GB"/>
        </w:rPr>
        <w:t xml:space="preserve"> </w:t>
      </w:r>
      <w:r>
        <w:rPr>
          <w:rFonts w:eastAsia="DengXian"/>
        </w:rPr>
        <w:t xml:space="preserve">think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r w:rsidR="00523EA0" w:rsidRPr="00523EA0">
        <w:rPr>
          <w:rFonts w:eastAsiaTheme="minorEastAsia"/>
          <w:i/>
        </w:rPr>
        <w:t>sl-LatencyBound-CSI-Report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r w:rsidR="00D61362" w:rsidRPr="00D61362">
        <w:rPr>
          <w:rFonts w:cs="Arial"/>
          <w:b/>
          <w:i/>
          <w:iCs/>
        </w:rPr>
        <w:t>drx-CSIReportTimerSL</w:t>
      </w:r>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r w:rsidR="005D73D1" w:rsidRPr="00D61362">
        <w:rPr>
          <w:rFonts w:cs="Arial"/>
          <w:b/>
          <w:i/>
          <w:iCs/>
        </w:rPr>
        <w:t>drx-CSIReportTimerSL</w:t>
      </w:r>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r w:rsidR="002F0FF7" w:rsidRPr="002F0FF7">
        <w:rPr>
          <w:rFonts w:eastAsiaTheme="minorEastAsia"/>
          <w:b/>
          <w:i/>
        </w:rPr>
        <w:t>sl-LatencyBound-CSI-Report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Option 2 is a cleaner approach which avoids further discussion on the start point of the timer and it also follows the mechanism for SR in Uu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r>
              <w:rPr>
                <w:rFonts w:cs="Arial"/>
              </w:rPr>
              <w:t>InterDigital</w:t>
            </w:r>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 xml:space="preserve">SL-CSI request transmission, peer UE may not immediately perform SL-CSI report, due to propagation delay or processing delay. Therefore, [1][4] propose to </w:t>
      </w:r>
      <w:r w:rsidR="00AF217B">
        <w:rPr>
          <w:lang w:val="en-GB"/>
        </w:rPr>
        <w:t xml:space="preserve">start the new timer with certain time delay after SL-CSI request transmission. This solution could further reduce the active time. On the other side, </w:t>
      </w:r>
      <w:r w:rsidR="002A0913">
        <w:rPr>
          <w:lang w:val="en-GB"/>
        </w:rPr>
        <w:t xml:space="preserve">[1][4]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r w:rsidR="00D61362" w:rsidRPr="00D61362">
        <w:rPr>
          <w:rFonts w:cs="Arial"/>
          <w:b/>
          <w:i/>
          <w:iCs/>
        </w:rPr>
        <w:t>drx-CSIReportTimerSL</w:t>
      </w:r>
      <w:r w:rsidR="00AF217B" w:rsidRPr="00AF217B">
        <w:rPr>
          <w:b/>
          <w:lang w:val="en-GB"/>
        </w:rPr>
        <w:t>,</w:t>
      </w:r>
    </w:p>
    <w:p w14:paraId="6978608E" w14:textId="77E1D268" w:rsidR="00AF217B" w:rsidRPr="00AF217B" w:rsidRDefault="00AF217B" w:rsidP="007B77B7">
      <w:pPr>
        <w:rPr>
          <w:b/>
          <w:lang w:val="en-GB"/>
        </w:rPr>
      </w:pPr>
      <w:r w:rsidRPr="00AF217B">
        <w:rPr>
          <w:b/>
          <w:lang w:val="en-GB"/>
        </w:rPr>
        <w:t xml:space="preserve">Option 1: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r>
              <w:rPr>
                <w:rFonts w:cs="Arial"/>
              </w:rPr>
              <w:t>InterDigital</w:t>
            </w:r>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AF217B" w14:paraId="0B916287" w14:textId="77777777" w:rsidTr="000A3935">
        <w:tc>
          <w:tcPr>
            <w:tcW w:w="1809" w:type="dxa"/>
          </w:tcPr>
          <w:p w14:paraId="6E138A52" w14:textId="77777777" w:rsidR="00AF217B" w:rsidRDefault="00AF217B" w:rsidP="000A3935">
            <w:pPr>
              <w:jc w:val="center"/>
              <w:rPr>
                <w:rFonts w:cs="Arial"/>
              </w:rPr>
            </w:pPr>
          </w:p>
        </w:tc>
        <w:tc>
          <w:tcPr>
            <w:tcW w:w="1985" w:type="dxa"/>
          </w:tcPr>
          <w:p w14:paraId="7EAE6026" w14:textId="77777777" w:rsidR="00AF217B" w:rsidRDefault="00AF217B" w:rsidP="000A3935">
            <w:pPr>
              <w:rPr>
                <w:rFonts w:eastAsia="DengXian" w:cs="Arial"/>
              </w:rPr>
            </w:pPr>
          </w:p>
        </w:tc>
        <w:tc>
          <w:tcPr>
            <w:tcW w:w="6045" w:type="dxa"/>
          </w:tcPr>
          <w:p w14:paraId="02AB9575" w14:textId="77777777" w:rsidR="00AF217B" w:rsidRDefault="00AF217B" w:rsidP="000A3935">
            <w:pPr>
              <w:rPr>
                <w:rFonts w:eastAsia="DengXian" w:cs="Arial"/>
              </w:rPr>
            </w:pPr>
          </w:p>
        </w:tc>
      </w:tr>
    </w:tbl>
    <w:p w14:paraId="541E431E" w14:textId="77777777" w:rsidR="00AF217B" w:rsidRDefault="00AF217B" w:rsidP="007B77B7">
      <w:pPr>
        <w:rPr>
          <w:lang w:val="en-GB"/>
        </w:rPr>
      </w:pPr>
    </w:p>
    <w:p w14:paraId="62F3A083" w14:textId="2134F8C1" w:rsidR="00AF217B" w:rsidRDefault="00AF217B" w:rsidP="007B77B7">
      <w:pPr>
        <w:rPr>
          <w:lang w:val="en-GB"/>
        </w:rPr>
      </w:pPr>
      <w:r>
        <w:rPr>
          <w:rFonts w:hint="eastAsia"/>
          <w:lang w:val="en-GB"/>
        </w:rPr>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propose to model the delay by another new timer, </w:t>
      </w:r>
      <w:r w:rsidR="00D61362">
        <w:rPr>
          <w:lang w:val="en-GB"/>
        </w:rPr>
        <w:t>i.</w:t>
      </w:r>
      <w:r>
        <w:rPr>
          <w:lang w:val="en-GB"/>
        </w:rPr>
        <w:t xml:space="preserve">e.. </w:t>
      </w:r>
      <w:r w:rsidRPr="00337525">
        <w:rPr>
          <w:rFonts w:cs="Arial"/>
          <w:i/>
          <w:iCs/>
        </w:rPr>
        <w:t>drx-CSIReportRTTTimerSL</w:t>
      </w:r>
      <w:r>
        <w:rPr>
          <w:lang w:val="en-GB"/>
        </w:rPr>
        <w:t>.</w:t>
      </w:r>
      <w:r w:rsidR="00D61362">
        <w:rPr>
          <w:lang w:val="en-GB"/>
        </w:rPr>
        <w:t xml:space="preserve"> More specifically, </w:t>
      </w:r>
      <w:r w:rsidR="00D61362" w:rsidRPr="00337525">
        <w:rPr>
          <w:rFonts w:cs="Arial"/>
          <w:i/>
          <w:iCs/>
        </w:rPr>
        <w:t>drx-CSIReportRTTTimerSL</w:t>
      </w:r>
      <w:r w:rsidR="00D61362">
        <w:rPr>
          <w:lang w:val="en-GB"/>
        </w:rPr>
        <w:t xml:space="preserve"> starts after SL-CSI request transmission. </w:t>
      </w:r>
      <w:r w:rsidR="00D61362" w:rsidRPr="00D61362">
        <w:rPr>
          <w:rFonts w:cs="Arial"/>
          <w:i/>
          <w:iCs/>
        </w:rPr>
        <w:t>drx-CSIReportTimerSL</w:t>
      </w:r>
      <w:r w:rsidR="00D61362" w:rsidRPr="00D61362">
        <w:rPr>
          <w:lang w:val="en-GB"/>
        </w:rPr>
        <w:t xml:space="preserve"> </w:t>
      </w:r>
      <w:r w:rsidR="00D61362">
        <w:rPr>
          <w:lang w:val="en-GB"/>
        </w:rPr>
        <w:t xml:space="preserve">starts upon </w:t>
      </w:r>
      <w:r w:rsidR="00D61362" w:rsidRPr="00337525">
        <w:rPr>
          <w:rFonts w:cs="Arial"/>
          <w:i/>
          <w:iCs/>
        </w:rPr>
        <w:t>drx-CSIReportRTTTimerSL</w:t>
      </w:r>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r w:rsidR="00D61362" w:rsidRPr="00D61362">
        <w:rPr>
          <w:b/>
          <w:i/>
          <w:lang w:val="en-GB"/>
        </w:rPr>
        <w:t>drx-CSIReportRTTTimerSL</w:t>
      </w:r>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77777777" w:rsidR="00D61362" w:rsidRDefault="00D61362" w:rsidP="000A3935">
            <w:pPr>
              <w:jc w:val="center"/>
              <w:rPr>
                <w:rFonts w:cs="Arial"/>
              </w:rPr>
            </w:pPr>
          </w:p>
        </w:tc>
        <w:tc>
          <w:tcPr>
            <w:tcW w:w="1985" w:type="dxa"/>
          </w:tcPr>
          <w:p w14:paraId="0AAF5279" w14:textId="77777777" w:rsidR="00D61362" w:rsidRDefault="00D61362" w:rsidP="000A3935">
            <w:pPr>
              <w:rPr>
                <w:rFonts w:eastAsiaTheme="minorEastAsia" w:cs="Arial"/>
              </w:rPr>
            </w:pPr>
          </w:p>
        </w:tc>
        <w:tc>
          <w:tcPr>
            <w:tcW w:w="6045" w:type="dxa"/>
          </w:tcPr>
          <w:p w14:paraId="02FB9BE1" w14:textId="77777777" w:rsidR="00D61362" w:rsidRDefault="00D61362" w:rsidP="000A3935">
            <w:pPr>
              <w:rPr>
                <w:rFonts w:eastAsiaTheme="minorEastAsia" w:cs="Arial"/>
              </w:rPr>
            </w:pP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propose to handle two new timers like RTT and RTX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r w:rsidR="005D73D1" w:rsidRPr="00171666">
        <w:rPr>
          <w:b/>
          <w:i/>
          <w:lang w:val="en-GB"/>
        </w:rPr>
        <w:t>drx-CSIReportRTTTimerSL</w:t>
      </w:r>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r w:rsidR="005D73D1" w:rsidRPr="00171666">
        <w:rPr>
          <w:rFonts w:cs="Arial"/>
          <w:b/>
          <w:i/>
          <w:iCs/>
        </w:rPr>
        <w:t>drx-CSIReportTimerSL</w:t>
      </w:r>
      <w:r w:rsidR="005D73D1" w:rsidRPr="00171666">
        <w:rPr>
          <w:b/>
          <w:lang w:val="en-GB"/>
        </w:rPr>
        <w:t xml:space="preserve"> upon </w:t>
      </w:r>
      <w:r w:rsidR="005D73D1" w:rsidRPr="00171666">
        <w:rPr>
          <w:b/>
          <w:i/>
          <w:lang w:val="en-GB"/>
        </w:rPr>
        <w:t>drx-CSIReportRTTTimerSL</w:t>
      </w:r>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the UE starts the drx-CSIReportRTTTimerSL</w:t>
            </w:r>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r w:rsidRPr="001B1A54">
              <w:rPr>
                <w:rFonts w:cs="Arial"/>
                <w:b/>
                <w:bCs/>
              </w:rPr>
              <w:t xml:space="preserve">start the drx-CSIReportTimerSL </w:t>
            </w:r>
            <w:r w:rsidRPr="001B1A54">
              <w:rPr>
                <w:rFonts w:cs="Arial"/>
                <w:b/>
                <w:bCs/>
                <w:color w:val="FF0000"/>
              </w:rPr>
              <w:t>associated to the DST L2 ID in the first slot</w:t>
            </w:r>
            <w:r w:rsidRPr="001B1A54">
              <w:rPr>
                <w:rFonts w:cs="Arial"/>
                <w:b/>
                <w:bCs/>
              </w:rPr>
              <w:t xml:space="preserve"> after the expiry of drx-CSIReportRTTTimerSL.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77777777" w:rsidR="00171666" w:rsidRDefault="00171666" w:rsidP="000A3935">
            <w:pPr>
              <w:jc w:val="center"/>
              <w:rPr>
                <w:rFonts w:cs="Arial"/>
              </w:rPr>
            </w:pPr>
          </w:p>
        </w:tc>
        <w:tc>
          <w:tcPr>
            <w:tcW w:w="1985" w:type="dxa"/>
          </w:tcPr>
          <w:p w14:paraId="37433413" w14:textId="77777777" w:rsidR="00171666" w:rsidRDefault="00171666" w:rsidP="000A3935">
            <w:pPr>
              <w:rPr>
                <w:rFonts w:eastAsiaTheme="minorEastAsia" w:cs="Arial"/>
              </w:rPr>
            </w:pP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r w:rsidR="00C77EEA" w:rsidRPr="00A9030C">
        <w:rPr>
          <w:rFonts w:cs="Arial"/>
          <w:i/>
          <w:iCs/>
        </w:rPr>
        <w:t>drx-CSIReportTimerSL</w:t>
      </w:r>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r w:rsidRPr="00A9030C">
        <w:rPr>
          <w:rFonts w:cs="Arial"/>
          <w:i/>
          <w:iCs/>
        </w:rPr>
        <w:t>drx-CSIReportTimerSL</w:t>
      </w:r>
      <w:r>
        <w:rPr>
          <w:rFonts w:cs="Arial"/>
          <w:i/>
          <w:iCs/>
        </w:rPr>
        <w:t>,</w:t>
      </w:r>
      <w:r>
        <w:t xml:space="preserve"> expiry.</w:t>
      </w:r>
      <w:r w:rsidR="00003A7B" w:rsidRPr="00003A7B">
        <w:t xml:space="preserve"> [1][3][4][8] propose to stop the new timer, i.e </w:t>
      </w:r>
      <w:r w:rsidR="00003A7B" w:rsidRPr="00003A7B">
        <w:rPr>
          <w:i/>
        </w:rPr>
        <w:t>drx-CSIReportTimerSL</w:t>
      </w:r>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i.e </w:t>
      </w:r>
      <w:r w:rsidRPr="00A9030C">
        <w:rPr>
          <w:b/>
          <w:i/>
        </w:rPr>
        <w:t>drx-CSIReportTimerSL</w:t>
      </w:r>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r>
              <w:rPr>
                <w:rFonts w:cs="Arial"/>
              </w:rPr>
              <w:t>InterDigital</w:t>
            </w:r>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A9030C" w14:paraId="36D20F33" w14:textId="77777777" w:rsidTr="000A3935">
        <w:tc>
          <w:tcPr>
            <w:tcW w:w="1809" w:type="dxa"/>
          </w:tcPr>
          <w:p w14:paraId="5684FA44" w14:textId="77777777" w:rsidR="00A9030C" w:rsidRDefault="00A9030C" w:rsidP="000A3935">
            <w:pPr>
              <w:jc w:val="center"/>
              <w:rPr>
                <w:rFonts w:cs="Arial"/>
              </w:rPr>
            </w:pPr>
          </w:p>
        </w:tc>
        <w:tc>
          <w:tcPr>
            <w:tcW w:w="1985" w:type="dxa"/>
          </w:tcPr>
          <w:p w14:paraId="4681DB0B" w14:textId="77777777" w:rsidR="00A9030C" w:rsidRDefault="00A9030C" w:rsidP="000A3935">
            <w:pPr>
              <w:rPr>
                <w:rFonts w:eastAsia="DengXian" w:cs="Arial"/>
              </w:rPr>
            </w:pPr>
          </w:p>
        </w:tc>
        <w:tc>
          <w:tcPr>
            <w:tcW w:w="6045" w:type="dxa"/>
          </w:tcPr>
          <w:p w14:paraId="7EBD14C0" w14:textId="77777777" w:rsidR="00A9030C" w:rsidRDefault="00A9030C" w:rsidP="000A393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Uu DRX. UE determines whether to report CSI/SRS by considering </w:t>
      </w:r>
      <w:r w:rsidRPr="00C77EEA">
        <w:t xml:space="preserve">DRX status until 4ms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r w:rsidR="000B344D">
        <w:t>thinks the ambiguous time is not required, since</w:t>
      </w:r>
      <w:r w:rsidR="000B344D" w:rsidRPr="00150477">
        <w:t xml:space="preserve"> there is currently no periodic reporting for SL, e.g. SL CSI, which may be affected by the DRX operation, i.e. switch from DRX to ActiveTime.</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ms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r>
              <w:rPr>
                <w:rFonts w:cs="Arial"/>
              </w:rPr>
              <w:t>InterDigital</w:t>
            </w:r>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bl>
    <w:p w14:paraId="0C9688A0" w14:textId="5674D7A7" w:rsidR="004A3892" w:rsidRDefault="004A3892" w:rsidP="007B77B7"/>
    <w:p w14:paraId="59B88397" w14:textId="1C31FC06" w:rsidR="00563970" w:rsidRPr="00C77EEA" w:rsidRDefault="00563970" w:rsidP="007B77B7">
      <w:r>
        <w:rPr>
          <w:rFonts w:hint="eastAsia"/>
        </w:rPr>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on sidelink</w:t>
      </w:r>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sidelink</w:t>
      </w:r>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r w:rsidRPr="00563970">
        <w:rPr>
          <w:b/>
        </w:rPr>
        <w:t>ms, same as Uu.</w:t>
      </w:r>
    </w:p>
    <w:p w14:paraId="69F60B1D" w14:textId="71B49628" w:rsidR="00563970" w:rsidRPr="00563970" w:rsidRDefault="00563970" w:rsidP="007B77B7">
      <w:pPr>
        <w:rPr>
          <w:b/>
        </w:rPr>
      </w:pPr>
      <w:r w:rsidRPr="00563970">
        <w:rPr>
          <w:b/>
        </w:rPr>
        <w:t>Opotin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5" w:name="_In-sequence_SDU_delivery"/>
      <w:bookmarkStart w:id="6" w:name="_Ref450865335"/>
      <w:bookmarkStart w:id="7" w:name="_Ref189809556"/>
      <w:bookmarkStart w:id="8" w:name="_Ref174151459"/>
      <w:bookmarkEnd w:id="5"/>
      <w:r>
        <w:rPr>
          <w:rFonts w:hint="eastAsia"/>
        </w:rPr>
        <w:t>Reference</w:t>
      </w:r>
      <w:bookmarkEnd w:id="6"/>
      <w:bookmarkEnd w:id="7"/>
      <w:bookmarkEnd w:id="8"/>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R2-2109937 Remaining Aspects on SL DRX Timers InterDigital Inc</w:t>
      </w:r>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R2-2110119 Remaining issues on DRX timers for SL Unicast Spreadtrum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R2-2110273 Remaining issues of SL DRX MediaTek Inc</w:t>
      </w:r>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R2-2110650_Remaining issues for sidelink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R2-2111008 Discussion on remaining issues on Sidelink DRX ASUSTeK</w:t>
      </w:r>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R2-2111204 Remaining issues of the sidelink DRX for unicast Huawei, HiSilicon</w:t>
      </w:r>
    </w:p>
    <w:sectPr w:rsidR="0042197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9691" w14:textId="77777777" w:rsidR="00C14371" w:rsidRDefault="00C14371">
      <w:r>
        <w:separator/>
      </w:r>
    </w:p>
  </w:endnote>
  <w:endnote w:type="continuationSeparator" w:id="0">
    <w:p w14:paraId="74529EE9" w14:textId="77777777" w:rsidR="00C14371" w:rsidRDefault="00C1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41F16" w14:textId="77777777" w:rsidR="00607836" w:rsidRDefault="0060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351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CD3514">
      <w:rPr>
        <w:rStyle w:val="PageNumber"/>
        <w:noProof/>
      </w:rPr>
      <w:t>3</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0179" w14:textId="77777777" w:rsidR="00607836" w:rsidRDefault="0060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CF27F" w14:textId="77777777" w:rsidR="00C14371" w:rsidRDefault="00C14371">
      <w:r>
        <w:separator/>
      </w:r>
    </w:p>
  </w:footnote>
  <w:footnote w:type="continuationSeparator" w:id="0">
    <w:p w14:paraId="16B7CECC" w14:textId="77777777" w:rsidR="00C14371" w:rsidRDefault="00C1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E85E" w14:textId="77777777" w:rsidR="00607836" w:rsidRDefault="0060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F18F" w14:textId="77777777" w:rsidR="00607836" w:rsidRDefault="0060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E131" w14:textId="77777777" w:rsidR="00607836" w:rsidRDefault="00607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E8A184-A46E-420F-91AF-0E37A7B000C4}">
  <ds:schemaRefs>
    <ds:schemaRef ds:uri="http://schemas.openxmlformats.org/officeDocument/2006/bibliography"/>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1BA1993-7486-4856-8105-B638E2006C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1</Pages>
  <Words>1344</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2008-02-01T07:09:00Z</cp:lastPrinted>
  <dcterms:created xsi:type="dcterms:W3CDTF">2021-11-03T23:20:00Z</dcterms:created>
  <dcterms:modified xsi:type="dcterms:W3CDTF">2021-11-03T23:20:00Z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