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451D" w14:textId="28F66955" w:rsidR="0062318A" w:rsidRPr="00956A54" w:rsidRDefault="002A071B" w:rsidP="00553F2C">
      <w:pPr>
        <w:pStyle w:val="ac"/>
        <w:tabs>
          <w:tab w:val="right" w:pos="9639"/>
        </w:tabs>
        <w:ind w:left="284"/>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c"/>
        <w:rPr>
          <w:rFonts w:cs="Arial"/>
          <w:bCs/>
          <w:sz w:val="21"/>
          <w:szCs w:val="21"/>
        </w:rPr>
      </w:pPr>
    </w:p>
    <w:p w14:paraId="6706044A" w14:textId="024A1B61" w:rsidR="0062318A" w:rsidRPr="00956A54" w:rsidRDefault="002A071B">
      <w:pPr>
        <w:pStyle w:val="CRCoverPage"/>
        <w:tabs>
          <w:tab w:val="left" w:pos="1985"/>
        </w:tabs>
        <w:rPr>
          <w:rFonts w:eastAsia="宋体"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宋体" w:cs="Arial"/>
          <w:b/>
          <w:bCs/>
          <w:sz w:val="21"/>
          <w:szCs w:val="21"/>
          <w:lang w:eastAsia="zh-CN"/>
        </w:rPr>
        <w:t>8</w:t>
      </w:r>
      <w:r w:rsidRPr="00956A54">
        <w:rPr>
          <w:rFonts w:cs="Arial"/>
          <w:b/>
          <w:bCs/>
          <w:sz w:val="21"/>
          <w:szCs w:val="21"/>
          <w:lang w:eastAsia="ja-JP"/>
        </w:rPr>
        <w:t>.</w:t>
      </w:r>
      <w:r w:rsidR="00B95715" w:rsidRPr="00956A54">
        <w:rPr>
          <w:rFonts w:eastAsia="宋体"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proofErr w:type="gramStart"/>
      <w:r w:rsidR="002623B9" w:rsidRPr="00956A54">
        <w:rPr>
          <w:rFonts w:ascii="Arial" w:hAnsi="Arial" w:cs="Arial"/>
          <w:b/>
          <w:bCs/>
          <w:sz w:val="21"/>
          <w:szCs w:val="21"/>
        </w:rPr>
        <w:t>704</w:t>
      </w:r>
      <w:r w:rsidR="00053AB3" w:rsidRPr="00956A54">
        <w:rPr>
          <w:rFonts w:ascii="Arial" w:hAnsi="Arial" w:cs="Arial"/>
          <w:b/>
          <w:bCs/>
          <w:sz w:val="21"/>
          <w:szCs w:val="21"/>
        </w:rPr>
        <w:t>][</w:t>
      </w:r>
      <w:proofErr w:type="gramEnd"/>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proofErr w:type="spellStart"/>
      <w:r w:rsidR="002623B9" w:rsidRPr="00956A54">
        <w:rPr>
          <w:rFonts w:ascii="Arial" w:hAnsi="Arial" w:cs="Arial"/>
          <w:b/>
          <w:sz w:val="21"/>
          <w:szCs w:val="21"/>
        </w:rPr>
        <w:t>NR_SL_enh</w:t>
      </w:r>
      <w:proofErr w:type="spellEnd"/>
      <w:r w:rsidR="002623B9" w:rsidRPr="00956A54">
        <w:rPr>
          <w:rFonts w:ascii="Arial" w:hAnsi="Arial" w:cs="Arial"/>
          <w:b/>
          <w:sz w:val="21"/>
          <w:szCs w:val="21"/>
        </w:rPr>
        <w:t>-Core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 xml:space="preserve">is to summarize the </w:t>
      </w:r>
      <w:proofErr w:type="spellStart"/>
      <w:r w:rsidR="00D55C9D" w:rsidRPr="00D55C9D">
        <w:rPr>
          <w:rFonts w:ascii="Arial" w:hAnsi="Arial" w:cs="Arial"/>
          <w:sz w:val="21"/>
          <w:szCs w:val="21"/>
        </w:rPr>
        <w:t>Tdocs</w:t>
      </w:r>
      <w:proofErr w:type="spellEnd"/>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f1"/>
        <w:tblW w:w="9634" w:type="dxa"/>
        <w:tblLook w:val="04A0" w:firstRow="1" w:lastRow="0" w:firstColumn="1" w:lastColumn="0" w:noHBand="0" w:noVBand="1"/>
      </w:tblPr>
      <w:tblGrid>
        <w:gridCol w:w="1396"/>
        <w:gridCol w:w="8238"/>
      </w:tblGrid>
      <w:tr w:rsidR="00D55C9D" w:rsidRPr="00956A54" w14:paraId="26C178EA" w14:textId="77777777" w:rsidTr="00AC1E5B">
        <w:tc>
          <w:tcPr>
            <w:tcW w:w="1396" w:type="dxa"/>
          </w:tcPr>
          <w:p w14:paraId="5A7D0EF4"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proofErr w:type="spellStart"/>
            <w:r w:rsidRPr="00956A54">
              <w:rPr>
                <w:rFonts w:ascii="Arial" w:eastAsiaTheme="minorEastAsia" w:hAnsi="Arial" w:cs="Arial"/>
                <w:sz w:val="21"/>
                <w:szCs w:val="21"/>
                <w:lang w:eastAsia="ja-JP"/>
              </w:rPr>
              <w:t>Tdoc</w:t>
            </w:r>
            <w:proofErr w:type="spellEnd"/>
            <w:r w:rsidRPr="00956A54">
              <w:rPr>
                <w:rFonts w:ascii="Arial" w:eastAsiaTheme="minorEastAsia" w:hAnsi="Arial" w:cs="Arial"/>
                <w:sz w:val="21"/>
                <w:szCs w:val="21"/>
                <w:lang w:eastAsia="ja-JP"/>
              </w:rPr>
              <w:t>#</w:t>
            </w:r>
          </w:p>
        </w:tc>
        <w:tc>
          <w:tcPr>
            <w:tcW w:w="8238" w:type="dxa"/>
          </w:tcPr>
          <w:p w14:paraId="0AB39756" w14:textId="77777777" w:rsidR="00D55C9D" w:rsidRPr="00956A54"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AC1E5B">
        <w:tc>
          <w:tcPr>
            <w:tcW w:w="1396" w:type="dxa"/>
          </w:tcPr>
          <w:p w14:paraId="67486519"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f3"/>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AC1E5B">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AC1E5B">
        <w:tc>
          <w:tcPr>
            <w:tcW w:w="1396" w:type="dxa"/>
          </w:tcPr>
          <w:p w14:paraId="6853F157"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f3"/>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AC1E5B">
        <w:tc>
          <w:tcPr>
            <w:tcW w:w="1396" w:type="dxa"/>
          </w:tcPr>
          <w:p w14:paraId="33C72232"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f3"/>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AC1E5B">
        <w:tc>
          <w:tcPr>
            <w:tcW w:w="1396" w:type="dxa"/>
          </w:tcPr>
          <w:p w14:paraId="1300B1FE"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f3"/>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AC1E5B">
        <w:tc>
          <w:tcPr>
            <w:tcW w:w="1396" w:type="dxa"/>
          </w:tcPr>
          <w:p w14:paraId="7CDA1B2F"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f3"/>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AC1E5B">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AC1E5B">
        <w:tc>
          <w:tcPr>
            <w:tcW w:w="1396" w:type="dxa"/>
          </w:tcPr>
          <w:p w14:paraId="248BDA8D"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f3"/>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AC1E5B">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AC1E5B">
        <w:tc>
          <w:tcPr>
            <w:tcW w:w="1396" w:type="dxa"/>
          </w:tcPr>
          <w:p w14:paraId="12470205" w14:textId="77777777" w:rsidR="00D55C9D" w:rsidRPr="00956A54" w:rsidRDefault="00576245" w:rsidP="00AC1E5B">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f3"/>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AC1E5B">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w:t>
            </w:r>
          </w:p>
          <w:p w14:paraId="3335FD2F" w14:textId="77777777" w:rsidR="00D55C9D" w:rsidRPr="00956A54" w:rsidRDefault="00D55C9D" w:rsidP="00AC1E5B">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 xml:space="preserve">In addition to SL RX UE’s assistance information, SL traffic characteristics and associated QoS requirement are also indicated to the SL TX UE’s </w:t>
            </w:r>
            <w:proofErr w:type="spellStart"/>
            <w:r w:rsidRPr="00C0056F">
              <w:rPr>
                <w:rFonts w:ascii="Arial" w:eastAsia="Times New Roman" w:hAnsi="Arial" w:cs="Arial"/>
                <w:sz w:val="21"/>
                <w:szCs w:val="21"/>
                <w:lang w:val="en-US" w:eastAsia="ja-JP"/>
              </w:rPr>
              <w:t>gNB</w:t>
            </w:r>
            <w:proofErr w:type="spellEnd"/>
            <w:r w:rsidRPr="00C0056F">
              <w:rPr>
                <w:rFonts w:ascii="Arial" w:eastAsia="Times New Roman" w:hAnsi="Arial" w:cs="Arial"/>
                <w:sz w:val="21"/>
                <w:szCs w:val="21"/>
                <w:lang w:val="en-US" w:eastAsia="ja-JP"/>
              </w:rPr>
              <w:t xml:space="preserve">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f3"/>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576245" w:rsidP="0097528C">
      <w:pPr>
        <w:rPr>
          <w:rFonts w:ascii="Arial" w:eastAsiaTheme="minorEastAsia" w:hAnsi="Arial" w:cs="Arial"/>
          <w:sz w:val="21"/>
          <w:szCs w:val="21"/>
          <w:lang w:eastAsia="ja-JP"/>
        </w:rPr>
      </w:pPr>
      <w:hyperlink r:id="rId16" w:history="1">
        <w:r w:rsidR="00A72167" w:rsidRPr="00956A54">
          <w:rPr>
            <w:rStyle w:val="af3"/>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zh-CN"/>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MS Mincho"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5365CA5E"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3BF2441" w14:textId="4CA27024" w:rsidR="00B20DCA"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9FBBA5" w14:textId="77777777" w:rsidR="002758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35A38A5C" w14:textId="2528E32B" w:rsidR="00B20DCA"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03921086" w14:textId="5A6A54BF"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03D35F69" w:rsidR="00B20DCA"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19FF34D0" w14:textId="1D6FFF66" w:rsidR="00B20DCA"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1D45477" w14:textId="50F0E7D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4FF9930" w:rsidR="00B20DCA"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1C3DE3E9" w14:textId="6E3B471F"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C0783E2" w14:textId="2983483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We do not think the DRX configurations are “contradictory”, it is just bad configurations which make UE stay awake for unnecessarily longer time. But this is the consequence of Tx-centric SL-DRX design and the approach of allowing per-link, or per-cast-type DRX configurations. We are not sure this can be avoided if we do not change the SL DRX design fundamentally.</w:t>
            </w:r>
          </w:p>
        </w:tc>
      </w:tr>
      <w:tr w:rsidR="00743812"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095ACF6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w:t>
            </w:r>
            <w:r>
              <w:rPr>
                <w:rFonts w:cs="Arial"/>
                <w:sz w:val="21"/>
                <w:szCs w:val="21"/>
                <w:lang w:eastAsia="zh-CN"/>
              </w:rPr>
              <w:t>iaomi</w:t>
            </w:r>
          </w:p>
        </w:tc>
        <w:tc>
          <w:tcPr>
            <w:tcW w:w="1286" w:type="dxa"/>
            <w:tcBorders>
              <w:top w:val="single" w:sz="4" w:space="0" w:color="auto"/>
              <w:left w:val="single" w:sz="4" w:space="0" w:color="auto"/>
              <w:bottom w:val="single" w:sz="4" w:space="0" w:color="auto"/>
              <w:right w:val="single" w:sz="4" w:space="0" w:color="auto"/>
            </w:tcBorders>
          </w:tcPr>
          <w:p w14:paraId="48EE81B0" w14:textId="7BD257BC"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1C2F4A" w14:textId="4F7CBA89"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 xml:space="preserve">We think the scenario is valid, which is RX UE may not be able to derive one set of DRX configuration to cover </w:t>
            </w:r>
            <w:proofErr w:type="spellStart"/>
            <w:r>
              <w:rPr>
                <w:rFonts w:cs="Arial"/>
                <w:sz w:val="21"/>
                <w:szCs w:val="21"/>
                <w:lang w:eastAsia="zh-CN"/>
              </w:rPr>
              <w:t>Uu</w:t>
            </w:r>
            <w:proofErr w:type="spellEnd"/>
            <w:r>
              <w:rPr>
                <w:rFonts w:cs="Arial"/>
                <w:sz w:val="21"/>
                <w:szCs w:val="21"/>
                <w:lang w:eastAsia="zh-CN"/>
              </w:rPr>
              <w:t xml:space="preserve"> DRX and SL DRX on other links. However, we prefer RX UE to provide multiple set of desired DRX configuration in this case. TX UE can select any set of DRX configuration indicated by remote UE.</w:t>
            </w:r>
          </w:p>
        </w:tc>
      </w:tr>
      <w:tr w:rsidR="00613A64" w:rsidRPr="00956A54" w14:paraId="17FD24A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54A51" w14:textId="7D79E96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0F0B3CF" w14:textId="48FAFA3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1F3E28C"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Firstly, if the desired SL DRX is changed, Rx UE can always send assistance information to Tx UE, i.e. no new signalling is needed to indicate the desired SL DRX changing.</w:t>
            </w:r>
          </w:p>
          <w:p w14:paraId="4D2ED062" w14:textId="43DB8C9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Therefore, we fail to see the need for this new signalling. </w:t>
            </w:r>
          </w:p>
        </w:tc>
      </w:tr>
      <w:tr w:rsidR="00CD15B8" w:rsidRPr="00956A54" w14:paraId="15CACA0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6F20137" w14:textId="439A77D9"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D257770" w14:textId="2DF59BFC"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659" w:type="dxa"/>
            <w:tcBorders>
              <w:top w:val="single" w:sz="4" w:space="0" w:color="auto"/>
              <w:left w:val="single" w:sz="4" w:space="0" w:color="auto"/>
              <w:bottom w:val="single" w:sz="4" w:space="0" w:color="auto"/>
              <w:right w:val="single" w:sz="4" w:space="0" w:color="auto"/>
            </w:tcBorders>
          </w:tcPr>
          <w:p w14:paraId="21640970" w14:textId="73A3FAB5" w:rsidR="00CD15B8" w:rsidRDefault="00CD15B8" w:rsidP="00613A64">
            <w:pPr>
              <w:pStyle w:val="TAC"/>
              <w:spacing w:before="20" w:after="20"/>
              <w:ind w:left="57" w:right="57"/>
              <w:jc w:val="left"/>
              <w:rPr>
                <w:rFonts w:cs="Arial"/>
                <w:sz w:val="21"/>
                <w:szCs w:val="21"/>
                <w:lang w:eastAsia="zh-CN"/>
              </w:rPr>
            </w:pPr>
            <w:r>
              <w:rPr>
                <w:rFonts w:cs="Arial"/>
                <w:sz w:val="21"/>
                <w:szCs w:val="21"/>
                <w:lang w:eastAsia="zh-CN"/>
              </w:rPr>
              <w:t xml:space="preserve">The RX-UE can indicate its preferred SL DRX configuration to multiple TX-UEs in the provided assistance information message. The alignment is up to TX-UE or </w:t>
            </w:r>
            <w:proofErr w:type="spellStart"/>
            <w:r>
              <w:rPr>
                <w:rFonts w:cs="Arial"/>
                <w:sz w:val="21"/>
                <w:szCs w:val="21"/>
                <w:lang w:eastAsia="zh-CN"/>
              </w:rPr>
              <w:t>gNB</w:t>
            </w:r>
            <w:proofErr w:type="spellEnd"/>
            <w:r>
              <w:rPr>
                <w:rFonts w:cs="Arial"/>
                <w:sz w:val="21"/>
                <w:szCs w:val="21"/>
                <w:lang w:eastAsia="zh-CN"/>
              </w:rPr>
              <w:t>. No further enhancement is needed for Rel-17.</w:t>
            </w:r>
          </w:p>
        </w:tc>
      </w:tr>
      <w:tr w:rsidR="00BC5E3C" w:rsidRPr="00956A54" w14:paraId="3F7EAF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6000D6" w14:textId="44C2A44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00D10C0" w14:textId="7A263699"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04844A9" w14:textId="27098BDC" w:rsidR="00BC5E3C" w:rsidRDefault="00BC5E3C" w:rsidP="00BC5E3C">
            <w:pPr>
              <w:pStyle w:val="TAC"/>
              <w:spacing w:before="20" w:after="20"/>
              <w:ind w:left="57" w:right="57"/>
              <w:jc w:val="left"/>
              <w:rPr>
                <w:rFonts w:cs="Arial"/>
                <w:sz w:val="21"/>
                <w:szCs w:val="21"/>
                <w:lang w:eastAsia="zh-CN"/>
              </w:rPr>
            </w:pPr>
            <w:r>
              <w:rPr>
                <w:rFonts w:eastAsia="Malgun Gothic" w:cs="Arial"/>
                <w:sz w:val="21"/>
                <w:szCs w:val="21"/>
                <w:lang w:eastAsia="ko-KR"/>
              </w:rPr>
              <w:t>A</w:t>
            </w:r>
            <w:r>
              <w:rPr>
                <w:rFonts w:eastAsia="Malgun Gothic" w:cs="Arial" w:hint="eastAsia"/>
                <w:sz w:val="21"/>
                <w:szCs w:val="21"/>
                <w:lang w:eastAsia="ko-KR"/>
              </w:rPr>
              <w:t xml:space="preserve">gree </w:t>
            </w:r>
            <w:r>
              <w:rPr>
                <w:rFonts w:eastAsia="Malgun Gothic" w:cs="Arial"/>
                <w:sz w:val="21"/>
                <w:szCs w:val="21"/>
                <w:lang w:eastAsia="ko-KR"/>
              </w:rPr>
              <w:t>with Ericsson</w:t>
            </w:r>
          </w:p>
        </w:tc>
      </w:tr>
      <w:tr w:rsidR="002E5998" w:rsidRPr="00956A54" w14:paraId="10F455F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3912425" w14:textId="36EEBC1A"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2247DB3" w14:textId="0F32AA52"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CF72932" w14:textId="1B3F89CD"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Rx UE can always consider all the </w:t>
            </w:r>
            <w:proofErr w:type="spellStart"/>
            <w:r>
              <w:rPr>
                <w:rFonts w:eastAsia="Malgun Gothic" w:cs="Arial"/>
                <w:sz w:val="21"/>
                <w:szCs w:val="21"/>
                <w:lang w:eastAsia="ko-KR"/>
              </w:rPr>
              <w:t>sidelink</w:t>
            </w:r>
            <w:proofErr w:type="spellEnd"/>
            <w:r>
              <w:rPr>
                <w:rFonts w:eastAsia="Malgun Gothic" w:cs="Arial"/>
                <w:sz w:val="21"/>
                <w:szCs w:val="21"/>
                <w:lang w:eastAsia="ko-KR"/>
              </w:rPr>
              <w:t xml:space="preserve"> communications that it participates in and provide preferred SL DRX configuration to Tx UE or forwarded by Tx UE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and Tx UE or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may decide a suitable SL DRX configuration based on Rx UE’s input. There may be sometimes that multiple SL DRXs may not be fully overlapped with the On duration (e.g., with different SL DRX cycle lengths) or not fully aligned with the </w:t>
            </w:r>
            <w:proofErr w:type="spellStart"/>
            <w:r>
              <w:rPr>
                <w:rFonts w:eastAsia="Malgun Gothic" w:cs="Arial"/>
                <w:sz w:val="21"/>
                <w:szCs w:val="21"/>
                <w:lang w:eastAsia="ko-KR"/>
              </w:rPr>
              <w:t>Uu</w:t>
            </w:r>
            <w:proofErr w:type="spellEnd"/>
            <w:r>
              <w:rPr>
                <w:rFonts w:eastAsia="Malgun Gothic" w:cs="Arial"/>
                <w:sz w:val="21"/>
                <w:szCs w:val="21"/>
                <w:lang w:eastAsia="ko-KR"/>
              </w:rPr>
              <w:t xml:space="preserve"> DRX, and a UE has to operate with more than one SL DRXs which is still better than operating without SL DRX (i.e. suspended).</w:t>
            </w:r>
          </w:p>
        </w:tc>
      </w:tr>
      <w:tr w:rsidR="00E62D56" w:rsidRPr="00956A54" w14:paraId="6163EDBF"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C02894" w14:textId="12B0955F"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4E1BD50" w14:textId="1B5F1A82"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28702B" w14:textId="2A889B2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that so far, we have relied on the assumption that it is implicitly handled by TX/RX UE implementation, so not sure why we need to change that. We are also not sure if there is a need for this optimization considering the limited time for this WI</w:t>
            </w:r>
          </w:p>
        </w:tc>
      </w:tr>
      <w:tr w:rsidR="009134B8" w:rsidRPr="00956A54" w14:paraId="07FC1EBE"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CAC0DB" w14:textId="222C1EC9"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A5587A6" w14:textId="11A5C96F"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41A8F9" w14:textId="202D5495"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 xml:space="preserve">We don’t think the RX-UE should quit from </w:t>
            </w:r>
            <w:proofErr w:type="spellStart"/>
            <w:r>
              <w:rPr>
                <w:rFonts w:cs="Arial"/>
                <w:sz w:val="21"/>
                <w:szCs w:val="21"/>
                <w:lang w:eastAsia="zh-CN"/>
              </w:rPr>
              <w:t>sidelink</w:t>
            </w:r>
            <w:proofErr w:type="spellEnd"/>
            <w:r>
              <w:rPr>
                <w:rFonts w:cs="Arial"/>
                <w:sz w:val="21"/>
                <w:szCs w:val="21"/>
                <w:lang w:eastAsia="zh-CN"/>
              </w:rPr>
              <w:t xml:space="preserve"> DRX operation due to non-overlapping DRX configurations. Instead, the Rx UE can send assistance information to Tx UE and the alignment can be up to Tx UE implementation.</w:t>
            </w:r>
          </w:p>
        </w:tc>
      </w:tr>
      <w:tr w:rsidR="00D01F6D" w:rsidRPr="00956A54" w14:paraId="3849E15E"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EC90C4"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07A9F12"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B3556A6" w14:textId="7011CF39"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Share the view with other companies, that “contradictory” configuration is rather a “bad” or “non-overlapping” DRX configuration. Firstly, when Tx UE configure SL DRX, it will consider other SL DRX configuration based on assistance information, secondly if SL DRX configuration is not suitable, the configuration can be updated by communicate assistance information to Tx UE/</w:t>
            </w:r>
            <w:proofErr w:type="spellStart"/>
            <w:r>
              <w:rPr>
                <w:rFonts w:cs="Arial"/>
                <w:sz w:val="21"/>
                <w:szCs w:val="21"/>
                <w:lang w:eastAsia="zh-CN"/>
              </w:rPr>
              <w:t>gNB</w:t>
            </w:r>
            <w:proofErr w:type="spellEnd"/>
            <w:r>
              <w:rPr>
                <w:rFonts w:cs="Arial"/>
                <w:sz w:val="21"/>
                <w:szCs w:val="21"/>
                <w:lang w:eastAsia="zh-CN"/>
              </w:rPr>
              <w:t>. so</w:t>
            </w:r>
            <w:r w:rsidR="000956C6">
              <w:rPr>
                <w:rFonts w:cs="Arial"/>
                <w:sz w:val="21"/>
                <w:szCs w:val="21"/>
                <w:lang w:eastAsia="zh-CN"/>
              </w:rPr>
              <w:t xml:space="preserve"> </w:t>
            </w:r>
            <w:r>
              <w:rPr>
                <w:rFonts w:cs="Arial"/>
                <w:sz w:val="21"/>
                <w:szCs w:val="21"/>
                <w:lang w:eastAsia="zh-CN"/>
              </w:rPr>
              <w:t>we do not think this is an issue</w:t>
            </w:r>
          </w:p>
        </w:tc>
      </w:tr>
      <w:tr w:rsidR="00AC138C" w:rsidRPr="00956A54" w14:paraId="77153F2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B458A7" w14:textId="0F5CC9D7"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3DB9D702" w14:textId="75B7E6D6"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7A477D" w14:textId="2B1FA69D"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8F6465" w:rsidRPr="00956A54" w14:paraId="5046448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C156C7C" w14:textId="00A5EC9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lastRenderedPageBreak/>
              <w:t>vivo</w:t>
            </w:r>
          </w:p>
        </w:tc>
        <w:tc>
          <w:tcPr>
            <w:tcW w:w="1286" w:type="dxa"/>
            <w:tcBorders>
              <w:top w:val="single" w:sz="4" w:space="0" w:color="auto"/>
              <w:left w:val="single" w:sz="4" w:space="0" w:color="auto"/>
              <w:bottom w:val="single" w:sz="4" w:space="0" w:color="auto"/>
              <w:right w:val="single" w:sz="4" w:space="0" w:color="auto"/>
            </w:tcBorders>
          </w:tcPr>
          <w:p w14:paraId="1CEF9FA6" w14:textId="78711F82"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2FCC6B89" w14:textId="26D2BE35"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issue can exist. But we don</w:t>
            </w:r>
            <w:r>
              <w:rPr>
                <w:rFonts w:cs="Arial"/>
                <w:sz w:val="21"/>
                <w:szCs w:val="21"/>
                <w:lang w:val="en-US" w:eastAsia="zh-CN"/>
              </w:rPr>
              <w:t>’</w:t>
            </w:r>
            <w:r>
              <w:rPr>
                <w:rFonts w:cs="Arial" w:hint="eastAsia"/>
                <w:sz w:val="21"/>
                <w:szCs w:val="21"/>
                <w:lang w:val="en-US" w:eastAsia="zh-CN"/>
              </w:rPr>
              <w:t xml:space="preserve">t think the RX UE behavior is correct. Since RAN2 has adopted TX centric mechanism for SL DRX configuration, whether the RX would </w:t>
            </w:r>
            <w:r>
              <w:rPr>
                <w:rFonts w:eastAsiaTheme="minorEastAsia" w:cs="Arial"/>
                <w:sz w:val="21"/>
                <w:szCs w:val="21"/>
                <w:lang w:eastAsia="ja-JP"/>
              </w:rPr>
              <w:t xml:space="preserve">quit from </w:t>
            </w:r>
            <w:proofErr w:type="spellStart"/>
            <w:r>
              <w:rPr>
                <w:rFonts w:eastAsiaTheme="minorEastAsia" w:cs="Arial"/>
                <w:sz w:val="21"/>
                <w:szCs w:val="21"/>
                <w:lang w:eastAsia="ja-JP"/>
              </w:rPr>
              <w:t>sidelink</w:t>
            </w:r>
            <w:proofErr w:type="spellEnd"/>
            <w:r>
              <w:rPr>
                <w:rFonts w:eastAsiaTheme="minorEastAsia" w:cs="Arial"/>
                <w:sz w:val="21"/>
                <w:szCs w:val="21"/>
                <w:lang w:eastAsia="ja-JP"/>
              </w:rPr>
              <w:t xml:space="preserve"> DRX operation</w:t>
            </w:r>
            <w:r>
              <w:rPr>
                <w:rFonts w:cs="Arial" w:hint="eastAsia"/>
                <w:sz w:val="21"/>
                <w:szCs w:val="21"/>
                <w:lang w:val="en-US" w:eastAsia="zh-CN"/>
              </w:rPr>
              <w:t xml:space="preserve"> should be guided by TX UE. The only thing RX UE can do is to reject the SL DRX configuration from TX UE and send SL DRX assistance information to renegotiate the SL DRX configuration.</w:t>
            </w:r>
          </w:p>
        </w:tc>
      </w:tr>
      <w:tr w:rsidR="008165DA" w:rsidRPr="00956A54" w14:paraId="7E35499F" w14:textId="77777777" w:rsidTr="00553F2C">
        <w:trPr>
          <w:trHeight w:val="1827"/>
          <w:jc w:val="center"/>
        </w:trPr>
        <w:tc>
          <w:tcPr>
            <w:tcW w:w="1686" w:type="dxa"/>
            <w:tcBorders>
              <w:top w:val="single" w:sz="4" w:space="0" w:color="auto"/>
              <w:left w:val="single" w:sz="4" w:space="0" w:color="auto"/>
              <w:bottom w:val="single" w:sz="4" w:space="0" w:color="auto"/>
              <w:right w:val="single" w:sz="4" w:space="0" w:color="auto"/>
            </w:tcBorders>
          </w:tcPr>
          <w:p w14:paraId="74D99108" w14:textId="44C647FD" w:rsidR="008165DA" w:rsidRPr="008165DA" w:rsidRDefault="008165DA" w:rsidP="008165DA">
            <w:pPr>
              <w:pStyle w:val="TAC"/>
              <w:spacing w:before="20" w:after="20"/>
              <w:ind w:left="57" w:right="57"/>
              <w:jc w:val="left"/>
              <w:rPr>
                <w:rFonts w:eastAsiaTheme="minorEastAsia" w:cs="Arial"/>
                <w:sz w:val="21"/>
                <w:szCs w:val="21"/>
                <w:lang w:val="en-US" w:eastAsia="ja-JP"/>
              </w:rPr>
            </w:pPr>
            <w:r>
              <w:rPr>
                <w:rFonts w:eastAsiaTheme="minorEastAsia" w:cs="Arial" w:hint="eastAsia"/>
                <w:sz w:val="21"/>
                <w:szCs w:val="21"/>
                <w:lang w:val="en-US"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599DDF95" w14:textId="106A4FB3"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189744C0" w14:textId="2B2E3070" w:rsidR="008165DA" w:rsidRDefault="008165DA" w:rsidP="008165DA">
            <w:pPr>
              <w:pStyle w:val="TAC"/>
              <w:spacing w:before="20" w:after="20"/>
              <w:ind w:left="57" w:right="57"/>
              <w:jc w:val="left"/>
              <w:rPr>
                <w:rFonts w:cs="Arial"/>
                <w:sz w:val="21"/>
                <w:szCs w:val="21"/>
                <w:lang w:val="en-US" w:eastAsia="zh-CN"/>
              </w:rPr>
            </w:pPr>
            <w:r w:rsidRPr="00EA1D48">
              <w:rPr>
                <w:sz w:val="21"/>
              </w:rPr>
              <w:t>With the TX-UE centric SL DRX configuration determination, the DRX configuration delivered via</w:t>
            </w:r>
            <w:r w:rsidRPr="00EA1D48">
              <w:rPr>
                <w:i/>
                <w:sz w:val="21"/>
              </w:rPr>
              <w:t xml:space="preserve"> </w:t>
            </w:r>
            <w:proofErr w:type="spellStart"/>
            <w:r w:rsidRPr="00EA1D48">
              <w:rPr>
                <w:i/>
                <w:sz w:val="21"/>
              </w:rPr>
              <w:t>RRCConfigurationSidelink</w:t>
            </w:r>
            <w:proofErr w:type="spellEnd"/>
            <w:r w:rsidRPr="00EA1D48">
              <w:rPr>
                <w:sz w:val="21"/>
              </w:rPr>
              <w:t xml:space="preserve"> from TX-UE to RX-UE is mainly based on the information known as TX-UE (e.g., traffic pattern, QoS requirements). Therefore multiple TX-UEs may inform non-overlapping DRX configuration to a single RX-UE. </w:t>
            </w:r>
            <w:r>
              <w:rPr>
                <w:sz w:val="21"/>
              </w:rPr>
              <w:t>In results in that the RX UE can’t derive its desired DRX confirmation at all.</w:t>
            </w:r>
          </w:p>
        </w:tc>
      </w:tr>
      <w:tr w:rsidR="00553F2C" w:rsidRPr="00956A54" w14:paraId="03F9CE6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5D3CA4" w14:textId="0F19FDE7" w:rsidR="00553F2C" w:rsidRDefault="00553F2C" w:rsidP="008165DA">
            <w:pPr>
              <w:pStyle w:val="TAC"/>
              <w:spacing w:before="20" w:after="20"/>
              <w:ind w:left="57" w:right="57"/>
              <w:jc w:val="left"/>
              <w:rPr>
                <w:rFonts w:eastAsiaTheme="minorEastAsia" w:cs="Arial"/>
                <w:sz w:val="21"/>
                <w:szCs w:val="21"/>
                <w:lang w:val="en-US"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4EC1620" w14:textId="732E49D3" w:rsidR="00553F2C" w:rsidRDefault="00553F2C" w:rsidP="008165DA">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019AC74" w14:textId="51D32BB9" w:rsidR="00553F2C" w:rsidRPr="00EA1D48" w:rsidRDefault="00553F2C" w:rsidP="008165DA">
            <w:pPr>
              <w:pStyle w:val="TAC"/>
              <w:spacing w:before="20" w:after="20"/>
              <w:ind w:left="57" w:right="57"/>
              <w:jc w:val="left"/>
              <w:rPr>
                <w:sz w:val="21"/>
              </w:rPr>
            </w:pPr>
            <w:r>
              <w:rPr>
                <w:rFonts w:cs="Arial"/>
                <w:sz w:val="21"/>
                <w:szCs w:val="21"/>
                <w:lang w:eastAsia="zh-CN"/>
              </w:rPr>
              <w:t>F</w:t>
            </w:r>
            <w:r>
              <w:rPr>
                <w:rFonts w:cs="Arial" w:hint="eastAsia"/>
                <w:sz w:val="21"/>
                <w:szCs w:val="21"/>
                <w:lang w:eastAsia="zh-CN"/>
              </w:rPr>
              <w:t xml:space="preserve">or the Tx-centric SL DRX configuration model, Rx UE will provide desired SL DRX configuration to Tx UE. </w:t>
            </w:r>
            <w:r>
              <w:rPr>
                <w:rFonts w:cs="Arial"/>
                <w:sz w:val="21"/>
                <w:szCs w:val="21"/>
                <w:lang w:eastAsia="zh-CN"/>
              </w:rPr>
              <w:t>W</w:t>
            </w:r>
            <w:r>
              <w:rPr>
                <w:rFonts w:cs="Arial" w:hint="eastAsia"/>
                <w:sz w:val="21"/>
                <w:szCs w:val="21"/>
                <w:lang w:eastAsia="zh-CN"/>
              </w:rPr>
              <w:t xml:space="preserve">hen Rx UE provides the desired SL DRX configuration, it should consider the SL DRX </w:t>
            </w:r>
            <w:r>
              <w:rPr>
                <w:rFonts w:cs="Arial"/>
                <w:sz w:val="21"/>
                <w:szCs w:val="21"/>
                <w:lang w:eastAsia="zh-CN"/>
              </w:rPr>
              <w:t>configuration</w:t>
            </w:r>
            <w:r>
              <w:rPr>
                <w:rFonts w:cs="Arial" w:hint="eastAsia"/>
                <w:sz w:val="21"/>
                <w:szCs w:val="21"/>
                <w:lang w:eastAsia="zh-CN"/>
              </w:rPr>
              <w:t xml:space="preserve"> alignment of </w:t>
            </w:r>
            <w:proofErr w:type="spellStart"/>
            <w:r>
              <w:rPr>
                <w:rFonts w:cs="Arial" w:hint="eastAsia"/>
                <w:sz w:val="21"/>
                <w:szCs w:val="21"/>
                <w:lang w:eastAsia="zh-CN"/>
              </w:rPr>
              <w:t>Uu</w:t>
            </w:r>
            <w:proofErr w:type="spellEnd"/>
            <w:r>
              <w:rPr>
                <w:rFonts w:cs="Arial" w:hint="eastAsia"/>
                <w:sz w:val="21"/>
                <w:szCs w:val="21"/>
                <w:lang w:eastAsia="zh-CN"/>
              </w:rPr>
              <w:t xml:space="preserve"> DRX, SL DRX of </w:t>
            </w:r>
            <w:r>
              <w:rPr>
                <w:rFonts w:cs="Arial"/>
                <w:sz w:val="21"/>
                <w:szCs w:val="21"/>
                <w:lang w:eastAsia="zh-CN"/>
              </w:rPr>
              <w:t>different</w:t>
            </w:r>
            <w:r>
              <w:rPr>
                <w:rFonts w:cs="Arial" w:hint="eastAsia"/>
                <w:sz w:val="21"/>
                <w:szCs w:val="21"/>
                <w:lang w:eastAsia="zh-CN"/>
              </w:rPr>
              <w:t xml:space="preserve"> PC5-S unicast connections and SL DRX of BG/CG. Hence, in most case, the DRX configuration should be aligned, not contradictory. </w:t>
            </w:r>
          </w:p>
        </w:tc>
      </w:tr>
      <w:tr w:rsidR="002D3024" w14:paraId="7CADD537"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EC8CD0"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14:paraId="4CE2E73F"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7CE3401"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We</w:t>
            </w:r>
            <w:r>
              <w:rPr>
                <w:rFonts w:cs="Arial"/>
                <w:sz w:val="21"/>
                <w:szCs w:val="21"/>
                <w:lang w:eastAsia="zh-CN"/>
              </w:rPr>
              <w:t xml:space="preserve"> also think this issue can be solved by Tx UE or </w:t>
            </w:r>
            <w:proofErr w:type="spellStart"/>
            <w:r>
              <w:rPr>
                <w:rFonts w:cs="Arial"/>
                <w:sz w:val="21"/>
                <w:szCs w:val="21"/>
                <w:lang w:eastAsia="zh-CN"/>
              </w:rPr>
              <w:t>gNB’s</w:t>
            </w:r>
            <w:proofErr w:type="spellEnd"/>
            <w:r>
              <w:rPr>
                <w:rFonts w:cs="Arial"/>
                <w:sz w:val="21"/>
                <w:szCs w:val="21"/>
                <w:lang w:eastAsia="zh-CN"/>
              </w:rPr>
              <w:t xml:space="preserve"> implementation, n</w:t>
            </w:r>
            <w:r w:rsidRPr="00ED70AF">
              <w:rPr>
                <w:rFonts w:cs="Arial"/>
                <w:sz w:val="21"/>
                <w:szCs w:val="21"/>
                <w:lang w:eastAsia="zh-CN"/>
              </w:rPr>
              <w:t>o further enhancement is needed in this release.</w:t>
            </w:r>
          </w:p>
        </w:tc>
      </w:tr>
    </w:tbl>
    <w:p w14:paraId="18D82269" w14:textId="77777777" w:rsidR="00B20DCA" w:rsidRPr="002D302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275854"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38284436"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FA60660" w14:textId="7BCDAA8C"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C14C262"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If there are multiple DRX configurations which are not overlapping, it can be either due to bad configuration or it is infeasible to enable DRX. </w:t>
            </w:r>
          </w:p>
          <w:p w14:paraId="6371F773" w14:textId="77777777" w:rsidR="002758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In our mind, how to align DRX configurations can be up to TX UE’s </w:t>
            </w:r>
            <w:proofErr w:type="spellStart"/>
            <w:r>
              <w:rPr>
                <w:rFonts w:cs="Arial"/>
                <w:sz w:val="21"/>
                <w:szCs w:val="21"/>
                <w:lang w:eastAsia="zh-CN"/>
              </w:rPr>
              <w:t>gNB</w:t>
            </w:r>
            <w:proofErr w:type="spellEnd"/>
            <w:r>
              <w:rPr>
                <w:rFonts w:cs="Arial"/>
                <w:sz w:val="21"/>
                <w:szCs w:val="21"/>
                <w:lang w:eastAsia="zh-CN"/>
              </w:rPr>
              <w:t xml:space="preserve"> or TX UE implementation. No further enhancement is needed in this release.</w:t>
            </w:r>
          </w:p>
          <w:p w14:paraId="1F4F7AAD" w14:textId="262EEC6B" w:rsidR="00275854" w:rsidRPr="00956A54" w:rsidRDefault="00275854" w:rsidP="00275854">
            <w:pPr>
              <w:pStyle w:val="TAC"/>
              <w:spacing w:before="20" w:after="20"/>
              <w:ind w:left="57" w:right="57"/>
              <w:jc w:val="left"/>
              <w:rPr>
                <w:rFonts w:cs="Arial"/>
                <w:sz w:val="21"/>
                <w:szCs w:val="21"/>
                <w:lang w:eastAsia="zh-CN"/>
              </w:rPr>
            </w:pPr>
            <w:r>
              <w:rPr>
                <w:rFonts w:cs="Arial"/>
                <w:sz w:val="21"/>
                <w:szCs w:val="21"/>
                <w:lang w:eastAsia="zh-CN"/>
              </w:rPr>
              <w:t xml:space="preserve"> </w:t>
            </w: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17F0A692" w:rsidR="00B20DC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6D045D" w14:textId="6BCF151A"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4D40C6" w14:textId="6F1A739F" w:rsidR="00B20DC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So far, we have assumed TX/RX UE implementation for determining assistance information and DRX configuration determination for unicast.  This proposal contradicts that approach.</w:t>
            </w: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5D6B0B87"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0F39AF3F" w14:textId="2179FEFD" w:rsidR="00B20DCA"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3304CC1E" w14:textId="1E1EA27A" w:rsidR="00B20DCA" w:rsidRPr="00956A54" w:rsidRDefault="005E0494" w:rsidP="005E0494">
            <w:pPr>
              <w:pStyle w:val="TAC"/>
              <w:spacing w:before="20" w:after="20"/>
              <w:ind w:right="57"/>
              <w:jc w:val="left"/>
              <w:rPr>
                <w:rFonts w:cs="Arial"/>
                <w:sz w:val="21"/>
                <w:szCs w:val="21"/>
                <w:lang w:eastAsia="zh-CN"/>
              </w:rPr>
            </w:pPr>
            <w:r>
              <w:rPr>
                <w:rFonts w:cs="Arial"/>
                <w:sz w:val="21"/>
                <w:szCs w:val="21"/>
                <w:lang w:eastAsia="zh-CN"/>
              </w:rPr>
              <w:t>Allowing RX-centric approach for DRX configuration may help to solve the problem better than the remedy provided by resume/suspend. Maybe we can revisit this issue in R18 and check how to solve it in a best way.</w:t>
            </w:r>
          </w:p>
        </w:tc>
      </w:tr>
      <w:tr w:rsidR="00743812"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453726FD"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13BF4096" w14:textId="6FDF939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B1D75D6" w14:textId="6F2F213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As commented in Q1.</w:t>
            </w:r>
          </w:p>
        </w:tc>
      </w:tr>
      <w:tr w:rsidR="00613A64" w:rsidRPr="00956A54" w14:paraId="6A209CA3"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0BE88F" w14:textId="39EA89D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4E5A18B" w14:textId="75B6BF9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EDFFBEF"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power saving aspect, the designed assistance information from Rx is already a tool, so no need for further optimization;</w:t>
            </w:r>
          </w:p>
          <w:p w14:paraId="71D0ED24"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For QoS aspect, the SL DRX configuration already takes QoS into consideration, i.e. the QoS can be ensured with SL DRX operation.</w:t>
            </w:r>
          </w:p>
          <w:p w14:paraId="28734B68" w14:textId="77267EE0"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Therefore, we don’t agree with the above observation.</w:t>
            </w:r>
          </w:p>
        </w:tc>
      </w:tr>
      <w:tr w:rsidR="00AC1E5B" w:rsidRPr="00956A54" w14:paraId="08F87F85"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F679240" w14:textId="27229D74"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36285A7" w14:textId="5896B5F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5AE40CC" w14:textId="07330ECA"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Same as Q1</w:t>
            </w:r>
          </w:p>
        </w:tc>
      </w:tr>
      <w:tr w:rsidR="00BC5E3C" w:rsidRPr="00956A54" w14:paraId="606B58D1"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9E242B" w14:textId="6E1A597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57DE3CFE" w14:textId="03E85B3F"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3D6BF08" w14:textId="77777777" w:rsidR="00BC5E3C" w:rsidRDefault="00BC5E3C" w:rsidP="00BC5E3C">
            <w:pPr>
              <w:pStyle w:val="TAC"/>
              <w:spacing w:before="20" w:after="20"/>
              <w:ind w:left="57" w:right="57"/>
              <w:jc w:val="left"/>
              <w:rPr>
                <w:rFonts w:cs="Arial"/>
                <w:sz w:val="21"/>
                <w:szCs w:val="21"/>
                <w:lang w:eastAsia="zh-CN"/>
              </w:rPr>
            </w:pPr>
          </w:p>
        </w:tc>
      </w:tr>
      <w:tr w:rsidR="002E5998" w:rsidRPr="00956A54" w14:paraId="6CDB15C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03552" w14:textId="7DAFE725"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40EA8DEA" w14:textId="15A75B13" w:rsidR="002E5998" w:rsidRDefault="002E5998"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01531F0E" w14:textId="619A6DD0" w:rsidR="002E5998" w:rsidRDefault="002E5998" w:rsidP="00BC5E3C">
            <w:pPr>
              <w:pStyle w:val="TAC"/>
              <w:spacing w:before="20" w:after="20"/>
              <w:ind w:left="57" w:right="57"/>
              <w:jc w:val="left"/>
              <w:rPr>
                <w:rFonts w:cs="Arial"/>
                <w:sz w:val="21"/>
                <w:szCs w:val="21"/>
                <w:lang w:eastAsia="zh-CN"/>
              </w:rPr>
            </w:pPr>
            <w:r>
              <w:rPr>
                <w:rFonts w:cs="Arial"/>
                <w:sz w:val="21"/>
                <w:szCs w:val="21"/>
                <w:lang w:eastAsia="zh-CN"/>
              </w:rPr>
              <w:t>Operating with more than one SL DRXs 9not overlapped) still saves some power than suspending an SL DRX without low power state.</w:t>
            </w:r>
          </w:p>
        </w:tc>
      </w:tr>
      <w:tr w:rsidR="00E62D56" w:rsidRPr="00956A54" w14:paraId="74AB6A7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729176" w14:textId="32678AF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41433615" w14:textId="6C14EDD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Maybe not</w:t>
            </w:r>
          </w:p>
        </w:tc>
        <w:tc>
          <w:tcPr>
            <w:tcW w:w="6659" w:type="dxa"/>
            <w:tcBorders>
              <w:top w:val="single" w:sz="4" w:space="0" w:color="auto"/>
              <w:left w:val="single" w:sz="4" w:space="0" w:color="auto"/>
              <w:bottom w:val="single" w:sz="4" w:space="0" w:color="auto"/>
              <w:right w:val="single" w:sz="4" w:space="0" w:color="auto"/>
            </w:tcBorders>
          </w:tcPr>
          <w:p w14:paraId="4A7E91C7" w14:textId="59AC1EB5"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Maybe there can be some benefit for this optimization, but we are unsure if it is worth discussing at this stage.</w:t>
            </w:r>
          </w:p>
        </w:tc>
      </w:tr>
      <w:tr w:rsidR="009134B8" w:rsidRPr="00956A54" w14:paraId="621BB27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DE176E" w14:textId="2657F7AE" w:rsidR="009134B8" w:rsidRDefault="009134B8" w:rsidP="009134B8">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4135DF8E" w14:textId="17C59FA9"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ACE2985" w14:textId="138ADAE2" w:rsidR="009134B8" w:rsidRDefault="009134B8" w:rsidP="009134B8">
            <w:pPr>
              <w:pStyle w:val="TAC"/>
              <w:spacing w:before="20" w:after="20"/>
              <w:ind w:left="57" w:right="57"/>
              <w:jc w:val="left"/>
              <w:rPr>
                <w:rFonts w:cs="Arial"/>
                <w:sz w:val="21"/>
                <w:szCs w:val="21"/>
                <w:lang w:eastAsia="zh-CN"/>
              </w:rPr>
            </w:pPr>
            <w:r>
              <w:rPr>
                <w:rFonts w:cs="Arial"/>
                <w:sz w:val="21"/>
                <w:szCs w:val="21"/>
                <w:lang w:eastAsia="zh-CN"/>
              </w:rPr>
              <w:t>Same comments as in Q1.</w:t>
            </w:r>
          </w:p>
        </w:tc>
      </w:tr>
      <w:tr w:rsidR="00D01F6D" w:rsidRPr="00956A54" w14:paraId="7B19C20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E171A6"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ED1D0A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23EB7B0"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L DRX configuration can be updated by further assistance information if not suitable, and current scheme for SL DRX configuration alignment is enough</w:t>
            </w:r>
          </w:p>
        </w:tc>
      </w:tr>
      <w:tr w:rsidR="00AC138C" w:rsidRPr="00956A54" w14:paraId="22726CD6"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75BAF75" w14:textId="392CA6A4"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0366E65C" w14:textId="0101C529"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1DA01C82" w14:textId="77777777" w:rsidR="00AC138C" w:rsidRDefault="00AC138C" w:rsidP="00AC138C">
            <w:pPr>
              <w:pStyle w:val="TAC"/>
              <w:spacing w:before="20" w:after="20"/>
              <w:ind w:left="57" w:right="57"/>
              <w:jc w:val="left"/>
              <w:rPr>
                <w:rFonts w:cs="Arial"/>
                <w:sz w:val="21"/>
                <w:szCs w:val="21"/>
                <w:lang w:eastAsia="zh-CN"/>
              </w:rPr>
            </w:pPr>
          </w:p>
        </w:tc>
      </w:tr>
      <w:tr w:rsidR="008F6465" w:rsidRPr="00956A54" w14:paraId="47487F94"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9F77D3" w14:textId="6BB5FA98"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3C4C627" w14:textId="3F5B7A5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4EF27A3E" w14:textId="3370AB94"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As illustrated in Q1, rely on PC5 RRC </w:t>
            </w:r>
            <w:proofErr w:type="spellStart"/>
            <w:r>
              <w:rPr>
                <w:rFonts w:cs="Arial" w:hint="eastAsia"/>
                <w:sz w:val="21"/>
                <w:szCs w:val="21"/>
                <w:lang w:val="en-US" w:eastAsia="zh-CN"/>
              </w:rPr>
              <w:t>singnalling</w:t>
            </w:r>
            <w:proofErr w:type="spellEnd"/>
            <w:r>
              <w:rPr>
                <w:rFonts w:cs="Arial" w:hint="eastAsia"/>
                <w:sz w:val="21"/>
                <w:szCs w:val="21"/>
                <w:lang w:val="en-US" w:eastAsia="zh-CN"/>
              </w:rPr>
              <w:t xml:space="preserve"> procedure is enough. No need for a new MAC CE to </w:t>
            </w:r>
            <w:r>
              <w:rPr>
                <w:rFonts w:cs="Arial"/>
                <w:sz w:val="21"/>
                <w:szCs w:val="21"/>
              </w:rPr>
              <w:t>suspend/resume indication from RX-UE to TX-UE</w:t>
            </w:r>
            <w:r>
              <w:rPr>
                <w:rFonts w:cs="Arial" w:hint="eastAsia"/>
                <w:sz w:val="21"/>
                <w:szCs w:val="21"/>
                <w:lang w:val="en-US" w:eastAsia="zh-CN"/>
              </w:rPr>
              <w:t xml:space="preserve">. For example, the RX UE can reject the SL DRX configuration from TX UE and send SL DRX assistance information to renegotiate the SL DRX configuration. It is up to TX UE whether to send updated SL DRX configuration. If no updated SL DRX configuration or release of existing SL DRX configuration is indicated via PC5 RRC Reconfiguration, the RX then </w:t>
            </w:r>
            <w:r>
              <w:rPr>
                <w:rFonts w:eastAsiaTheme="minorEastAsia" w:cs="Arial"/>
                <w:sz w:val="21"/>
                <w:szCs w:val="21"/>
                <w:lang w:eastAsia="ja-JP"/>
              </w:rPr>
              <w:t>quit</w:t>
            </w:r>
            <w:r>
              <w:rPr>
                <w:rFonts w:cs="Arial" w:hint="eastAsia"/>
                <w:sz w:val="21"/>
                <w:szCs w:val="21"/>
                <w:lang w:val="en-US" w:eastAsia="zh-CN"/>
              </w:rPr>
              <w:t>s</w:t>
            </w:r>
            <w:r>
              <w:rPr>
                <w:rFonts w:eastAsiaTheme="minorEastAsia" w:cs="Arial"/>
                <w:sz w:val="21"/>
                <w:szCs w:val="21"/>
                <w:lang w:eastAsia="ja-JP"/>
              </w:rPr>
              <w:t xml:space="preserve"> from </w:t>
            </w:r>
            <w:proofErr w:type="spellStart"/>
            <w:r>
              <w:rPr>
                <w:rFonts w:eastAsiaTheme="minorEastAsia" w:cs="Arial"/>
                <w:sz w:val="21"/>
                <w:szCs w:val="21"/>
                <w:lang w:eastAsia="ja-JP"/>
              </w:rPr>
              <w:t>sidelink</w:t>
            </w:r>
            <w:proofErr w:type="spellEnd"/>
            <w:r>
              <w:rPr>
                <w:rFonts w:eastAsiaTheme="minorEastAsia" w:cs="Arial"/>
                <w:sz w:val="21"/>
                <w:szCs w:val="21"/>
                <w:lang w:eastAsia="ja-JP"/>
              </w:rPr>
              <w:t xml:space="preserve"> DRX operation </w:t>
            </w:r>
            <w:r>
              <w:rPr>
                <w:rFonts w:cs="Arial" w:hint="eastAsia"/>
                <w:sz w:val="21"/>
                <w:szCs w:val="21"/>
                <w:lang w:val="en-US" w:eastAsia="zh-CN"/>
              </w:rPr>
              <w:t>as a consequence.</w:t>
            </w:r>
          </w:p>
        </w:tc>
      </w:tr>
      <w:tr w:rsidR="008165DA" w:rsidRPr="00956A54" w14:paraId="667BFDDA"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789A3AA" w14:textId="3368565F"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56589709" w14:textId="64B16327" w:rsidR="008165DA" w:rsidRDefault="008165DA" w:rsidP="008165DA">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59DC3CCF" w14:textId="77777777" w:rsidR="008165DA" w:rsidRDefault="008165DA" w:rsidP="008165DA">
            <w:pPr>
              <w:pStyle w:val="TAC"/>
              <w:spacing w:before="20" w:after="20"/>
              <w:ind w:left="57" w:right="57"/>
              <w:jc w:val="left"/>
              <w:rPr>
                <w:sz w:val="21"/>
              </w:rPr>
            </w:pPr>
            <w:r>
              <w:rPr>
                <w:sz w:val="21"/>
              </w:rPr>
              <w:t xml:space="preserve">On the top of </w:t>
            </w:r>
            <w:r w:rsidRPr="00EA1D48">
              <w:rPr>
                <w:sz w:val="21"/>
              </w:rPr>
              <w:t>TX-UE centric SL DRX configuration determination</w:t>
            </w:r>
            <w:r>
              <w:rPr>
                <w:sz w:val="21"/>
              </w:rPr>
              <w:t xml:space="preserve">, an RX-UE centric suspend/resume mechanism would be beneficial and helpful. One more thing is that we just agreed </w:t>
            </w:r>
            <w:r w:rsidR="001A2EB7">
              <w:rPr>
                <w:sz w:val="21"/>
              </w:rPr>
              <w:t xml:space="preserve">the following </w:t>
            </w:r>
            <w:r>
              <w:rPr>
                <w:sz w:val="21"/>
              </w:rPr>
              <w:t xml:space="preserve">at RAN2#116-e </w:t>
            </w:r>
            <w:r w:rsidR="001A2EB7">
              <w:rPr>
                <w:sz w:val="21"/>
              </w:rPr>
              <w:t>meeting.</w:t>
            </w:r>
          </w:p>
          <w:p w14:paraId="1FA70BCA" w14:textId="61ECA720" w:rsidR="001A2EB7" w:rsidRDefault="001A2EB7" w:rsidP="001A2EB7">
            <w:pPr>
              <w:pStyle w:val="TAC"/>
              <w:numPr>
                <w:ilvl w:val="0"/>
                <w:numId w:val="42"/>
              </w:numPr>
              <w:spacing w:before="20" w:after="20"/>
              <w:ind w:right="57"/>
              <w:jc w:val="left"/>
              <w:rPr>
                <w:rFonts w:cs="Arial"/>
                <w:sz w:val="21"/>
                <w:szCs w:val="21"/>
                <w:lang w:val="en-US" w:eastAsia="zh-CN"/>
              </w:rPr>
            </w:pPr>
          </w:p>
        </w:tc>
      </w:tr>
      <w:tr w:rsidR="00553F2C" w:rsidRPr="00956A54" w14:paraId="7B106014"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50BC87" w14:textId="21B0340B" w:rsidR="00553F2C" w:rsidRDefault="00553F2C" w:rsidP="008165DA">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425D794E" w14:textId="7FC945DC" w:rsidR="00553F2C" w:rsidRDefault="00553F2C" w:rsidP="008165DA">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703779C" w14:textId="678A0E24" w:rsidR="00553F2C" w:rsidRDefault="00553F2C" w:rsidP="008165DA">
            <w:pPr>
              <w:pStyle w:val="TAC"/>
              <w:spacing w:before="20" w:after="20"/>
              <w:ind w:left="57" w:right="57"/>
              <w:jc w:val="left"/>
              <w:rPr>
                <w:sz w:val="21"/>
              </w:rPr>
            </w:pPr>
            <w:r>
              <w:rPr>
                <w:rFonts w:cs="Arial" w:hint="eastAsia"/>
                <w:sz w:val="21"/>
                <w:szCs w:val="21"/>
                <w:lang w:eastAsia="zh-CN"/>
              </w:rPr>
              <w:t>See the comment in Q1.</w:t>
            </w:r>
          </w:p>
        </w:tc>
      </w:tr>
      <w:tr w:rsidR="002D3024" w14:paraId="2D0F7C5D"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F9D21DF"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6A293CD4"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4B0F8288"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S</w:t>
            </w:r>
            <w:r>
              <w:rPr>
                <w:rFonts w:cs="Arial"/>
                <w:sz w:val="21"/>
                <w:szCs w:val="21"/>
                <w:lang w:eastAsia="zh-CN"/>
              </w:rPr>
              <w:t>ame view as Q1.</w:t>
            </w: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6E49E88A" w:rsidR="00F51608" w:rsidRPr="008165DA" w:rsidRDefault="008165DA" w:rsidP="00AC1E5B">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r>
              <w:rPr>
                <w:rFonts w:eastAsiaTheme="minorEastAsia" w:cs="Arial"/>
                <w:sz w:val="21"/>
                <w:szCs w:val="21"/>
                <w:lang w:eastAsia="ja-JP"/>
              </w:rPr>
              <w:t>(proponent)</w:t>
            </w:r>
          </w:p>
        </w:tc>
        <w:tc>
          <w:tcPr>
            <w:tcW w:w="1286" w:type="dxa"/>
            <w:tcBorders>
              <w:top w:val="single" w:sz="4" w:space="0" w:color="auto"/>
              <w:left w:val="single" w:sz="4" w:space="0" w:color="auto"/>
              <w:bottom w:val="single" w:sz="4" w:space="0" w:color="auto"/>
              <w:right w:val="single" w:sz="4" w:space="0" w:color="auto"/>
            </w:tcBorders>
          </w:tcPr>
          <w:p w14:paraId="24C352C3" w14:textId="3DF17FE7" w:rsidR="00F51608" w:rsidRPr="008165DA" w:rsidRDefault="008165DA" w:rsidP="00AC1E5B">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744ADB07" w14:textId="3E1C8BA0" w:rsidR="00F51608" w:rsidRPr="00956A54" w:rsidRDefault="008165DA" w:rsidP="00AC1E5B">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As the proponent, we think </w:t>
            </w:r>
            <w:r>
              <w:rPr>
                <w:rFonts w:eastAsiaTheme="minorEastAsia" w:cs="Arial"/>
                <w:sz w:val="21"/>
                <w:szCs w:val="21"/>
                <w:lang w:eastAsia="ja-JP"/>
              </w:rPr>
              <w:t xml:space="preserve">a new </w:t>
            </w:r>
            <w:r>
              <w:rPr>
                <w:rFonts w:eastAsiaTheme="minorEastAsia" w:cs="Arial" w:hint="eastAsia"/>
                <w:sz w:val="21"/>
                <w:szCs w:val="21"/>
                <w:lang w:eastAsia="ja-JP"/>
              </w:rPr>
              <w:t>MAC CE is</w:t>
            </w:r>
            <w:r>
              <w:rPr>
                <w:rFonts w:eastAsiaTheme="minorEastAsia" w:cs="Arial"/>
                <w:sz w:val="21"/>
                <w:szCs w:val="21"/>
                <w:lang w:eastAsia="ja-JP"/>
              </w:rPr>
              <w:t xml:space="preserve"> a simple solution to address the issue.</w:t>
            </w:r>
          </w:p>
        </w:tc>
      </w:tr>
      <w:tr w:rsidR="00F51608" w:rsidRPr="00956A54" w14:paraId="627D93E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5444D6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AC1E5B">
            <w:pPr>
              <w:pStyle w:val="TAC"/>
              <w:spacing w:before="20" w:after="20"/>
              <w:ind w:left="57" w:right="57"/>
              <w:jc w:val="left"/>
              <w:rPr>
                <w:rFonts w:cs="Arial"/>
                <w:sz w:val="21"/>
                <w:szCs w:val="21"/>
                <w:lang w:eastAsia="zh-CN"/>
              </w:rPr>
            </w:pPr>
          </w:p>
        </w:tc>
      </w:tr>
      <w:tr w:rsidR="00F51608" w:rsidRPr="00956A54" w14:paraId="2EDD101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AC1E5B">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AC1E5B">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AC1E5B">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f3"/>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0" w:name="OLE_LINK16"/>
      <w:bookmarkStart w:id="1" w:name="OLE_LINK15"/>
      <w:r w:rsidRPr="00956A54">
        <w:rPr>
          <w:rFonts w:ascii="Arial" w:hAnsi="Arial" w:cs="Arial"/>
          <w:sz w:val="21"/>
          <w:szCs w:val="21"/>
          <w:lang w:eastAsia="zh-CN"/>
        </w:rPr>
        <w:t xml:space="preserve">------Quote from </w:t>
      </w:r>
      <w:hyperlink r:id="rId20"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2" w:name="OLE_LINK10"/>
      <w:bookmarkStart w:id="3"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4C40D9CE"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6BDA14" w14:textId="20B99204" w:rsidR="0099164E"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99222F2" w14:textId="77777777" w:rsidR="0099164E" w:rsidRDefault="00275854" w:rsidP="00AC1E5B">
            <w:pPr>
              <w:pStyle w:val="TAC"/>
              <w:spacing w:before="20" w:after="20"/>
              <w:ind w:left="57" w:right="57"/>
              <w:jc w:val="left"/>
              <w:rPr>
                <w:rFonts w:cs="Arial"/>
                <w:sz w:val="21"/>
                <w:szCs w:val="21"/>
                <w:lang w:eastAsia="zh-CN"/>
              </w:rPr>
            </w:pPr>
            <w:r>
              <w:rPr>
                <w:rFonts w:cs="Arial"/>
                <w:sz w:val="21"/>
                <w:szCs w:val="21"/>
                <w:lang w:eastAsia="zh-CN"/>
              </w:rPr>
              <w:t xml:space="preserve">Allowing multiple settings of ON duration in the SL DRX configuration, would cause additional design efforts for RAN2. </w:t>
            </w:r>
          </w:p>
          <w:p w14:paraId="019A2928" w14:textId="78D48876" w:rsidR="00275854" w:rsidRPr="00956A54" w:rsidRDefault="00275854"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w:t>
            </w:r>
            <w:r w:rsidR="00631305">
              <w:rPr>
                <w:rFonts w:cs="Arial"/>
                <w:sz w:val="21"/>
                <w:szCs w:val="21"/>
                <w:lang w:eastAsia="zh-CN"/>
              </w:rPr>
              <w:t>7</w:t>
            </w:r>
            <w:r>
              <w:rPr>
                <w:rFonts w:cs="Arial"/>
                <w:sz w:val="21"/>
                <w:szCs w:val="21"/>
                <w:lang w:eastAsia="zh-CN"/>
              </w:rPr>
              <w:t xml:space="preserve"> given RAN2 has limited time.</w:t>
            </w:r>
          </w:p>
        </w:tc>
      </w:tr>
      <w:tr w:rsidR="0099164E" w:rsidRPr="00956A54" w14:paraId="67E2CCA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08F118F4" w:rsidR="0099164E" w:rsidRPr="00956A54" w:rsidRDefault="00C26A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CA737F0" w14:textId="7068105F" w:rsidR="0099164E" w:rsidRPr="00956A54" w:rsidRDefault="00C26A76"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BEE550" w14:textId="77777777" w:rsidR="00B738CF" w:rsidRDefault="00C26A76" w:rsidP="00AC1E5B">
            <w:pPr>
              <w:pStyle w:val="TAC"/>
              <w:spacing w:before="20" w:after="20"/>
              <w:ind w:left="57" w:right="57"/>
              <w:jc w:val="left"/>
              <w:rPr>
                <w:rFonts w:cs="Arial"/>
                <w:sz w:val="21"/>
                <w:szCs w:val="21"/>
                <w:lang w:eastAsia="zh-CN"/>
              </w:rPr>
            </w:pPr>
            <w:r>
              <w:rPr>
                <w:rFonts w:cs="Arial"/>
                <w:sz w:val="21"/>
                <w:szCs w:val="21"/>
                <w:lang w:eastAsia="zh-CN"/>
              </w:rPr>
              <w:t>We think congestion is an issue if SL DRX configuration may be such that on duration is short and may affect QoS of even transmissions</w:t>
            </w:r>
            <w:r w:rsidR="00B738CF">
              <w:rPr>
                <w:rFonts w:cs="Arial"/>
                <w:sz w:val="21"/>
                <w:szCs w:val="21"/>
                <w:lang w:eastAsia="zh-CN"/>
              </w:rPr>
              <w:t xml:space="preserve"> on SL which are not associated with DRX.</w:t>
            </w:r>
          </w:p>
          <w:p w14:paraId="1FE2D873" w14:textId="77777777" w:rsidR="00B738CF" w:rsidRDefault="00B738CF" w:rsidP="00AC1E5B">
            <w:pPr>
              <w:pStyle w:val="TAC"/>
              <w:spacing w:before="20" w:after="20"/>
              <w:ind w:left="57" w:right="57"/>
              <w:jc w:val="left"/>
              <w:rPr>
                <w:rFonts w:cs="Arial"/>
                <w:sz w:val="21"/>
                <w:szCs w:val="21"/>
                <w:lang w:eastAsia="zh-CN"/>
              </w:rPr>
            </w:pPr>
          </w:p>
          <w:p w14:paraId="4619D3E5" w14:textId="4EB21799" w:rsidR="0099164E"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A CBR-dependant on duration for groupcast would be a simple approach to resolve this issue.</w:t>
            </w:r>
            <w:r w:rsidR="00C26A76">
              <w:rPr>
                <w:rFonts w:cs="Arial"/>
                <w:sz w:val="21"/>
                <w:szCs w:val="21"/>
                <w:lang w:eastAsia="zh-CN"/>
              </w:rPr>
              <w:t xml:space="preserve">  </w:t>
            </w:r>
          </w:p>
        </w:tc>
      </w:tr>
      <w:tr w:rsidR="0099164E" w:rsidRPr="00956A54" w14:paraId="5AC683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28E24BF7" w:rsidR="0099164E" w:rsidRPr="00956A54" w:rsidRDefault="005E0494"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34259507" w14:textId="0E7A3A02" w:rsidR="0099164E" w:rsidRPr="00956A54" w:rsidRDefault="0078700C"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0D30729" w14:textId="594963BE" w:rsidR="0099164E" w:rsidRPr="00956A54" w:rsidRDefault="0078700C" w:rsidP="00AC1E5B">
            <w:pPr>
              <w:pStyle w:val="TAC"/>
              <w:spacing w:before="20" w:after="20"/>
              <w:ind w:left="57" w:right="57"/>
              <w:jc w:val="left"/>
              <w:rPr>
                <w:rFonts w:cs="Arial"/>
                <w:sz w:val="21"/>
                <w:szCs w:val="21"/>
                <w:lang w:eastAsia="zh-CN"/>
              </w:rPr>
            </w:pPr>
            <w:proofErr w:type="spellStart"/>
            <w:r>
              <w:rPr>
                <w:rFonts w:cs="Arial"/>
                <w:sz w:val="21"/>
                <w:szCs w:val="21"/>
                <w:lang w:eastAsia="zh-CN"/>
              </w:rPr>
              <w:t>onDuration</w:t>
            </w:r>
            <w:proofErr w:type="spellEnd"/>
            <w:r>
              <w:rPr>
                <w:rFonts w:cs="Arial"/>
                <w:sz w:val="21"/>
                <w:szCs w:val="21"/>
                <w:lang w:eastAsia="zh-CN"/>
              </w:rPr>
              <w:t xml:space="preserve"> length is not critical in this case. If there are many SL senders in nearby, then the chance to receiving something in the </w:t>
            </w:r>
            <w:proofErr w:type="spellStart"/>
            <w:r>
              <w:rPr>
                <w:rFonts w:cs="Arial"/>
                <w:sz w:val="21"/>
                <w:szCs w:val="21"/>
                <w:lang w:eastAsia="zh-CN"/>
              </w:rPr>
              <w:t>onDuration</w:t>
            </w:r>
            <w:proofErr w:type="spellEnd"/>
            <w:r>
              <w:rPr>
                <w:rFonts w:cs="Arial"/>
                <w:sz w:val="21"/>
                <w:szCs w:val="21"/>
                <w:lang w:eastAsia="zh-CN"/>
              </w:rPr>
              <w:t xml:space="preserve"> and start the inactivity timer is also higher.</w:t>
            </w:r>
          </w:p>
        </w:tc>
      </w:tr>
      <w:tr w:rsidR="00743812" w:rsidRPr="00956A54" w14:paraId="3A7140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377BB92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A62FC57" w14:textId="207A5D5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2776BDA" w14:textId="115C96F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It</w:t>
            </w:r>
            <w:r>
              <w:rPr>
                <w:rFonts w:cs="Arial"/>
                <w:sz w:val="21"/>
                <w:szCs w:val="21"/>
                <w:lang w:eastAsia="zh-CN"/>
              </w:rPr>
              <w:t>’s unclear how the on duration is selected. The number of member may not be available for some group. Furthermore, inactivity timer is supported for groupcast. Inactivity timer could extend the active time and provide additional transmission opportunities, which could ease the potential congestion caused by large number of members.</w:t>
            </w:r>
          </w:p>
        </w:tc>
      </w:tr>
      <w:tr w:rsidR="00613A64" w:rsidRPr="00956A54" w14:paraId="49092BC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29D486" w14:textId="2BFDDA4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5ACAFC7C" w14:textId="44ABA00C"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844F8CA" w14:textId="0727C66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will cause misalignment of DRC cycle between group members since there is no PC5-RRC connection in groupcast.</w:t>
            </w:r>
          </w:p>
        </w:tc>
      </w:tr>
      <w:tr w:rsidR="00AC1E5B" w:rsidRPr="00956A54" w14:paraId="08D10E9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D7CD0" w14:textId="0BDF1288"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Nokia (proponent)</w:t>
            </w:r>
          </w:p>
        </w:tc>
        <w:tc>
          <w:tcPr>
            <w:tcW w:w="1286" w:type="dxa"/>
            <w:tcBorders>
              <w:top w:val="single" w:sz="4" w:space="0" w:color="auto"/>
              <w:left w:val="single" w:sz="4" w:space="0" w:color="auto"/>
              <w:bottom w:val="single" w:sz="4" w:space="0" w:color="auto"/>
              <w:right w:val="single" w:sz="4" w:space="0" w:color="auto"/>
            </w:tcBorders>
          </w:tcPr>
          <w:p w14:paraId="4609FD9F" w14:textId="3B7EBC60"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853903C" w14:textId="21C3D075" w:rsidR="00AC1E5B" w:rsidRDefault="00AC1E5B" w:rsidP="00613A64">
            <w:pPr>
              <w:pStyle w:val="TAC"/>
              <w:spacing w:before="20" w:after="20"/>
              <w:ind w:left="57" w:right="57"/>
              <w:jc w:val="left"/>
              <w:rPr>
                <w:rFonts w:cs="Arial"/>
                <w:sz w:val="21"/>
                <w:szCs w:val="21"/>
                <w:lang w:eastAsia="zh-CN"/>
              </w:rPr>
            </w:pPr>
            <w:r>
              <w:rPr>
                <w:rFonts w:cs="Arial"/>
                <w:sz w:val="21"/>
                <w:szCs w:val="21"/>
                <w:lang w:eastAsia="zh-CN"/>
              </w:rPr>
              <w:t>As we have argued in section 2.3 of our paper R2-2109812 SL DRX configuration may create congestion problems since multiple UEs need to squeeze their transmis</w:t>
            </w:r>
            <w:r w:rsidR="008E7B3F">
              <w:rPr>
                <w:rFonts w:cs="Arial"/>
                <w:sz w:val="21"/>
                <w:szCs w:val="21"/>
                <w:lang w:eastAsia="zh-CN"/>
              </w:rPr>
              <w:t>si</w:t>
            </w:r>
            <w:r>
              <w:rPr>
                <w:rFonts w:cs="Arial"/>
                <w:sz w:val="21"/>
                <w:szCs w:val="21"/>
                <w:lang w:eastAsia="zh-CN"/>
              </w:rPr>
              <w:t xml:space="preserve">ons/receptions into a small active time period (and close to zero congestion due to no </w:t>
            </w:r>
            <w:proofErr w:type="spellStart"/>
            <w:r>
              <w:rPr>
                <w:rFonts w:cs="Arial"/>
                <w:sz w:val="21"/>
                <w:szCs w:val="21"/>
                <w:lang w:eastAsia="zh-CN"/>
              </w:rPr>
              <w:t>sidelink</w:t>
            </w:r>
            <w:proofErr w:type="spellEnd"/>
            <w:r>
              <w:rPr>
                <w:rFonts w:cs="Arial"/>
                <w:sz w:val="21"/>
                <w:szCs w:val="21"/>
                <w:lang w:eastAsia="zh-CN"/>
              </w:rPr>
              <w:t xml:space="preserve"> traffic in the long inactive periods).</w:t>
            </w:r>
            <w:r w:rsidR="00F651D5">
              <w:rPr>
                <w:rFonts w:cs="Arial"/>
                <w:sz w:val="21"/>
                <w:szCs w:val="21"/>
                <w:lang w:eastAsia="zh-CN"/>
              </w:rPr>
              <w:t xml:space="preserve"> Especially for groupcast a further freedom to select the on duration based on CBR can eliminate the congestion problem easily.</w:t>
            </w:r>
            <w:r>
              <w:rPr>
                <w:rFonts w:cs="Arial"/>
                <w:sz w:val="21"/>
                <w:szCs w:val="21"/>
                <w:lang w:eastAsia="zh-CN"/>
              </w:rPr>
              <w:t xml:space="preserve"> </w:t>
            </w:r>
          </w:p>
        </w:tc>
      </w:tr>
      <w:tr w:rsidR="00BC5E3C" w:rsidRPr="00956A54" w14:paraId="3EFDE61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51F884" w14:textId="21C8898F" w:rsidR="00BC5E3C" w:rsidRDefault="00BC5E3C" w:rsidP="00BC5E3C">
            <w:pPr>
              <w:pStyle w:val="TAC"/>
              <w:spacing w:before="20" w:after="20"/>
              <w:ind w:left="57" w:right="57"/>
              <w:jc w:val="left"/>
              <w:rPr>
                <w:rFonts w:cs="Arial"/>
                <w:sz w:val="21"/>
                <w:szCs w:val="21"/>
                <w:lang w:eastAsia="zh-CN"/>
              </w:rPr>
            </w:pPr>
            <w:r w:rsidRPr="006243D4">
              <w:rPr>
                <w:rFonts w:cs="Arial" w:hint="eastAsia"/>
                <w:sz w:val="21"/>
                <w:szCs w:val="21"/>
                <w:lang w:eastAsia="zh-CN"/>
              </w:rPr>
              <w:t>LG</w:t>
            </w:r>
          </w:p>
        </w:tc>
        <w:tc>
          <w:tcPr>
            <w:tcW w:w="1286" w:type="dxa"/>
            <w:tcBorders>
              <w:top w:val="single" w:sz="4" w:space="0" w:color="auto"/>
              <w:left w:val="single" w:sz="4" w:space="0" w:color="auto"/>
              <w:bottom w:val="single" w:sz="4" w:space="0" w:color="auto"/>
              <w:right w:val="single" w:sz="4" w:space="0" w:color="auto"/>
            </w:tcBorders>
          </w:tcPr>
          <w:p w14:paraId="6CB7A2B6" w14:textId="2551EBA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BEA1A40" w14:textId="52CAEC37"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The proposal </w:t>
            </w:r>
            <w:r>
              <w:rPr>
                <w:rFonts w:cs="Arial"/>
                <w:sz w:val="21"/>
                <w:szCs w:val="21"/>
                <w:lang w:eastAsia="zh-CN"/>
              </w:rPr>
              <w:t xml:space="preserve">would cause additional design efforts for RAN2. </w:t>
            </w:r>
            <w:r>
              <w:rPr>
                <w:rFonts w:eastAsia="Malgun Gothic" w:cs="Arial"/>
                <w:sz w:val="21"/>
                <w:szCs w:val="21"/>
                <w:lang w:eastAsia="ko-KR"/>
              </w:rPr>
              <w:t xml:space="preserve">This kind of optimization is not needed. </w:t>
            </w:r>
          </w:p>
        </w:tc>
      </w:tr>
      <w:tr w:rsidR="00BA2594" w:rsidRPr="00956A54" w14:paraId="118339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ACED0F0" w14:textId="78FCAE1C" w:rsidR="00BA2594" w:rsidRPr="006243D4" w:rsidRDefault="00BA2594" w:rsidP="00BC5E3C">
            <w:pPr>
              <w:pStyle w:val="TAC"/>
              <w:spacing w:before="20" w:after="20"/>
              <w:ind w:left="57" w:right="57"/>
              <w:jc w:val="left"/>
              <w:rPr>
                <w:rFonts w:cs="Arial"/>
                <w:sz w:val="21"/>
                <w:szCs w:val="21"/>
                <w:lang w:eastAsia="zh-CN"/>
              </w:rPr>
            </w:pPr>
            <w:r>
              <w:rPr>
                <w:rFonts w:cs="Arial"/>
                <w:sz w:val="21"/>
                <w:szCs w:val="21"/>
                <w:lang w:eastAsia="zh-CN"/>
              </w:rPr>
              <w:t>Qualcomm</w:t>
            </w:r>
          </w:p>
        </w:tc>
        <w:tc>
          <w:tcPr>
            <w:tcW w:w="1286" w:type="dxa"/>
            <w:tcBorders>
              <w:top w:val="single" w:sz="4" w:space="0" w:color="auto"/>
              <w:left w:val="single" w:sz="4" w:space="0" w:color="auto"/>
              <w:bottom w:val="single" w:sz="4" w:space="0" w:color="auto"/>
              <w:right w:val="single" w:sz="4" w:space="0" w:color="auto"/>
            </w:tcBorders>
          </w:tcPr>
          <w:p w14:paraId="4B325B1B" w14:textId="5A591FEE"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65DE056E" w14:textId="31D2085A" w:rsidR="00BA2594" w:rsidRDefault="00BA2594"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Not clear how the On duration is selected and activated. This is further optimization to On duration which may be replaced by enabling Inactivity timer.</w:t>
            </w:r>
          </w:p>
        </w:tc>
      </w:tr>
      <w:tr w:rsidR="00E62D56" w:rsidRPr="00956A54" w14:paraId="73720C9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87F61D7" w14:textId="6578DC43"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9D933BF" w14:textId="68A6E99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CA2FA88" w14:textId="665BBA8A"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Considering that group management operation in general is not visible at the AS layer, this level of optimization, i.e. increased granularity for SL DRX configuration beyond QoS profile to cater to different group sizes does not seem essential.</w:t>
            </w:r>
          </w:p>
        </w:tc>
      </w:tr>
      <w:tr w:rsidR="009134B8" w:rsidRPr="00956A54" w14:paraId="7E04E33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DACF84" w14:textId="13AE9129" w:rsidR="009134B8" w:rsidRDefault="009134B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857F037" w14:textId="41A1B95D"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0A75216" w14:textId="25D17827" w:rsidR="009134B8" w:rsidRDefault="009134B8" w:rsidP="00E62D56">
            <w:pPr>
              <w:pStyle w:val="TAC"/>
              <w:spacing w:before="20" w:after="20"/>
              <w:ind w:left="57" w:right="57"/>
              <w:jc w:val="left"/>
              <w:rPr>
                <w:rFonts w:cs="Arial"/>
                <w:sz w:val="21"/>
                <w:szCs w:val="21"/>
                <w:lang w:eastAsia="zh-CN"/>
              </w:rPr>
            </w:pPr>
            <w:r>
              <w:rPr>
                <w:rFonts w:cs="Arial"/>
                <w:sz w:val="21"/>
                <w:szCs w:val="21"/>
                <w:lang w:eastAsia="zh-CN"/>
              </w:rPr>
              <w:t>It is an optimization since On duration can be extended by inactivity timer.</w:t>
            </w:r>
          </w:p>
        </w:tc>
      </w:tr>
      <w:tr w:rsidR="00D01F6D" w:rsidRPr="00956A54" w14:paraId="694D65A0"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6840CA"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268A5F3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 for congestion issue</w:t>
            </w:r>
          </w:p>
        </w:tc>
        <w:tc>
          <w:tcPr>
            <w:tcW w:w="6659" w:type="dxa"/>
            <w:tcBorders>
              <w:top w:val="single" w:sz="4" w:space="0" w:color="auto"/>
              <w:left w:val="single" w:sz="4" w:space="0" w:color="auto"/>
              <w:bottom w:val="single" w:sz="4" w:space="0" w:color="auto"/>
              <w:right w:val="single" w:sz="4" w:space="0" w:color="auto"/>
            </w:tcBorders>
          </w:tcPr>
          <w:p w14:paraId="2573DF61" w14:textId="5A3789ED"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We think congestion issue exist for groupcast, but even with several on duration values, still the congestion may happens according to our analysis in </w:t>
            </w:r>
            <w:r w:rsidRPr="00215583">
              <w:rPr>
                <w:rFonts w:cs="Arial"/>
                <w:sz w:val="21"/>
                <w:szCs w:val="21"/>
                <w:lang w:eastAsia="zh-CN"/>
              </w:rPr>
              <w:t>R2-2109724</w:t>
            </w:r>
            <w:r w:rsidR="00705B37">
              <w:rPr>
                <w:rFonts w:cs="Arial"/>
                <w:sz w:val="21"/>
                <w:szCs w:val="21"/>
                <w:lang w:eastAsia="zh-CN"/>
              </w:rPr>
              <w:t xml:space="preserve">. </w:t>
            </w:r>
            <w:r>
              <w:rPr>
                <w:rFonts w:cs="Arial"/>
                <w:sz w:val="21"/>
                <w:szCs w:val="21"/>
                <w:lang w:eastAsia="zh-CN"/>
              </w:rPr>
              <w:t>Other</w:t>
            </w:r>
            <w:r w:rsidRPr="002140C4">
              <w:rPr>
                <w:rFonts w:cs="Arial"/>
                <w:sz w:val="21"/>
                <w:szCs w:val="21"/>
                <w:lang w:eastAsia="zh-CN"/>
              </w:rPr>
              <w:t xml:space="preserve"> solution e.g., one or more retransmissions at randomly distributed transmission opportunities</w:t>
            </w:r>
            <w:r>
              <w:rPr>
                <w:rFonts w:cs="Arial"/>
                <w:sz w:val="21"/>
                <w:szCs w:val="21"/>
                <w:lang w:eastAsia="zh-CN"/>
              </w:rPr>
              <w:t xml:space="preserve"> may needed.</w:t>
            </w:r>
          </w:p>
        </w:tc>
      </w:tr>
      <w:tr w:rsidR="00AC138C" w:rsidRPr="00956A54" w14:paraId="1429D51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82F0E5F" w14:textId="743946C1" w:rsidR="00AC138C" w:rsidRDefault="00AC138C" w:rsidP="00AC138C">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60471559" w14:textId="545C4D21"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20AD213" w14:textId="10FCDB95" w:rsidR="00AC138C" w:rsidRDefault="00AC138C" w:rsidP="00AC138C">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We think no further </w:t>
            </w:r>
            <w:r>
              <w:rPr>
                <w:rFonts w:eastAsia="PMingLiU" w:cs="Arial"/>
                <w:sz w:val="21"/>
                <w:szCs w:val="21"/>
                <w:lang w:eastAsia="zh-TW"/>
              </w:rPr>
              <w:t>optimization on on-duration is needed for SL groupcast, as it causes further spec effort and may lead to more group UE overhead on synchronizing DRX cycle with other group members in the face of varying channel condition.</w:t>
            </w:r>
          </w:p>
        </w:tc>
      </w:tr>
      <w:tr w:rsidR="008F6465" w:rsidRPr="00956A54" w14:paraId="3722729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25A49F5" w14:textId="579555A6"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2CD3F434" w14:textId="1703B61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5A4C2B35" w14:textId="5FEC8F0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Agree with Apple,</w:t>
            </w:r>
            <w:r>
              <w:rPr>
                <w:rFonts w:cs="Arial"/>
                <w:sz w:val="21"/>
                <w:szCs w:val="21"/>
                <w:lang w:val="en-US" w:eastAsia="zh-CN"/>
              </w:rPr>
              <w:t xml:space="preserve"> the on-duration can be extended.</w:t>
            </w:r>
          </w:p>
        </w:tc>
      </w:tr>
      <w:tr w:rsidR="001A2EB7" w:rsidRPr="00956A54" w14:paraId="7A8DB0F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77144F4" w14:textId="42ADAAAB"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7F6F2512" w14:textId="1B79361E"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65EE1AF9" w14:textId="141DE821"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Agree with Apple that </w:t>
            </w:r>
            <w:proofErr w:type="spellStart"/>
            <w:r>
              <w:rPr>
                <w:rFonts w:eastAsiaTheme="minorEastAsia" w:cs="Arial" w:hint="eastAsia"/>
                <w:sz w:val="21"/>
                <w:szCs w:val="21"/>
                <w:lang w:eastAsia="ja-JP"/>
              </w:rPr>
              <w:t>onDuration</w:t>
            </w:r>
            <w:proofErr w:type="spellEnd"/>
            <w:r>
              <w:rPr>
                <w:rFonts w:eastAsiaTheme="minorEastAsia" w:cs="Arial" w:hint="eastAsia"/>
                <w:sz w:val="21"/>
                <w:szCs w:val="21"/>
                <w:lang w:eastAsia="ja-JP"/>
              </w:rPr>
              <w:t xml:space="preserve"> length is not critical </w:t>
            </w:r>
            <w:r>
              <w:rPr>
                <w:rFonts w:eastAsiaTheme="minorEastAsia" w:cs="Arial"/>
                <w:sz w:val="21"/>
                <w:szCs w:val="21"/>
                <w:lang w:eastAsia="ja-JP"/>
              </w:rPr>
              <w:t xml:space="preserve">in this case. </w:t>
            </w:r>
            <w:r>
              <w:rPr>
                <w:rFonts w:hint="eastAsia"/>
                <w:sz w:val="21"/>
                <w:szCs w:val="21"/>
                <w:lang w:eastAsia="ja-JP"/>
              </w:rPr>
              <w:t>We also think this makes DRX function complicated unnecessarily just for optimization.</w:t>
            </w:r>
          </w:p>
        </w:tc>
      </w:tr>
      <w:tr w:rsidR="00553F2C" w:rsidRPr="00956A54" w14:paraId="1C6E498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0D64D27" w14:textId="23F1AF0A"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85AB472" w14:textId="09D4C823"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C96D2D" w14:textId="430E8E5A"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 xml:space="preserve">Since SL DRX inactivity timer is supported for SL groupcast, SL active time can be extended based on requirement, hence P4 had better not </w:t>
            </w:r>
            <w:r>
              <w:rPr>
                <w:rFonts w:cs="Arial" w:hint="eastAsia"/>
                <w:sz w:val="21"/>
                <w:szCs w:val="21"/>
                <w:lang w:eastAsia="zh-CN"/>
              </w:rPr>
              <w:lastRenderedPageBreak/>
              <w:t>considered.</w:t>
            </w:r>
          </w:p>
        </w:tc>
      </w:tr>
      <w:tr w:rsidR="002D3024" w14:paraId="4A69BFCD"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E10EFEA"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lastRenderedPageBreak/>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2AD0BD79"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501A027" w14:textId="77777777" w:rsidR="002D3024" w:rsidRDefault="002D3024" w:rsidP="00220ECC">
            <w:pPr>
              <w:pStyle w:val="TAC"/>
              <w:spacing w:before="20" w:after="20"/>
              <w:ind w:left="57" w:right="57"/>
              <w:jc w:val="left"/>
              <w:rPr>
                <w:rFonts w:cs="Arial"/>
                <w:sz w:val="21"/>
                <w:szCs w:val="21"/>
                <w:lang w:eastAsia="zh-CN"/>
              </w:rPr>
            </w:pPr>
            <w:r>
              <w:rPr>
                <w:rFonts w:cs="Arial"/>
                <w:sz w:val="21"/>
                <w:szCs w:val="21"/>
                <w:lang w:eastAsia="zh-CN"/>
              </w:rPr>
              <w:t>Agree OPPO’s view that to do this will lead to misalignment on DRX cycle b/w group members, which should be avoided in GC.</w:t>
            </w:r>
          </w:p>
        </w:tc>
      </w:tr>
    </w:tbl>
    <w:p w14:paraId="7A6ED743" w14:textId="77777777" w:rsidR="00712783" w:rsidRPr="002D302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f3"/>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956A54" w:rsidRPr="00956A54" w14:paraId="4058E20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CE51219" w14:textId="67877F52"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6AF408D8" w14:textId="51ED526B"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F04366A" w14:textId="2D475DE6" w:rsidR="00956A54" w:rsidRPr="00956A54" w:rsidRDefault="00631305" w:rsidP="00AC1E5B">
            <w:pPr>
              <w:pStyle w:val="TAC"/>
              <w:spacing w:before="20" w:after="20"/>
              <w:ind w:left="57" w:right="57"/>
              <w:jc w:val="left"/>
              <w:rPr>
                <w:rFonts w:cs="Arial"/>
                <w:sz w:val="21"/>
                <w:szCs w:val="21"/>
                <w:lang w:eastAsia="zh-CN"/>
              </w:rPr>
            </w:pPr>
            <w:r>
              <w:rPr>
                <w:rFonts w:cs="Arial"/>
                <w:sz w:val="21"/>
                <w:szCs w:val="21"/>
                <w:lang w:eastAsia="zh-CN"/>
              </w:rPr>
              <w:t>The issue elaborated is relevant, however it can be categorized as optimization issue. No need to address it in Rel-17 given RAN2 has limited time.</w:t>
            </w:r>
          </w:p>
        </w:tc>
      </w:tr>
      <w:tr w:rsidR="00956A54" w:rsidRPr="00956A54" w14:paraId="6BB2AA4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5070364" w14:textId="01AAE95C" w:rsidR="00956A54"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919D4BD" w14:textId="5D28941E"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6F034673" w14:textId="49266C77" w:rsidR="00956A54"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think everything is already in place (distance determination, MCR indication in SCI, etc) for the RX UE to consider MCR in its timer maintenance.  It would also lead to considerable power savings for groupcast, which should be the focus of this release.</w:t>
            </w:r>
          </w:p>
        </w:tc>
      </w:tr>
      <w:tr w:rsidR="00956A54" w:rsidRPr="00956A54" w14:paraId="408B292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03B536A" w14:textId="5D3D6CD1"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3EFBD975" w14:textId="193147AE"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5ED23013" w14:textId="536B005A"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 legitimate issue to be solved as range-based GC is supported in NR SL.</w:t>
            </w:r>
          </w:p>
        </w:tc>
      </w:tr>
      <w:tr w:rsidR="00743812" w:rsidRPr="00956A54" w14:paraId="0DAE778D"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5B7D993" w14:textId="061142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6922ACA6" w14:textId="5C2031C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72464ABF" w14:textId="17CF0DDA" w:rsidR="00743812" w:rsidRPr="00956A54" w:rsidRDefault="00743812" w:rsidP="00743812">
            <w:pPr>
              <w:pStyle w:val="TAC"/>
              <w:spacing w:before="20" w:after="20"/>
              <w:ind w:right="57"/>
              <w:jc w:val="left"/>
              <w:rPr>
                <w:rFonts w:cs="Arial"/>
                <w:sz w:val="21"/>
                <w:szCs w:val="21"/>
                <w:lang w:eastAsia="zh-CN"/>
              </w:rPr>
            </w:pPr>
            <w:r>
              <w:rPr>
                <w:rFonts w:cs="Arial"/>
                <w:sz w:val="21"/>
                <w:szCs w:val="21"/>
                <w:lang w:eastAsia="zh-CN"/>
              </w:rPr>
              <w:t xml:space="preserve">UE may move from outside of range to </w:t>
            </w:r>
            <w:proofErr w:type="spellStart"/>
            <w:r>
              <w:rPr>
                <w:rFonts w:cs="Arial"/>
                <w:sz w:val="21"/>
                <w:szCs w:val="21"/>
                <w:lang w:eastAsia="zh-CN"/>
              </w:rPr>
              <w:t>insided</w:t>
            </w:r>
            <w:proofErr w:type="spellEnd"/>
            <w:r>
              <w:rPr>
                <w:rFonts w:cs="Arial"/>
                <w:sz w:val="21"/>
                <w:szCs w:val="21"/>
                <w:lang w:eastAsia="zh-CN"/>
              </w:rPr>
              <w:t xml:space="preserve"> of range. It’s safer for UE to restart inactivity timer regardless of MCR. Otherwise, after moving to inside of range, UE may lose the data due to not extending the active time when it was outside of range.</w:t>
            </w:r>
          </w:p>
        </w:tc>
      </w:tr>
      <w:tr w:rsidR="00613A64" w:rsidRPr="00956A54" w14:paraId="5F58838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44E2984" w14:textId="05B07B9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359B8ECF" w14:textId="5E82038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CCF452A" w14:textId="7777777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We understand the baseline scheme (based on agreement so far) is the UE should determine whether to start the inactivity timer based on </w:t>
            </w:r>
            <w:proofErr w:type="spellStart"/>
            <w:r>
              <w:rPr>
                <w:rFonts w:cs="Arial"/>
                <w:sz w:val="21"/>
                <w:szCs w:val="21"/>
                <w:lang w:eastAsia="zh-CN"/>
              </w:rPr>
              <w:t>tx</w:t>
            </w:r>
            <w:proofErr w:type="spellEnd"/>
            <w:r>
              <w:rPr>
                <w:rFonts w:cs="Arial"/>
                <w:sz w:val="21"/>
                <w:szCs w:val="21"/>
                <w:lang w:eastAsia="zh-CN"/>
              </w:rPr>
              <w:t xml:space="preserve">-profile of the interested service, i.e. if it is interested in the service and it is indicated by </w:t>
            </w:r>
            <w:proofErr w:type="spellStart"/>
            <w:r>
              <w:rPr>
                <w:rFonts w:cs="Arial"/>
                <w:sz w:val="21"/>
                <w:szCs w:val="21"/>
                <w:lang w:eastAsia="zh-CN"/>
              </w:rPr>
              <w:t>tx</w:t>
            </w:r>
            <w:proofErr w:type="spellEnd"/>
            <w:r>
              <w:rPr>
                <w:rFonts w:cs="Arial"/>
                <w:sz w:val="21"/>
                <w:szCs w:val="21"/>
                <w:lang w:eastAsia="zh-CN"/>
              </w:rPr>
              <w:t>-profile to use DRX, it should start inactivity timer. We have not identified a key/critical issue that requires more solution beyond the baseline scheme.</w:t>
            </w:r>
          </w:p>
          <w:p w14:paraId="769D2948" w14:textId="77777777" w:rsidR="00613A64" w:rsidRPr="00D43C15" w:rsidRDefault="00613A64" w:rsidP="00613A64">
            <w:pPr>
              <w:pStyle w:val="TAC"/>
              <w:spacing w:before="20" w:after="20"/>
              <w:ind w:left="57" w:right="57"/>
              <w:jc w:val="left"/>
              <w:rPr>
                <w:rFonts w:cs="Arial"/>
                <w:sz w:val="21"/>
                <w:szCs w:val="21"/>
                <w:lang w:eastAsia="zh-CN"/>
              </w:rPr>
            </w:pPr>
          </w:p>
          <w:p w14:paraId="0645A4DF"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urthermore, if this MCR based scheme is introduced, due to the mobility, we foresee even more left issue as side-effect, e.g., how for Tx UE to derive the active time based on the inactivity timer if some of the inactivity timer restarting operation would take effect yet the others would not?</w:t>
            </w:r>
          </w:p>
          <w:p w14:paraId="38D2C046" w14:textId="77777777" w:rsidR="00613A64" w:rsidRDefault="00613A64" w:rsidP="00613A64">
            <w:pPr>
              <w:pStyle w:val="TAC"/>
              <w:spacing w:before="20" w:after="20"/>
              <w:ind w:left="57" w:right="57"/>
              <w:jc w:val="left"/>
              <w:rPr>
                <w:rFonts w:cs="Arial"/>
                <w:sz w:val="21"/>
                <w:szCs w:val="21"/>
                <w:lang w:eastAsia="zh-CN"/>
              </w:rPr>
            </w:pPr>
          </w:p>
          <w:p w14:paraId="2BC27D95" w14:textId="08271F4A" w:rsidR="00613A64" w:rsidRDefault="00613A64" w:rsidP="00613A64">
            <w:pPr>
              <w:pStyle w:val="TAC"/>
              <w:spacing w:before="20" w:after="20"/>
              <w:ind w:right="57"/>
              <w:jc w:val="left"/>
              <w:rPr>
                <w:rFonts w:cs="Arial"/>
                <w:sz w:val="21"/>
                <w:szCs w:val="21"/>
                <w:lang w:eastAsia="zh-CN"/>
              </w:rPr>
            </w:pPr>
            <w:r>
              <w:rPr>
                <w:rFonts w:cs="Arial"/>
                <w:sz w:val="21"/>
                <w:szCs w:val="21"/>
                <w:lang w:eastAsia="zh-CN"/>
              </w:rPr>
              <w:t>So no additional rules are needed.</w:t>
            </w:r>
          </w:p>
        </w:tc>
      </w:tr>
      <w:tr w:rsidR="008E7B3F" w:rsidRPr="00956A54" w14:paraId="754701E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7E2A818" w14:textId="419A9AF7"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6D576A5F" w14:textId="50527F11"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D98AD8E" w14:textId="1E0110CA" w:rsidR="008E7B3F" w:rsidRDefault="008E7B3F" w:rsidP="00613A64">
            <w:pPr>
              <w:pStyle w:val="TAC"/>
              <w:spacing w:before="20" w:after="20"/>
              <w:ind w:left="57" w:right="57"/>
              <w:jc w:val="left"/>
              <w:rPr>
                <w:rFonts w:cs="Arial"/>
                <w:sz w:val="21"/>
                <w:szCs w:val="21"/>
                <w:lang w:eastAsia="zh-CN"/>
              </w:rPr>
            </w:pPr>
            <w:r>
              <w:rPr>
                <w:rFonts w:cs="Arial"/>
                <w:sz w:val="21"/>
                <w:szCs w:val="21"/>
                <w:lang w:eastAsia="zh-CN"/>
              </w:rPr>
              <w:t xml:space="preserve">We agree with </w:t>
            </w:r>
            <w:proofErr w:type="spellStart"/>
            <w:r>
              <w:rPr>
                <w:rFonts w:cs="Arial"/>
                <w:sz w:val="21"/>
                <w:szCs w:val="21"/>
                <w:lang w:eastAsia="zh-CN"/>
              </w:rPr>
              <w:t>InterDigital</w:t>
            </w:r>
            <w:proofErr w:type="spellEnd"/>
            <w:r>
              <w:rPr>
                <w:rFonts w:cs="Arial"/>
                <w:sz w:val="21"/>
                <w:szCs w:val="21"/>
                <w:lang w:eastAsia="zh-CN"/>
              </w:rPr>
              <w:t xml:space="preserve"> (proponent) and Apple view, as MCR is already in place for groupcast since Rel-16. So it seems obvious to allow the RX-UE to make a range-based decision whether to prolong its active time i.e. start inactivity timer or not.</w:t>
            </w:r>
          </w:p>
        </w:tc>
      </w:tr>
      <w:tr w:rsidR="00BC5E3C" w:rsidRPr="00956A54" w14:paraId="5D1E58D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51CDDF5" w14:textId="44BFD75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5F7BC456" w14:textId="0EB5251C"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2A280A42" w14:textId="565D6A5A"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w:t>
            </w:r>
            <w:r>
              <w:rPr>
                <w:rFonts w:eastAsia="Malgun Gothic" w:cs="Arial"/>
                <w:sz w:val="21"/>
                <w:szCs w:val="21"/>
                <w:lang w:eastAsia="ko-KR"/>
              </w:rPr>
              <w:t>Interdigital</w:t>
            </w:r>
            <w:r>
              <w:rPr>
                <w:rFonts w:eastAsia="Malgun Gothic" w:cs="Arial" w:hint="eastAsia"/>
                <w:sz w:val="21"/>
                <w:szCs w:val="21"/>
                <w:lang w:eastAsia="ko-KR"/>
              </w:rPr>
              <w:t>.</w:t>
            </w:r>
          </w:p>
        </w:tc>
      </w:tr>
      <w:tr w:rsidR="00684910" w:rsidRPr="00956A54" w14:paraId="6BC86BB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A546743" w14:textId="5964518E"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4615CB90" w14:textId="77777777" w:rsidR="00935217"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730A57A5" w14:textId="5DF9754C" w:rsidR="00684910" w:rsidRDefault="009352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6ED13AC4" w14:textId="6DCD9C74" w:rsidR="00684910" w:rsidRDefault="00684910"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An Rx UE may decide to start its Inactivity timer or not based on the MCR for connectionless groupcast, e.g., starting Inactivity timer if within the MCR or very close to the MCR boundary</w:t>
            </w:r>
            <w:r w:rsidR="00935217">
              <w:rPr>
                <w:rFonts w:eastAsia="Malgun Gothic" w:cs="Arial"/>
                <w:sz w:val="21"/>
                <w:szCs w:val="21"/>
                <w:lang w:eastAsia="ko-KR"/>
              </w:rPr>
              <w:t xml:space="preserve"> due to mobility consideration</w:t>
            </w:r>
            <w:r>
              <w:rPr>
                <w:rFonts w:eastAsia="Malgun Gothic" w:cs="Arial"/>
                <w:sz w:val="21"/>
                <w:szCs w:val="21"/>
                <w:lang w:eastAsia="ko-KR"/>
              </w:rPr>
              <w:t xml:space="preserve">. But this can be UE implementation without specifying a certain behaviour since Tx UE </w:t>
            </w:r>
            <w:r w:rsidR="00935217">
              <w:rPr>
                <w:rFonts w:eastAsia="Malgun Gothic" w:cs="Arial"/>
                <w:sz w:val="21"/>
                <w:szCs w:val="21"/>
                <w:lang w:eastAsia="ko-KR"/>
              </w:rPr>
              <w:t>is not aware of the Rx UE(s) till receiving a NACK.</w:t>
            </w:r>
          </w:p>
        </w:tc>
      </w:tr>
      <w:tr w:rsidR="00E62D56" w:rsidRPr="00956A54" w14:paraId="48D5D14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6F934CA" w14:textId="0483859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216AE28E" w14:textId="44A9836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822BC4" w14:textId="3623803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The fundamental assumption that transmissions outside the MCR should somehow be treated as low priority for the purpose of restarting the inactivity timer is not one that we think is that straightforward, especially considering the mobile nature of UEs. So, we don’t think such an arbitrary restriction is needed.</w:t>
            </w:r>
          </w:p>
        </w:tc>
      </w:tr>
      <w:tr w:rsidR="00FA1408" w:rsidRPr="00956A54" w14:paraId="665A613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7D04059" w14:textId="0EAD9A1D"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B4171AB" w14:textId="0DD5D879"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8B29712" w14:textId="04B0514B"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Agree with the rapporteur that the UE may move into the range quickly and it’s safer to start inactivity timer regardless of MCR.</w:t>
            </w:r>
          </w:p>
        </w:tc>
      </w:tr>
      <w:tr w:rsidR="00AF1FED" w:rsidRPr="00956A54" w14:paraId="4241174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722FD" w14:textId="19DAF0CE" w:rsidR="00AF1FED" w:rsidRP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618" w:type="dxa"/>
            <w:tcBorders>
              <w:top w:val="single" w:sz="4" w:space="0" w:color="auto"/>
              <w:left w:val="single" w:sz="4" w:space="0" w:color="auto"/>
              <w:bottom w:val="single" w:sz="4" w:space="0" w:color="auto"/>
              <w:right w:val="single" w:sz="4" w:space="0" w:color="auto"/>
            </w:tcBorders>
          </w:tcPr>
          <w:p w14:paraId="2B95F42A" w14:textId="0408A2AA" w:rsidR="00AF1FED" w:rsidRDefault="00AF1FED" w:rsidP="00AF1FED">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32C4C833" w14:textId="6EF382C9" w:rsidR="00AF1FED" w:rsidRDefault="00AF1FED" w:rsidP="00AF1FED">
            <w:pPr>
              <w:pStyle w:val="TAC"/>
              <w:spacing w:before="20" w:after="20"/>
              <w:ind w:left="57" w:right="57"/>
              <w:jc w:val="left"/>
              <w:rPr>
                <w:rFonts w:cs="Arial"/>
                <w:sz w:val="21"/>
                <w:szCs w:val="21"/>
                <w:lang w:eastAsia="zh-CN"/>
              </w:rPr>
            </w:pPr>
            <w:r>
              <w:rPr>
                <w:rFonts w:cs="Arial"/>
                <w:sz w:val="21"/>
                <w:szCs w:val="21"/>
                <w:lang w:eastAsia="zh-CN"/>
              </w:rPr>
              <w:t>Inter-UE range may change dynamically, e.g. a UE outside of range could be inside the range and require to receive the data. In this case, if UE do not maintain the inactivity timer when outside the range, UE may miss the data when entering the range.</w:t>
            </w:r>
          </w:p>
        </w:tc>
      </w:tr>
      <w:tr w:rsidR="00D91504" w:rsidRPr="00956A54" w14:paraId="47713EF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19BFB7" w14:textId="72D4585F" w:rsidR="00D91504" w:rsidRDefault="00D91504" w:rsidP="00D91504">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14:paraId="5BDCA619" w14:textId="574F2FA8" w:rsidR="00D91504" w:rsidRDefault="00D91504" w:rsidP="00D91504">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3ADCE606" w14:textId="7A46D5A1" w:rsidR="00D91504" w:rsidRDefault="00450725" w:rsidP="00450725">
            <w:pPr>
              <w:pStyle w:val="TAC"/>
              <w:spacing w:before="20" w:after="20"/>
              <w:ind w:left="57" w:right="57"/>
              <w:jc w:val="left"/>
              <w:rPr>
                <w:rFonts w:cs="Arial"/>
                <w:sz w:val="21"/>
                <w:szCs w:val="21"/>
                <w:lang w:eastAsia="zh-CN"/>
              </w:rPr>
            </w:pPr>
            <w:r>
              <w:rPr>
                <w:rFonts w:eastAsia="PMingLiU" w:cs="Arial"/>
                <w:sz w:val="21"/>
                <w:szCs w:val="21"/>
                <w:lang w:eastAsia="zh-TW"/>
              </w:rPr>
              <w:t>W</w:t>
            </w:r>
            <w:r w:rsidR="00D91504">
              <w:rPr>
                <w:rFonts w:eastAsia="PMingLiU" w:cs="Arial"/>
                <w:sz w:val="21"/>
                <w:szCs w:val="21"/>
                <w:lang w:eastAsia="zh-TW"/>
              </w:rPr>
              <w:t xml:space="preserve">e think SL DRX optimization regarding MCR is not needed </w:t>
            </w:r>
            <w:r>
              <w:rPr>
                <w:rFonts w:eastAsia="PMingLiU" w:cs="Arial"/>
                <w:sz w:val="21"/>
                <w:szCs w:val="21"/>
                <w:lang w:eastAsia="zh-TW"/>
              </w:rPr>
              <w:t>at least in this release</w:t>
            </w:r>
            <w:r w:rsidR="00D91504">
              <w:rPr>
                <w:rFonts w:eastAsia="PMingLiU" w:cs="Arial"/>
                <w:sz w:val="21"/>
                <w:szCs w:val="21"/>
                <w:lang w:eastAsia="zh-TW"/>
              </w:rPr>
              <w:t>.</w:t>
            </w:r>
          </w:p>
        </w:tc>
      </w:tr>
      <w:tr w:rsidR="008F6465" w:rsidRPr="00956A54" w14:paraId="27FB7651"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7E952047" w14:textId="78577BDC"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14:paraId="3A0445B8" w14:textId="4F37AF1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50F37C7C" w14:textId="45A61D09"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The MCR based inactivity timer handling is just optimization for UE power saving, but with potential packet loss due to UE mobility. We don</w:t>
            </w:r>
            <w:r>
              <w:rPr>
                <w:rFonts w:cs="Arial"/>
                <w:sz w:val="21"/>
                <w:szCs w:val="21"/>
                <w:lang w:val="en-US" w:eastAsia="zh-CN"/>
              </w:rPr>
              <w:t>’</w:t>
            </w:r>
            <w:r>
              <w:rPr>
                <w:rFonts w:cs="Arial" w:hint="eastAsia"/>
                <w:sz w:val="21"/>
                <w:szCs w:val="21"/>
                <w:lang w:val="en-US" w:eastAsia="zh-CN"/>
              </w:rPr>
              <w:t>t see the significance to introduce such M</w:t>
            </w:r>
            <w:r>
              <w:rPr>
                <w:rFonts w:cs="Arial"/>
                <w:sz w:val="21"/>
                <w:szCs w:val="21"/>
                <w:lang w:val="en-US" w:eastAsia="zh-CN"/>
              </w:rPr>
              <w:t>CR</w:t>
            </w:r>
            <w:r>
              <w:rPr>
                <w:rFonts w:cs="Arial" w:hint="eastAsia"/>
                <w:sz w:val="21"/>
                <w:szCs w:val="21"/>
                <w:lang w:val="en-US" w:eastAsia="zh-CN"/>
              </w:rPr>
              <w:t xml:space="preserve"> based </w:t>
            </w:r>
            <w:r>
              <w:rPr>
                <w:rFonts w:cs="Arial" w:hint="eastAsia"/>
                <w:sz w:val="21"/>
                <w:szCs w:val="21"/>
                <w:lang w:val="en-US" w:eastAsia="zh-CN"/>
              </w:rPr>
              <w:lastRenderedPageBreak/>
              <w:t>mechanism.</w:t>
            </w:r>
          </w:p>
        </w:tc>
      </w:tr>
      <w:tr w:rsidR="001A2EB7" w:rsidRPr="00956A54" w14:paraId="361BE5C7"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7CACBD0B" w14:textId="1BADA404"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lastRenderedPageBreak/>
              <w:t>NEC</w:t>
            </w:r>
          </w:p>
        </w:tc>
        <w:tc>
          <w:tcPr>
            <w:tcW w:w="1618" w:type="dxa"/>
            <w:tcBorders>
              <w:top w:val="single" w:sz="4" w:space="0" w:color="auto"/>
              <w:left w:val="single" w:sz="4" w:space="0" w:color="auto"/>
              <w:bottom w:val="single" w:sz="4" w:space="0" w:color="auto"/>
              <w:right w:val="single" w:sz="4" w:space="0" w:color="auto"/>
            </w:tcBorders>
          </w:tcPr>
          <w:p w14:paraId="09DD373A" w14:textId="6F7A0019" w:rsidR="001A2EB7" w:rsidRDefault="001A2EB7" w:rsidP="001A2EB7">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14:paraId="069C52AA" w14:textId="3662A656" w:rsidR="001A2EB7" w:rsidRDefault="001A2EB7" w:rsidP="001A2EB7">
            <w:pPr>
              <w:pStyle w:val="TAC"/>
              <w:spacing w:before="20" w:after="20"/>
              <w:ind w:left="57" w:right="57"/>
              <w:jc w:val="left"/>
              <w:rPr>
                <w:rFonts w:cs="Arial"/>
                <w:sz w:val="21"/>
                <w:szCs w:val="21"/>
                <w:lang w:val="en-US" w:eastAsia="zh-CN"/>
              </w:rPr>
            </w:pPr>
            <w:r>
              <w:rPr>
                <w:rFonts w:eastAsiaTheme="minorEastAsia" w:cs="Arial"/>
                <w:sz w:val="21"/>
                <w:szCs w:val="21"/>
                <w:lang w:eastAsia="ja-JP"/>
              </w:rPr>
              <w:t xml:space="preserve"> Same view with OPPO.</w:t>
            </w:r>
          </w:p>
        </w:tc>
      </w:tr>
      <w:tr w:rsidR="00553F2C" w:rsidRPr="00956A54" w14:paraId="6A5CE38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3FF8390" w14:textId="0ABE5511"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618" w:type="dxa"/>
            <w:tcBorders>
              <w:top w:val="single" w:sz="4" w:space="0" w:color="auto"/>
              <w:left w:val="single" w:sz="4" w:space="0" w:color="auto"/>
              <w:bottom w:val="single" w:sz="4" w:space="0" w:color="auto"/>
              <w:right w:val="single" w:sz="4" w:space="0" w:color="auto"/>
            </w:tcBorders>
          </w:tcPr>
          <w:p w14:paraId="1C66FCE9" w14:textId="42D22C31"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36014911" w14:textId="13F6246D" w:rsidR="00553F2C" w:rsidRDefault="00553F2C" w:rsidP="001A2EB7">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Although this mechanism is benefit for power saving, but if this mechanism is supported</w:t>
            </w:r>
            <w:r w:rsidRPr="00F46F3A">
              <w:rPr>
                <w:rFonts w:cs="Arial" w:hint="eastAsia"/>
                <w:sz w:val="21"/>
                <w:szCs w:val="21"/>
                <w:lang w:eastAsia="zh-CN"/>
              </w:rPr>
              <w:t xml:space="preserve"> and the UE out of MCR</w:t>
            </w:r>
            <w:r w:rsidRPr="00956A54">
              <w:rPr>
                <w:rFonts w:cs="Arial"/>
                <w:sz w:val="21"/>
                <w:szCs w:val="21"/>
                <w:lang w:eastAsia="zh-CN"/>
              </w:rPr>
              <w:t xml:space="preserve"> ignore transmissions with respect to resetting of the inactivity timer</w:t>
            </w:r>
            <w:r>
              <w:rPr>
                <w:rFonts w:cs="Arial" w:hint="eastAsia"/>
                <w:sz w:val="21"/>
                <w:szCs w:val="21"/>
                <w:lang w:eastAsia="zh-CN"/>
              </w:rPr>
              <w:t>, it may result that reception loss of the Rx UE which will impact the Rx UE experience, it is not best effort.</w:t>
            </w:r>
          </w:p>
        </w:tc>
      </w:tr>
      <w:tr w:rsidR="002D3024" w14:paraId="7AFFC7D5" w14:textId="77777777" w:rsidTr="002D3024">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AF11E0D"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14:paraId="7F1AA4EC"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359" w:type="dxa"/>
            <w:tcBorders>
              <w:top w:val="single" w:sz="4" w:space="0" w:color="auto"/>
              <w:left w:val="single" w:sz="4" w:space="0" w:color="auto"/>
              <w:bottom w:val="single" w:sz="4" w:space="0" w:color="auto"/>
              <w:right w:val="single" w:sz="4" w:space="0" w:color="auto"/>
            </w:tcBorders>
          </w:tcPr>
          <w:p w14:paraId="3C35E786"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I</w:t>
            </w:r>
            <w:r>
              <w:rPr>
                <w:rFonts w:cs="Arial"/>
                <w:sz w:val="21"/>
                <w:szCs w:val="21"/>
                <w:lang w:eastAsia="zh-CN"/>
              </w:rPr>
              <w:t>n R16, Rx UE can determine whether to convey the “NACK” feedback based on MCR, t</w:t>
            </w:r>
            <w:r w:rsidRPr="00B85090">
              <w:rPr>
                <w:rFonts w:cs="Arial"/>
                <w:sz w:val="21"/>
                <w:szCs w:val="21"/>
                <w:lang w:eastAsia="zh-CN"/>
              </w:rPr>
              <w:t xml:space="preserve">his </w:t>
            </w:r>
            <w:r>
              <w:rPr>
                <w:rFonts w:cs="Arial"/>
                <w:sz w:val="21"/>
                <w:szCs w:val="21"/>
                <w:lang w:eastAsia="zh-CN"/>
              </w:rPr>
              <w:t>scheme</w:t>
            </w:r>
            <w:r w:rsidRPr="00B85090">
              <w:rPr>
                <w:rFonts w:cs="Arial"/>
                <w:sz w:val="21"/>
                <w:szCs w:val="21"/>
                <w:lang w:eastAsia="zh-CN"/>
              </w:rPr>
              <w:t xml:space="preserve"> can </w:t>
            </w:r>
            <w:r>
              <w:rPr>
                <w:rFonts w:cs="Arial"/>
                <w:sz w:val="21"/>
                <w:szCs w:val="21"/>
                <w:lang w:eastAsia="zh-CN"/>
              </w:rPr>
              <w:t xml:space="preserve">certainly </w:t>
            </w:r>
            <w:r w:rsidRPr="00B85090">
              <w:rPr>
                <w:rFonts w:cs="Arial"/>
                <w:sz w:val="21"/>
                <w:szCs w:val="21"/>
                <w:lang w:eastAsia="zh-CN"/>
              </w:rPr>
              <w:t>be inherited in R17,</w:t>
            </w:r>
            <w:r>
              <w:rPr>
                <w:rFonts w:cs="Arial"/>
                <w:sz w:val="21"/>
                <w:szCs w:val="21"/>
                <w:lang w:eastAsia="zh-CN"/>
              </w:rPr>
              <w:t xml:space="preserve"> so i</w:t>
            </w:r>
            <w:r w:rsidRPr="00B85090">
              <w:rPr>
                <w:rFonts w:cs="Arial"/>
                <w:sz w:val="21"/>
                <w:szCs w:val="21"/>
                <w:lang w:eastAsia="zh-CN"/>
              </w:rPr>
              <w:t>t is natural to decide whether to start the inactivity timer based on</w:t>
            </w:r>
            <w:r>
              <w:rPr>
                <w:rFonts w:cs="Arial"/>
                <w:sz w:val="21"/>
                <w:szCs w:val="21"/>
                <w:lang w:eastAsia="zh-CN"/>
              </w:rPr>
              <w:t xml:space="preserve"> </w:t>
            </w:r>
            <w:r w:rsidRPr="00B85090">
              <w:rPr>
                <w:rFonts w:cs="Arial"/>
                <w:sz w:val="21"/>
                <w:szCs w:val="21"/>
                <w:lang w:eastAsia="zh-CN"/>
              </w:rPr>
              <w:t xml:space="preserve">MCR. In addition, we </w:t>
            </w:r>
            <w:r>
              <w:rPr>
                <w:rFonts w:cs="Arial"/>
                <w:sz w:val="21"/>
                <w:szCs w:val="21"/>
                <w:lang w:eastAsia="zh-CN"/>
              </w:rPr>
              <w:t>think</w:t>
            </w:r>
            <w:r w:rsidRPr="00B85090">
              <w:rPr>
                <w:rFonts w:cs="Arial"/>
                <w:sz w:val="21"/>
                <w:szCs w:val="21"/>
                <w:lang w:eastAsia="zh-CN"/>
              </w:rPr>
              <w:t xml:space="preserve"> that whether the retransmission timer </w:t>
            </w:r>
            <w:r>
              <w:rPr>
                <w:rFonts w:cs="Arial"/>
                <w:sz w:val="21"/>
                <w:szCs w:val="21"/>
                <w:lang w:eastAsia="zh-CN"/>
              </w:rPr>
              <w:t>to be</w:t>
            </w:r>
            <w:r w:rsidRPr="00B85090">
              <w:rPr>
                <w:rFonts w:cs="Arial"/>
                <w:sz w:val="21"/>
                <w:szCs w:val="21"/>
                <w:lang w:eastAsia="zh-CN"/>
              </w:rPr>
              <w:t xml:space="preserve"> activated </w:t>
            </w:r>
            <w:r>
              <w:rPr>
                <w:rFonts w:cs="Arial"/>
                <w:sz w:val="21"/>
                <w:szCs w:val="21"/>
                <w:lang w:eastAsia="zh-CN"/>
              </w:rPr>
              <w:t>may also need to</w:t>
            </w:r>
            <w:r w:rsidRPr="00B85090">
              <w:rPr>
                <w:rFonts w:cs="Arial"/>
                <w:sz w:val="21"/>
                <w:szCs w:val="21"/>
                <w:lang w:eastAsia="zh-CN"/>
              </w:rPr>
              <w:t xml:space="preserve"> be based on MCR.</w:t>
            </w:r>
          </w:p>
        </w:tc>
      </w:tr>
    </w:tbl>
    <w:p w14:paraId="792D20EE" w14:textId="77777777" w:rsidR="00956A54" w:rsidRPr="002D302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 xml:space="preserve">If the answer </w:t>
      </w:r>
      <w:proofErr w:type="gramStart"/>
      <w:r w:rsidR="00956A54" w:rsidRPr="004C56B1">
        <w:rPr>
          <w:rFonts w:ascii="Arial" w:eastAsiaTheme="minorEastAsia" w:hAnsi="Arial" w:cs="Arial"/>
          <w:sz w:val="21"/>
          <w:szCs w:val="21"/>
          <w:lang w:eastAsia="ja-JP"/>
        </w:rPr>
        <w:t>of</w:t>
      </w:r>
      <w:proofErr w:type="gramEnd"/>
      <w:r w:rsidR="00956A54" w:rsidRPr="004C56B1">
        <w:rPr>
          <w:rFonts w:ascii="Arial" w:eastAsiaTheme="minorEastAsia" w:hAnsi="Arial" w:cs="Arial"/>
          <w:sz w:val="21"/>
          <w:szCs w:val="21"/>
          <w:lang w:eastAsia="ja-JP"/>
        </w:rPr>
        <w:t xml:space="preserve">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3BD82811" w:rsidR="00956A54" w:rsidRPr="00956A54" w:rsidRDefault="00835E76"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6732" w:type="dxa"/>
            <w:tcBorders>
              <w:top w:val="single" w:sz="4" w:space="0" w:color="auto"/>
              <w:left w:val="single" w:sz="4" w:space="0" w:color="auto"/>
              <w:bottom w:val="single" w:sz="4" w:space="0" w:color="auto"/>
              <w:right w:val="single" w:sz="4" w:space="0" w:color="auto"/>
            </w:tcBorders>
          </w:tcPr>
          <w:p w14:paraId="0FF26602" w14:textId="7BFF5F71" w:rsidR="00956A54" w:rsidRPr="00956A54" w:rsidRDefault="00835E76" w:rsidP="00AC1E5B">
            <w:pPr>
              <w:pStyle w:val="TAC"/>
              <w:spacing w:before="20" w:after="20"/>
              <w:ind w:left="57" w:right="57"/>
              <w:jc w:val="left"/>
              <w:rPr>
                <w:rFonts w:cs="Arial"/>
                <w:sz w:val="21"/>
                <w:szCs w:val="21"/>
                <w:lang w:eastAsia="zh-CN"/>
              </w:rPr>
            </w:pPr>
            <w:r>
              <w:rPr>
                <w:rFonts w:cs="Arial"/>
                <w:sz w:val="21"/>
                <w:szCs w:val="21"/>
                <w:lang w:eastAsia="zh-CN"/>
              </w:rPr>
              <w:t xml:space="preserve">Inactivity timer associated to groupcast is </w:t>
            </w:r>
            <w:r w:rsidR="00795828">
              <w:rPr>
                <w:rFonts w:cs="Arial"/>
                <w:sz w:val="21"/>
                <w:szCs w:val="21"/>
                <w:lang w:eastAsia="zh-CN"/>
              </w:rPr>
              <w:t>(re)started only when the groupcast transmission received by the RX UE is within the MCR (or MCR plus a configured offset).</w:t>
            </w:r>
          </w:p>
        </w:tc>
      </w:tr>
      <w:tr w:rsidR="00956A54" w:rsidRPr="00956A54" w14:paraId="6392694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39309EF4"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6732" w:type="dxa"/>
            <w:tcBorders>
              <w:top w:val="single" w:sz="4" w:space="0" w:color="auto"/>
              <w:left w:val="single" w:sz="4" w:space="0" w:color="auto"/>
              <w:bottom w:val="single" w:sz="4" w:space="0" w:color="auto"/>
              <w:right w:val="single" w:sz="4" w:space="0" w:color="auto"/>
            </w:tcBorders>
          </w:tcPr>
          <w:p w14:paraId="78655C4A" w14:textId="72DA5F99" w:rsidR="00956A54"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The UE is not supposed to </w:t>
            </w:r>
            <w:r w:rsidR="005E0494">
              <w:rPr>
                <w:rFonts w:cs="Arial"/>
                <w:sz w:val="21"/>
                <w:szCs w:val="21"/>
                <w:lang w:eastAsia="zh-CN"/>
              </w:rPr>
              <w:t>start</w:t>
            </w:r>
            <w:r>
              <w:rPr>
                <w:rFonts w:cs="Arial"/>
                <w:sz w:val="21"/>
                <w:szCs w:val="21"/>
                <w:lang w:eastAsia="zh-CN"/>
              </w:rPr>
              <w:t xml:space="preserve"> or restart its inactivity timer if it is not the intended in-range receiver.</w:t>
            </w:r>
          </w:p>
        </w:tc>
      </w:tr>
      <w:tr w:rsidR="00956A54" w:rsidRPr="00956A54" w14:paraId="514F9F2C"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13E52B87"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Nokia</w:t>
            </w:r>
          </w:p>
        </w:tc>
        <w:tc>
          <w:tcPr>
            <w:tcW w:w="6732" w:type="dxa"/>
            <w:tcBorders>
              <w:top w:val="single" w:sz="4" w:space="0" w:color="auto"/>
              <w:left w:val="single" w:sz="4" w:space="0" w:color="auto"/>
              <w:bottom w:val="single" w:sz="4" w:space="0" w:color="auto"/>
              <w:right w:val="single" w:sz="4" w:space="0" w:color="auto"/>
            </w:tcBorders>
          </w:tcPr>
          <w:p w14:paraId="3B734CA1" w14:textId="6919A074" w:rsidR="00956A54" w:rsidRPr="00956A54" w:rsidRDefault="00150007" w:rsidP="00AC1E5B">
            <w:pPr>
              <w:pStyle w:val="TAC"/>
              <w:spacing w:before="20" w:after="20"/>
              <w:ind w:left="57" w:right="57"/>
              <w:jc w:val="left"/>
              <w:rPr>
                <w:rFonts w:cs="Arial"/>
                <w:sz w:val="21"/>
                <w:szCs w:val="21"/>
                <w:lang w:eastAsia="zh-CN"/>
              </w:rPr>
            </w:pPr>
            <w:r>
              <w:rPr>
                <w:rFonts w:cs="Arial"/>
                <w:sz w:val="21"/>
                <w:szCs w:val="21"/>
                <w:lang w:eastAsia="zh-CN"/>
              </w:rPr>
              <w:t>Up to RX-UE implementation</w:t>
            </w:r>
          </w:p>
        </w:tc>
      </w:tr>
      <w:tr w:rsidR="00BC5E3C" w:rsidRPr="00956A54" w14:paraId="3506BFC0"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447BD78A" w:rsidR="00BC5E3C" w:rsidRPr="00956A54"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6732" w:type="dxa"/>
            <w:tcBorders>
              <w:top w:val="single" w:sz="4" w:space="0" w:color="auto"/>
              <w:left w:val="single" w:sz="4" w:space="0" w:color="auto"/>
              <w:bottom w:val="single" w:sz="4" w:space="0" w:color="auto"/>
              <w:right w:val="single" w:sz="4" w:space="0" w:color="auto"/>
            </w:tcBorders>
          </w:tcPr>
          <w:p w14:paraId="5E0895C8" w14:textId="77777777" w:rsidR="00BC5E3C" w:rsidRPr="00E74BF5" w:rsidRDefault="00BC5E3C" w:rsidP="00BC5E3C">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 xml:space="preserve">Same </w:t>
            </w:r>
            <w:r>
              <w:rPr>
                <w:rFonts w:eastAsia="Malgun Gothic" w:cs="Arial"/>
                <w:sz w:val="21"/>
                <w:szCs w:val="21"/>
                <w:lang w:eastAsia="ko-KR"/>
              </w:rPr>
              <w:t xml:space="preserve">solution with </w:t>
            </w:r>
            <w:proofErr w:type="spellStart"/>
            <w:r>
              <w:rPr>
                <w:rFonts w:eastAsia="Malgun Gothic" w:cs="Arial"/>
                <w:sz w:val="21"/>
                <w:szCs w:val="21"/>
                <w:lang w:eastAsia="ko-KR"/>
              </w:rPr>
              <w:t>InterDigital</w:t>
            </w:r>
            <w:proofErr w:type="spellEnd"/>
            <w:r>
              <w:rPr>
                <w:rFonts w:eastAsia="Malgun Gothic" w:cs="Arial"/>
                <w:sz w:val="21"/>
                <w:szCs w:val="21"/>
                <w:lang w:eastAsia="ko-KR"/>
              </w:rPr>
              <w:t xml:space="preserve"> and Apple.</w:t>
            </w:r>
          </w:p>
          <w:p w14:paraId="13E0E03A" w14:textId="0A6712E5" w:rsidR="00BC5E3C" w:rsidRPr="00956A54" w:rsidRDefault="00BC5E3C" w:rsidP="00BC5E3C">
            <w:pPr>
              <w:pStyle w:val="TAC"/>
              <w:spacing w:before="20" w:after="20"/>
              <w:ind w:left="57" w:right="57"/>
              <w:jc w:val="left"/>
              <w:rPr>
                <w:rFonts w:cs="Arial"/>
                <w:sz w:val="21"/>
                <w:szCs w:val="21"/>
                <w:lang w:eastAsia="zh-CN"/>
              </w:rPr>
            </w:pPr>
            <w:r>
              <w:rPr>
                <w:rFonts w:cs="Arial"/>
                <w:sz w:val="21"/>
                <w:szCs w:val="21"/>
                <w:lang w:eastAsia="zh-CN"/>
              </w:rPr>
              <w:t>Inactivity timer associated to groupcast is (re)started only when the groupcast transmission received by the RX UE is within the MCR.</w:t>
            </w:r>
          </w:p>
        </w:tc>
      </w:tr>
      <w:tr w:rsidR="002D3024" w:rsidRPr="00956A54" w14:paraId="652C655B"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2DF174A6" w:rsidR="002D3024" w:rsidRPr="00956A54" w:rsidRDefault="002D3024" w:rsidP="002D3024">
            <w:pPr>
              <w:pStyle w:val="TAC"/>
              <w:spacing w:before="20" w:after="20"/>
              <w:ind w:left="57" w:right="57"/>
              <w:jc w:val="left"/>
              <w:rPr>
                <w:rFonts w:cs="Arial"/>
                <w:sz w:val="21"/>
                <w:szCs w:val="21"/>
                <w:lang w:val="en-US" w:eastAsia="zh-CN"/>
              </w:rPr>
            </w:pPr>
            <w:r>
              <w:rPr>
                <w:rFonts w:cs="Arial" w:hint="eastAsia"/>
                <w:sz w:val="21"/>
                <w:szCs w:val="21"/>
                <w:lang w:eastAsia="zh-CN"/>
              </w:rPr>
              <w:t>F</w:t>
            </w:r>
            <w:r>
              <w:rPr>
                <w:rFonts w:cs="Arial"/>
                <w:sz w:val="21"/>
                <w:szCs w:val="21"/>
                <w:lang w:eastAsia="zh-CN"/>
              </w:rPr>
              <w:t>ujitsu</w:t>
            </w:r>
          </w:p>
        </w:tc>
        <w:tc>
          <w:tcPr>
            <w:tcW w:w="6732" w:type="dxa"/>
            <w:tcBorders>
              <w:top w:val="single" w:sz="4" w:space="0" w:color="auto"/>
              <w:left w:val="single" w:sz="4" w:space="0" w:color="auto"/>
              <w:bottom w:val="single" w:sz="4" w:space="0" w:color="auto"/>
              <w:right w:val="single" w:sz="4" w:space="0" w:color="auto"/>
            </w:tcBorders>
          </w:tcPr>
          <w:p w14:paraId="4619C1CB" w14:textId="2314E20B" w:rsidR="002D3024" w:rsidRPr="00956A54" w:rsidRDefault="002D3024" w:rsidP="002D3024">
            <w:pPr>
              <w:pStyle w:val="TAC"/>
              <w:spacing w:before="20" w:after="20"/>
              <w:ind w:left="57" w:right="57"/>
              <w:jc w:val="left"/>
              <w:rPr>
                <w:rFonts w:cs="Arial"/>
                <w:sz w:val="21"/>
                <w:szCs w:val="21"/>
                <w:lang w:val="en-US" w:eastAsia="zh-CN"/>
              </w:rPr>
            </w:pPr>
            <w:r>
              <w:rPr>
                <w:rFonts w:cs="Arial"/>
                <w:sz w:val="21"/>
                <w:szCs w:val="21"/>
                <w:lang w:eastAsia="zh-CN"/>
              </w:rPr>
              <w:t xml:space="preserve">We agree with </w:t>
            </w:r>
            <w:proofErr w:type="spellStart"/>
            <w:r>
              <w:rPr>
                <w:rFonts w:cs="Arial"/>
                <w:sz w:val="21"/>
                <w:szCs w:val="21"/>
                <w:lang w:eastAsia="zh-CN"/>
              </w:rPr>
              <w:t>InterDigital</w:t>
            </w:r>
            <w:proofErr w:type="spellEnd"/>
            <w:r>
              <w:rPr>
                <w:rFonts w:cs="Arial"/>
                <w:sz w:val="21"/>
                <w:szCs w:val="21"/>
                <w:lang w:eastAsia="zh-CN"/>
              </w:rPr>
              <w:t xml:space="preserve"> and Apple.</w:t>
            </w:r>
          </w:p>
        </w:tc>
      </w:tr>
      <w:tr w:rsidR="002D3024" w:rsidRPr="00956A54" w14:paraId="40B9F02F"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2D3024" w:rsidRPr="00956A54" w:rsidRDefault="002D3024" w:rsidP="002D3024">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2D3024" w:rsidRPr="00956A54" w:rsidRDefault="002D3024" w:rsidP="002D3024">
            <w:pPr>
              <w:pStyle w:val="TAC"/>
              <w:spacing w:before="20" w:after="20"/>
              <w:ind w:left="57" w:right="57"/>
              <w:jc w:val="left"/>
              <w:rPr>
                <w:rFonts w:cs="Arial"/>
                <w:sz w:val="21"/>
                <w:szCs w:val="21"/>
                <w:lang w:eastAsia="zh-CN"/>
              </w:rPr>
            </w:pPr>
          </w:p>
        </w:tc>
      </w:tr>
      <w:tr w:rsidR="002D3024" w:rsidRPr="00956A54" w14:paraId="1C0F58E8"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2D3024" w:rsidRPr="00956A54" w:rsidRDefault="002D3024" w:rsidP="002D3024">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2D3024" w:rsidRPr="00956A54" w:rsidRDefault="002D3024" w:rsidP="002D3024">
            <w:pPr>
              <w:pStyle w:val="TAC"/>
              <w:spacing w:before="20" w:after="20"/>
              <w:ind w:left="57" w:right="57"/>
              <w:jc w:val="left"/>
              <w:rPr>
                <w:rFonts w:cs="Arial"/>
                <w:sz w:val="21"/>
                <w:szCs w:val="21"/>
                <w:lang w:eastAsia="zh-CN"/>
              </w:rPr>
            </w:pPr>
          </w:p>
        </w:tc>
      </w:tr>
      <w:tr w:rsidR="002D3024" w:rsidRPr="00956A54" w14:paraId="6F99D8B9" w14:textId="77777777" w:rsidTr="00AC1E5B">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2D3024" w:rsidRPr="00956A54" w:rsidRDefault="002D3024" w:rsidP="002D3024">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2D3024" w:rsidRPr="00956A54" w:rsidRDefault="002D3024" w:rsidP="002D3024">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f3"/>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w:t>
      </w:r>
      <w:proofErr w:type="spellStart"/>
      <w:r w:rsidRPr="00956A54">
        <w:rPr>
          <w:rFonts w:ascii="Arial" w:hAnsi="Arial" w:cs="Arial"/>
          <w:sz w:val="21"/>
          <w:szCs w:val="21"/>
        </w:rPr>
        <w:t>Uu</w:t>
      </w:r>
      <w:proofErr w:type="spellEnd"/>
      <w:r w:rsidRPr="00956A54">
        <w:rPr>
          <w:rFonts w:ascii="Arial" w:hAnsi="Arial" w:cs="Arial"/>
          <w:sz w:val="21"/>
          <w:szCs w:val="21"/>
        </w:rPr>
        <w:t xml:space="preserve">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w:t>
      </w:r>
      <w:proofErr w:type="spellStart"/>
      <w:r w:rsidRPr="00956A54">
        <w:rPr>
          <w:rFonts w:ascii="Arial" w:hAnsi="Arial" w:cs="Arial"/>
          <w:sz w:val="21"/>
          <w:szCs w:val="21"/>
        </w:rPr>
        <w:t>drx</w:t>
      </w:r>
      <w:proofErr w:type="spellEnd"/>
      <w:r w:rsidRPr="00956A54">
        <w:rPr>
          <w:rFonts w:ascii="Arial" w:hAnsi="Arial" w:cs="Arial"/>
          <w:sz w:val="21"/>
          <w:szCs w:val="21"/>
        </w:rPr>
        <w:t xml:space="preserve">-inactivity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Therefore, from an RX UE perspective, instead of receiving any traffic in which the RX UE is interested at any DRX active time, the RX UE could filter incoming traffic based on the “</w:t>
      </w:r>
      <w:proofErr w:type="gramStart"/>
      <w:r w:rsidRPr="00956A54">
        <w:rPr>
          <w:rFonts w:ascii="Arial" w:hAnsi="Arial" w:cs="Arial"/>
          <w:sz w:val="21"/>
          <w:szCs w:val="21"/>
        </w:rPr>
        <w:t>exclusivity“ of</w:t>
      </w:r>
      <w:proofErr w:type="gramEnd"/>
      <w:r w:rsidRPr="00956A54">
        <w:rPr>
          <w:rFonts w:ascii="Arial" w:hAnsi="Arial" w:cs="Arial"/>
          <w:sz w:val="21"/>
          <w:szCs w:val="21"/>
        </w:rPr>
        <w:t xml:space="preserve">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lastRenderedPageBreak/>
        <w:t>Decode the MAC address and only pass the received packet to upper layer if the destination address or &lt;</w:t>
      </w:r>
      <w:proofErr w:type="spellStart"/>
      <w:r w:rsidRPr="00956A54">
        <w:rPr>
          <w:rFonts w:ascii="Arial" w:hAnsi="Arial" w:cs="Arial"/>
          <w:sz w:val="21"/>
          <w:szCs w:val="21"/>
        </w:rPr>
        <w:t>src</w:t>
      </w:r>
      <w:proofErr w:type="spellEnd"/>
      <w:r w:rsidRPr="00956A54">
        <w:rPr>
          <w:rFonts w:ascii="Arial" w:hAnsi="Arial" w:cs="Arial"/>
          <w:sz w:val="21"/>
          <w:szCs w:val="21"/>
        </w:rPr>
        <w:t xml:space="preserve">, </w:t>
      </w:r>
      <w:proofErr w:type="spellStart"/>
      <w:r w:rsidRPr="00956A54">
        <w:rPr>
          <w:rFonts w:ascii="Arial" w:hAnsi="Arial" w:cs="Arial"/>
          <w:sz w:val="21"/>
          <w:szCs w:val="21"/>
        </w:rPr>
        <w:t>dst</w:t>
      </w:r>
      <w:proofErr w:type="spellEnd"/>
      <w:r w:rsidRPr="00956A54">
        <w:rPr>
          <w:rFonts w:ascii="Arial" w:hAnsi="Arial" w:cs="Arial"/>
          <w:sz w:val="21"/>
          <w:szCs w:val="21"/>
        </w:rPr>
        <w:t xml:space="preserve">&gt;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The above RX UE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assumes that sender will always precisely track the active time of a receiver according to SL-DRX configuration(s). However, different from </w:t>
      </w:r>
      <w:proofErr w:type="spellStart"/>
      <w:r w:rsidRPr="00956A54">
        <w:rPr>
          <w:rFonts w:ascii="Arial" w:hAnsi="Arial" w:cs="Arial"/>
          <w:sz w:val="21"/>
          <w:szCs w:val="21"/>
        </w:rPr>
        <w:t>Uu</w:t>
      </w:r>
      <w:proofErr w:type="spellEnd"/>
      <w:r w:rsidRPr="00956A54">
        <w:rPr>
          <w:rFonts w:ascii="Arial" w:hAnsi="Arial" w:cs="Arial"/>
          <w:sz w:val="21"/>
          <w:szCs w:val="21"/>
        </w:rPr>
        <w:t xml:space="preserve"> interface, this kind of tracking </w:t>
      </w:r>
      <w:proofErr w:type="gramStart"/>
      <w:r w:rsidRPr="00956A54">
        <w:rPr>
          <w:rFonts w:ascii="Arial" w:hAnsi="Arial" w:cs="Arial"/>
          <w:sz w:val="21"/>
          <w:szCs w:val="21"/>
        </w:rPr>
        <w:t>is  proven</w:t>
      </w:r>
      <w:proofErr w:type="gramEnd"/>
      <w:r w:rsidRPr="00956A54">
        <w:rPr>
          <w:rFonts w:ascii="Arial" w:hAnsi="Arial" w:cs="Arial"/>
          <w:sz w:val="21"/>
          <w:szCs w:val="21"/>
        </w:rPr>
        <w:t xml:space="preserve">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w:t>
      </w:r>
      <w:proofErr w:type="spellStart"/>
      <w:r w:rsidRPr="00956A54">
        <w:rPr>
          <w:rFonts w:ascii="Arial" w:hAnsi="Arial" w:cs="Arial"/>
          <w:sz w:val="21"/>
          <w:szCs w:val="21"/>
        </w:rPr>
        <w:t>gNB</w:t>
      </w:r>
      <w:proofErr w:type="spellEnd"/>
      <w:r w:rsidRPr="00956A54">
        <w:rPr>
          <w:rFonts w:ascii="Arial" w:hAnsi="Arial" w:cs="Arial"/>
          <w:sz w:val="21"/>
          <w:szCs w:val="21"/>
        </w:rPr>
        <w:t xml:space="preserve">&gt; on-the-fly without introducing heavy </w:t>
      </w:r>
      <w:proofErr w:type="spellStart"/>
      <w:r w:rsidRPr="00956A54">
        <w:rPr>
          <w:rFonts w:ascii="Arial" w:hAnsi="Arial" w:cs="Arial"/>
          <w:sz w:val="21"/>
          <w:szCs w:val="21"/>
        </w:rPr>
        <w:t>Uu</w:t>
      </w:r>
      <w:proofErr w:type="spellEnd"/>
      <w:r w:rsidRPr="00956A54">
        <w:rPr>
          <w:rFonts w:ascii="Arial" w:hAnsi="Arial" w:cs="Arial"/>
          <w:sz w:val="21"/>
          <w:szCs w:val="21"/>
        </w:rPr>
        <w:t xml:space="preserve"> and SL RRC </w:t>
      </w:r>
      <w:proofErr w:type="spellStart"/>
      <w:r w:rsidRPr="00956A54">
        <w:rPr>
          <w:rFonts w:ascii="Arial" w:hAnsi="Arial" w:cs="Arial"/>
          <w:sz w:val="21"/>
          <w:szCs w:val="21"/>
        </w:rPr>
        <w:t>signaling</w:t>
      </w:r>
      <w:proofErr w:type="spellEnd"/>
      <w:r w:rsidRPr="00956A54">
        <w:rPr>
          <w:rFonts w:ascii="Arial" w:hAnsi="Arial" w:cs="Arial"/>
          <w:sz w:val="21"/>
          <w:szCs w:val="21"/>
        </w:rPr>
        <w:t xml:space="preserve">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If RX UE enforces packet filtering based on SL DRX configuration, then occasional “outlier” traffic which does not match SL DRX configuration will be dropped by RX UE. That will hurt both latency and reliability performance, from the perspective of QoS. Also, this filtering </w:t>
      </w:r>
      <w:proofErr w:type="spellStart"/>
      <w:r w:rsidRPr="00956A54">
        <w:rPr>
          <w:rFonts w:ascii="Arial" w:hAnsi="Arial" w:cs="Arial"/>
          <w:sz w:val="21"/>
          <w:szCs w:val="21"/>
        </w:rPr>
        <w:t>behavior</w:t>
      </w:r>
      <w:proofErr w:type="spellEnd"/>
      <w:r w:rsidRPr="00956A54">
        <w:rPr>
          <w:rFonts w:ascii="Arial" w:hAnsi="Arial" w:cs="Arial"/>
          <w:sz w:val="21"/>
          <w:szCs w:val="21"/>
        </w:rPr>
        <w:t xml:space="preserve"> provides little benefits to RX UE power saving because RX UE has already decoded PSCCH and/or PSSCH for this slot. Anyway, the overall </w:t>
      </w:r>
      <w:proofErr w:type="spellStart"/>
      <w:r w:rsidRPr="00956A54">
        <w:rPr>
          <w:rFonts w:ascii="Arial" w:hAnsi="Arial" w:cs="Arial"/>
          <w:sz w:val="21"/>
          <w:szCs w:val="21"/>
        </w:rPr>
        <w:t>sidelink</w:t>
      </w:r>
      <w:proofErr w:type="spellEnd"/>
      <w:r w:rsidRPr="00956A54">
        <w:rPr>
          <w:rFonts w:ascii="Arial" w:hAnsi="Arial" w:cs="Arial"/>
          <w:sz w:val="21"/>
          <w:szCs w:val="21"/>
        </w:rPr>
        <w:t xml:space="preserve">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 xml:space="preserve">Do companies agree with Observation 1 </w:t>
      </w:r>
      <w:proofErr w:type="gramStart"/>
      <w:r w:rsidRPr="004C56B1">
        <w:rPr>
          <w:rFonts w:ascii="Arial" w:hAnsi="Arial" w:cs="Arial"/>
          <w:sz w:val="21"/>
          <w:szCs w:val="21"/>
        </w:rPr>
        <w:t>“ The</w:t>
      </w:r>
      <w:proofErr w:type="gramEnd"/>
      <w:r w:rsidRPr="004C56B1">
        <w:rPr>
          <w:rFonts w:ascii="Arial" w:hAnsi="Arial" w:cs="Arial"/>
          <w:sz w:val="21"/>
          <w:szCs w:val="21"/>
        </w:rPr>
        <w:t xml:space="preserv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5B1868F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77A4681A" w14:textId="23302E81" w:rsidR="004C56B1" w:rsidRPr="00956A54" w:rsidRDefault="00D11219"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240D3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16BC7AFA"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AD1B6BB" w14:textId="68D63153"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A5BE3D9" w14:textId="4AE4C977"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In our view, this is the understanding in RAN2 so far on how the RX UE handles PSCCH monitoring under the assumption of multiple DRX configurations.</w:t>
            </w:r>
          </w:p>
        </w:tc>
      </w:tr>
      <w:tr w:rsidR="004C56B1" w:rsidRPr="00956A54" w14:paraId="2B40DFA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0400BE34"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5497A50" w14:textId="1CF1FEF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EE611AD" w14:textId="0E42F947"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It is clear that a </w:t>
            </w:r>
            <w:proofErr w:type="spellStart"/>
            <w:r>
              <w:rPr>
                <w:rFonts w:cs="Arial"/>
                <w:sz w:val="21"/>
                <w:szCs w:val="21"/>
                <w:lang w:eastAsia="zh-CN"/>
              </w:rPr>
              <w:t>Sidelink</w:t>
            </w:r>
            <w:proofErr w:type="spellEnd"/>
            <w:r>
              <w:rPr>
                <w:rFonts w:cs="Arial"/>
                <w:sz w:val="21"/>
                <w:szCs w:val="21"/>
                <w:lang w:eastAsia="zh-CN"/>
              </w:rPr>
              <w:t xml:space="preserve"> UE needs to manage multiple DRX configurations from different destinations and different cast-types.</w:t>
            </w:r>
          </w:p>
        </w:tc>
      </w:tr>
      <w:tr w:rsidR="004C56B1" w:rsidRPr="00956A54" w14:paraId="76AC31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D53235B"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7C9C6140" w14:textId="79805EFA"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2460A7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F51583" w14:textId="1D020A9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374722E0" w14:textId="725DDA09"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F11AE83" w14:textId="77777777" w:rsidR="00613A64" w:rsidRPr="00956A54" w:rsidRDefault="00613A64" w:rsidP="00613A64">
            <w:pPr>
              <w:pStyle w:val="TAC"/>
              <w:spacing w:before="20" w:after="20"/>
              <w:ind w:left="57" w:right="57"/>
              <w:jc w:val="left"/>
              <w:rPr>
                <w:rFonts w:cs="Arial"/>
                <w:sz w:val="21"/>
                <w:szCs w:val="21"/>
                <w:lang w:eastAsia="zh-CN"/>
              </w:rPr>
            </w:pPr>
          </w:p>
        </w:tc>
      </w:tr>
      <w:tr w:rsidR="00150007" w:rsidRPr="00956A54" w14:paraId="7AD818D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58502A" w14:textId="67610B8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08084C2E" w14:textId="0F4891B9"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15F29EC" w14:textId="77777777" w:rsidR="00150007" w:rsidRPr="00956A54" w:rsidRDefault="00150007" w:rsidP="00613A64">
            <w:pPr>
              <w:pStyle w:val="TAC"/>
              <w:spacing w:before="20" w:after="20"/>
              <w:ind w:left="57" w:right="57"/>
              <w:jc w:val="left"/>
              <w:rPr>
                <w:rFonts w:cs="Arial"/>
                <w:sz w:val="21"/>
                <w:szCs w:val="21"/>
                <w:lang w:eastAsia="zh-CN"/>
              </w:rPr>
            </w:pPr>
          </w:p>
        </w:tc>
      </w:tr>
      <w:tr w:rsidR="00BC5E3C" w:rsidRPr="00956A54" w14:paraId="74786BF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3B79D16" w14:textId="606A58D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66123BDE" w14:textId="6ADFA57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48F9C9F" w14:textId="77777777" w:rsidR="00BC5E3C" w:rsidRPr="00956A54" w:rsidRDefault="00BC5E3C" w:rsidP="00BC5E3C">
            <w:pPr>
              <w:pStyle w:val="TAC"/>
              <w:spacing w:before="20" w:after="20"/>
              <w:ind w:left="57" w:right="57"/>
              <w:jc w:val="left"/>
              <w:rPr>
                <w:rFonts w:cs="Arial"/>
                <w:sz w:val="21"/>
                <w:szCs w:val="21"/>
                <w:lang w:eastAsia="zh-CN"/>
              </w:rPr>
            </w:pPr>
          </w:p>
        </w:tc>
      </w:tr>
      <w:tr w:rsidR="006A679D" w:rsidRPr="00956A54" w14:paraId="7A75F54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584072" w14:textId="56817833"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63AD4C79" w14:textId="57369D64"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0A5BAFDA" w14:textId="3D876045" w:rsidR="006A679D" w:rsidRPr="00956A54" w:rsidRDefault="006A679D" w:rsidP="00BC5E3C">
            <w:pPr>
              <w:pStyle w:val="TAC"/>
              <w:spacing w:before="20" w:after="20"/>
              <w:ind w:left="57" w:right="57"/>
              <w:jc w:val="left"/>
              <w:rPr>
                <w:rFonts w:cs="Arial"/>
                <w:sz w:val="21"/>
                <w:szCs w:val="21"/>
                <w:lang w:eastAsia="zh-CN"/>
              </w:rPr>
            </w:pPr>
            <w:r>
              <w:rPr>
                <w:rFonts w:cs="Arial"/>
                <w:sz w:val="21"/>
                <w:szCs w:val="21"/>
                <w:lang w:eastAsia="zh-CN"/>
              </w:rPr>
              <w:t>Rx UE should not filter a packet with different L2 destination ID comparing with the current SL DRX’s L2 destination ID, since an SL DRX’s active state may be extended by Inactivity timer or HARQ retransmission timer where the extension may overlap with the next SL DRX active time.</w:t>
            </w:r>
          </w:p>
        </w:tc>
      </w:tr>
      <w:tr w:rsidR="00E62D56" w:rsidRPr="00956A54" w14:paraId="57E923E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A05A01B" w14:textId="039C8D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74DC0F89" w14:textId="27F73F51"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4CF1E8" w14:textId="77777777" w:rsidR="00E62D56" w:rsidRDefault="00E62D56" w:rsidP="00E62D56">
            <w:pPr>
              <w:pStyle w:val="TAC"/>
              <w:spacing w:before="20" w:after="20"/>
              <w:ind w:left="57" w:right="57"/>
              <w:jc w:val="left"/>
              <w:rPr>
                <w:rFonts w:cs="Arial"/>
                <w:sz w:val="21"/>
                <w:szCs w:val="21"/>
                <w:lang w:eastAsia="zh-CN"/>
              </w:rPr>
            </w:pPr>
          </w:p>
        </w:tc>
      </w:tr>
      <w:tr w:rsidR="00FA1408" w:rsidRPr="00956A54" w14:paraId="35D025A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AA6DBC1" w14:textId="0B68BEDC"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E49466A" w14:textId="4924BEB3"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C1F3F66"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53752361"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8369A6"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D78DF84"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123BF79" w14:textId="77777777" w:rsidR="00D01F6D" w:rsidRPr="00956A54" w:rsidRDefault="00D01F6D" w:rsidP="008165DA">
            <w:pPr>
              <w:pStyle w:val="TAC"/>
              <w:spacing w:before="20" w:after="20"/>
              <w:ind w:left="57" w:right="57"/>
              <w:jc w:val="left"/>
              <w:rPr>
                <w:rFonts w:cs="Arial"/>
                <w:sz w:val="21"/>
                <w:szCs w:val="21"/>
                <w:lang w:eastAsia="zh-CN"/>
              </w:rPr>
            </w:pPr>
          </w:p>
        </w:tc>
      </w:tr>
      <w:tr w:rsidR="003D46B6" w:rsidRPr="00956A54" w14:paraId="7EE0FF7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FD79C1" w14:textId="6E68B595" w:rsidR="003D46B6" w:rsidRDefault="003D46B6" w:rsidP="003D46B6">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1834D016" w14:textId="420B09B8" w:rsidR="003D46B6" w:rsidRDefault="003D46B6" w:rsidP="003D46B6">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3D1F8FEB" w14:textId="77777777" w:rsidR="003D46B6" w:rsidRDefault="003D46B6" w:rsidP="003D46B6">
            <w:pPr>
              <w:pStyle w:val="TAC"/>
              <w:spacing w:before="20" w:after="20"/>
              <w:ind w:left="57" w:right="57"/>
              <w:jc w:val="left"/>
              <w:rPr>
                <w:rFonts w:cs="Arial"/>
                <w:sz w:val="21"/>
                <w:szCs w:val="21"/>
                <w:lang w:eastAsia="zh-CN"/>
              </w:rPr>
            </w:pPr>
          </w:p>
        </w:tc>
      </w:tr>
      <w:tr w:rsidR="008F6465" w:rsidRPr="00956A54" w14:paraId="168CA80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440147F" w14:textId="7D6AF35B"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95F28D3" w14:textId="0B06F5E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2ADF493" w14:textId="77777777" w:rsidR="008F6465" w:rsidRDefault="008F6465" w:rsidP="008F6465">
            <w:pPr>
              <w:pStyle w:val="TAC"/>
              <w:spacing w:before="20" w:after="20"/>
              <w:ind w:left="57" w:right="57"/>
              <w:jc w:val="left"/>
              <w:rPr>
                <w:rFonts w:cs="Arial"/>
                <w:sz w:val="21"/>
                <w:szCs w:val="21"/>
                <w:lang w:eastAsia="zh-CN"/>
              </w:rPr>
            </w:pPr>
          </w:p>
        </w:tc>
      </w:tr>
      <w:tr w:rsidR="004C1485" w:rsidRPr="00956A54" w14:paraId="34F09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2D8EF26" w14:textId="42DF9217"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 xml:space="preserve">NEC </w:t>
            </w:r>
          </w:p>
        </w:tc>
        <w:tc>
          <w:tcPr>
            <w:tcW w:w="1286" w:type="dxa"/>
            <w:tcBorders>
              <w:top w:val="single" w:sz="4" w:space="0" w:color="auto"/>
              <w:left w:val="single" w:sz="4" w:space="0" w:color="auto"/>
              <w:bottom w:val="single" w:sz="4" w:space="0" w:color="auto"/>
              <w:right w:val="single" w:sz="4" w:space="0" w:color="auto"/>
            </w:tcBorders>
          </w:tcPr>
          <w:p w14:paraId="175B50DC" w14:textId="15F45765"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2539C969" w14:textId="59C98BC4" w:rsidR="004C1485" w:rsidRDefault="004C1485" w:rsidP="004C1485">
            <w:pPr>
              <w:pStyle w:val="TAC"/>
              <w:spacing w:before="20" w:after="20"/>
              <w:ind w:left="57" w:right="57"/>
              <w:jc w:val="left"/>
              <w:rPr>
                <w:rFonts w:cs="Arial"/>
                <w:sz w:val="21"/>
                <w:szCs w:val="21"/>
                <w:lang w:eastAsia="zh-CN"/>
              </w:rPr>
            </w:pPr>
            <w:r>
              <w:rPr>
                <w:rFonts w:eastAsiaTheme="minorEastAsia" w:cs="Arial" w:hint="eastAsia"/>
                <w:sz w:val="21"/>
                <w:szCs w:val="21"/>
                <w:lang w:eastAsia="ja-JP"/>
              </w:rPr>
              <w:t xml:space="preserve">When multiple Tx-UEs </w:t>
            </w:r>
            <w:r>
              <w:rPr>
                <w:rFonts w:eastAsiaTheme="minorEastAsia" w:cs="Arial"/>
                <w:sz w:val="21"/>
                <w:szCs w:val="21"/>
                <w:lang w:eastAsia="ja-JP"/>
              </w:rPr>
              <w:t>inform non-overlap SL DRX configuration to a single RX-UE, the overall RX UE DRX Active time would be all slots, i.e., RX-UE has to monitor PSCCH continuously.</w:t>
            </w:r>
          </w:p>
        </w:tc>
      </w:tr>
      <w:tr w:rsidR="00553F2C" w:rsidRPr="00956A54" w14:paraId="1CF61E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7C18670" w14:textId="39180661"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64F37A7" w14:textId="69B98F5A" w:rsidR="00553F2C" w:rsidRDefault="00553F2C" w:rsidP="004C1485">
            <w:pPr>
              <w:pStyle w:val="TAC"/>
              <w:spacing w:before="20" w:after="20"/>
              <w:ind w:left="57" w:right="57"/>
              <w:jc w:val="left"/>
              <w:rPr>
                <w:rFonts w:eastAsiaTheme="minorEastAsia" w:cs="Arial"/>
                <w:sz w:val="21"/>
                <w:szCs w:val="21"/>
                <w:lang w:eastAsia="ja-JP"/>
              </w:rPr>
            </w:pPr>
            <w:r>
              <w:rPr>
                <w:rFonts w:cs="Arial"/>
                <w:sz w:val="21"/>
                <w:szCs w:val="21"/>
                <w:lang w:eastAsia="zh-CN"/>
              </w:rPr>
              <w:t>Y</w:t>
            </w:r>
            <w:r>
              <w:rPr>
                <w:rFonts w:cs="Arial" w:hint="eastAsia"/>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816C7A6" w14:textId="77777777" w:rsidR="00553F2C" w:rsidRDefault="00553F2C" w:rsidP="004C1485">
            <w:pPr>
              <w:pStyle w:val="TAC"/>
              <w:spacing w:before="20" w:after="20"/>
              <w:ind w:left="57" w:right="57"/>
              <w:jc w:val="left"/>
              <w:rPr>
                <w:rFonts w:eastAsiaTheme="minorEastAsia" w:cs="Arial"/>
                <w:sz w:val="21"/>
                <w:szCs w:val="21"/>
                <w:lang w:eastAsia="ja-JP"/>
              </w:rPr>
            </w:pPr>
          </w:p>
        </w:tc>
      </w:tr>
      <w:tr w:rsidR="002D3024" w:rsidRPr="00956A54" w14:paraId="5B48ED90"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6172217"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7083C8CF"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0ABBA22A" w14:textId="77777777" w:rsidR="002D3024" w:rsidRPr="002D3024" w:rsidRDefault="002D3024" w:rsidP="00220ECC">
            <w:pPr>
              <w:pStyle w:val="TAC"/>
              <w:spacing w:before="20" w:after="20"/>
              <w:ind w:left="57" w:right="57"/>
              <w:jc w:val="left"/>
              <w:rPr>
                <w:rFonts w:eastAsiaTheme="minorEastAsia" w:cs="Arial"/>
                <w:sz w:val="21"/>
                <w:szCs w:val="21"/>
                <w:lang w:eastAsia="ja-JP"/>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00F400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0924AA9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118DBD4E" w14:textId="5EB0F6A3"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D11219" w:rsidRPr="00956A54" w:rsidRDefault="00D11219" w:rsidP="00D11219">
            <w:pPr>
              <w:pStyle w:val="TAC"/>
              <w:spacing w:before="20" w:after="20"/>
              <w:ind w:left="57" w:right="57"/>
              <w:jc w:val="left"/>
              <w:rPr>
                <w:rFonts w:cs="Arial"/>
                <w:sz w:val="21"/>
                <w:szCs w:val="21"/>
                <w:lang w:eastAsia="zh-CN"/>
              </w:rPr>
            </w:pPr>
          </w:p>
        </w:tc>
      </w:tr>
      <w:tr w:rsidR="004C56B1" w:rsidRPr="00956A54" w14:paraId="1991F3A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53D6FB9D" w:rsidR="004C56B1"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3D0760EB" w14:textId="27D156F9" w:rsidR="004C56B1"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494373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4E4B1A95"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1397FBA" w14:textId="374AB65F" w:rsidR="004C56B1"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AC1E5B">
            <w:pPr>
              <w:pStyle w:val="TAC"/>
              <w:spacing w:before="20" w:after="20"/>
              <w:ind w:left="57" w:right="57"/>
              <w:jc w:val="left"/>
              <w:rPr>
                <w:rFonts w:cs="Arial"/>
                <w:sz w:val="21"/>
                <w:szCs w:val="21"/>
                <w:lang w:eastAsia="zh-CN"/>
              </w:rPr>
            </w:pPr>
          </w:p>
        </w:tc>
      </w:tr>
      <w:tr w:rsidR="004C56B1" w:rsidRPr="00956A54" w14:paraId="673B8DF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59C7C610"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4F73D737" w14:textId="60063B36" w:rsidR="004C56B1"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AC1E5B">
            <w:pPr>
              <w:pStyle w:val="TAC"/>
              <w:spacing w:before="20" w:after="20"/>
              <w:ind w:left="57" w:right="57"/>
              <w:jc w:val="left"/>
              <w:rPr>
                <w:rFonts w:cs="Arial"/>
                <w:sz w:val="21"/>
                <w:szCs w:val="21"/>
                <w:lang w:eastAsia="zh-CN"/>
              </w:rPr>
            </w:pPr>
          </w:p>
        </w:tc>
      </w:tr>
      <w:tr w:rsidR="00613A64" w:rsidRPr="00956A54" w14:paraId="4522576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5B242B" w14:textId="59FEB68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0B87811B" w14:textId="1BAE68DD"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6870A978" w14:textId="0CF9A2C1" w:rsidR="00613A64" w:rsidRPr="00956A54" w:rsidRDefault="00613A64" w:rsidP="00613A64">
            <w:pPr>
              <w:pStyle w:val="TAC"/>
              <w:spacing w:before="20" w:after="20"/>
              <w:ind w:left="57" w:right="57"/>
              <w:jc w:val="left"/>
              <w:rPr>
                <w:rFonts w:cs="Arial"/>
                <w:sz w:val="21"/>
                <w:szCs w:val="21"/>
                <w:lang w:eastAsia="zh-CN"/>
              </w:rPr>
            </w:pPr>
            <w:r>
              <w:rPr>
                <w:rFonts w:cs="Arial"/>
                <w:sz w:val="21"/>
                <w:szCs w:val="21"/>
                <w:lang w:eastAsia="zh-CN"/>
              </w:rPr>
              <w:t>We don’t think we have the restriction on “Rx UE filtering based on SL -DRX only match SL DRX configurations”, but we agree that we will not specify such restriction.</w:t>
            </w:r>
          </w:p>
        </w:tc>
      </w:tr>
      <w:tr w:rsidR="00150007" w:rsidRPr="00956A54" w14:paraId="792EEC1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AEE690" w14:textId="49EC745F"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FCFF58F" w14:textId="13CC234C"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80C4139"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5F7EE852"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18B2116" w14:textId="22A38A8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7181144B" w14:textId="77051BE0"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FF47023" w14:textId="77777777" w:rsidR="00BC5E3C" w:rsidRDefault="00BC5E3C" w:rsidP="00613A64">
            <w:pPr>
              <w:pStyle w:val="TAC"/>
              <w:spacing w:before="20" w:after="20"/>
              <w:ind w:left="57" w:right="57"/>
              <w:jc w:val="left"/>
              <w:rPr>
                <w:rFonts w:cs="Arial"/>
                <w:sz w:val="21"/>
                <w:szCs w:val="21"/>
                <w:lang w:eastAsia="zh-CN"/>
              </w:rPr>
            </w:pPr>
          </w:p>
        </w:tc>
      </w:tr>
      <w:tr w:rsidR="006A679D" w:rsidRPr="00956A54" w14:paraId="3F0F6B0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BFFB11" w14:textId="69BC551A"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5F0F6BE1" w14:textId="3CFEE8CF" w:rsidR="006A679D" w:rsidRDefault="006A679D"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DAA731F" w14:textId="77777777" w:rsidR="006A679D" w:rsidRDefault="006A679D" w:rsidP="00613A64">
            <w:pPr>
              <w:pStyle w:val="TAC"/>
              <w:spacing w:before="20" w:after="20"/>
              <w:ind w:left="57" w:right="57"/>
              <w:jc w:val="left"/>
              <w:rPr>
                <w:rFonts w:cs="Arial"/>
                <w:sz w:val="21"/>
                <w:szCs w:val="21"/>
                <w:lang w:eastAsia="zh-CN"/>
              </w:rPr>
            </w:pPr>
          </w:p>
        </w:tc>
      </w:tr>
      <w:tr w:rsidR="00E62D56" w:rsidRPr="00956A54" w14:paraId="16D648E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AC9030" w14:textId="178D13D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0247EB9" w14:textId="1A3FAA7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Partially agree</w:t>
            </w:r>
          </w:p>
        </w:tc>
        <w:tc>
          <w:tcPr>
            <w:tcW w:w="6659" w:type="dxa"/>
            <w:tcBorders>
              <w:top w:val="single" w:sz="4" w:space="0" w:color="auto"/>
              <w:left w:val="single" w:sz="4" w:space="0" w:color="auto"/>
              <w:bottom w:val="single" w:sz="4" w:space="0" w:color="auto"/>
              <w:right w:val="single" w:sz="4" w:space="0" w:color="auto"/>
            </w:tcBorders>
          </w:tcPr>
          <w:p w14:paraId="631E274B" w14:textId="177ADB3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 xml:space="preserve">We agree with the first part, but we do not think this is any more restrictive implementation than other typical scenarios. Perhaps it is more prone to errors than the </w:t>
            </w:r>
            <w:proofErr w:type="spellStart"/>
            <w:r>
              <w:rPr>
                <w:rFonts w:cs="Arial"/>
                <w:sz w:val="21"/>
                <w:szCs w:val="21"/>
                <w:lang w:eastAsia="zh-CN"/>
              </w:rPr>
              <w:t>Uu</w:t>
            </w:r>
            <w:proofErr w:type="spellEnd"/>
            <w:r>
              <w:rPr>
                <w:rFonts w:cs="Arial"/>
                <w:sz w:val="21"/>
                <w:szCs w:val="21"/>
                <w:lang w:eastAsia="zh-CN"/>
              </w:rPr>
              <w:t xml:space="preserve"> case, but at the end of the day, the TX UE shall maintain the DRX timers as per specification</w:t>
            </w:r>
          </w:p>
        </w:tc>
      </w:tr>
      <w:tr w:rsidR="00FA1408" w:rsidRPr="00956A54" w14:paraId="08D0C87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1C8B1F" w14:textId="656B2C05" w:rsidR="00FA1408" w:rsidRDefault="00FA140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0411C7DB" w14:textId="2CCBD116" w:rsidR="00FA1408" w:rsidRDefault="00FA1408" w:rsidP="00E62D56">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92CDAC0" w14:textId="77777777" w:rsidR="00FA1408" w:rsidRDefault="00FA1408" w:rsidP="00E62D56">
            <w:pPr>
              <w:pStyle w:val="TAC"/>
              <w:spacing w:before="20" w:after="20"/>
              <w:ind w:left="57" w:right="57"/>
              <w:jc w:val="left"/>
              <w:rPr>
                <w:rFonts w:cs="Arial"/>
                <w:sz w:val="21"/>
                <w:szCs w:val="21"/>
                <w:lang w:eastAsia="zh-CN"/>
              </w:rPr>
            </w:pPr>
          </w:p>
        </w:tc>
      </w:tr>
      <w:tr w:rsidR="00D01F6D" w:rsidRPr="00956A54" w14:paraId="28328A61"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90BA51"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E48BA47"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671EEB37" w14:textId="77777777" w:rsidR="00D01F6D" w:rsidRPr="00956A54" w:rsidRDefault="00D01F6D" w:rsidP="008165DA">
            <w:pPr>
              <w:pStyle w:val="TAC"/>
              <w:spacing w:before="20" w:after="20"/>
              <w:ind w:left="57" w:right="57"/>
              <w:jc w:val="left"/>
              <w:rPr>
                <w:rFonts w:cs="Arial"/>
                <w:sz w:val="21"/>
                <w:szCs w:val="21"/>
                <w:lang w:eastAsia="zh-CN"/>
              </w:rPr>
            </w:pPr>
          </w:p>
        </w:tc>
      </w:tr>
      <w:tr w:rsidR="007A21B3" w:rsidRPr="00956A54" w14:paraId="4C41DCA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827B8B4" w14:textId="04F50F75" w:rsidR="007A21B3" w:rsidRDefault="007A21B3" w:rsidP="007A21B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76E57A60" w14:textId="485EBC9E"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Partially agree</w:t>
            </w:r>
          </w:p>
        </w:tc>
        <w:tc>
          <w:tcPr>
            <w:tcW w:w="6659" w:type="dxa"/>
            <w:tcBorders>
              <w:top w:val="single" w:sz="4" w:space="0" w:color="auto"/>
              <w:left w:val="single" w:sz="4" w:space="0" w:color="auto"/>
              <w:bottom w:val="single" w:sz="4" w:space="0" w:color="auto"/>
              <w:right w:val="single" w:sz="4" w:space="0" w:color="auto"/>
            </w:tcBorders>
          </w:tcPr>
          <w:p w14:paraId="5C949C6D" w14:textId="7576CD51" w:rsidR="007A21B3" w:rsidRDefault="007A21B3" w:rsidP="007A21B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Intel.</w:t>
            </w:r>
          </w:p>
        </w:tc>
      </w:tr>
      <w:tr w:rsidR="008F6465" w:rsidRPr="00956A54" w14:paraId="2C3F957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58B13" w14:textId="3B2ECBF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46851A24" w14:textId="0D53206B"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7B48A06E" w14:textId="77777777" w:rsidR="008F6465" w:rsidRDefault="008F6465" w:rsidP="008F6465">
            <w:pPr>
              <w:pStyle w:val="TAC"/>
              <w:spacing w:before="20" w:after="20"/>
              <w:ind w:left="57" w:right="57"/>
              <w:jc w:val="left"/>
              <w:rPr>
                <w:rFonts w:eastAsia="PMingLiU" w:cs="Arial"/>
                <w:sz w:val="21"/>
                <w:szCs w:val="21"/>
                <w:lang w:eastAsia="zh-TW"/>
              </w:rPr>
            </w:pPr>
          </w:p>
        </w:tc>
      </w:tr>
      <w:tr w:rsidR="004C1485" w:rsidRPr="00956A54" w14:paraId="70A2668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E3CA7CB" w14:textId="73238B6E"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7FE159A" w14:textId="35A8E6EF"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598F7C5A" w14:textId="77777777" w:rsidR="004C1485" w:rsidRDefault="004C1485" w:rsidP="004C1485">
            <w:pPr>
              <w:pStyle w:val="TAC"/>
              <w:spacing w:before="20" w:after="20"/>
              <w:ind w:left="57" w:right="57"/>
              <w:jc w:val="left"/>
              <w:rPr>
                <w:rFonts w:eastAsia="PMingLiU" w:cs="Arial"/>
                <w:sz w:val="21"/>
                <w:szCs w:val="21"/>
                <w:lang w:eastAsia="zh-TW"/>
              </w:rPr>
            </w:pPr>
          </w:p>
        </w:tc>
      </w:tr>
      <w:tr w:rsidR="00553F2C" w:rsidRPr="00956A54" w14:paraId="3DFE2A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FAAC82" w14:textId="2570F22F"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48B8C8E6" w14:textId="7907CBA7"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73FFF8F1" w14:textId="77777777" w:rsidR="00553F2C" w:rsidRDefault="00553F2C" w:rsidP="004C1485">
            <w:pPr>
              <w:pStyle w:val="TAC"/>
              <w:spacing w:before="20" w:after="20"/>
              <w:ind w:left="57" w:right="57"/>
              <w:jc w:val="left"/>
              <w:rPr>
                <w:rFonts w:eastAsia="PMingLiU" w:cs="Arial"/>
                <w:sz w:val="21"/>
                <w:szCs w:val="21"/>
                <w:lang w:eastAsia="zh-TW"/>
              </w:rPr>
            </w:pPr>
          </w:p>
        </w:tc>
      </w:tr>
      <w:tr w:rsidR="002D3024" w14:paraId="7EE028B8"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F73E74"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2B23D4A3"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18A14BA8" w14:textId="77777777" w:rsidR="002D3024" w:rsidRPr="002D3024" w:rsidRDefault="002D3024" w:rsidP="00220ECC">
            <w:pPr>
              <w:pStyle w:val="TAC"/>
              <w:spacing w:before="20" w:after="20"/>
              <w:ind w:left="57" w:right="57"/>
              <w:jc w:val="left"/>
              <w:rPr>
                <w:rFonts w:eastAsia="PMingLiU" w:cs="Arial"/>
                <w:sz w:val="21"/>
                <w:szCs w:val="21"/>
                <w:lang w:eastAsia="zh-TW"/>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D11219" w:rsidRPr="00956A54" w14:paraId="29705BB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3581804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AC3C1E0" w14:textId="4422C536"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F19867" w14:textId="3C030A4E" w:rsidR="00D11219" w:rsidRPr="00956A54" w:rsidRDefault="00D11219" w:rsidP="00D11219">
            <w:pPr>
              <w:pStyle w:val="TAC"/>
              <w:spacing w:before="20" w:after="20"/>
              <w:ind w:left="57" w:right="57"/>
              <w:jc w:val="left"/>
              <w:rPr>
                <w:rFonts w:cs="Arial"/>
                <w:sz w:val="21"/>
                <w:szCs w:val="21"/>
                <w:lang w:eastAsia="zh-CN"/>
              </w:rPr>
            </w:pPr>
            <w:r>
              <w:rPr>
                <w:rFonts w:cs="Arial"/>
                <w:sz w:val="21"/>
                <w:szCs w:val="21"/>
                <w:lang w:eastAsia="zh-CN"/>
              </w:rPr>
              <w:t>Share the same understanding as in this paper. We shall focus on the core functionalities, rather than optimization.</w:t>
            </w:r>
          </w:p>
        </w:tc>
      </w:tr>
      <w:tr w:rsidR="00B404DA" w:rsidRPr="00956A54" w14:paraId="39A9E7B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50D3B360" w:rsidR="00B404DA" w:rsidRPr="00956A54" w:rsidRDefault="00B738C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9088878" w14:textId="16DF278A"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37685C4E" w14:textId="62A3BCC0" w:rsidR="00B404DA" w:rsidRPr="00956A54" w:rsidRDefault="00B738CF" w:rsidP="00AC1E5B">
            <w:pPr>
              <w:pStyle w:val="TAC"/>
              <w:spacing w:before="20" w:after="20"/>
              <w:ind w:left="57" w:right="57"/>
              <w:jc w:val="left"/>
              <w:rPr>
                <w:rFonts w:cs="Arial"/>
                <w:sz w:val="21"/>
                <w:szCs w:val="21"/>
                <w:lang w:eastAsia="zh-CN"/>
              </w:rPr>
            </w:pPr>
            <w:r>
              <w:rPr>
                <w:rFonts w:cs="Arial"/>
                <w:sz w:val="21"/>
                <w:szCs w:val="21"/>
                <w:lang w:eastAsia="zh-CN"/>
              </w:rPr>
              <w:t>We see no power savings benefit in performing filtering by L2 ID.  And it further restricts resource usage, as pointed out by the paper.</w:t>
            </w:r>
          </w:p>
        </w:tc>
      </w:tr>
      <w:tr w:rsidR="00B404DA" w:rsidRPr="00956A54" w14:paraId="2B00063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1C9F8AE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Apple </w:t>
            </w:r>
          </w:p>
        </w:tc>
        <w:tc>
          <w:tcPr>
            <w:tcW w:w="1286" w:type="dxa"/>
            <w:tcBorders>
              <w:top w:val="single" w:sz="4" w:space="0" w:color="auto"/>
              <w:left w:val="single" w:sz="4" w:space="0" w:color="auto"/>
              <w:bottom w:val="single" w:sz="4" w:space="0" w:color="auto"/>
              <w:right w:val="single" w:sz="4" w:space="0" w:color="auto"/>
            </w:tcBorders>
          </w:tcPr>
          <w:p w14:paraId="00833A50" w14:textId="182A8C5F" w:rsidR="00B404DA"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AC1E5B">
            <w:pPr>
              <w:pStyle w:val="TAC"/>
              <w:spacing w:before="20" w:after="20"/>
              <w:ind w:left="57" w:right="57"/>
              <w:jc w:val="left"/>
              <w:rPr>
                <w:rFonts w:cs="Arial"/>
                <w:sz w:val="21"/>
                <w:szCs w:val="21"/>
                <w:lang w:eastAsia="zh-CN"/>
              </w:rPr>
            </w:pPr>
          </w:p>
        </w:tc>
      </w:tr>
      <w:tr w:rsidR="00743812" w:rsidRPr="00956A54" w14:paraId="3CDC3EC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0FB77B5F"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DE4910B" w14:textId="0D04B73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9D2D36" w14:textId="08F497D0"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We think th</w:t>
            </w:r>
            <w:r>
              <w:rPr>
                <w:rFonts w:cs="Arial"/>
                <w:sz w:val="21"/>
                <w:szCs w:val="21"/>
                <w:lang w:eastAsia="zh-CN"/>
              </w:rPr>
              <w:t>e proposal</w:t>
            </w:r>
            <w:r>
              <w:rPr>
                <w:rFonts w:cs="Arial" w:hint="eastAsia"/>
                <w:sz w:val="21"/>
                <w:szCs w:val="21"/>
                <w:lang w:eastAsia="zh-CN"/>
              </w:rPr>
              <w:t xml:space="preserve"> </w:t>
            </w:r>
            <w:r>
              <w:rPr>
                <w:rFonts w:cs="Arial"/>
                <w:sz w:val="21"/>
                <w:szCs w:val="21"/>
                <w:lang w:eastAsia="zh-CN"/>
              </w:rPr>
              <w:t>aligns</w:t>
            </w:r>
            <w:r>
              <w:rPr>
                <w:rFonts w:cs="Arial" w:hint="eastAsia"/>
                <w:sz w:val="21"/>
                <w:szCs w:val="21"/>
                <w:lang w:eastAsia="zh-CN"/>
              </w:rPr>
              <w:t xml:space="preserve"> the current </w:t>
            </w:r>
            <w:r>
              <w:rPr>
                <w:rFonts w:cs="Arial"/>
                <w:sz w:val="21"/>
                <w:szCs w:val="21"/>
                <w:lang w:eastAsia="zh-CN"/>
              </w:rPr>
              <w:t>design. No spec impact is foreseen.</w:t>
            </w:r>
          </w:p>
        </w:tc>
      </w:tr>
      <w:tr w:rsidR="00613A64" w:rsidRPr="00956A54" w14:paraId="40287E7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3D402E" w14:textId="6962302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2D3DF4F" w14:textId="76DE6331"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52AA5D4" w14:textId="4C9047E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We agree with the intention, but we don’t see the need for this proposal as an agreement simply because there is no conclusion like “</w:t>
            </w:r>
            <w:r w:rsidRPr="00BD6350">
              <w:rPr>
                <w:rFonts w:cs="Arial"/>
                <w:sz w:val="21"/>
                <w:szCs w:val="21"/>
              </w:rPr>
              <w:t>RX UE filtering based on SL-DRX</w:t>
            </w:r>
            <w:r>
              <w:rPr>
                <w:rFonts w:cs="Arial"/>
                <w:sz w:val="21"/>
                <w:szCs w:val="21"/>
                <w:lang w:eastAsia="zh-CN"/>
              </w:rPr>
              <w:t>” to revert.</w:t>
            </w:r>
          </w:p>
        </w:tc>
      </w:tr>
      <w:tr w:rsidR="00150007" w:rsidRPr="00956A54" w14:paraId="173CB7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A8EC56" w14:textId="44300174"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307F642D" w14:textId="528A8DE3"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232F063" w14:textId="77777777" w:rsidR="00150007" w:rsidRDefault="00150007" w:rsidP="00613A64">
            <w:pPr>
              <w:pStyle w:val="TAC"/>
              <w:spacing w:before="20" w:after="20"/>
              <w:ind w:left="57" w:right="57"/>
              <w:jc w:val="left"/>
              <w:rPr>
                <w:rFonts w:cs="Arial"/>
                <w:sz w:val="21"/>
                <w:szCs w:val="21"/>
                <w:lang w:eastAsia="zh-CN"/>
              </w:rPr>
            </w:pPr>
          </w:p>
        </w:tc>
      </w:tr>
      <w:tr w:rsidR="00BC5E3C" w:rsidRPr="00956A54" w14:paraId="7A2B518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7B7CEBC" w14:textId="2780791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0182C357" w14:textId="06B150C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See comments</w:t>
            </w:r>
          </w:p>
        </w:tc>
        <w:tc>
          <w:tcPr>
            <w:tcW w:w="6659" w:type="dxa"/>
            <w:tcBorders>
              <w:top w:val="single" w:sz="4" w:space="0" w:color="auto"/>
              <w:left w:val="single" w:sz="4" w:space="0" w:color="auto"/>
              <w:bottom w:val="single" w:sz="4" w:space="0" w:color="auto"/>
              <w:right w:val="single" w:sz="4" w:space="0" w:color="auto"/>
            </w:tcBorders>
          </w:tcPr>
          <w:p w14:paraId="108C8732" w14:textId="5B73ABD7" w:rsidR="00BC5E3C" w:rsidRDefault="00BC5E3C" w:rsidP="00BC5E3C">
            <w:pPr>
              <w:pStyle w:val="TAC"/>
              <w:spacing w:before="20" w:after="20"/>
              <w:ind w:left="57" w:right="57"/>
              <w:jc w:val="left"/>
              <w:rPr>
                <w:rFonts w:cs="Arial"/>
                <w:sz w:val="21"/>
                <w:szCs w:val="21"/>
                <w:lang w:eastAsia="zh-CN"/>
              </w:rPr>
            </w:pPr>
            <w:r w:rsidRPr="00386C1E">
              <w:rPr>
                <w:rFonts w:cs="Arial"/>
                <w:sz w:val="21"/>
                <w:szCs w:val="21"/>
                <w:lang w:eastAsia="zh-CN"/>
              </w:rPr>
              <w:t>Before making an agreement related to the proposal, when the RX UE receives a packet that is related to different SL DRX configuration (e.g., different SL DRX active time) within SL DRX active time, it should be clarified how to handle the SL DRX timer related to the packet.</w:t>
            </w:r>
          </w:p>
        </w:tc>
      </w:tr>
      <w:tr w:rsidR="006A679D" w:rsidRPr="00956A54" w14:paraId="40A7F20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0E70DB" w14:textId="52823FC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000C89DB" w14:textId="7C80879E" w:rsidR="006A679D" w:rsidRDefault="006A679D"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C11599E" w14:textId="46FFFEFA" w:rsidR="006A679D" w:rsidRPr="00386C1E" w:rsidRDefault="006A679D" w:rsidP="00BC5E3C">
            <w:pPr>
              <w:pStyle w:val="TAC"/>
              <w:spacing w:before="20" w:after="20"/>
              <w:ind w:left="57" w:right="57"/>
              <w:jc w:val="left"/>
              <w:rPr>
                <w:rFonts w:cs="Arial"/>
                <w:sz w:val="21"/>
                <w:szCs w:val="21"/>
                <w:lang w:eastAsia="zh-CN"/>
              </w:rPr>
            </w:pPr>
            <w:r>
              <w:rPr>
                <w:rFonts w:cs="Arial"/>
                <w:sz w:val="21"/>
                <w:szCs w:val="21"/>
                <w:lang w:eastAsia="zh-CN"/>
              </w:rPr>
              <w:t xml:space="preserve">The extension via inactivity timer or HARQ retransmission timer of a first SL DRX may overlap with the active time of a second SL DRX. </w:t>
            </w:r>
            <w:r w:rsidR="00343249">
              <w:rPr>
                <w:rFonts w:cs="Arial"/>
                <w:sz w:val="21"/>
                <w:szCs w:val="21"/>
                <w:lang w:eastAsia="zh-CN"/>
              </w:rPr>
              <w:t>Therefore,</w:t>
            </w:r>
            <w:r>
              <w:rPr>
                <w:rFonts w:cs="Arial"/>
                <w:sz w:val="21"/>
                <w:szCs w:val="21"/>
                <w:lang w:eastAsia="zh-CN"/>
              </w:rPr>
              <w:t xml:space="preserve"> such Rx UE’s filtering should not </w:t>
            </w:r>
            <w:r w:rsidR="00343249">
              <w:rPr>
                <w:rFonts w:cs="Arial"/>
                <w:sz w:val="21"/>
                <w:szCs w:val="21"/>
                <w:lang w:eastAsia="zh-CN"/>
              </w:rPr>
              <w:t xml:space="preserve">be </w:t>
            </w:r>
            <w:r>
              <w:rPr>
                <w:rFonts w:cs="Arial"/>
                <w:sz w:val="21"/>
                <w:szCs w:val="21"/>
                <w:lang w:eastAsia="zh-CN"/>
              </w:rPr>
              <w:t>specified.</w:t>
            </w:r>
          </w:p>
        </w:tc>
      </w:tr>
      <w:tr w:rsidR="005729F1" w:rsidRPr="00956A54" w14:paraId="36A1F89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3A9EE3" w14:textId="23D341CB" w:rsidR="005729F1" w:rsidRDefault="005729F1" w:rsidP="005729F1">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34EE2476" w14:textId="528C6824" w:rsidR="005729F1" w:rsidRDefault="00CD1CAE" w:rsidP="005729F1">
            <w:pPr>
              <w:pStyle w:val="TAC"/>
              <w:spacing w:before="20" w:after="20"/>
              <w:ind w:left="57" w:right="57"/>
              <w:jc w:val="left"/>
              <w:rPr>
                <w:rFonts w:eastAsia="Malgun Gothic" w:cs="Arial"/>
                <w:sz w:val="21"/>
                <w:szCs w:val="21"/>
                <w:lang w:eastAsia="ko-KR"/>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EF98CF9" w14:textId="3AEE958C" w:rsidR="005729F1" w:rsidRDefault="005729F1" w:rsidP="005729F1">
            <w:pPr>
              <w:pStyle w:val="TAC"/>
              <w:spacing w:before="20" w:after="20"/>
              <w:ind w:left="57" w:right="57"/>
              <w:jc w:val="left"/>
              <w:rPr>
                <w:rFonts w:cs="Arial"/>
                <w:sz w:val="21"/>
                <w:szCs w:val="21"/>
                <w:lang w:eastAsia="zh-CN"/>
              </w:rPr>
            </w:pPr>
            <w:r>
              <w:rPr>
                <w:rFonts w:cs="Arial"/>
                <w:sz w:val="21"/>
                <w:szCs w:val="21"/>
                <w:lang w:eastAsia="zh-CN"/>
              </w:rPr>
              <w:t>We are not clear what proposal 1 means for RX UE operation</w:t>
            </w:r>
            <w:r w:rsidR="00CD1CAE">
              <w:rPr>
                <w:rFonts w:cs="Arial"/>
                <w:sz w:val="21"/>
                <w:szCs w:val="21"/>
                <w:lang w:eastAsia="zh-CN"/>
              </w:rPr>
              <w:t>.</w:t>
            </w:r>
            <w:r>
              <w:rPr>
                <w:rFonts w:cs="Arial"/>
                <w:sz w:val="21"/>
                <w:szCs w:val="21"/>
                <w:lang w:eastAsia="zh-CN"/>
              </w:rPr>
              <w:t xml:space="preserve"> In </w:t>
            </w:r>
            <w:r w:rsidR="00CD1CAE">
              <w:rPr>
                <w:rFonts w:cs="Arial"/>
                <w:sz w:val="21"/>
                <w:szCs w:val="21"/>
                <w:lang w:eastAsia="zh-CN"/>
              </w:rPr>
              <w:t>our understanding</w:t>
            </w:r>
            <w:r>
              <w:rPr>
                <w:rFonts w:cs="Arial"/>
                <w:sz w:val="21"/>
                <w:szCs w:val="21"/>
                <w:lang w:eastAsia="zh-CN"/>
              </w:rPr>
              <w:t xml:space="preserve">, </w:t>
            </w:r>
            <w:r w:rsidR="00CD1CAE">
              <w:rPr>
                <w:rFonts w:cs="Arial"/>
                <w:sz w:val="21"/>
                <w:szCs w:val="21"/>
                <w:lang w:eastAsia="zh-CN"/>
              </w:rPr>
              <w:t xml:space="preserve">what is being proposed </w:t>
            </w:r>
            <w:r>
              <w:rPr>
                <w:rFonts w:cs="Arial"/>
                <w:sz w:val="21"/>
                <w:szCs w:val="21"/>
                <w:lang w:eastAsia="zh-CN"/>
              </w:rPr>
              <w:t xml:space="preserve">should already be permitted </w:t>
            </w:r>
            <w:r w:rsidR="00CD1CAE">
              <w:rPr>
                <w:rFonts w:cs="Arial"/>
                <w:sz w:val="21"/>
                <w:szCs w:val="21"/>
                <w:lang w:eastAsia="zh-CN"/>
              </w:rPr>
              <w:t>sine there is no restriction for any filtering of packets received during active time</w:t>
            </w:r>
            <w:r>
              <w:rPr>
                <w:rFonts w:cs="Arial"/>
                <w:sz w:val="21"/>
                <w:szCs w:val="21"/>
                <w:lang w:eastAsia="zh-CN"/>
              </w:rPr>
              <w:t>. It is not clear how the current specification somehow has this restriction, so it is not clear what specification change is needed based on this proposal.</w:t>
            </w:r>
          </w:p>
        </w:tc>
      </w:tr>
      <w:tr w:rsidR="00FA1408" w:rsidRPr="00956A54" w14:paraId="1EC0BD0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828011" w14:textId="0251830C" w:rsidR="00FA1408" w:rsidRDefault="00FA1408" w:rsidP="005729F1">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577CE0A" w14:textId="35FAFB02" w:rsidR="00FA1408" w:rsidRDefault="00FA1408" w:rsidP="005729F1">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00282283" w14:textId="77777777" w:rsidR="00FA1408" w:rsidRDefault="00FA1408" w:rsidP="005729F1">
            <w:pPr>
              <w:pStyle w:val="TAC"/>
              <w:spacing w:before="20" w:after="20"/>
              <w:ind w:left="57" w:right="57"/>
              <w:jc w:val="left"/>
              <w:rPr>
                <w:rFonts w:cs="Arial"/>
                <w:sz w:val="21"/>
                <w:szCs w:val="21"/>
                <w:lang w:eastAsia="zh-CN"/>
              </w:rPr>
            </w:pPr>
          </w:p>
        </w:tc>
      </w:tr>
      <w:tr w:rsidR="00D01F6D" w:rsidRPr="00956A54" w14:paraId="2F70934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8CE162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4535834E"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See comments</w:t>
            </w:r>
          </w:p>
        </w:tc>
        <w:tc>
          <w:tcPr>
            <w:tcW w:w="6659" w:type="dxa"/>
            <w:tcBorders>
              <w:top w:val="single" w:sz="4" w:space="0" w:color="auto"/>
              <w:left w:val="single" w:sz="4" w:space="0" w:color="auto"/>
              <w:bottom w:val="single" w:sz="4" w:space="0" w:color="auto"/>
              <w:right w:val="single" w:sz="4" w:space="0" w:color="auto"/>
            </w:tcBorders>
          </w:tcPr>
          <w:p w14:paraId="30FB3016" w14:textId="2D70816D"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 xml:space="preserve">Although we share the view that do not include further optimization in this release, but also have the concern that if Rx UE process the packet out of active time of corresponding SL DRX configuration, </w:t>
            </w:r>
            <w:r w:rsidR="007B0C17">
              <w:rPr>
                <w:rFonts w:cs="Arial"/>
                <w:sz w:val="21"/>
                <w:szCs w:val="21"/>
                <w:lang w:eastAsia="zh-CN"/>
              </w:rPr>
              <w:t xml:space="preserve">DRX </w:t>
            </w:r>
            <w:r>
              <w:rPr>
                <w:rFonts w:cs="Arial"/>
                <w:sz w:val="21"/>
                <w:szCs w:val="21"/>
                <w:lang w:eastAsia="zh-CN"/>
              </w:rPr>
              <w:t>timers e.g. inactivity timer, RTT/</w:t>
            </w:r>
            <w:proofErr w:type="spellStart"/>
            <w:r>
              <w:rPr>
                <w:rFonts w:cs="Arial"/>
                <w:sz w:val="21"/>
                <w:szCs w:val="21"/>
                <w:lang w:eastAsia="zh-CN"/>
              </w:rPr>
              <w:t>retx</w:t>
            </w:r>
            <w:proofErr w:type="spellEnd"/>
            <w:r>
              <w:rPr>
                <w:rFonts w:cs="Arial"/>
                <w:sz w:val="21"/>
                <w:szCs w:val="21"/>
                <w:lang w:eastAsia="zh-CN"/>
              </w:rPr>
              <w:t xml:space="preserve"> timer will be triggered unnecessary and reduce the power saving gain</w:t>
            </w:r>
          </w:p>
        </w:tc>
      </w:tr>
      <w:tr w:rsidR="007C6859" w:rsidRPr="00956A54" w14:paraId="0E27FC5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935A8" w14:textId="1719F6F6" w:rsidR="007C6859" w:rsidRDefault="007C6859" w:rsidP="007C6859">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214C1BBD" w14:textId="5A23FE21"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7FD0F3DA" w14:textId="31D90BC2" w:rsidR="007C6859" w:rsidRDefault="007C6859" w:rsidP="007C6859">
            <w:pPr>
              <w:pStyle w:val="TAC"/>
              <w:spacing w:before="20" w:after="20"/>
              <w:ind w:left="57" w:right="57"/>
              <w:jc w:val="left"/>
              <w:rPr>
                <w:rFonts w:cs="Arial"/>
                <w:sz w:val="21"/>
                <w:szCs w:val="21"/>
                <w:lang w:eastAsia="zh-CN"/>
              </w:rPr>
            </w:pPr>
            <w:r>
              <w:rPr>
                <w:rFonts w:eastAsia="PMingLiU" w:cs="Arial" w:hint="eastAsia"/>
                <w:sz w:val="21"/>
                <w:szCs w:val="21"/>
                <w:lang w:eastAsia="zh-TW"/>
              </w:rPr>
              <w:t xml:space="preserve">No </w:t>
            </w:r>
            <w:r>
              <w:rPr>
                <w:rFonts w:eastAsia="PMingLiU" w:cs="Arial"/>
                <w:sz w:val="21"/>
                <w:szCs w:val="21"/>
                <w:lang w:eastAsia="zh-TW"/>
              </w:rPr>
              <w:t>restriction on filtering is needed.</w:t>
            </w:r>
          </w:p>
        </w:tc>
      </w:tr>
      <w:tr w:rsidR="008F6465" w:rsidRPr="00956A54" w14:paraId="0E82AB1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93E646" w14:textId="0A60498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14F5B804" w14:textId="2AF0FEE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Yes</w:t>
            </w:r>
          </w:p>
        </w:tc>
        <w:tc>
          <w:tcPr>
            <w:tcW w:w="6659" w:type="dxa"/>
            <w:tcBorders>
              <w:top w:val="single" w:sz="4" w:space="0" w:color="auto"/>
              <w:left w:val="single" w:sz="4" w:space="0" w:color="auto"/>
              <w:bottom w:val="single" w:sz="4" w:space="0" w:color="auto"/>
              <w:right w:val="single" w:sz="4" w:space="0" w:color="auto"/>
            </w:tcBorders>
          </w:tcPr>
          <w:p w14:paraId="31A127DA" w14:textId="7A70D037"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We want to confirm that there is also no specification impact on the 2</w:t>
            </w:r>
            <w:r>
              <w:rPr>
                <w:rFonts w:cs="Arial" w:hint="eastAsia"/>
                <w:sz w:val="21"/>
                <w:szCs w:val="21"/>
                <w:vertAlign w:val="superscript"/>
                <w:lang w:val="en-US" w:eastAsia="zh-CN"/>
              </w:rPr>
              <w:t>nd</w:t>
            </w:r>
            <w:r>
              <w:rPr>
                <w:rFonts w:cs="Arial" w:hint="eastAsia"/>
                <w:sz w:val="21"/>
                <w:szCs w:val="21"/>
                <w:lang w:val="en-US" w:eastAsia="zh-CN"/>
              </w:rPr>
              <w:t xml:space="preserve"> sentence of proposal 1.</w:t>
            </w:r>
          </w:p>
        </w:tc>
      </w:tr>
      <w:tr w:rsidR="004C1485" w:rsidRPr="00956A54" w14:paraId="05DB1C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406C8F" w14:textId="6F91A491"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E919985" w14:textId="41633DA5"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22BB488D" w14:textId="1740BD3C" w:rsidR="004C1485" w:rsidRDefault="004C1485" w:rsidP="004C1485">
            <w:pPr>
              <w:pStyle w:val="TAC"/>
              <w:spacing w:before="20" w:after="20"/>
              <w:ind w:left="57" w:right="57"/>
              <w:jc w:val="left"/>
              <w:rPr>
                <w:rFonts w:cs="Arial"/>
                <w:sz w:val="21"/>
                <w:szCs w:val="21"/>
                <w:lang w:val="en-US" w:eastAsia="zh-CN"/>
              </w:rPr>
            </w:pPr>
            <w:r>
              <w:rPr>
                <w:rFonts w:hint="eastAsia"/>
                <w:sz w:val="21"/>
                <w:szCs w:val="21"/>
                <w:lang w:eastAsia="ja-JP"/>
              </w:rPr>
              <w:t>We understand this is already possible in the current spec and thus no change is needed.</w:t>
            </w:r>
          </w:p>
        </w:tc>
      </w:tr>
      <w:tr w:rsidR="00553F2C" w:rsidRPr="00956A54" w14:paraId="1120F99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5F5450" w14:textId="68CE0B5B"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53325ECC" w14:textId="43969C30"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E6B9ADD" w14:textId="77777777" w:rsidR="00553F2C" w:rsidRDefault="00553F2C" w:rsidP="004C1485">
            <w:pPr>
              <w:pStyle w:val="TAC"/>
              <w:spacing w:before="20" w:after="20"/>
              <w:ind w:left="57" w:right="57"/>
              <w:jc w:val="left"/>
              <w:rPr>
                <w:sz w:val="21"/>
                <w:szCs w:val="21"/>
                <w:lang w:eastAsia="ja-JP"/>
              </w:rPr>
            </w:pPr>
          </w:p>
        </w:tc>
      </w:tr>
      <w:tr w:rsidR="002D3024" w14:paraId="505F186F"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48488C0"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6B7ED59C"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Y</w:t>
            </w:r>
            <w:r>
              <w:rPr>
                <w:rFonts w:cs="Arial"/>
                <w:sz w:val="21"/>
                <w:szCs w:val="21"/>
                <w:lang w:eastAsia="zh-CN"/>
              </w:rPr>
              <w:t>es</w:t>
            </w:r>
          </w:p>
        </w:tc>
        <w:tc>
          <w:tcPr>
            <w:tcW w:w="6659" w:type="dxa"/>
            <w:tcBorders>
              <w:top w:val="single" w:sz="4" w:space="0" w:color="auto"/>
              <w:left w:val="single" w:sz="4" w:space="0" w:color="auto"/>
              <w:bottom w:val="single" w:sz="4" w:space="0" w:color="auto"/>
              <w:right w:val="single" w:sz="4" w:space="0" w:color="auto"/>
            </w:tcBorders>
          </w:tcPr>
          <w:p w14:paraId="7BD5B3C9" w14:textId="77777777" w:rsidR="002D3024" w:rsidRPr="002D3024" w:rsidRDefault="002D3024" w:rsidP="00220ECC">
            <w:pPr>
              <w:pStyle w:val="TAC"/>
              <w:spacing w:before="20" w:after="20"/>
              <w:ind w:left="57" w:right="57"/>
              <w:jc w:val="left"/>
              <w:rPr>
                <w:sz w:val="21"/>
                <w:szCs w:val="21"/>
                <w:lang w:eastAsia="ja-JP"/>
              </w:rPr>
            </w:pP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f3"/>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 xml:space="preserve">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w:t>
      </w:r>
      <w:r>
        <w:rPr>
          <w:rFonts w:eastAsiaTheme="minorEastAsia"/>
          <w:lang w:eastAsia="ko-KR"/>
        </w:rPr>
        <w:lastRenderedPageBreak/>
        <w:t>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1C69C683"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153006C" w14:textId="481E901C" w:rsidR="00B002A5"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AC1E5B">
            <w:pPr>
              <w:pStyle w:val="TAC"/>
              <w:spacing w:before="20" w:after="20"/>
              <w:ind w:left="57" w:right="57"/>
              <w:jc w:val="left"/>
              <w:rPr>
                <w:rFonts w:cs="Arial"/>
                <w:sz w:val="21"/>
                <w:szCs w:val="21"/>
                <w:lang w:eastAsia="zh-CN"/>
              </w:rPr>
            </w:pPr>
          </w:p>
        </w:tc>
      </w:tr>
      <w:tr w:rsidR="00B002A5" w:rsidRPr="00956A54" w14:paraId="3114866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174F99C1" w:rsidR="00B002A5"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5806BA59" w14:textId="5ABE9F29"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527C09A" w14:textId="3BCACF6E" w:rsidR="00B002A5"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We agree that this problem exists for NACK only groupcast HARQ feedback mode.</w:t>
            </w:r>
          </w:p>
        </w:tc>
      </w:tr>
      <w:tr w:rsidR="00B002A5" w:rsidRPr="00956A54" w14:paraId="5B4A6A9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269BFC21"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4A7D234" w14:textId="3E28CE90"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5537DDF2" w14:textId="5B0FDE49" w:rsidR="00B002A5"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For NACK-only GC, this will happen.</w:t>
            </w:r>
          </w:p>
        </w:tc>
      </w:tr>
      <w:tr w:rsidR="00743812" w:rsidRPr="00956A54" w14:paraId="3A14C1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11DDAC94"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5821CFD5" w14:textId="003255C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242EFFB6" w14:textId="2610722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We understand this issue exists since R16. </w:t>
            </w:r>
            <w:r>
              <w:rPr>
                <w:rFonts w:cs="Arial"/>
                <w:sz w:val="21"/>
                <w:szCs w:val="21"/>
                <w:lang w:eastAsia="zh-CN"/>
              </w:rPr>
              <w:t xml:space="preserve">For example, RX UE may miss </w:t>
            </w:r>
            <w:proofErr w:type="spellStart"/>
            <w:r>
              <w:rPr>
                <w:rFonts w:cs="Arial"/>
                <w:sz w:val="21"/>
                <w:szCs w:val="21"/>
                <w:lang w:eastAsia="zh-CN"/>
              </w:rPr>
              <w:t>miss</w:t>
            </w:r>
            <w:proofErr w:type="spellEnd"/>
            <w:r>
              <w:rPr>
                <w:rFonts w:cs="Arial"/>
                <w:sz w:val="21"/>
                <w:szCs w:val="21"/>
                <w:lang w:eastAsia="zh-CN"/>
              </w:rPr>
              <w:t xml:space="preserve"> multiple TX UE’s transmission due to performing UL transmission. Also, no feedback is transmitted. Then wrong HARQ combining issue happens.</w:t>
            </w:r>
          </w:p>
        </w:tc>
      </w:tr>
      <w:tr w:rsidR="00613A64" w:rsidRPr="00956A54" w14:paraId="342BB91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43BCD53" w14:textId="6B18FC6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4540C3D1" w14:textId="389795F2"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0A4FA85" w14:textId="66CE0E5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This is not a specific issue in SL or DRX. Control channel missing (PDCCH for DL, and PSCCH for SL) can always happen, and NDI would help to avoid mixing of old/new data. The scenario raised here seems for the case where the NDI has been toggled twice and the packet N+1 is missed yet the packet of N and N+2 are received is quite a corner case in our view.</w:t>
            </w:r>
          </w:p>
        </w:tc>
      </w:tr>
      <w:tr w:rsidR="00150007" w:rsidRPr="00956A54" w14:paraId="07F662A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18CCF42" w14:textId="5BD72D96"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41F813E2" w14:textId="4361073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51F9725" w14:textId="0D198368" w:rsidR="00150007" w:rsidRDefault="00150007" w:rsidP="00613A64">
            <w:pPr>
              <w:pStyle w:val="TAC"/>
              <w:spacing w:before="20" w:after="20"/>
              <w:ind w:left="57" w:right="57"/>
              <w:jc w:val="left"/>
              <w:rPr>
                <w:rFonts w:cs="Arial"/>
                <w:sz w:val="21"/>
                <w:szCs w:val="21"/>
                <w:lang w:eastAsia="zh-CN"/>
              </w:rPr>
            </w:pPr>
            <w:r>
              <w:rPr>
                <w:rFonts w:cs="Arial"/>
                <w:sz w:val="21"/>
                <w:szCs w:val="21"/>
                <w:lang w:eastAsia="zh-CN"/>
              </w:rPr>
              <w:t>We share Oppo’s view and fail to see any corres</w:t>
            </w:r>
            <w:r w:rsidR="001E765E">
              <w:rPr>
                <w:rFonts w:cs="Arial"/>
                <w:sz w:val="21"/>
                <w:szCs w:val="21"/>
                <w:lang w:eastAsia="zh-CN"/>
              </w:rPr>
              <w:t>pondence to SL-DRX</w:t>
            </w:r>
            <w:r w:rsidR="00852616">
              <w:rPr>
                <w:rFonts w:cs="Arial"/>
                <w:sz w:val="21"/>
                <w:szCs w:val="21"/>
                <w:lang w:eastAsia="zh-CN"/>
              </w:rPr>
              <w:t xml:space="preserve"> as the issue is purely applicable to GC option 2</w:t>
            </w:r>
            <w:r w:rsidR="001E765E">
              <w:rPr>
                <w:rFonts w:cs="Arial"/>
                <w:sz w:val="21"/>
                <w:szCs w:val="21"/>
                <w:lang w:eastAsia="zh-CN"/>
              </w:rPr>
              <w:t>. The issue raised is a corner case.</w:t>
            </w:r>
          </w:p>
        </w:tc>
      </w:tr>
      <w:tr w:rsidR="00BC5E3C" w:rsidRPr="00956A54" w14:paraId="0FF71D5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905D6FF" w14:textId="162DCD68"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1015AE7C" w14:textId="762DBBBC" w:rsidR="00BC5E3C" w:rsidRPr="00BC5E3C" w:rsidRDefault="00BC5E3C" w:rsidP="00613A64">
            <w:pPr>
              <w:pStyle w:val="TAC"/>
              <w:spacing w:before="20" w:after="20"/>
              <w:ind w:left="57" w:right="57"/>
              <w:jc w:val="left"/>
              <w:rPr>
                <w:rFonts w:eastAsia="Malgun Gothic" w:cs="Arial"/>
                <w:sz w:val="21"/>
                <w:szCs w:val="21"/>
                <w:lang w:eastAsia="ko-KR"/>
              </w:rPr>
            </w:pPr>
            <w:r>
              <w:rPr>
                <w:rFonts w:eastAsia="Malgun Gothic" w:cs="Arial" w:hint="eastAsia"/>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AD38737" w14:textId="77777777" w:rsidR="00BC5E3C" w:rsidRDefault="00BC5E3C" w:rsidP="00613A64">
            <w:pPr>
              <w:pStyle w:val="TAC"/>
              <w:spacing w:before="20" w:after="20"/>
              <w:ind w:left="57" w:right="57"/>
              <w:jc w:val="left"/>
              <w:rPr>
                <w:rFonts w:cs="Arial"/>
                <w:sz w:val="21"/>
                <w:szCs w:val="21"/>
                <w:lang w:eastAsia="zh-CN"/>
              </w:rPr>
            </w:pPr>
          </w:p>
        </w:tc>
      </w:tr>
      <w:tr w:rsidR="00343249" w:rsidRPr="00956A54" w14:paraId="221CAFD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AA5959" w14:textId="5E9EB33E"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83259B7" w14:textId="3CF4E710" w:rsidR="00343249" w:rsidRDefault="00343249"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7EA885A9" w14:textId="6C30D4C9" w:rsidR="00343249" w:rsidRDefault="00343249" w:rsidP="00613A64">
            <w:pPr>
              <w:pStyle w:val="TAC"/>
              <w:spacing w:before="20" w:after="20"/>
              <w:ind w:left="57" w:right="57"/>
              <w:jc w:val="left"/>
              <w:rPr>
                <w:rFonts w:cs="Arial"/>
                <w:sz w:val="21"/>
                <w:szCs w:val="21"/>
                <w:lang w:eastAsia="zh-CN"/>
              </w:rPr>
            </w:pPr>
            <w:r>
              <w:rPr>
                <w:rFonts w:cs="Arial"/>
                <w:sz w:val="21"/>
                <w:szCs w:val="21"/>
                <w:lang w:eastAsia="zh-CN"/>
              </w:rPr>
              <w:t>Yes, this may happen even without SL DRX. A corner case with low probability.</w:t>
            </w:r>
          </w:p>
        </w:tc>
      </w:tr>
      <w:tr w:rsidR="00E62D56" w:rsidRPr="00956A54" w14:paraId="6E4FC82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E01FB52" w14:textId="03430ED3"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Intel</w:t>
            </w:r>
          </w:p>
        </w:tc>
        <w:tc>
          <w:tcPr>
            <w:tcW w:w="1286" w:type="dxa"/>
            <w:tcBorders>
              <w:top w:val="single" w:sz="4" w:space="0" w:color="auto"/>
              <w:left w:val="single" w:sz="4" w:space="0" w:color="auto"/>
              <w:bottom w:val="single" w:sz="4" w:space="0" w:color="auto"/>
              <w:right w:val="single" w:sz="4" w:space="0" w:color="auto"/>
            </w:tcBorders>
          </w:tcPr>
          <w:p w14:paraId="7D133E3F" w14:textId="197E8D34" w:rsidR="00E62D56" w:rsidRDefault="00E62D56"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6647DF56" w14:textId="77777777" w:rsidR="00E62D56" w:rsidRDefault="00E62D56" w:rsidP="00613A64">
            <w:pPr>
              <w:pStyle w:val="TAC"/>
              <w:spacing w:before="20" w:after="20"/>
              <w:ind w:left="57" w:right="57"/>
              <w:jc w:val="left"/>
              <w:rPr>
                <w:rFonts w:cs="Arial"/>
                <w:sz w:val="21"/>
                <w:szCs w:val="21"/>
                <w:lang w:eastAsia="zh-CN"/>
              </w:rPr>
            </w:pPr>
          </w:p>
        </w:tc>
      </w:tr>
      <w:tr w:rsidR="00FA1408" w:rsidRPr="00956A54" w14:paraId="0C29C5BA"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2349DD" w14:textId="5E87B2C2" w:rsidR="00FA1408" w:rsidRDefault="00FA1408" w:rsidP="00613A64">
            <w:pPr>
              <w:pStyle w:val="TAC"/>
              <w:spacing w:before="20" w:after="20"/>
              <w:ind w:left="57" w:right="57"/>
              <w:jc w:val="left"/>
              <w:rPr>
                <w:rFonts w:eastAsia="Malgun Gothic" w:cs="Arial"/>
                <w:sz w:val="21"/>
                <w:szCs w:val="21"/>
                <w:lang w:eastAsia="ko-KR"/>
              </w:rPr>
            </w:pPr>
            <w:proofErr w:type="spellStart"/>
            <w:r>
              <w:rPr>
                <w:rFonts w:eastAsia="Malgun Gothic" w:cs="Arial"/>
                <w:sz w:val="21"/>
                <w:szCs w:val="21"/>
                <w:lang w:eastAsia="ko-KR"/>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2FD588F7" w14:textId="4441D0FC" w:rsidR="00FA1408" w:rsidRDefault="00FA1408" w:rsidP="00613A64">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Yes</w:t>
            </w:r>
          </w:p>
        </w:tc>
        <w:tc>
          <w:tcPr>
            <w:tcW w:w="6659" w:type="dxa"/>
            <w:tcBorders>
              <w:top w:val="single" w:sz="4" w:space="0" w:color="auto"/>
              <w:left w:val="single" w:sz="4" w:space="0" w:color="auto"/>
              <w:bottom w:val="single" w:sz="4" w:space="0" w:color="auto"/>
              <w:right w:val="single" w:sz="4" w:space="0" w:color="auto"/>
            </w:tcBorders>
          </w:tcPr>
          <w:p w14:paraId="2DF431DD" w14:textId="77777777" w:rsidR="00FA1408" w:rsidRDefault="00FA1408" w:rsidP="00613A64">
            <w:pPr>
              <w:pStyle w:val="TAC"/>
              <w:spacing w:before="20" w:after="20"/>
              <w:ind w:left="57" w:right="57"/>
              <w:jc w:val="left"/>
              <w:rPr>
                <w:rFonts w:cs="Arial"/>
                <w:sz w:val="21"/>
                <w:szCs w:val="21"/>
                <w:lang w:eastAsia="zh-CN"/>
              </w:rPr>
            </w:pPr>
          </w:p>
        </w:tc>
      </w:tr>
      <w:tr w:rsidR="00D01F6D" w:rsidRPr="00956A54" w14:paraId="7D99E1BA"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87DBDE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0AEBFBDA"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 with comments</w:t>
            </w:r>
          </w:p>
        </w:tc>
        <w:tc>
          <w:tcPr>
            <w:tcW w:w="6659" w:type="dxa"/>
            <w:tcBorders>
              <w:top w:val="single" w:sz="4" w:space="0" w:color="auto"/>
              <w:left w:val="single" w:sz="4" w:space="0" w:color="auto"/>
              <w:bottom w:val="single" w:sz="4" w:space="0" w:color="auto"/>
              <w:right w:val="single" w:sz="4" w:space="0" w:color="auto"/>
            </w:tcBorders>
          </w:tcPr>
          <w:p w14:paraId="1A298A14" w14:textId="77777777" w:rsidR="00D01F6D" w:rsidRDefault="00D01F6D" w:rsidP="008165DA">
            <w:pPr>
              <w:pStyle w:val="TAC"/>
              <w:spacing w:before="20" w:after="20"/>
              <w:ind w:left="57" w:right="57"/>
              <w:jc w:val="left"/>
              <w:rPr>
                <w:rFonts w:cs="Arial"/>
                <w:sz w:val="21"/>
                <w:szCs w:val="21"/>
                <w:lang w:eastAsia="zh-CN"/>
              </w:rPr>
            </w:pPr>
            <w:r>
              <w:rPr>
                <w:rFonts w:cs="Arial"/>
                <w:sz w:val="21"/>
                <w:szCs w:val="21"/>
                <w:lang w:eastAsia="zh-CN"/>
              </w:rPr>
              <w:t>Firstly, we think successful retransmission will not extend active time i.e. if a retransmission is deemed to be successfully decoded, it will not start inactivity timer, either not start retransmission timer, so for DTX case for retransmission, there has no mis-alignment for active time</w:t>
            </w:r>
          </w:p>
          <w:p w14:paraId="46A2D75D" w14:textId="77777777" w:rsidR="00D01F6D" w:rsidRDefault="00D01F6D" w:rsidP="008165DA">
            <w:pPr>
              <w:pStyle w:val="TAC"/>
              <w:spacing w:before="20" w:after="20"/>
              <w:ind w:left="57" w:right="57"/>
              <w:jc w:val="left"/>
              <w:rPr>
                <w:rFonts w:cs="Arial"/>
                <w:sz w:val="21"/>
                <w:szCs w:val="21"/>
                <w:lang w:eastAsia="zh-CN"/>
              </w:rPr>
            </w:pPr>
          </w:p>
          <w:p w14:paraId="702CEA2B" w14:textId="42FF507C" w:rsidR="00D01F6D" w:rsidRDefault="007B0C17" w:rsidP="008165DA">
            <w:pPr>
              <w:pStyle w:val="TAC"/>
              <w:spacing w:before="20" w:after="20"/>
              <w:ind w:left="57" w:right="57"/>
              <w:jc w:val="left"/>
              <w:rPr>
                <w:rFonts w:cs="Arial"/>
                <w:sz w:val="21"/>
                <w:szCs w:val="21"/>
                <w:lang w:eastAsia="zh-CN"/>
              </w:rPr>
            </w:pPr>
            <w:r>
              <w:rPr>
                <w:rFonts w:cs="Arial"/>
                <w:sz w:val="21"/>
                <w:szCs w:val="21"/>
                <w:lang w:eastAsia="zh-CN"/>
              </w:rPr>
              <w:t>S</w:t>
            </w:r>
            <w:r w:rsidR="00D01F6D">
              <w:rPr>
                <w:rFonts w:cs="Arial" w:hint="eastAsia"/>
                <w:sz w:val="21"/>
                <w:szCs w:val="21"/>
                <w:lang w:eastAsia="zh-CN"/>
              </w:rPr>
              <w:t>econdly</w:t>
            </w:r>
            <w:r w:rsidR="00D01F6D">
              <w:rPr>
                <w:rFonts w:cs="Arial"/>
                <w:sz w:val="21"/>
                <w:szCs w:val="21"/>
                <w:lang w:eastAsia="zh-CN"/>
              </w:rPr>
              <w:t xml:space="preserve">, if Tx UE send a new packet on the same SL HARQ process, NDI will be toggled and Rx UE will not combine this new packet with last packet. </w:t>
            </w:r>
          </w:p>
          <w:p w14:paraId="0620563B" w14:textId="77777777" w:rsidR="00D01F6D" w:rsidRDefault="00D01F6D" w:rsidP="008165DA">
            <w:pPr>
              <w:pStyle w:val="TAC"/>
              <w:spacing w:before="20" w:after="20"/>
              <w:ind w:left="57" w:right="57"/>
              <w:jc w:val="left"/>
              <w:rPr>
                <w:rFonts w:cs="Arial"/>
                <w:sz w:val="21"/>
                <w:szCs w:val="21"/>
                <w:lang w:eastAsia="zh-CN"/>
              </w:rPr>
            </w:pPr>
          </w:p>
          <w:p w14:paraId="2198CA6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O</w:t>
            </w:r>
            <w:r>
              <w:rPr>
                <w:rFonts w:cs="Arial"/>
                <w:sz w:val="21"/>
                <w:szCs w:val="21"/>
                <w:lang w:eastAsia="zh-CN"/>
              </w:rPr>
              <w:t xml:space="preserve">n the other hand, we identified another issue for GC in </w:t>
            </w:r>
            <w:r w:rsidRPr="00AE4B6E">
              <w:rPr>
                <w:rFonts w:cs="Arial"/>
                <w:sz w:val="21"/>
                <w:szCs w:val="21"/>
                <w:lang w:eastAsia="zh-CN"/>
              </w:rPr>
              <w:t>R2-2111065</w:t>
            </w:r>
            <w:r>
              <w:rPr>
                <w:rFonts w:cs="Arial"/>
                <w:sz w:val="21"/>
                <w:szCs w:val="21"/>
                <w:lang w:eastAsia="zh-CN"/>
              </w:rPr>
              <w:t xml:space="preserve">, that during retransmission timer, if Tx UE send new packet, those group members who has been correctly receive the last packet will not receive this new packet since no retransmission timer starts. So for GC, </w:t>
            </w:r>
            <w:r w:rsidRPr="009C4B0B">
              <w:rPr>
                <w:rFonts w:cs="Arial"/>
                <w:sz w:val="21"/>
                <w:szCs w:val="21"/>
                <w:lang w:eastAsia="zh-CN"/>
              </w:rPr>
              <w:t xml:space="preserve">a new transmission may not be made when </w:t>
            </w:r>
            <w:proofErr w:type="spellStart"/>
            <w:r w:rsidRPr="009C4B0B">
              <w:rPr>
                <w:rFonts w:cs="Arial"/>
                <w:sz w:val="21"/>
                <w:szCs w:val="21"/>
                <w:lang w:eastAsia="zh-CN"/>
              </w:rPr>
              <w:t>drx</w:t>
            </w:r>
            <w:proofErr w:type="spellEnd"/>
            <w:r w:rsidRPr="009C4B0B">
              <w:rPr>
                <w:rFonts w:cs="Arial"/>
                <w:sz w:val="21"/>
                <w:szCs w:val="21"/>
                <w:lang w:eastAsia="zh-CN"/>
              </w:rPr>
              <w:t>-HARQ-retransmission timer is running</w:t>
            </w:r>
          </w:p>
        </w:tc>
      </w:tr>
      <w:tr w:rsidR="00871655" w:rsidRPr="00956A54" w14:paraId="66112F0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21D41B0" w14:textId="6C1CE871" w:rsidR="00871655" w:rsidRDefault="00871655" w:rsidP="00871655">
            <w:pPr>
              <w:pStyle w:val="TAC"/>
              <w:spacing w:before="20" w:after="20"/>
              <w:ind w:left="57" w:right="57"/>
              <w:jc w:val="left"/>
              <w:rPr>
                <w:rFonts w:eastAsia="Malgun Gothic" w:cs="Arial"/>
                <w:sz w:val="21"/>
                <w:szCs w:val="21"/>
                <w:lang w:eastAsia="ko-KR"/>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176DE11F" w14:textId="2C0E1DC7" w:rsidR="00871655" w:rsidRDefault="00871655" w:rsidP="00871655">
            <w:pPr>
              <w:pStyle w:val="TAC"/>
              <w:spacing w:before="20" w:after="20"/>
              <w:ind w:left="57" w:right="57"/>
              <w:jc w:val="left"/>
              <w:rPr>
                <w:rFonts w:eastAsia="Malgun Gothic" w:cs="Arial"/>
                <w:sz w:val="21"/>
                <w:szCs w:val="21"/>
                <w:lang w:eastAsia="ko-KR"/>
              </w:rPr>
            </w:pPr>
            <w:r>
              <w:rPr>
                <w:rFonts w:eastAsia="PMingLiU" w:cs="Arial" w:hint="eastAsia"/>
                <w:sz w:val="21"/>
                <w:szCs w:val="21"/>
                <w:lang w:eastAsia="zh-TW"/>
              </w:rPr>
              <w:t>Yes</w:t>
            </w:r>
          </w:p>
        </w:tc>
        <w:tc>
          <w:tcPr>
            <w:tcW w:w="6659" w:type="dxa"/>
            <w:tcBorders>
              <w:top w:val="single" w:sz="4" w:space="0" w:color="auto"/>
              <w:left w:val="single" w:sz="4" w:space="0" w:color="auto"/>
              <w:bottom w:val="single" w:sz="4" w:space="0" w:color="auto"/>
              <w:right w:val="single" w:sz="4" w:space="0" w:color="auto"/>
            </w:tcBorders>
          </w:tcPr>
          <w:p w14:paraId="6D62101E" w14:textId="77777777" w:rsidR="00871655" w:rsidRDefault="00871655" w:rsidP="00871655">
            <w:pPr>
              <w:pStyle w:val="TAC"/>
              <w:spacing w:before="20" w:after="20"/>
              <w:ind w:left="57" w:right="57"/>
              <w:jc w:val="left"/>
              <w:rPr>
                <w:rFonts w:cs="Arial"/>
                <w:sz w:val="21"/>
                <w:szCs w:val="21"/>
                <w:lang w:eastAsia="zh-CN"/>
              </w:rPr>
            </w:pPr>
          </w:p>
        </w:tc>
      </w:tr>
      <w:tr w:rsidR="008F6465" w:rsidRPr="00956A54" w14:paraId="0390854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8804A5" w14:textId="5757F0F0"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22708E9" w14:textId="63C31C73"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 xml:space="preserve">Yes with comments </w:t>
            </w:r>
          </w:p>
        </w:tc>
        <w:tc>
          <w:tcPr>
            <w:tcW w:w="6659" w:type="dxa"/>
            <w:tcBorders>
              <w:top w:val="single" w:sz="4" w:space="0" w:color="auto"/>
              <w:left w:val="single" w:sz="4" w:space="0" w:color="auto"/>
              <w:bottom w:val="single" w:sz="4" w:space="0" w:color="auto"/>
              <w:right w:val="single" w:sz="4" w:space="0" w:color="auto"/>
            </w:tcBorders>
          </w:tcPr>
          <w:p w14:paraId="2E8D7364" w14:textId="4F274BE2"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 xml:space="preserve">We also think this </w:t>
            </w:r>
            <w:r>
              <w:rPr>
                <w:rFonts w:cs="Arial"/>
                <w:sz w:val="21"/>
                <w:szCs w:val="21"/>
                <w:lang w:eastAsia="zh-CN"/>
              </w:rPr>
              <w:t>issue in</w:t>
            </w:r>
            <w:r>
              <w:rPr>
                <w:rFonts w:cs="Arial" w:hint="eastAsia"/>
                <w:sz w:val="21"/>
                <w:szCs w:val="21"/>
                <w:lang w:val="en-US" w:eastAsia="zh-CN"/>
              </w:rPr>
              <w:t xml:space="preserve"> not a SL </w:t>
            </w:r>
            <w:r>
              <w:rPr>
                <w:rFonts w:cs="Arial"/>
                <w:sz w:val="21"/>
                <w:szCs w:val="21"/>
                <w:lang w:eastAsia="zh-CN"/>
              </w:rPr>
              <w:t>DRX</w:t>
            </w:r>
            <w:r>
              <w:rPr>
                <w:rFonts w:cs="Arial" w:hint="eastAsia"/>
                <w:sz w:val="21"/>
                <w:szCs w:val="21"/>
                <w:lang w:val="en-US" w:eastAsia="zh-CN"/>
              </w:rPr>
              <w:t xml:space="preserve"> specific issue. SL </w:t>
            </w:r>
            <w:r>
              <w:rPr>
                <w:rFonts w:cs="Arial"/>
                <w:sz w:val="21"/>
                <w:szCs w:val="21"/>
                <w:lang w:eastAsia="zh-CN"/>
              </w:rPr>
              <w:t>DRX</w:t>
            </w:r>
            <w:r>
              <w:rPr>
                <w:rFonts w:cs="Arial" w:hint="eastAsia"/>
                <w:sz w:val="21"/>
                <w:szCs w:val="21"/>
                <w:lang w:val="en-US" w:eastAsia="zh-CN"/>
              </w:rPr>
              <w:t xml:space="preserve"> operation just puts the issue in a more serious situation.</w:t>
            </w:r>
          </w:p>
        </w:tc>
      </w:tr>
      <w:tr w:rsidR="004C1485" w:rsidRPr="00956A54" w14:paraId="6ADF6F5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E7F232" w14:textId="217C4C2C"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39432B9A" w14:textId="388308CE"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Yes</w:t>
            </w:r>
          </w:p>
        </w:tc>
        <w:tc>
          <w:tcPr>
            <w:tcW w:w="6659" w:type="dxa"/>
            <w:tcBorders>
              <w:top w:val="single" w:sz="4" w:space="0" w:color="auto"/>
              <w:left w:val="single" w:sz="4" w:space="0" w:color="auto"/>
              <w:bottom w:val="single" w:sz="4" w:space="0" w:color="auto"/>
              <w:right w:val="single" w:sz="4" w:space="0" w:color="auto"/>
            </w:tcBorders>
          </w:tcPr>
          <w:p w14:paraId="60EC78B4" w14:textId="77777777" w:rsidR="004C1485" w:rsidRDefault="004C1485" w:rsidP="004C1485">
            <w:pPr>
              <w:pStyle w:val="TAC"/>
              <w:spacing w:before="20" w:after="20"/>
              <w:ind w:left="57" w:right="57"/>
              <w:jc w:val="left"/>
              <w:rPr>
                <w:rFonts w:cs="Arial"/>
                <w:sz w:val="21"/>
                <w:szCs w:val="21"/>
                <w:lang w:val="en-US" w:eastAsia="zh-CN"/>
              </w:rPr>
            </w:pPr>
          </w:p>
        </w:tc>
      </w:tr>
      <w:tr w:rsidR="00553F2C" w:rsidRPr="00956A54" w14:paraId="6BAED1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DC97D03" w14:textId="6F4C5425"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65CDDBEA" w14:textId="5E44F1F8"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257A9B91" w14:textId="1603B1E7" w:rsidR="00553F2C" w:rsidRDefault="00553F2C" w:rsidP="004C1485">
            <w:pPr>
              <w:pStyle w:val="TAC"/>
              <w:spacing w:before="20" w:after="20"/>
              <w:ind w:left="57" w:right="57"/>
              <w:jc w:val="left"/>
              <w:rPr>
                <w:rFonts w:cs="Arial"/>
                <w:sz w:val="21"/>
                <w:szCs w:val="21"/>
                <w:lang w:val="en-US" w:eastAsia="zh-CN"/>
              </w:rPr>
            </w:pPr>
            <w:r>
              <w:rPr>
                <w:rFonts w:cs="Arial" w:hint="eastAsia"/>
                <w:sz w:val="21"/>
                <w:szCs w:val="21"/>
                <w:lang w:eastAsia="zh-CN"/>
              </w:rPr>
              <w:t xml:space="preserve">Although it will happen, but we think it is a rare case as </w:t>
            </w:r>
            <w:r>
              <w:rPr>
                <w:rFonts w:cs="Arial"/>
                <w:sz w:val="21"/>
                <w:szCs w:val="21"/>
                <w:lang w:eastAsia="zh-CN"/>
              </w:rPr>
              <w:t>analysed</w:t>
            </w:r>
            <w:r>
              <w:rPr>
                <w:rFonts w:cs="Arial" w:hint="eastAsia"/>
                <w:sz w:val="21"/>
                <w:szCs w:val="21"/>
                <w:lang w:eastAsia="zh-CN"/>
              </w:rPr>
              <w:t xml:space="preserve"> by OPPO.</w:t>
            </w:r>
          </w:p>
        </w:tc>
      </w:tr>
      <w:tr w:rsidR="002D3024" w14:paraId="7E3C0EDD"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17E6DB"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6E003A25"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9C38E70" w14:textId="77777777" w:rsidR="002D3024" w:rsidRDefault="002D3024" w:rsidP="00220ECC">
            <w:pPr>
              <w:pStyle w:val="TAC"/>
              <w:spacing w:before="20" w:after="20"/>
              <w:ind w:left="57" w:right="57"/>
              <w:jc w:val="left"/>
              <w:rPr>
                <w:rFonts w:cs="Arial"/>
                <w:sz w:val="21"/>
                <w:szCs w:val="21"/>
                <w:lang w:eastAsia="zh-CN"/>
              </w:rPr>
            </w:pPr>
            <w:r>
              <w:rPr>
                <w:rFonts w:cs="Arial"/>
                <w:sz w:val="21"/>
                <w:szCs w:val="21"/>
                <w:lang w:eastAsia="zh-CN"/>
              </w:rPr>
              <w:t>We agree with Xiaomi and OPPO that it is not a new issue occurs in Rel-17 SL DRX, we also believe this is a corner case and no need to enhance this.</w:t>
            </w:r>
          </w:p>
        </w:tc>
      </w:tr>
    </w:tbl>
    <w:p w14:paraId="0822201F" w14:textId="3994FF6E" w:rsidR="00B002A5" w:rsidRPr="002D3024"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54"/>
        <w:gridCol w:w="1618"/>
        <w:gridCol w:w="6359"/>
      </w:tblGrid>
      <w:tr w:rsidR="00BD6350" w:rsidRPr="00956A54" w14:paraId="70E1B2D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61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3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D96B1D5" w14:textId="61406E68"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618" w:type="dxa"/>
            <w:tcBorders>
              <w:top w:val="single" w:sz="4" w:space="0" w:color="auto"/>
              <w:left w:val="single" w:sz="4" w:space="0" w:color="auto"/>
              <w:bottom w:val="single" w:sz="4" w:space="0" w:color="auto"/>
              <w:right w:val="single" w:sz="4" w:space="0" w:color="auto"/>
            </w:tcBorders>
          </w:tcPr>
          <w:p w14:paraId="3930F60C" w14:textId="2718F1AF" w:rsidR="00BD6350" w:rsidRPr="00956A54" w:rsidRDefault="002D79F3"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173C7875" w14:textId="77777777" w:rsidR="00BD6350" w:rsidRDefault="002D79F3" w:rsidP="002D79F3">
            <w:pPr>
              <w:pStyle w:val="TAC"/>
              <w:spacing w:before="20" w:after="20"/>
              <w:ind w:right="57"/>
              <w:jc w:val="left"/>
              <w:rPr>
                <w:rFonts w:cs="Arial"/>
                <w:sz w:val="21"/>
                <w:szCs w:val="21"/>
                <w:lang w:eastAsia="zh-CN"/>
              </w:rPr>
            </w:pPr>
            <w:r>
              <w:rPr>
                <w:rFonts w:cs="Arial"/>
                <w:sz w:val="21"/>
                <w:szCs w:val="21"/>
                <w:lang w:eastAsia="zh-CN"/>
              </w:rPr>
              <w:t>The issue is mainly due to misaligned active state between UEs in case of GC and BC. The misalignment is mainly due to the conditional timers (inactivity timer, HARQ RTT, HARQ retransmission timer etc).</w:t>
            </w:r>
          </w:p>
          <w:p w14:paraId="3B4D5FCE" w14:textId="77777777" w:rsidR="004347A6" w:rsidRDefault="002D79F3" w:rsidP="002D79F3">
            <w:pPr>
              <w:pStyle w:val="TAC"/>
              <w:spacing w:before="20" w:after="20"/>
              <w:ind w:right="57"/>
              <w:jc w:val="left"/>
              <w:rPr>
                <w:rFonts w:cs="Arial"/>
                <w:sz w:val="21"/>
                <w:szCs w:val="21"/>
                <w:lang w:eastAsia="zh-CN"/>
              </w:rPr>
            </w:pPr>
            <w:r>
              <w:rPr>
                <w:rFonts w:cs="Arial"/>
                <w:sz w:val="21"/>
                <w:szCs w:val="21"/>
                <w:lang w:eastAsia="zh-CN"/>
              </w:rPr>
              <w:t>In our mind, the issue is relevant, however, the issue is rather complex. RAN2 shall aim for a simplified option, e.g., TX UE only allows to initiate an initial transmission during ON-duration.</w:t>
            </w:r>
            <w:r w:rsidR="004347A6">
              <w:rPr>
                <w:rFonts w:cs="Arial"/>
                <w:sz w:val="21"/>
                <w:szCs w:val="21"/>
                <w:lang w:eastAsia="zh-CN"/>
              </w:rPr>
              <w:t xml:space="preserve"> </w:t>
            </w:r>
          </w:p>
          <w:p w14:paraId="265BF0A5" w14:textId="3E5DF9CD" w:rsidR="004347A6" w:rsidRPr="00956A54" w:rsidRDefault="004347A6" w:rsidP="002D79F3">
            <w:pPr>
              <w:pStyle w:val="TAC"/>
              <w:spacing w:before="20" w:after="20"/>
              <w:ind w:right="57"/>
              <w:jc w:val="left"/>
              <w:rPr>
                <w:rFonts w:cs="Arial"/>
                <w:sz w:val="21"/>
                <w:szCs w:val="21"/>
                <w:lang w:eastAsia="zh-CN"/>
              </w:rPr>
            </w:pPr>
            <w:r>
              <w:rPr>
                <w:rFonts w:cs="Arial"/>
                <w:sz w:val="21"/>
                <w:szCs w:val="21"/>
                <w:lang w:eastAsia="zh-CN"/>
              </w:rPr>
              <w:t>Alternatively, RAN2 down-prioritizes the issue in Rel-17, which is also ok to us.</w:t>
            </w:r>
          </w:p>
        </w:tc>
      </w:tr>
      <w:tr w:rsidR="00BD6350" w:rsidRPr="00956A54" w14:paraId="710915C9"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6708A75" w14:textId="6263B4F6"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618" w:type="dxa"/>
            <w:tcBorders>
              <w:top w:val="single" w:sz="4" w:space="0" w:color="auto"/>
              <w:left w:val="single" w:sz="4" w:space="0" w:color="auto"/>
              <w:bottom w:val="single" w:sz="4" w:space="0" w:color="auto"/>
              <w:right w:val="single" w:sz="4" w:space="0" w:color="auto"/>
            </w:tcBorders>
          </w:tcPr>
          <w:p w14:paraId="767C63AC" w14:textId="5DDD84A9"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3E6637B5" w14:textId="77777777" w:rsidR="00BD6350" w:rsidRDefault="00CA675F" w:rsidP="00AC1E5B">
            <w:pPr>
              <w:pStyle w:val="TAC"/>
              <w:spacing w:before="20" w:after="20"/>
              <w:ind w:left="57" w:right="57"/>
              <w:jc w:val="left"/>
              <w:rPr>
                <w:rFonts w:cs="Arial"/>
                <w:sz w:val="21"/>
                <w:szCs w:val="21"/>
                <w:lang w:eastAsia="zh-CN"/>
              </w:rPr>
            </w:pPr>
            <w:r>
              <w:rPr>
                <w:rFonts w:cs="Arial"/>
                <w:sz w:val="21"/>
                <w:szCs w:val="21"/>
                <w:lang w:eastAsia="zh-CN"/>
              </w:rPr>
              <w:t>So far when discussing inactivity timer, we have assumed that addressing mismatch between TX and RX UE inactivity timers are not handled by specification in the TX UE.  We think we should maintain this assumption in RAN2.</w:t>
            </w:r>
          </w:p>
          <w:p w14:paraId="652AC083" w14:textId="77777777" w:rsidR="00CA675F" w:rsidRDefault="00CA675F" w:rsidP="00AC1E5B">
            <w:pPr>
              <w:pStyle w:val="TAC"/>
              <w:spacing w:before="20" w:after="20"/>
              <w:ind w:left="57" w:right="57"/>
              <w:jc w:val="left"/>
              <w:rPr>
                <w:rFonts w:cs="Arial"/>
                <w:sz w:val="21"/>
                <w:szCs w:val="21"/>
                <w:lang w:eastAsia="zh-CN"/>
              </w:rPr>
            </w:pPr>
          </w:p>
          <w:p w14:paraId="1D08AE07" w14:textId="4B5CBD24" w:rsidR="00CA675F"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For this reason, we prefer the proposed solution in the paper “</w:t>
            </w:r>
            <w:r>
              <w:rPr>
                <w:rFonts w:eastAsiaTheme="minorEastAsia"/>
                <w:lang w:eastAsia="ko-KR"/>
              </w:rPr>
              <w:t xml:space="preserve">After decoding failure on the received packet, if Rx UE didn’t receive a retransmission packet until the PDB, Rx UE flushes the buffer for HARQ combining for the packet and wait for a new packet transmission.” </w:t>
            </w:r>
          </w:p>
        </w:tc>
      </w:tr>
      <w:tr w:rsidR="00BD6350" w:rsidRPr="00956A54" w14:paraId="15B2B42B"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495B8A8" w14:textId="2AF0B452"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618" w:type="dxa"/>
            <w:tcBorders>
              <w:top w:val="single" w:sz="4" w:space="0" w:color="auto"/>
              <w:left w:val="single" w:sz="4" w:space="0" w:color="auto"/>
              <w:bottom w:val="single" w:sz="4" w:space="0" w:color="auto"/>
              <w:right w:val="single" w:sz="4" w:space="0" w:color="auto"/>
            </w:tcBorders>
          </w:tcPr>
          <w:p w14:paraId="7ED9C996" w14:textId="6C383FDE" w:rsidR="00BD6350" w:rsidRPr="00956A54" w:rsidRDefault="00EC4D75"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75366DCA" w14:textId="3583250F" w:rsidR="00BD6350" w:rsidRDefault="00EC4D75" w:rsidP="00AC1E5B">
            <w:pPr>
              <w:pStyle w:val="TAC"/>
              <w:spacing w:before="20" w:after="20"/>
              <w:ind w:left="57" w:right="57"/>
              <w:jc w:val="left"/>
              <w:rPr>
                <w:rFonts w:cs="Arial"/>
                <w:sz w:val="21"/>
                <w:szCs w:val="21"/>
                <w:lang w:eastAsia="zh-CN"/>
              </w:rPr>
            </w:pPr>
            <w:r>
              <w:rPr>
                <w:rFonts w:cs="Arial"/>
                <w:sz w:val="21"/>
                <w:szCs w:val="21"/>
                <w:lang w:eastAsia="zh-CN"/>
              </w:rPr>
              <w:t xml:space="preserve">However, we feel the PDB-based solution may not work well that the RX UE may not know the </w:t>
            </w:r>
            <w:r w:rsidR="00285137">
              <w:rPr>
                <w:rFonts w:cs="Arial"/>
                <w:sz w:val="21"/>
                <w:szCs w:val="21"/>
                <w:lang w:eastAsia="zh-CN"/>
              </w:rPr>
              <w:t xml:space="preserve">exact </w:t>
            </w:r>
            <w:r>
              <w:rPr>
                <w:rFonts w:cs="Arial"/>
                <w:sz w:val="21"/>
                <w:szCs w:val="21"/>
                <w:lang w:eastAsia="zh-CN"/>
              </w:rPr>
              <w:t>PDB of the received packet</w:t>
            </w:r>
            <w:r w:rsidR="00285137">
              <w:rPr>
                <w:rFonts w:cs="Arial"/>
                <w:sz w:val="21"/>
                <w:szCs w:val="21"/>
                <w:lang w:eastAsia="zh-CN"/>
              </w:rPr>
              <w:t xml:space="preserve"> as the QoS information for this packet is not available when packet is not fully decoded, even the L2 ID is not fully known yet. Also, the DRX cycle may also be smaller than the PDB.</w:t>
            </w:r>
          </w:p>
          <w:p w14:paraId="0417876B" w14:textId="7D17E151" w:rsidR="00285137"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 xml:space="preserve">I think the solution is better to let RX UE to not apply HARQ combining when SL-DRX is used for GC.   </w:t>
            </w:r>
          </w:p>
        </w:tc>
      </w:tr>
      <w:tr w:rsidR="00743812" w:rsidRPr="00956A54" w14:paraId="14467EE6"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3B6941E" w14:textId="4C2ACD49"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618" w:type="dxa"/>
            <w:tcBorders>
              <w:top w:val="single" w:sz="4" w:space="0" w:color="auto"/>
              <w:left w:val="single" w:sz="4" w:space="0" w:color="auto"/>
              <w:bottom w:val="single" w:sz="4" w:space="0" w:color="auto"/>
              <w:right w:val="single" w:sz="4" w:space="0" w:color="auto"/>
            </w:tcBorders>
          </w:tcPr>
          <w:p w14:paraId="0E5CE2BF" w14:textId="211257B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1C73746F" w14:textId="12464371" w:rsidR="00743812" w:rsidRPr="00956A54" w:rsidRDefault="00743812" w:rsidP="00743812">
            <w:pPr>
              <w:pStyle w:val="TAC"/>
              <w:spacing w:before="20" w:after="20"/>
              <w:ind w:left="57" w:right="57"/>
              <w:jc w:val="left"/>
              <w:rPr>
                <w:rFonts w:cs="Arial"/>
                <w:sz w:val="21"/>
                <w:szCs w:val="21"/>
                <w:lang w:eastAsia="zh-CN"/>
              </w:rPr>
            </w:pPr>
            <w:r>
              <w:rPr>
                <w:rFonts w:cs="Arial"/>
                <w:sz w:val="21"/>
                <w:szCs w:val="21"/>
                <w:lang w:eastAsia="zh-CN"/>
              </w:rPr>
              <w:t>As commented in Q10, t</w:t>
            </w:r>
            <w:r>
              <w:rPr>
                <w:rFonts w:cs="Arial" w:hint="eastAsia"/>
                <w:sz w:val="21"/>
                <w:szCs w:val="21"/>
                <w:lang w:eastAsia="zh-CN"/>
              </w:rPr>
              <w:t>h</w:t>
            </w:r>
            <w:r>
              <w:rPr>
                <w:rFonts w:cs="Arial"/>
                <w:sz w:val="21"/>
                <w:szCs w:val="21"/>
                <w:lang w:eastAsia="zh-CN"/>
              </w:rPr>
              <w:t>is is not specific to DRX. Maybe we could discuss this issue in R16 corrections.</w:t>
            </w:r>
          </w:p>
        </w:tc>
      </w:tr>
      <w:tr w:rsidR="00613A64" w:rsidRPr="00956A54" w14:paraId="62C237BE"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3F9FC21B" w14:textId="3E1A366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618" w:type="dxa"/>
            <w:tcBorders>
              <w:top w:val="single" w:sz="4" w:space="0" w:color="auto"/>
              <w:left w:val="single" w:sz="4" w:space="0" w:color="auto"/>
              <w:bottom w:val="single" w:sz="4" w:space="0" w:color="auto"/>
              <w:right w:val="single" w:sz="4" w:space="0" w:color="auto"/>
            </w:tcBorders>
          </w:tcPr>
          <w:p w14:paraId="6EE6699C" w14:textId="0EA70DC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No </w:t>
            </w:r>
          </w:p>
        </w:tc>
        <w:tc>
          <w:tcPr>
            <w:tcW w:w="6359" w:type="dxa"/>
            <w:tcBorders>
              <w:top w:val="single" w:sz="4" w:space="0" w:color="auto"/>
              <w:left w:val="single" w:sz="4" w:space="0" w:color="auto"/>
              <w:bottom w:val="single" w:sz="4" w:space="0" w:color="auto"/>
              <w:right w:val="single" w:sz="4" w:space="0" w:color="auto"/>
            </w:tcBorders>
          </w:tcPr>
          <w:p w14:paraId="186E83C7" w14:textId="39C94445"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As replied in Q10, we don’t think it is a critical issue to be solved.</w:t>
            </w:r>
          </w:p>
        </w:tc>
      </w:tr>
      <w:tr w:rsidR="00852616" w:rsidRPr="00956A54" w14:paraId="5032A52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072E72D" w14:textId="7CEC7408"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618" w:type="dxa"/>
            <w:tcBorders>
              <w:top w:val="single" w:sz="4" w:space="0" w:color="auto"/>
              <w:left w:val="single" w:sz="4" w:space="0" w:color="auto"/>
              <w:bottom w:val="single" w:sz="4" w:space="0" w:color="auto"/>
              <w:right w:val="single" w:sz="4" w:space="0" w:color="auto"/>
            </w:tcBorders>
          </w:tcPr>
          <w:p w14:paraId="331B837D" w14:textId="3EF11517"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41901998" w14:textId="75195A02" w:rsidR="00852616" w:rsidRDefault="00852616" w:rsidP="00613A64">
            <w:pPr>
              <w:pStyle w:val="TAC"/>
              <w:spacing w:before="20" w:after="20"/>
              <w:ind w:left="57" w:right="57"/>
              <w:jc w:val="left"/>
              <w:rPr>
                <w:rFonts w:cs="Arial"/>
                <w:sz w:val="21"/>
                <w:szCs w:val="21"/>
                <w:lang w:eastAsia="zh-CN"/>
              </w:rPr>
            </w:pPr>
            <w:r>
              <w:rPr>
                <w:rFonts w:cs="Arial"/>
                <w:sz w:val="21"/>
                <w:szCs w:val="21"/>
                <w:lang w:eastAsia="zh-CN"/>
              </w:rPr>
              <w:t>No need to consider this corner case here, especially as it is not related to SL DRX.</w:t>
            </w:r>
          </w:p>
        </w:tc>
      </w:tr>
      <w:tr w:rsidR="00BC5E3C" w:rsidRPr="00956A54" w14:paraId="11FC634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4BB5AD5E" w14:textId="54CFC83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618" w:type="dxa"/>
            <w:tcBorders>
              <w:top w:val="single" w:sz="4" w:space="0" w:color="auto"/>
              <w:left w:val="single" w:sz="4" w:space="0" w:color="auto"/>
              <w:bottom w:val="single" w:sz="4" w:space="0" w:color="auto"/>
              <w:right w:val="single" w:sz="4" w:space="0" w:color="auto"/>
            </w:tcBorders>
          </w:tcPr>
          <w:p w14:paraId="13C8D787" w14:textId="4241C851"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Yes</w:t>
            </w:r>
          </w:p>
        </w:tc>
        <w:tc>
          <w:tcPr>
            <w:tcW w:w="6359" w:type="dxa"/>
            <w:tcBorders>
              <w:top w:val="single" w:sz="4" w:space="0" w:color="auto"/>
              <w:left w:val="single" w:sz="4" w:space="0" w:color="auto"/>
              <w:bottom w:val="single" w:sz="4" w:space="0" w:color="auto"/>
              <w:right w:val="single" w:sz="4" w:space="0" w:color="auto"/>
            </w:tcBorders>
          </w:tcPr>
          <w:p w14:paraId="1B010A7F" w14:textId="70AEA470" w:rsidR="00BC5E3C" w:rsidRDefault="00BC5E3C" w:rsidP="00BC5E3C">
            <w:pPr>
              <w:pStyle w:val="TAC"/>
              <w:spacing w:before="20" w:after="20"/>
              <w:ind w:left="57" w:right="57"/>
              <w:jc w:val="left"/>
              <w:rPr>
                <w:rFonts w:cs="Arial"/>
                <w:sz w:val="21"/>
                <w:szCs w:val="21"/>
                <w:lang w:eastAsia="zh-CN"/>
              </w:rPr>
            </w:pPr>
            <w:r w:rsidRPr="00EF0680">
              <w:rPr>
                <w:rFonts w:cs="Arial"/>
                <w:sz w:val="21"/>
                <w:szCs w:val="21"/>
                <w:lang w:eastAsia="zh-CN"/>
              </w:rPr>
              <w:t>One of the solution to the above situation is to use a PDB that was known from the QoS profile of the associated previous transmission. After decoding failure on the received packet, if Rx UE didn’t receive a retransmission packet until the PDB</w:t>
            </w:r>
            <w:r>
              <w:rPr>
                <w:rFonts w:cs="Arial"/>
                <w:sz w:val="21"/>
                <w:szCs w:val="21"/>
                <w:lang w:eastAsia="zh-CN"/>
              </w:rPr>
              <w:t xml:space="preserve"> (</w:t>
            </w:r>
            <w:r w:rsidRPr="00EF0680">
              <w:rPr>
                <w:rFonts w:cs="Arial"/>
                <w:sz w:val="21"/>
                <w:szCs w:val="21"/>
                <w:lang w:eastAsia="zh-CN"/>
              </w:rPr>
              <w:t>PDB mapped to Standardized PQI</w:t>
            </w:r>
            <w:r>
              <w:rPr>
                <w:rFonts w:cs="Arial"/>
                <w:sz w:val="21"/>
                <w:szCs w:val="21"/>
                <w:lang w:eastAsia="zh-CN"/>
              </w:rPr>
              <w:t>)</w:t>
            </w:r>
            <w:r w:rsidRPr="00EF0680">
              <w:rPr>
                <w:rFonts w:cs="Arial"/>
                <w:sz w:val="21"/>
                <w:szCs w:val="21"/>
                <w:lang w:eastAsia="zh-CN"/>
              </w:rPr>
              <w:t>,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tc>
      </w:tr>
      <w:tr w:rsidR="00343249" w:rsidRPr="00956A54" w14:paraId="7E18CD50"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9654BB0" w14:textId="4E7225C2"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618" w:type="dxa"/>
            <w:tcBorders>
              <w:top w:val="single" w:sz="4" w:space="0" w:color="auto"/>
              <w:left w:val="single" w:sz="4" w:space="0" w:color="auto"/>
              <w:bottom w:val="single" w:sz="4" w:space="0" w:color="auto"/>
              <w:right w:val="single" w:sz="4" w:space="0" w:color="auto"/>
            </w:tcBorders>
          </w:tcPr>
          <w:p w14:paraId="72B0D1E2" w14:textId="7777777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 xml:space="preserve">No </w:t>
            </w:r>
          </w:p>
          <w:p w14:paraId="2E156E5D" w14:textId="6D47B327" w:rsidR="00343249" w:rsidRDefault="00343249"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(UE implementation)</w:t>
            </w:r>
          </w:p>
        </w:tc>
        <w:tc>
          <w:tcPr>
            <w:tcW w:w="6359" w:type="dxa"/>
            <w:tcBorders>
              <w:top w:val="single" w:sz="4" w:space="0" w:color="auto"/>
              <w:left w:val="single" w:sz="4" w:space="0" w:color="auto"/>
              <w:bottom w:val="single" w:sz="4" w:space="0" w:color="auto"/>
              <w:right w:val="single" w:sz="4" w:space="0" w:color="auto"/>
            </w:tcBorders>
          </w:tcPr>
          <w:p w14:paraId="0737ADF2" w14:textId="250947E0" w:rsidR="00343249" w:rsidRPr="00EF0680" w:rsidRDefault="00343249" w:rsidP="00BC5E3C">
            <w:pPr>
              <w:pStyle w:val="TAC"/>
              <w:spacing w:before="20" w:after="20"/>
              <w:ind w:left="57" w:right="57"/>
              <w:jc w:val="left"/>
              <w:rPr>
                <w:rFonts w:cs="Arial"/>
                <w:sz w:val="21"/>
                <w:szCs w:val="21"/>
                <w:lang w:eastAsia="zh-CN"/>
              </w:rPr>
            </w:pPr>
            <w:r>
              <w:rPr>
                <w:rFonts w:cs="Arial"/>
                <w:sz w:val="21"/>
                <w:szCs w:val="21"/>
                <w:lang w:eastAsia="zh-CN"/>
              </w:rPr>
              <w:t xml:space="preserve">This corner case is </w:t>
            </w:r>
            <w:r w:rsidR="006F0817">
              <w:rPr>
                <w:rFonts w:cs="Arial"/>
                <w:sz w:val="21"/>
                <w:szCs w:val="21"/>
                <w:lang w:eastAsia="zh-CN"/>
              </w:rPr>
              <w:t xml:space="preserve">due to no differentiation between ACK and DTX for distance based HARQ feedback which is </w:t>
            </w:r>
            <w:r>
              <w:rPr>
                <w:rFonts w:cs="Arial"/>
                <w:sz w:val="21"/>
                <w:szCs w:val="21"/>
                <w:lang w:eastAsia="zh-CN"/>
              </w:rPr>
              <w:t>not limited to SL DRX. When to flush the buffer can be Rx UE’s implementation.</w:t>
            </w:r>
          </w:p>
        </w:tc>
      </w:tr>
      <w:tr w:rsidR="00E62D56" w:rsidRPr="00956A54" w14:paraId="1F6308DF"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5E9EFC0C" w14:textId="6BC454FB"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618" w:type="dxa"/>
            <w:tcBorders>
              <w:top w:val="single" w:sz="4" w:space="0" w:color="auto"/>
              <w:left w:val="single" w:sz="4" w:space="0" w:color="auto"/>
              <w:bottom w:val="single" w:sz="4" w:space="0" w:color="auto"/>
              <w:right w:val="single" w:sz="4" w:space="0" w:color="auto"/>
            </w:tcBorders>
          </w:tcPr>
          <w:p w14:paraId="14385112" w14:textId="65FD1313"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Yes</w:t>
            </w:r>
          </w:p>
        </w:tc>
        <w:tc>
          <w:tcPr>
            <w:tcW w:w="6359" w:type="dxa"/>
            <w:tcBorders>
              <w:top w:val="single" w:sz="4" w:space="0" w:color="auto"/>
              <w:left w:val="single" w:sz="4" w:space="0" w:color="auto"/>
              <w:bottom w:val="single" w:sz="4" w:space="0" w:color="auto"/>
              <w:right w:val="single" w:sz="4" w:space="0" w:color="auto"/>
            </w:tcBorders>
          </w:tcPr>
          <w:p w14:paraId="4F8AEAEB" w14:textId="13F94486"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Agree with Ericsson that the issue arises from the (potential) misalignment in timers between the TX and RX UE. As far as solution goes, we also think a simple solution is preferred if companies want to specify it, i.e. when performing HARQ combining, RX UE shall take into account the PDB for the packet.</w:t>
            </w:r>
          </w:p>
        </w:tc>
      </w:tr>
      <w:tr w:rsidR="008A5A98" w:rsidRPr="00956A54" w14:paraId="62F8671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1921C894" w14:textId="2D27EDC5"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618" w:type="dxa"/>
            <w:tcBorders>
              <w:top w:val="single" w:sz="4" w:space="0" w:color="auto"/>
              <w:left w:val="single" w:sz="4" w:space="0" w:color="auto"/>
              <w:bottom w:val="single" w:sz="4" w:space="0" w:color="auto"/>
              <w:right w:val="single" w:sz="4" w:space="0" w:color="auto"/>
            </w:tcBorders>
          </w:tcPr>
          <w:p w14:paraId="4018A44A" w14:textId="03E76B3A"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0C639283" w14:textId="295BB8D1"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It is not a specific issue for SL DRX.</w:t>
            </w:r>
          </w:p>
        </w:tc>
      </w:tr>
      <w:tr w:rsidR="00B13E33" w:rsidRPr="00956A54" w14:paraId="054BB52A"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0DCE19DE" w14:textId="2320C37B" w:rsidR="00B13E33" w:rsidRDefault="00B13E33" w:rsidP="00B13E3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618" w:type="dxa"/>
            <w:tcBorders>
              <w:top w:val="single" w:sz="4" w:space="0" w:color="auto"/>
              <w:left w:val="single" w:sz="4" w:space="0" w:color="auto"/>
              <w:bottom w:val="single" w:sz="4" w:space="0" w:color="auto"/>
              <w:right w:val="single" w:sz="4" w:space="0" w:color="auto"/>
            </w:tcBorders>
          </w:tcPr>
          <w:p w14:paraId="36C313DE" w14:textId="3AF81243" w:rsidR="00B13E33" w:rsidRDefault="00B13E33" w:rsidP="00B13E3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359" w:type="dxa"/>
            <w:tcBorders>
              <w:top w:val="single" w:sz="4" w:space="0" w:color="auto"/>
              <w:left w:val="single" w:sz="4" w:space="0" w:color="auto"/>
              <w:bottom w:val="single" w:sz="4" w:space="0" w:color="auto"/>
              <w:right w:val="single" w:sz="4" w:space="0" w:color="auto"/>
            </w:tcBorders>
          </w:tcPr>
          <w:p w14:paraId="74DE0AA8" w14:textId="59E1603E" w:rsidR="00B13E33" w:rsidRDefault="00B13E33" w:rsidP="00B13E33">
            <w:pPr>
              <w:pStyle w:val="TAC"/>
              <w:spacing w:before="20" w:after="20"/>
              <w:ind w:left="57" w:right="57"/>
              <w:jc w:val="left"/>
              <w:rPr>
                <w:rFonts w:cs="Arial"/>
                <w:sz w:val="21"/>
                <w:szCs w:val="21"/>
                <w:lang w:eastAsia="zh-CN"/>
              </w:rPr>
            </w:pPr>
            <w:r>
              <w:rPr>
                <w:rFonts w:eastAsia="PMingLiU" w:cs="Arial"/>
                <w:sz w:val="21"/>
                <w:szCs w:val="21"/>
                <w:lang w:eastAsia="zh-TW"/>
              </w:rPr>
              <w:t>Agree with Nokia.</w:t>
            </w:r>
          </w:p>
        </w:tc>
      </w:tr>
      <w:tr w:rsidR="008F6465" w:rsidRPr="00956A54" w14:paraId="48287FC5"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6B66FBC" w14:textId="41E5ADCF"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618" w:type="dxa"/>
            <w:tcBorders>
              <w:top w:val="single" w:sz="4" w:space="0" w:color="auto"/>
              <w:left w:val="single" w:sz="4" w:space="0" w:color="auto"/>
              <w:bottom w:val="single" w:sz="4" w:space="0" w:color="auto"/>
              <w:right w:val="single" w:sz="4" w:space="0" w:color="auto"/>
            </w:tcBorders>
          </w:tcPr>
          <w:p w14:paraId="7FE970E2" w14:textId="2349A981"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359" w:type="dxa"/>
            <w:tcBorders>
              <w:top w:val="single" w:sz="4" w:space="0" w:color="auto"/>
              <w:left w:val="single" w:sz="4" w:space="0" w:color="auto"/>
              <w:bottom w:val="single" w:sz="4" w:space="0" w:color="auto"/>
              <w:right w:val="single" w:sz="4" w:space="0" w:color="auto"/>
            </w:tcBorders>
          </w:tcPr>
          <w:p w14:paraId="399C9C64" w14:textId="5BF88264"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If it needs to be solved, we prefer a more general way e.g., discuss solutions in Rel-16 NR V2X or Rel-17 TEI.</w:t>
            </w:r>
          </w:p>
        </w:tc>
      </w:tr>
      <w:tr w:rsidR="004C1485" w:rsidRPr="00956A54" w14:paraId="7D5A2B03"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DAA1F3D" w14:textId="53734C43"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618" w:type="dxa"/>
            <w:tcBorders>
              <w:top w:val="single" w:sz="4" w:space="0" w:color="auto"/>
              <w:left w:val="single" w:sz="4" w:space="0" w:color="auto"/>
              <w:bottom w:val="single" w:sz="4" w:space="0" w:color="auto"/>
              <w:right w:val="single" w:sz="4" w:space="0" w:color="auto"/>
            </w:tcBorders>
          </w:tcPr>
          <w:p w14:paraId="727D329C" w14:textId="0941776A"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359" w:type="dxa"/>
            <w:tcBorders>
              <w:top w:val="single" w:sz="4" w:space="0" w:color="auto"/>
              <w:left w:val="single" w:sz="4" w:space="0" w:color="auto"/>
              <w:bottom w:val="single" w:sz="4" w:space="0" w:color="auto"/>
              <w:right w:val="single" w:sz="4" w:space="0" w:color="auto"/>
            </w:tcBorders>
          </w:tcPr>
          <w:p w14:paraId="480B8781" w14:textId="51072034" w:rsidR="00553F2C" w:rsidRPr="00553F2C" w:rsidRDefault="004C1485" w:rsidP="00553F2C">
            <w:pPr>
              <w:pStyle w:val="TAC"/>
              <w:spacing w:before="20" w:after="20"/>
              <w:ind w:left="57" w:right="57"/>
              <w:jc w:val="left"/>
              <w:rPr>
                <w:rFonts w:cs="Arial"/>
                <w:sz w:val="21"/>
                <w:szCs w:val="21"/>
                <w:lang w:eastAsia="zh-CN"/>
              </w:rPr>
            </w:pPr>
            <w:r>
              <w:rPr>
                <w:rFonts w:eastAsiaTheme="minorEastAsia" w:cs="Arial"/>
                <w:sz w:val="21"/>
                <w:szCs w:val="21"/>
                <w:lang w:eastAsia="ja-JP"/>
              </w:rPr>
              <w:t xml:space="preserve"> Agree with Xiaomi and </w:t>
            </w:r>
            <w:proofErr w:type="spellStart"/>
            <w:r>
              <w:rPr>
                <w:rFonts w:eastAsiaTheme="minorEastAsia" w:cs="Arial"/>
                <w:sz w:val="21"/>
                <w:szCs w:val="21"/>
                <w:lang w:eastAsia="ja-JP"/>
              </w:rPr>
              <w:t>Spreadtrum</w:t>
            </w:r>
            <w:proofErr w:type="spellEnd"/>
            <w:r>
              <w:rPr>
                <w:rFonts w:eastAsiaTheme="minorEastAsia" w:cs="Arial"/>
                <w:sz w:val="21"/>
                <w:szCs w:val="21"/>
                <w:lang w:eastAsia="ja-JP"/>
              </w:rPr>
              <w:t xml:space="preserve"> that it is not a specific issue for </w:t>
            </w:r>
            <w:r>
              <w:rPr>
                <w:rFonts w:eastAsiaTheme="minorEastAsia" w:cs="Arial"/>
                <w:sz w:val="21"/>
                <w:szCs w:val="21"/>
                <w:lang w:eastAsia="ja-JP"/>
              </w:rPr>
              <w:lastRenderedPageBreak/>
              <w:t>SL DRX.</w:t>
            </w:r>
          </w:p>
        </w:tc>
      </w:tr>
      <w:tr w:rsidR="00553F2C" w:rsidRPr="00956A54" w14:paraId="444A50CC" w14:textId="77777777" w:rsidTr="00E62D56">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69463844" w14:textId="303A61B4"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lastRenderedPageBreak/>
              <w:t>CATT</w:t>
            </w:r>
          </w:p>
        </w:tc>
        <w:tc>
          <w:tcPr>
            <w:tcW w:w="1618" w:type="dxa"/>
            <w:tcBorders>
              <w:top w:val="single" w:sz="4" w:space="0" w:color="auto"/>
              <w:left w:val="single" w:sz="4" w:space="0" w:color="auto"/>
              <w:bottom w:val="single" w:sz="4" w:space="0" w:color="auto"/>
              <w:right w:val="single" w:sz="4" w:space="0" w:color="auto"/>
            </w:tcBorders>
          </w:tcPr>
          <w:p w14:paraId="45E96C48" w14:textId="4AC307C3"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359" w:type="dxa"/>
            <w:tcBorders>
              <w:top w:val="single" w:sz="4" w:space="0" w:color="auto"/>
              <w:left w:val="single" w:sz="4" w:space="0" w:color="auto"/>
              <w:bottom w:val="single" w:sz="4" w:space="0" w:color="auto"/>
              <w:right w:val="single" w:sz="4" w:space="0" w:color="auto"/>
            </w:tcBorders>
          </w:tcPr>
          <w:p w14:paraId="26EBEF5C" w14:textId="77777777" w:rsidR="00553F2C" w:rsidRDefault="00553F2C" w:rsidP="00553F2C">
            <w:pPr>
              <w:pStyle w:val="TAC"/>
              <w:spacing w:before="20" w:after="20"/>
              <w:ind w:left="57" w:right="57"/>
              <w:jc w:val="left"/>
              <w:rPr>
                <w:rFonts w:eastAsiaTheme="minorEastAsia" w:cs="Arial"/>
                <w:sz w:val="21"/>
                <w:szCs w:val="21"/>
                <w:lang w:eastAsia="ja-JP"/>
              </w:rPr>
            </w:pPr>
          </w:p>
        </w:tc>
      </w:tr>
      <w:tr w:rsidR="002D3024" w14:paraId="27D767C8" w14:textId="77777777" w:rsidTr="002D3024">
        <w:trPr>
          <w:trHeight w:val="240"/>
          <w:jc w:val="center"/>
        </w:trPr>
        <w:tc>
          <w:tcPr>
            <w:tcW w:w="1654" w:type="dxa"/>
            <w:tcBorders>
              <w:top w:val="single" w:sz="4" w:space="0" w:color="auto"/>
              <w:left w:val="single" w:sz="4" w:space="0" w:color="auto"/>
              <w:bottom w:val="single" w:sz="4" w:space="0" w:color="auto"/>
              <w:right w:val="single" w:sz="4" w:space="0" w:color="auto"/>
            </w:tcBorders>
          </w:tcPr>
          <w:p w14:paraId="2DF481EA"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618" w:type="dxa"/>
            <w:tcBorders>
              <w:top w:val="single" w:sz="4" w:space="0" w:color="auto"/>
              <w:left w:val="single" w:sz="4" w:space="0" w:color="auto"/>
              <w:bottom w:val="single" w:sz="4" w:space="0" w:color="auto"/>
              <w:right w:val="single" w:sz="4" w:space="0" w:color="auto"/>
            </w:tcBorders>
          </w:tcPr>
          <w:p w14:paraId="1828C201"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359" w:type="dxa"/>
            <w:tcBorders>
              <w:top w:val="single" w:sz="4" w:space="0" w:color="auto"/>
              <w:left w:val="single" w:sz="4" w:space="0" w:color="auto"/>
              <w:bottom w:val="single" w:sz="4" w:space="0" w:color="auto"/>
              <w:right w:val="single" w:sz="4" w:space="0" w:color="auto"/>
            </w:tcBorders>
          </w:tcPr>
          <w:p w14:paraId="6EA76B97" w14:textId="77777777" w:rsidR="002D3024" w:rsidRPr="002D3024" w:rsidRDefault="002D3024" w:rsidP="00220ECC">
            <w:pPr>
              <w:pStyle w:val="TAC"/>
              <w:spacing w:before="20" w:after="20"/>
              <w:ind w:left="57" w:right="57"/>
              <w:jc w:val="left"/>
              <w:rPr>
                <w:rFonts w:eastAsiaTheme="minorEastAsia" w:cs="Arial"/>
                <w:sz w:val="21"/>
                <w:szCs w:val="21"/>
                <w:lang w:eastAsia="ja-JP"/>
              </w:rPr>
            </w:pP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t xml:space="preserve">3.6 </w:t>
      </w:r>
      <w:hyperlink r:id="rId31" w:history="1">
        <w:r w:rsidRPr="00956A54">
          <w:rPr>
            <w:rStyle w:val="af3"/>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30BC4E02"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5876B8DA" w14:textId="0ACBDECC" w:rsidR="00BD6350"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comments</w:t>
            </w:r>
          </w:p>
        </w:tc>
        <w:tc>
          <w:tcPr>
            <w:tcW w:w="6659" w:type="dxa"/>
            <w:tcBorders>
              <w:top w:val="single" w:sz="4" w:space="0" w:color="auto"/>
              <w:left w:val="single" w:sz="4" w:space="0" w:color="auto"/>
              <w:bottom w:val="single" w:sz="4" w:space="0" w:color="auto"/>
              <w:right w:val="single" w:sz="4" w:space="0" w:color="auto"/>
            </w:tcBorders>
          </w:tcPr>
          <w:p w14:paraId="58018C0C" w14:textId="5CB767E8" w:rsidR="00BD6350" w:rsidRDefault="00F124B4" w:rsidP="00AC1E5B">
            <w:pPr>
              <w:pStyle w:val="TAC"/>
              <w:spacing w:before="20" w:after="20"/>
              <w:ind w:left="57" w:right="57"/>
              <w:jc w:val="left"/>
              <w:rPr>
                <w:rFonts w:cs="Arial"/>
                <w:sz w:val="21"/>
                <w:szCs w:val="21"/>
                <w:lang w:eastAsia="zh-CN"/>
              </w:rPr>
            </w:pPr>
            <w:r>
              <w:rPr>
                <w:rFonts w:cs="Arial"/>
                <w:sz w:val="21"/>
                <w:szCs w:val="21"/>
                <w:lang w:eastAsia="zh-CN"/>
              </w:rPr>
              <w:t>Basically,</w:t>
            </w:r>
            <w:r w:rsidR="003A35C7">
              <w:rPr>
                <w:rFonts w:cs="Arial"/>
                <w:sz w:val="21"/>
                <w:szCs w:val="21"/>
                <w:lang w:eastAsia="zh-CN"/>
              </w:rPr>
              <w:t xml:space="preserve"> the issue can be categorized as optimization/implementation. For the UEs in coverage, the </w:t>
            </w:r>
            <w:proofErr w:type="spellStart"/>
            <w:r w:rsidR="003A35C7">
              <w:rPr>
                <w:rFonts w:cs="Arial"/>
                <w:sz w:val="21"/>
                <w:szCs w:val="21"/>
                <w:lang w:eastAsia="zh-CN"/>
              </w:rPr>
              <w:t>gNB</w:t>
            </w:r>
            <w:proofErr w:type="spellEnd"/>
            <w:r w:rsidR="003A35C7">
              <w:rPr>
                <w:rFonts w:cs="Arial"/>
                <w:sz w:val="21"/>
                <w:szCs w:val="21"/>
                <w:lang w:eastAsia="zh-CN"/>
              </w:rPr>
              <w:t xml:space="preserve"> can provide configurations considering the load situation, i.e., the number of group members. </w:t>
            </w:r>
          </w:p>
          <w:p w14:paraId="5D9E70BD" w14:textId="60FAE3A9" w:rsidR="003A35C7" w:rsidRPr="00956A54" w:rsidRDefault="003A35C7" w:rsidP="00AC1E5B">
            <w:pPr>
              <w:pStyle w:val="TAC"/>
              <w:spacing w:before="20" w:after="20"/>
              <w:ind w:left="57" w:right="57"/>
              <w:jc w:val="left"/>
              <w:rPr>
                <w:rFonts w:cs="Arial"/>
                <w:sz w:val="21"/>
                <w:szCs w:val="21"/>
                <w:lang w:eastAsia="zh-CN"/>
              </w:rPr>
            </w:pPr>
            <w:r>
              <w:rPr>
                <w:rFonts w:cs="Arial"/>
                <w:sz w:val="21"/>
                <w:szCs w:val="21"/>
                <w:lang w:eastAsia="zh-CN"/>
              </w:rPr>
              <w:t>As a conclusion, we don’t think RAN2 shall spend efforts to discuss this issue.</w:t>
            </w:r>
          </w:p>
        </w:tc>
      </w:tr>
      <w:tr w:rsidR="00BD6350" w:rsidRPr="00956A54" w14:paraId="3B776EB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1BBB7E0C" w:rsidR="00BD6350" w:rsidRPr="00956A54" w:rsidRDefault="003B7C1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60C57A1A" w14:textId="4EAE8490"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12EA2418" w14:textId="487B50C3" w:rsidR="00BD6350" w:rsidRPr="00956A54" w:rsidRDefault="003B7C1F" w:rsidP="00AC1E5B">
            <w:pPr>
              <w:pStyle w:val="TAC"/>
              <w:spacing w:before="20" w:after="20"/>
              <w:ind w:left="57" w:right="57"/>
              <w:jc w:val="left"/>
              <w:rPr>
                <w:rFonts w:cs="Arial"/>
                <w:sz w:val="21"/>
                <w:szCs w:val="21"/>
                <w:lang w:eastAsia="zh-CN"/>
              </w:rPr>
            </w:pPr>
            <w:r>
              <w:rPr>
                <w:rFonts w:cs="Arial"/>
                <w:sz w:val="21"/>
                <w:szCs w:val="21"/>
                <w:lang w:eastAsia="zh-CN"/>
              </w:rPr>
              <w:t xml:space="preserve">While we agree that </w:t>
            </w:r>
            <w:proofErr w:type="spellStart"/>
            <w:r>
              <w:rPr>
                <w:rFonts w:cs="Arial"/>
                <w:sz w:val="21"/>
                <w:szCs w:val="21"/>
                <w:lang w:eastAsia="zh-CN"/>
              </w:rPr>
              <w:t>groupsize</w:t>
            </w:r>
            <w:proofErr w:type="spellEnd"/>
            <w:r>
              <w:rPr>
                <w:rFonts w:cs="Arial"/>
                <w:sz w:val="21"/>
                <w:szCs w:val="21"/>
                <w:lang w:eastAsia="zh-CN"/>
              </w:rPr>
              <w:t xml:space="preserve"> may be considered in determining the on duration, we think this provides advantages only for the cases where the </w:t>
            </w:r>
            <w:proofErr w:type="spellStart"/>
            <w:r>
              <w:rPr>
                <w:rFonts w:cs="Arial"/>
                <w:sz w:val="21"/>
                <w:szCs w:val="21"/>
                <w:lang w:eastAsia="zh-CN"/>
              </w:rPr>
              <w:t>groupsize</w:t>
            </w:r>
            <w:proofErr w:type="spellEnd"/>
            <w:r>
              <w:rPr>
                <w:rFonts w:cs="Arial"/>
                <w:sz w:val="21"/>
                <w:szCs w:val="21"/>
                <w:lang w:eastAsia="zh-CN"/>
              </w:rPr>
              <w:t xml:space="preserve"> is known, and therefore has limited applicability.  Also, the ideal on duration is more impacted by congestion than the group size, since transmissions may be made from other services in the same on duration.  </w:t>
            </w:r>
          </w:p>
        </w:tc>
      </w:tr>
      <w:tr w:rsidR="00BD6350" w:rsidRPr="00956A54" w14:paraId="09A40B0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BC60C"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793E3CEB" w14:textId="63F68F92" w:rsidR="00BD6350" w:rsidRPr="00956A54" w:rsidRDefault="00285137"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6E2EA7A" w14:textId="77777777" w:rsidR="00BD6350" w:rsidRDefault="008B1040" w:rsidP="00AC1E5B">
            <w:pPr>
              <w:pStyle w:val="TAC"/>
              <w:spacing w:before="20" w:after="20"/>
              <w:ind w:left="57" w:right="57"/>
              <w:jc w:val="left"/>
              <w:rPr>
                <w:rFonts w:cs="Arial"/>
                <w:sz w:val="21"/>
                <w:szCs w:val="21"/>
                <w:lang w:eastAsia="zh-CN"/>
              </w:rPr>
            </w:pPr>
            <w:r>
              <w:rPr>
                <w:rFonts w:cs="Arial"/>
                <w:sz w:val="21"/>
                <w:szCs w:val="21"/>
                <w:lang w:eastAsia="zh-CN"/>
              </w:rPr>
              <w:t>We do not think t</w:t>
            </w:r>
            <w:r w:rsidR="00285137">
              <w:rPr>
                <w:rFonts w:cs="Arial"/>
                <w:sz w:val="21"/>
                <w:szCs w:val="21"/>
                <w:lang w:eastAsia="zh-CN"/>
              </w:rPr>
              <w:t xml:space="preserve">he </w:t>
            </w:r>
            <w:proofErr w:type="spellStart"/>
            <w:r w:rsidR="00285137">
              <w:rPr>
                <w:rFonts w:cs="Arial"/>
                <w:sz w:val="21"/>
                <w:szCs w:val="21"/>
                <w:lang w:eastAsia="zh-CN"/>
              </w:rPr>
              <w:t>onDura</w:t>
            </w:r>
            <w:r>
              <w:rPr>
                <w:rFonts w:cs="Arial"/>
                <w:sz w:val="21"/>
                <w:szCs w:val="21"/>
                <w:lang w:eastAsia="zh-CN"/>
              </w:rPr>
              <w:t>tion</w:t>
            </w:r>
            <w:proofErr w:type="spellEnd"/>
            <w:r>
              <w:rPr>
                <w:rFonts w:cs="Arial"/>
                <w:sz w:val="21"/>
                <w:szCs w:val="21"/>
                <w:lang w:eastAsia="zh-CN"/>
              </w:rPr>
              <w:t xml:space="preserve"> length needs to be dynamically adjustable based on size of group. As long as one group member sent a message during the </w:t>
            </w:r>
            <w:proofErr w:type="spellStart"/>
            <w:r>
              <w:rPr>
                <w:rFonts w:cs="Arial"/>
                <w:sz w:val="21"/>
                <w:szCs w:val="21"/>
                <w:lang w:eastAsia="zh-CN"/>
              </w:rPr>
              <w:t>onDuration</w:t>
            </w:r>
            <w:proofErr w:type="spellEnd"/>
            <w:r>
              <w:rPr>
                <w:rFonts w:cs="Arial"/>
                <w:sz w:val="21"/>
                <w:szCs w:val="21"/>
                <w:lang w:eastAsia="zh-CN"/>
              </w:rPr>
              <w:t xml:space="preserve">, the inactivity timer will be triggered, so all group members will stay awake for an extended period. From this perspective, there is no need to have different </w:t>
            </w:r>
            <w:proofErr w:type="spellStart"/>
            <w:r>
              <w:rPr>
                <w:rFonts w:cs="Arial"/>
                <w:sz w:val="21"/>
                <w:szCs w:val="21"/>
                <w:lang w:eastAsia="zh-CN"/>
              </w:rPr>
              <w:t>onDuraiton</w:t>
            </w:r>
            <w:proofErr w:type="spellEnd"/>
            <w:r>
              <w:rPr>
                <w:rFonts w:cs="Arial"/>
                <w:sz w:val="21"/>
                <w:szCs w:val="21"/>
                <w:lang w:eastAsia="zh-CN"/>
              </w:rPr>
              <w:t xml:space="preserve"> for different group size.  </w:t>
            </w:r>
          </w:p>
          <w:p w14:paraId="63B3F3FD" w14:textId="7721128E" w:rsidR="008B1040" w:rsidRPr="00956A54" w:rsidRDefault="008B1040" w:rsidP="00AC1E5B">
            <w:pPr>
              <w:pStyle w:val="TAC"/>
              <w:spacing w:before="20" w:after="20"/>
              <w:ind w:left="57" w:right="57"/>
              <w:jc w:val="left"/>
              <w:rPr>
                <w:rFonts w:cs="Arial"/>
                <w:sz w:val="21"/>
                <w:szCs w:val="21"/>
                <w:lang w:eastAsia="zh-CN"/>
              </w:rPr>
            </w:pPr>
            <w:r>
              <w:rPr>
                <w:rFonts w:cs="Arial"/>
                <w:sz w:val="21"/>
                <w:szCs w:val="21"/>
                <w:lang w:eastAsia="zh-CN"/>
              </w:rPr>
              <w:t xml:space="preserve">Then for inactivity timer, it is also true that the chance of “RX UE receiving a new SL transmission and extending the timer” scales with the number of members in the group, so the congestion probability and the timer extension probability both increase and can offset each other. We do not see a need to have </w:t>
            </w:r>
            <w:proofErr w:type="spellStart"/>
            <w:r>
              <w:rPr>
                <w:rFonts w:cs="Arial"/>
                <w:sz w:val="21"/>
                <w:szCs w:val="21"/>
                <w:lang w:eastAsia="zh-CN"/>
              </w:rPr>
              <w:t>thie</w:t>
            </w:r>
            <w:proofErr w:type="spellEnd"/>
            <w:r>
              <w:rPr>
                <w:rFonts w:cs="Arial"/>
                <w:sz w:val="21"/>
                <w:szCs w:val="21"/>
                <w:lang w:eastAsia="zh-CN"/>
              </w:rPr>
              <w:t xml:space="preserve"> inactivity timer </w:t>
            </w:r>
            <w:proofErr w:type="spellStart"/>
            <w:r>
              <w:rPr>
                <w:rFonts w:cs="Arial"/>
                <w:sz w:val="21"/>
                <w:szCs w:val="21"/>
                <w:lang w:eastAsia="zh-CN"/>
              </w:rPr>
              <w:t>scaleable</w:t>
            </w:r>
            <w:proofErr w:type="spellEnd"/>
            <w:r>
              <w:rPr>
                <w:rFonts w:cs="Arial"/>
                <w:sz w:val="21"/>
                <w:szCs w:val="21"/>
                <w:lang w:eastAsia="zh-CN"/>
              </w:rPr>
              <w:t xml:space="preserve"> with group size.</w:t>
            </w:r>
          </w:p>
        </w:tc>
      </w:tr>
      <w:tr w:rsidR="00BD6350" w:rsidRPr="00956A54" w14:paraId="521A92CC"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2C95F3FC"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1EA6531" w14:textId="3AAB83A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838B23D" w14:textId="100C15C3"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Agree with Ericsson</w:t>
            </w:r>
          </w:p>
        </w:tc>
      </w:tr>
      <w:tr w:rsidR="00613A64" w:rsidRPr="00956A54" w14:paraId="534CBBDF"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3B9668" w14:textId="1BC3878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7705F45C" w14:textId="3733273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3A7C72CB" w14:textId="4074A61A"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After taking a long time to determine the configuration granularity of BC/GC, we tend to avoid introducing more dimension to make it more complicated in this late stage, if the baseline scheme can work. </w:t>
            </w:r>
          </w:p>
        </w:tc>
      </w:tr>
      <w:tr w:rsidR="00E01FB0" w:rsidRPr="00956A54" w14:paraId="4C65AB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A04612" w14:textId="72421DA7"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55ACDF8E" w14:textId="40B6637D"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091B35" w14:textId="5E5BCDAC"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This is an optimization. How to determine the number of RX-</w:t>
            </w:r>
            <w:proofErr w:type="spellStart"/>
            <w:r>
              <w:rPr>
                <w:rFonts w:cs="Arial"/>
                <w:sz w:val="21"/>
                <w:szCs w:val="21"/>
                <w:lang w:eastAsia="zh-CN"/>
              </w:rPr>
              <w:t>U</w:t>
            </w:r>
            <w:r w:rsidR="006F0817">
              <w:rPr>
                <w:rFonts w:cs="Arial"/>
                <w:sz w:val="21"/>
                <w:szCs w:val="21"/>
                <w:lang w:eastAsia="zh-CN"/>
              </w:rPr>
              <w:t>e</w:t>
            </w:r>
            <w:r>
              <w:rPr>
                <w:rFonts w:cs="Arial"/>
                <w:sz w:val="21"/>
                <w:szCs w:val="21"/>
                <w:lang w:eastAsia="zh-CN"/>
              </w:rPr>
              <w:t>s</w:t>
            </w:r>
            <w:proofErr w:type="spellEnd"/>
            <w:r>
              <w:rPr>
                <w:rFonts w:cs="Arial"/>
                <w:sz w:val="21"/>
                <w:szCs w:val="21"/>
                <w:lang w:eastAsia="zh-CN"/>
              </w:rPr>
              <w:t xml:space="preserve"> of the groupcast from a RX-UE point of view needs further discussion.</w:t>
            </w:r>
          </w:p>
        </w:tc>
      </w:tr>
      <w:tr w:rsidR="00BC5E3C" w:rsidRPr="00956A54" w14:paraId="711FC38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2240ABA" w14:textId="43A43125"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BBC5F61" w14:textId="0CFE441E"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14A3F5F7" w14:textId="77777777" w:rsidR="00BC5E3C" w:rsidRDefault="00BC5E3C" w:rsidP="00BC5E3C">
            <w:pPr>
              <w:pStyle w:val="TAC"/>
              <w:spacing w:before="20" w:after="20"/>
              <w:ind w:left="57" w:right="57"/>
              <w:jc w:val="left"/>
              <w:rPr>
                <w:rFonts w:cs="Arial"/>
                <w:sz w:val="21"/>
                <w:szCs w:val="21"/>
                <w:lang w:eastAsia="zh-CN"/>
              </w:rPr>
            </w:pPr>
          </w:p>
        </w:tc>
      </w:tr>
      <w:tr w:rsidR="006F0817" w:rsidRPr="00956A54" w14:paraId="653E638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4FA9C0" w14:textId="632C3307"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27301706" w14:textId="0E858945" w:rsidR="006F0817" w:rsidRDefault="006F0817"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7AF006B6" w14:textId="6025774F" w:rsidR="006F0817" w:rsidRDefault="006F0817" w:rsidP="00BC5E3C">
            <w:pPr>
              <w:pStyle w:val="TAC"/>
              <w:spacing w:before="20" w:after="20"/>
              <w:ind w:left="57" w:right="57"/>
              <w:jc w:val="left"/>
              <w:rPr>
                <w:rFonts w:cs="Arial"/>
                <w:sz w:val="21"/>
                <w:szCs w:val="21"/>
                <w:lang w:eastAsia="zh-CN"/>
              </w:rPr>
            </w:pPr>
            <w:r>
              <w:rPr>
                <w:rFonts w:cs="Arial"/>
                <w:sz w:val="21"/>
                <w:szCs w:val="21"/>
                <w:lang w:eastAsia="zh-CN"/>
              </w:rPr>
              <w:t xml:space="preserve">The number of UEs within connection based groupcast may not be necessarily linked to the channel congestion which mainly </w:t>
            </w:r>
            <w:r w:rsidR="000A68CE">
              <w:rPr>
                <w:rFonts w:cs="Arial"/>
                <w:sz w:val="21"/>
                <w:szCs w:val="21"/>
                <w:lang w:eastAsia="zh-CN"/>
              </w:rPr>
              <w:t>caused by</w:t>
            </w:r>
            <w:r>
              <w:rPr>
                <w:rFonts w:cs="Arial"/>
                <w:sz w:val="21"/>
                <w:szCs w:val="21"/>
                <w:lang w:eastAsia="zh-CN"/>
              </w:rPr>
              <w:t xml:space="preserve"> the data volume</w:t>
            </w:r>
            <w:r w:rsidR="000A68CE">
              <w:rPr>
                <w:rFonts w:cs="Arial"/>
                <w:sz w:val="21"/>
                <w:szCs w:val="21"/>
                <w:lang w:eastAsia="zh-CN"/>
              </w:rPr>
              <w:t xml:space="preserve"> (e.g., lots of packets to transmit) and channel condition (e.g., may retransmissions). If very member of the group transmits, it’ll take turn to do so which can be dynamically adapted by extending Inactivity timer.</w:t>
            </w:r>
          </w:p>
        </w:tc>
      </w:tr>
      <w:tr w:rsidR="00E62D56" w:rsidRPr="00956A54" w14:paraId="3C365A0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842DE63" w14:textId="740DB0C4"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185A65FE" w14:textId="4C434F2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F077592" w14:textId="4D417AD7" w:rsidR="00E62D56" w:rsidRDefault="00E62D56" w:rsidP="00E62D56">
            <w:pPr>
              <w:pStyle w:val="TAC"/>
              <w:spacing w:before="20" w:after="20"/>
              <w:ind w:left="57" w:right="57"/>
              <w:jc w:val="left"/>
              <w:rPr>
                <w:rFonts w:cs="Arial"/>
                <w:sz w:val="21"/>
                <w:szCs w:val="21"/>
                <w:lang w:eastAsia="zh-CN"/>
              </w:rPr>
            </w:pPr>
            <w:r>
              <w:rPr>
                <w:rFonts w:cs="Arial"/>
                <w:sz w:val="21"/>
                <w:szCs w:val="21"/>
                <w:lang w:eastAsia="zh-CN"/>
              </w:rPr>
              <w:t>We think this optimization is similar in nature to that discussed in Q4, we do not think it is needed using similar reasoning</w:t>
            </w:r>
          </w:p>
        </w:tc>
      </w:tr>
      <w:tr w:rsidR="008A5A98" w:rsidRPr="00956A54" w14:paraId="2062212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FC4E095" w14:textId="68E865D4"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1EE8A63F" w14:textId="679CE22F"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5E3E8ADD"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18921E99"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1A0D112"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518179AD" w14:textId="07B18C7E" w:rsidR="00D01F6D" w:rsidRPr="00956A54" w:rsidRDefault="00955AFC" w:rsidP="008165DA">
            <w:pPr>
              <w:pStyle w:val="TAC"/>
              <w:spacing w:before="20" w:after="20"/>
              <w:ind w:left="57" w:right="57"/>
              <w:jc w:val="left"/>
              <w:rPr>
                <w:rFonts w:cs="Arial"/>
                <w:sz w:val="21"/>
                <w:szCs w:val="21"/>
                <w:lang w:eastAsia="zh-CN"/>
              </w:rPr>
            </w:pPr>
            <w:r>
              <w:rPr>
                <w:rFonts w:cs="Arial"/>
                <w:sz w:val="21"/>
                <w:szCs w:val="21"/>
                <w:lang w:eastAsia="zh-CN"/>
              </w:rPr>
              <w:t>C</w:t>
            </w:r>
            <w:r w:rsidR="00D01F6D">
              <w:rPr>
                <w:rFonts w:cs="Arial"/>
                <w:sz w:val="21"/>
                <w:szCs w:val="21"/>
                <w:lang w:eastAsia="zh-CN"/>
              </w:rPr>
              <w:t>omments</w:t>
            </w:r>
          </w:p>
        </w:tc>
        <w:tc>
          <w:tcPr>
            <w:tcW w:w="6659" w:type="dxa"/>
            <w:tcBorders>
              <w:top w:val="single" w:sz="4" w:space="0" w:color="auto"/>
              <w:left w:val="single" w:sz="4" w:space="0" w:color="auto"/>
              <w:bottom w:val="single" w:sz="4" w:space="0" w:color="auto"/>
              <w:right w:val="single" w:sz="4" w:space="0" w:color="auto"/>
            </w:tcBorders>
          </w:tcPr>
          <w:p w14:paraId="6F25CF64"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We understand this proposal also intends to solve congestions issue in GC. As we commented for Question 4, w</w:t>
            </w:r>
            <w:r w:rsidRPr="002E6C3C">
              <w:rPr>
                <w:rFonts w:cs="Arial"/>
                <w:sz w:val="21"/>
                <w:szCs w:val="21"/>
                <w:lang w:eastAsia="zh-CN"/>
              </w:rPr>
              <w:t xml:space="preserve">e think congestion issue exist for groupcast, but even with </w:t>
            </w:r>
            <w:r>
              <w:rPr>
                <w:rFonts w:cs="Arial"/>
                <w:sz w:val="21"/>
                <w:szCs w:val="21"/>
                <w:lang w:eastAsia="zh-CN"/>
              </w:rPr>
              <w:t>different</w:t>
            </w:r>
            <w:r w:rsidRPr="002E6C3C">
              <w:rPr>
                <w:rFonts w:cs="Arial"/>
                <w:sz w:val="21"/>
                <w:szCs w:val="21"/>
                <w:lang w:eastAsia="zh-CN"/>
              </w:rPr>
              <w:t xml:space="preserve"> on duration values, still the congestion may happens according to our analysis in R2-2109724</w:t>
            </w:r>
            <w:r>
              <w:rPr>
                <w:rFonts w:cs="Arial"/>
                <w:sz w:val="21"/>
                <w:szCs w:val="21"/>
                <w:lang w:eastAsia="zh-CN"/>
              </w:rPr>
              <w:t xml:space="preserve">. </w:t>
            </w:r>
            <w:r w:rsidRPr="002E6C3C">
              <w:rPr>
                <w:rFonts w:cs="Arial"/>
                <w:sz w:val="21"/>
                <w:szCs w:val="21"/>
                <w:lang w:eastAsia="zh-CN"/>
              </w:rPr>
              <w:t>Other solution e.g., one or more retransmissions at randomly distributed transmission opportunities may needed.</w:t>
            </w:r>
          </w:p>
        </w:tc>
      </w:tr>
      <w:tr w:rsidR="00EF36F8" w:rsidRPr="00956A54" w14:paraId="1265D87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53552" w14:textId="6768F7D6" w:rsidR="00EF36F8" w:rsidRDefault="00EF36F8" w:rsidP="00EF36F8">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376B70D8" w14:textId="40F8B26C" w:rsidR="00EF36F8" w:rsidRDefault="00EF36F8" w:rsidP="00EF36F8">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2FD4D115" w14:textId="77777777" w:rsidR="00EF36F8" w:rsidRDefault="00EF36F8" w:rsidP="00EF36F8">
            <w:pPr>
              <w:pStyle w:val="TAC"/>
              <w:spacing w:before="20" w:after="20"/>
              <w:ind w:left="57" w:right="57"/>
              <w:jc w:val="left"/>
              <w:rPr>
                <w:rFonts w:cs="Arial"/>
                <w:sz w:val="21"/>
                <w:szCs w:val="21"/>
                <w:lang w:eastAsia="zh-CN"/>
              </w:rPr>
            </w:pPr>
          </w:p>
        </w:tc>
      </w:tr>
      <w:tr w:rsidR="008F6465" w:rsidRPr="00956A54" w14:paraId="32EC193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E421F4" w14:textId="308A4955"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vivo</w:t>
            </w:r>
          </w:p>
        </w:tc>
        <w:tc>
          <w:tcPr>
            <w:tcW w:w="1286" w:type="dxa"/>
            <w:tcBorders>
              <w:top w:val="single" w:sz="4" w:space="0" w:color="auto"/>
              <w:left w:val="single" w:sz="4" w:space="0" w:color="auto"/>
              <w:bottom w:val="single" w:sz="4" w:space="0" w:color="auto"/>
              <w:right w:val="single" w:sz="4" w:space="0" w:color="auto"/>
            </w:tcBorders>
          </w:tcPr>
          <w:p w14:paraId="0FF7429E" w14:textId="442BFC40" w:rsidR="008F6465" w:rsidRDefault="008F6465" w:rsidP="008F6465">
            <w:pPr>
              <w:pStyle w:val="TAC"/>
              <w:spacing w:before="20" w:after="20"/>
              <w:ind w:left="57" w:right="57"/>
              <w:jc w:val="left"/>
              <w:rPr>
                <w:rFonts w:eastAsia="PMingLiU" w:cs="Arial"/>
                <w:sz w:val="21"/>
                <w:szCs w:val="21"/>
                <w:lang w:eastAsia="zh-TW"/>
              </w:rPr>
            </w:pPr>
            <w:r>
              <w:rPr>
                <w:rFonts w:cs="Arial" w:hint="eastAsia"/>
                <w:sz w:val="21"/>
                <w:szCs w:val="21"/>
                <w:lang w:val="en-US" w:eastAsia="zh-CN"/>
              </w:rPr>
              <w:t>No</w:t>
            </w:r>
          </w:p>
        </w:tc>
        <w:tc>
          <w:tcPr>
            <w:tcW w:w="6659" w:type="dxa"/>
            <w:tcBorders>
              <w:top w:val="single" w:sz="4" w:space="0" w:color="auto"/>
              <w:left w:val="single" w:sz="4" w:space="0" w:color="auto"/>
              <w:bottom w:val="single" w:sz="4" w:space="0" w:color="auto"/>
              <w:right w:val="single" w:sz="4" w:space="0" w:color="auto"/>
            </w:tcBorders>
          </w:tcPr>
          <w:p w14:paraId="1BC36AFC" w14:textId="5E0C4AE0" w:rsidR="008F6465" w:rsidRDefault="008F6465" w:rsidP="008F6465">
            <w:pPr>
              <w:pStyle w:val="TAC"/>
              <w:spacing w:before="20" w:after="20"/>
              <w:ind w:left="57" w:right="57"/>
              <w:jc w:val="left"/>
              <w:rPr>
                <w:rFonts w:cs="Arial"/>
                <w:sz w:val="21"/>
                <w:szCs w:val="21"/>
                <w:lang w:eastAsia="zh-CN"/>
              </w:rPr>
            </w:pPr>
            <w:r>
              <w:rPr>
                <w:rFonts w:cs="Arial" w:hint="eastAsia"/>
                <w:sz w:val="21"/>
                <w:szCs w:val="21"/>
                <w:lang w:val="en-US" w:eastAsia="zh-CN"/>
              </w:rPr>
              <w:t>Basically w</w:t>
            </w:r>
            <w:r>
              <w:rPr>
                <w:rFonts w:cs="Arial"/>
                <w:sz w:val="21"/>
                <w:szCs w:val="21"/>
                <w:lang w:eastAsia="zh-CN"/>
              </w:rPr>
              <w:t xml:space="preserve">e do not think the </w:t>
            </w:r>
            <w:proofErr w:type="spellStart"/>
            <w:r>
              <w:rPr>
                <w:rFonts w:cs="Arial"/>
                <w:sz w:val="21"/>
                <w:szCs w:val="21"/>
                <w:lang w:eastAsia="zh-CN"/>
              </w:rPr>
              <w:t>onDuration</w:t>
            </w:r>
            <w:proofErr w:type="spellEnd"/>
            <w:r>
              <w:rPr>
                <w:rFonts w:cs="Arial"/>
                <w:sz w:val="21"/>
                <w:szCs w:val="21"/>
                <w:lang w:eastAsia="zh-CN"/>
              </w:rPr>
              <w:t xml:space="preserve"> </w:t>
            </w:r>
            <w:r>
              <w:rPr>
                <w:rFonts w:cs="Arial" w:hint="eastAsia"/>
                <w:sz w:val="21"/>
                <w:szCs w:val="21"/>
                <w:lang w:eastAsia="zh-CN"/>
              </w:rPr>
              <w:t xml:space="preserve">and inactivity </w:t>
            </w:r>
            <w:r>
              <w:rPr>
                <w:rFonts w:cs="Arial"/>
                <w:sz w:val="21"/>
                <w:szCs w:val="21"/>
                <w:lang w:eastAsia="zh-CN"/>
              </w:rPr>
              <w:t>length need to be dynamically adjust</w:t>
            </w:r>
            <w:r>
              <w:rPr>
                <w:rFonts w:cs="Arial" w:hint="eastAsia"/>
                <w:sz w:val="21"/>
                <w:szCs w:val="21"/>
                <w:lang w:val="en-US" w:eastAsia="zh-CN"/>
              </w:rPr>
              <w:t>ed</w:t>
            </w:r>
            <w:r>
              <w:rPr>
                <w:rFonts w:cs="Arial"/>
                <w:sz w:val="21"/>
                <w:szCs w:val="21"/>
                <w:lang w:eastAsia="zh-CN"/>
              </w:rPr>
              <w:t xml:space="preserve"> based on size of group. </w:t>
            </w:r>
            <w:r>
              <w:rPr>
                <w:rFonts w:cs="Arial" w:hint="eastAsia"/>
                <w:sz w:val="21"/>
                <w:szCs w:val="21"/>
                <w:lang w:val="en-US" w:eastAsia="zh-CN"/>
              </w:rPr>
              <w:t xml:space="preserve">Besides, we believe that the upper layer may update the QoS requirement accordingly if the group size changes. From this perspective, the current QoS based SL DRX configuration mechanism </w:t>
            </w:r>
            <w:r>
              <w:rPr>
                <w:rFonts w:cs="Arial"/>
                <w:sz w:val="21"/>
                <w:szCs w:val="21"/>
                <w:lang w:val="en-US" w:eastAsia="zh-CN"/>
              </w:rPr>
              <w:t>may be</w:t>
            </w:r>
            <w:r>
              <w:rPr>
                <w:rFonts w:cs="Arial" w:hint="eastAsia"/>
                <w:sz w:val="21"/>
                <w:szCs w:val="21"/>
                <w:lang w:val="en-US" w:eastAsia="zh-CN"/>
              </w:rPr>
              <w:t xml:space="preserve"> enough.</w:t>
            </w:r>
          </w:p>
        </w:tc>
      </w:tr>
      <w:tr w:rsidR="004C1485" w:rsidRPr="00956A54" w14:paraId="78CB354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A8D3B0" w14:textId="65557C46"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4ACDDA7B" w14:textId="1B8D7002" w:rsidR="004C1485" w:rsidRDefault="004C1485" w:rsidP="004C1485">
            <w:pPr>
              <w:pStyle w:val="TAC"/>
              <w:spacing w:before="20" w:after="20"/>
              <w:ind w:left="57" w:right="57"/>
              <w:jc w:val="left"/>
              <w:rPr>
                <w:rFonts w:cs="Arial"/>
                <w:sz w:val="21"/>
                <w:szCs w:val="21"/>
                <w:lang w:val="en-US" w:eastAsia="zh-CN"/>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56438ED4" w14:textId="77777777" w:rsidR="004C1485" w:rsidRDefault="004C1485" w:rsidP="004C1485">
            <w:pPr>
              <w:pStyle w:val="TAC"/>
              <w:spacing w:before="20" w:after="20"/>
              <w:ind w:left="57" w:right="57"/>
              <w:jc w:val="left"/>
              <w:rPr>
                <w:rFonts w:cs="Arial"/>
                <w:sz w:val="21"/>
                <w:szCs w:val="21"/>
                <w:lang w:val="en-US" w:eastAsia="zh-CN"/>
              </w:rPr>
            </w:pPr>
          </w:p>
        </w:tc>
      </w:tr>
      <w:tr w:rsidR="00553F2C" w:rsidRPr="00956A54" w14:paraId="3041B80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C407C4" w14:textId="10B0F6B0"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316AAA58" w14:textId="6FF472C2"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6415B806" w14:textId="0FE37EDB" w:rsidR="00553F2C" w:rsidRDefault="00553F2C" w:rsidP="004C1485">
            <w:pPr>
              <w:pStyle w:val="TAC"/>
              <w:spacing w:before="20" w:after="20"/>
              <w:ind w:left="57" w:right="57"/>
              <w:jc w:val="left"/>
              <w:rPr>
                <w:rFonts w:cs="Arial"/>
                <w:sz w:val="21"/>
                <w:szCs w:val="21"/>
                <w:lang w:val="en-US" w:eastAsia="zh-CN"/>
              </w:rPr>
            </w:pPr>
            <w:r>
              <w:rPr>
                <w:rFonts w:cs="Arial" w:hint="eastAsia"/>
                <w:sz w:val="21"/>
                <w:szCs w:val="21"/>
                <w:lang w:eastAsia="zh-CN"/>
              </w:rPr>
              <w:t xml:space="preserve">There is no need to decide the </w:t>
            </w:r>
            <w:proofErr w:type="spellStart"/>
            <w:r>
              <w:rPr>
                <w:rFonts w:cs="Arial" w:hint="eastAsia"/>
                <w:sz w:val="21"/>
                <w:szCs w:val="21"/>
                <w:lang w:eastAsia="zh-CN"/>
              </w:rPr>
              <w:t>onduration</w:t>
            </w:r>
            <w:proofErr w:type="spellEnd"/>
            <w:r>
              <w:rPr>
                <w:rFonts w:cs="Arial" w:hint="eastAsia"/>
                <w:sz w:val="21"/>
                <w:szCs w:val="21"/>
                <w:lang w:eastAsia="zh-CN"/>
              </w:rPr>
              <w:t xml:space="preserve"> and inactivity </w:t>
            </w:r>
            <w:proofErr w:type="gramStart"/>
            <w:r>
              <w:rPr>
                <w:rFonts w:cs="Arial" w:hint="eastAsia"/>
                <w:sz w:val="21"/>
                <w:szCs w:val="21"/>
                <w:lang w:eastAsia="zh-CN"/>
              </w:rPr>
              <w:t>timer  length</w:t>
            </w:r>
            <w:proofErr w:type="gramEnd"/>
            <w:r>
              <w:rPr>
                <w:rFonts w:cs="Arial" w:hint="eastAsia"/>
                <w:sz w:val="21"/>
                <w:szCs w:val="21"/>
                <w:lang w:eastAsia="zh-CN"/>
              </w:rPr>
              <w:t xml:space="preserve"> </w:t>
            </w:r>
            <w:r>
              <w:rPr>
                <w:rFonts w:cs="Arial" w:hint="eastAsia"/>
                <w:sz w:val="21"/>
                <w:szCs w:val="21"/>
                <w:lang w:eastAsia="zh-CN"/>
              </w:rPr>
              <w:lastRenderedPageBreak/>
              <w:t>considering there is inactivity timer which can extended the active time when there is data transmission requirement.</w:t>
            </w:r>
          </w:p>
        </w:tc>
      </w:tr>
      <w:tr w:rsidR="002D3024" w14:paraId="68270A9B"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4865DC0"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lastRenderedPageBreak/>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01C74A52"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557AEEC6"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T</w:t>
            </w:r>
            <w:r>
              <w:rPr>
                <w:rFonts w:cs="Arial"/>
                <w:sz w:val="21"/>
                <w:szCs w:val="21"/>
                <w:lang w:eastAsia="zh-CN"/>
              </w:rPr>
              <w:t>he group size cannot always be known by each UE, and this may bring more specification work, due to the limited time, we do not support this proposal.</w:t>
            </w:r>
          </w:p>
        </w:tc>
      </w:tr>
    </w:tbl>
    <w:p w14:paraId="4E855532" w14:textId="6C222EA9" w:rsidR="00B002A5" w:rsidRPr="002D3024"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f3"/>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f3"/>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w:t>
      </w:r>
      <w:proofErr w:type="spellStart"/>
      <w:r w:rsidRPr="006164D9">
        <w:rPr>
          <w:szCs w:val="22"/>
        </w:rPr>
        <w:t>gNB</w:t>
      </w:r>
      <w:proofErr w:type="spellEnd"/>
      <w:r w:rsidRPr="006164D9">
        <w:rPr>
          <w:szCs w:val="22"/>
        </w:rPr>
        <w:t xml:space="preserve">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w:t>
      </w:r>
      <w:proofErr w:type="gramStart"/>
      <w:r w:rsidRPr="006164D9">
        <w:rPr>
          <w:szCs w:val="22"/>
        </w:rPr>
        <w:t>On</w:t>
      </w:r>
      <w:proofErr w:type="gramEnd"/>
      <w:r w:rsidRPr="006164D9">
        <w:rPr>
          <w:szCs w:val="22"/>
        </w:rPr>
        <w:t xml:space="preserve"> duration on </w:t>
      </w:r>
      <w:proofErr w:type="spellStart"/>
      <w:r w:rsidRPr="006164D9">
        <w:rPr>
          <w:szCs w:val="22"/>
        </w:rPr>
        <w:t>Uu</w:t>
      </w:r>
      <w:proofErr w:type="spellEnd"/>
      <w:r w:rsidRPr="006164D9">
        <w:rPr>
          <w:szCs w:val="22"/>
        </w:rPr>
        <w:t xml:space="preserve"> and the start of SL RX UE’s On duration on SL. The value of the Offset depends on SL TX UE’s capability, i.e., how long it takes to process the SL grant and data. Starting the SL DRX On duration after the Offset from the </w:t>
      </w:r>
      <w:proofErr w:type="spellStart"/>
      <w:r w:rsidRPr="006164D9">
        <w:rPr>
          <w:szCs w:val="22"/>
        </w:rPr>
        <w:t>Uu</w:t>
      </w:r>
      <w:proofErr w:type="spellEnd"/>
      <w:r w:rsidRPr="006164D9">
        <w:rPr>
          <w:szCs w:val="22"/>
        </w:rPr>
        <w:t xml:space="preserve">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zh-CN"/>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8"/>
        <w:rPr>
          <w:b/>
          <w:bCs/>
          <w:color w:val="000000" w:themeColor="text1"/>
          <w:sz w:val="22"/>
          <w:szCs w:val="22"/>
        </w:rPr>
      </w:pPr>
      <w:bookmarkStart w:id="4"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4"/>
      <w:r w:rsidRPr="006164D9">
        <w:rPr>
          <w:b/>
          <w:bCs/>
          <w:color w:val="000000" w:themeColor="text1"/>
          <w:sz w:val="22"/>
          <w:szCs w:val="22"/>
        </w:rPr>
        <w:t xml:space="preserve"> Offset between SL TX UE's </w:t>
      </w:r>
      <w:proofErr w:type="gramStart"/>
      <w:r w:rsidRPr="006164D9">
        <w:rPr>
          <w:b/>
          <w:bCs/>
          <w:color w:val="000000" w:themeColor="text1"/>
          <w:sz w:val="22"/>
          <w:szCs w:val="22"/>
        </w:rPr>
        <w:t>On</w:t>
      </w:r>
      <w:proofErr w:type="gramEnd"/>
      <w:r w:rsidRPr="006164D9">
        <w:rPr>
          <w:b/>
          <w:bCs/>
          <w:color w:val="000000" w:themeColor="text1"/>
          <w:sz w:val="22"/>
          <w:szCs w:val="22"/>
        </w:rPr>
        <w:t xml:space="preserve">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1: An offset between SL TX UE’s </w:t>
      </w:r>
      <w:proofErr w:type="gramStart"/>
      <w:r w:rsidRPr="006164D9">
        <w:rPr>
          <w:rFonts w:eastAsia="Times New Roman"/>
          <w:b/>
          <w:bCs/>
          <w:i/>
          <w:iCs/>
          <w:color w:val="000000" w:themeColor="text1"/>
          <w:szCs w:val="22"/>
          <w:lang w:val="en-US" w:eastAsia="ja-JP"/>
        </w:rPr>
        <w:t>On</w:t>
      </w:r>
      <w:proofErr w:type="gramEnd"/>
      <w:r w:rsidRPr="006164D9">
        <w:rPr>
          <w:rFonts w:eastAsia="Times New Roman"/>
          <w:b/>
          <w:bCs/>
          <w:i/>
          <w:iCs/>
          <w:color w:val="000000" w:themeColor="text1"/>
          <w:szCs w:val="22"/>
          <w:lang w:val="en-US" w:eastAsia="ja-JP"/>
        </w:rPr>
        <w:t xml:space="preserve">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5"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5"/>
      <w:r w:rsidRPr="006164D9">
        <w:rPr>
          <w:color w:val="000000" w:themeColor="text1"/>
          <w:szCs w:val="22"/>
        </w:rPr>
        <w:t xml:space="preserve">On duration on </w:t>
      </w:r>
      <w:proofErr w:type="spellStart"/>
      <w:r w:rsidRPr="006164D9">
        <w:rPr>
          <w:color w:val="000000" w:themeColor="text1"/>
          <w:szCs w:val="22"/>
        </w:rPr>
        <w:t>Uu</w:t>
      </w:r>
      <w:proofErr w:type="spellEnd"/>
      <w:r w:rsidRPr="006164D9">
        <w:rPr>
          <w:color w:val="000000" w:themeColor="text1"/>
          <w:szCs w:val="22"/>
        </w:rPr>
        <w:t xml:space="preserve">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 xml:space="preserve">Useful information for SL TX UE’s </w:t>
      </w:r>
      <w:proofErr w:type="spellStart"/>
      <w:r w:rsidRPr="006164D9">
        <w:rPr>
          <w:color w:val="000000" w:themeColor="text1"/>
          <w:szCs w:val="22"/>
        </w:rPr>
        <w:t>gNB</w:t>
      </w:r>
      <w:proofErr w:type="spellEnd"/>
      <w:r w:rsidRPr="006164D9">
        <w:rPr>
          <w:color w:val="000000" w:themeColor="text1"/>
          <w:szCs w:val="22"/>
        </w:rPr>
        <w:t xml:space="preserve"> to determine an appropriate </w:t>
      </w:r>
      <w:proofErr w:type="gramStart"/>
      <w:r w:rsidRPr="006164D9">
        <w:rPr>
          <w:color w:val="000000" w:themeColor="text1"/>
          <w:szCs w:val="22"/>
        </w:rPr>
        <w:t>On</w:t>
      </w:r>
      <w:proofErr w:type="gramEnd"/>
      <w:r w:rsidRPr="006164D9">
        <w:rPr>
          <w:color w:val="000000" w:themeColor="text1"/>
          <w:szCs w:val="22"/>
        </w:rPr>
        <w:t xml:space="preserve">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 xml:space="preserve">Traffic characteristics: packet size may be used to determine the length of the </w:t>
      </w:r>
      <w:proofErr w:type="gramStart"/>
      <w:r w:rsidRPr="006164D9">
        <w:rPr>
          <w:color w:val="000000" w:themeColor="text1"/>
          <w:szCs w:val="22"/>
          <w:lang w:val="en-US"/>
        </w:rPr>
        <w:t>On</w:t>
      </w:r>
      <w:proofErr w:type="gramEnd"/>
      <w:r w:rsidRPr="006164D9">
        <w:rPr>
          <w:color w:val="000000" w:themeColor="text1"/>
          <w:szCs w:val="22"/>
          <w:lang w:val="en-US"/>
        </w:rPr>
        <w:t xml:space="preserve">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w:t>
      </w:r>
      <w:proofErr w:type="spellStart"/>
      <w:r w:rsidRPr="006164D9">
        <w:rPr>
          <w:rFonts w:eastAsia="Times New Roman"/>
          <w:b/>
          <w:bCs/>
          <w:i/>
          <w:iCs/>
          <w:color w:val="000000" w:themeColor="text1"/>
          <w:szCs w:val="22"/>
          <w:lang w:val="en-US" w:eastAsia="ja-JP"/>
        </w:rPr>
        <w:t>gNB</w:t>
      </w:r>
      <w:proofErr w:type="spellEnd"/>
      <w:r w:rsidRPr="006164D9">
        <w:rPr>
          <w:rFonts w:eastAsia="Times New Roman"/>
          <w:b/>
          <w:bCs/>
          <w:i/>
          <w:iCs/>
          <w:color w:val="000000" w:themeColor="text1"/>
          <w:szCs w:val="22"/>
          <w:lang w:val="en-US" w:eastAsia="ja-JP"/>
        </w:rPr>
        <w:t xml:space="preserve">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 xml:space="preserve">to the SL TX UE’s </w:t>
      </w:r>
      <w:proofErr w:type="spellStart"/>
      <w:r w:rsidRPr="006164D9">
        <w:rPr>
          <w:rFonts w:eastAsia="Times New Roman"/>
          <w:b/>
          <w:bCs/>
          <w:i/>
          <w:iCs/>
          <w:szCs w:val="22"/>
          <w:lang w:val="en-US" w:eastAsia="ja-JP"/>
        </w:rPr>
        <w:t>gNB</w:t>
      </w:r>
      <w:proofErr w:type="spellEnd"/>
      <w:r w:rsidRPr="006164D9">
        <w:rPr>
          <w:rFonts w:eastAsia="Times New Roman"/>
          <w:b/>
          <w:bCs/>
          <w:i/>
          <w:iCs/>
          <w:szCs w:val="22"/>
          <w:lang w:val="en-US" w:eastAsia="ja-JP"/>
        </w:rPr>
        <w:t xml:space="preserve">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f3"/>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lastRenderedPageBreak/>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 xml:space="preserve">An SL UE capability, representing the amount of time a UE needs to process SL grant and prepare data transmission, may be indicated by the UE to its serving </w:t>
      </w:r>
      <w:proofErr w:type="spellStart"/>
      <w:r w:rsidRPr="00D55C9D">
        <w:rPr>
          <w:rFonts w:ascii="Arial" w:eastAsia="Times New Roman" w:hAnsi="Arial" w:cs="Arial"/>
          <w:bCs/>
          <w:iCs/>
          <w:color w:val="000000" w:themeColor="text1"/>
          <w:szCs w:val="22"/>
          <w:lang w:val="en-US" w:eastAsia="ja-JP"/>
        </w:rPr>
        <w:t>gNB</w:t>
      </w:r>
      <w:proofErr w:type="spellEnd"/>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6E320962"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A9BE758" w14:textId="3B08CCB1" w:rsidR="00BD6350" w:rsidRPr="00956A54" w:rsidRDefault="00F124B4"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A06F7F4" w14:textId="655353A7" w:rsidR="00BD6350" w:rsidRPr="00956A54" w:rsidRDefault="00F124B4" w:rsidP="00F124B4">
            <w:pPr>
              <w:pStyle w:val="TAC"/>
              <w:spacing w:before="20" w:after="20"/>
              <w:ind w:right="57"/>
              <w:jc w:val="left"/>
              <w:rPr>
                <w:rFonts w:cs="Arial"/>
                <w:sz w:val="21"/>
                <w:szCs w:val="21"/>
                <w:lang w:eastAsia="zh-CN"/>
              </w:rPr>
            </w:pPr>
            <w:r>
              <w:rPr>
                <w:rFonts w:cs="Arial"/>
                <w:sz w:val="21"/>
                <w:szCs w:val="21"/>
                <w:lang w:eastAsia="zh-CN"/>
              </w:rPr>
              <w:t>This is an optimization issue, the additional gain would be rather marginal.</w:t>
            </w:r>
          </w:p>
        </w:tc>
      </w:tr>
      <w:tr w:rsidR="00BD6350" w:rsidRPr="00956A54" w14:paraId="3454009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0487C016" w:rsidR="00BD6350"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2CB3E43C" w14:textId="579F8A72"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C47AA11" w14:textId="6633D3FB" w:rsidR="00BD6350"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We do not think the power savings gains of this approach are significant enough to warrant introduction of such capability.</w:t>
            </w:r>
          </w:p>
        </w:tc>
      </w:tr>
      <w:tr w:rsidR="00BD6350" w:rsidRPr="00956A54" w14:paraId="792811D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4F88D5E1"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67C15986" w14:textId="6A49B858"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F945905" w14:textId="0E645D25" w:rsidR="00BD6350"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 xml:space="preserve">Agree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BD6350" w:rsidRPr="00956A54" w14:paraId="20D1DF61"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60E65EC7"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3E023F56" w14:textId="00CEF295"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744ADF1" w14:textId="3CBF0D61" w:rsidR="00BD6350" w:rsidRPr="00956A54" w:rsidRDefault="00743812" w:rsidP="00AC1E5B">
            <w:pPr>
              <w:pStyle w:val="TAC"/>
              <w:spacing w:before="20" w:after="20"/>
              <w:ind w:left="57" w:right="57"/>
              <w:jc w:val="left"/>
              <w:rPr>
                <w:rFonts w:cs="Arial"/>
                <w:sz w:val="21"/>
                <w:szCs w:val="21"/>
                <w:lang w:eastAsia="zh-CN"/>
              </w:rPr>
            </w:pPr>
            <w:r>
              <w:rPr>
                <w:rFonts w:cs="Arial" w:hint="eastAsia"/>
                <w:sz w:val="21"/>
                <w:szCs w:val="21"/>
                <w:lang w:eastAsia="zh-CN"/>
              </w:rPr>
              <w:t xml:space="preserve">We think this is </w:t>
            </w:r>
            <w:r>
              <w:rPr>
                <w:rFonts w:cs="Arial"/>
                <w:sz w:val="21"/>
                <w:szCs w:val="21"/>
                <w:lang w:eastAsia="zh-CN"/>
              </w:rPr>
              <w:t>optimization.</w:t>
            </w:r>
          </w:p>
        </w:tc>
      </w:tr>
      <w:tr w:rsidR="00613A64" w:rsidRPr="00956A54" w14:paraId="1286C9F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7DC0E23" w14:textId="69DFF27E"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60173452" w14:textId="77777777" w:rsidR="00613A64" w:rsidRDefault="00613A64" w:rsidP="00613A64">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F66B067" w14:textId="77777777" w:rsidR="00613A64" w:rsidRDefault="00613A64" w:rsidP="00613A64">
            <w:pPr>
              <w:pStyle w:val="TAC"/>
              <w:spacing w:before="20" w:after="20"/>
              <w:ind w:left="57" w:right="57"/>
              <w:jc w:val="left"/>
              <w:rPr>
                <w:rFonts w:cs="Arial"/>
                <w:sz w:val="21"/>
                <w:szCs w:val="21"/>
                <w:lang w:eastAsia="zh-CN"/>
              </w:rPr>
            </w:pPr>
            <w:r>
              <w:rPr>
                <w:rFonts w:cs="Arial" w:hint="eastAsia"/>
                <w:sz w:val="21"/>
                <w:szCs w:val="21"/>
                <w:lang w:eastAsia="zh-CN"/>
              </w:rPr>
              <w:t>W</w:t>
            </w:r>
            <w:r>
              <w:rPr>
                <w:rFonts w:cs="Arial"/>
                <w:sz w:val="21"/>
                <w:szCs w:val="21"/>
                <w:lang w:eastAsia="zh-CN"/>
              </w:rPr>
              <w:t xml:space="preserve">e are not clear whether this P is specifically for SL-DRX or applicable to R16 SL UE as well? Is it to have a capability for network to derive the proper setting of in </w:t>
            </w:r>
            <w:proofErr w:type="spellStart"/>
            <w:r w:rsidRPr="00367F70">
              <w:rPr>
                <w:i/>
                <w:lang w:eastAsia="ko-KR"/>
              </w:rPr>
              <w:t>sl</w:t>
            </w:r>
            <w:proofErr w:type="spellEnd"/>
            <w:r w:rsidRPr="00367F70">
              <w:rPr>
                <w:i/>
                <w:lang w:eastAsia="ko-KR"/>
              </w:rPr>
              <w:t>-DCI-</w:t>
            </w:r>
            <w:proofErr w:type="spellStart"/>
            <w:r w:rsidRPr="00367F70">
              <w:rPr>
                <w:i/>
                <w:lang w:eastAsia="ko-KR"/>
              </w:rPr>
              <w:t>ToSL</w:t>
            </w:r>
            <w:proofErr w:type="spellEnd"/>
            <w:r w:rsidRPr="00367F70">
              <w:rPr>
                <w:i/>
                <w:lang w:eastAsia="ko-KR"/>
              </w:rPr>
              <w:t>-Trans</w:t>
            </w:r>
            <w:r>
              <w:rPr>
                <w:rFonts w:cs="Arial"/>
                <w:sz w:val="21"/>
                <w:szCs w:val="21"/>
                <w:lang w:eastAsia="zh-CN"/>
              </w:rPr>
              <w:t xml:space="preserve"> 3_0 format? If yes, we understand it has been clarified in R16? </w:t>
            </w:r>
          </w:p>
          <w:p w14:paraId="318A3716" w14:textId="77777777" w:rsidR="00613A64" w:rsidRDefault="00613A64" w:rsidP="00613A64">
            <w:pPr>
              <w:pStyle w:val="TAC"/>
              <w:spacing w:before="20" w:after="20"/>
              <w:ind w:left="57" w:right="57"/>
              <w:jc w:val="left"/>
              <w:rPr>
                <w:rFonts w:cs="Arial"/>
                <w:sz w:val="21"/>
                <w:szCs w:val="21"/>
                <w:lang w:eastAsia="zh-CN"/>
              </w:rPr>
            </w:pPr>
            <w:r>
              <w:rPr>
                <w:noProof/>
                <w:lang w:val="en-US" w:eastAsia="zh-CN"/>
              </w:rPr>
              <w:drawing>
                <wp:inline distT="0" distB="0" distL="0" distR="0" wp14:anchorId="4BE53CDD" wp14:editId="345CD403">
                  <wp:extent cx="3615072" cy="1217148"/>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623083" cy="1219845"/>
                          </a:xfrm>
                          <a:prstGeom prst="rect">
                            <a:avLst/>
                          </a:prstGeom>
                        </pic:spPr>
                      </pic:pic>
                    </a:graphicData>
                  </a:graphic>
                </wp:inline>
              </w:drawing>
            </w:r>
          </w:p>
          <w:p w14:paraId="753F254C" w14:textId="1E700E67"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Some clarification is needed before pursuing this.</w:t>
            </w:r>
          </w:p>
        </w:tc>
      </w:tr>
      <w:tr w:rsidR="00E01FB0" w:rsidRPr="00956A54" w14:paraId="2C3CDDC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8123BE8" w14:textId="658CC0B8"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2E911237" w14:textId="5FB37524" w:rsidR="00E01FB0" w:rsidRDefault="00E01FB0"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E74A725" w14:textId="56689CE4" w:rsidR="00E01FB0" w:rsidRDefault="00E01FB0" w:rsidP="00613A64">
            <w:pPr>
              <w:pStyle w:val="TAC"/>
              <w:spacing w:before="20" w:after="20"/>
              <w:ind w:left="57" w:right="57"/>
              <w:jc w:val="left"/>
              <w:rPr>
                <w:rFonts w:cs="Arial"/>
                <w:sz w:val="21"/>
                <w:szCs w:val="21"/>
                <w:lang w:eastAsia="zh-CN"/>
              </w:rPr>
            </w:pPr>
            <w:r w:rsidRPr="00E01FB0">
              <w:rPr>
                <w:rFonts w:cs="Arial"/>
                <w:sz w:val="21"/>
                <w:szCs w:val="21"/>
                <w:lang w:eastAsia="zh-CN"/>
              </w:rPr>
              <w:t>The processing time is not critical</w:t>
            </w:r>
            <w:r>
              <w:rPr>
                <w:rFonts w:cs="Arial"/>
                <w:sz w:val="21"/>
                <w:szCs w:val="21"/>
                <w:lang w:eastAsia="zh-CN"/>
              </w:rPr>
              <w:t xml:space="preserve"> and negligible </w:t>
            </w:r>
            <w:r w:rsidRPr="00E01FB0">
              <w:rPr>
                <w:rFonts w:cs="Arial"/>
                <w:sz w:val="21"/>
                <w:szCs w:val="21"/>
                <w:lang w:eastAsia="zh-CN"/>
              </w:rPr>
              <w:t>for start of DRX On-duration.</w:t>
            </w:r>
          </w:p>
        </w:tc>
      </w:tr>
      <w:tr w:rsidR="00BC5E3C" w:rsidRPr="00956A54" w14:paraId="525C5B15"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87BAFB" w14:textId="5039EC48"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3F1D01D4" w14:textId="592A549B"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No</w:t>
            </w:r>
          </w:p>
        </w:tc>
        <w:tc>
          <w:tcPr>
            <w:tcW w:w="6659" w:type="dxa"/>
            <w:tcBorders>
              <w:top w:val="single" w:sz="4" w:space="0" w:color="auto"/>
              <w:left w:val="single" w:sz="4" w:space="0" w:color="auto"/>
              <w:bottom w:val="single" w:sz="4" w:space="0" w:color="auto"/>
              <w:right w:val="single" w:sz="4" w:space="0" w:color="auto"/>
            </w:tcBorders>
          </w:tcPr>
          <w:p w14:paraId="56DC0944" w14:textId="47FC9EF7" w:rsidR="00BC5E3C" w:rsidRPr="00E01FB0"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 xml:space="preserve">Same view with Ericsson. </w:t>
            </w:r>
            <w:r>
              <w:rPr>
                <w:rFonts w:eastAsia="Malgun Gothic" w:cs="Arial"/>
                <w:sz w:val="21"/>
                <w:szCs w:val="21"/>
                <w:lang w:eastAsia="ko-KR"/>
              </w:rPr>
              <w:t xml:space="preserve">This is an optimization issue. </w:t>
            </w:r>
          </w:p>
        </w:tc>
      </w:tr>
      <w:tr w:rsidR="000A68CE" w:rsidRPr="00956A54" w14:paraId="4951D6C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9F01B8" w14:textId="11C65F5C"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1411D453" w14:textId="2427EBCB"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0B0B3DE3" w14:textId="22BEE7C4"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Response to OPPO: yes.</w:t>
            </w:r>
          </w:p>
        </w:tc>
      </w:tr>
      <w:tr w:rsidR="00E62D56" w:rsidRPr="00956A54" w14:paraId="720689E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A393C6" w14:textId="6DD8F9CC"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6F68D071" w14:textId="37F3FDB9"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3118420" w14:textId="26596A5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Agree with Ericsson</w:t>
            </w:r>
          </w:p>
        </w:tc>
      </w:tr>
      <w:tr w:rsidR="008A5A98" w:rsidRPr="00956A54" w14:paraId="76F6E7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DDA3940" w14:textId="1DAB8DFA" w:rsidR="008A5A98" w:rsidRDefault="008A5A98"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77D31C92" w14:textId="186E7D36" w:rsidR="008A5A98" w:rsidRDefault="008A5A98"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78FC0273" w14:textId="77777777" w:rsidR="008A5A98" w:rsidRDefault="008A5A98" w:rsidP="00E62D56">
            <w:pPr>
              <w:pStyle w:val="TAC"/>
              <w:spacing w:before="20" w:after="20"/>
              <w:ind w:left="57" w:right="57"/>
              <w:jc w:val="left"/>
              <w:rPr>
                <w:rFonts w:cs="Arial"/>
                <w:sz w:val="21"/>
                <w:szCs w:val="21"/>
                <w:lang w:eastAsia="zh-CN"/>
              </w:rPr>
            </w:pPr>
          </w:p>
        </w:tc>
      </w:tr>
      <w:tr w:rsidR="00D01F6D" w:rsidRPr="00956A54" w14:paraId="07534550"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6BB659"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7C3F708F"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28CE244C"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 xml:space="preserve">gree with </w:t>
            </w:r>
            <w:proofErr w:type="spellStart"/>
            <w:r>
              <w:rPr>
                <w:rFonts w:cs="Arial"/>
                <w:sz w:val="21"/>
                <w:szCs w:val="21"/>
                <w:lang w:eastAsia="zh-CN"/>
              </w:rPr>
              <w:t>InterDigital</w:t>
            </w:r>
            <w:proofErr w:type="spellEnd"/>
            <w:r>
              <w:rPr>
                <w:rFonts w:cs="Arial"/>
                <w:sz w:val="21"/>
                <w:szCs w:val="21"/>
                <w:lang w:eastAsia="zh-CN"/>
              </w:rPr>
              <w:t xml:space="preserve"> and Ericsson</w:t>
            </w:r>
          </w:p>
        </w:tc>
      </w:tr>
      <w:tr w:rsidR="003A53D3" w:rsidRPr="00956A54" w14:paraId="11827B3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9C5E347" w14:textId="6700CBE4" w:rsidR="003A53D3" w:rsidRDefault="003A53D3" w:rsidP="003A53D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47ACFED2" w14:textId="249AD8E0"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No</w:t>
            </w:r>
          </w:p>
        </w:tc>
        <w:tc>
          <w:tcPr>
            <w:tcW w:w="6659" w:type="dxa"/>
            <w:tcBorders>
              <w:top w:val="single" w:sz="4" w:space="0" w:color="auto"/>
              <w:left w:val="single" w:sz="4" w:space="0" w:color="auto"/>
              <w:bottom w:val="single" w:sz="4" w:space="0" w:color="auto"/>
              <w:right w:val="single" w:sz="4" w:space="0" w:color="auto"/>
            </w:tcBorders>
          </w:tcPr>
          <w:p w14:paraId="52B8AAEF" w14:textId="77777777" w:rsidR="003A53D3" w:rsidRDefault="003A53D3" w:rsidP="003A53D3">
            <w:pPr>
              <w:pStyle w:val="TAC"/>
              <w:spacing w:before="20" w:after="20"/>
              <w:ind w:left="57" w:right="57"/>
              <w:jc w:val="left"/>
              <w:rPr>
                <w:rFonts w:cs="Arial"/>
                <w:sz w:val="21"/>
                <w:szCs w:val="21"/>
                <w:lang w:eastAsia="zh-CN"/>
              </w:rPr>
            </w:pPr>
          </w:p>
        </w:tc>
      </w:tr>
      <w:tr w:rsidR="004C1485" w:rsidRPr="00956A54" w14:paraId="4CB2D2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BA221E8" w14:textId="4AF9627B"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45FBB5B8" w14:textId="5C43D974"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6477382C" w14:textId="31FA3000" w:rsidR="004C1485" w:rsidRDefault="004C1485" w:rsidP="004C1485">
            <w:pPr>
              <w:pStyle w:val="TAC"/>
              <w:spacing w:before="20" w:after="20"/>
              <w:ind w:left="57" w:right="57"/>
              <w:jc w:val="left"/>
              <w:rPr>
                <w:rFonts w:cs="Arial"/>
                <w:sz w:val="21"/>
                <w:szCs w:val="21"/>
                <w:lang w:eastAsia="zh-CN"/>
              </w:rPr>
            </w:pPr>
            <w:r>
              <w:rPr>
                <w:rFonts w:eastAsiaTheme="minorEastAsia" w:cs="Arial" w:hint="eastAsia"/>
                <w:sz w:val="21"/>
                <w:szCs w:val="21"/>
                <w:lang w:eastAsia="ja-JP"/>
              </w:rPr>
              <w:t>Same view with Nokia.</w:t>
            </w:r>
          </w:p>
        </w:tc>
      </w:tr>
      <w:tr w:rsidR="00553F2C" w:rsidRPr="00956A54" w14:paraId="6FE382E7"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E1C8F4C" w14:textId="6EA68BB9"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8B21746" w14:textId="064B1798"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0333A8E8" w14:textId="09D4DE8A"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Agree with Ericsson.</w:t>
            </w:r>
          </w:p>
        </w:tc>
      </w:tr>
      <w:tr w:rsidR="002D3024" w14:paraId="5D98968D"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207A26"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F</w:t>
            </w:r>
            <w:r>
              <w:rPr>
                <w:rFonts w:cs="Arial"/>
                <w:sz w:val="21"/>
                <w:szCs w:val="21"/>
                <w:lang w:eastAsia="zh-CN"/>
              </w:rPr>
              <w:t>ujitsu</w:t>
            </w:r>
          </w:p>
        </w:tc>
        <w:tc>
          <w:tcPr>
            <w:tcW w:w="1286" w:type="dxa"/>
            <w:tcBorders>
              <w:top w:val="single" w:sz="4" w:space="0" w:color="auto"/>
              <w:left w:val="single" w:sz="4" w:space="0" w:color="auto"/>
              <w:bottom w:val="single" w:sz="4" w:space="0" w:color="auto"/>
              <w:right w:val="single" w:sz="4" w:space="0" w:color="auto"/>
            </w:tcBorders>
          </w:tcPr>
          <w:p w14:paraId="25FAC226"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N</w:t>
            </w:r>
            <w:r>
              <w:rPr>
                <w:rFonts w:cs="Arial"/>
                <w:sz w:val="21"/>
                <w:szCs w:val="21"/>
                <w:lang w:eastAsia="zh-CN"/>
              </w:rPr>
              <w:t>o</w:t>
            </w:r>
          </w:p>
        </w:tc>
        <w:tc>
          <w:tcPr>
            <w:tcW w:w="6659" w:type="dxa"/>
            <w:tcBorders>
              <w:top w:val="single" w:sz="4" w:space="0" w:color="auto"/>
              <w:left w:val="single" w:sz="4" w:space="0" w:color="auto"/>
              <w:bottom w:val="single" w:sz="4" w:space="0" w:color="auto"/>
              <w:right w:val="single" w:sz="4" w:space="0" w:color="auto"/>
            </w:tcBorders>
          </w:tcPr>
          <w:p w14:paraId="1FF6E414" w14:textId="77777777" w:rsidR="002D3024" w:rsidRDefault="002D3024" w:rsidP="00220ECC">
            <w:pPr>
              <w:pStyle w:val="TAC"/>
              <w:spacing w:before="20" w:after="20"/>
              <w:ind w:left="57" w:right="57"/>
              <w:jc w:val="left"/>
              <w:rPr>
                <w:rFonts w:cs="Arial"/>
                <w:sz w:val="21"/>
                <w:szCs w:val="21"/>
                <w:lang w:eastAsia="zh-CN"/>
              </w:rPr>
            </w:pPr>
            <w:r>
              <w:rPr>
                <w:rFonts w:cs="Arial" w:hint="eastAsia"/>
                <w:sz w:val="21"/>
                <w:szCs w:val="21"/>
                <w:lang w:eastAsia="zh-CN"/>
              </w:rPr>
              <w:t>A</w:t>
            </w:r>
            <w:r>
              <w:rPr>
                <w:rFonts w:cs="Arial"/>
                <w:sz w:val="21"/>
                <w:szCs w:val="21"/>
                <w:lang w:eastAsia="zh-CN"/>
              </w:rPr>
              <w:t>gree with other companies that the gain is rare, and this is an optimization issue.</w:t>
            </w:r>
          </w:p>
        </w:tc>
      </w:tr>
    </w:tbl>
    <w:p w14:paraId="0548C54C" w14:textId="607E7546" w:rsidR="00192EBF" w:rsidRPr="002D3024" w:rsidRDefault="00192EBF" w:rsidP="002D3024">
      <w:pPr>
        <w:rPr>
          <w:rFonts w:eastAsiaTheme="minorEastAsia" w:hint="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 xml:space="preserve">to the SL TX UE’s </w:t>
      </w:r>
      <w:proofErr w:type="spellStart"/>
      <w:r w:rsidR="007D60F7" w:rsidRPr="00D55C9D">
        <w:rPr>
          <w:rFonts w:ascii="Arial" w:eastAsia="Times New Roman" w:hAnsi="Arial" w:cs="Arial"/>
          <w:bCs/>
          <w:i/>
          <w:iCs/>
          <w:szCs w:val="22"/>
          <w:lang w:val="en-US" w:eastAsia="ja-JP"/>
        </w:rPr>
        <w:t>gNB</w:t>
      </w:r>
      <w:proofErr w:type="spellEnd"/>
      <w:r w:rsidR="007D60F7" w:rsidRPr="00D55C9D">
        <w:rPr>
          <w:rFonts w:ascii="Arial" w:eastAsia="Times New Roman" w:hAnsi="Arial" w:cs="Arial"/>
          <w:bCs/>
          <w:i/>
          <w:iCs/>
          <w:szCs w:val="22"/>
          <w:lang w:val="en-US" w:eastAsia="ja-JP"/>
        </w:rPr>
        <w:t xml:space="preserve">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AC1E5B">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AC1E5B">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232E220"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Ericsson</w:t>
            </w:r>
          </w:p>
        </w:tc>
        <w:tc>
          <w:tcPr>
            <w:tcW w:w="1286" w:type="dxa"/>
            <w:tcBorders>
              <w:top w:val="single" w:sz="4" w:space="0" w:color="auto"/>
              <w:left w:val="single" w:sz="4" w:space="0" w:color="auto"/>
              <w:bottom w:val="single" w:sz="4" w:space="0" w:color="auto"/>
              <w:right w:val="single" w:sz="4" w:space="0" w:color="auto"/>
            </w:tcBorders>
          </w:tcPr>
          <w:p w14:paraId="683A1E20" w14:textId="72622ADE" w:rsidR="007D60F7" w:rsidRPr="00956A54" w:rsidRDefault="00612E3B" w:rsidP="00AC1E5B">
            <w:pPr>
              <w:pStyle w:val="TAC"/>
              <w:spacing w:before="20" w:after="20"/>
              <w:ind w:left="57" w:right="57"/>
              <w:jc w:val="left"/>
              <w:rPr>
                <w:rFonts w:cs="Arial"/>
                <w:sz w:val="21"/>
                <w:szCs w:val="21"/>
                <w:lang w:eastAsia="zh-CN"/>
              </w:rPr>
            </w:pPr>
            <w:r>
              <w:rPr>
                <w:rFonts w:cs="Arial"/>
                <w:sz w:val="21"/>
                <w:szCs w:val="21"/>
                <w:lang w:eastAsia="zh-CN"/>
              </w:rPr>
              <w:t>yes</w:t>
            </w:r>
          </w:p>
        </w:tc>
        <w:tc>
          <w:tcPr>
            <w:tcW w:w="6659" w:type="dxa"/>
            <w:tcBorders>
              <w:top w:val="single" w:sz="4" w:space="0" w:color="auto"/>
              <w:left w:val="single" w:sz="4" w:space="0" w:color="auto"/>
              <w:bottom w:val="single" w:sz="4" w:space="0" w:color="auto"/>
              <w:right w:val="single" w:sz="4" w:space="0" w:color="auto"/>
            </w:tcBorders>
          </w:tcPr>
          <w:p w14:paraId="18A29C8D" w14:textId="1187D9C7" w:rsidR="007D60F7" w:rsidRPr="00612E3B" w:rsidRDefault="00612E3B" w:rsidP="00AC1E5B">
            <w:pPr>
              <w:pStyle w:val="TAC"/>
              <w:spacing w:before="20" w:after="20"/>
              <w:ind w:left="57" w:right="57"/>
              <w:jc w:val="left"/>
              <w:rPr>
                <w:rFonts w:cs="Arial"/>
                <w:sz w:val="21"/>
                <w:szCs w:val="21"/>
                <w:lang w:eastAsia="zh-CN"/>
              </w:rPr>
            </w:pPr>
            <w:r>
              <w:rPr>
                <w:rFonts w:cs="Arial"/>
                <w:sz w:val="21"/>
                <w:szCs w:val="21"/>
                <w:lang w:eastAsia="zh-CN"/>
              </w:rPr>
              <w:t xml:space="preserve">But TX UE can use the existing </w:t>
            </w:r>
            <w:proofErr w:type="spellStart"/>
            <w:r>
              <w:rPr>
                <w:i/>
                <w:iCs/>
              </w:rPr>
              <w:t>SidelinkUEInformation</w:t>
            </w:r>
            <w:r>
              <w:rPr>
                <w:i/>
                <w:iCs/>
                <w:noProof/>
              </w:rPr>
              <w:t>NR</w:t>
            </w:r>
            <w:proofErr w:type="spellEnd"/>
            <w:r>
              <w:rPr>
                <w:i/>
                <w:iCs/>
                <w:noProof/>
              </w:rPr>
              <w:t xml:space="preserve"> </w:t>
            </w:r>
            <w:r>
              <w:rPr>
                <w:noProof/>
              </w:rPr>
              <w:t>to report the information to the gNB. no additional spec change is needed.</w:t>
            </w:r>
          </w:p>
        </w:tc>
      </w:tr>
      <w:tr w:rsidR="007D60F7" w:rsidRPr="00956A54" w14:paraId="07380CD8"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13935272" w:rsidR="007D60F7" w:rsidRPr="00956A54" w:rsidRDefault="00CA675F" w:rsidP="00AC1E5B">
            <w:pPr>
              <w:pStyle w:val="TAC"/>
              <w:spacing w:before="20" w:after="20"/>
              <w:ind w:left="57" w:right="57"/>
              <w:jc w:val="left"/>
              <w:rPr>
                <w:rFonts w:cs="Arial"/>
                <w:sz w:val="21"/>
                <w:szCs w:val="21"/>
                <w:lang w:eastAsia="zh-CN"/>
              </w:rPr>
            </w:pPr>
            <w:proofErr w:type="spellStart"/>
            <w:r>
              <w:rPr>
                <w:rFonts w:cs="Arial"/>
                <w:sz w:val="21"/>
                <w:szCs w:val="21"/>
                <w:lang w:eastAsia="zh-CN"/>
              </w:rPr>
              <w:t>InterDigital</w:t>
            </w:r>
            <w:proofErr w:type="spellEnd"/>
          </w:p>
        </w:tc>
        <w:tc>
          <w:tcPr>
            <w:tcW w:w="1286" w:type="dxa"/>
            <w:tcBorders>
              <w:top w:val="single" w:sz="4" w:space="0" w:color="auto"/>
              <w:left w:val="single" w:sz="4" w:space="0" w:color="auto"/>
              <w:bottom w:val="single" w:sz="4" w:space="0" w:color="auto"/>
              <w:right w:val="single" w:sz="4" w:space="0" w:color="auto"/>
            </w:tcBorders>
          </w:tcPr>
          <w:p w14:paraId="455B5B28" w14:textId="65156C2B"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5CC4DBFB" w14:textId="451B746C" w:rsidR="007D60F7" w:rsidRPr="00956A54" w:rsidRDefault="00CA675F" w:rsidP="00AC1E5B">
            <w:pPr>
              <w:pStyle w:val="TAC"/>
              <w:spacing w:before="20" w:after="20"/>
              <w:ind w:left="57" w:right="57"/>
              <w:jc w:val="left"/>
              <w:rPr>
                <w:rFonts w:cs="Arial"/>
                <w:sz w:val="21"/>
                <w:szCs w:val="21"/>
                <w:lang w:eastAsia="zh-CN"/>
              </w:rPr>
            </w:pPr>
            <w:r>
              <w:rPr>
                <w:rFonts w:cs="Arial"/>
                <w:sz w:val="21"/>
                <w:szCs w:val="21"/>
                <w:lang w:eastAsia="zh-CN"/>
              </w:rPr>
              <w:t xml:space="preserve">We agree with Ericsson – there is no additional specification beyond the use of </w:t>
            </w:r>
            <w:proofErr w:type="spellStart"/>
            <w:r>
              <w:rPr>
                <w:rFonts w:cs="Arial"/>
                <w:sz w:val="21"/>
                <w:szCs w:val="21"/>
                <w:lang w:eastAsia="zh-CN"/>
              </w:rPr>
              <w:t>SidelinkUEInformation</w:t>
            </w:r>
            <w:proofErr w:type="spellEnd"/>
            <w:r>
              <w:rPr>
                <w:rFonts w:cs="Arial"/>
                <w:sz w:val="21"/>
                <w:szCs w:val="21"/>
                <w:lang w:eastAsia="zh-CN"/>
              </w:rPr>
              <w:t xml:space="preserve"> and </w:t>
            </w:r>
            <w:proofErr w:type="spellStart"/>
            <w:r>
              <w:rPr>
                <w:rFonts w:cs="Arial"/>
                <w:sz w:val="21"/>
                <w:szCs w:val="21"/>
                <w:lang w:eastAsia="zh-CN"/>
              </w:rPr>
              <w:t>UEAssistanceInformation</w:t>
            </w:r>
            <w:proofErr w:type="spellEnd"/>
          </w:p>
        </w:tc>
      </w:tr>
      <w:tr w:rsidR="007D60F7" w:rsidRPr="00956A54" w14:paraId="3E6A322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4102A764"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Apple</w:t>
            </w:r>
          </w:p>
        </w:tc>
        <w:tc>
          <w:tcPr>
            <w:tcW w:w="1286" w:type="dxa"/>
            <w:tcBorders>
              <w:top w:val="single" w:sz="4" w:space="0" w:color="auto"/>
              <w:left w:val="single" w:sz="4" w:space="0" w:color="auto"/>
              <w:bottom w:val="single" w:sz="4" w:space="0" w:color="auto"/>
              <w:right w:val="single" w:sz="4" w:space="0" w:color="auto"/>
            </w:tcBorders>
          </w:tcPr>
          <w:p w14:paraId="2CC559A3" w14:textId="0AE90572"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2A0C8C2C" w14:textId="25556049" w:rsidR="007D60F7" w:rsidRPr="00956A54" w:rsidRDefault="0070149B" w:rsidP="00AC1E5B">
            <w:pPr>
              <w:pStyle w:val="TAC"/>
              <w:spacing w:before="20" w:after="20"/>
              <w:ind w:left="57" w:right="57"/>
              <w:jc w:val="left"/>
              <w:rPr>
                <w:rFonts w:cs="Arial"/>
                <w:sz w:val="21"/>
                <w:szCs w:val="21"/>
                <w:lang w:eastAsia="zh-CN"/>
              </w:rPr>
            </w:pPr>
            <w:r>
              <w:rPr>
                <w:rFonts w:cs="Arial"/>
                <w:sz w:val="21"/>
                <w:szCs w:val="21"/>
                <w:lang w:eastAsia="zh-CN"/>
              </w:rPr>
              <w:t>I think this is already reported even before SL RX UE’s DRX assistance information is received.</w:t>
            </w:r>
          </w:p>
        </w:tc>
      </w:tr>
      <w:tr w:rsidR="00743812" w:rsidRPr="00956A54" w14:paraId="38774DC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5CDE9202"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Xiaomi</w:t>
            </w:r>
          </w:p>
        </w:tc>
        <w:tc>
          <w:tcPr>
            <w:tcW w:w="1286" w:type="dxa"/>
            <w:tcBorders>
              <w:top w:val="single" w:sz="4" w:space="0" w:color="auto"/>
              <w:left w:val="single" w:sz="4" w:space="0" w:color="auto"/>
              <w:bottom w:val="single" w:sz="4" w:space="0" w:color="auto"/>
              <w:right w:val="single" w:sz="4" w:space="0" w:color="auto"/>
            </w:tcBorders>
          </w:tcPr>
          <w:p w14:paraId="0EAECCE4" w14:textId="0E822C0E"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62F6FDE6" w14:textId="61943A01" w:rsidR="00743812" w:rsidRPr="00956A54" w:rsidRDefault="00743812" w:rsidP="00743812">
            <w:pPr>
              <w:pStyle w:val="TAC"/>
              <w:spacing w:before="20" w:after="20"/>
              <w:ind w:left="57" w:right="57"/>
              <w:jc w:val="left"/>
              <w:rPr>
                <w:rFonts w:cs="Arial"/>
                <w:sz w:val="21"/>
                <w:szCs w:val="21"/>
                <w:lang w:eastAsia="zh-CN"/>
              </w:rPr>
            </w:pPr>
            <w:r>
              <w:rPr>
                <w:rFonts w:cs="Arial" w:hint="eastAsia"/>
                <w:sz w:val="21"/>
                <w:szCs w:val="21"/>
                <w:lang w:eastAsia="zh-CN"/>
              </w:rPr>
              <w:t xml:space="preserve">In SUI, TX UE can already report the QoS profile of each destination. </w:t>
            </w:r>
            <w:r>
              <w:rPr>
                <w:rFonts w:cs="Arial"/>
                <w:sz w:val="21"/>
                <w:szCs w:val="21"/>
                <w:lang w:eastAsia="zh-CN"/>
              </w:rPr>
              <w:t>No spec impact is foreseen.</w:t>
            </w:r>
          </w:p>
        </w:tc>
      </w:tr>
      <w:tr w:rsidR="00613A64" w:rsidRPr="00956A54" w14:paraId="7079643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426D17" w14:textId="511DC568"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OPPO</w:t>
            </w:r>
          </w:p>
        </w:tc>
        <w:tc>
          <w:tcPr>
            <w:tcW w:w="1286" w:type="dxa"/>
            <w:tcBorders>
              <w:top w:val="single" w:sz="4" w:space="0" w:color="auto"/>
              <w:left w:val="single" w:sz="4" w:space="0" w:color="auto"/>
              <w:bottom w:val="single" w:sz="4" w:space="0" w:color="auto"/>
              <w:right w:val="single" w:sz="4" w:space="0" w:color="auto"/>
            </w:tcBorders>
          </w:tcPr>
          <w:p w14:paraId="2E5FD144" w14:textId="7E2B1154"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CEBE33D" w14:textId="5544B40F" w:rsidR="00613A64" w:rsidRDefault="00613A64" w:rsidP="00613A64">
            <w:pPr>
              <w:pStyle w:val="TAC"/>
              <w:spacing w:before="20" w:after="20"/>
              <w:ind w:left="57" w:right="57"/>
              <w:jc w:val="left"/>
              <w:rPr>
                <w:rFonts w:cs="Arial"/>
                <w:sz w:val="21"/>
                <w:szCs w:val="21"/>
                <w:lang w:eastAsia="zh-CN"/>
              </w:rPr>
            </w:pPr>
            <w:r>
              <w:rPr>
                <w:rFonts w:cs="Arial"/>
                <w:sz w:val="21"/>
                <w:szCs w:val="21"/>
                <w:lang w:eastAsia="zh-CN"/>
              </w:rPr>
              <w:t xml:space="preserve">The legacy SUI (carrying QoS attributive) and UAI report (carrying packet size) is enough to repot the QoS and traffic pattern to </w:t>
            </w:r>
            <w:proofErr w:type="spellStart"/>
            <w:r>
              <w:rPr>
                <w:rFonts w:cs="Arial"/>
                <w:sz w:val="21"/>
                <w:szCs w:val="21"/>
                <w:lang w:eastAsia="zh-CN"/>
              </w:rPr>
              <w:t>gNB</w:t>
            </w:r>
            <w:proofErr w:type="spellEnd"/>
            <w:r>
              <w:rPr>
                <w:rFonts w:cs="Arial"/>
                <w:sz w:val="21"/>
                <w:szCs w:val="21"/>
                <w:lang w:eastAsia="zh-CN"/>
              </w:rPr>
              <w:t>, therefore no need for this proposal.</w:t>
            </w:r>
          </w:p>
        </w:tc>
      </w:tr>
      <w:tr w:rsidR="00382F04" w:rsidRPr="00956A54" w14:paraId="4F9AEAE4"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1C1169" w14:textId="5512BB28"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Nokia</w:t>
            </w:r>
          </w:p>
        </w:tc>
        <w:tc>
          <w:tcPr>
            <w:tcW w:w="1286" w:type="dxa"/>
            <w:tcBorders>
              <w:top w:val="single" w:sz="4" w:space="0" w:color="auto"/>
              <w:left w:val="single" w:sz="4" w:space="0" w:color="auto"/>
              <w:bottom w:val="single" w:sz="4" w:space="0" w:color="auto"/>
              <w:right w:val="single" w:sz="4" w:space="0" w:color="auto"/>
            </w:tcBorders>
          </w:tcPr>
          <w:p w14:paraId="74D4C9B9" w14:textId="62E10C82"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224BC395" w14:textId="03CEA1F5" w:rsidR="00382F04" w:rsidRDefault="00382F04" w:rsidP="00613A64">
            <w:pPr>
              <w:pStyle w:val="TAC"/>
              <w:spacing w:before="20" w:after="20"/>
              <w:ind w:left="57" w:right="57"/>
              <w:jc w:val="left"/>
              <w:rPr>
                <w:rFonts w:cs="Arial"/>
                <w:sz w:val="21"/>
                <w:szCs w:val="21"/>
                <w:lang w:eastAsia="zh-CN"/>
              </w:rPr>
            </w:pPr>
            <w:r>
              <w:rPr>
                <w:rFonts w:cs="Arial"/>
                <w:sz w:val="21"/>
                <w:szCs w:val="21"/>
                <w:lang w:eastAsia="zh-CN"/>
              </w:rPr>
              <w:t>As stated by all previous companies, SUI and UAI are sufficient to signal QoS information to TX-UE.</w:t>
            </w:r>
          </w:p>
        </w:tc>
      </w:tr>
      <w:tr w:rsidR="00BC5E3C" w:rsidRPr="00956A54" w14:paraId="68BBAE4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9B05E4E" w14:textId="70BBF022" w:rsidR="00BC5E3C" w:rsidRDefault="00BC5E3C" w:rsidP="00BC5E3C">
            <w:pPr>
              <w:pStyle w:val="TAC"/>
              <w:spacing w:before="20" w:after="20"/>
              <w:ind w:left="57" w:right="57"/>
              <w:jc w:val="left"/>
              <w:rPr>
                <w:rFonts w:cs="Arial"/>
                <w:sz w:val="21"/>
                <w:szCs w:val="21"/>
                <w:lang w:eastAsia="zh-CN"/>
              </w:rPr>
            </w:pPr>
            <w:r>
              <w:rPr>
                <w:rFonts w:eastAsia="Malgun Gothic" w:cs="Arial" w:hint="eastAsia"/>
                <w:sz w:val="21"/>
                <w:szCs w:val="21"/>
                <w:lang w:eastAsia="ko-KR"/>
              </w:rPr>
              <w:t>LG</w:t>
            </w:r>
          </w:p>
        </w:tc>
        <w:tc>
          <w:tcPr>
            <w:tcW w:w="1286" w:type="dxa"/>
            <w:tcBorders>
              <w:top w:val="single" w:sz="4" w:space="0" w:color="auto"/>
              <w:left w:val="single" w:sz="4" w:space="0" w:color="auto"/>
              <w:bottom w:val="single" w:sz="4" w:space="0" w:color="auto"/>
              <w:right w:val="single" w:sz="4" w:space="0" w:color="auto"/>
            </w:tcBorders>
          </w:tcPr>
          <w:p w14:paraId="4E1E80D2" w14:textId="35D870B7" w:rsidR="00BC5E3C" w:rsidRDefault="00F348EA" w:rsidP="00BC5E3C">
            <w:pPr>
              <w:pStyle w:val="TAC"/>
              <w:spacing w:before="20" w:after="20"/>
              <w:ind w:left="57" w:right="57"/>
              <w:jc w:val="left"/>
              <w:rPr>
                <w:rFonts w:cs="Arial"/>
                <w:sz w:val="21"/>
                <w:szCs w:val="21"/>
                <w:lang w:eastAsia="zh-CN"/>
              </w:rPr>
            </w:pPr>
            <w:r>
              <w:rPr>
                <w:rFonts w:eastAsia="Malgun Gothic" w:cs="Arial"/>
                <w:sz w:val="21"/>
                <w:szCs w:val="21"/>
                <w:lang w:eastAsia="ko-KR"/>
              </w:rPr>
              <w:t>See comment</w:t>
            </w:r>
          </w:p>
        </w:tc>
        <w:tc>
          <w:tcPr>
            <w:tcW w:w="6659" w:type="dxa"/>
            <w:tcBorders>
              <w:top w:val="single" w:sz="4" w:space="0" w:color="auto"/>
              <w:left w:val="single" w:sz="4" w:space="0" w:color="auto"/>
              <w:bottom w:val="single" w:sz="4" w:space="0" w:color="auto"/>
              <w:right w:val="single" w:sz="4" w:space="0" w:color="auto"/>
            </w:tcBorders>
          </w:tcPr>
          <w:p w14:paraId="0340D1C2" w14:textId="1126A2D9" w:rsidR="00BC5E3C" w:rsidRDefault="00BC5E3C" w:rsidP="00F348EA">
            <w:pPr>
              <w:pStyle w:val="TAC"/>
              <w:spacing w:before="20" w:after="20"/>
              <w:ind w:left="57" w:right="57"/>
              <w:jc w:val="left"/>
              <w:rPr>
                <w:rFonts w:cs="Arial"/>
                <w:sz w:val="21"/>
                <w:szCs w:val="21"/>
                <w:lang w:eastAsia="zh-CN"/>
              </w:rPr>
            </w:pPr>
            <w:r>
              <w:rPr>
                <w:rFonts w:eastAsia="Malgun Gothic" w:cs="Arial"/>
                <w:sz w:val="21"/>
                <w:szCs w:val="21"/>
                <w:lang w:eastAsia="ko-KR"/>
              </w:rPr>
              <w:t>Agree with</w:t>
            </w:r>
            <w:r w:rsidR="00F348EA">
              <w:rPr>
                <w:rFonts w:eastAsia="Malgun Gothic" w:cs="Arial"/>
                <w:sz w:val="21"/>
                <w:szCs w:val="21"/>
                <w:lang w:eastAsia="ko-KR"/>
              </w:rPr>
              <w:t xml:space="preserve"> Ericsson and </w:t>
            </w:r>
            <w:r>
              <w:rPr>
                <w:rFonts w:eastAsia="Malgun Gothic" w:cs="Arial"/>
                <w:sz w:val="21"/>
                <w:szCs w:val="21"/>
                <w:lang w:eastAsia="ko-KR"/>
              </w:rPr>
              <w:t xml:space="preserve">OPPO. Legacy SUI and UAI is enough to report the QoS and traffic pattern to </w:t>
            </w:r>
            <w:proofErr w:type="spellStart"/>
            <w:r>
              <w:rPr>
                <w:rFonts w:eastAsia="Malgun Gothic" w:cs="Arial"/>
                <w:sz w:val="21"/>
                <w:szCs w:val="21"/>
                <w:lang w:eastAsia="ko-KR"/>
              </w:rPr>
              <w:t>gNB</w:t>
            </w:r>
            <w:proofErr w:type="spellEnd"/>
            <w:r>
              <w:rPr>
                <w:rFonts w:eastAsia="Malgun Gothic" w:cs="Arial"/>
                <w:sz w:val="21"/>
                <w:szCs w:val="21"/>
                <w:lang w:eastAsia="ko-KR"/>
              </w:rPr>
              <w:t xml:space="preserve">. </w:t>
            </w:r>
          </w:p>
        </w:tc>
      </w:tr>
      <w:tr w:rsidR="000A68CE" w:rsidRPr="00956A54" w14:paraId="7BEDF3BD"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F21B3F" w14:textId="629EDD37"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Qualcomm</w:t>
            </w:r>
          </w:p>
        </w:tc>
        <w:tc>
          <w:tcPr>
            <w:tcW w:w="1286" w:type="dxa"/>
            <w:tcBorders>
              <w:top w:val="single" w:sz="4" w:space="0" w:color="auto"/>
              <w:left w:val="single" w:sz="4" w:space="0" w:color="auto"/>
              <w:bottom w:val="single" w:sz="4" w:space="0" w:color="auto"/>
              <w:right w:val="single" w:sz="4" w:space="0" w:color="auto"/>
            </w:tcBorders>
          </w:tcPr>
          <w:p w14:paraId="3D0BFFCD" w14:textId="0F14B2B1" w:rsidR="000A68CE" w:rsidRDefault="000A68CE" w:rsidP="00BC5E3C">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Comment</w:t>
            </w:r>
          </w:p>
        </w:tc>
        <w:tc>
          <w:tcPr>
            <w:tcW w:w="6659" w:type="dxa"/>
            <w:tcBorders>
              <w:top w:val="single" w:sz="4" w:space="0" w:color="auto"/>
              <w:left w:val="single" w:sz="4" w:space="0" w:color="auto"/>
              <w:bottom w:val="single" w:sz="4" w:space="0" w:color="auto"/>
              <w:right w:val="single" w:sz="4" w:space="0" w:color="auto"/>
            </w:tcBorders>
          </w:tcPr>
          <w:p w14:paraId="106132FE" w14:textId="01AF8137" w:rsidR="000A68CE" w:rsidRDefault="00B256B4" w:rsidP="00F348EA">
            <w:pPr>
              <w:pStyle w:val="TAC"/>
              <w:spacing w:before="20" w:after="20"/>
              <w:ind w:left="57" w:right="57"/>
              <w:jc w:val="left"/>
              <w:rPr>
                <w:rFonts w:eastAsia="Malgun Gothic" w:cs="Arial"/>
                <w:sz w:val="21"/>
                <w:szCs w:val="21"/>
                <w:lang w:eastAsia="ko-KR"/>
              </w:rPr>
            </w:pPr>
            <w:r>
              <w:rPr>
                <w:rFonts w:eastAsia="Malgun Gothic" w:cs="Arial"/>
                <w:sz w:val="21"/>
                <w:szCs w:val="21"/>
                <w:lang w:eastAsia="ko-KR"/>
              </w:rPr>
              <w:t>In addition to the QoS and traffic pattern, a Tx UE may indicate if it’s a periodic traffic or not which may be useful for determining SL DRX cycle length.</w:t>
            </w:r>
          </w:p>
        </w:tc>
      </w:tr>
      <w:tr w:rsidR="00E62D56" w:rsidRPr="00956A54" w14:paraId="592FDBC6"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AF326BF" w14:textId="3E9AF9ED"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Intel</w:t>
            </w:r>
          </w:p>
        </w:tc>
        <w:tc>
          <w:tcPr>
            <w:tcW w:w="1286" w:type="dxa"/>
            <w:tcBorders>
              <w:top w:val="single" w:sz="4" w:space="0" w:color="auto"/>
              <w:left w:val="single" w:sz="4" w:space="0" w:color="auto"/>
              <w:bottom w:val="single" w:sz="4" w:space="0" w:color="auto"/>
              <w:right w:val="single" w:sz="4" w:space="0" w:color="auto"/>
            </w:tcBorders>
          </w:tcPr>
          <w:p w14:paraId="2D22310C" w14:textId="5A72CBBE"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3C07407" w14:textId="00FF1F47" w:rsidR="00E62D56" w:rsidRDefault="00E62D56" w:rsidP="00E62D56">
            <w:pPr>
              <w:pStyle w:val="TAC"/>
              <w:spacing w:before="20" w:after="20"/>
              <w:ind w:left="57" w:right="57"/>
              <w:jc w:val="left"/>
              <w:rPr>
                <w:rFonts w:eastAsia="Malgun Gothic" w:cs="Arial"/>
                <w:sz w:val="21"/>
                <w:szCs w:val="21"/>
                <w:lang w:eastAsia="ko-KR"/>
              </w:rPr>
            </w:pPr>
            <w:r>
              <w:rPr>
                <w:rFonts w:cs="Arial"/>
                <w:sz w:val="21"/>
                <w:szCs w:val="21"/>
                <w:lang w:eastAsia="zh-CN"/>
              </w:rPr>
              <w:t xml:space="preserve">Agree that SUI and UAI can already provide this information to the </w:t>
            </w:r>
            <w:proofErr w:type="spellStart"/>
            <w:r>
              <w:rPr>
                <w:rFonts w:cs="Arial"/>
                <w:sz w:val="21"/>
                <w:szCs w:val="21"/>
                <w:lang w:eastAsia="zh-CN"/>
              </w:rPr>
              <w:t>gNB</w:t>
            </w:r>
            <w:proofErr w:type="spellEnd"/>
          </w:p>
        </w:tc>
      </w:tr>
      <w:tr w:rsidR="009960A2" w:rsidRPr="00956A54" w14:paraId="70E66110"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1CECCC6" w14:textId="49C9E204" w:rsidR="009960A2" w:rsidRDefault="009960A2" w:rsidP="00E62D56">
            <w:pPr>
              <w:pStyle w:val="TAC"/>
              <w:spacing w:before="20" w:after="20"/>
              <w:ind w:left="57" w:right="57"/>
              <w:jc w:val="left"/>
              <w:rPr>
                <w:rFonts w:cs="Arial"/>
                <w:sz w:val="21"/>
                <w:szCs w:val="21"/>
                <w:lang w:eastAsia="zh-CN"/>
              </w:rPr>
            </w:pPr>
            <w:proofErr w:type="spellStart"/>
            <w:r>
              <w:rPr>
                <w:rFonts w:cs="Arial"/>
                <w:sz w:val="21"/>
                <w:szCs w:val="21"/>
                <w:lang w:eastAsia="zh-CN"/>
              </w:rPr>
              <w:t>Spreadtrum</w:t>
            </w:r>
            <w:proofErr w:type="spellEnd"/>
          </w:p>
        </w:tc>
        <w:tc>
          <w:tcPr>
            <w:tcW w:w="1286" w:type="dxa"/>
            <w:tcBorders>
              <w:top w:val="single" w:sz="4" w:space="0" w:color="auto"/>
              <w:left w:val="single" w:sz="4" w:space="0" w:color="auto"/>
              <w:bottom w:val="single" w:sz="4" w:space="0" w:color="auto"/>
              <w:right w:val="single" w:sz="4" w:space="0" w:color="auto"/>
            </w:tcBorders>
          </w:tcPr>
          <w:p w14:paraId="659283F2" w14:textId="0843BE18"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No</w:t>
            </w:r>
          </w:p>
        </w:tc>
        <w:tc>
          <w:tcPr>
            <w:tcW w:w="6659" w:type="dxa"/>
            <w:tcBorders>
              <w:top w:val="single" w:sz="4" w:space="0" w:color="auto"/>
              <w:left w:val="single" w:sz="4" w:space="0" w:color="auto"/>
              <w:bottom w:val="single" w:sz="4" w:space="0" w:color="auto"/>
              <w:right w:val="single" w:sz="4" w:space="0" w:color="auto"/>
            </w:tcBorders>
          </w:tcPr>
          <w:p w14:paraId="40DCC7B6" w14:textId="13B44869" w:rsidR="009960A2" w:rsidRDefault="009960A2" w:rsidP="00E62D56">
            <w:pPr>
              <w:pStyle w:val="TAC"/>
              <w:spacing w:before="20" w:after="20"/>
              <w:ind w:left="57" w:right="57"/>
              <w:jc w:val="left"/>
              <w:rPr>
                <w:rFonts w:cs="Arial"/>
                <w:sz w:val="21"/>
                <w:szCs w:val="21"/>
                <w:lang w:eastAsia="zh-CN"/>
              </w:rPr>
            </w:pPr>
            <w:r>
              <w:rPr>
                <w:rFonts w:cs="Arial"/>
                <w:sz w:val="21"/>
                <w:szCs w:val="21"/>
                <w:lang w:eastAsia="zh-CN"/>
              </w:rPr>
              <w:t>Tx UE already report</w:t>
            </w:r>
            <w:r w:rsidR="00A8209A">
              <w:rPr>
                <w:rFonts w:cs="Arial"/>
                <w:sz w:val="21"/>
                <w:szCs w:val="21"/>
                <w:lang w:eastAsia="zh-CN"/>
              </w:rPr>
              <w:t>s</w:t>
            </w:r>
            <w:r>
              <w:rPr>
                <w:rFonts w:cs="Arial"/>
                <w:sz w:val="21"/>
                <w:szCs w:val="21"/>
                <w:lang w:eastAsia="zh-CN"/>
              </w:rPr>
              <w:t xml:space="preserve"> the QoS profile in SUI and traffic pattern in UAI.</w:t>
            </w:r>
          </w:p>
        </w:tc>
      </w:tr>
      <w:tr w:rsidR="00D01F6D" w:rsidRPr="00956A54" w14:paraId="73971508" w14:textId="77777777" w:rsidTr="008165DA">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2EBC38" w14:textId="77777777" w:rsidR="00D01F6D" w:rsidRPr="00956A54" w:rsidRDefault="00D01F6D" w:rsidP="008165DA">
            <w:pPr>
              <w:pStyle w:val="TAC"/>
              <w:spacing w:before="20" w:after="20"/>
              <w:ind w:left="57" w:right="57"/>
              <w:jc w:val="left"/>
              <w:rPr>
                <w:rFonts w:cs="Arial"/>
                <w:sz w:val="21"/>
                <w:szCs w:val="21"/>
                <w:lang w:eastAsia="zh-CN"/>
              </w:rPr>
            </w:pPr>
            <w:r>
              <w:rPr>
                <w:rFonts w:cs="Arial" w:hint="eastAsia"/>
                <w:sz w:val="21"/>
                <w:szCs w:val="21"/>
                <w:lang w:eastAsia="zh-CN"/>
              </w:rPr>
              <w:t>L</w:t>
            </w:r>
            <w:r>
              <w:rPr>
                <w:rFonts w:cs="Arial"/>
                <w:sz w:val="21"/>
                <w:szCs w:val="21"/>
                <w:lang w:eastAsia="zh-CN"/>
              </w:rPr>
              <w:t>enovo</w:t>
            </w:r>
          </w:p>
        </w:tc>
        <w:tc>
          <w:tcPr>
            <w:tcW w:w="1286" w:type="dxa"/>
            <w:tcBorders>
              <w:top w:val="single" w:sz="4" w:space="0" w:color="auto"/>
              <w:left w:val="single" w:sz="4" w:space="0" w:color="auto"/>
              <w:bottom w:val="single" w:sz="4" w:space="0" w:color="auto"/>
              <w:right w:val="single" w:sz="4" w:space="0" w:color="auto"/>
            </w:tcBorders>
          </w:tcPr>
          <w:p w14:paraId="19F75CC7"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See comment</w:t>
            </w:r>
          </w:p>
        </w:tc>
        <w:tc>
          <w:tcPr>
            <w:tcW w:w="6659" w:type="dxa"/>
            <w:tcBorders>
              <w:top w:val="single" w:sz="4" w:space="0" w:color="auto"/>
              <w:left w:val="single" w:sz="4" w:space="0" w:color="auto"/>
              <w:bottom w:val="single" w:sz="4" w:space="0" w:color="auto"/>
              <w:right w:val="single" w:sz="4" w:space="0" w:color="auto"/>
            </w:tcBorders>
          </w:tcPr>
          <w:p w14:paraId="41AF0D1E" w14:textId="77777777" w:rsidR="00D01F6D" w:rsidRPr="00956A54" w:rsidRDefault="00D01F6D" w:rsidP="008165DA">
            <w:pPr>
              <w:pStyle w:val="TAC"/>
              <w:spacing w:before="20" w:after="20"/>
              <w:ind w:left="57" w:right="57"/>
              <w:jc w:val="left"/>
              <w:rPr>
                <w:rFonts w:cs="Arial"/>
                <w:sz w:val="21"/>
                <w:szCs w:val="21"/>
                <w:lang w:eastAsia="zh-CN"/>
              </w:rPr>
            </w:pPr>
            <w:r>
              <w:rPr>
                <w:rFonts w:cs="Arial"/>
                <w:sz w:val="21"/>
                <w:szCs w:val="21"/>
                <w:lang w:eastAsia="zh-CN"/>
              </w:rPr>
              <w:t>Share the view with other companies that no additional specification is needed</w:t>
            </w:r>
          </w:p>
        </w:tc>
      </w:tr>
      <w:tr w:rsidR="003A53D3" w:rsidRPr="00956A54" w14:paraId="38DE3023"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1E8E8B" w14:textId="0EC51915" w:rsidR="003A53D3" w:rsidRDefault="003A53D3" w:rsidP="003A53D3">
            <w:pPr>
              <w:pStyle w:val="TAC"/>
              <w:spacing w:before="20" w:after="20"/>
              <w:ind w:left="57" w:right="57"/>
              <w:jc w:val="left"/>
              <w:rPr>
                <w:rFonts w:cs="Arial"/>
                <w:sz w:val="21"/>
                <w:szCs w:val="21"/>
                <w:lang w:eastAsia="zh-CN"/>
              </w:rPr>
            </w:pPr>
            <w:proofErr w:type="spellStart"/>
            <w:r>
              <w:rPr>
                <w:rFonts w:eastAsia="PMingLiU" w:cs="Arial" w:hint="eastAsia"/>
                <w:sz w:val="21"/>
                <w:szCs w:val="21"/>
                <w:lang w:eastAsia="zh-TW"/>
              </w:rPr>
              <w:t>ASUSTeK</w:t>
            </w:r>
            <w:proofErr w:type="spellEnd"/>
          </w:p>
        </w:tc>
        <w:tc>
          <w:tcPr>
            <w:tcW w:w="1286" w:type="dxa"/>
            <w:tcBorders>
              <w:top w:val="single" w:sz="4" w:space="0" w:color="auto"/>
              <w:left w:val="single" w:sz="4" w:space="0" w:color="auto"/>
              <w:bottom w:val="single" w:sz="4" w:space="0" w:color="auto"/>
              <w:right w:val="single" w:sz="4" w:space="0" w:color="auto"/>
            </w:tcBorders>
          </w:tcPr>
          <w:p w14:paraId="204F2FF5" w14:textId="3A6003C2" w:rsidR="003A53D3" w:rsidRDefault="003A53D3" w:rsidP="003A53D3">
            <w:pPr>
              <w:pStyle w:val="TAC"/>
              <w:spacing w:before="20" w:after="20"/>
              <w:ind w:left="57" w:right="57"/>
              <w:jc w:val="left"/>
              <w:rPr>
                <w:rFonts w:cs="Arial"/>
                <w:sz w:val="21"/>
                <w:szCs w:val="21"/>
                <w:lang w:eastAsia="zh-CN"/>
              </w:rPr>
            </w:pPr>
            <w:r>
              <w:rPr>
                <w:rFonts w:eastAsia="PMingLiU" w:cs="Arial"/>
                <w:sz w:val="21"/>
                <w:szCs w:val="21"/>
                <w:lang w:eastAsia="zh-TW"/>
              </w:rPr>
              <w:t>Comment</w:t>
            </w:r>
          </w:p>
        </w:tc>
        <w:tc>
          <w:tcPr>
            <w:tcW w:w="6659" w:type="dxa"/>
            <w:tcBorders>
              <w:top w:val="single" w:sz="4" w:space="0" w:color="auto"/>
              <w:left w:val="single" w:sz="4" w:space="0" w:color="auto"/>
              <w:bottom w:val="single" w:sz="4" w:space="0" w:color="auto"/>
              <w:right w:val="single" w:sz="4" w:space="0" w:color="auto"/>
            </w:tcBorders>
          </w:tcPr>
          <w:p w14:paraId="18EF8C18" w14:textId="107D0E1C" w:rsidR="003A53D3" w:rsidRDefault="003A53D3" w:rsidP="003A53D3">
            <w:pPr>
              <w:pStyle w:val="TAC"/>
              <w:spacing w:before="20" w:after="20"/>
              <w:ind w:left="57" w:right="57"/>
              <w:jc w:val="left"/>
              <w:rPr>
                <w:rFonts w:cs="Arial"/>
                <w:sz w:val="21"/>
                <w:szCs w:val="21"/>
                <w:lang w:eastAsia="zh-CN"/>
              </w:rPr>
            </w:pPr>
            <w:r>
              <w:rPr>
                <w:rFonts w:eastAsia="PMingLiU" w:cs="Arial" w:hint="eastAsia"/>
                <w:sz w:val="21"/>
                <w:szCs w:val="21"/>
                <w:lang w:eastAsia="zh-TW"/>
              </w:rPr>
              <w:t>Agree with Ericsson.</w:t>
            </w:r>
          </w:p>
        </w:tc>
      </w:tr>
      <w:tr w:rsidR="004C1485" w:rsidRPr="00956A54" w14:paraId="328AAD29"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74D7361" w14:textId="5FAF72BA" w:rsidR="004C1485" w:rsidRPr="004C1485" w:rsidRDefault="004C1485" w:rsidP="004C1485">
            <w:pPr>
              <w:pStyle w:val="TAC"/>
              <w:spacing w:before="20" w:after="20"/>
              <w:ind w:left="57" w:right="57"/>
              <w:jc w:val="left"/>
              <w:rPr>
                <w:rFonts w:eastAsiaTheme="minorEastAsia" w:cs="Arial"/>
                <w:sz w:val="21"/>
                <w:szCs w:val="21"/>
                <w:lang w:eastAsia="ja-JP"/>
              </w:rPr>
            </w:pPr>
            <w:r>
              <w:rPr>
                <w:rFonts w:eastAsiaTheme="minorEastAsia" w:cs="Arial" w:hint="eastAsia"/>
                <w:sz w:val="21"/>
                <w:szCs w:val="21"/>
                <w:lang w:eastAsia="ja-JP"/>
              </w:rPr>
              <w:t>NEC</w:t>
            </w:r>
          </w:p>
        </w:tc>
        <w:tc>
          <w:tcPr>
            <w:tcW w:w="1286" w:type="dxa"/>
            <w:tcBorders>
              <w:top w:val="single" w:sz="4" w:space="0" w:color="auto"/>
              <w:left w:val="single" w:sz="4" w:space="0" w:color="auto"/>
              <w:bottom w:val="single" w:sz="4" w:space="0" w:color="auto"/>
              <w:right w:val="single" w:sz="4" w:space="0" w:color="auto"/>
            </w:tcBorders>
          </w:tcPr>
          <w:p w14:paraId="215034A5" w14:textId="68D13C0F" w:rsidR="004C1485" w:rsidRDefault="004C1485" w:rsidP="004C1485">
            <w:pPr>
              <w:pStyle w:val="TAC"/>
              <w:spacing w:before="20" w:after="20"/>
              <w:ind w:left="57" w:right="57"/>
              <w:jc w:val="left"/>
              <w:rPr>
                <w:rFonts w:eastAsia="PMingLiU" w:cs="Arial"/>
                <w:sz w:val="21"/>
                <w:szCs w:val="21"/>
                <w:lang w:eastAsia="zh-TW"/>
              </w:rPr>
            </w:pPr>
            <w:r>
              <w:rPr>
                <w:rFonts w:eastAsiaTheme="minorEastAsia" w:cs="Arial" w:hint="eastAsia"/>
                <w:sz w:val="21"/>
                <w:szCs w:val="21"/>
                <w:lang w:eastAsia="ja-JP"/>
              </w:rPr>
              <w:t>No</w:t>
            </w:r>
          </w:p>
        </w:tc>
        <w:tc>
          <w:tcPr>
            <w:tcW w:w="6659" w:type="dxa"/>
            <w:tcBorders>
              <w:top w:val="single" w:sz="4" w:space="0" w:color="auto"/>
              <w:left w:val="single" w:sz="4" w:space="0" w:color="auto"/>
              <w:bottom w:val="single" w:sz="4" w:space="0" w:color="auto"/>
              <w:right w:val="single" w:sz="4" w:space="0" w:color="auto"/>
            </w:tcBorders>
          </w:tcPr>
          <w:p w14:paraId="1D0060B4" w14:textId="3DF9FA45" w:rsidR="004C1485" w:rsidRDefault="004C1485" w:rsidP="004C1485">
            <w:pPr>
              <w:pStyle w:val="TAC"/>
              <w:spacing w:before="20" w:after="20"/>
              <w:ind w:left="57" w:right="57"/>
              <w:jc w:val="left"/>
              <w:rPr>
                <w:rFonts w:eastAsia="PMingLiU" w:cs="Arial"/>
                <w:sz w:val="21"/>
                <w:szCs w:val="21"/>
                <w:lang w:eastAsia="zh-TW"/>
              </w:rPr>
            </w:pPr>
            <w:r>
              <w:rPr>
                <w:sz w:val="21"/>
                <w:szCs w:val="21"/>
                <w:lang w:eastAsia="ja-JP"/>
              </w:rPr>
              <w:t>Agree with other companies’ view that t</w:t>
            </w:r>
            <w:r>
              <w:rPr>
                <w:rFonts w:hint="eastAsia"/>
                <w:sz w:val="21"/>
                <w:szCs w:val="21"/>
                <w:lang w:eastAsia="ja-JP"/>
              </w:rPr>
              <w:t xml:space="preserve">his is possible </w:t>
            </w:r>
            <w:r>
              <w:rPr>
                <w:sz w:val="21"/>
                <w:szCs w:val="21"/>
                <w:lang w:eastAsia="ja-JP"/>
              </w:rPr>
              <w:t>by utilizing legacy SUI and UAI.</w:t>
            </w:r>
          </w:p>
        </w:tc>
      </w:tr>
      <w:tr w:rsidR="00553F2C" w:rsidRPr="00956A54" w14:paraId="5B2CC59E" w14:textId="77777777" w:rsidTr="00AC1E5B">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7629CAF" w14:textId="6F936FE2"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CATT</w:t>
            </w:r>
          </w:p>
        </w:tc>
        <w:tc>
          <w:tcPr>
            <w:tcW w:w="1286" w:type="dxa"/>
            <w:tcBorders>
              <w:top w:val="single" w:sz="4" w:space="0" w:color="auto"/>
              <w:left w:val="single" w:sz="4" w:space="0" w:color="auto"/>
              <w:bottom w:val="single" w:sz="4" w:space="0" w:color="auto"/>
              <w:right w:val="single" w:sz="4" w:space="0" w:color="auto"/>
            </w:tcBorders>
          </w:tcPr>
          <w:p w14:paraId="1D21ED92" w14:textId="0638367A" w:rsidR="00553F2C" w:rsidRDefault="00553F2C" w:rsidP="004C1485">
            <w:pPr>
              <w:pStyle w:val="TAC"/>
              <w:spacing w:before="20" w:after="20"/>
              <w:ind w:left="57" w:right="57"/>
              <w:jc w:val="left"/>
              <w:rPr>
                <w:rFonts w:eastAsiaTheme="minorEastAsia" w:cs="Arial"/>
                <w:sz w:val="21"/>
                <w:szCs w:val="21"/>
                <w:lang w:eastAsia="ja-JP"/>
              </w:rPr>
            </w:pPr>
            <w:r>
              <w:rPr>
                <w:rFonts w:cs="Arial" w:hint="eastAsia"/>
                <w:sz w:val="21"/>
                <w:szCs w:val="21"/>
                <w:lang w:eastAsia="zh-CN"/>
              </w:rPr>
              <w:t>Yes with comment</w:t>
            </w:r>
          </w:p>
        </w:tc>
        <w:tc>
          <w:tcPr>
            <w:tcW w:w="6659" w:type="dxa"/>
            <w:tcBorders>
              <w:top w:val="single" w:sz="4" w:space="0" w:color="auto"/>
              <w:left w:val="single" w:sz="4" w:space="0" w:color="auto"/>
              <w:bottom w:val="single" w:sz="4" w:space="0" w:color="auto"/>
              <w:right w:val="single" w:sz="4" w:space="0" w:color="auto"/>
            </w:tcBorders>
          </w:tcPr>
          <w:p w14:paraId="39A3C797" w14:textId="358EA616" w:rsidR="00553F2C" w:rsidRDefault="00553F2C" w:rsidP="004C1485">
            <w:pPr>
              <w:pStyle w:val="TAC"/>
              <w:spacing w:before="20" w:after="20"/>
              <w:ind w:left="57" w:right="57"/>
              <w:jc w:val="left"/>
              <w:rPr>
                <w:sz w:val="21"/>
                <w:szCs w:val="21"/>
                <w:lang w:eastAsia="ja-JP"/>
              </w:rPr>
            </w:pPr>
            <w:r>
              <w:rPr>
                <w:rFonts w:cs="Arial" w:hint="eastAsia"/>
                <w:sz w:val="21"/>
                <w:szCs w:val="21"/>
                <w:lang w:eastAsia="zh-CN"/>
              </w:rPr>
              <w:t>The current SUI/UAI already enough to support it. No spec impact is identified.</w:t>
            </w:r>
          </w:p>
        </w:tc>
      </w:tr>
      <w:tr w:rsidR="002D3024" w:rsidRPr="00D54727" w14:paraId="11778909" w14:textId="77777777" w:rsidTr="002D3024">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9B835B2" w14:textId="77777777" w:rsidR="002D3024" w:rsidRPr="00D54727" w:rsidRDefault="002D3024" w:rsidP="00220ECC">
            <w:pPr>
              <w:pStyle w:val="TAC"/>
              <w:spacing w:before="20" w:after="20"/>
              <w:ind w:left="57" w:right="57"/>
              <w:jc w:val="left"/>
              <w:rPr>
                <w:rFonts w:cs="Arial"/>
                <w:sz w:val="21"/>
                <w:szCs w:val="21"/>
                <w:lang w:eastAsia="zh-CN"/>
              </w:rPr>
            </w:pPr>
            <w:r w:rsidRPr="00D54727">
              <w:rPr>
                <w:rFonts w:cs="Arial"/>
                <w:sz w:val="21"/>
                <w:szCs w:val="21"/>
                <w:lang w:eastAsia="zh-CN"/>
              </w:rPr>
              <w:t>Fujitsu</w:t>
            </w:r>
          </w:p>
        </w:tc>
        <w:tc>
          <w:tcPr>
            <w:tcW w:w="1286" w:type="dxa"/>
            <w:tcBorders>
              <w:top w:val="single" w:sz="4" w:space="0" w:color="auto"/>
              <w:left w:val="single" w:sz="4" w:space="0" w:color="auto"/>
              <w:bottom w:val="single" w:sz="4" w:space="0" w:color="auto"/>
              <w:right w:val="single" w:sz="4" w:space="0" w:color="auto"/>
            </w:tcBorders>
          </w:tcPr>
          <w:p w14:paraId="1AF0A603" w14:textId="77777777" w:rsidR="002D3024" w:rsidRPr="00D54727" w:rsidRDefault="002D3024" w:rsidP="00220ECC">
            <w:pPr>
              <w:pStyle w:val="TAC"/>
              <w:spacing w:before="20" w:after="20"/>
              <w:ind w:left="57" w:right="57"/>
              <w:jc w:val="left"/>
              <w:rPr>
                <w:rFonts w:cs="Arial"/>
                <w:sz w:val="21"/>
                <w:szCs w:val="21"/>
                <w:lang w:eastAsia="zh-CN"/>
              </w:rPr>
            </w:pPr>
            <w:r w:rsidRPr="00D54727">
              <w:rPr>
                <w:rFonts w:cs="Arial"/>
                <w:sz w:val="21"/>
                <w:szCs w:val="21"/>
                <w:lang w:eastAsia="zh-CN"/>
              </w:rPr>
              <w:t>Comment</w:t>
            </w:r>
          </w:p>
        </w:tc>
        <w:tc>
          <w:tcPr>
            <w:tcW w:w="6659" w:type="dxa"/>
            <w:tcBorders>
              <w:top w:val="single" w:sz="4" w:space="0" w:color="auto"/>
              <w:left w:val="single" w:sz="4" w:space="0" w:color="auto"/>
              <w:bottom w:val="single" w:sz="4" w:space="0" w:color="auto"/>
              <w:right w:val="single" w:sz="4" w:space="0" w:color="auto"/>
            </w:tcBorders>
          </w:tcPr>
          <w:p w14:paraId="1D1D8B59" w14:textId="3662695D" w:rsidR="002D3024" w:rsidRPr="00D54727" w:rsidRDefault="002D3024" w:rsidP="00220ECC">
            <w:pPr>
              <w:pStyle w:val="TAC"/>
              <w:spacing w:before="20" w:after="20"/>
              <w:ind w:left="57" w:right="57"/>
              <w:jc w:val="left"/>
              <w:rPr>
                <w:rFonts w:cs="Arial"/>
                <w:sz w:val="21"/>
                <w:szCs w:val="21"/>
                <w:lang w:eastAsia="zh-CN"/>
              </w:rPr>
            </w:pPr>
            <w:r w:rsidRPr="00D54727">
              <w:rPr>
                <w:rFonts w:cs="Arial"/>
                <w:sz w:val="21"/>
                <w:szCs w:val="21"/>
                <w:lang w:eastAsia="zh-CN"/>
              </w:rPr>
              <w:t xml:space="preserve">Agree with other companies that the current </w:t>
            </w:r>
            <w:proofErr w:type="spellStart"/>
            <w:r w:rsidRPr="002D3024">
              <w:rPr>
                <w:rFonts w:cs="Arial"/>
                <w:i/>
                <w:iCs/>
                <w:sz w:val="21"/>
                <w:szCs w:val="21"/>
                <w:lang w:eastAsia="zh-CN"/>
              </w:rPr>
              <w:t>SidelinkUEInformation</w:t>
            </w:r>
            <w:proofErr w:type="spellEnd"/>
            <w:r w:rsidRPr="00D54727">
              <w:rPr>
                <w:rFonts w:cs="Arial"/>
                <w:sz w:val="21"/>
                <w:szCs w:val="21"/>
                <w:lang w:eastAsia="zh-CN"/>
              </w:rPr>
              <w:t xml:space="preserve"> message has already include QoS information for each destination. So</w:t>
            </w:r>
            <w:r>
              <w:rPr>
                <w:rFonts w:cs="Arial" w:hint="eastAsia"/>
                <w:sz w:val="21"/>
                <w:szCs w:val="21"/>
                <w:lang w:eastAsia="zh-CN"/>
              </w:rPr>
              <w:t>,</w:t>
            </w:r>
            <w:r w:rsidRPr="00D54727">
              <w:rPr>
                <w:rFonts w:cs="Arial"/>
                <w:sz w:val="21"/>
                <w:szCs w:val="21"/>
                <w:lang w:eastAsia="zh-CN"/>
              </w:rPr>
              <w:t xml:space="preserve"> no specification modification is needed. </w:t>
            </w: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0"/>
    <w:bookmarkEnd w:id="1"/>
    <w:bookmarkEnd w:id="2"/>
    <w:bookmarkEnd w:id="3"/>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 xml:space="preserve">“Remaining aspects on SL DRX Timers”, </w:t>
      </w:r>
      <w:proofErr w:type="spellStart"/>
      <w:r w:rsidR="001423EF" w:rsidRPr="00D55C9D">
        <w:rPr>
          <w:rFonts w:ascii="Arial" w:hAnsi="Arial" w:cs="Arial"/>
          <w:sz w:val="21"/>
          <w:szCs w:val="21"/>
        </w:rPr>
        <w:t>InterDigital</w:t>
      </w:r>
      <w:proofErr w:type="spellEnd"/>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lastRenderedPageBreak/>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xml:space="preserve">, “Discussion on </w:t>
      </w:r>
      <w:proofErr w:type="spellStart"/>
      <w:r w:rsidR="001423EF" w:rsidRPr="00D55C9D">
        <w:rPr>
          <w:rFonts w:ascii="Arial" w:hAnsi="Arial" w:cs="Arial"/>
          <w:sz w:val="21"/>
          <w:szCs w:val="21"/>
        </w:rPr>
        <w:t>Uu</w:t>
      </w:r>
      <w:proofErr w:type="spellEnd"/>
      <w:r w:rsidR="001423EF" w:rsidRPr="00D55C9D">
        <w:rPr>
          <w:rFonts w:ascii="Arial" w:hAnsi="Arial" w:cs="Arial"/>
          <w:sz w:val="21"/>
          <w:szCs w:val="21"/>
        </w:rPr>
        <w:t xml:space="preserve">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CF7F" w14:textId="77777777" w:rsidR="00576245" w:rsidRDefault="00576245" w:rsidP="00441FF5">
      <w:pPr>
        <w:spacing w:after="0"/>
      </w:pPr>
      <w:r>
        <w:separator/>
      </w:r>
    </w:p>
  </w:endnote>
  <w:endnote w:type="continuationSeparator" w:id="0">
    <w:p w14:paraId="28AD44F0" w14:textId="77777777" w:rsidR="00576245" w:rsidRDefault="00576245"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Eras Medium ITC">
    <w:panose1 w:val="020B0602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2C69" w14:textId="77777777" w:rsidR="00576245" w:rsidRDefault="00576245" w:rsidP="00441FF5">
      <w:pPr>
        <w:spacing w:after="0"/>
      </w:pPr>
      <w:r>
        <w:separator/>
      </w:r>
    </w:p>
  </w:footnote>
  <w:footnote w:type="continuationSeparator" w:id="0">
    <w:p w14:paraId="6D4D4772" w14:textId="77777777" w:rsidR="00576245" w:rsidRDefault="00576245"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宋体"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4ED3470D"/>
    <w:multiLevelType w:val="hybridMultilevel"/>
    <w:tmpl w:val="013CB7B8"/>
    <w:lvl w:ilvl="0" w:tplc="7074A484">
      <w:numFmt w:val="bullet"/>
      <w:lvlText w:val="-"/>
      <w:lvlJc w:val="left"/>
      <w:pPr>
        <w:ind w:left="417" w:hanging="360"/>
      </w:pPr>
      <w:rPr>
        <w:rFonts w:ascii="Arial" w:eastAsia="宋体"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24"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9"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0"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2"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0774B"/>
    <w:multiLevelType w:val="hybridMultilevel"/>
    <w:tmpl w:val="9AB6B7BA"/>
    <w:lvl w:ilvl="0" w:tplc="1FFEB490">
      <w:start w:val="1"/>
      <w:numFmt w:val="decimal"/>
      <w:lvlText w:val="%1"/>
      <w:lvlJc w:val="left"/>
      <w:pPr>
        <w:ind w:left="420" w:hanging="420"/>
      </w:pPr>
      <w:rPr>
        <w:rFonts w:ascii="Times New Roman" w:eastAsia="宋体"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8"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9"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
  </w:num>
  <w:num w:numId="8">
    <w:abstractNumId w:val="24"/>
  </w:num>
  <w:num w:numId="9">
    <w:abstractNumId w:val="28"/>
  </w:num>
  <w:num w:numId="10">
    <w:abstractNumId w:val="12"/>
  </w:num>
  <w:num w:numId="11">
    <w:abstractNumId w:val="33"/>
  </w:num>
  <w:num w:numId="12">
    <w:abstractNumId w:val="26"/>
  </w:num>
  <w:num w:numId="13">
    <w:abstractNumId w:val="7"/>
  </w:num>
  <w:num w:numId="14">
    <w:abstractNumId w:val="6"/>
  </w:num>
  <w:num w:numId="15">
    <w:abstractNumId w:val="32"/>
  </w:num>
  <w:num w:numId="16">
    <w:abstractNumId w:val="5"/>
  </w:num>
  <w:num w:numId="17">
    <w:abstractNumId w:val="36"/>
  </w:num>
  <w:num w:numId="18">
    <w:abstractNumId w:val="13"/>
  </w:num>
  <w:num w:numId="19">
    <w:abstractNumId w:val="30"/>
  </w:num>
  <w:num w:numId="20">
    <w:abstractNumId w:val="21"/>
  </w:num>
  <w:num w:numId="21">
    <w:abstractNumId w:val="27"/>
  </w:num>
  <w:num w:numId="22">
    <w:abstractNumId w:val="39"/>
  </w:num>
  <w:num w:numId="23">
    <w:abstractNumId w:val="17"/>
  </w:num>
  <w:num w:numId="24">
    <w:abstractNumId w:val="8"/>
  </w:num>
  <w:num w:numId="25">
    <w:abstractNumId w:val="15"/>
  </w:num>
  <w:num w:numId="26">
    <w:abstractNumId w:val="25"/>
  </w:num>
  <w:num w:numId="27">
    <w:abstractNumId w:val="10"/>
  </w:num>
  <w:num w:numId="28">
    <w:abstractNumId w:val="22"/>
  </w:num>
  <w:num w:numId="29">
    <w:abstractNumId w:val="3"/>
  </w:num>
  <w:num w:numId="30">
    <w:abstractNumId w:val="38"/>
  </w:num>
  <w:num w:numId="31">
    <w:abstractNumId w:val="2"/>
  </w:num>
  <w:num w:numId="32">
    <w:abstractNumId w:val="25"/>
  </w:num>
  <w:num w:numId="33">
    <w:abstractNumId w:val="18"/>
  </w:num>
  <w:num w:numId="34">
    <w:abstractNumId w:val="20"/>
  </w:num>
  <w:num w:numId="35">
    <w:abstractNumId w:val="31"/>
  </w:num>
  <w:num w:numId="36">
    <w:abstractNumId w:val="0"/>
  </w:num>
  <w:num w:numId="37">
    <w:abstractNumId w:val="19"/>
  </w:num>
  <w:num w:numId="38">
    <w:abstractNumId w:val="34"/>
  </w:num>
  <w:num w:numId="39">
    <w:abstractNumId w:val="35"/>
  </w:num>
  <w:num w:numId="40">
    <w:abstractNumId w:val="4"/>
  </w:num>
  <w:num w:numId="41">
    <w:abstractNumId w:val="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956C6"/>
    <w:rsid w:val="000A21B8"/>
    <w:rsid w:val="000A53EC"/>
    <w:rsid w:val="000A68CE"/>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0007"/>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2EB7"/>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E765E"/>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75854"/>
    <w:rsid w:val="00280742"/>
    <w:rsid w:val="002836A1"/>
    <w:rsid w:val="00285137"/>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3024"/>
    <w:rsid w:val="002D432A"/>
    <w:rsid w:val="002D457B"/>
    <w:rsid w:val="002D79F3"/>
    <w:rsid w:val="002E03B2"/>
    <w:rsid w:val="002E1F75"/>
    <w:rsid w:val="002E2787"/>
    <w:rsid w:val="002E2B63"/>
    <w:rsid w:val="002E327F"/>
    <w:rsid w:val="002E5998"/>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3249"/>
    <w:rsid w:val="00346548"/>
    <w:rsid w:val="00350E73"/>
    <w:rsid w:val="00351D0B"/>
    <w:rsid w:val="0035462D"/>
    <w:rsid w:val="0036239B"/>
    <w:rsid w:val="00363EFD"/>
    <w:rsid w:val="0036459E"/>
    <w:rsid w:val="00364B41"/>
    <w:rsid w:val="00380664"/>
    <w:rsid w:val="00380E1B"/>
    <w:rsid w:val="00382F04"/>
    <w:rsid w:val="00383096"/>
    <w:rsid w:val="003857A5"/>
    <w:rsid w:val="00390D72"/>
    <w:rsid w:val="0039139C"/>
    <w:rsid w:val="00392378"/>
    <w:rsid w:val="00392560"/>
    <w:rsid w:val="0039346C"/>
    <w:rsid w:val="00396216"/>
    <w:rsid w:val="0039676C"/>
    <w:rsid w:val="003A2CEE"/>
    <w:rsid w:val="003A35C7"/>
    <w:rsid w:val="003A41EF"/>
    <w:rsid w:val="003A53D3"/>
    <w:rsid w:val="003A5DE8"/>
    <w:rsid w:val="003B00A6"/>
    <w:rsid w:val="003B0113"/>
    <w:rsid w:val="003B40AD"/>
    <w:rsid w:val="003B7C1F"/>
    <w:rsid w:val="003B7C8F"/>
    <w:rsid w:val="003C4CD2"/>
    <w:rsid w:val="003C4E37"/>
    <w:rsid w:val="003C79A9"/>
    <w:rsid w:val="003C7D2B"/>
    <w:rsid w:val="003D46B6"/>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116A"/>
    <w:rsid w:val="004330A4"/>
    <w:rsid w:val="004347A6"/>
    <w:rsid w:val="00436DC0"/>
    <w:rsid w:val="00441FF5"/>
    <w:rsid w:val="0044216B"/>
    <w:rsid w:val="0044231D"/>
    <w:rsid w:val="00443B1E"/>
    <w:rsid w:val="00445E1B"/>
    <w:rsid w:val="00450725"/>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1502"/>
    <w:rsid w:val="00497003"/>
    <w:rsid w:val="004A10C7"/>
    <w:rsid w:val="004A1F7B"/>
    <w:rsid w:val="004A3B99"/>
    <w:rsid w:val="004C10C1"/>
    <w:rsid w:val="004C1485"/>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4F7791"/>
    <w:rsid w:val="00503171"/>
    <w:rsid w:val="00504938"/>
    <w:rsid w:val="00506C28"/>
    <w:rsid w:val="00512081"/>
    <w:rsid w:val="005127EC"/>
    <w:rsid w:val="005148EB"/>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3F2C"/>
    <w:rsid w:val="00556518"/>
    <w:rsid w:val="005575C6"/>
    <w:rsid w:val="00565087"/>
    <w:rsid w:val="0056573F"/>
    <w:rsid w:val="00571279"/>
    <w:rsid w:val="005729F1"/>
    <w:rsid w:val="00573E7D"/>
    <w:rsid w:val="0057547F"/>
    <w:rsid w:val="0057577A"/>
    <w:rsid w:val="00576245"/>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494"/>
    <w:rsid w:val="005E0A4B"/>
    <w:rsid w:val="005E362F"/>
    <w:rsid w:val="005E6ED0"/>
    <w:rsid w:val="005E7C9A"/>
    <w:rsid w:val="005E7D8B"/>
    <w:rsid w:val="005F0E1E"/>
    <w:rsid w:val="005F20C4"/>
    <w:rsid w:val="005F5BD2"/>
    <w:rsid w:val="005F68F3"/>
    <w:rsid w:val="00601622"/>
    <w:rsid w:val="00601B93"/>
    <w:rsid w:val="00604C33"/>
    <w:rsid w:val="00611566"/>
    <w:rsid w:val="00612E3B"/>
    <w:rsid w:val="00613A64"/>
    <w:rsid w:val="00622AB8"/>
    <w:rsid w:val="0062318A"/>
    <w:rsid w:val="006258AF"/>
    <w:rsid w:val="00631305"/>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910"/>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A679D"/>
    <w:rsid w:val="006B4AB4"/>
    <w:rsid w:val="006C1747"/>
    <w:rsid w:val="006C3191"/>
    <w:rsid w:val="006C3AF3"/>
    <w:rsid w:val="006C460F"/>
    <w:rsid w:val="006C547A"/>
    <w:rsid w:val="006C6421"/>
    <w:rsid w:val="006C66D8"/>
    <w:rsid w:val="006C672B"/>
    <w:rsid w:val="006C7AA0"/>
    <w:rsid w:val="006D0E4F"/>
    <w:rsid w:val="006D1104"/>
    <w:rsid w:val="006D1E24"/>
    <w:rsid w:val="006D2B84"/>
    <w:rsid w:val="006D2E5B"/>
    <w:rsid w:val="006D35DE"/>
    <w:rsid w:val="006E1417"/>
    <w:rsid w:val="006E1676"/>
    <w:rsid w:val="006F047D"/>
    <w:rsid w:val="006F0817"/>
    <w:rsid w:val="006F0DBC"/>
    <w:rsid w:val="006F6A2C"/>
    <w:rsid w:val="0070149B"/>
    <w:rsid w:val="007024AD"/>
    <w:rsid w:val="00702EC0"/>
    <w:rsid w:val="00704E5F"/>
    <w:rsid w:val="00705B37"/>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812"/>
    <w:rsid w:val="007439E0"/>
    <w:rsid w:val="00744E76"/>
    <w:rsid w:val="00747E14"/>
    <w:rsid w:val="00753F35"/>
    <w:rsid w:val="00757D40"/>
    <w:rsid w:val="00760250"/>
    <w:rsid w:val="007606C3"/>
    <w:rsid w:val="00760801"/>
    <w:rsid w:val="00760A16"/>
    <w:rsid w:val="00763B3F"/>
    <w:rsid w:val="00763FD4"/>
    <w:rsid w:val="00764A32"/>
    <w:rsid w:val="007662B5"/>
    <w:rsid w:val="007728DA"/>
    <w:rsid w:val="00776231"/>
    <w:rsid w:val="00777B0B"/>
    <w:rsid w:val="00781440"/>
    <w:rsid w:val="00781F0F"/>
    <w:rsid w:val="00785E33"/>
    <w:rsid w:val="0078700C"/>
    <w:rsid w:val="0078727C"/>
    <w:rsid w:val="0079049D"/>
    <w:rsid w:val="0079129E"/>
    <w:rsid w:val="00793DC5"/>
    <w:rsid w:val="00795828"/>
    <w:rsid w:val="00795EF1"/>
    <w:rsid w:val="0079614E"/>
    <w:rsid w:val="00796823"/>
    <w:rsid w:val="00797127"/>
    <w:rsid w:val="007A21B3"/>
    <w:rsid w:val="007A2E55"/>
    <w:rsid w:val="007A39BF"/>
    <w:rsid w:val="007A418F"/>
    <w:rsid w:val="007A53C8"/>
    <w:rsid w:val="007A5CCB"/>
    <w:rsid w:val="007A61A1"/>
    <w:rsid w:val="007A6E5E"/>
    <w:rsid w:val="007A71E4"/>
    <w:rsid w:val="007B0724"/>
    <w:rsid w:val="007B0C17"/>
    <w:rsid w:val="007B18D8"/>
    <w:rsid w:val="007B226C"/>
    <w:rsid w:val="007B4EDC"/>
    <w:rsid w:val="007B605F"/>
    <w:rsid w:val="007B71B0"/>
    <w:rsid w:val="007C095F"/>
    <w:rsid w:val="007C13FC"/>
    <w:rsid w:val="007C1F9A"/>
    <w:rsid w:val="007C2DD0"/>
    <w:rsid w:val="007C6859"/>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65DA"/>
    <w:rsid w:val="008176FD"/>
    <w:rsid w:val="0082304A"/>
    <w:rsid w:val="008237C6"/>
    <w:rsid w:val="008342EE"/>
    <w:rsid w:val="00835E76"/>
    <w:rsid w:val="00840DE0"/>
    <w:rsid w:val="00841231"/>
    <w:rsid w:val="0084549D"/>
    <w:rsid w:val="00847850"/>
    <w:rsid w:val="00852184"/>
    <w:rsid w:val="00852616"/>
    <w:rsid w:val="00854605"/>
    <w:rsid w:val="008607A8"/>
    <w:rsid w:val="0086354A"/>
    <w:rsid w:val="00863725"/>
    <w:rsid w:val="00865880"/>
    <w:rsid w:val="00870AA9"/>
    <w:rsid w:val="00871145"/>
    <w:rsid w:val="00871655"/>
    <w:rsid w:val="00871683"/>
    <w:rsid w:val="00874ED0"/>
    <w:rsid w:val="008768CA"/>
    <w:rsid w:val="00877EF9"/>
    <w:rsid w:val="00880559"/>
    <w:rsid w:val="00881D59"/>
    <w:rsid w:val="00882E7D"/>
    <w:rsid w:val="00884B48"/>
    <w:rsid w:val="0089023E"/>
    <w:rsid w:val="00893338"/>
    <w:rsid w:val="008A5A98"/>
    <w:rsid w:val="008A5AA0"/>
    <w:rsid w:val="008B0F80"/>
    <w:rsid w:val="008B1040"/>
    <w:rsid w:val="008B5306"/>
    <w:rsid w:val="008B7274"/>
    <w:rsid w:val="008C0829"/>
    <w:rsid w:val="008C2E2A"/>
    <w:rsid w:val="008C3057"/>
    <w:rsid w:val="008C4133"/>
    <w:rsid w:val="008D11F3"/>
    <w:rsid w:val="008D2E4D"/>
    <w:rsid w:val="008E322C"/>
    <w:rsid w:val="008E38DE"/>
    <w:rsid w:val="008E71AD"/>
    <w:rsid w:val="008E7B3F"/>
    <w:rsid w:val="008F2606"/>
    <w:rsid w:val="008F396F"/>
    <w:rsid w:val="008F3DCD"/>
    <w:rsid w:val="008F6465"/>
    <w:rsid w:val="009010E7"/>
    <w:rsid w:val="00901128"/>
    <w:rsid w:val="0090154E"/>
    <w:rsid w:val="0090271F"/>
    <w:rsid w:val="00902DB9"/>
    <w:rsid w:val="0090466A"/>
    <w:rsid w:val="0090614D"/>
    <w:rsid w:val="0090789B"/>
    <w:rsid w:val="00910809"/>
    <w:rsid w:val="009134B8"/>
    <w:rsid w:val="00913B50"/>
    <w:rsid w:val="0091588E"/>
    <w:rsid w:val="00916E3E"/>
    <w:rsid w:val="00921A66"/>
    <w:rsid w:val="00923655"/>
    <w:rsid w:val="0092649E"/>
    <w:rsid w:val="00932E8A"/>
    <w:rsid w:val="0093489D"/>
    <w:rsid w:val="00935217"/>
    <w:rsid w:val="00936071"/>
    <w:rsid w:val="009376CD"/>
    <w:rsid w:val="00940212"/>
    <w:rsid w:val="0094024C"/>
    <w:rsid w:val="00940E77"/>
    <w:rsid w:val="00942ACB"/>
    <w:rsid w:val="00942EC2"/>
    <w:rsid w:val="009437A3"/>
    <w:rsid w:val="00943F59"/>
    <w:rsid w:val="00944191"/>
    <w:rsid w:val="00954389"/>
    <w:rsid w:val="00955AFC"/>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0A2"/>
    <w:rsid w:val="009969BE"/>
    <w:rsid w:val="0099780F"/>
    <w:rsid w:val="009A0AF3"/>
    <w:rsid w:val="009A0CF9"/>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2AEA"/>
    <w:rsid w:val="00A64D4B"/>
    <w:rsid w:val="00A708BB"/>
    <w:rsid w:val="00A709CE"/>
    <w:rsid w:val="00A72167"/>
    <w:rsid w:val="00A75C41"/>
    <w:rsid w:val="00A8209A"/>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138C"/>
    <w:rsid w:val="00AC1E5B"/>
    <w:rsid w:val="00AC336C"/>
    <w:rsid w:val="00AC458A"/>
    <w:rsid w:val="00AC5E4C"/>
    <w:rsid w:val="00AD0290"/>
    <w:rsid w:val="00AF0614"/>
    <w:rsid w:val="00AF1FED"/>
    <w:rsid w:val="00AF246D"/>
    <w:rsid w:val="00AF5F95"/>
    <w:rsid w:val="00AF7451"/>
    <w:rsid w:val="00B002A5"/>
    <w:rsid w:val="00B05380"/>
    <w:rsid w:val="00B05505"/>
    <w:rsid w:val="00B05962"/>
    <w:rsid w:val="00B05B99"/>
    <w:rsid w:val="00B07D01"/>
    <w:rsid w:val="00B13E33"/>
    <w:rsid w:val="00B15449"/>
    <w:rsid w:val="00B15F7F"/>
    <w:rsid w:val="00B16C2F"/>
    <w:rsid w:val="00B20DCA"/>
    <w:rsid w:val="00B211D5"/>
    <w:rsid w:val="00B22C47"/>
    <w:rsid w:val="00B24FC6"/>
    <w:rsid w:val="00B256B4"/>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38CF"/>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2594"/>
    <w:rsid w:val="00BA6760"/>
    <w:rsid w:val="00BA73F2"/>
    <w:rsid w:val="00BB0A7C"/>
    <w:rsid w:val="00BB1D0B"/>
    <w:rsid w:val="00BB72CB"/>
    <w:rsid w:val="00BC3555"/>
    <w:rsid w:val="00BC5E3C"/>
    <w:rsid w:val="00BD09A3"/>
    <w:rsid w:val="00BD0CBA"/>
    <w:rsid w:val="00BD2431"/>
    <w:rsid w:val="00BD5841"/>
    <w:rsid w:val="00BD5A70"/>
    <w:rsid w:val="00BD6350"/>
    <w:rsid w:val="00BD773D"/>
    <w:rsid w:val="00BE023A"/>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6A76"/>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A675F"/>
    <w:rsid w:val="00CB0B40"/>
    <w:rsid w:val="00CB4B24"/>
    <w:rsid w:val="00CB62D5"/>
    <w:rsid w:val="00CB72B8"/>
    <w:rsid w:val="00CC1F18"/>
    <w:rsid w:val="00CC242B"/>
    <w:rsid w:val="00CC3369"/>
    <w:rsid w:val="00CC5A99"/>
    <w:rsid w:val="00CC5AAA"/>
    <w:rsid w:val="00CD043D"/>
    <w:rsid w:val="00CD0BA8"/>
    <w:rsid w:val="00CD15B8"/>
    <w:rsid w:val="00CD1CAE"/>
    <w:rsid w:val="00CD3CD6"/>
    <w:rsid w:val="00CD4C7B"/>
    <w:rsid w:val="00CD58FE"/>
    <w:rsid w:val="00CD72B5"/>
    <w:rsid w:val="00CF0EDF"/>
    <w:rsid w:val="00CF500B"/>
    <w:rsid w:val="00D01244"/>
    <w:rsid w:val="00D01F6D"/>
    <w:rsid w:val="00D0217C"/>
    <w:rsid w:val="00D065B2"/>
    <w:rsid w:val="00D07E80"/>
    <w:rsid w:val="00D106E7"/>
    <w:rsid w:val="00D11219"/>
    <w:rsid w:val="00D20824"/>
    <w:rsid w:val="00D209AC"/>
    <w:rsid w:val="00D31246"/>
    <w:rsid w:val="00D33BE3"/>
    <w:rsid w:val="00D36292"/>
    <w:rsid w:val="00D36CAB"/>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1504"/>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64F6"/>
    <w:rsid w:val="00DE7E2E"/>
    <w:rsid w:val="00DF0199"/>
    <w:rsid w:val="00DF210D"/>
    <w:rsid w:val="00DF44A4"/>
    <w:rsid w:val="00DF50DB"/>
    <w:rsid w:val="00DF62E0"/>
    <w:rsid w:val="00DF738C"/>
    <w:rsid w:val="00E01FB0"/>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2D56"/>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3CAE"/>
    <w:rsid w:val="00EC4046"/>
    <w:rsid w:val="00EC4A25"/>
    <w:rsid w:val="00EC4D7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36F8"/>
    <w:rsid w:val="00EF612C"/>
    <w:rsid w:val="00EF6A92"/>
    <w:rsid w:val="00F01521"/>
    <w:rsid w:val="00F025A2"/>
    <w:rsid w:val="00F036E9"/>
    <w:rsid w:val="00F043D1"/>
    <w:rsid w:val="00F05C47"/>
    <w:rsid w:val="00F0719E"/>
    <w:rsid w:val="00F07388"/>
    <w:rsid w:val="00F10CE7"/>
    <w:rsid w:val="00F124B4"/>
    <w:rsid w:val="00F131C4"/>
    <w:rsid w:val="00F131FA"/>
    <w:rsid w:val="00F15B96"/>
    <w:rsid w:val="00F2026E"/>
    <w:rsid w:val="00F2210A"/>
    <w:rsid w:val="00F23D46"/>
    <w:rsid w:val="00F24C1C"/>
    <w:rsid w:val="00F30886"/>
    <w:rsid w:val="00F31372"/>
    <w:rsid w:val="00F31F06"/>
    <w:rsid w:val="00F348EA"/>
    <w:rsid w:val="00F35C40"/>
    <w:rsid w:val="00F37743"/>
    <w:rsid w:val="00F448BF"/>
    <w:rsid w:val="00F467A6"/>
    <w:rsid w:val="00F47920"/>
    <w:rsid w:val="00F51608"/>
    <w:rsid w:val="00F5390C"/>
    <w:rsid w:val="00F53D97"/>
    <w:rsid w:val="00F54A3D"/>
    <w:rsid w:val="00F54CB0"/>
    <w:rsid w:val="00F579CD"/>
    <w:rsid w:val="00F60403"/>
    <w:rsid w:val="00F62491"/>
    <w:rsid w:val="00F651D5"/>
    <w:rsid w:val="00F653B8"/>
    <w:rsid w:val="00F71B89"/>
    <w:rsid w:val="00F7353C"/>
    <w:rsid w:val="00F73B6E"/>
    <w:rsid w:val="00F76F8F"/>
    <w:rsid w:val="00F82FD8"/>
    <w:rsid w:val="00F902F1"/>
    <w:rsid w:val="00F94065"/>
    <w:rsid w:val="00F941DF"/>
    <w:rsid w:val="00FA1266"/>
    <w:rsid w:val="00FA1301"/>
    <w:rsid w:val="00FA1408"/>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TOC9">
    <w:name w:val="toc 9"/>
    <w:basedOn w:val="TOC8"/>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页眉 字符"/>
    <w:link w:val="ac"/>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a">
    <w:name w:val="批注框文本 字符"/>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批注文字 字符"/>
    <w:basedOn w:val="a0"/>
    <w:link w:val="a5"/>
    <w:qFormat/>
    <w:rPr>
      <w:rFonts w:ascii="Arial" w:eastAsia="宋体" w:hAnsi="Arial"/>
      <w:b/>
      <w:color w:val="0070C0"/>
      <w:sz w:val="24"/>
      <w:lang w:eastAsia="en-US"/>
    </w:rPr>
  </w:style>
  <w:style w:type="character" w:customStyle="1" w:styleId="af0">
    <w:name w:val="批注主题 字符"/>
    <w:basedOn w:val="a6"/>
    <w:link w:val="af"/>
    <w:rPr>
      <w:rFonts w:ascii="Arial" w:eastAsia="宋体" w:hAnsi="Arial"/>
      <w:b/>
      <w:bCs/>
      <w:color w:val="0070C0"/>
      <w:sz w:val="24"/>
      <w:lang w:eastAsia="en-US"/>
    </w:rPr>
  </w:style>
  <w:style w:type="character" w:customStyle="1" w:styleId="a8">
    <w:name w:val="正文文本 字符"/>
    <w:basedOn w:val="a0"/>
    <w:link w:val="a7"/>
    <w:rPr>
      <w:rFonts w:ascii="Arial" w:eastAsiaTheme="minorEastAsia" w:hAnsi="Arial"/>
      <w:lang w:eastAsia="zh-CN"/>
    </w:rPr>
  </w:style>
  <w:style w:type="paragraph" w:styleId="af5">
    <w:name w:val="List Paragraph"/>
    <w:aliases w:val="- Bullets,?? ??,?????,????,Lista1,1st level - Bullet List Paragraph,List Paragraph1,Lettre d'introduction,Paragrafo elenco,Normal bullet 2,Bullet list,Numbered List,列出段落1,中等深浅网格 1 - 着色 21,¥¡¡¡¡ì¬º¥¹¥È¶ÎÂä,ÁÐ³ö¶ÎÂä,列表段落1"/>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0">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af7">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7"/>
    <w:qFormat/>
    <w:rsid w:val="00133FE4"/>
    <w:pPr>
      <w:numPr>
        <w:numId w:val="34"/>
      </w:numPr>
      <w:tabs>
        <w:tab w:val="left" w:pos="360"/>
        <w:tab w:val="left" w:pos="432"/>
      </w:tabs>
      <w:overflowPunct/>
      <w:autoSpaceDE/>
      <w:autoSpaceDN/>
      <w:adjustRightInd/>
      <w:spacing w:line="259" w:lineRule="auto"/>
      <w:ind w:firstLine="0"/>
      <w:textAlignment w:val="auto"/>
    </w:pPr>
    <w:rPr>
      <w:rFonts w:eastAsia="宋体"/>
    </w:rPr>
  </w:style>
  <w:style w:type="paragraph" w:customStyle="1" w:styleId="Doc-text2">
    <w:name w:val="Doc-text2"/>
    <w:basedOn w:val="a"/>
    <w:link w:val="Doc-text2Char"/>
    <w:qFormat/>
    <w:rsid w:val="002623B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623B9"/>
    <w:rPr>
      <w:rFonts w:ascii="Arial" w:eastAsia="MS Mincho" w:hAnsi="Arial"/>
      <w:szCs w:val="24"/>
      <w:lang w:val="en-GB" w:eastAsia="en-GB"/>
    </w:rPr>
  </w:style>
  <w:style w:type="character" w:customStyle="1" w:styleId="af6">
    <w:name w:val="列表段落 字符"/>
    <w:aliases w:val="- Bullets 字符,?? ?? 字符,????? 字符,???? 字符,Lista1 字符,1st level - Bullet List Paragraph 字符,List Paragraph1 字符,Lettre d'introduction 字符,Paragrafo elenco 字符,Normal bullet 2 字符,Bullet list 字符,Numbered List 字符,列出段落1 字符,中等深浅网格 1 - 着色 21 字符,ÁÐ³ö¶ÎÂä 字符"/>
    <w:link w:val="af5"/>
    <w:uiPriority w:val="34"/>
    <w:qFormat/>
    <w:locked/>
    <w:rsid w:val="00A72167"/>
    <w:rPr>
      <w:lang w:val="en-GB" w:eastAsia="en-US"/>
    </w:rPr>
  </w:style>
  <w:style w:type="paragraph" w:styleId="af8">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fontTable" Target="fontTable.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 Id="rId8" Type="http://schemas.openxmlformats.org/officeDocument/2006/relationships/hyperlink" Target="https://www.3gpp.org/ftp/tsg_ran/WG2_RL2/TSGR2_116-e/Docs/R2-2109722.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8082</Words>
  <Characters>46071</Characters>
  <Application>Microsoft Office Word</Application>
  <DocSecurity>0</DocSecurity>
  <Lines>383</Lines>
  <Paragraphs>108</Paragraphs>
  <ScaleCrop>false</ScaleCrop>
  <LinksUpToDate>false</LinksUpToDate>
  <CharactersWithSpaces>54045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2021-11-05T08:42:00Z</dcterms:created>
  <dcterms:modified xsi:type="dcterms:W3CDTF">2021-11-05T08:48:00Z</dcterms:modified>
</cp:coreProperties>
</file>