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F7A61" w14:textId="77777777" w:rsidR="002233A2" w:rsidRPr="002233A2" w:rsidRDefault="002233A2" w:rsidP="002233A2">
      <w:pPr>
        <w:tabs>
          <w:tab w:val="left" w:pos="1985"/>
          <w:tab w:val="right" w:pos="9639"/>
        </w:tabs>
        <w:spacing w:after="100" w:afterAutospacing="1"/>
        <w:jc w:val="both"/>
        <w:rPr>
          <w:rFonts w:eastAsia="SimSun"/>
          <w:b/>
          <w:sz w:val="22"/>
          <w:szCs w:val="22"/>
          <w:lang w:val="en-US" w:eastAsia="zh-CN"/>
        </w:rPr>
      </w:pPr>
      <w:bookmarkStart w:id="0" w:name="_Ref399006623"/>
      <w:bookmarkStart w:id="1" w:name="_Toc92513360"/>
      <w:r w:rsidRPr="002233A2">
        <w:rPr>
          <w:rFonts w:eastAsia="SimSun"/>
          <w:b/>
          <w:sz w:val="22"/>
          <w:szCs w:val="22"/>
          <w:lang w:val="en-US" w:eastAsia="zh-CN"/>
        </w:rPr>
        <w:t>3GPP TSG-RAN WG2 #116-e</w:t>
      </w:r>
      <w:r w:rsidRPr="002233A2">
        <w:rPr>
          <w:rFonts w:eastAsia="SimSun"/>
          <w:b/>
          <w:sz w:val="22"/>
          <w:szCs w:val="22"/>
          <w:lang w:val="en-US" w:eastAsia="zh-CN"/>
        </w:rPr>
        <w:tab/>
        <w:t>R2-21</w:t>
      </w:r>
      <w:r w:rsidR="001D45AB">
        <w:rPr>
          <w:rFonts w:eastAsia="SimSun"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SimSun"/>
          <w:b/>
          <w:sz w:val="22"/>
          <w:szCs w:val="22"/>
          <w:lang w:val="en-US" w:eastAsia="zh-CN"/>
        </w:rPr>
      </w:pPr>
      <w:r w:rsidRPr="002233A2">
        <w:rPr>
          <w:rFonts w:eastAsia="SimSun"/>
          <w:b/>
          <w:sz w:val="22"/>
          <w:szCs w:val="22"/>
          <w:lang w:val="en-US" w:eastAsia="zh-CN"/>
        </w:rPr>
        <w:t>Electronic meeting, 1</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- 12</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November, 2021</w:t>
      </w:r>
      <w:r w:rsidRPr="002233A2">
        <w:rPr>
          <w:rFonts w:eastAsia="SimSun" w:hint="eastAsia"/>
          <w:b/>
          <w:sz w:val="22"/>
          <w:szCs w:val="22"/>
          <w:lang w:val="en-US" w:eastAsia="zh-CN"/>
        </w:rPr>
        <w:t xml:space="preserve">   </w:t>
      </w:r>
      <w:r w:rsidR="00B65235" w:rsidRPr="00BA0146">
        <w:rPr>
          <w:rFonts w:eastAsia="SimSun"/>
          <w:b/>
          <w:sz w:val="22"/>
          <w:szCs w:val="22"/>
          <w:lang w:val="en-US" w:eastAsia="zh-CN"/>
        </w:rPr>
        <w:t xml:space="preserve">                                                   </w:t>
      </w:r>
    </w:p>
    <w:p w14:paraId="50000A3C" w14:textId="77777777" w:rsidR="00400D58" w:rsidRPr="00CF32AE" w:rsidRDefault="00400D58" w:rsidP="00400D58">
      <w:pPr>
        <w:tabs>
          <w:tab w:val="left" w:pos="1985"/>
        </w:tabs>
        <w:jc w:val="both"/>
        <w:rPr>
          <w:rFonts w:eastAsia="SimSun"/>
          <w:b/>
          <w:sz w:val="22"/>
          <w:lang w:eastAsia="zh-CN"/>
        </w:rPr>
      </w:pPr>
      <w:r w:rsidRPr="00BA0146">
        <w:rPr>
          <w:b/>
          <w:sz w:val="22"/>
        </w:rPr>
        <w:t>Agen</w:t>
      </w:r>
      <w:r w:rsidRPr="00BA0146">
        <w:rPr>
          <w:rFonts w:eastAsia="SimSun"/>
          <w:b/>
          <w:sz w:val="22"/>
          <w:lang w:eastAsia="zh-CN"/>
        </w:rPr>
        <w:t>d</w:t>
      </w:r>
      <w:r w:rsidRPr="00BA0146">
        <w:rPr>
          <w:b/>
          <w:sz w:val="22"/>
        </w:rPr>
        <w:t>a Item:</w:t>
      </w:r>
      <w:r w:rsidRPr="00BA0146">
        <w:rPr>
          <w:sz w:val="22"/>
        </w:rPr>
        <w:tab/>
      </w:r>
      <w:r w:rsidRPr="00CF32AE">
        <w:rPr>
          <w:rFonts w:eastAsia="SimSun"/>
          <w:b/>
          <w:sz w:val="22"/>
          <w:lang w:eastAsia="zh-CN"/>
        </w:rPr>
        <w:t>8.</w:t>
      </w:r>
      <w:r w:rsidR="002233A2" w:rsidRPr="00CF32AE">
        <w:rPr>
          <w:rFonts w:eastAsia="SimSun" w:hint="eastAsia"/>
          <w:b/>
          <w:sz w:val="22"/>
          <w:lang w:eastAsia="zh-CN"/>
        </w:rPr>
        <w:t>5.2</w:t>
      </w:r>
    </w:p>
    <w:p w14:paraId="2C957A03" w14:textId="77777777" w:rsidR="00B65235" w:rsidRPr="00CF32AE" w:rsidRDefault="00B65235" w:rsidP="00B65235">
      <w:pPr>
        <w:tabs>
          <w:tab w:val="left" w:pos="1985"/>
        </w:tabs>
        <w:jc w:val="both"/>
        <w:rPr>
          <w:rFonts w:eastAsia="SimSun"/>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SimSun"/>
          <w:sz w:val="22"/>
          <w:lang w:eastAsia="zh-CN"/>
        </w:rPr>
      </w:pPr>
      <w:r w:rsidRPr="00BA0146">
        <w:rPr>
          <w:b/>
          <w:sz w:val="22"/>
        </w:rPr>
        <w:t>Document for:</w:t>
      </w:r>
      <w:r w:rsidRPr="00BA0146">
        <w:rPr>
          <w:sz w:val="22"/>
        </w:rPr>
        <w:tab/>
      </w:r>
      <w:bookmarkEnd w:id="0"/>
      <w:bookmarkEnd w:id="1"/>
      <w:r w:rsidRPr="00CF32AE">
        <w:rPr>
          <w:rFonts w:eastAsia="SimSun"/>
          <w:b/>
          <w:sz w:val="22"/>
          <w:lang w:eastAsia="zh-CN"/>
        </w:rPr>
        <w:t>Discussion and decision</w:t>
      </w:r>
    </w:p>
    <w:p w14:paraId="71F684F2" w14:textId="77777777" w:rsidR="00B65235" w:rsidRPr="00BA0146" w:rsidRDefault="00B65235" w:rsidP="00B65235">
      <w:pPr>
        <w:pStyle w:val="Heading1"/>
        <w:rPr>
          <w:rFonts w:ascii="Times New Roman" w:eastAsia="SimSun"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52152486" w14:textId="77777777" w:rsidR="00774B80" w:rsidRPr="0035380A" w:rsidRDefault="00774B80" w:rsidP="00774B80">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Heading1"/>
        <w:rPr>
          <w:rFonts w:ascii="Times New Roman" w:eastAsia="SimSun" w:hAnsi="Times New Roman"/>
          <w:lang w:eastAsia="zh-CN"/>
        </w:rPr>
      </w:pPr>
      <w:r w:rsidRPr="00BA0146">
        <w:rPr>
          <w:rFonts w:ascii="Times New Roman" w:eastAsia="SimSun" w:hAnsi="Times New Roman"/>
          <w:lang w:eastAsia="zh-CN"/>
        </w:rPr>
        <w:t>Discussion</w:t>
      </w:r>
    </w:p>
    <w:p w14:paraId="485335DB" w14:textId="77777777" w:rsidR="00E828F9" w:rsidRPr="00BA0146" w:rsidRDefault="00797901" w:rsidP="00236828">
      <w:pPr>
        <w:pStyle w:val="Heading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gNB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The gNB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gNB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 Assistance information from the UE which could for example be used by gNB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Heading3"/>
        <w:ind w:left="200" w:right="200"/>
        <w:rPr>
          <w:rStyle w:val="Strong"/>
        </w:rPr>
      </w:pPr>
      <w:r>
        <w:rPr>
          <w:rStyle w:val="Strong"/>
          <w:rFonts w:hint="eastAsia"/>
        </w:rPr>
        <w:t xml:space="preserve">2.1.1 </w:t>
      </w:r>
      <w:r w:rsidR="00473EB9" w:rsidRPr="000A10E6">
        <w:rPr>
          <w:rStyle w:val="Strong"/>
          <w:rFonts w:hint="eastAsia"/>
        </w:rPr>
        <w:t>T</w:t>
      </w:r>
      <w:r w:rsidR="00473EB9" w:rsidRPr="000A10E6">
        <w:rPr>
          <w:rStyle w:val="Strong"/>
        </w:rPr>
        <w:t xml:space="preserve">he </w:t>
      </w:r>
      <w:r w:rsidR="00473EB9" w:rsidRPr="000A10E6">
        <w:rPr>
          <w:rStyle w:val="Strong"/>
          <w:rFonts w:hint="eastAsia"/>
        </w:rPr>
        <w:t xml:space="preserve">specification scope </w:t>
      </w:r>
      <w:r w:rsidR="00473EB9" w:rsidRPr="000A10E6">
        <w:rPr>
          <w:rStyle w:val="Strong"/>
        </w:rPr>
        <w:t xml:space="preserve">of </w:t>
      </w:r>
      <w:r w:rsidR="00473EB9" w:rsidRPr="000A10E6">
        <w:rPr>
          <w:rStyle w:val="Strong"/>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r w:rsidR="002636D3" w:rsidRPr="00473EB9">
        <w:rPr>
          <w:rFonts w:eastAsiaTheme="minorEastAsia"/>
          <w:b/>
          <w:lang w:eastAsia="zh-CN"/>
        </w:rPr>
        <w:t>One</w:t>
      </w:r>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r w:rsidR="00395FDC" w:rsidRPr="00BA0146">
        <w:rPr>
          <w:rFonts w:eastAsiaTheme="minorEastAsia"/>
          <w:szCs w:val="22"/>
          <w:lang w:val="en-US"/>
        </w:rPr>
        <w:t>s the gNB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RAN2 confirms that gNB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r w:rsidR="00A5760E" w:rsidRPr="00BA0146">
        <w:rPr>
          <w:i/>
          <w:iCs/>
        </w:rPr>
        <w:t>referenceTimeInfo</w:t>
      </w:r>
      <w:r w:rsidR="00A5760E" w:rsidRPr="00BA0146">
        <w:t xml:space="preserve">. </w:t>
      </w:r>
      <w:r w:rsidR="00A5760E" w:rsidRPr="00BA0146">
        <w:rPr>
          <w:rFonts w:eastAsiaTheme="minorEastAsia"/>
          <w:lang w:eastAsia="zh-CN"/>
        </w:rPr>
        <w:t>Hence, t</w:t>
      </w:r>
      <w:r w:rsidR="00A5760E" w:rsidRPr="00BA0146">
        <w:t>he take-away is that RAN2 should not further consider specification impact from gNB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e.g.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Huawei, HiSilicon</w:t>
            </w:r>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14:paraId="23133D8A" w14:textId="77777777" w:rsidTr="00DB716E">
        <w:tc>
          <w:tcPr>
            <w:tcW w:w="1555" w:type="dxa"/>
          </w:tcPr>
          <w:p w14:paraId="5626DB97" w14:textId="77777777" w:rsidR="0061758B" w:rsidRPr="007A7867" w:rsidRDefault="0061758B" w:rsidP="00DB716E">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14:paraId="2BC305A6" w14:textId="77777777" w:rsidR="0061758B" w:rsidRPr="007A7867" w:rsidRDefault="0061758B" w:rsidP="00DB716E">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14:paraId="73BC8A51" w14:textId="7C955975" w:rsidR="0061758B" w:rsidRPr="007A7867" w:rsidRDefault="0061758B" w:rsidP="00DB716E">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w:t>
            </w:r>
            <w:r>
              <w:rPr>
                <w:rFonts w:ascii="Arial" w:eastAsia="Helvetica" w:hAnsi="Arial" w:cs="Arial"/>
                <w:lang w:val="en-US"/>
              </w:rPr>
              <w:lastRenderedPageBreak/>
              <w:t xml:space="preserve">based or RTT based solution is finally decided by RAN1, as we discussed in </w:t>
            </w:r>
            <w:r w:rsidRPr="00665086">
              <w:rPr>
                <w:rFonts w:ascii="Arial" w:eastAsia="Helvetica" w:hAnsi="Arial" w:cs="Arial"/>
                <w:lang w:val="en-US"/>
              </w:rPr>
              <w:t>R2-2110318</w:t>
            </w:r>
          </w:p>
        </w:tc>
      </w:tr>
      <w:tr w:rsidR="0004441B" w14:paraId="09E0033E" w14:textId="77777777" w:rsidTr="008F3206">
        <w:tc>
          <w:tcPr>
            <w:tcW w:w="1555" w:type="dxa"/>
          </w:tcPr>
          <w:p w14:paraId="699FA556" w14:textId="79733814" w:rsidR="0004441B" w:rsidRPr="0061758B" w:rsidRDefault="0004441B" w:rsidP="0004441B">
            <w:pPr>
              <w:rPr>
                <w:rFonts w:ascii="Arial" w:eastAsiaTheme="minorEastAsia" w:hAnsi="Arial" w:cs="Arial"/>
                <w:lang w:eastAsia="zh-CN"/>
              </w:rPr>
            </w:pPr>
            <w:r>
              <w:rPr>
                <w:rFonts w:ascii="Arial" w:eastAsia="Malgun Gothic" w:hAnsi="Arial" w:cs="Arial" w:hint="eastAsia"/>
                <w:lang w:val="en-US" w:eastAsia="ko-KR"/>
              </w:rPr>
              <w:lastRenderedPageBreak/>
              <w:t>LG</w:t>
            </w:r>
          </w:p>
        </w:tc>
        <w:tc>
          <w:tcPr>
            <w:tcW w:w="2126" w:type="dxa"/>
          </w:tcPr>
          <w:p w14:paraId="2C96CE60" w14:textId="543B429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but</w:t>
            </w:r>
          </w:p>
        </w:tc>
        <w:tc>
          <w:tcPr>
            <w:tcW w:w="5950" w:type="dxa"/>
          </w:tcPr>
          <w:p w14:paraId="30781590" w14:textId="00756C5A"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6F57B0" w14:paraId="58D95A9C" w14:textId="77777777" w:rsidTr="008F3206">
        <w:tc>
          <w:tcPr>
            <w:tcW w:w="1555" w:type="dxa"/>
          </w:tcPr>
          <w:p w14:paraId="71E91166" w14:textId="387288DB"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54D78E2" w14:textId="1CF91C17"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232F45" w14:textId="1BB772BA" w:rsidR="006F57B0" w:rsidRPr="00EF7C3C" w:rsidRDefault="006F57B0" w:rsidP="006F57B0">
            <w:pPr>
              <w:rPr>
                <w:rFonts w:ascii="Arial" w:eastAsia="Helvetica" w:hAnsi="Arial" w:cs="Arial"/>
                <w:lang w:val="en-US"/>
              </w:rPr>
            </w:pPr>
            <w:r>
              <w:rPr>
                <w:rFonts w:eastAsiaTheme="minorEastAsia"/>
                <w:lang w:val="en-US" w:eastAsia="zh-CN"/>
              </w:rPr>
              <w:t xml:space="preserve">We agreed the assumption that the gNB can perform pre-compensation, as is listed above in the RAN2 115e agreements. However, the gNB side pre-PDC is supposed to be up to implementation which would have no change on the specification from RAN2 perspective. RAN3 may discuss related issues if there are RAN3 impact. </w:t>
            </w:r>
            <w:r>
              <w:rPr>
                <w:rFonts w:eastAsiaTheme="minorEastAsia" w:hint="eastAsia"/>
                <w:lang w:val="en-US" w:eastAsia="zh-CN"/>
              </w:rPr>
              <w:t>T</w:t>
            </w:r>
            <w:r>
              <w:rPr>
                <w:rFonts w:eastAsiaTheme="minorEastAsia"/>
                <w:lang w:val="en-US" w:eastAsia="zh-CN"/>
              </w:rPr>
              <w:t xml:space="preserve">hus, we may make it simple and focus RAN2 discussion on UE-side PDC. </w:t>
            </w:r>
          </w:p>
        </w:tc>
      </w:tr>
      <w:tr w:rsidR="00F56597" w14:paraId="69118874" w14:textId="77777777" w:rsidTr="008F3206">
        <w:tc>
          <w:tcPr>
            <w:tcW w:w="1555" w:type="dxa"/>
          </w:tcPr>
          <w:p w14:paraId="0FA743D4" w14:textId="7834CC20"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1EE1CA40" w14:textId="1C87D3D3"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1D60438" w14:textId="77777777" w:rsidR="00F56597" w:rsidRDefault="00F56597" w:rsidP="00F56597">
            <w:pPr>
              <w:jc w:val="both"/>
              <w:rPr>
                <w:rFonts w:ascii="Arial" w:eastAsia="SimSun"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w:t>
            </w:r>
            <w:r>
              <w:rPr>
                <w:rFonts w:ascii="Arial" w:eastAsiaTheme="minorEastAsia" w:hAnsi="Arial" w:cs="Arial" w:hint="eastAsia"/>
                <w:lang w:val="en-US" w:eastAsia="zh-CN"/>
              </w:rPr>
              <w:t>from</w:t>
            </w:r>
            <w:r>
              <w:rPr>
                <w:rFonts w:ascii="Arial" w:eastAsiaTheme="minorEastAsia" w:hAnsi="Arial" w:cs="Arial"/>
                <w:lang w:val="en-US" w:eastAsia="zh-CN"/>
              </w:rPr>
              <w:t xml:space="preserve">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r>
              <w:rPr>
                <w:rFonts w:ascii="Arial" w:eastAsiaTheme="minorEastAsia" w:hAnsi="Arial" w:cs="Arial" w:hint="eastAsia"/>
                <w:lang w:val="en-US" w:eastAsia="zh-CN"/>
              </w:rPr>
              <w:t>g</w:t>
            </w:r>
            <w:r>
              <w:rPr>
                <w:rFonts w:ascii="Arial" w:eastAsiaTheme="minorEastAsia" w:hAnsi="Arial" w:cs="Arial"/>
                <w:lang w:val="en-US" w:eastAsia="zh-CN"/>
              </w:rPr>
              <w:t xml:space="preserve">NB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w:t>
            </w:r>
            <w:r>
              <w:rPr>
                <w:rFonts w:ascii="Arial" w:eastAsiaTheme="minorEastAsia" w:hAnsi="Arial" w:cs="Arial" w:hint="eastAsia"/>
                <w:lang w:val="en-US" w:eastAsia="zh-CN"/>
              </w:rPr>
              <w:t>should</w:t>
            </w:r>
            <w:r>
              <w:rPr>
                <w:rFonts w:ascii="Arial" w:eastAsiaTheme="minorEastAsia" w:hAnsi="Arial" w:cs="Arial"/>
                <w:lang w:val="en-US" w:eastAsia="zh-CN"/>
              </w:rPr>
              <w:t xml:space="preserve"> </w:t>
            </w:r>
            <w:r>
              <w:rPr>
                <w:rFonts w:ascii="Arial" w:eastAsiaTheme="minorEastAsia" w:hAnsi="Arial" w:cs="Arial" w:hint="eastAsia"/>
                <w:lang w:val="en-US" w:eastAsia="zh-CN"/>
              </w:rPr>
              <w:t>also</w:t>
            </w:r>
            <w:r>
              <w:rPr>
                <w:rFonts w:ascii="Arial" w:eastAsiaTheme="minorEastAsia" w:hAnsi="Arial" w:cs="Arial"/>
                <w:lang w:val="en-US" w:eastAsia="zh-CN"/>
              </w:rPr>
              <w:t xml:space="preserve"> </w:t>
            </w:r>
            <w:r>
              <w:rPr>
                <w:rFonts w:ascii="Arial" w:eastAsiaTheme="minorEastAsia" w:hAnsi="Arial" w:cs="Arial" w:hint="eastAsia"/>
                <w:lang w:val="en-US" w:eastAsia="zh-CN"/>
              </w:rPr>
              <w:t>be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considered, e.g. the field </w:t>
            </w:r>
            <w:r>
              <w:rPr>
                <w:rFonts w:ascii="Arial" w:eastAsia="Malgun Gothic" w:hAnsi="Arial" w:cs="Arial"/>
                <w:lang w:val="en-US" w:eastAsia="ko-KR"/>
              </w:rPr>
              <w:t xml:space="preserve">description of </w:t>
            </w:r>
            <w:r>
              <w:rPr>
                <w:rFonts w:ascii="Arial" w:eastAsia="Malgun Gothic" w:hAnsi="Arial" w:cs="Arial"/>
                <w:i/>
                <w:lang w:val="en-US" w:eastAsia="ko-KR"/>
              </w:rPr>
              <w:t>ReferenceTimeInfo</w:t>
            </w:r>
            <w:r>
              <w:rPr>
                <w:rFonts w:ascii="Arial" w:eastAsia="Malgun Gothic" w:hAnsi="Arial" w:cs="Arial"/>
                <w:lang w:val="en-US" w:eastAsia="ko-KR"/>
              </w:rPr>
              <w:t xml:space="preserve"> IE </w:t>
            </w:r>
            <w:r>
              <w:rPr>
                <w:rFonts w:ascii="Arial" w:eastAsia="SimSun" w:hAnsi="Arial" w:cs="Arial" w:hint="eastAsia"/>
                <w:lang w:val="en-US" w:eastAsia="zh-CN"/>
              </w:rPr>
              <w:t xml:space="preserve">needs to </w:t>
            </w:r>
            <w:r>
              <w:rPr>
                <w:rFonts w:ascii="Arial" w:eastAsia="Malgun Gothic" w:hAnsi="Arial" w:cs="Arial"/>
                <w:lang w:val="en-US" w:eastAsia="ko-KR"/>
              </w:rPr>
              <w:t>be updated</w:t>
            </w:r>
            <w:r>
              <w:rPr>
                <w:rFonts w:ascii="Arial" w:eastAsiaTheme="minorEastAsia" w:hAnsi="Arial" w:cs="Arial" w:hint="eastAsia"/>
                <w:lang w:val="en-US" w:eastAsia="zh-CN"/>
              </w:rPr>
              <w:t>.</w:t>
            </w:r>
          </w:p>
          <w:p w14:paraId="5718AF7F" w14:textId="77777777" w:rsidR="00F56597" w:rsidRDefault="00F56597" w:rsidP="00F56597">
            <w:pPr>
              <w:rPr>
                <w:rFonts w:eastAsiaTheme="minorEastAsia"/>
                <w:lang w:val="en-US" w:eastAsia="zh-CN"/>
              </w:rPr>
            </w:pPr>
          </w:p>
        </w:tc>
      </w:tr>
      <w:tr w:rsidR="00A352C4" w14:paraId="2479FBBF" w14:textId="77777777" w:rsidTr="008F3206">
        <w:tc>
          <w:tcPr>
            <w:tcW w:w="1555" w:type="dxa"/>
          </w:tcPr>
          <w:p w14:paraId="47015C7A" w14:textId="506F2E67"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A4580AD" w14:textId="5453FAAF"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776623D8" w14:textId="27964032" w:rsidR="00A352C4" w:rsidRDefault="00A352C4" w:rsidP="00A352C4">
            <w:pPr>
              <w:jc w:val="both"/>
              <w:rPr>
                <w:rFonts w:ascii="Arial" w:eastAsiaTheme="minorEastAsia" w:hAnsi="Arial" w:cs="Arial"/>
                <w:lang w:val="en-US" w:eastAsia="zh-CN"/>
              </w:rPr>
            </w:pPr>
            <w:r>
              <w:rPr>
                <w:rFonts w:ascii="Arial" w:eastAsia="Helvetica" w:hAnsi="Arial" w:cs="Arial"/>
                <w:lang w:val="en-US"/>
              </w:rPr>
              <w:t>In last meeting, RAN2 agreed “</w:t>
            </w:r>
            <w:r>
              <w:t>RAN2 assumes that gNB can perform pre-compensation</w:t>
            </w:r>
            <w:r>
              <w:rPr>
                <w:rFonts w:ascii="Arial" w:eastAsia="Helvetica" w:hAnsi="Arial" w:cs="Arial"/>
                <w:lang w:val="en-US"/>
              </w:rPr>
              <w:t>”. We don’t think gNB pre-compensation should be excluded at this stage.</w:t>
            </w:r>
          </w:p>
        </w:tc>
      </w:tr>
      <w:tr w:rsidR="002D0828" w14:paraId="2EF249B6" w14:textId="77777777" w:rsidTr="002D0828">
        <w:tc>
          <w:tcPr>
            <w:tcW w:w="1555" w:type="dxa"/>
          </w:tcPr>
          <w:p w14:paraId="79009861" w14:textId="77777777" w:rsidR="002D0828" w:rsidRPr="003336C4" w:rsidRDefault="002D0828" w:rsidP="00DB716E">
            <w:pPr>
              <w:rPr>
                <w:rFonts w:ascii="Arial" w:eastAsiaTheme="minorEastAsia" w:hAnsi="Arial" w:cs="Arial"/>
                <w:lang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6E2B18F" w14:textId="0A564856" w:rsidR="002D0828" w:rsidRDefault="002D0828"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1C27937" w14:textId="77777777" w:rsidR="002D0828" w:rsidRDefault="002D0828" w:rsidP="00DB716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w:t>
            </w:r>
            <w:r>
              <w:rPr>
                <w:rFonts w:eastAsiaTheme="minorEastAsia" w:hint="eastAsia"/>
                <w:lang w:val="en-US" w:eastAsia="zh-CN"/>
              </w:rPr>
              <w:t>RAN</w:t>
            </w:r>
            <w:r>
              <w:rPr>
                <w:rFonts w:eastAsiaTheme="minorEastAsia"/>
                <w:lang w:val="en-US" w:eastAsia="zh-CN"/>
              </w:rPr>
              <w:t>2 should mainly focus on the spec. impact of supporting UE-side PDC. But, I think the normative work is also needed in the following case:</w:t>
            </w:r>
          </w:p>
          <w:p w14:paraId="7CB10AA5" w14:textId="77777777" w:rsidR="002D0828" w:rsidRDefault="002D0828" w:rsidP="00DB716E">
            <w:pPr>
              <w:jc w:val="both"/>
              <w:rPr>
                <w:rFonts w:ascii="Arial" w:eastAsiaTheme="minorEastAsia" w:hAnsi="Arial" w:cs="Arial"/>
                <w:lang w:val="en-US" w:eastAsia="zh-CN"/>
              </w:rPr>
            </w:pPr>
            <w:r>
              <w:rPr>
                <w:rFonts w:eastAsiaTheme="minorEastAsia"/>
                <w:lang w:val="en-US" w:eastAsia="zh-CN"/>
              </w:rPr>
              <w:t xml:space="preserve">When </w:t>
            </w:r>
            <w:r w:rsidRPr="00BA0146">
              <w:rPr>
                <w:i/>
                <w:iCs/>
              </w:rPr>
              <w:t>referenceTimeInfo</w:t>
            </w:r>
            <w:r>
              <w:rPr>
                <w:rFonts w:eastAsiaTheme="minorEastAsia"/>
                <w:lang w:val="en-US" w:eastAsia="zh-CN"/>
              </w:rPr>
              <w:t xml:space="preserve"> is included in SIB9 and </w:t>
            </w:r>
            <w:r w:rsidRPr="00145CB9">
              <w:rPr>
                <w:rFonts w:eastAsiaTheme="minorEastAsia"/>
                <w:lang w:val="en-US" w:eastAsia="zh-CN"/>
              </w:rPr>
              <w:t>DLInformationTransfer</w:t>
            </w:r>
            <w:r>
              <w:rPr>
                <w:rFonts w:eastAsiaTheme="minorEastAsia"/>
                <w:lang w:val="en-US" w:eastAsia="zh-CN"/>
              </w:rPr>
              <w:t>, and the NW performs</w:t>
            </w:r>
            <w:r w:rsidRPr="00145CB9">
              <w:rPr>
                <w:rFonts w:eastAsiaTheme="minorEastAsia"/>
                <w:lang w:val="en-US" w:eastAsia="zh-CN"/>
              </w:rPr>
              <w:t xml:space="preserve"> pre-compensation</w:t>
            </w:r>
            <w:r>
              <w:rPr>
                <w:rFonts w:eastAsiaTheme="minorEastAsia"/>
                <w:lang w:val="en-US" w:eastAsia="zh-CN"/>
              </w:rPr>
              <w:t xml:space="preserve"> which is only reflected in </w:t>
            </w:r>
            <w:r w:rsidRPr="00145CB9">
              <w:rPr>
                <w:rFonts w:eastAsiaTheme="minorEastAsia"/>
                <w:lang w:val="en-US" w:eastAsia="zh-CN"/>
              </w:rPr>
              <w:t>DLInformationTransfer</w:t>
            </w:r>
            <w:r>
              <w:rPr>
                <w:rFonts w:eastAsiaTheme="minorEastAsia"/>
                <w:lang w:val="en-US" w:eastAsia="zh-CN"/>
              </w:rPr>
              <w:t>, the UE may receive different time values. If that is the case, we should clarify which time value that the UE should follow.</w:t>
            </w:r>
          </w:p>
        </w:tc>
      </w:tr>
      <w:tr w:rsidR="00272288" w14:paraId="05A04B84" w14:textId="77777777" w:rsidTr="002D0828">
        <w:tc>
          <w:tcPr>
            <w:tcW w:w="1555" w:type="dxa"/>
          </w:tcPr>
          <w:p w14:paraId="27C420AE" w14:textId="55BB16C7" w:rsidR="00272288" w:rsidRDefault="00272288"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A268329" w14:textId="7D1E66DD" w:rsidR="00272288" w:rsidRDefault="00557F62"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02F2C8" w14:textId="642AB4CB" w:rsidR="00272288" w:rsidRDefault="00557F62" w:rsidP="00557F62">
            <w:pPr>
              <w:jc w:val="both"/>
              <w:rPr>
                <w:rFonts w:ascii="Arial" w:eastAsiaTheme="minorEastAsia" w:hAnsi="Arial" w:cs="Arial"/>
                <w:lang w:val="en-US" w:eastAsia="zh-CN"/>
              </w:rPr>
            </w:pPr>
            <w:r w:rsidRPr="00557F62">
              <w:rPr>
                <w:rFonts w:ascii="Arial" w:eastAsia="Helvetica" w:hAnsi="Arial" w:cs="Arial"/>
                <w:lang w:val="en-US"/>
              </w:rPr>
              <w:t xml:space="preserve">For </w:t>
            </w:r>
            <w:r w:rsidR="005E7A1B">
              <w:rPr>
                <w:rFonts w:ascii="Arial" w:eastAsia="Helvetica" w:hAnsi="Arial" w:cs="Arial"/>
                <w:lang w:val="en-US"/>
              </w:rPr>
              <w:t>RTT-</w:t>
            </w:r>
            <w:r w:rsidRPr="00557F62">
              <w:rPr>
                <w:rFonts w:ascii="Arial" w:eastAsia="Helvetica" w:hAnsi="Arial" w:cs="Arial"/>
                <w:lang w:val="en-US"/>
              </w:rPr>
              <w:t>based</w:t>
            </w:r>
            <w:r w:rsidRPr="00557F62">
              <w:rPr>
                <w:rFonts w:ascii="Arial" w:eastAsiaTheme="minorEastAsia" w:hAnsi="Arial" w:cs="Arial"/>
                <w:lang w:val="en-US" w:eastAsia="zh-CN"/>
              </w:rPr>
              <w:t xml:space="preserve"> propagation delay compensation, </w:t>
            </w:r>
            <w:r w:rsidR="005E7A1B">
              <w:rPr>
                <w:rFonts w:ascii="Arial" w:eastAsiaTheme="minorEastAsia" w:hAnsi="Arial" w:cs="Arial"/>
                <w:lang w:val="en-US" w:eastAsia="zh-CN"/>
              </w:rPr>
              <w:t>if RAN2 adopt</w:t>
            </w:r>
            <w:r w:rsidR="00B77979">
              <w:rPr>
                <w:rFonts w:ascii="Arial" w:eastAsiaTheme="minorEastAsia" w:hAnsi="Arial" w:cs="Arial"/>
                <w:lang w:val="en-US" w:eastAsia="zh-CN"/>
              </w:rPr>
              <w:t>s</w:t>
            </w:r>
            <w:r w:rsidR="005E7A1B">
              <w:rPr>
                <w:rFonts w:ascii="Arial" w:eastAsiaTheme="minorEastAsia" w:hAnsi="Arial" w:cs="Arial"/>
                <w:lang w:val="en-US" w:eastAsia="zh-CN"/>
              </w:rPr>
              <w:t xml:space="preserve"> </w:t>
            </w:r>
            <w:r w:rsidR="00423A55">
              <w:rPr>
                <w:rFonts w:ascii="Arial" w:eastAsiaTheme="minorEastAsia" w:hAnsi="Arial" w:cs="Arial"/>
                <w:lang w:val="en-US" w:eastAsia="zh-CN"/>
              </w:rPr>
              <w:t xml:space="preserve">a </w:t>
            </w:r>
            <w:r w:rsidR="005E7A1B">
              <w:rPr>
                <w:rFonts w:ascii="Arial" w:eastAsiaTheme="minorEastAsia" w:hAnsi="Arial" w:cs="Arial"/>
                <w:lang w:val="en-US" w:eastAsia="zh-CN"/>
              </w:rPr>
              <w:t>gNB-based compensation, then there is a need to define procedures for UE to report Rx-Tx measurement in the UL</w:t>
            </w:r>
            <w:r w:rsidR="00443A58">
              <w:rPr>
                <w:rFonts w:ascii="Arial" w:eastAsiaTheme="minorEastAsia" w:hAnsi="Arial" w:cs="Arial"/>
                <w:lang w:val="en-US" w:eastAsia="zh-CN"/>
              </w:rPr>
              <w:t xml:space="preserve"> in the Uu </w:t>
            </w:r>
            <w:r w:rsidR="00BA4593">
              <w:rPr>
                <w:rFonts w:ascii="Arial" w:eastAsiaTheme="minorEastAsia" w:hAnsi="Arial" w:cs="Arial"/>
                <w:lang w:val="en-US" w:eastAsia="zh-CN"/>
              </w:rPr>
              <w:t>interface, in addition to the RAN3 impacts</w:t>
            </w:r>
            <w:r w:rsidR="005E7A1B">
              <w:rPr>
                <w:rFonts w:ascii="Arial" w:eastAsiaTheme="minorEastAsia" w:hAnsi="Arial" w:cs="Arial"/>
                <w:lang w:val="en-US" w:eastAsia="zh-CN"/>
              </w:rPr>
              <w:t>.</w:t>
            </w:r>
            <w:r w:rsidR="00443A58">
              <w:rPr>
                <w:rFonts w:ascii="Arial" w:eastAsiaTheme="minorEastAsia" w:hAnsi="Arial" w:cs="Arial"/>
                <w:lang w:val="en-US" w:eastAsia="zh-CN"/>
              </w:rPr>
              <w:t xml:space="preserve"> </w:t>
            </w:r>
          </w:p>
          <w:p w14:paraId="22828E78" w14:textId="1E611C31" w:rsidR="00443A58" w:rsidRPr="00557F62" w:rsidRDefault="00443A58" w:rsidP="00F05E62">
            <w:pPr>
              <w:jc w:val="both"/>
              <w:rPr>
                <w:rFonts w:ascii="Arial" w:eastAsiaTheme="minorEastAsia" w:hAnsi="Arial" w:cs="Arial"/>
                <w:lang w:val="en-US" w:eastAsia="zh-CN"/>
              </w:rPr>
            </w:pPr>
            <w:r>
              <w:rPr>
                <w:rFonts w:ascii="Arial" w:eastAsiaTheme="minorEastAsia" w:hAnsi="Arial" w:cs="Arial"/>
                <w:lang w:val="en-US" w:eastAsia="zh-CN"/>
              </w:rPr>
              <w:t xml:space="preserve">For TA-based propagation delay compensation, </w:t>
            </w:r>
            <w:r w:rsidR="00122650">
              <w:rPr>
                <w:rFonts w:ascii="Arial" w:eastAsiaTheme="minorEastAsia" w:hAnsi="Arial" w:cs="Arial"/>
                <w:lang w:val="en-US" w:eastAsia="zh-CN"/>
              </w:rPr>
              <w:t>TA-commands have been sent to the UE and so there is no need to define an additional spec support for gNB pre-compensation</w:t>
            </w:r>
            <w:r w:rsidR="001806EE">
              <w:rPr>
                <w:rFonts w:ascii="Arial" w:eastAsiaTheme="minorEastAsia" w:hAnsi="Arial" w:cs="Arial"/>
                <w:lang w:val="en-US" w:eastAsia="zh-CN"/>
              </w:rPr>
              <w:t xml:space="preserve">. The exception is </w:t>
            </w:r>
            <w:r w:rsidR="00122650">
              <w:rPr>
                <w:rFonts w:ascii="Arial" w:eastAsiaTheme="minorEastAsia" w:hAnsi="Arial" w:cs="Arial"/>
                <w:lang w:val="en-US" w:eastAsia="zh-CN"/>
              </w:rPr>
              <w:t xml:space="preserve">some field description updates and </w:t>
            </w:r>
            <w:r w:rsidR="004F6A06">
              <w:rPr>
                <w:rFonts w:ascii="Arial" w:eastAsiaTheme="minorEastAsia" w:hAnsi="Arial" w:cs="Arial"/>
                <w:lang w:val="en-US" w:eastAsia="zh-CN"/>
              </w:rPr>
              <w:t>clarification</w:t>
            </w:r>
            <w:r w:rsidR="001F1ADC">
              <w:rPr>
                <w:rFonts w:ascii="Arial" w:eastAsiaTheme="minorEastAsia" w:hAnsi="Arial" w:cs="Arial"/>
                <w:lang w:val="en-US" w:eastAsia="zh-CN"/>
              </w:rPr>
              <w:t>s</w:t>
            </w:r>
            <w:r w:rsidR="00122650">
              <w:rPr>
                <w:rFonts w:ascii="Arial" w:eastAsiaTheme="minorEastAsia" w:hAnsi="Arial" w:cs="Arial"/>
                <w:lang w:val="en-US" w:eastAsia="zh-CN"/>
              </w:rPr>
              <w:t xml:space="preserve">. </w:t>
            </w:r>
          </w:p>
        </w:tc>
      </w:tr>
      <w:tr w:rsidR="00DB716E" w14:paraId="39864953" w14:textId="77777777" w:rsidTr="002D0828">
        <w:tc>
          <w:tcPr>
            <w:tcW w:w="1555" w:type="dxa"/>
          </w:tcPr>
          <w:p w14:paraId="55108CE6" w14:textId="6009E772" w:rsidR="00DB716E" w:rsidRDefault="00DB716E" w:rsidP="00DB716E">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76FA2898" w14:textId="301552E6" w:rsidR="00DB716E" w:rsidRDefault="00685A3B"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D1A0298" w14:textId="41CD3F3C" w:rsidR="00DB716E" w:rsidRDefault="00DB716E" w:rsidP="00DB716E">
            <w:pPr>
              <w:jc w:val="both"/>
              <w:rPr>
                <w:rFonts w:ascii="Arial" w:eastAsiaTheme="minorEastAsia" w:hAnsi="Arial" w:cs="Arial"/>
                <w:lang w:val="en-US" w:eastAsia="zh-CN"/>
              </w:rPr>
            </w:pPr>
            <w:r>
              <w:rPr>
                <w:rFonts w:ascii="Arial" w:eastAsiaTheme="minorEastAsia" w:hAnsi="Arial" w:cs="Arial"/>
                <w:lang w:val="en-US" w:eastAsia="zh-CN"/>
              </w:rPr>
              <w:t>We</w:t>
            </w:r>
            <w:r w:rsidR="00685A3B">
              <w:rPr>
                <w:rFonts w:ascii="Arial" w:eastAsiaTheme="minorEastAsia" w:hAnsi="Arial" w:cs="Arial"/>
                <w:lang w:val="en-US" w:eastAsia="zh-CN"/>
              </w:rPr>
              <w:t xml:space="preserve"> tend to</w:t>
            </w:r>
            <w:r>
              <w:rPr>
                <w:rFonts w:ascii="Arial" w:eastAsiaTheme="minorEastAsia" w:hAnsi="Arial" w:cs="Arial"/>
                <w:lang w:val="en-US" w:eastAsia="zh-CN"/>
              </w:rPr>
              <w:t xml:space="preserve"> agree with Huawei and </w:t>
            </w:r>
            <w:r>
              <w:rPr>
                <w:rFonts w:ascii="Arial" w:eastAsiaTheme="minorEastAsia" w:hAnsi="Arial" w:cs="Arial" w:hint="eastAsia"/>
                <w:lang w:val="en-US" w:eastAsia="zh-CN"/>
              </w:rPr>
              <w:t>TCL</w:t>
            </w:r>
            <w:r>
              <w:rPr>
                <w:rFonts w:ascii="Arial" w:eastAsiaTheme="minorEastAsia" w:hAnsi="Arial" w:cs="Arial"/>
                <w:lang w:val="en-US" w:eastAsia="zh-CN"/>
              </w:rPr>
              <w:t>.</w:t>
            </w:r>
          </w:p>
          <w:p w14:paraId="75F455A3" w14:textId="6A1EDF37" w:rsidR="00685A3B" w:rsidRPr="00DB716E" w:rsidRDefault="00685A3B" w:rsidP="00685A3B">
            <w:pPr>
              <w:jc w:val="both"/>
              <w:rPr>
                <w:rFonts w:ascii="Arial" w:eastAsiaTheme="minorEastAsia" w:hAnsi="Arial" w:cs="Arial"/>
                <w:lang w:val="en-US" w:eastAsia="zh-CN"/>
              </w:rPr>
            </w:pPr>
            <w:r>
              <w:rPr>
                <w:rFonts w:ascii="Arial" w:eastAsiaTheme="minorEastAsia" w:hAnsi="Arial" w:cs="Arial"/>
                <w:lang w:val="en-US" w:eastAsia="zh-CN"/>
              </w:rPr>
              <w:lastRenderedPageBreak/>
              <w:t>We think it should also be allowed if any 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for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r>
              <w:rPr>
                <w:rFonts w:ascii="Arial" w:eastAsiaTheme="minorEastAsia" w:hAnsi="Arial" w:cs="Arial" w:hint="eastAsia"/>
                <w:lang w:val="en-US" w:eastAsia="zh-CN"/>
              </w:rPr>
              <w:t>g</w:t>
            </w:r>
            <w:r>
              <w:rPr>
                <w:rFonts w:ascii="Arial" w:eastAsiaTheme="minorEastAsia" w:hAnsi="Arial" w:cs="Arial"/>
                <w:lang w:val="en-US" w:eastAsia="zh-CN"/>
              </w:rPr>
              <w:t xml:space="preserve">NB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is identified later, e.g., during Stage-3 CR review.</w:t>
            </w:r>
          </w:p>
        </w:tc>
      </w:tr>
      <w:tr w:rsidR="00C86779" w:rsidRPr="00DA34FD" w14:paraId="3BEB1028" w14:textId="77777777" w:rsidTr="00C86779">
        <w:tc>
          <w:tcPr>
            <w:tcW w:w="1555" w:type="dxa"/>
          </w:tcPr>
          <w:p w14:paraId="4110F834" w14:textId="77777777"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lastRenderedPageBreak/>
              <w:t>MediaTek</w:t>
            </w:r>
          </w:p>
        </w:tc>
        <w:tc>
          <w:tcPr>
            <w:tcW w:w="2126" w:type="dxa"/>
          </w:tcPr>
          <w:p w14:paraId="430EA9D9" w14:textId="77777777"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t>No</w:t>
            </w:r>
          </w:p>
        </w:tc>
        <w:tc>
          <w:tcPr>
            <w:tcW w:w="5950" w:type="dxa"/>
          </w:tcPr>
          <w:p w14:paraId="2496C433" w14:textId="77777777" w:rsidR="00C86779" w:rsidRDefault="00C86779" w:rsidP="00C86779">
            <w:pPr>
              <w:rPr>
                <w:rFonts w:ascii="Arial" w:eastAsia="Malgun Gothic" w:hAnsi="Arial" w:cs="Arial"/>
                <w:lang w:val="en-US" w:eastAsia="ko-KR"/>
              </w:rPr>
            </w:pPr>
            <w:r>
              <w:rPr>
                <w:rFonts w:ascii="Arial" w:eastAsia="Malgun Gothic" w:hAnsi="Arial" w:cs="Arial"/>
                <w:lang w:val="en-US" w:eastAsia="ko-KR"/>
              </w:rPr>
              <w:t xml:space="preserve">We have already agreed that gNB can perform PDC in the last meeting. </w:t>
            </w:r>
          </w:p>
          <w:p w14:paraId="46F18E40" w14:textId="6DA09304" w:rsidR="00C86779" w:rsidRPr="00DA34FD" w:rsidRDefault="00C86779" w:rsidP="00C86779">
            <w:pPr>
              <w:rPr>
                <w:rFonts w:ascii="Arial" w:eastAsia="Malgun Gothic" w:hAnsi="Arial" w:cs="Arial"/>
                <w:lang w:val="en-US" w:eastAsia="ko-KR"/>
              </w:rPr>
            </w:pPr>
            <w:r>
              <w:rPr>
                <w:rFonts w:ascii="Arial" w:eastAsia="Malgun Gothic" w:hAnsi="Arial" w:cs="Arial"/>
                <w:lang w:val="en-US" w:eastAsia="ko-KR"/>
              </w:rPr>
              <w:t xml:space="preserve">For the gNB to perform PDC, new dedicated signaling may be required as per RAN1’s LS </w:t>
            </w:r>
            <w:r w:rsidRPr="00051BBF">
              <w:rPr>
                <w:rFonts w:ascii="Arial" w:eastAsia="Malgun Gothic" w:hAnsi="Arial" w:cs="Arial"/>
                <w:lang w:val="en-US" w:eastAsia="ko-KR"/>
              </w:rPr>
              <w:t>R2-2111217</w:t>
            </w:r>
            <w:r>
              <w:rPr>
                <w:rFonts w:ascii="Arial" w:eastAsia="Malgun Gothic" w:hAnsi="Arial" w:cs="Arial"/>
                <w:lang w:val="en-US" w:eastAsia="ko-KR"/>
              </w:rPr>
              <w:t>. For the RTT-based PDC mechanism, RTT reports are also required. We need to take these into account in RAN2 in order to enable gNB based PDC.</w:t>
            </w:r>
          </w:p>
        </w:tc>
      </w:tr>
      <w:tr w:rsidR="00C86779" w:rsidRPr="00DA34FD" w14:paraId="5375251F" w14:textId="77777777" w:rsidTr="00C86779">
        <w:tc>
          <w:tcPr>
            <w:tcW w:w="1555" w:type="dxa"/>
          </w:tcPr>
          <w:p w14:paraId="43D79F61" w14:textId="77777777" w:rsidR="00C86779" w:rsidRPr="00DA34FD" w:rsidRDefault="00C86779" w:rsidP="00C86779">
            <w:pPr>
              <w:rPr>
                <w:rFonts w:ascii="Arial" w:eastAsia="Malgun Gothic" w:hAnsi="Arial" w:cs="Arial"/>
                <w:lang w:val="en-US" w:eastAsia="ko-KR"/>
              </w:rPr>
            </w:pPr>
          </w:p>
        </w:tc>
        <w:tc>
          <w:tcPr>
            <w:tcW w:w="2126" w:type="dxa"/>
          </w:tcPr>
          <w:p w14:paraId="420A25B4" w14:textId="77777777" w:rsidR="00C86779" w:rsidRPr="00DA34FD" w:rsidRDefault="00C86779" w:rsidP="00C86779">
            <w:pPr>
              <w:rPr>
                <w:rFonts w:ascii="Arial" w:eastAsia="Malgun Gothic" w:hAnsi="Arial" w:cs="Arial"/>
                <w:lang w:val="en-US" w:eastAsia="ko-KR"/>
              </w:rPr>
            </w:pPr>
          </w:p>
        </w:tc>
        <w:tc>
          <w:tcPr>
            <w:tcW w:w="5950" w:type="dxa"/>
          </w:tcPr>
          <w:p w14:paraId="1A553F96" w14:textId="77777777" w:rsidR="00C86779" w:rsidRPr="00DA34FD" w:rsidRDefault="00C86779" w:rsidP="00C86779">
            <w:pPr>
              <w:rPr>
                <w:rFonts w:ascii="Arial" w:eastAsia="Malgun Gothic" w:hAnsi="Arial" w:cs="Arial"/>
                <w:lang w:val="en-US" w:eastAsia="ko-KR"/>
              </w:rPr>
            </w:pPr>
          </w:p>
        </w:tc>
      </w:tr>
    </w:tbl>
    <w:p w14:paraId="2575E5C5" w14:textId="77777777" w:rsidR="008F3206" w:rsidRPr="002D0828"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for the use cases such as smart grid and control-to-control with a single Uu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Anyway, we agree that NW can enable/disable UE-side PDC to avoid the duplication at both UE and gNB.</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lastRenderedPageBreak/>
              <w:t xml:space="preserve">The activation/deactivation of PDC should be independent on both how referenceTimeInfo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behaviour for lesser challenging scenario of smart grid. </w:t>
            </w:r>
          </w:p>
        </w:tc>
      </w:tr>
      <w:tr w:rsidR="00967BB0" w14:paraId="6CB46E62" w14:textId="77777777" w:rsidTr="00575C5E">
        <w:tc>
          <w:tcPr>
            <w:tcW w:w="1555" w:type="dxa"/>
          </w:tcPr>
          <w:p w14:paraId="2F376554" w14:textId="703F6E28"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B37219C" w14:textId="5D1AFC51"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14:paraId="0D115346" w14:textId="3A649256"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14:paraId="40F7A196" w14:textId="77777777" w:rsidTr="00575C5E">
        <w:tc>
          <w:tcPr>
            <w:tcW w:w="1555" w:type="dxa"/>
          </w:tcPr>
          <w:p w14:paraId="60FB8A27" w14:textId="320818F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CEFF161" w14:textId="7BB3B9D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No </w:t>
            </w:r>
            <w:r>
              <w:rPr>
                <w:rFonts w:ascii="Arial" w:eastAsia="Malgun Gothic" w:hAnsi="Arial" w:cs="Arial"/>
                <w:lang w:val="en-US" w:eastAsia="ko-KR"/>
              </w:rPr>
              <w:t>(See comment)</w:t>
            </w:r>
          </w:p>
        </w:tc>
        <w:tc>
          <w:tcPr>
            <w:tcW w:w="5950" w:type="dxa"/>
          </w:tcPr>
          <w:p w14:paraId="38EE3B36" w14:textId="77777777"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at all regardless of whether it is based on the legacy TA mechanism or not. </w:t>
            </w:r>
          </w:p>
          <w:p w14:paraId="0C0BEFB5" w14:textId="26625E0F"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EE2ABD" w14:paraId="205378DC" w14:textId="77777777" w:rsidTr="00575C5E">
        <w:tc>
          <w:tcPr>
            <w:tcW w:w="1555" w:type="dxa"/>
          </w:tcPr>
          <w:p w14:paraId="76FEBF1F" w14:textId="309FB140"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5F6FAFB" w14:textId="795FA117"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4B3DC13" w14:textId="77777777" w:rsidR="00EE2ABD" w:rsidRDefault="00EE2ABD" w:rsidP="00EE2ABD">
            <w:pPr>
              <w:rPr>
                <w:rFonts w:eastAsiaTheme="minorEastAsia"/>
                <w:lang w:val="en-US" w:eastAsia="zh-CN"/>
              </w:rPr>
            </w:pPr>
            <w:r>
              <w:rPr>
                <w:rFonts w:eastAsiaTheme="minorEastAsia"/>
                <w:lang w:val="en-US" w:eastAsia="zh-CN"/>
              </w:rPr>
              <w:t xml:space="preserve">We agree the </w:t>
            </w:r>
            <w:r w:rsidRPr="00030E8B">
              <w:rPr>
                <w:rFonts w:eastAsiaTheme="minorEastAsia"/>
                <w:lang w:val="en-US" w:eastAsia="zh-CN"/>
              </w:rPr>
              <w:t>traditional TA-based PDC shall be supported at least for smart grid scenario</w:t>
            </w:r>
            <w:r>
              <w:rPr>
                <w:rFonts w:eastAsiaTheme="minorEastAsia"/>
                <w:lang w:val="en-US" w:eastAsia="zh-CN"/>
              </w:rPr>
              <w:t xml:space="preserve">, or in another words, the traditional TA-based PDC is sufficient for use cases with lesser stringent </w:t>
            </w:r>
            <w:r w:rsidRPr="009F27D1">
              <w:rPr>
                <w:rFonts w:eastAsiaTheme="minorEastAsia"/>
                <w:lang w:val="en-US" w:eastAsia="zh-CN"/>
              </w:rPr>
              <w:t>time synchronization error budget</w:t>
            </w:r>
            <w:r>
              <w:rPr>
                <w:rFonts w:eastAsiaTheme="minorEastAsia"/>
                <w:lang w:val="en-US" w:eastAsia="zh-CN"/>
              </w:rPr>
              <w:t xml:space="preserve">, for example. </w:t>
            </w:r>
          </w:p>
          <w:p w14:paraId="630EB452" w14:textId="77777777" w:rsidR="00EE2ABD" w:rsidRDefault="00EE2ABD" w:rsidP="00EE2ABD">
            <w:pPr>
              <w:rPr>
                <w:rFonts w:eastAsiaTheme="minorEastAsia"/>
                <w:lang w:val="en-US" w:eastAsia="zh-CN"/>
              </w:rPr>
            </w:pPr>
            <w:r>
              <w:rPr>
                <w:rFonts w:eastAsiaTheme="minorEastAsia"/>
                <w:lang w:val="en-US" w:eastAsia="zh-CN"/>
              </w:rPr>
              <w:t xml:space="preserve">We also agree with </w:t>
            </w:r>
            <w:r w:rsidRPr="00D82C8B">
              <w:rPr>
                <w:rFonts w:eastAsiaTheme="minorEastAsia"/>
                <w:lang w:val="en-US" w:eastAsia="zh-CN"/>
              </w:rPr>
              <w:t>Samsung</w:t>
            </w:r>
            <w:r>
              <w:rPr>
                <w:rFonts w:eastAsiaTheme="minorEastAsia"/>
                <w:lang w:val="en-US" w:eastAsia="zh-CN"/>
              </w:rPr>
              <w:t xml:space="preserve"> that the </w:t>
            </w:r>
            <w:r w:rsidRPr="00A666CD">
              <w:rPr>
                <w:rFonts w:eastAsiaTheme="minorEastAsia"/>
                <w:lang w:val="en-US" w:eastAsia="zh-CN"/>
              </w:rPr>
              <w:t>features should be service-agnostic from specification point of view.</w:t>
            </w:r>
            <w:r>
              <w:rPr>
                <w:rFonts w:eastAsiaTheme="minorEastAsia"/>
                <w:lang w:val="en-US" w:eastAsia="zh-CN"/>
              </w:rPr>
              <w:t xml:space="preserve"> </w:t>
            </w:r>
          </w:p>
          <w:p w14:paraId="0F072642" w14:textId="46288B73" w:rsidR="00EE2ABD" w:rsidRPr="00EF7C3C" w:rsidRDefault="00EE2ABD" w:rsidP="00EE2ABD">
            <w:pPr>
              <w:rPr>
                <w:rFonts w:ascii="Arial" w:eastAsia="Helvetica" w:hAnsi="Arial" w:cs="Arial"/>
                <w:lang w:val="en-US"/>
              </w:rPr>
            </w:pPr>
            <w:r>
              <w:rPr>
                <w:rFonts w:eastAsiaTheme="minorEastAsia"/>
                <w:lang w:val="en-US" w:eastAsia="zh-CN"/>
              </w:rPr>
              <w:t xml:space="preserve">Anyway, we are supportive of the </w:t>
            </w:r>
            <w:r w:rsidRPr="00A30410">
              <w:rPr>
                <w:rFonts w:eastAsiaTheme="minorEastAsia"/>
                <w:lang w:val="en-US" w:eastAsia="zh-CN"/>
              </w:rPr>
              <w:t>network enabling/disabling UE-side PDC via unicast RRC signaling.</w:t>
            </w:r>
            <w:r>
              <w:rPr>
                <w:rFonts w:eastAsiaTheme="minorEastAsia"/>
                <w:lang w:val="en-US" w:eastAsia="zh-CN"/>
              </w:rPr>
              <w:t xml:space="preserve"> </w:t>
            </w:r>
          </w:p>
        </w:tc>
      </w:tr>
      <w:tr w:rsidR="00F56597" w14:paraId="349FAAD6" w14:textId="77777777" w:rsidTr="00575C5E">
        <w:tc>
          <w:tcPr>
            <w:tcW w:w="1555" w:type="dxa"/>
          </w:tcPr>
          <w:p w14:paraId="37D83E23" w14:textId="043760D7" w:rsidR="00F56597" w:rsidRDefault="008F4550"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hint="eastAsia"/>
                <w:lang w:val="en-US" w:eastAsia="zh-CN"/>
              </w:rPr>
              <w:t>ivo</w:t>
            </w:r>
          </w:p>
        </w:tc>
        <w:tc>
          <w:tcPr>
            <w:tcW w:w="2126" w:type="dxa"/>
          </w:tcPr>
          <w:p w14:paraId="7DD49F99" w14:textId="20492D2E"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256F5E9" w14:textId="7777777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has agreed that legacy TA based PDC is enough for scenario 3. Correspondingly, procedure of legacy TA based PDC should be supported in RAN2.</w:t>
            </w:r>
          </w:p>
          <w:p w14:paraId="60FBBD72" w14:textId="4D24A7F6" w:rsidR="00F56597" w:rsidRDefault="00F56597" w:rsidP="00F56597">
            <w:pPr>
              <w:rPr>
                <w:rFonts w:eastAsiaTheme="minorEastAsia"/>
                <w:lang w:val="en-US" w:eastAsia="zh-CN"/>
              </w:rPr>
            </w:pPr>
            <w:r>
              <w:rPr>
                <w:rFonts w:ascii="Arial" w:eastAsiaTheme="minorEastAsia" w:hAnsi="Arial" w:cs="Arial"/>
                <w:lang w:val="en-US" w:eastAsia="zh-CN"/>
              </w:rPr>
              <w:t xml:space="preserve">We </w:t>
            </w:r>
            <w:r>
              <w:rPr>
                <w:rFonts w:ascii="Arial" w:eastAsiaTheme="minorEastAsia" w:hAnsi="Arial" w:cs="Arial" w:hint="eastAsia"/>
                <w:lang w:val="en-US" w:eastAsia="zh-CN"/>
              </w:rPr>
              <w:t xml:space="preserve">support </w:t>
            </w:r>
            <w:r>
              <w:rPr>
                <w:rFonts w:ascii="Arial" w:eastAsiaTheme="minorEastAsia" w:hAnsi="Arial" w:cs="Arial"/>
                <w:lang w:val="en-US" w:eastAsia="zh-CN"/>
              </w:rPr>
              <w:t>that network can enable/disable UE-side PDC via unicast-RRC signalling for Rel-17, which is also agreed in RAN2#115 meeting.</w:t>
            </w:r>
          </w:p>
        </w:tc>
      </w:tr>
      <w:tr w:rsidR="00A352C4" w14:paraId="1D63F75D" w14:textId="77777777" w:rsidTr="00575C5E">
        <w:tc>
          <w:tcPr>
            <w:tcW w:w="1555" w:type="dxa"/>
          </w:tcPr>
          <w:p w14:paraId="3F39EECE" w14:textId="7E62378B"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C8B296E" w14:textId="797AA047" w:rsidR="00A352C4" w:rsidRDefault="000643A7" w:rsidP="00A352C4">
            <w:pPr>
              <w:rPr>
                <w:rFonts w:ascii="Arial" w:eastAsiaTheme="minorEastAsia" w:hAnsi="Arial" w:cs="Arial"/>
                <w:lang w:val="en-US" w:eastAsia="zh-CN"/>
              </w:rPr>
            </w:pPr>
            <w:r>
              <w:rPr>
                <w:rFonts w:ascii="Arial" w:eastAsia="Helvetica" w:hAnsi="Arial" w:cs="Arial"/>
                <w:lang w:val="en-US"/>
              </w:rPr>
              <w:t>Yes</w:t>
            </w:r>
            <w:r w:rsidR="00A352C4">
              <w:rPr>
                <w:rFonts w:ascii="Arial" w:eastAsia="Helvetica" w:hAnsi="Arial" w:cs="Arial"/>
                <w:lang w:val="en-US"/>
              </w:rPr>
              <w:t xml:space="preserve"> with comments</w:t>
            </w:r>
          </w:p>
        </w:tc>
        <w:tc>
          <w:tcPr>
            <w:tcW w:w="5950" w:type="dxa"/>
          </w:tcPr>
          <w:p w14:paraId="40857016" w14:textId="464293B2" w:rsidR="00A352C4" w:rsidRDefault="00A352C4" w:rsidP="00A352C4">
            <w:pPr>
              <w:rPr>
                <w:rFonts w:ascii="Arial" w:eastAsia="Helvetica" w:hAnsi="Arial" w:cs="Arial"/>
                <w:lang w:val="en-US"/>
              </w:rPr>
            </w:pPr>
            <w:r>
              <w:rPr>
                <w:rFonts w:ascii="Arial" w:eastAsia="Helvetica" w:hAnsi="Arial" w:cs="Arial"/>
                <w:lang w:val="en-US"/>
              </w:rPr>
              <w:t xml:space="preserve">We agree </w:t>
            </w:r>
            <w:r w:rsidR="000643A7">
              <w:rPr>
                <w:rFonts w:ascii="Arial" w:eastAsia="Helvetica" w:hAnsi="Arial" w:cs="Arial"/>
                <w:lang w:val="en-US"/>
              </w:rPr>
              <w:t>that traditional TA based PDC shall be supported. We also tend to agree with</w:t>
            </w:r>
            <w:r>
              <w:rPr>
                <w:rFonts w:ascii="Arial" w:eastAsia="Helvetica" w:hAnsi="Arial" w:cs="Arial"/>
                <w:lang w:val="en-US"/>
              </w:rPr>
              <w:t xml:space="preserve"> Samsung that eventually from specification point of view, features should be service-agnostic.</w:t>
            </w:r>
          </w:p>
          <w:p w14:paraId="71C13D92" w14:textId="5A29E3D7" w:rsidR="00A352C4" w:rsidRDefault="00A352C4" w:rsidP="00A352C4">
            <w:pPr>
              <w:rPr>
                <w:rFonts w:ascii="Arial" w:eastAsiaTheme="minorEastAsia" w:hAnsi="Arial" w:cs="Arial"/>
                <w:lang w:val="en-US" w:eastAsia="zh-CN"/>
              </w:rPr>
            </w:pPr>
            <w:r>
              <w:rPr>
                <w:rFonts w:ascii="Arial" w:eastAsia="Helvetica" w:hAnsi="Arial" w:cs="Arial"/>
                <w:lang w:val="en-US"/>
              </w:rPr>
              <w:t xml:space="preserve">We agree that </w:t>
            </w:r>
            <w:r w:rsidRPr="002544AC">
              <w:rPr>
                <w:rFonts w:ascii="Arial" w:eastAsia="Helvetica" w:hAnsi="Arial" w:cs="Arial"/>
                <w:lang w:val="en-US"/>
              </w:rPr>
              <w:t>network can enable/disable UE-side PDC via unicast RRC signalling</w:t>
            </w:r>
            <w:r>
              <w:rPr>
                <w:rFonts w:ascii="Arial" w:eastAsia="Helvetica" w:hAnsi="Arial" w:cs="Arial"/>
                <w:lang w:val="en-US"/>
              </w:rPr>
              <w:t xml:space="preserve"> (which is agreed in last RAN2 meeting).</w:t>
            </w:r>
          </w:p>
        </w:tc>
      </w:tr>
      <w:tr w:rsidR="007C7808" w14:paraId="69C80878" w14:textId="77777777" w:rsidTr="007C7808">
        <w:tc>
          <w:tcPr>
            <w:tcW w:w="1555" w:type="dxa"/>
          </w:tcPr>
          <w:p w14:paraId="1509A565" w14:textId="77777777" w:rsidR="007C7808" w:rsidRDefault="007C7808"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2E1ACD76"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Yes</w:t>
            </w:r>
          </w:p>
          <w:p w14:paraId="5549036E" w14:textId="77777777" w:rsidR="007C7808" w:rsidRDefault="007C7808" w:rsidP="00DB716E">
            <w:pPr>
              <w:rPr>
                <w:rFonts w:ascii="Arial" w:eastAsiaTheme="minorEastAsia" w:hAnsi="Arial" w:cs="Arial"/>
                <w:lang w:val="en-US" w:eastAsia="zh-CN"/>
              </w:rPr>
            </w:pPr>
          </w:p>
        </w:tc>
        <w:tc>
          <w:tcPr>
            <w:tcW w:w="5950" w:type="dxa"/>
          </w:tcPr>
          <w:p w14:paraId="6D156B73"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 xml:space="preserve">We are fine with this proposal as it is a common understanding in RAN1. </w:t>
            </w:r>
            <w:r>
              <w:rPr>
                <w:rFonts w:ascii="Arial" w:eastAsiaTheme="minorEastAsia" w:hAnsi="Arial" w:cs="Arial" w:hint="eastAsia"/>
                <w:lang w:val="en-US" w:eastAsia="zh-CN"/>
              </w:rPr>
              <w:t>A</w:t>
            </w:r>
            <w:r>
              <w:rPr>
                <w:rFonts w:ascii="Arial" w:eastAsiaTheme="minorEastAsia" w:hAnsi="Arial" w:cs="Arial"/>
                <w:lang w:val="en-US" w:eastAsia="zh-CN"/>
              </w:rPr>
              <w:t>lso, we</w:t>
            </w:r>
            <w:r w:rsidRPr="00117730">
              <w:rPr>
                <w:rFonts w:ascii="Arial" w:eastAsiaTheme="minorEastAsia" w:hAnsi="Arial" w:cs="Arial"/>
                <w:lang w:val="en-US" w:eastAsia="zh-CN"/>
              </w:rPr>
              <w:t xml:space="preserve"> suppor</w:t>
            </w:r>
            <w:r>
              <w:rPr>
                <w:rFonts w:ascii="Arial" w:eastAsiaTheme="minorEastAsia" w:hAnsi="Arial" w:cs="Arial"/>
                <w:lang w:val="en-US" w:eastAsia="zh-CN"/>
              </w:rPr>
              <w:t>t to allow</w:t>
            </w:r>
            <w:r w:rsidRPr="00117730">
              <w:rPr>
                <w:rFonts w:ascii="Arial" w:eastAsiaTheme="minorEastAsia" w:hAnsi="Arial" w:cs="Arial"/>
                <w:lang w:val="en-US" w:eastAsia="zh-CN"/>
              </w:rPr>
              <w:t xml:space="preserve"> the network enabl</w:t>
            </w:r>
            <w:r>
              <w:rPr>
                <w:rFonts w:ascii="Arial" w:eastAsiaTheme="minorEastAsia" w:hAnsi="Arial" w:cs="Arial"/>
                <w:lang w:val="en-US" w:eastAsia="zh-CN"/>
              </w:rPr>
              <w:t>e</w:t>
            </w:r>
            <w:r w:rsidRPr="00117730">
              <w:rPr>
                <w:rFonts w:ascii="Arial" w:eastAsiaTheme="minorEastAsia" w:hAnsi="Arial" w:cs="Arial"/>
                <w:lang w:val="en-US" w:eastAsia="zh-CN"/>
              </w:rPr>
              <w:t>/disabl</w:t>
            </w:r>
            <w:r>
              <w:rPr>
                <w:rFonts w:ascii="Arial" w:eastAsiaTheme="minorEastAsia" w:hAnsi="Arial" w:cs="Arial"/>
                <w:lang w:val="en-US" w:eastAsia="zh-CN"/>
              </w:rPr>
              <w:t>e</w:t>
            </w:r>
            <w:r w:rsidRPr="00117730">
              <w:rPr>
                <w:rFonts w:ascii="Arial" w:eastAsiaTheme="minorEastAsia" w:hAnsi="Arial" w:cs="Arial"/>
                <w:lang w:val="en-US" w:eastAsia="zh-CN"/>
              </w:rPr>
              <w:t xml:space="preserve"> UE-side PDC via unicast RRC signaling.</w:t>
            </w:r>
          </w:p>
        </w:tc>
      </w:tr>
      <w:tr w:rsidR="008F4550" w14:paraId="7777789C" w14:textId="77777777" w:rsidTr="007C7808">
        <w:tc>
          <w:tcPr>
            <w:tcW w:w="1555" w:type="dxa"/>
          </w:tcPr>
          <w:p w14:paraId="4148ED81" w14:textId="4E7CC92B"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CC338C" w14:textId="253138CA"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No</w:t>
            </w:r>
            <w:r w:rsidR="00454B71">
              <w:rPr>
                <w:rFonts w:ascii="Arial" w:eastAsiaTheme="minorEastAsia" w:hAnsi="Arial" w:cs="Arial"/>
                <w:lang w:val="en-US" w:eastAsia="zh-CN"/>
              </w:rPr>
              <w:t xml:space="preserve"> (can be discussed </w:t>
            </w:r>
            <w:r w:rsidR="00E10671">
              <w:rPr>
                <w:rFonts w:ascii="Arial" w:eastAsiaTheme="minorEastAsia" w:hAnsi="Arial" w:cs="Arial"/>
                <w:lang w:val="en-US" w:eastAsia="zh-CN"/>
              </w:rPr>
              <w:t>later</w:t>
            </w:r>
            <w:r w:rsidR="00F07852">
              <w:rPr>
                <w:rFonts w:ascii="Arial" w:eastAsiaTheme="minorEastAsia" w:hAnsi="Arial" w:cs="Arial"/>
                <w:lang w:val="en-US" w:eastAsia="zh-CN"/>
              </w:rPr>
              <w:t xml:space="preserve"> once</w:t>
            </w:r>
            <w:r w:rsidR="00454B71">
              <w:rPr>
                <w:rFonts w:ascii="Arial" w:eastAsiaTheme="minorEastAsia" w:hAnsi="Arial" w:cs="Arial"/>
                <w:lang w:val="en-US" w:eastAsia="zh-CN"/>
              </w:rPr>
              <w:t xml:space="preserve"> RAN1/4 </w:t>
            </w:r>
            <w:r w:rsidR="00962781">
              <w:rPr>
                <w:rFonts w:ascii="Arial" w:eastAsiaTheme="minorEastAsia" w:hAnsi="Arial" w:cs="Arial"/>
                <w:lang w:val="en-US" w:eastAsia="zh-CN"/>
              </w:rPr>
              <w:t>choose</w:t>
            </w:r>
            <w:r w:rsidR="00FF2D7F">
              <w:rPr>
                <w:rFonts w:ascii="Arial" w:eastAsiaTheme="minorEastAsia" w:hAnsi="Arial" w:cs="Arial"/>
                <w:lang w:val="en-US" w:eastAsia="zh-CN"/>
              </w:rPr>
              <w:t>s</w:t>
            </w:r>
            <w:r w:rsidR="00962781">
              <w:rPr>
                <w:rFonts w:ascii="Arial" w:eastAsiaTheme="minorEastAsia" w:hAnsi="Arial" w:cs="Arial"/>
                <w:lang w:val="en-US" w:eastAsia="zh-CN"/>
              </w:rPr>
              <w:t xml:space="preserve"> </w:t>
            </w:r>
            <w:r w:rsidR="00454B71">
              <w:rPr>
                <w:rFonts w:ascii="Arial" w:eastAsiaTheme="minorEastAsia" w:hAnsi="Arial" w:cs="Arial"/>
                <w:lang w:val="en-US" w:eastAsia="zh-CN"/>
              </w:rPr>
              <w:t>the method)</w:t>
            </w:r>
          </w:p>
        </w:tc>
        <w:tc>
          <w:tcPr>
            <w:tcW w:w="5950" w:type="dxa"/>
          </w:tcPr>
          <w:p w14:paraId="284488C9" w14:textId="0EAE74FC" w:rsidR="006541D6" w:rsidRPr="006541D6" w:rsidRDefault="006541D6" w:rsidP="006541D6">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 xml:space="preserve">In the Rel-16, the legacy TA-based method is assumed to be used at the UE but there is no UE procedure text on how to compensate that. In other words, this is left for UE </w:t>
            </w:r>
            <w:r w:rsidR="00270C63">
              <w:rPr>
                <w:rFonts w:ascii="Arial" w:eastAsiaTheme="minorEastAsia" w:hAnsi="Arial" w:cs="Arial"/>
                <w:lang w:val="en-US" w:eastAsia="zh-CN"/>
              </w:rPr>
              <w:t>implementation</w:t>
            </w:r>
            <w:r>
              <w:rPr>
                <w:rFonts w:ascii="Arial" w:eastAsiaTheme="minorEastAsia" w:hAnsi="Arial" w:cs="Arial"/>
                <w:lang w:val="en-US" w:eastAsia="zh-CN"/>
              </w:rPr>
              <w:t>. It is my understanding that the proposal is</w:t>
            </w:r>
            <w:r w:rsidR="00691C4E">
              <w:rPr>
                <w:rFonts w:ascii="Arial" w:eastAsiaTheme="minorEastAsia" w:hAnsi="Arial" w:cs="Arial"/>
                <w:lang w:val="en-US" w:eastAsia="zh-CN"/>
              </w:rPr>
              <w:t xml:space="preserve"> about specifying the legacy TA method in </w:t>
            </w:r>
            <w:r w:rsidR="00270C63">
              <w:rPr>
                <w:rFonts w:ascii="Arial" w:eastAsiaTheme="minorEastAsia" w:hAnsi="Arial" w:cs="Arial"/>
                <w:lang w:val="en-US" w:eastAsia="zh-CN"/>
              </w:rPr>
              <w:t xml:space="preserve">the </w:t>
            </w:r>
            <w:r w:rsidR="00691C4E">
              <w:rPr>
                <w:rFonts w:ascii="Arial" w:eastAsiaTheme="minorEastAsia" w:hAnsi="Arial" w:cs="Arial"/>
                <w:lang w:val="en-US" w:eastAsia="zh-CN"/>
              </w:rPr>
              <w:t>Rel-17 specs.</w:t>
            </w:r>
          </w:p>
          <w:p w14:paraId="316CD0B0" w14:textId="5C0AE01C" w:rsidR="00BA1F37" w:rsidRPr="00BA1F37" w:rsidRDefault="004E054F" w:rsidP="00BA1F37">
            <w:pPr>
              <w:pStyle w:val="ListParagraph"/>
              <w:numPr>
                <w:ilvl w:val="0"/>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We agree with LG that only one method is preferred, either TA-based or RTT-based method. </w:t>
            </w:r>
          </w:p>
          <w:p w14:paraId="3421343B" w14:textId="77777777" w:rsidR="00BA1F37" w:rsidRPr="00BA1F37" w:rsidRDefault="004E054F" w:rsidP="00BA1F37">
            <w:pPr>
              <w:pStyle w:val="ListParagraph"/>
              <w:numPr>
                <w:ilvl w:val="1"/>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If RTT-based method is supported, then there is no need to specify the </w:t>
            </w:r>
            <w:r w:rsidR="00BA1F37" w:rsidRPr="00BA1F37">
              <w:rPr>
                <w:rFonts w:ascii="Arial" w:eastAsiaTheme="minorEastAsia" w:hAnsi="Arial" w:cs="Arial"/>
                <w:lang w:val="en-US" w:eastAsia="zh-CN"/>
              </w:rPr>
              <w:t xml:space="preserve">TA-based method. </w:t>
            </w:r>
          </w:p>
          <w:p w14:paraId="0BAB0EC0" w14:textId="70EFF790" w:rsidR="004E054F" w:rsidRDefault="00BA1F37" w:rsidP="00BA1F37">
            <w:pPr>
              <w:pStyle w:val="ListParagraph"/>
              <w:numPr>
                <w:ilvl w:val="1"/>
                <w:numId w:val="45"/>
              </w:numPr>
              <w:spacing w:after="120"/>
              <w:ind w:firstLineChars="0"/>
              <w:contextualSpacing/>
              <w:jc w:val="both"/>
            </w:pPr>
            <w:r w:rsidRPr="00BA1F37">
              <w:rPr>
                <w:rFonts w:ascii="Arial" w:eastAsiaTheme="minorEastAsia" w:hAnsi="Arial" w:cs="Arial"/>
                <w:lang w:val="en-US" w:eastAsia="zh-CN"/>
              </w:rPr>
              <w:t xml:space="preserve">If TA-based method is adopted, we believe to </w:t>
            </w:r>
            <w:r w:rsidR="004E054F" w:rsidRPr="00BA1F37">
              <w:rPr>
                <w:rFonts w:ascii="Arial" w:eastAsiaTheme="minorEastAsia" w:hAnsi="Arial" w:cs="Arial"/>
                <w:lang w:val="en-US" w:eastAsia="zh-CN"/>
              </w:rPr>
              <w:t>specify legacy TA support is not complicated and so it is okay to wait after the RAN1/4 reply.</w:t>
            </w:r>
            <w:r w:rsidR="004E054F">
              <w:t xml:space="preserve"> </w:t>
            </w:r>
          </w:p>
          <w:p w14:paraId="002BD6BD" w14:textId="77777777" w:rsidR="00BA1F37" w:rsidRPr="00BA1F37" w:rsidRDefault="00BA1F37" w:rsidP="00BA1F37">
            <w:pPr>
              <w:pStyle w:val="ListParagraph"/>
              <w:numPr>
                <w:ilvl w:val="0"/>
                <w:numId w:val="45"/>
              </w:numPr>
              <w:spacing w:after="120"/>
              <w:ind w:firstLineChars="0"/>
              <w:contextualSpacing/>
              <w:jc w:val="both"/>
            </w:pPr>
            <w:r w:rsidRPr="00BA1F37">
              <w:rPr>
                <w:rFonts w:ascii="Arial" w:eastAsiaTheme="minorEastAsia" w:hAnsi="Arial" w:cs="Arial"/>
                <w:lang w:val="en-US" w:eastAsia="zh-CN"/>
              </w:rPr>
              <w:t xml:space="preserve">We agree with </w:t>
            </w:r>
            <w:r>
              <w:rPr>
                <w:rFonts w:ascii="Arial" w:eastAsiaTheme="minorEastAsia" w:hAnsi="Arial" w:cs="Arial"/>
                <w:lang w:val="en-US" w:eastAsia="zh-CN"/>
              </w:rPr>
              <w:t>Samsung</w:t>
            </w:r>
            <w:r w:rsidRPr="00BA1F37">
              <w:rPr>
                <w:rFonts w:ascii="Arial" w:eastAsiaTheme="minorEastAsia" w:hAnsi="Arial" w:cs="Arial"/>
                <w:lang w:val="en-US" w:eastAsia="zh-CN"/>
              </w:rPr>
              <w:t xml:space="preserve"> that </w:t>
            </w:r>
            <w:r>
              <w:rPr>
                <w:rFonts w:ascii="Arial" w:eastAsiaTheme="minorEastAsia" w:hAnsi="Arial" w:cs="Arial"/>
                <w:lang w:val="en-US" w:eastAsia="zh-CN"/>
              </w:rPr>
              <w:t xml:space="preserve">features should be service agnostic. </w:t>
            </w:r>
          </w:p>
          <w:p w14:paraId="5C40826C" w14:textId="166EF081" w:rsidR="006541D6" w:rsidRDefault="00BA1F37" w:rsidP="00BA1F37">
            <w:pPr>
              <w:pStyle w:val="ListParagraph"/>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RAN1 LS d</w:t>
            </w:r>
            <w:r w:rsidR="00467DB8">
              <w:rPr>
                <w:rFonts w:ascii="Arial" w:eastAsiaTheme="minorEastAsia" w:hAnsi="Arial" w:cs="Arial"/>
                <w:lang w:val="en-US" w:eastAsia="zh-CN"/>
              </w:rPr>
              <w:t>oes</w:t>
            </w:r>
            <w:r>
              <w:rPr>
                <w:rFonts w:ascii="Arial" w:eastAsiaTheme="minorEastAsia" w:hAnsi="Arial" w:cs="Arial"/>
                <w:lang w:val="en-US" w:eastAsia="zh-CN"/>
              </w:rPr>
              <w:t xml:space="preserve"> not ask RAN2 to specify legacy TA method.</w:t>
            </w:r>
          </w:p>
          <w:p w14:paraId="25E258DA" w14:textId="4D2284B9" w:rsidR="008F4550" w:rsidRDefault="006541D6" w:rsidP="00BA1F37">
            <w:pPr>
              <w:pStyle w:val="ListParagraph"/>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 xml:space="preserve">We agree that </w:t>
            </w:r>
            <w:r w:rsidR="00E65DC1" w:rsidRPr="00E65DC1">
              <w:rPr>
                <w:rFonts w:ascii="Arial" w:eastAsiaTheme="minorEastAsia" w:hAnsi="Arial" w:cs="Arial"/>
                <w:lang w:val="en-US" w:eastAsia="zh-CN"/>
              </w:rPr>
              <w:t>network can enable/disable UE-side PDC via unicast RRC signalling</w:t>
            </w:r>
            <w:r>
              <w:rPr>
                <w:rFonts w:ascii="Arial" w:eastAsiaTheme="minorEastAsia" w:hAnsi="Arial" w:cs="Arial"/>
                <w:lang w:val="en-US" w:eastAsia="zh-CN"/>
              </w:rPr>
              <w:t xml:space="preserve"> </w:t>
            </w:r>
            <w:r w:rsidR="00BA1F37">
              <w:rPr>
                <w:rFonts w:ascii="Arial" w:eastAsiaTheme="minorEastAsia" w:hAnsi="Arial" w:cs="Arial"/>
                <w:lang w:val="en-US" w:eastAsia="zh-CN"/>
              </w:rPr>
              <w:t xml:space="preserve"> </w:t>
            </w:r>
          </w:p>
        </w:tc>
      </w:tr>
      <w:tr w:rsidR="000A5469" w14:paraId="0094F12B" w14:textId="77777777" w:rsidTr="007C7808">
        <w:tc>
          <w:tcPr>
            <w:tcW w:w="1555" w:type="dxa"/>
          </w:tcPr>
          <w:p w14:paraId="3488E0B4" w14:textId="78F0964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0221284B" w14:textId="27F2DDA3"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1382FD" w14:textId="6BCAE99C" w:rsidR="000A5469" w:rsidRDefault="000A5469" w:rsidP="000A5469">
            <w:pPr>
              <w:spacing w:after="120"/>
              <w:contextualSpacing/>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same views as Intel.</w:t>
            </w:r>
          </w:p>
        </w:tc>
      </w:tr>
      <w:tr w:rsidR="00343B98" w14:paraId="34B640E7" w14:textId="77777777" w:rsidTr="007C7808">
        <w:tc>
          <w:tcPr>
            <w:tcW w:w="1555" w:type="dxa"/>
          </w:tcPr>
          <w:p w14:paraId="04C4CBD3" w14:textId="46327A43" w:rsidR="00343B98" w:rsidRDefault="00343B98" w:rsidP="00DB716E">
            <w:pPr>
              <w:rPr>
                <w:rFonts w:ascii="Arial" w:eastAsiaTheme="minorEastAsia" w:hAnsi="Arial" w:cs="Arial" w:hint="eastAsia"/>
                <w:lang w:val="en-US" w:eastAsia="zh-CN"/>
              </w:rPr>
            </w:pPr>
            <w:r>
              <w:rPr>
                <w:rFonts w:ascii="Arial" w:eastAsiaTheme="minorEastAsia" w:hAnsi="Arial" w:cs="Arial"/>
                <w:lang w:val="en-US" w:eastAsia="zh-CN"/>
              </w:rPr>
              <w:t>MediaTek</w:t>
            </w:r>
          </w:p>
        </w:tc>
        <w:tc>
          <w:tcPr>
            <w:tcW w:w="2126" w:type="dxa"/>
          </w:tcPr>
          <w:p w14:paraId="0CCC0358" w14:textId="5D7DBA34" w:rsidR="00343B98" w:rsidRDefault="00343B98" w:rsidP="00343B98">
            <w:pPr>
              <w:rPr>
                <w:rFonts w:ascii="Arial" w:eastAsiaTheme="minorEastAsia" w:hAnsi="Arial" w:cs="Arial" w:hint="eastAsia"/>
                <w:lang w:val="en-US" w:eastAsia="zh-CN"/>
              </w:rPr>
            </w:pPr>
            <w:r>
              <w:rPr>
                <w:rFonts w:ascii="Arial" w:eastAsiaTheme="minorEastAsia" w:hAnsi="Arial" w:cs="Arial"/>
                <w:lang w:val="en-US" w:eastAsia="zh-CN"/>
              </w:rPr>
              <w:t>See comment</w:t>
            </w:r>
          </w:p>
        </w:tc>
        <w:tc>
          <w:tcPr>
            <w:tcW w:w="5950" w:type="dxa"/>
          </w:tcPr>
          <w:p w14:paraId="3B5D4F28" w14:textId="77777777" w:rsidR="00343B98" w:rsidRDefault="00343B98" w:rsidP="000A5469">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Agree with Samsung that features are service agnostic from specification perspective, so it is unclear what ‘shall be supported’ means in this context.</w:t>
            </w:r>
          </w:p>
          <w:p w14:paraId="05B28B73" w14:textId="77777777" w:rsidR="00343B98" w:rsidRDefault="00343B98" w:rsidP="000A5469">
            <w:pPr>
              <w:spacing w:after="120"/>
              <w:contextualSpacing/>
              <w:jc w:val="both"/>
              <w:rPr>
                <w:rFonts w:ascii="Arial" w:eastAsiaTheme="minorEastAsia" w:hAnsi="Arial" w:cs="Arial"/>
                <w:lang w:val="en-US" w:eastAsia="zh-CN"/>
              </w:rPr>
            </w:pPr>
          </w:p>
          <w:p w14:paraId="09A90876" w14:textId="072295F5" w:rsidR="00343B98" w:rsidRDefault="00343B98" w:rsidP="000A5469">
            <w:pPr>
              <w:spacing w:after="120"/>
              <w:contextualSpacing/>
              <w:jc w:val="both"/>
              <w:rPr>
                <w:rFonts w:ascii="Arial" w:eastAsiaTheme="minorEastAsia" w:hAnsi="Arial" w:cs="Arial" w:hint="eastAsia"/>
                <w:lang w:val="en-US" w:eastAsia="zh-CN"/>
              </w:rPr>
            </w:pPr>
            <w:r>
              <w:rPr>
                <w:rFonts w:ascii="Arial" w:eastAsiaTheme="minorEastAsia" w:hAnsi="Arial" w:cs="Arial"/>
                <w:lang w:val="en-US" w:eastAsia="zh-CN"/>
              </w:rPr>
              <w:t>We agree with the intention here, i.e. legacy TA based mechanism is sufficient to meet the smart grid scenario requirements, and it is up to gNB to enable/disable PDC.</w:t>
            </w:r>
          </w:p>
        </w:tc>
      </w:tr>
      <w:tr w:rsidR="00343B98" w14:paraId="74E6680C" w14:textId="77777777" w:rsidTr="007C7808">
        <w:tc>
          <w:tcPr>
            <w:tcW w:w="1555" w:type="dxa"/>
          </w:tcPr>
          <w:p w14:paraId="4EE4B3EF" w14:textId="77777777" w:rsidR="00343B98" w:rsidRDefault="00343B98" w:rsidP="00DB716E">
            <w:pPr>
              <w:rPr>
                <w:rFonts w:ascii="Arial" w:eastAsiaTheme="minorEastAsia" w:hAnsi="Arial" w:cs="Arial" w:hint="eastAsia"/>
                <w:lang w:val="en-US" w:eastAsia="zh-CN"/>
              </w:rPr>
            </w:pPr>
          </w:p>
        </w:tc>
        <w:tc>
          <w:tcPr>
            <w:tcW w:w="2126" w:type="dxa"/>
          </w:tcPr>
          <w:p w14:paraId="36D7C5BF" w14:textId="77777777" w:rsidR="00343B98" w:rsidRDefault="00343B98" w:rsidP="00DB716E">
            <w:pPr>
              <w:rPr>
                <w:rFonts w:ascii="Arial" w:eastAsiaTheme="minorEastAsia" w:hAnsi="Arial" w:cs="Arial" w:hint="eastAsia"/>
                <w:lang w:val="en-US" w:eastAsia="zh-CN"/>
              </w:rPr>
            </w:pPr>
          </w:p>
        </w:tc>
        <w:tc>
          <w:tcPr>
            <w:tcW w:w="5950" w:type="dxa"/>
          </w:tcPr>
          <w:p w14:paraId="0EC9F5C6" w14:textId="77777777" w:rsidR="00343B98" w:rsidRDefault="00343B98" w:rsidP="000A5469">
            <w:pPr>
              <w:spacing w:after="120"/>
              <w:contextualSpacing/>
              <w:jc w:val="both"/>
              <w:rPr>
                <w:rFonts w:ascii="Arial" w:eastAsiaTheme="minorEastAsia" w:hAnsi="Arial" w:cs="Arial" w:hint="eastAsia"/>
                <w:lang w:val="en-US" w:eastAsia="zh-CN"/>
              </w:rPr>
            </w:pPr>
          </w:p>
        </w:tc>
      </w:tr>
    </w:tbl>
    <w:p w14:paraId="3D506351" w14:textId="77777777" w:rsidR="00967BB0" w:rsidRPr="0027532A" w:rsidRDefault="00967BB0" w:rsidP="00967BB0"/>
    <w:p w14:paraId="4FFEFAA2" w14:textId="77777777" w:rsidR="00AF454B" w:rsidRPr="00A147FD" w:rsidRDefault="009F5266" w:rsidP="002B2673">
      <w:pPr>
        <w:pStyle w:val="Heading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r w:rsidRPr="00001EF8">
        <w:rPr>
          <w:rFonts w:eastAsiaTheme="minorEastAsia"/>
          <w:i/>
          <w:lang w:eastAsia="zh-CN"/>
        </w:rPr>
        <w:t>ReferenceTimeInfo</w:t>
      </w:r>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gNB and UE, it is true that different UEs have different value of the propagation delay. It means that the pre-compensation is not feasible for broadcast delivery method of </w:t>
      </w:r>
      <w:r w:rsidR="00404031" w:rsidRPr="00001EF8">
        <w:rPr>
          <w:rFonts w:eastAsiaTheme="minorEastAsia"/>
          <w:i/>
          <w:lang w:val="en-US" w:eastAsia="zh-CN"/>
        </w:rPr>
        <w:t>ReferenceTimeInfo</w:t>
      </w:r>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lastRenderedPageBreak/>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Enabling/disabling UE-side PDC is supported only for ReferenceTimeInfo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r>
              <w:rPr>
                <w:rFonts w:ascii="Arial" w:eastAsia="Malgun Gothic" w:hAnsi="Arial" w:cs="Arial" w:hint="eastAsia"/>
                <w:lang w:val="en-US" w:eastAsia="ko-KR"/>
              </w:rPr>
              <w:t>ReferenceTimeInfo</w:t>
            </w:r>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For broadcast signaling, gNB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activcation/deactivation signalling to a ReferenceTimeInfo, and DLInformationTransfer and SIB9 for that matter. There is no need to enable a “dynamic” activation/deactivation mechanism for PDC as the need for activation /disabling is expected to be a slow process and most 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gNB sends time information with both broadcast and unicast?</w:t>
            </w:r>
          </w:p>
        </w:tc>
      </w:tr>
      <w:tr w:rsidR="00C80976" w14:paraId="7D1516FF" w14:textId="77777777" w:rsidTr="00575C5E">
        <w:tc>
          <w:tcPr>
            <w:tcW w:w="1555" w:type="dxa"/>
          </w:tcPr>
          <w:p w14:paraId="1F69070F" w14:textId="3B9D5A6E"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B407B28" w14:textId="0D59E537"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14:paraId="13C1638F" w14:textId="4A9FB9E5"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to enable/disable PDC by UE specific signaling, consider gNB pre-compensation is UE specific</w:t>
            </w:r>
          </w:p>
        </w:tc>
      </w:tr>
      <w:tr w:rsidR="0004441B" w14:paraId="27D78891" w14:textId="77777777" w:rsidTr="00575C5E">
        <w:tc>
          <w:tcPr>
            <w:tcW w:w="1555" w:type="dxa"/>
          </w:tcPr>
          <w:p w14:paraId="2D2041BA" w14:textId="458EE8D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986579C" w14:textId="1686467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848E61E" w14:textId="77777777" w:rsidR="0004441B" w:rsidRDefault="0004441B" w:rsidP="0004441B">
            <w:pPr>
              <w:rPr>
                <w:rFonts w:ascii="Arial" w:eastAsia="Malgun Gothic" w:hAnsi="Arial" w:cs="Arial"/>
                <w:lang w:val="en-US" w:eastAsia="ko-KR"/>
              </w:rPr>
            </w:pPr>
            <w:r>
              <w:rPr>
                <w:rFonts w:ascii="Arial" w:eastAsia="Malgun Gothic" w:hAnsi="Arial" w:cs="Arial"/>
                <w:lang w:val="en-US" w:eastAsia="ko-KR"/>
              </w:rPr>
              <w:t xml:space="preserve">The question seems to already assume UE-side PDC is enabled/disabled based on </w:t>
            </w:r>
            <w:r>
              <w:rPr>
                <w:rFonts w:ascii="Arial" w:eastAsia="Malgun Gothic" w:hAnsi="Arial" w:cs="Arial"/>
                <w:i/>
                <w:lang w:val="en-US" w:eastAsia="ko-KR"/>
              </w:rPr>
              <w:t>ReferenceTimeInfo</w:t>
            </w:r>
            <w:r>
              <w:rPr>
                <w:rFonts w:ascii="Arial" w:eastAsia="Malgun Gothic" w:hAnsi="Arial" w:cs="Arial"/>
                <w:lang w:val="en-US" w:eastAsia="ko-KR"/>
              </w:rPr>
              <w:t xml:space="preserve">, which we don’t prefer. </w:t>
            </w:r>
          </w:p>
          <w:p w14:paraId="41DBC9BF" w14:textId="5FB0E5E9" w:rsidR="0004441B" w:rsidRDefault="0004441B" w:rsidP="0004441B">
            <w:pPr>
              <w:rPr>
                <w:rFonts w:eastAsia="Helvetica"/>
                <w:lang w:val="en-US"/>
              </w:rPr>
            </w:pPr>
            <w:r>
              <w:rPr>
                <w:rFonts w:ascii="Arial" w:eastAsia="Malgun Gothic" w:hAnsi="Arial" w:cs="Arial"/>
                <w:lang w:val="en-US" w:eastAsia="ko-KR"/>
              </w:rPr>
              <w:t xml:space="preserve">We tend to agree with Nokia that dynamicity is not needed to act/deact UE-based PDCP, hence no reason to couple with </w:t>
            </w:r>
            <w:r w:rsidRPr="00856C91">
              <w:rPr>
                <w:rFonts w:ascii="Arial" w:eastAsia="Malgun Gothic" w:hAnsi="Arial" w:cs="Arial"/>
                <w:i/>
                <w:lang w:val="en-US" w:eastAsia="ko-KR"/>
              </w:rPr>
              <w:t>ReferenceTimeInfo</w:t>
            </w:r>
            <w:r>
              <w:rPr>
                <w:rFonts w:ascii="Arial" w:eastAsia="Malgun Gothic" w:hAnsi="Arial" w:cs="Arial"/>
                <w:lang w:val="en-US" w:eastAsia="ko-KR"/>
              </w:rPr>
              <w:t>.</w:t>
            </w:r>
          </w:p>
        </w:tc>
      </w:tr>
      <w:tr w:rsidR="003A08F0" w14:paraId="41FFCB1F" w14:textId="77777777" w:rsidTr="00575C5E">
        <w:tc>
          <w:tcPr>
            <w:tcW w:w="1555" w:type="dxa"/>
          </w:tcPr>
          <w:p w14:paraId="129EF6E6" w14:textId="13F39319" w:rsidR="003A08F0" w:rsidRPr="003836FD" w:rsidRDefault="003A08F0" w:rsidP="003A08F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7728F52" w14:textId="0B010B76" w:rsidR="003A08F0" w:rsidRPr="003836FD" w:rsidRDefault="003A08F0" w:rsidP="003A08F0">
            <w:pPr>
              <w:rPr>
                <w:rFonts w:ascii="BT Font Light" w:eastAsia="Malgun Gothic" w:hAnsi="BT Font Light" w:cs="Arial"/>
                <w:lang w:val="en-US" w:eastAsia="ko-KR"/>
              </w:rPr>
            </w:pPr>
            <w:r>
              <w:rPr>
                <w:rFonts w:ascii="Arial" w:eastAsiaTheme="minorEastAsia" w:hAnsi="Arial" w:cs="Arial"/>
                <w:lang w:val="en-US" w:eastAsia="zh-CN"/>
              </w:rPr>
              <w:t>No</w:t>
            </w:r>
          </w:p>
        </w:tc>
        <w:tc>
          <w:tcPr>
            <w:tcW w:w="5950" w:type="dxa"/>
          </w:tcPr>
          <w:p w14:paraId="1852EE91" w14:textId="77777777" w:rsidR="003A08F0" w:rsidRDefault="003A08F0" w:rsidP="003A08F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the same view with Nokia to against limiting the Enabling/disabling UE-side PDC to unicast delivery nor </w:t>
            </w:r>
            <w:r w:rsidRPr="0014343B">
              <w:rPr>
                <w:rFonts w:eastAsiaTheme="minorEastAsia"/>
                <w:lang w:val="en-US" w:eastAsia="zh-CN"/>
              </w:rPr>
              <w:t xml:space="preserve">tailoring the activcation/deactivation signalling to a </w:t>
            </w:r>
            <w:r w:rsidRPr="0014343B">
              <w:rPr>
                <w:rFonts w:eastAsiaTheme="minorEastAsia"/>
                <w:i/>
                <w:lang w:val="en-US" w:eastAsia="zh-CN"/>
              </w:rPr>
              <w:t>ReferenceTimeInfo</w:t>
            </w:r>
            <w:r w:rsidRPr="0014343B">
              <w:rPr>
                <w:rFonts w:eastAsiaTheme="minorEastAsia"/>
                <w:lang w:val="en-US" w:eastAsia="zh-CN"/>
              </w:rPr>
              <w:t xml:space="preserve">, and </w:t>
            </w:r>
            <w:r w:rsidRPr="0014343B">
              <w:rPr>
                <w:rFonts w:eastAsiaTheme="minorEastAsia"/>
                <w:i/>
                <w:lang w:val="en-US" w:eastAsia="zh-CN"/>
              </w:rPr>
              <w:t>DLInformationTransfer</w:t>
            </w:r>
            <w:r w:rsidRPr="0014343B">
              <w:rPr>
                <w:rFonts w:eastAsiaTheme="minorEastAsia"/>
                <w:lang w:val="en-US" w:eastAsia="zh-CN"/>
              </w:rPr>
              <w:t xml:space="preserve"> and SIB9</w:t>
            </w:r>
            <w:r>
              <w:rPr>
                <w:rFonts w:eastAsiaTheme="minorEastAsia"/>
                <w:lang w:val="en-US" w:eastAsia="zh-CN"/>
              </w:rPr>
              <w:t xml:space="preserve">. </w:t>
            </w:r>
          </w:p>
          <w:p w14:paraId="00F13EB8" w14:textId="4096EF8A" w:rsidR="003A08F0" w:rsidRPr="00EF7C3C" w:rsidRDefault="003A08F0" w:rsidP="003A08F0">
            <w:pPr>
              <w:rPr>
                <w:rFonts w:ascii="Arial" w:eastAsia="Helvetica" w:hAnsi="Arial" w:cs="Arial"/>
                <w:lang w:val="en-US"/>
              </w:rPr>
            </w:pPr>
            <w:r>
              <w:rPr>
                <w:rFonts w:eastAsiaTheme="minorEastAsia"/>
                <w:lang w:val="en-US" w:eastAsia="zh-CN"/>
              </w:rPr>
              <w:t xml:space="preserve">More clarification about this proposal is wanted. </w:t>
            </w:r>
          </w:p>
        </w:tc>
      </w:tr>
      <w:tr w:rsidR="00F56597" w14:paraId="78F654D9" w14:textId="77777777" w:rsidTr="00575C5E">
        <w:tc>
          <w:tcPr>
            <w:tcW w:w="1555" w:type="dxa"/>
          </w:tcPr>
          <w:p w14:paraId="78C60246" w14:textId="7376C6A1"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5F522B44" w14:textId="2EAF0BB2"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C607339" w14:textId="77777777"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the enable/disable UE based PDC indicator is applied to both </w:t>
            </w:r>
            <w:r>
              <w:rPr>
                <w:rFonts w:ascii="Arial" w:eastAsia="Malgun Gothic" w:hAnsi="Arial" w:cs="Arial"/>
                <w:i/>
                <w:lang w:val="en-US" w:eastAsia="ko-KR"/>
              </w:rPr>
              <w:t>ReferenceTimeInfo</w:t>
            </w:r>
            <w:r>
              <w:rPr>
                <w:rFonts w:ascii="Arial" w:eastAsia="Malgun Gothic" w:hAnsi="Arial" w:cs="Arial"/>
                <w:lang w:val="en-US" w:eastAsia="ko-KR"/>
              </w:rPr>
              <w:t xml:space="preserve"> delivered via </w:t>
            </w:r>
            <w:r>
              <w:rPr>
                <w:rFonts w:ascii="Arial" w:eastAsiaTheme="minorEastAsia" w:hAnsi="Arial" w:cs="Arial"/>
                <w:lang w:val="en-US" w:eastAsia="zh-CN"/>
              </w:rPr>
              <w:t xml:space="preserve">unicast and broadcast, this means UE side PDC can only be enabled at the same time for unicast and broadcast signaling </w:t>
            </w:r>
            <w:r>
              <w:rPr>
                <w:rFonts w:ascii="Arial" w:eastAsia="Malgun Gothic" w:hAnsi="Arial" w:cs="Arial"/>
                <w:i/>
                <w:lang w:val="en-US" w:eastAsia="ko-KR"/>
              </w:rPr>
              <w:t>ReferenceTimeInfo</w:t>
            </w:r>
            <w:r>
              <w:rPr>
                <w:rFonts w:ascii="Arial" w:eastAsia="Malgun Gothic" w:hAnsi="Arial" w:cs="Arial"/>
                <w:lang w:val="en-US" w:eastAsia="ko-KR"/>
              </w:rPr>
              <w:t xml:space="preserve">. If the UE received a compensated unicast time and non-compensated </w:t>
            </w:r>
            <w:r>
              <w:rPr>
                <w:rFonts w:ascii="Arial" w:eastAsia="Malgun Gothic" w:hAnsi="Arial" w:cs="Arial"/>
                <w:lang w:val="en-US" w:eastAsia="ko-KR"/>
              </w:rPr>
              <w:lastRenderedPageBreak/>
              <w:t xml:space="preserve">broadcast </w:t>
            </w:r>
            <w:r>
              <w:rPr>
                <w:rFonts w:ascii="Arial" w:eastAsia="Malgun Gothic" w:hAnsi="Arial" w:cs="Arial"/>
                <w:i/>
                <w:lang w:val="en-US" w:eastAsia="ko-KR"/>
              </w:rPr>
              <w:t>ReferenceTimeInfo</w:t>
            </w:r>
            <w:r>
              <w:rPr>
                <w:rFonts w:ascii="Arial" w:eastAsia="Malgun Gothic" w:hAnsi="Arial" w:cs="Arial"/>
                <w:lang w:val="en-US" w:eastAsia="ko-KR"/>
              </w:rPr>
              <w:t xml:space="preserve">, UE may think the broadcasted  </w:t>
            </w:r>
            <w:r>
              <w:rPr>
                <w:rFonts w:ascii="Arial" w:eastAsia="Malgun Gothic" w:hAnsi="Arial" w:cs="Arial"/>
                <w:i/>
                <w:lang w:val="en-US" w:eastAsia="ko-KR"/>
              </w:rPr>
              <w:t>ReferenceTimeInfo</w:t>
            </w:r>
            <w:r>
              <w:rPr>
                <w:rFonts w:ascii="Arial" w:eastAsia="Malgun Gothic" w:hAnsi="Arial" w:cs="Arial"/>
                <w:lang w:val="en-US" w:eastAsia="ko-KR"/>
              </w:rPr>
              <w:t xml:space="preserve"> as a compensated one by mistake</w:t>
            </w:r>
          </w:p>
          <w:p w14:paraId="6E52C902" w14:textId="77777777" w:rsidR="00F56597" w:rsidRDefault="00F56597" w:rsidP="00F56597">
            <w:pPr>
              <w:rPr>
                <w:rFonts w:eastAsiaTheme="minorEastAsia"/>
                <w:lang w:val="en-US" w:eastAsia="zh-CN"/>
              </w:rPr>
            </w:pPr>
          </w:p>
        </w:tc>
      </w:tr>
      <w:tr w:rsidR="00A352C4" w14:paraId="60DB9747" w14:textId="77777777" w:rsidTr="00575C5E">
        <w:tc>
          <w:tcPr>
            <w:tcW w:w="1555" w:type="dxa"/>
          </w:tcPr>
          <w:p w14:paraId="0621E699" w14:textId="47D39835" w:rsidR="00A352C4" w:rsidRDefault="00A352C4" w:rsidP="00A352C4">
            <w:pPr>
              <w:rPr>
                <w:rFonts w:ascii="Arial" w:eastAsiaTheme="minorEastAsia" w:hAnsi="Arial" w:cs="Arial"/>
                <w:lang w:val="en-US" w:eastAsia="zh-CN"/>
              </w:rPr>
            </w:pPr>
            <w:r>
              <w:rPr>
                <w:rFonts w:ascii="Arial" w:eastAsia="Helvetica" w:hAnsi="Arial" w:cs="Arial"/>
                <w:lang w:val="en-US"/>
              </w:rPr>
              <w:lastRenderedPageBreak/>
              <w:t>Intel</w:t>
            </w:r>
          </w:p>
        </w:tc>
        <w:tc>
          <w:tcPr>
            <w:tcW w:w="2126" w:type="dxa"/>
          </w:tcPr>
          <w:p w14:paraId="5D9836D9" w14:textId="1B8312AE"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337D16AC" w14:textId="7F99A6F2" w:rsidR="00A352C4" w:rsidRDefault="00305950" w:rsidP="00A352C4">
            <w:pPr>
              <w:rPr>
                <w:rFonts w:ascii="Arial" w:eastAsiaTheme="minorEastAsia" w:hAnsi="Arial" w:cs="Arial"/>
                <w:lang w:val="en-US" w:eastAsia="zh-CN"/>
              </w:rPr>
            </w:pPr>
            <w:r>
              <w:rPr>
                <w:rFonts w:ascii="Arial" w:eastAsia="Helvetica" w:hAnsi="Arial" w:cs="Arial"/>
                <w:lang w:val="en-US"/>
              </w:rPr>
              <w:t>gNB might also disable UE side PDC for reference time delivered in SIB.</w:t>
            </w:r>
          </w:p>
        </w:tc>
      </w:tr>
      <w:tr w:rsidR="00EF6AD9" w14:paraId="4F910E40" w14:textId="77777777" w:rsidTr="00EF6AD9">
        <w:tc>
          <w:tcPr>
            <w:tcW w:w="1555" w:type="dxa"/>
          </w:tcPr>
          <w:p w14:paraId="6B69F5FA" w14:textId="77777777" w:rsidR="00EF6AD9" w:rsidRDefault="00EF6AD9"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B0E57F4" w14:textId="77777777" w:rsidR="00EF6AD9" w:rsidRDefault="00EF6AD9"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0510747" w14:textId="77777777" w:rsidR="00EF6AD9" w:rsidRDefault="00EF6AD9" w:rsidP="00DB716E">
            <w:pPr>
              <w:rPr>
                <w:rFonts w:ascii="Arial" w:eastAsiaTheme="minorEastAsia" w:hAnsi="Arial" w:cs="Arial"/>
                <w:lang w:val="en-US" w:eastAsia="zh-CN"/>
              </w:rPr>
            </w:pPr>
            <w:r>
              <w:rPr>
                <w:rFonts w:ascii="Arial" w:eastAsia="Helvetica" w:hAnsi="Arial" w:cs="Arial"/>
                <w:lang w:val="en-US"/>
              </w:rPr>
              <w:t>I wonder i</w:t>
            </w:r>
            <w:r w:rsidRPr="00A6344F">
              <w:rPr>
                <w:rFonts w:ascii="Arial" w:eastAsia="Helvetica" w:hAnsi="Arial" w:cs="Arial"/>
                <w:lang w:val="en-US"/>
              </w:rPr>
              <w:t xml:space="preserve">f enabling/disabling is only supported for unicast, then what is the UE </w:t>
            </w:r>
            <w:r>
              <w:rPr>
                <w:rFonts w:ascii="Arial" w:eastAsia="Helvetica" w:hAnsi="Arial" w:cs="Arial"/>
                <w:lang w:val="en-US"/>
              </w:rPr>
              <w:t xml:space="preserve">PDC </w:t>
            </w:r>
            <w:r w:rsidRPr="00A6344F">
              <w:rPr>
                <w:rFonts w:ascii="Arial" w:eastAsia="Helvetica" w:hAnsi="Arial" w:cs="Arial"/>
                <w:lang w:val="en-US"/>
              </w:rPr>
              <w:t>behavior for broadcast delivery?</w:t>
            </w:r>
            <w:r>
              <w:rPr>
                <w:rFonts w:ascii="Arial" w:eastAsia="Helvetica" w:hAnsi="Arial" w:cs="Arial"/>
                <w:lang w:val="en-US"/>
              </w:rPr>
              <w:t xml:space="preserve"> More clarification on this proposal is needed.</w:t>
            </w:r>
          </w:p>
        </w:tc>
      </w:tr>
      <w:tr w:rsidR="00CD3EC2" w14:paraId="458DE06B" w14:textId="77777777" w:rsidTr="00EF6AD9">
        <w:tc>
          <w:tcPr>
            <w:tcW w:w="1555" w:type="dxa"/>
          </w:tcPr>
          <w:p w14:paraId="715BC250" w14:textId="1EF6D41A"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83A631B" w14:textId="21B55D42"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2F90051" w14:textId="5775E0D8" w:rsidR="00CD3EC2" w:rsidRDefault="009A662A" w:rsidP="00DB716E">
            <w:pPr>
              <w:rPr>
                <w:rFonts w:ascii="Arial" w:eastAsia="Helvetica" w:hAnsi="Arial" w:cs="Arial"/>
                <w:lang w:val="en-US"/>
              </w:rPr>
            </w:pPr>
            <w:r w:rsidRPr="009A662A">
              <w:rPr>
                <w:rFonts w:ascii="Arial" w:eastAsia="Helvetica" w:hAnsi="Arial" w:cs="Arial"/>
                <w:lang w:val="en-US"/>
              </w:rPr>
              <w:t xml:space="preserve">It </w:t>
            </w:r>
            <w:r w:rsidR="009243E0">
              <w:rPr>
                <w:rFonts w:ascii="Arial" w:eastAsia="Helvetica" w:hAnsi="Arial" w:cs="Arial"/>
                <w:lang w:val="en-US"/>
              </w:rPr>
              <w:t xml:space="preserve">could </w:t>
            </w:r>
            <w:r w:rsidRPr="009A662A">
              <w:rPr>
                <w:rFonts w:ascii="Arial" w:eastAsia="Helvetica" w:hAnsi="Arial" w:cs="Arial"/>
                <w:lang w:val="en-US"/>
              </w:rPr>
              <w:t xml:space="preserve">be </w:t>
            </w:r>
            <w:r w:rsidR="009243E0">
              <w:rPr>
                <w:rFonts w:ascii="Arial" w:eastAsia="Helvetica" w:hAnsi="Arial" w:cs="Arial"/>
                <w:lang w:val="en-US"/>
              </w:rPr>
              <w:t xml:space="preserve">beneficial </w:t>
            </w:r>
            <w:r w:rsidRPr="009A662A">
              <w:rPr>
                <w:rFonts w:ascii="Arial" w:eastAsia="Helvetica" w:hAnsi="Arial" w:cs="Arial"/>
                <w:lang w:val="en-US"/>
              </w:rPr>
              <w:t xml:space="preserve">to have this </w:t>
            </w:r>
            <w:r w:rsidR="009243E0">
              <w:rPr>
                <w:rFonts w:ascii="Arial" w:eastAsia="Helvetica" w:hAnsi="Arial" w:cs="Arial"/>
                <w:lang w:val="en-US"/>
              </w:rPr>
              <w:t xml:space="preserve">indication </w:t>
            </w:r>
            <w:r w:rsidRPr="009A662A">
              <w:rPr>
                <w:rFonts w:ascii="Arial" w:eastAsia="Helvetica" w:hAnsi="Arial" w:cs="Arial"/>
                <w:lang w:val="en-US"/>
              </w:rPr>
              <w:t xml:space="preserve">in </w:t>
            </w:r>
            <w:r w:rsidR="009243E0">
              <w:rPr>
                <w:rFonts w:ascii="Arial" w:eastAsia="Helvetica" w:hAnsi="Arial" w:cs="Arial"/>
                <w:lang w:val="en-US"/>
              </w:rPr>
              <w:t>the SIB9</w:t>
            </w:r>
            <w:r w:rsidRPr="009A662A">
              <w:rPr>
                <w:rFonts w:ascii="Arial" w:eastAsia="Helvetica" w:hAnsi="Arial" w:cs="Arial"/>
                <w:lang w:val="en-US"/>
              </w:rPr>
              <w:t xml:space="preserve">. For example, the network indicates to all UEs in the cell not to compensate, if the cell size is small. Similarly, the indication to compensate </w:t>
            </w:r>
            <w:r w:rsidR="005B1434">
              <w:rPr>
                <w:rFonts w:ascii="Arial" w:eastAsia="Helvetica" w:hAnsi="Arial" w:cs="Arial"/>
                <w:lang w:val="en-US"/>
              </w:rPr>
              <w:t xml:space="preserve">could ensure </w:t>
            </w:r>
            <w:r w:rsidRPr="009A662A">
              <w:rPr>
                <w:rFonts w:ascii="Arial" w:eastAsia="Helvetica" w:hAnsi="Arial" w:cs="Arial"/>
                <w:lang w:val="en-US"/>
              </w:rPr>
              <w:t>a unified and guaranteed UE implementation</w:t>
            </w:r>
            <w:r w:rsidR="002F3FEF">
              <w:rPr>
                <w:rFonts w:ascii="Arial" w:eastAsia="Helvetica" w:hAnsi="Arial" w:cs="Arial"/>
                <w:lang w:val="en-US"/>
              </w:rPr>
              <w:t xml:space="preserve"> that the PD is compensated</w:t>
            </w:r>
            <w:r w:rsidR="00342C79">
              <w:rPr>
                <w:rFonts w:ascii="Arial" w:eastAsia="Helvetica" w:hAnsi="Arial" w:cs="Arial"/>
                <w:lang w:val="en-US"/>
              </w:rPr>
              <w:t>, in contrast to Rel-16 UEs (which are up-to UE implementation)</w:t>
            </w:r>
            <w:r w:rsidRPr="009A662A">
              <w:rPr>
                <w:rFonts w:ascii="Arial" w:eastAsia="Helvetica" w:hAnsi="Arial" w:cs="Arial"/>
                <w:lang w:val="en-US"/>
              </w:rPr>
              <w:t>.</w:t>
            </w:r>
          </w:p>
        </w:tc>
      </w:tr>
      <w:tr w:rsidR="000A5469" w14:paraId="4A569F02" w14:textId="77777777" w:rsidTr="00EF6AD9">
        <w:tc>
          <w:tcPr>
            <w:tcW w:w="1555" w:type="dxa"/>
          </w:tcPr>
          <w:p w14:paraId="133FF024" w14:textId="58ECAF40"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16EC4C3A" w14:textId="4130C84F"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315107C3" w14:textId="419CEC8D" w:rsidR="000A5469" w:rsidRDefault="000A5469" w:rsidP="000A5469">
            <w:pPr>
              <w:rPr>
                <w:rFonts w:ascii="Arial" w:eastAsia="Helvetica" w:hAnsi="Arial" w:cs="Arial"/>
                <w:lang w:val="en-US"/>
              </w:rPr>
            </w:pPr>
            <w:r>
              <w:rPr>
                <w:rFonts w:ascii="Arial" w:eastAsiaTheme="minorEastAsia" w:hAnsi="Arial" w:cs="Arial"/>
                <w:lang w:val="en-US" w:eastAsia="zh-CN"/>
              </w:rPr>
              <w:t xml:space="preserve">We think one scenario for gNB to enable UE side PDC is that </w:t>
            </w:r>
            <w:r>
              <w:rPr>
                <w:rFonts w:ascii="Arial" w:eastAsia="Helvetica" w:hAnsi="Arial" w:cs="Arial"/>
                <w:lang w:val="en-US"/>
              </w:rPr>
              <w:t>reference time is only delivered in SIB and gNB think compensation is needed for all the UEs or some of the UEs (</w:t>
            </w:r>
            <w:r w:rsidR="00685A3B">
              <w:rPr>
                <w:rFonts w:ascii="Arial" w:eastAsia="Helvetica" w:hAnsi="Arial" w:cs="Arial"/>
                <w:lang w:val="en-US"/>
              </w:rPr>
              <w:t xml:space="preserve">given </w:t>
            </w:r>
            <w:r>
              <w:rPr>
                <w:rFonts w:ascii="Arial" w:eastAsia="Helvetica" w:hAnsi="Arial" w:cs="Arial"/>
                <w:lang w:val="en-US"/>
              </w:rPr>
              <w:t>gNB cannot compensate the reference time in SIB).</w:t>
            </w:r>
          </w:p>
          <w:p w14:paraId="02351AED" w14:textId="714932F1" w:rsidR="000A5469" w:rsidRPr="000A5469" w:rsidRDefault="000A5469" w:rsidP="000A5469">
            <w:pPr>
              <w:rPr>
                <w:rFonts w:ascii="Arial" w:eastAsiaTheme="minorEastAsia" w:hAnsi="Arial" w:cs="Arial"/>
                <w:lang w:val="en-US" w:eastAsia="zh-CN"/>
              </w:rPr>
            </w:pPr>
            <w:r>
              <w:rPr>
                <w:rFonts w:ascii="Arial" w:eastAsia="Helvetica" w:hAnsi="Arial" w:cs="Arial"/>
                <w:lang w:val="en-US"/>
              </w:rPr>
              <w:t xml:space="preserve">Based on the existing agreement, in this case, gNB can only </w:t>
            </w:r>
            <w:r>
              <w:rPr>
                <w:rFonts w:ascii="Arial" w:eastAsiaTheme="minorEastAsia" w:hAnsi="Arial" w:cs="Arial"/>
                <w:lang w:val="en-US" w:eastAsia="zh-CN"/>
              </w:rPr>
              <w:t xml:space="preserve">enable each UE via dedicated signaling. For the case that all the UEs needs to perform </w:t>
            </w:r>
            <w:r>
              <w:rPr>
                <w:rFonts w:ascii="Arial" w:eastAsia="Helvetica" w:hAnsi="Arial" w:cs="Arial"/>
                <w:lang w:val="en-US"/>
              </w:rPr>
              <w:t>compensation, such way is obvious</w:t>
            </w:r>
            <w:r w:rsidR="00685A3B">
              <w:rPr>
                <w:rFonts w:ascii="Arial" w:eastAsia="Helvetica" w:hAnsi="Arial" w:cs="Arial"/>
                <w:lang w:val="en-US"/>
              </w:rPr>
              <w:t>ly</w:t>
            </w:r>
            <w:r>
              <w:rPr>
                <w:rFonts w:ascii="Arial" w:eastAsia="Helvetica" w:hAnsi="Arial" w:cs="Arial"/>
                <w:lang w:val="en-US"/>
              </w:rPr>
              <w:t xml:space="preserve"> signaling inefficient. So we agree with Ericsson that it would</w:t>
            </w:r>
            <w:r w:rsidRPr="009A662A">
              <w:rPr>
                <w:rFonts w:ascii="Arial" w:eastAsia="Helvetica" w:hAnsi="Arial" w:cs="Arial"/>
                <w:lang w:val="en-US"/>
              </w:rPr>
              <w:t xml:space="preserve"> be </w:t>
            </w:r>
            <w:r>
              <w:rPr>
                <w:rFonts w:ascii="Arial" w:eastAsia="Helvetica" w:hAnsi="Arial" w:cs="Arial"/>
                <w:lang w:val="en-US"/>
              </w:rPr>
              <w:t xml:space="preserve">beneficial </w:t>
            </w:r>
            <w:r w:rsidRPr="009A662A">
              <w:rPr>
                <w:rFonts w:ascii="Arial" w:eastAsia="Helvetica" w:hAnsi="Arial" w:cs="Arial"/>
                <w:lang w:val="en-US"/>
              </w:rPr>
              <w:t xml:space="preserve">to </w:t>
            </w:r>
            <w:r>
              <w:rPr>
                <w:rFonts w:ascii="Arial" w:eastAsia="Helvetica" w:hAnsi="Arial" w:cs="Arial"/>
                <w:lang w:val="en-US"/>
              </w:rPr>
              <w:t xml:space="preserve">also introduce enable/disable indication </w:t>
            </w:r>
            <w:r w:rsidRPr="009A662A">
              <w:rPr>
                <w:rFonts w:ascii="Arial" w:eastAsia="Helvetica" w:hAnsi="Arial" w:cs="Arial"/>
                <w:lang w:val="en-US"/>
              </w:rPr>
              <w:t xml:space="preserve">in </w:t>
            </w:r>
            <w:r>
              <w:rPr>
                <w:rFonts w:ascii="Arial" w:eastAsia="Helvetica" w:hAnsi="Arial" w:cs="Arial"/>
                <w:lang w:val="en-US"/>
              </w:rPr>
              <w:t xml:space="preserve">the SIB9. </w:t>
            </w:r>
          </w:p>
        </w:tc>
      </w:tr>
      <w:tr w:rsidR="008923FC" w14:paraId="66CAB857" w14:textId="77777777" w:rsidTr="00EF6AD9">
        <w:tc>
          <w:tcPr>
            <w:tcW w:w="1555" w:type="dxa"/>
          </w:tcPr>
          <w:p w14:paraId="21422FB7" w14:textId="16E90CAA" w:rsidR="008923FC" w:rsidRDefault="008923FC" w:rsidP="00DB716E">
            <w:pPr>
              <w:rPr>
                <w:rFonts w:ascii="Arial" w:eastAsiaTheme="minorEastAsia" w:hAnsi="Arial" w:cs="Arial" w:hint="eastAsia"/>
                <w:lang w:val="en-US" w:eastAsia="zh-CN"/>
              </w:rPr>
            </w:pPr>
            <w:r>
              <w:rPr>
                <w:rFonts w:ascii="Arial" w:eastAsiaTheme="minorEastAsia" w:hAnsi="Arial" w:cs="Arial"/>
                <w:lang w:val="en-US" w:eastAsia="zh-CN"/>
              </w:rPr>
              <w:t>MediaTek</w:t>
            </w:r>
          </w:p>
        </w:tc>
        <w:tc>
          <w:tcPr>
            <w:tcW w:w="2126" w:type="dxa"/>
          </w:tcPr>
          <w:p w14:paraId="032D4099" w14:textId="05978DE2" w:rsidR="008923FC" w:rsidRDefault="008923FC" w:rsidP="00DB716E">
            <w:pPr>
              <w:rPr>
                <w:rFonts w:ascii="Arial" w:eastAsiaTheme="minorEastAsia" w:hAnsi="Arial" w:cs="Arial" w:hint="eastAsia"/>
                <w:lang w:val="en-US" w:eastAsia="zh-CN"/>
              </w:rPr>
            </w:pPr>
            <w:r>
              <w:rPr>
                <w:rFonts w:ascii="Arial" w:eastAsiaTheme="minorEastAsia" w:hAnsi="Arial" w:cs="Arial"/>
                <w:lang w:val="en-US" w:eastAsia="zh-CN"/>
              </w:rPr>
              <w:t>Yes</w:t>
            </w:r>
          </w:p>
        </w:tc>
        <w:tc>
          <w:tcPr>
            <w:tcW w:w="5950" w:type="dxa"/>
          </w:tcPr>
          <w:p w14:paraId="7A13DB23" w14:textId="3D620926" w:rsidR="008923FC" w:rsidRDefault="008923FC" w:rsidP="008923FC">
            <w:pPr>
              <w:rPr>
                <w:rFonts w:ascii="Arial" w:eastAsiaTheme="minorEastAsia" w:hAnsi="Arial" w:cs="Arial"/>
                <w:lang w:val="en-US" w:eastAsia="zh-CN"/>
              </w:rPr>
            </w:pPr>
            <w:r>
              <w:rPr>
                <w:rFonts w:ascii="Arial" w:eastAsiaTheme="minorEastAsia" w:hAnsi="Arial" w:cs="Arial"/>
                <w:lang w:val="en-US" w:eastAsia="zh-CN"/>
              </w:rPr>
              <w:t>As vivo point out, there are potential issues with the interpretation of the enable/disable PDC flag, when both broadcast and unicast signaling of time occurs.</w:t>
            </w:r>
          </w:p>
        </w:tc>
      </w:tr>
      <w:tr w:rsidR="008923FC" w14:paraId="5F31DC9B" w14:textId="77777777" w:rsidTr="00EF6AD9">
        <w:tc>
          <w:tcPr>
            <w:tcW w:w="1555" w:type="dxa"/>
          </w:tcPr>
          <w:p w14:paraId="0A0EBE4C" w14:textId="77777777" w:rsidR="008923FC" w:rsidRDefault="008923FC" w:rsidP="00DB716E">
            <w:pPr>
              <w:rPr>
                <w:rFonts w:ascii="Arial" w:eastAsiaTheme="minorEastAsia" w:hAnsi="Arial" w:cs="Arial" w:hint="eastAsia"/>
                <w:lang w:val="en-US" w:eastAsia="zh-CN"/>
              </w:rPr>
            </w:pPr>
          </w:p>
        </w:tc>
        <w:tc>
          <w:tcPr>
            <w:tcW w:w="2126" w:type="dxa"/>
          </w:tcPr>
          <w:p w14:paraId="72A7112B" w14:textId="77777777" w:rsidR="008923FC" w:rsidRDefault="008923FC" w:rsidP="00DB716E">
            <w:pPr>
              <w:rPr>
                <w:rFonts w:ascii="Arial" w:eastAsiaTheme="minorEastAsia" w:hAnsi="Arial" w:cs="Arial" w:hint="eastAsia"/>
                <w:lang w:val="en-US" w:eastAsia="zh-CN"/>
              </w:rPr>
            </w:pPr>
          </w:p>
        </w:tc>
        <w:tc>
          <w:tcPr>
            <w:tcW w:w="5950" w:type="dxa"/>
          </w:tcPr>
          <w:p w14:paraId="0E4A9B3B" w14:textId="77777777" w:rsidR="008923FC" w:rsidRDefault="008923FC" w:rsidP="000A5469">
            <w:pPr>
              <w:rPr>
                <w:rFonts w:ascii="Arial" w:eastAsiaTheme="minorEastAsia" w:hAnsi="Arial" w:cs="Arial"/>
                <w:lang w:val="en-US" w:eastAsia="zh-CN"/>
              </w:rPr>
            </w:pP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Heading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r w:rsidR="00AE60FE" w:rsidRPr="0007315D">
        <w:rPr>
          <w:i/>
          <w:lang w:eastAsia="ko-KR"/>
        </w:rPr>
        <w:t>ReferenceTimeInfo</w:t>
      </w:r>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lastRenderedPageBreak/>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gNB provides PD value for UE-side compensation, i.e. (1) PDC based on gNB’s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gNB provides PD value for UE-side compensation </w:t>
      </w:r>
      <w:r w:rsidR="009258C1" w:rsidRPr="00251058">
        <w:rPr>
          <w:rFonts w:eastAsiaTheme="minorEastAsia"/>
          <w:b/>
          <w:lang w:eastAsia="zh-CN"/>
        </w:rPr>
        <w:t xml:space="preserve">can be included in </w:t>
      </w:r>
      <w:r w:rsidR="009258C1" w:rsidRPr="00251058">
        <w:rPr>
          <w:rFonts w:eastAsiaTheme="minorEastAsia"/>
          <w:b/>
          <w:i/>
          <w:lang w:eastAsia="zh-CN"/>
        </w:rPr>
        <w:t>ReferenceTimeInfo</w:t>
      </w:r>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14:paraId="69F3CA48"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Strongly against indicating these stages in ReferenceTimeInfo, DLInformationTransfer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6405F3D4"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C0DD9E" w14:textId="7CFCE571"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14:paraId="3602DEB3" w14:textId="66087341"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14:paraId="0A71FA6D" w14:textId="77777777" w:rsidTr="00575C5E">
        <w:tc>
          <w:tcPr>
            <w:tcW w:w="1555" w:type="dxa"/>
          </w:tcPr>
          <w:p w14:paraId="035FEAAC" w14:textId="6180EC2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A6BEE" w14:textId="29F17575"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7CB39B7" w14:textId="2F33CDB1"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r w:rsidRPr="001E7D0E">
              <w:rPr>
                <w:rFonts w:ascii="Arial" w:eastAsia="Helvetica" w:hAnsi="Arial" w:cs="Arial"/>
                <w:i/>
                <w:lang w:val="en-US"/>
              </w:rPr>
              <w:t>ReferenceTimeInfo</w:t>
            </w:r>
            <w:r>
              <w:rPr>
                <w:rFonts w:ascii="Arial" w:eastAsia="Helvetica" w:hAnsi="Arial" w:cs="Arial"/>
                <w:lang w:val="en-US"/>
              </w:rPr>
              <w:t xml:space="preserve">. </w:t>
            </w:r>
          </w:p>
        </w:tc>
      </w:tr>
      <w:tr w:rsidR="00E76B2D" w14:paraId="77366236" w14:textId="77777777" w:rsidTr="00575C5E">
        <w:tc>
          <w:tcPr>
            <w:tcW w:w="1555" w:type="dxa"/>
          </w:tcPr>
          <w:p w14:paraId="51A0CC03" w14:textId="074E3E85"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0BF7392" w14:textId="5FC12146"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N</w:t>
            </w:r>
            <w:r>
              <w:rPr>
                <w:rFonts w:ascii="Arial" w:eastAsiaTheme="minorEastAsia" w:hAnsi="Arial" w:cs="Arial"/>
                <w:lang w:val="en-US" w:eastAsia="zh-CN"/>
              </w:rPr>
              <w:t>o strong view</w:t>
            </w:r>
          </w:p>
        </w:tc>
        <w:tc>
          <w:tcPr>
            <w:tcW w:w="5950" w:type="dxa"/>
          </w:tcPr>
          <w:p w14:paraId="6BC171C4" w14:textId="0F2653AC" w:rsidR="00E76B2D" w:rsidRPr="00EF7C3C" w:rsidRDefault="00E76B2D" w:rsidP="00E76B2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to introduce RRC signalling to enabling/disabling UE-side PDC and prefer not to restrict the RRC signalling to indicate the options listed in the Question. However, we are not object to it. </w:t>
            </w:r>
          </w:p>
        </w:tc>
      </w:tr>
      <w:tr w:rsidR="00F56597" w14:paraId="3C0A5743" w14:textId="77777777" w:rsidTr="00575C5E">
        <w:tc>
          <w:tcPr>
            <w:tcW w:w="1555" w:type="dxa"/>
          </w:tcPr>
          <w:p w14:paraId="6C64F8D1" w14:textId="2E8358AD"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78AA572B" w14:textId="7FEDAA8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39DF0688" w14:textId="5BB3FA66" w:rsidR="00F56597" w:rsidRDefault="00F56597" w:rsidP="00F56597">
            <w:pPr>
              <w:rPr>
                <w:rFonts w:eastAsiaTheme="minorEastAsia"/>
                <w:lang w:val="en-US" w:eastAsia="zh-CN"/>
              </w:rPr>
            </w:pPr>
            <w:r>
              <w:rPr>
                <w:rFonts w:ascii="Arial" w:eastAsiaTheme="minorEastAsia" w:hAnsi="Arial" w:cs="Arial"/>
                <w:lang w:val="en-US" w:eastAsia="zh-CN"/>
              </w:rPr>
              <w:t>If R17 PDC mechanism is not configured, IIOT UE will perform according to Rel-16. There is no need to introduce explicit indication to indicate that UE should behavior based Rel-16 PDC.</w:t>
            </w:r>
          </w:p>
        </w:tc>
      </w:tr>
      <w:tr w:rsidR="00A352C4" w14:paraId="0CDEAC78" w14:textId="77777777" w:rsidTr="00575C5E">
        <w:tc>
          <w:tcPr>
            <w:tcW w:w="1555" w:type="dxa"/>
          </w:tcPr>
          <w:p w14:paraId="1151CEC4" w14:textId="4B50305F"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A75F5B8" w14:textId="55790C63" w:rsidR="00A352C4" w:rsidRDefault="00887261"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6A605661" w14:textId="05D40871" w:rsidR="00A352C4" w:rsidRPr="00565189" w:rsidRDefault="00887261" w:rsidP="00565189">
            <w:pPr>
              <w:rPr>
                <w:rFonts w:ascii="Arial" w:eastAsiaTheme="minorEastAsia" w:hAnsi="Arial" w:cs="Arial"/>
                <w:lang w:val="en-US" w:eastAsia="zh-CN"/>
              </w:rPr>
            </w:pPr>
            <w:r>
              <w:rPr>
                <w:rFonts w:ascii="Arial" w:eastAsia="Helvetica" w:hAnsi="Arial" w:cs="Arial"/>
                <w:lang w:val="en-US"/>
              </w:rPr>
              <w:t>We are OK to indicate the enabling / disabling UE side PDC. The indication of fallback to Rel-</w:t>
            </w:r>
            <w:r w:rsidR="00C3235F">
              <w:rPr>
                <w:rFonts w:ascii="Arial" w:eastAsia="Helvetica" w:hAnsi="Arial" w:cs="Arial"/>
                <w:lang w:val="en-US"/>
              </w:rPr>
              <w:t>16 PDC can be up to stage-3 signalling design, e.g. absence of the enabling / disabling IE implies to use Rel-16 PDC</w:t>
            </w:r>
            <w:r w:rsidR="00A352C4" w:rsidRPr="00565189">
              <w:rPr>
                <w:rFonts w:ascii="Arial" w:eastAsia="Helvetica" w:hAnsi="Arial" w:cs="Arial"/>
                <w:lang w:val="en-US"/>
              </w:rPr>
              <w:t>.</w:t>
            </w:r>
            <w:r w:rsidR="00565189" w:rsidRPr="00565189">
              <w:rPr>
                <w:rFonts w:ascii="Arial" w:eastAsia="Helvetica" w:hAnsi="Arial" w:cs="Arial"/>
                <w:lang w:val="en-US"/>
              </w:rPr>
              <w:t xml:space="preserve"> </w:t>
            </w:r>
          </w:p>
        </w:tc>
      </w:tr>
      <w:tr w:rsidR="00D21C06" w:rsidRPr="00A9068F" w14:paraId="0BD4C12F" w14:textId="77777777" w:rsidTr="00D21C06">
        <w:tc>
          <w:tcPr>
            <w:tcW w:w="1555" w:type="dxa"/>
          </w:tcPr>
          <w:p w14:paraId="5BB859BE" w14:textId="77777777" w:rsidR="00D21C06" w:rsidRDefault="00D21C06" w:rsidP="00DB716E">
            <w:pPr>
              <w:rPr>
                <w:rFonts w:ascii="Arial" w:eastAsiaTheme="minorEastAsia" w:hAnsi="Arial" w:cs="Arial"/>
                <w:lang w:val="en-US" w:eastAsia="zh-CN"/>
              </w:rPr>
            </w:pPr>
            <w:r>
              <w:rPr>
                <w:rFonts w:ascii="Arial" w:eastAsia="Helvetica" w:hAnsi="Arial" w:cs="Arial"/>
                <w:lang w:val="en-US"/>
              </w:rPr>
              <w:t>OPPO</w:t>
            </w:r>
          </w:p>
        </w:tc>
        <w:tc>
          <w:tcPr>
            <w:tcW w:w="2126" w:type="dxa"/>
          </w:tcPr>
          <w:p w14:paraId="4A57B666" w14:textId="77777777" w:rsidR="00D21C06" w:rsidRDefault="00D21C06" w:rsidP="00DB716E">
            <w:pPr>
              <w:rPr>
                <w:rFonts w:ascii="Arial" w:eastAsiaTheme="minorEastAsia" w:hAnsi="Arial" w:cs="Arial"/>
                <w:lang w:val="en-US" w:eastAsia="zh-CN"/>
              </w:rPr>
            </w:pPr>
            <w:r>
              <w:rPr>
                <w:rFonts w:ascii="Arial" w:eastAsia="Helvetica" w:hAnsi="Arial" w:cs="Arial"/>
                <w:lang w:val="en-US"/>
              </w:rPr>
              <w:t>No strong view</w:t>
            </w:r>
          </w:p>
        </w:tc>
        <w:tc>
          <w:tcPr>
            <w:tcW w:w="5950" w:type="dxa"/>
          </w:tcPr>
          <w:p w14:paraId="21FD41DF" w14:textId="77777777" w:rsidR="00D21C06" w:rsidRPr="00A9068F" w:rsidRDefault="00D21C06" w:rsidP="00DB716E">
            <w:pPr>
              <w:rPr>
                <w:rFonts w:ascii="Arial" w:eastAsia="Helvetica" w:hAnsi="Arial" w:cs="Arial"/>
                <w:lang w:val="en-US"/>
              </w:rPr>
            </w:pPr>
            <w:r>
              <w:rPr>
                <w:rFonts w:ascii="Arial" w:eastAsia="Helvetica" w:hAnsi="Arial" w:cs="Arial"/>
                <w:lang w:val="en-US"/>
              </w:rPr>
              <w:t>We agree to use RRC signaling enabling/disabling UE-side PDC. The details are how this mechanism work should be clarified.</w:t>
            </w:r>
          </w:p>
        </w:tc>
      </w:tr>
      <w:tr w:rsidR="00390E7C" w:rsidRPr="00A9068F" w14:paraId="23E931DB" w14:textId="77777777" w:rsidTr="00D21C06">
        <w:tc>
          <w:tcPr>
            <w:tcW w:w="1555" w:type="dxa"/>
          </w:tcPr>
          <w:p w14:paraId="4F30C209" w14:textId="664F0B75" w:rsidR="00390E7C" w:rsidRDefault="00390E7C" w:rsidP="00DB716E">
            <w:pPr>
              <w:rPr>
                <w:rFonts w:ascii="Arial" w:eastAsia="Helvetica" w:hAnsi="Arial" w:cs="Arial"/>
                <w:lang w:val="en-US"/>
              </w:rPr>
            </w:pPr>
            <w:r>
              <w:rPr>
                <w:rFonts w:ascii="Arial" w:eastAsia="Helvetica" w:hAnsi="Arial" w:cs="Arial"/>
                <w:lang w:val="en-US"/>
              </w:rPr>
              <w:t>Ericsson</w:t>
            </w:r>
          </w:p>
        </w:tc>
        <w:tc>
          <w:tcPr>
            <w:tcW w:w="2126" w:type="dxa"/>
          </w:tcPr>
          <w:p w14:paraId="1C90A385" w14:textId="5951698C" w:rsidR="00390E7C" w:rsidRDefault="001E45E1" w:rsidP="00DB716E">
            <w:pPr>
              <w:rPr>
                <w:rFonts w:ascii="Arial" w:eastAsia="Helvetica" w:hAnsi="Arial" w:cs="Arial"/>
                <w:lang w:val="en-US"/>
              </w:rPr>
            </w:pPr>
            <w:r>
              <w:rPr>
                <w:rFonts w:ascii="Arial" w:eastAsia="Helvetica" w:hAnsi="Arial" w:cs="Arial"/>
                <w:lang w:val="en-US"/>
              </w:rPr>
              <w:t>Postpone</w:t>
            </w:r>
          </w:p>
        </w:tc>
        <w:tc>
          <w:tcPr>
            <w:tcW w:w="5950" w:type="dxa"/>
          </w:tcPr>
          <w:p w14:paraId="73DDED65" w14:textId="489351FE" w:rsidR="00390E7C" w:rsidRDefault="001169D0" w:rsidP="00DB716E">
            <w:pPr>
              <w:rPr>
                <w:rFonts w:ascii="Arial" w:eastAsia="Helvetica" w:hAnsi="Arial" w:cs="Arial"/>
                <w:lang w:val="en-US"/>
              </w:rPr>
            </w:pPr>
            <w:r>
              <w:rPr>
                <w:rFonts w:ascii="Arial" w:eastAsia="Helvetica" w:hAnsi="Arial" w:cs="Arial"/>
                <w:lang w:val="en-US"/>
              </w:rPr>
              <w:t>Agree with Lenovo</w:t>
            </w:r>
          </w:p>
        </w:tc>
      </w:tr>
      <w:tr w:rsidR="000A5469" w:rsidRPr="00A9068F" w14:paraId="1E8D36E0" w14:textId="77777777" w:rsidTr="00D21C06">
        <w:tc>
          <w:tcPr>
            <w:tcW w:w="1555" w:type="dxa"/>
          </w:tcPr>
          <w:p w14:paraId="76FC753F" w14:textId="4F8D8370" w:rsidR="000A5469" w:rsidRDefault="000A5469" w:rsidP="000A5469">
            <w:pPr>
              <w:rPr>
                <w:rFonts w:ascii="Arial" w:eastAsia="Helvetica" w:hAnsi="Arial" w:cs="Arial"/>
                <w:lang w:val="en-US"/>
              </w:rPr>
            </w:pPr>
            <w:r>
              <w:rPr>
                <w:rFonts w:ascii="Arial" w:eastAsia="SimSun" w:hAnsi="Arial" w:cs="Arial" w:hint="eastAsia"/>
                <w:lang w:val="en-US" w:eastAsia="zh-CN"/>
              </w:rPr>
              <w:t>ZTE</w:t>
            </w:r>
          </w:p>
        </w:tc>
        <w:tc>
          <w:tcPr>
            <w:tcW w:w="2126" w:type="dxa"/>
          </w:tcPr>
          <w:p w14:paraId="4E2AD953" w14:textId="3500C7E8" w:rsidR="000A5469" w:rsidRDefault="00B71DC6" w:rsidP="000A5469">
            <w:pPr>
              <w:rPr>
                <w:rFonts w:ascii="Arial" w:eastAsia="Helvetica" w:hAnsi="Arial" w:cs="Arial"/>
                <w:lang w:val="en-US"/>
              </w:rPr>
            </w:pPr>
            <w:r>
              <w:rPr>
                <w:rFonts w:ascii="Arial" w:eastAsia="Helvetica" w:hAnsi="Arial" w:cs="Arial"/>
                <w:lang w:val="en-US"/>
              </w:rPr>
              <w:t>Postpone</w:t>
            </w:r>
          </w:p>
        </w:tc>
        <w:tc>
          <w:tcPr>
            <w:tcW w:w="5950" w:type="dxa"/>
          </w:tcPr>
          <w:p w14:paraId="5CE028E1" w14:textId="7B10C8B6" w:rsidR="000A5469" w:rsidRDefault="00B71DC6" w:rsidP="00B71DC6">
            <w:pPr>
              <w:rPr>
                <w:rFonts w:ascii="Arial" w:eastAsia="Helvetica" w:hAnsi="Arial" w:cs="Arial"/>
                <w:lang w:val="en-US"/>
              </w:rPr>
            </w:pPr>
            <w:r>
              <w:rPr>
                <w:rFonts w:ascii="Arial" w:eastAsia="Helvetica" w:hAnsi="Arial" w:cs="Arial"/>
                <w:lang w:val="en-US"/>
              </w:rPr>
              <w:t>Tend to agree with Huawei and Lenovo.</w:t>
            </w:r>
          </w:p>
        </w:tc>
      </w:tr>
      <w:tr w:rsidR="00953C56" w:rsidRPr="00A9068F" w14:paraId="1CC26576" w14:textId="77777777" w:rsidTr="00D21C06">
        <w:tc>
          <w:tcPr>
            <w:tcW w:w="1555" w:type="dxa"/>
          </w:tcPr>
          <w:p w14:paraId="09BB1114" w14:textId="22074DB0" w:rsidR="00953C56" w:rsidRDefault="00953C56" w:rsidP="000A5469">
            <w:pPr>
              <w:rPr>
                <w:rFonts w:ascii="Arial" w:eastAsia="SimSun" w:hAnsi="Arial" w:cs="Arial" w:hint="eastAsia"/>
                <w:lang w:val="en-US" w:eastAsia="zh-CN"/>
              </w:rPr>
            </w:pPr>
            <w:r>
              <w:rPr>
                <w:rFonts w:ascii="Arial" w:eastAsia="SimSun" w:hAnsi="Arial" w:cs="Arial"/>
                <w:lang w:val="en-US" w:eastAsia="zh-CN"/>
              </w:rPr>
              <w:t>MediaTek</w:t>
            </w:r>
          </w:p>
        </w:tc>
        <w:tc>
          <w:tcPr>
            <w:tcW w:w="2126" w:type="dxa"/>
          </w:tcPr>
          <w:p w14:paraId="688ADE17" w14:textId="538CD1FD" w:rsidR="00953C56" w:rsidRDefault="00953C56" w:rsidP="000A5469">
            <w:pPr>
              <w:rPr>
                <w:rFonts w:ascii="Arial" w:eastAsia="Helvetica" w:hAnsi="Arial" w:cs="Arial"/>
                <w:lang w:val="en-US"/>
              </w:rPr>
            </w:pPr>
            <w:r>
              <w:rPr>
                <w:rFonts w:ascii="Arial" w:eastAsia="Helvetica" w:hAnsi="Arial" w:cs="Arial"/>
                <w:lang w:val="en-US"/>
              </w:rPr>
              <w:t>Postpone</w:t>
            </w:r>
          </w:p>
        </w:tc>
        <w:tc>
          <w:tcPr>
            <w:tcW w:w="5950" w:type="dxa"/>
          </w:tcPr>
          <w:p w14:paraId="3277108B" w14:textId="6CCD5012" w:rsidR="00953C56" w:rsidRDefault="00953C56" w:rsidP="00B71DC6">
            <w:pPr>
              <w:rPr>
                <w:rFonts w:ascii="Arial" w:eastAsia="Helvetica" w:hAnsi="Arial" w:cs="Arial"/>
                <w:lang w:val="en-US"/>
              </w:rPr>
            </w:pPr>
            <w:r>
              <w:rPr>
                <w:rFonts w:ascii="Arial" w:eastAsia="Helvetica" w:hAnsi="Arial" w:cs="Arial"/>
                <w:lang w:val="en-US"/>
              </w:rPr>
              <w:t>Agree with Lenovo</w:t>
            </w:r>
          </w:p>
        </w:tc>
      </w:tr>
      <w:tr w:rsidR="00953C56" w:rsidRPr="00A9068F" w14:paraId="491ABE67" w14:textId="77777777" w:rsidTr="00D21C06">
        <w:tc>
          <w:tcPr>
            <w:tcW w:w="1555" w:type="dxa"/>
          </w:tcPr>
          <w:p w14:paraId="68BB25D9" w14:textId="77777777" w:rsidR="00953C56" w:rsidRDefault="00953C56" w:rsidP="000A5469">
            <w:pPr>
              <w:rPr>
                <w:rFonts w:ascii="Arial" w:eastAsia="SimSun" w:hAnsi="Arial" w:cs="Arial" w:hint="eastAsia"/>
                <w:lang w:val="en-US" w:eastAsia="zh-CN"/>
              </w:rPr>
            </w:pPr>
          </w:p>
        </w:tc>
        <w:tc>
          <w:tcPr>
            <w:tcW w:w="2126" w:type="dxa"/>
          </w:tcPr>
          <w:p w14:paraId="6EA7E8B2" w14:textId="77777777" w:rsidR="00953C56" w:rsidRDefault="00953C56" w:rsidP="000A5469">
            <w:pPr>
              <w:rPr>
                <w:rFonts w:ascii="Arial" w:eastAsia="Helvetica" w:hAnsi="Arial" w:cs="Arial"/>
                <w:lang w:val="en-US"/>
              </w:rPr>
            </w:pPr>
          </w:p>
        </w:tc>
        <w:tc>
          <w:tcPr>
            <w:tcW w:w="5950" w:type="dxa"/>
          </w:tcPr>
          <w:p w14:paraId="3A96DFF6" w14:textId="77777777" w:rsidR="00953C56" w:rsidRDefault="00953C56" w:rsidP="00B71DC6">
            <w:pPr>
              <w:rPr>
                <w:rFonts w:ascii="Arial" w:eastAsia="Helvetica" w:hAnsi="Arial" w:cs="Arial"/>
                <w:lang w:val="en-US"/>
              </w:rPr>
            </w:pPr>
          </w:p>
        </w:tc>
      </w:tr>
    </w:tbl>
    <w:p w14:paraId="7C62B51D" w14:textId="77777777" w:rsidR="00251058" w:rsidRPr="00D21C06" w:rsidRDefault="00251058" w:rsidP="002D4A2F">
      <w:pPr>
        <w:pStyle w:val="Cat-b-Proposal"/>
        <w:ind w:left="1701"/>
        <w:rPr>
          <w:sz w:val="22"/>
        </w:rPr>
      </w:pPr>
    </w:p>
    <w:p w14:paraId="71CB1158" w14:textId="77777777" w:rsidR="00CE0861" w:rsidRPr="002A3D5C" w:rsidRDefault="002A3D5C" w:rsidP="002A3D5C">
      <w:pPr>
        <w:pStyle w:val="Heading3"/>
        <w:ind w:left="200" w:right="200"/>
      </w:pPr>
      <w:r>
        <w:rPr>
          <w:rFonts w:hint="eastAsia"/>
        </w:rPr>
        <w:t xml:space="preserve">2.1.4 </w:t>
      </w:r>
      <w:r w:rsidR="00CE0861" w:rsidRPr="002A3D5C">
        <w:t>Signalling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r w:rsidRPr="00756EA8">
        <w:rPr>
          <w:b/>
          <w:bCs/>
          <w:i/>
        </w:rPr>
        <w:t>referenceTimeInfo</w:t>
      </w:r>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TA-BasedPDC</w:t>
      </w:r>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rFonts w:hint="eastAsia"/>
        </w:rPr>
        <w:t xml:space="preserve">gNB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r w:rsidR="002D0C7C">
        <w:rPr>
          <w:rFonts w:hint="eastAsia"/>
          <w:i/>
          <w:iCs/>
        </w:rPr>
        <w:t>DLInformationTransfe</w:t>
      </w:r>
      <w:r w:rsidR="002D0C7C" w:rsidRPr="00E943A8">
        <w:rPr>
          <w:rFonts w:hint="eastAsia"/>
          <w:i/>
          <w:iCs/>
        </w:rPr>
        <w:t xml:space="preserve">r </w:t>
      </w:r>
      <w:r w:rsidR="002D0C7C">
        <w:rPr>
          <w:rFonts w:hint="eastAsia"/>
        </w:rPr>
        <w:t>message</w:t>
      </w:r>
      <w:r w:rsidR="002D0C7C">
        <w:t>.</w:t>
      </w:r>
    </w:p>
    <w:p w14:paraId="3EB624AE" w14:textId="77777777" w:rsidR="006B091B" w:rsidRDefault="002D0C7C" w:rsidP="00B51980">
      <w:r>
        <w:rPr>
          <w:rFonts w:eastAsiaTheme="minorEastAsia" w:hint="eastAsia"/>
          <w:lang w:eastAsia="zh-CN"/>
        </w:rPr>
        <w:t>Meanwhile,</w:t>
      </w:r>
      <w:r w:rsidR="00855369" w:rsidRPr="00855369">
        <w:rPr>
          <w:rFonts w:eastAsiaTheme="minorEastAsia" w:hint="eastAsia"/>
          <w:lang w:eastAsia="zh-CN"/>
        </w:rPr>
        <w:t xml:space="preserve">only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UE only needs to perform PDC when the referenceTimeInfo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referenceTimeInfo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i.e.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40920AAB"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F9BDD59" w14:textId="500B16B9"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166BE03"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7797B554" w14:textId="0D947A92"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121443A4" w14:textId="77777777" w:rsidR="00F25F35" w:rsidRDefault="00F25F35" w:rsidP="00575C5E">
            <w:pPr>
              <w:rPr>
                <w:rFonts w:eastAsia="Helvetica"/>
                <w:lang w:val="en-US"/>
              </w:rPr>
            </w:pPr>
          </w:p>
        </w:tc>
      </w:tr>
      <w:tr w:rsidR="00BD2E2F" w14:paraId="1D3F16CB" w14:textId="77777777" w:rsidTr="00575C5E">
        <w:tc>
          <w:tcPr>
            <w:tcW w:w="1555" w:type="dxa"/>
          </w:tcPr>
          <w:p w14:paraId="25244984" w14:textId="60CB1488"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C2525BD" w14:textId="69DF9D37"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29F31D4" w14:textId="77777777" w:rsidR="00BD2E2F" w:rsidRDefault="00BD2E2F" w:rsidP="00BD2E2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clear and simple. </w:t>
            </w:r>
          </w:p>
          <w:p w14:paraId="3825CD3B" w14:textId="70476C9A" w:rsidR="00BD2E2F" w:rsidRPr="00EF7C3C" w:rsidRDefault="00BD2E2F" w:rsidP="00BD2E2F">
            <w:pPr>
              <w:rPr>
                <w:rFonts w:ascii="Arial" w:eastAsia="Helvetica" w:hAnsi="Arial" w:cs="Arial"/>
                <w:lang w:val="en-US"/>
              </w:rPr>
            </w:pPr>
            <w:r>
              <w:rPr>
                <w:rFonts w:eastAsiaTheme="minorEastAsia"/>
                <w:lang w:val="en-US" w:eastAsia="zh-CN"/>
              </w:rPr>
              <w:t xml:space="preserve">Option 2 contains more information and introduced too much unnecessary complexity. We prefer the RRC signalling to be simple to just indicate the UE whether to perform UE-side PDC or not. </w:t>
            </w:r>
          </w:p>
        </w:tc>
      </w:tr>
      <w:tr w:rsidR="00F56597" w14:paraId="4F3F5B31" w14:textId="77777777" w:rsidTr="00575C5E">
        <w:tc>
          <w:tcPr>
            <w:tcW w:w="1555" w:type="dxa"/>
          </w:tcPr>
          <w:p w14:paraId="710FF051" w14:textId="1D7C673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B834CAA" w14:textId="4890D311"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4720C556" w14:textId="76FE1973" w:rsidR="00F56597" w:rsidRDefault="00F56597" w:rsidP="00F56597">
            <w:pPr>
              <w:rPr>
                <w:rFonts w:eastAsiaTheme="minorEastAsia"/>
                <w:lang w:val="en-US" w:eastAsia="zh-CN"/>
              </w:rPr>
            </w:pPr>
            <w:r>
              <w:rPr>
                <w:rFonts w:ascii="Arial" w:eastAsia="Helvetica" w:hAnsi="Arial" w:cs="Arial"/>
                <w:lang w:val="en-US"/>
              </w:rPr>
              <w:t>We are fine with option1. we think option1 and option 2 are not competitive options As When network enable UE side PDC, UE can perform PDC.</w:t>
            </w:r>
          </w:p>
        </w:tc>
      </w:tr>
      <w:tr w:rsidR="00A352C4" w14:paraId="6A117F4C" w14:textId="77777777" w:rsidTr="00575C5E">
        <w:tc>
          <w:tcPr>
            <w:tcW w:w="1555" w:type="dxa"/>
          </w:tcPr>
          <w:p w14:paraId="65AD4DFF" w14:textId="236D5C3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4961FA8" w14:textId="35771946" w:rsidR="00A352C4" w:rsidRDefault="00A352C4" w:rsidP="00A352C4">
            <w:pPr>
              <w:rPr>
                <w:rFonts w:ascii="Arial" w:eastAsia="Helvetica" w:hAnsi="Arial" w:cs="Arial"/>
                <w:lang w:val="en-US"/>
              </w:rPr>
            </w:pPr>
            <w:r>
              <w:rPr>
                <w:rFonts w:ascii="Arial" w:eastAsia="Helvetica" w:hAnsi="Arial" w:cs="Arial"/>
                <w:lang w:val="en-US"/>
              </w:rPr>
              <w:t>Option 1</w:t>
            </w:r>
          </w:p>
        </w:tc>
        <w:tc>
          <w:tcPr>
            <w:tcW w:w="5950" w:type="dxa"/>
          </w:tcPr>
          <w:p w14:paraId="4E4938B6" w14:textId="351158DD" w:rsidR="00A352C4" w:rsidRDefault="00A352C4" w:rsidP="00A352C4">
            <w:pPr>
              <w:rPr>
                <w:rFonts w:ascii="Arial" w:eastAsia="Helvetica" w:hAnsi="Arial" w:cs="Arial"/>
                <w:lang w:val="en-US"/>
              </w:rPr>
            </w:pPr>
            <w:r>
              <w:rPr>
                <w:rFonts w:ascii="Arial" w:eastAsia="Helvetica" w:hAnsi="Arial" w:cs="Arial"/>
                <w:lang w:val="en-US"/>
              </w:rPr>
              <w:t xml:space="preserve">It is not clear for Option 2, how gNB can disable UE side PDC while still providing </w:t>
            </w:r>
            <w:r>
              <w:rPr>
                <w:rFonts w:ascii="Arial" w:eastAsia="Helvetica" w:hAnsi="Arial" w:cs="Arial"/>
                <w:i/>
                <w:iCs/>
                <w:lang w:val="en-US"/>
              </w:rPr>
              <w:t>referenceTimeInfo</w:t>
            </w:r>
            <w:r>
              <w:rPr>
                <w:rFonts w:ascii="Arial" w:eastAsia="Helvetica" w:hAnsi="Arial" w:cs="Arial"/>
                <w:lang w:val="en-US"/>
              </w:rPr>
              <w:t xml:space="preserve"> IE.</w:t>
            </w:r>
          </w:p>
        </w:tc>
      </w:tr>
      <w:tr w:rsidR="00C3095C" w14:paraId="1EA20492" w14:textId="77777777" w:rsidTr="00C3095C">
        <w:tc>
          <w:tcPr>
            <w:tcW w:w="1555" w:type="dxa"/>
          </w:tcPr>
          <w:p w14:paraId="4A38773D" w14:textId="77777777" w:rsidR="00C3095C" w:rsidRDefault="00C3095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3434E80" w14:textId="77777777" w:rsidR="00C3095C" w:rsidRDefault="00C3095C" w:rsidP="00DB716E">
            <w:pPr>
              <w:rPr>
                <w:rFonts w:ascii="Arial" w:eastAsia="Helvetica" w:hAnsi="Arial" w:cs="Arial"/>
                <w:lang w:val="en-US"/>
              </w:rPr>
            </w:pPr>
            <w:r>
              <w:rPr>
                <w:rFonts w:ascii="Arial" w:eastAsia="Helvetica" w:hAnsi="Arial" w:cs="Arial"/>
                <w:lang w:val="en-US"/>
              </w:rPr>
              <w:t>Option 1</w:t>
            </w:r>
          </w:p>
        </w:tc>
        <w:tc>
          <w:tcPr>
            <w:tcW w:w="5950" w:type="dxa"/>
          </w:tcPr>
          <w:p w14:paraId="7827818D" w14:textId="77777777" w:rsidR="00C3095C" w:rsidRDefault="00C3095C" w:rsidP="00DB716E">
            <w:pPr>
              <w:rPr>
                <w:rFonts w:ascii="Arial" w:eastAsia="Helvetica" w:hAnsi="Arial" w:cs="Arial"/>
                <w:lang w:val="en-US"/>
              </w:rPr>
            </w:pPr>
          </w:p>
        </w:tc>
      </w:tr>
      <w:tr w:rsidR="00B34ACE" w14:paraId="53BB7A58" w14:textId="77777777" w:rsidTr="00C3095C">
        <w:tc>
          <w:tcPr>
            <w:tcW w:w="1555" w:type="dxa"/>
          </w:tcPr>
          <w:p w14:paraId="3257CBCF" w14:textId="4321320D" w:rsidR="00B34ACE" w:rsidRDefault="00B34ACE"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D3298DE" w14:textId="35C06680" w:rsidR="00B34ACE" w:rsidRDefault="006F7B6D" w:rsidP="00DB716E">
            <w:pPr>
              <w:rPr>
                <w:rFonts w:ascii="Arial" w:eastAsia="Helvetica" w:hAnsi="Arial" w:cs="Arial"/>
                <w:lang w:val="en-US"/>
              </w:rPr>
            </w:pPr>
            <w:r>
              <w:rPr>
                <w:rFonts w:ascii="Arial" w:eastAsia="Helvetica" w:hAnsi="Arial" w:cs="Arial"/>
                <w:lang w:val="en-US"/>
              </w:rPr>
              <w:t>Too early to discuss</w:t>
            </w:r>
            <w:r w:rsidR="00EB387D">
              <w:rPr>
                <w:rFonts w:ascii="Arial" w:eastAsia="Helvetica" w:hAnsi="Arial" w:cs="Arial"/>
                <w:lang w:val="en-US"/>
              </w:rPr>
              <w:t>/Other</w:t>
            </w:r>
          </w:p>
        </w:tc>
        <w:tc>
          <w:tcPr>
            <w:tcW w:w="5950" w:type="dxa"/>
          </w:tcPr>
          <w:p w14:paraId="2D7B1470" w14:textId="38FA5BE1" w:rsidR="00EB387D" w:rsidRDefault="00EB387D" w:rsidP="00EB387D">
            <w:pPr>
              <w:rPr>
                <w:rFonts w:ascii="Arial" w:eastAsia="Helvetica" w:hAnsi="Arial" w:cs="Arial"/>
                <w:lang w:val="en-US"/>
              </w:rPr>
            </w:pPr>
            <w:r>
              <w:rPr>
                <w:rFonts w:ascii="Arial" w:eastAsia="Helvetica" w:hAnsi="Arial" w:cs="Arial"/>
                <w:lang w:val="en-US"/>
              </w:rPr>
              <w:t>Not clear what this proposal is about, TA-based or RTT-based</w:t>
            </w:r>
            <w:r w:rsidR="00EA5550">
              <w:rPr>
                <w:rFonts w:ascii="Arial" w:eastAsia="Helvetica" w:hAnsi="Arial" w:cs="Arial"/>
                <w:lang w:val="en-US"/>
              </w:rPr>
              <w:t>?</w:t>
            </w:r>
            <w:r w:rsidR="00122EDB">
              <w:rPr>
                <w:rFonts w:ascii="Arial" w:eastAsia="Helvetica" w:hAnsi="Arial" w:cs="Arial"/>
                <w:lang w:val="en-US"/>
              </w:rPr>
              <w:t xml:space="preserve"> </w:t>
            </w:r>
            <w:r w:rsidR="0029567D">
              <w:rPr>
                <w:rFonts w:ascii="Arial" w:eastAsia="Helvetica" w:hAnsi="Arial" w:cs="Arial"/>
                <w:lang w:val="en-US"/>
              </w:rPr>
              <w:t>This can be discussed in the stage-3 running CR.</w:t>
            </w:r>
          </w:p>
          <w:p w14:paraId="6668E1BD" w14:textId="77777777" w:rsidR="0072076F" w:rsidRPr="00EA5550" w:rsidRDefault="0072076F" w:rsidP="00EA5550">
            <w:pPr>
              <w:pStyle w:val="ListParagraph"/>
              <w:numPr>
                <w:ilvl w:val="0"/>
                <w:numId w:val="46"/>
              </w:numPr>
              <w:ind w:firstLineChars="0"/>
              <w:rPr>
                <w:rFonts w:ascii="Arial" w:eastAsia="Helvetica" w:hAnsi="Arial" w:cs="Arial"/>
                <w:lang w:val="en-US"/>
              </w:rPr>
            </w:pPr>
            <w:r w:rsidRPr="00EA5550">
              <w:rPr>
                <w:rFonts w:ascii="Arial" w:eastAsia="Helvetica" w:hAnsi="Arial" w:cs="Arial"/>
                <w:lang w:val="en-US"/>
              </w:rPr>
              <w:t>For TA-based, it is okay.</w:t>
            </w:r>
          </w:p>
          <w:p w14:paraId="491F603A" w14:textId="621BBADA" w:rsidR="00EB387D" w:rsidRPr="00EA5550" w:rsidRDefault="0072076F" w:rsidP="00EA5550">
            <w:pPr>
              <w:pStyle w:val="ListParagraph"/>
              <w:numPr>
                <w:ilvl w:val="0"/>
                <w:numId w:val="46"/>
              </w:numPr>
              <w:ind w:firstLineChars="0"/>
              <w:rPr>
                <w:rFonts w:ascii="Arial" w:eastAsia="Helvetica" w:hAnsi="Arial" w:cs="Arial"/>
                <w:lang w:val="en-US"/>
              </w:rPr>
            </w:pPr>
            <w:r w:rsidRPr="00EA5550">
              <w:rPr>
                <w:rFonts w:ascii="Arial" w:eastAsia="Helvetica" w:hAnsi="Arial" w:cs="Arial"/>
                <w:lang w:val="en-US"/>
              </w:rPr>
              <w:t xml:space="preserve">For RTT-based, then the UE-side PDC makes senses only if the gNB has transmitted the Rx-Tx time difference to the UE and so this single new RRC parameter might not be sufficient (let alone being redundant given that the gNB </w:t>
            </w:r>
            <w:r w:rsidR="00737D46" w:rsidRPr="00EA5550">
              <w:rPr>
                <w:rFonts w:ascii="Arial" w:eastAsia="Helvetica" w:hAnsi="Arial" w:cs="Arial"/>
                <w:lang w:val="en-US"/>
              </w:rPr>
              <w:t>would anyway</w:t>
            </w:r>
            <w:r w:rsidRPr="00EA5550">
              <w:rPr>
                <w:rFonts w:ascii="Arial" w:eastAsia="Helvetica" w:hAnsi="Arial" w:cs="Arial"/>
                <w:lang w:val="en-US"/>
              </w:rPr>
              <w:t xml:space="preserve"> transmit </w:t>
            </w:r>
            <w:r w:rsidR="006035E3" w:rsidRPr="00EA5550">
              <w:rPr>
                <w:rFonts w:ascii="Arial" w:eastAsia="Helvetica" w:hAnsi="Arial" w:cs="Arial"/>
                <w:lang w:val="en-US"/>
              </w:rPr>
              <w:t xml:space="preserve">a RRC message containing </w:t>
            </w:r>
            <w:r w:rsidRPr="00EA5550">
              <w:rPr>
                <w:rFonts w:ascii="Arial" w:eastAsia="Helvetica" w:hAnsi="Arial" w:cs="Arial"/>
                <w:lang w:val="en-US"/>
              </w:rPr>
              <w:t>the measurement to the UE).</w:t>
            </w:r>
            <w:r w:rsidR="00026475" w:rsidRPr="00EA5550">
              <w:rPr>
                <w:rFonts w:ascii="Arial" w:eastAsia="Helvetica" w:hAnsi="Arial" w:cs="Arial"/>
                <w:lang w:val="en-US"/>
              </w:rPr>
              <w:t xml:space="preserve"> </w:t>
            </w:r>
          </w:p>
        </w:tc>
      </w:tr>
      <w:tr w:rsidR="00B71DC6" w14:paraId="499D0517" w14:textId="77777777" w:rsidTr="00C3095C">
        <w:tc>
          <w:tcPr>
            <w:tcW w:w="1555" w:type="dxa"/>
          </w:tcPr>
          <w:p w14:paraId="25365657" w14:textId="732DD8AC"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09B0BB7" w14:textId="49549414" w:rsidR="00B71DC6" w:rsidRP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71D4997" w14:textId="77777777" w:rsidR="00B71DC6" w:rsidRDefault="00B71DC6" w:rsidP="00EB387D">
            <w:pPr>
              <w:rPr>
                <w:rFonts w:ascii="Arial" w:eastAsia="Helvetica" w:hAnsi="Arial" w:cs="Arial"/>
                <w:lang w:val="en-US"/>
              </w:rPr>
            </w:pPr>
          </w:p>
        </w:tc>
      </w:tr>
      <w:tr w:rsidR="00953C56" w14:paraId="6D7C8AA2" w14:textId="77777777" w:rsidTr="00C3095C">
        <w:tc>
          <w:tcPr>
            <w:tcW w:w="1555" w:type="dxa"/>
          </w:tcPr>
          <w:p w14:paraId="3D0D7212" w14:textId="0232A6DF" w:rsidR="00953C56" w:rsidRDefault="00953C56" w:rsidP="00DB716E">
            <w:pPr>
              <w:rPr>
                <w:rFonts w:ascii="Arial" w:eastAsiaTheme="minorEastAsia" w:hAnsi="Arial" w:cs="Arial" w:hint="eastAsia"/>
                <w:lang w:val="en-US" w:eastAsia="zh-CN"/>
              </w:rPr>
            </w:pPr>
            <w:r>
              <w:rPr>
                <w:rFonts w:ascii="Arial" w:eastAsiaTheme="minorEastAsia" w:hAnsi="Arial" w:cs="Arial"/>
                <w:lang w:val="en-US" w:eastAsia="zh-CN"/>
              </w:rPr>
              <w:t>MediaTek</w:t>
            </w:r>
          </w:p>
        </w:tc>
        <w:tc>
          <w:tcPr>
            <w:tcW w:w="2126" w:type="dxa"/>
          </w:tcPr>
          <w:p w14:paraId="47DDE585" w14:textId="4BEBC5FB" w:rsidR="00953C56" w:rsidRDefault="00953C56" w:rsidP="00DB716E">
            <w:pPr>
              <w:rPr>
                <w:rFonts w:ascii="Arial" w:eastAsiaTheme="minorEastAsia" w:hAnsi="Arial" w:cs="Arial" w:hint="eastAsia"/>
                <w:lang w:val="en-US" w:eastAsia="zh-CN"/>
              </w:rPr>
            </w:pPr>
            <w:r>
              <w:rPr>
                <w:rFonts w:ascii="Arial" w:eastAsiaTheme="minorEastAsia" w:hAnsi="Arial" w:cs="Arial"/>
                <w:lang w:val="en-US" w:eastAsia="zh-CN"/>
              </w:rPr>
              <w:t>Option 1</w:t>
            </w:r>
          </w:p>
        </w:tc>
        <w:tc>
          <w:tcPr>
            <w:tcW w:w="5950" w:type="dxa"/>
          </w:tcPr>
          <w:p w14:paraId="26BAF603" w14:textId="77777777" w:rsidR="00953C56" w:rsidRDefault="00953C56" w:rsidP="00EB387D">
            <w:pPr>
              <w:rPr>
                <w:rFonts w:ascii="Arial" w:eastAsia="Helvetica" w:hAnsi="Arial" w:cs="Arial"/>
                <w:lang w:val="en-US"/>
              </w:rPr>
            </w:pPr>
          </w:p>
        </w:tc>
      </w:tr>
      <w:tr w:rsidR="00953C56" w14:paraId="161D6EDC" w14:textId="77777777" w:rsidTr="00C3095C">
        <w:tc>
          <w:tcPr>
            <w:tcW w:w="1555" w:type="dxa"/>
          </w:tcPr>
          <w:p w14:paraId="5DDF55DF" w14:textId="77777777" w:rsidR="00953C56" w:rsidRDefault="00953C56" w:rsidP="00DB716E">
            <w:pPr>
              <w:rPr>
                <w:rFonts w:ascii="Arial" w:eastAsiaTheme="minorEastAsia" w:hAnsi="Arial" w:cs="Arial" w:hint="eastAsia"/>
                <w:lang w:val="en-US" w:eastAsia="zh-CN"/>
              </w:rPr>
            </w:pPr>
          </w:p>
        </w:tc>
        <w:tc>
          <w:tcPr>
            <w:tcW w:w="2126" w:type="dxa"/>
          </w:tcPr>
          <w:p w14:paraId="5BEE30F0" w14:textId="77777777" w:rsidR="00953C56" w:rsidRDefault="00953C56" w:rsidP="00DB716E">
            <w:pPr>
              <w:rPr>
                <w:rFonts w:ascii="Arial" w:eastAsiaTheme="minorEastAsia" w:hAnsi="Arial" w:cs="Arial" w:hint="eastAsia"/>
                <w:lang w:val="en-US" w:eastAsia="zh-CN"/>
              </w:rPr>
            </w:pPr>
          </w:p>
        </w:tc>
        <w:tc>
          <w:tcPr>
            <w:tcW w:w="5950" w:type="dxa"/>
          </w:tcPr>
          <w:p w14:paraId="5BD85ABA" w14:textId="77777777" w:rsidR="00953C56" w:rsidRDefault="00953C56" w:rsidP="00EB387D">
            <w:pPr>
              <w:rPr>
                <w:rFonts w:ascii="Arial" w:eastAsia="Helvetica" w:hAnsi="Arial" w:cs="Arial"/>
                <w:lang w:val="en-US"/>
              </w:rPr>
            </w:pP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Heading2"/>
        <w:rPr>
          <w:rStyle w:val="Strong"/>
          <w:rFonts w:ascii="Times New Roman" w:eastAsiaTheme="minorEastAsia" w:hAnsi="Times New Roman" w:cs="Times New Roman"/>
          <w:sz w:val="24"/>
          <w:szCs w:val="24"/>
          <w:lang w:val="en-US"/>
        </w:rPr>
      </w:pPr>
      <w:r w:rsidRPr="00BA0146">
        <w:rPr>
          <w:rStyle w:val="Strong"/>
          <w:rFonts w:ascii="Times New Roman" w:hAnsi="Times New Roman" w:cs="Times New Roman"/>
          <w:sz w:val="24"/>
          <w:szCs w:val="24"/>
          <w:lang w:val="en-US" w:eastAsia="zh-CN"/>
        </w:rPr>
        <w:t>PDC solution</w:t>
      </w:r>
      <w:r w:rsidR="005E0235">
        <w:rPr>
          <w:rStyle w:val="Strong"/>
          <w:rFonts w:ascii="Times New Roman" w:hAnsi="Times New Roman" w:cs="Times New Roman" w:hint="eastAsia"/>
          <w:sz w:val="24"/>
          <w:szCs w:val="24"/>
          <w:lang w:val="en-US" w:eastAsia="zh-CN"/>
        </w:rPr>
        <w:t>s</w:t>
      </w:r>
      <w:r w:rsidR="005E0235">
        <w:rPr>
          <w:rStyle w:val="Strong"/>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nhancing TA by increasing granularity or reducing Te</w:t>
      </w:r>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EABDF85"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A0CE0A" w14:textId="274BBCDC"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142EE1B9"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575CBA9F" w14:textId="65962FE6"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1B704898" w14:textId="77777777" w:rsidR="0057693F" w:rsidRDefault="0057693F" w:rsidP="00575C5E">
            <w:pPr>
              <w:rPr>
                <w:rFonts w:eastAsia="Helvetica"/>
                <w:lang w:val="en-US"/>
              </w:rPr>
            </w:pPr>
          </w:p>
        </w:tc>
      </w:tr>
      <w:tr w:rsidR="00B81098" w14:paraId="77974B58" w14:textId="77777777" w:rsidTr="00575C5E">
        <w:tc>
          <w:tcPr>
            <w:tcW w:w="1555" w:type="dxa"/>
          </w:tcPr>
          <w:p w14:paraId="66D2D1AA" w14:textId="364CFDAF"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40C261F1" w14:textId="42ACF6DE"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3425B3" w14:textId="008789C1" w:rsidR="00B81098" w:rsidRPr="00EF7C3C" w:rsidRDefault="00B81098" w:rsidP="00B81098">
            <w:pPr>
              <w:rPr>
                <w:rFonts w:ascii="Arial" w:eastAsia="Helvetica" w:hAnsi="Arial" w:cs="Arial"/>
                <w:lang w:val="en-US"/>
              </w:rPr>
            </w:pPr>
            <w:r>
              <w:rPr>
                <w:rFonts w:eastAsiaTheme="minorEastAsia" w:hint="eastAsia"/>
                <w:lang w:val="en-US" w:eastAsia="zh-CN"/>
              </w:rPr>
              <w:t>A</w:t>
            </w:r>
            <w:r>
              <w:rPr>
                <w:rFonts w:eastAsiaTheme="minorEastAsia"/>
                <w:lang w:val="en-US" w:eastAsia="zh-CN"/>
              </w:rPr>
              <w:t xml:space="preserve">gree to wait for other WGs. And not object to making conditional agreements. </w:t>
            </w:r>
          </w:p>
        </w:tc>
      </w:tr>
      <w:tr w:rsidR="00F56597" w14:paraId="4B086250" w14:textId="77777777" w:rsidTr="00575C5E">
        <w:tc>
          <w:tcPr>
            <w:tcW w:w="1555" w:type="dxa"/>
          </w:tcPr>
          <w:p w14:paraId="169D664B" w14:textId="4F986C1E"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2F69F86E" w14:textId="257887A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F6C5BBF" w14:textId="1BF7DEF7" w:rsidR="00F56597" w:rsidRDefault="00F56597" w:rsidP="00F56597">
            <w:pPr>
              <w:rPr>
                <w:rFonts w:eastAsiaTheme="minorEastAsia"/>
                <w:lang w:val="en-US" w:eastAsia="zh-CN"/>
              </w:rPr>
            </w:pPr>
            <w:r>
              <w:rPr>
                <w:rFonts w:ascii="Arial" w:eastAsia="Helvetica" w:hAnsi="Arial" w:cs="Arial"/>
                <w:lang w:val="en-US"/>
              </w:rPr>
              <w:t xml:space="preserve">Prefer to wait for </w:t>
            </w:r>
            <w:r>
              <w:rPr>
                <w:rFonts w:ascii="Arial" w:eastAsia="Helvetica" w:hAnsi="Arial" w:cs="Arial" w:hint="eastAsia"/>
                <w:lang w:val="en-US"/>
              </w:rPr>
              <w:t>RAN1/RAN4</w:t>
            </w:r>
            <w:r>
              <w:rPr>
                <w:rFonts w:ascii="Arial" w:eastAsia="Helvetica" w:hAnsi="Arial" w:cs="Arial"/>
                <w:lang w:val="en-US"/>
              </w:rPr>
              <w:t>.</w:t>
            </w:r>
          </w:p>
        </w:tc>
      </w:tr>
      <w:tr w:rsidR="00A352C4" w14:paraId="63F965EC" w14:textId="77777777" w:rsidTr="00575C5E">
        <w:tc>
          <w:tcPr>
            <w:tcW w:w="1555" w:type="dxa"/>
          </w:tcPr>
          <w:p w14:paraId="64895146" w14:textId="7BF27DA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2FFDFC5" w14:textId="20CC3BE7"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2D384D47" w14:textId="77777777" w:rsidR="00A352C4" w:rsidRDefault="00A352C4" w:rsidP="00A352C4">
            <w:pPr>
              <w:rPr>
                <w:rFonts w:ascii="Arial" w:eastAsia="Helvetica" w:hAnsi="Arial" w:cs="Arial"/>
                <w:lang w:val="en-US"/>
              </w:rPr>
            </w:pPr>
          </w:p>
        </w:tc>
      </w:tr>
      <w:tr w:rsidR="0012080C" w14:paraId="38F2BF99" w14:textId="77777777" w:rsidTr="0012080C">
        <w:tc>
          <w:tcPr>
            <w:tcW w:w="1555" w:type="dxa"/>
          </w:tcPr>
          <w:p w14:paraId="5333423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07F1EC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CB9A7E" w14:textId="77777777" w:rsidR="0012080C" w:rsidRDefault="0012080C" w:rsidP="00DB716E">
            <w:pPr>
              <w:rPr>
                <w:rFonts w:ascii="Arial" w:eastAsia="Helvetica" w:hAnsi="Arial" w:cs="Arial"/>
                <w:lang w:val="en-US"/>
              </w:rPr>
            </w:pPr>
            <w:r>
              <w:rPr>
                <w:rFonts w:ascii="Arial" w:eastAsia="Helvetica" w:hAnsi="Arial" w:cs="Arial"/>
                <w:lang w:val="en-US"/>
              </w:rPr>
              <w:t xml:space="preserve">Regarding </w:t>
            </w:r>
            <w:r w:rsidRPr="00130C4B">
              <w:rPr>
                <w:rFonts w:ascii="Arial" w:eastAsia="Helvetica" w:hAnsi="Arial" w:cs="Arial"/>
                <w:lang w:val="en-US"/>
              </w:rPr>
              <w:t>Implicit PDC</w:t>
            </w:r>
            <w:r>
              <w:rPr>
                <w:rFonts w:ascii="Arial" w:eastAsia="Helvetica" w:hAnsi="Arial" w:cs="Arial"/>
                <w:lang w:val="en-US"/>
              </w:rPr>
              <w:t>, we</w:t>
            </w:r>
            <w:r>
              <w:rPr>
                <w:rFonts w:ascii="Arial" w:eastAsiaTheme="minorEastAsia" w:hAnsi="Arial" w:cs="Arial" w:hint="eastAsia"/>
                <w:lang w:val="en-US" w:eastAsia="zh-CN"/>
              </w:rPr>
              <w:t xml:space="preserve"> </w:t>
            </w:r>
            <w:r w:rsidRPr="00130C4B">
              <w:rPr>
                <w:rFonts w:ascii="Arial" w:eastAsia="Helvetica" w:hAnsi="Arial" w:cs="Arial"/>
                <w:lang w:val="en-US"/>
              </w:rPr>
              <w:t>respect the Rapporteur's recommendation to focus on TA-based/RTT-based PDC in this RAN2 meeting</w:t>
            </w:r>
            <w:r>
              <w:rPr>
                <w:rFonts w:ascii="Arial" w:eastAsia="Helvetica" w:hAnsi="Arial" w:cs="Arial"/>
                <w:lang w:val="en-US"/>
              </w:rPr>
              <w:t>. B</w:t>
            </w:r>
            <w:r w:rsidRPr="00130C4B">
              <w:rPr>
                <w:rFonts w:ascii="Arial" w:eastAsia="Helvetica" w:hAnsi="Arial" w:cs="Arial"/>
                <w:lang w:val="en-US"/>
              </w:rPr>
              <w:t>ut we would disagree dropping implicit PDC at this phase without giving technical reasons and especially before RAN1 can show either TA-based PDC or RTT-based PDC can meet Uu-interface error budget</w:t>
            </w:r>
            <w:r>
              <w:rPr>
                <w:rFonts w:ascii="Arial" w:eastAsia="Helvetica" w:hAnsi="Arial" w:cs="Arial"/>
                <w:lang w:val="en-US"/>
              </w:rPr>
              <w:t xml:space="preserve"> for all cases</w:t>
            </w:r>
            <w:r w:rsidRPr="00130C4B">
              <w:rPr>
                <w:rFonts w:ascii="Arial" w:eastAsia="Helvetica" w:hAnsi="Arial" w:cs="Arial"/>
                <w:lang w:val="en-US"/>
              </w:rPr>
              <w:t>.</w:t>
            </w:r>
          </w:p>
        </w:tc>
      </w:tr>
      <w:tr w:rsidR="00081941" w14:paraId="13DB9391" w14:textId="77777777" w:rsidTr="0012080C">
        <w:tc>
          <w:tcPr>
            <w:tcW w:w="1555" w:type="dxa"/>
          </w:tcPr>
          <w:p w14:paraId="22F85301" w14:textId="2717D326"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B9509D5" w14:textId="070B2874"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FA6FA43" w14:textId="77777777" w:rsidR="00081941" w:rsidRDefault="00081941" w:rsidP="00DB716E">
            <w:pPr>
              <w:rPr>
                <w:rFonts w:ascii="Arial" w:eastAsia="Helvetica" w:hAnsi="Arial" w:cs="Arial"/>
                <w:lang w:val="en-US"/>
              </w:rPr>
            </w:pPr>
          </w:p>
        </w:tc>
      </w:tr>
      <w:tr w:rsidR="00B71DC6" w14:paraId="25F2E466" w14:textId="77777777" w:rsidTr="0012080C">
        <w:tc>
          <w:tcPr>
            <w:tcW w:w="1555" w:type="dxa"/>
          </w:tcPr>
          <w:p w14:paraId="7E3AAB65" w14:textId="3B7CF55D"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2BCE4E55" w14:textId="43DDBD36"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14:paraId="249FEA79" w14:textId="2CB0A4F3" w:rsidR="00B71DC6" w:rsidRDefault="00B71DC6" w:rsidP="00B71DC6">
            <w:pPr>
              <w:rPr>
                <w:rFonts w:ascii="Arial" w:eastAsia="Helvetica" w:hAnsi="Arial" w:cs="Arial"/>
                <w:lang w:val="en-US"/>
              </w:rPr>
            </w:pPr>
            <w:r>
              <w:rPr>
                <w:rFonts w:ascii="Arial" w:eastAsia="Helvetica" w:hAnsi="Arial" w:cs="Arial"/>
                <w:lang w:val="en-US"/>
              </w:rPr>
              <w:t xml:space="preserve">Agree to wait for </w:t>
            </w:r>
            <w:r>
              <w:rPr>
                <w:rFonts w:ascii="Arial" w:eastAsia="Helvetica" w:hAnsi="Arial" w:cs="Arial" w:hint="eastAsia"/>
                <w:lang w:val="en-US"/>
              </w:rPr>
              <w:t>RAN1/RAN</w:t>
            </w:r>
            <w:r>
              <w:rPr>
                <w:rFonts w:ascii="Arial" w:eastAsia="Helvetica" w:hAnsi="Arial" w:cs="Arial" w:hint="eastAsia"/>
                <w:lang w:val="en-US" w:eastAsia="zh-CN"/>
              </w:rPr>
              <w:t>4.</w:t>
            </w:r>
          </w:p>
        </w:tc>
      </w:tr>
      <w:tr w:rsidR="00953C56" w14:paraId="2DBF058A" w14:textId="77777777" w:rsidTr="0012080C">
        <w:tc>
          <w:tcPr>
            <w:tcW w:w="1555" w:type="dxa"/>
          </w:tcPr>
          <w:p w14:paraId="38A0F4EF" w14:textId="66310C63" w:rsidR="00953C56" w:rsidRDefault="00953C56" w:rsidP="00B71DC6">
            <w:pPr>
              <w:rPr>
                <w:rFonts w:ascii="Arial" w:eastAsia="SimSun" w:hAnsi="Arial" w:cs="Arial" w:hint="eastAsia"/>
                <w:lang w:val="en-US" w:eastAsia="zh-CN"/>
              </w:rPr>
            </w:pPr>
            <w:r>
              <w:rPr>
                <w:rFonts w:ascii="Arial" w:eastAsia="SimSun" w:hAnsi="Arial" w:cs="Arial"/>
                <w:lang w:val="en-US" w:eastAsia="zh-CN"/>
              </w:rPr>
              <w:t>MediaTek</w:t>
            </w:r>
          </w:p>
        </w:tc>
        <w:tc>
          <w:tcPr>
            <w:tcW w:w="2126" w:type="dxa"/>
          </w:tcPr>
          <w:p w14:paraId="11E151F7" w14:textId="02B51C5E" w:rsidR="00953C56" w:rsidRDefault="00953C56" w:rsidP="00B71DC6">
            <w:pPr>
              <w:rPr>
                <w:rFonts w:ascii="Arial" w:eastAsia="SimSun" w:hAnsi="Arial" w:cs="Arial" w:hint="eastAsia"/>
                <w:lang w:val="en-US" w:eastAsia="zh-CN"/>
              </w:rPr>
            </w:pPr>
            <w:r>
              <w:rPr>
                <w:rFonts w:ascii="Arial" w:eastAsia="SimSun" w:hAnsi="Arial" w:cs="Arial"/>
                <w:lang w:val="en-US" w:eastAsia="zh-CN"/>
              </w:rPr>
              <w:t>Yes</w:t>
            </w:r>
          </w:p>
        </w:tc>
        <w:tc>
          <w:tcPr>
            <w:tcW w:w="5950" w:type="dxa"/>
          </w:tcPr>
          <w:p w14:paraId="0C121BBE" w14:textId="77777777" w:rsidR="00953C56" w:rsidRDefault="00953C56" w:rsidP="00B71DC6">
            <w:pPr>
              <w:rPr>
                <w:rFonts w:ascii="Arial" w:eastAsia="Helvetica" w:hAnsi="Arial" w:cs="Arial"/>
                <w:lang w:val="en-US"/>
              </w:rPr>
            </w:pPr>
          </w:p>
        </w:tc>
      </w:tr>
      <w:tr w:rsidR="00953C56" w14:paraId="78A0DDA4" w14:textId="77777777" w:rsidTr="0012080C">
        <w:tc>
          <w:tcPr>
            <w:tcW w:w="1555" w:type="dxa"/>
          </w:tcPr>
          <w:p w14:paraId="14445DD8" w14:textId="77777777" w:rsidR="00953C56" w:rsidRDefault="00953C56" w:rsidP="00B71DC6">
            <w:pPr>
              <w:rPr>
                <w:rFonts w:ascii="Arial" w:eastAsia="SimSun" w:hAnsi="Arial" w:cs="Arial" w:hint="eastAsia"/>
                <w:lang w:val="en-US" w:eastAsia="zh-CN"/>
              </w:rPr>
            </w:pPr>
          </w:p>
        </w:tc>
        <w:tc>
          <w:tcPr>
            <w:tcW w:w="2126" w:type="dxa"/>
          </w:tcPr>
          <w:p w14:paraId="1DD0F1BA" w14:textId="77777777" w:rsidR="00953C56" w:rsidRDefault="00953C56" w:rsidP="00B71DC6">
            <w:pPr>
              <w:rPr>
                <w:rFonts w:ascii="Arial" w:eastAsia="SimSun" w:hAnsi="Arial" w:cs="Arial" w:hint="eastAsia"/>
                <w:lang w:val="en-US" w:eastAsia="zh-CN"/>
              </w:rPr>
            </w:pPr>
          </w:p>
        </w:tc>
        <w:tc>
          <w:tcPr>
            <w:tcW w:w="5950" w:type="dxa"/>
          </w:tcPr>
          <w:p w14:paraId="73D62045" w14:textId="77777777" w:rsidR="00953C56" w:rsidRDefault="00953C56" w:rsidP="00B71DC6">
            <w:pPr>
              <w:rPr>
                <w:rFonts w:ascii="Arial" w:eastAsia="Helvetica" w:hAnsi="Arial" w:cs="Arial"/>
                <w:lang w:val="en-US"/>
              </w:rPr>
            </w:pPr>
          </w:p>
        </w:tc>
      </w:tr>
    </w:tbl>
    <w:p w14:paraId="023270F9" w14:textId="77777777" w:rsidR="0057693F" w:rsidRPr="0012080C" w:rsidRDefault="0057693F" w:rsidP="00E043DB">
      <w:pPr>
        <w:snapToGrid w:val="0"/>
        <w:spacing w:after="0"/>
        <w:rPr>
          <w:rFonts w:eastAsiaTheme="minorEastAsia"/>
          <w:b/>
          <w:lang w:val="en-US" w:eastAsia="zh-CN"/>
        </w:rPr>
      </w:pPr>
    </w:p>
    <w:p w14:paraId="6424B9A0" w14:textId="77777777" w:rsidR="00F04785" w:rsidRPr="00590FBB" w:rsidRDefault="00590FBB" w:rsidP="00590FBB">
      <w:pPr>
        <w:pStyle w:val="Heading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Emphasis"/>
          <w:b/>
          <w:u w:val="single"/>
        </w:rPr>
      </w:pPr>
      <w:r w:rsidRPr="002B2673">
        <w:rPr>
          <w:rStyle w:val="Emphasis"/>
          <w:b/>
          <w:u w:val="single"/>
        </w:rPr>
        <w:t xml:space="preserve">UE-side </w:t>
      </w:r>
      <w:r w:rsidR="003D24D4" w:rsidRPr="002B2673">
        <w:rPr>
          <w:rStyle w:val="Emphasis"/>
          <w:b/>
          <w:u w:val="single"/>
        </w:rPr>
        <w:t>TA</w:t>
      </w:r>
      <w:r w:rsidRPr="002B2673">
        <w:rPr>
          <w:rStyle w:val="Emphasis"/>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ListParagraph"/>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ListParagraph"/>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n the case that UE-side PDC is applied for the TA-based PDC solution, the gNB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BodyText"/>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he gNB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 xml:space="preserve">additional MAC CEs shall be introduced to indicate PDC values, making the PDC enhancement </w:t>
      </w:r>
      <w:r w:rsidRPr="002C5FDD">
        <w:rPr>
          <w:rFonts w:ascii="Times New Roman" w:hAnsi="Times New Roman" w:cs="Times New Roman"/>
          <w:kern w:val="0"/>
          <w:sz w:val="20"/>
        </w:rPr>
        <w:lastRenderedPageBreak/>
        <w:t>independent of the legacy TA procedure. Since the gNB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The gNB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52DB2B01"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gNB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Batang"/>
                <w:highlight w:val="green"/>
              </w:rPr>
            </w:pPr>
            <w:r w:rsidRPr="000B1803">
              <w:rPr>
                <w:rFonts w:eastAsia="Batang"/>
                <w:highlight w:val="green"/>
              </w:rPr>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t>The enhanced TA command indication granularity introduced for enhanced PDC is applied for PDC purpose, which doesn’t have impact on normal TA procedure, i.e.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350AA8BD"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CDE8265" w14:textId="1455CC82"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14:paraId="2F3D479E" w14:textId="3B4AB9BF"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14:paraId="2737BEF3" w14:textId="77777777" w:rsidTr="00575C5E">
        <w:tc>
          <w:tcPr>
            <w:tcW w:w="1555" w:type="dxa"/>
          </w:tcPr>
          <w:p w14:paraId="2C57F499" w14:textId="1F595C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54F6461" w14:textId="77777777" w:rsidR="0004441B" w:rsidRPr="0001385C" w:rsidRDefault="0004441B" w:rsidP="0004441B">
            <w:pPr>
              <w:rPr>
                <w:rFonts w:ascii="Arial" w:eastAsiaTheme="minorEastAsia" w:hAnsi="Arial" w:cs="Arial"/>
                <w:lang w:val="en-US" w:eastAsia="zh-CN"/>
              </w:rPr>
            </w:pPr>
          </w:p>
        </w:tc>
        <w:tc>
          <w:tcPr>
            <w:tcW w:w="5950" w:type="dxa"/>
          </w:tcPr>
          <w:p w14:paraId="11CAAC11" w14:textId="423003FA"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2266BF" w14:paraId="2559B747" w14:textId="77777777" w:rsidTr="00575C5E">
        <w:tc>
          <w:tcPr>
            <w:tcW w:w="1555" w:type="dxa"/>
          </w:tcPr>
          <w:p w14:paraId="20A541A7" w14:textId="1F491BA3" w:rsidR="002266BF" w:rsidRPr="003836FD" w:rsidRDefault="002266BF" w:rsidP="002266BF">
            <w:pPr>
              <w:jc w:val="center"/>
              <w:rPr>
                <w:rFonts w:ascii="BT Font Light" w:eastAsia="Malgun Gothic" w:hAnsi="BT Font Light" w:cs="Arial"/>
                <w:lang w:val="en-US" w:eastAsia="ko-KR"/>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CL</w:t>
            </w:r>
          </w:p>
        </w:tc>
        <w:tc>
          <w:tcPr>
            <w:tcW w:w="2126" w:type="dxa"/>
          </w:tcPr>
          <w:p w14:paraId="7ED4612E" w14:textId="52B5FE60" w:rsidR="002266BF" w:rsidRPr="003836FD" w:rsidRDefault="002266BF" w:rsidP="002266B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AEC91A0" w14:textId="77777777" w:rsidR="002266BF" w:rsidRDefault="002266BF" w:rsidP="002266B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agreed that the TA-based PDC should not affect the normal TA command indication granularity. </w:t>
            </w:r>
          </w:p>
          <w:p w14:paraId="34A126C9" w14:textId="509B7E6A" w:rsidR="002266BF" w:rsidRPr="00EF7C3C" w:rsidRDefault="002266BF" w:rsidP="002266BF">
            <w:pPr>
              <w:rPr>
                <w:rFonts w:ascii="Arial" w:eastAsia="Helvetica" w:hAnsi="Arial" w:cs="Arial"/>
                <w:lang w:val="en-US"/>
              </w:rPr>
            </w:pPr>
            <w:r>
              <w:rPr>
                <w:rFonts w:eastAsiaTheme="minorEastAsia"/>
                <w:lang w:val="en-US" w:eastAsia="zh-CN"/>
              </w:rPr>
              <w:t xml:space="preserve">For option 2, we prefer that gNB </w:t>
            </w:r>
            <w:r w:rsidRPr="001610CC">
              <w:rPr>
                <w:rFonts w:eastAsiaTheme="minorEastAsia"/>
                <w:lang w:val="en-US" w:eastAsia="zh-CN"/>
              </w:rPr>
              <w:t>needs to send the enhanced TAC MAC CE with a finer TA value to the UE</w:t>
            </w:r>
            <w:r>
              <w:rPr>
                <w:rFonts w:eastAsiaTheme="minorEastAsia"/>
                <w:lang w:val="en-US" w:eastAsia="zh-CN"/>
              </w:rPr>
              <w:t xml:space="preserve"> </w:t>
            </w:r>
            <w:r w:rsidRPr="006473FD">
              <w:rPr>
                <w:rFonts w:eastAsiaTheme="minorEastAsia"/>
                <w:highlight w:val="yellow"/>
                <w:lang w:val="en-US" w:eastAsia="zh-CN"/>
              </w:rPr>
              <w:t>only f</w:t>
            </w:r>
            <w:r w:rsidRPr="001D5304">
              <w:rPr>
                <w:rFonts w:eastAsiaTheme="minorEastAsia"/>
                <w:highlight w:val="yellow"/>
                <w:lang w:val="en-US" w:eastAsia="zh-CN"/>
              </w:rPr>
              <w:t>or TA-based PDC</w:t>
            </w:r>
            <w:r>
              <w:rPr>
                <w:rFonts w:eastAsiaTheme="minorEastAsia"/>
                <w:lang w:val="en-US" w:eastAsia="zh-CN"/>
              </w:rPr>
              <w:t xml:space="preserve">. But the legacy TA procedure used for timing alignment of uplink should not be affected. </w:t>
            </w:r>
          </w:p>
        </w:tc>
      </w:tr>
      <w:tr w:rsidR="00F56597" w14:paraId="635AADDE" w14:textId="77777777" w:rsidTr="00575C5E">
        <w:tc>
          <w:tcPr>
            <w:tcW w:w="1555" w:type="dxa"/>
          </w:tcPr>
          <w:p w14:paraId="4F65DB48" w14:textId="4DF2672B" w:rsidR="00F56597" w:rsidRDefault="00F56597" w:rsidP="00F56597">
            <w:pPr>
              <w:jc w:val="cente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A3326" w14:textId="676CCA64"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63A8F20C" w14:textId="539D3C23" w:rsidR="00F56597" w:rsidRDefault="00F56597" w:rsidP="00F56597">
            <w:pPr>
              <w:rPr>
                <w:rFonts w:eastAsiaTheme="minorEastAsia"/>
                <w:lang w:val="en-US" w:eastAsia="zh-CN"/>
              </w:rPr>
            </w:pPr>
            <w:r>
              <w:rPr>
                <w:rFonts w:ascii="Arial" w:eastAsia="Helvetica" w:hAnsi="Arial" w:cs="Arial"/>
                <w:lang w:val="en-US"/>
              </w:rPr>
              <w:t>PDC solution should not impact the legacy TA procedure used for timing alignment of uplink, which is aligned with RAN1 agreement.</w:t>
            </w:r>
          </w:p>
        </w:tc>
      </w:tr>
      <w:tr w:rsidR="00A352C4" w14:paraId="568C01C4" w14:textId="77777777" w:rsidTr="00575C5E">
        <w:tc>
          <w:tcPr>
            <w:tcW w:w="1555" w:type="dxa"/>
          </w:tcPr>
          <w:p w14:paraId="1B38CEF1" w14:textId="254DD17D" w:rsidR="00A352C4" w:rsidRDefault="00A352C4" w:rsidP="00A352C4">
            <w:pPr>
              <w:jc w:val="center"/>
              <w:rPr>
                <w:rFonts w:ascii="Arial" w:eastAsiaTheme="minorEastAsia" w:hAnsi="Arial" w:cs="Arial"/>
                <w:lang w:val="en-US" w:eastAsia="zh-CN"/>
              </w:rPr>
            </w:pPr>
            <w:r>
              <w:rPr>
                <w:rFonts w:ascii="Arial" w:eastAsia="Helvetica" w:hAnsi="Arial" w:cs="Arial"/>
                <w:lang w:val="en-US"/>
              </w:rPr>
              <w:t>Intel</w:t>
            </w:r>
          </w:p>
        </w:tc>
        <w:tc>
          <w:tcPr>
            <w:tcW w:w="2126" w:type="dxa"/>
          </w:tcPr>
          <w:p w14:paraId="6D67A36D" w14:textId="356A7FC7" w:rsidR="00A352C4" w:rsidRDefault="00A352C4" w:rsidP="00A352C4">
            <w:pPr>
              <w:rPr>
                <w:rFonts w:ascii="Arial" w:eastAsia="Helvetica" w:hAnsi="Arial" w:cs="Arial"/>
                <w:lang w:val="en-US"/>
              </w:rPr>
            </w:pPr>
            <w:r>
              <w:rPr>
                <w:rFonts w:ascii="Arial" w:eastAsia="Helvetica" w:hAnsi="Arial" w:cs="Arial"/>
                <w:lang w:val="en-US"/>
              </w:rPr>
              <w:t>-</w:t>
            </w:r>
          </w:p>
        </w:tc>
        <w:tc>
          <w:tcPr>
            <w:tcW w:w="5950" w:type="dxa"/>
          </w:tcPr>
          <w:p w14:paraId="3BF58F6C" w14:textId="51B4C730" w:rsidR="00A352C4" w:rsidRDefault="00A352C4" w:rsidP="00A352C4">
            <w:pPr>
              <w:rPr>
                <w:rFonts w:ascii="Arial" w:eastAsia="Helvetica" w:hAnsi="Arial" w:cs="Arial"/>
                <w:lang w:val="en-US"/>
              </w:rPr>
            </w:pPr>
            <w:r>
              <w:rPr>
                <w:rFonts w:ascii="Arial" w:eastAsia="Helvetica" w:hAnsi="Arial" w:cs="Arial"/>
                <w:lang w:val="en-US"/>
              </w:rPr>
              <w:t>As in Q6, we can wait for RAN1 progress.</w:t>
            </w:r>
          </w:p>
        </w:tc>
      </w:tr>
      <w:tr w:rsidR="005B5A85" w14:paraId="1FB7B9D4" w14:textId="77777777" w:rsidTr="005B5A85">
        <w:tc>
          <w:tcPr>
            <w:tcW w:w="1555" w:type="dxa"/>
          </w:tcPr>
          <w:p w14:paraId="25607DBF" w14:textId="77777777" w:rsidR="005B5A85" w:rsidRDefault="005B5A85" w:rsidP="00DB716E">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1C4CE13" w14:textId="77777777" w:rsidR="005B5A85" w:rsidRPr="007F3347" w:rsidRDefault="005B5A8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225F87" w14:textId="77777777" w:rsidR="005B5A85" w:rsidRDefault="005B5A85" w:rsidP="00DB716E">
            <w:pPr>
              <w:rPr>
                <w:rFonts w:ascii="Arial" w:eastAsia="Helvetica" w:hAnsi="Arial" w:cs="Arial"/>
                <w:lang w:val="en-US"/>
              </w:rPr>
            </w:pPr>
            <w:r>
              <w:rPr>
                <w:rFonts w:ascii="Arial" w:eastAsia="Malgun Gothic" w:hAnsi="Arial" w:cs="Arial"/>
                <w:lang w:val="en-US" w:eastAsia="ko-KR"/>
              </w:rPr>
              <w:t>If TA-based PDC is agreed and we need to introduce a new signaling to carry a TA with a finer granularity. T</w:t>
            </w:r>
            <w:r w:rsidRPr="007F3347">
              <w:rPr>
                <w:rFonts w:ascii="Arial" w:eastAsia="Malgun Gothic" w:hAnsi="Arial" w:cs="Arial"/>
                <w:lang w:val="en-US" w:eastAsia="ko-KR"/>
              </w:rPr>
              <w:t>he enhanced TAC MAC CE</w:t>
            </w:r>
            <w:r>
              <w:rPr>
                <w:rFonts w:ascii="Arial" w:eastAsia="Malgun Gothic" w:hAnsi="Arial" w:cs="Arial"/>
                <w:lang w:val="en-US" w:eastAsia="ko-KR"/>
              </w:rPr>
              <w:t xml:space="preserve"> can be a solution. Also, there should be s restriction that such </w:t>
            </w:r>
            <w:r>
              <w:rPr>
                <w:rFonts w:ascii="Arial" w:eastAsia="Helvetica" w:hAnsi="Arial" w:cs="Arial"/>
                <w:lang w:val="en-US"/>
              </w:rPr>
              <w:t>enhanced TA will not affect the legacy TA procedure.</w:t>
            </w:r>
          </w:p>
        </w:tc>
      </w:tr>
      <w:tr w:rsidR="009B3546" w14:paraId="7F742F45" w14:textId="77777777" w:rsidTr="005B5A85">
        <w:tc>
          <w:tcPr>
            <w:tcW w:w="1555" w:type="dxa"/>
          </w:tcPr>
          <w:p w14:paraId="7DA67B17" w14:textId="6291E83F" w:rsidR="009B3546" w:rsidRDefault="009B3546" w:rsidP="00DB716E">
            <w:pPr>
              <w:jc w:val="cente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6CD0CE0" w14:textId="77777777" w:rsidR="009B3546" w:rsidRDefault="009B3546" w:rsidP="00DB716E">
            <w:pPr>
              <w:rPr>
                <w:rFonts w:ascii="Arial" w:eastAsiaTheme="minorEastAsia" w:hAnsi="Arial" w:cs="Arial"/>
                <w:lang w:val="en-US" w:eastAsia="zh-CN"/>
              </w:rPr>
            </w:pPr>
          </w:p>
        </w:tc>
        <w:tc>
          <w:tcPr>
            <w:tcW w:w="5950" w:type="dxa"/>
          </w:tcPr>
          <w:p w14:paraId="3373E064" w14:textId="66E5ABAC" w:rsidR="009B3546" w:rsidRDefault="00B5251B" w:rsidP="00DB716E">
            <w:pPr>
              <w:rPr>
                <w:rFonts w:ascii="Arial" w:eastAsia="Malgun Gothic" w:hAnsi="Arial" w:cs="Arial"/>
                <w:lang w:val="en-US" w:eastAsia="ko-KR"/>
              </w:rPr>
            </w:pPr>
            <w:r>
              <w:rPr>
                <w:rFonts w:ascii="Arial" w:eastAsia="Malgun Gothic" w:hAnsi="Arial" w:cs="Arial"/>
                <w:lang w:val="en-US" w:eastAsia="ko-KR"/>
              </w:rPr>
              <w:t xml:space="preserve">Agree with LG and RAN2 should </w:t>
            </w:r>
            <w:r w:rsidR="002343EE">
              <w:rPr>
                <w:rFonts w:ascii="Arial" w:eastAsia="Malgun Gothic" w:hAnsi="Arial" w:cs="Arial"/>
                <w:lang w:val="en-US" w:eastAsia="ko-KR"/>
              </w:rPr>
              <w:t>wait for RAN1 progress</w:t>
            </w:r>
          </w:p>
        </w:tc>
      </w:tr>
      <w:tr w:rsidR="00B71DC6" w14:paraId="0829853E" w14:textId="77777777" w:rsidTr="005B5A85">
        <w:tc>
          <w:tcPr>
            <w:tcW w:w="1555" w:type="dxa"/>
          </w:tcPr>
          <w:p w14:paraId="4BBD42E0" w14:textId="1C3C60B0" w:rsidR="00B71DC6" w:rsidRDefault="00B71DC6" w:rsidP="00DB716E">
            <w:pPr>
              <w:jc w:val="cente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6BB7639" w14:textId="24F1D71A"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50B3434B" w14:textId="164AD77E" w:rsidR="00B71DC6" w:rsidRPr="00B71DC6" w:rsidRDefault="00B71DC6" w:rsidP="00DB716E">
            <w:pPr>
              <w:rPr>
                <w:rFonts w:ascii="Arial" w:eastAsiaTheme="minorEastAsia" w:hAnsi="Arial" w:cs="Arial"/>
                <w:lang w:val="en-US" w:eastAsia="zh-CN"/>
              </w:rPr>
            </w:pPr>
            <w:r>
              <w:rPr>
                <w:rFonts w:ascii="Arial" w:eastAsiaTheme="minorEastAsia" w:hAnsi="Arial" w:cs="Arial"/>
                <w:lang w:val="en-US" w:eastAsia="zh-CN"/>
              </w:rPr>
              <w:t>We have similar view as OPPO.</w:t>
            </w:r>
          </w:p>
        </w:tc>
      </w:tr>
      <w:tr w:rsidR="00953C56" w14:paraId="1C7A1CF7" w14:textId="77777777" w:rsidTr="005B5A85">
        <w:tc>
          <w:tcPr>
            <w:tcW w:w="1555" w:type="dxa"/>
          </w:tcPr>
          <w:p w14:paraId="1AF21899" w14:textId="1170363A" w:rsidR="00953C56" w:rsidRDefault="00953C56" w:rsidP="00DB716E">
            <w:pPr>
              <w:jc w:val="center"/>
              <w:rPr>
                <w:rFonts w:ascii="Arial" w:eastAsiaTheme="minorEastAsia" w:hAnsi="Arial" w:cs="Arial" w:hint="eastAsia"/>
                <w:lang w:val="en-US" w:eastAsia="zh-CN"/>
              </w:rPr>
            </w:pPr>
            <w:r>
              <w:rPr>
                <w:rFonts w:ascii="Arial" w:eastAsiaTheme="minorEastAsia" w:hAnsi="Arial" w:cs="Arial"/>
                <w:lang w:val="en-US" w:eastAsia="zh-CN"/>
              </w:rPr>
              <w:t>MediaTek</w:t>
            </w:r>
          </w:p>
        </w:tc>
        <w:tc>
          <w:tcPr>
            <w:tcW w:w="2126" w:type="dxa"/>
          </w:tcPr>
          <w:p w14:paraId="54A6535D" w14:textId="7210A285" w:rsidR="00953C56" w:rsidRDefault="00953C56" w:rsidP="00DB716E">
            <w:pPr>
              <w:rPr>
                <w:rFonts w:ascii="Arial" w:eastAsiaTheme="minorEastAsia" w:hAnsi="Arial" w:cs="Arial" w:hint="eastAsia"/>
                <w:lang w:val="en-US" w:eastAsia="zh-CN"/>
              </w:rPr>
            </w:pPr>
            <w:r>
              <w:rPr>
                <w:rFonts w:ascii="Arial" w:eastAsiaTheme="minorEastAsia" w:hAnsi="Arial" w:cs="Arial"/>
                <w:lang w:val="en-US" w:eastAsia="zh-CN"/>
              </w:rPr>
              <w:t>Option 2</w:t>
            </w:r>
          </w:p>
        </w:tc>
        <w:tc>
          <w:tcPr>
            <w:tcW w:w="5950" w:type="dxa"/>
          </w:tcPr>
          <w:p w14:paraId="0BD8EFF4" w14:textId="45EAA33A"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This option, of course, depends on RAN1 progress</w:t>
            </w:r>
          </w:p>
        </w:tc>
      </w:tr>
      <w:tr w:rsidR="00953C56" w14:paraId="470FDEF9" w14:textId="77777777" w:rsidTr="005B5A85">
        <w:tc>
          <w:tcPr>
            <w:tcW w:w="1555" w:type="dxa"/>
          </w:tcPr>
          <w:p w14:paraId="13B5E17C" w14:textId="77777777" w:rsidR="00953C56" w:rsidRDefault="00953C56" w:rsidP="00DB716E">
            <w:pPr>
              <w:jc w:val="center"/>
              <w:rPr>
                <w:rFonts w:ascii="Arial" w:eastAsiaTheme="minorEastAsia" w:hAnsi="Arial" w:cs="Arial" w:hint="eastAsia"/>
                <w:lang w:val="en-US" w:eastAsia="zh-CN"/>
              </w:rPr>
            </w:pPr>
          </w:p>
        </w:tc>
        <w:tc>
          <w:tcPr>
            <w:tcW w:w="2126" w:type="dxa"/>
          </w:tcPr>
          <w:p w14:paraId="43981CE6" w14:textId="77777777" w:rsidR="00953C56" w:rsidRDefault="00953C56" w:rsidP="00DB716E">
            <w:pPr>
              <w:rPr>
                <w:rFonts w:ascii="Arial" w:eastAsiaTheme="minorEastAsia" w:hAnsi="Arial" w:cs="Arial" w:hint="eastAsia"/>
                <w:lang w:val="en-US" w:eastAsia="zh-CN"/>
              </w:rPr>
            </w:pPr>
          </w:p>
        </w:tc>
        <w:tc>
          <w:tcPr>
            <w:tcW w:w="5950" w:type="dxa"/>
          </w:tcPr>
          <w:p w14:paraId="3D998F01" w14:textId="77777777" w:rsidR="00953C56" w:rsidRDefault="00953C56" w:rsidP="00DB716E">
            <w:pPr>
              <w:rPr>
                <w:rFonts w:ascii="Arial" w:eastAsiaTheme="minorEastAsia" w:hAnsi="Arial" w:cs="Arial"/>
                <w:lang w:val="en-US" w:eastAsia="zh-CN"/>
              </w:rPr>
            </w:pPr>
          </w:p>
        </w:tc>
      </w:tr>
    </w:tbl>
    <w:p w14:paraId="7DD8D27D" w14:textId="77777777" w:rsidR="008C523C" w:rsidRPr="005B5A85" w:rsidRDefault="008C523C" w:rsidP="008A0113">
      <w:pPr>
        <w:rPr>
          <w:rFonts w:eastAsiaTheme="minorEastAsia"/>
          <w:lang w:val="en-US" w:eastAsia="zh-CN"/>
        </w:rPr>
      </w:pPr>
    </w:p>
    <w:p w14:paraId="0210125B" w14:textId="77777777" w:rsidR="00E71C93" w:rsidRPr="003801A2" w:rsidRDefault="00E71C93" w:rsidP="00E71C93">
      <w:pPr>
        <w:rPr>
          <w:rStyle w:val="Emphasis"/>
          <w:u w:val="single"/>
        </w:rPr>
      </w:pPr>
      <w:r w:rsidRPr="003801A2">
        <w:rPr>
          <w:rStyle w:val="Emphasis"/>
          <w:rFonts w:hint="eastAsia"/>
          <w:u w:val="single"/>
        </w:rPr>
        <w:t>N</w:t>
      </w:r>
      <w:r w:rsidRPr="003801A2">
        <w:rPr>
          <w:rStyle w:val="Emphasis"/>
          <w:u w:val="single"/>
        </w:rPr>
        <w:t>ew trigger for TA updat</w:t>
      </w:r>
      <w:r w:rsidRPr="003801A2">
        <w:rPr>
          <w:rStyle w:val="Emphasis"/>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granularity,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w14:anchorId="608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13.25pt" o:ole="">
            <v:imagedata r:id="rId8" o:title=""/>
          </v:shape>
          <o:OLEObject Type="Embed" ProgID="Equation.3" ShapeID="_x0000_i1025" DrawAspect="Content" ObjectID="_1697391237"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Emphasis"/>
          <w:bCs/>
          <w:u w:val="single"/>
        </w:rPr>
      </w:pPr>
      <w:r w:rsidRPr="002B2673">
        <w:rPr>
          <w:rStyle w:val="Emphasis"/>
          <w:bCs/>
          <w:u w:val="single"/>
        </w:rPr>
        <w:t>NW-</w:t>
      </w:r>
      <w:r w:rsidR="008B563F" w:rsidRPr="002B2673">
        <w:rPr>
          <w:rStyle w:val="Emphasis"/>
          <w:bCs/>
          <w:u w:val="single"/>
        </w:rPr>
        <w:t xml:space="preserve">side </w:t>
      </w:r>
      <w:r w:rsidR="003D24D4" w:rsidRPr="002B2673">
        <w:rPr>
          <w:rStyle w:val="Emphasis"/>
          <w:bCs/>
          <w:u w:val="single"/>
        </w:rPr>
        <w:t>TA</w:t>
      </w:r>
      <w:r w:rsidR="008B563F" w:rsidRPr="002B2673">
        <w:rPr>
          <w:rStyle w:val="Emphasis"/>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If NW-side PDC is configured, time-r16 should be UE timing. Relevant description of ReferenceTimeInfo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14:paraId="63CE862D" w14:textId="77777777" w:rsidTr="00575C5E">
        <w:tc>
          <w:tcPr>
            <w:tcW w:w="1555" w:type="dxa"/>
          </w:tcPr>
          <w:p w14:paraId="0C9DF498" w14:textId="338EBEC8"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2BD1987" w14:textId="0599A4F8"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B890D42" w14:textId="54F2BCE3"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14:paraId="571DDCF8" w14:textId="77777777" w:rsidTr="00575C5E">
        <w:tc>
          <w:tcPr>
            <w:tcW w:w="1555" w:type="dxa"/>
          </w:tcPr>
          <w:p w14:paraId="04FE4717" w14:textId="027BD4B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9F9EF8F" w14:textId="639B512E"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74680F3F" w14:textId="58864B78"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081A5D" w14:paraId="0730DA6D" w14:textId="77777777" w:rsidTr="00575C5E">
        <w:tc>
          <w:tcPr>
            <w:tcW w:w="1555" w:type="dxa"/>
          </w:tcPr>
          <w:p w14:paraId="2FB30451" w14:textId="4AA51DD2" w:rsidR="00081A5D" w:rsidRPr="003836FD" w:rsidRDefault="00081A5D" w:rsidP="00081A5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01B95253" w14:textId="77777777" w:rsidR="00081A5D" w:rsidRPr="003836FD" w:rsidRDefault="00081A5D" w:rsidP="00081A5D">
            <w:pPr>
              <w:rPr>
                <w:rFonts w:ascii="BT Font Light" w:eastAsia="Malgun Gothic" w:hAnsi="BT Font Light" w:cs="Arial"/>
                <w:lang w:val="en-US" w:eastAsia="ko-KR"/>
              </w:rPr>
            </w:pPr>
          </w:p>
        </w:tc>
        <w:tc>
          <w:tcPr>
            <w:tcW w:w="5950" w:type="dxa"/>
          </w:tcPr>
          <w:p w14:paraId="3D97E4C9" w14:textId="3B75D62F" w:rsidR="00081A5D" w:rsidRPr="00EF7C3C" w:rsidRDefault="00081A5D" w:rsidP="00081A5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this discussion and focus on UE-based PDC for now. </w:t>
            </w:r>
          </w:p>
        </w:tc>
      </w:tr>
      <w:tr w:rsidR="00F56597" w14:paraId="0695CC2A" w14:textId="77777777" w:rsidTr="00575C5E">
        <w:tc>
          <w:tcPr>
            <w:tcW w:w="1555" w:type="dxa"/>
          </w:tcPr>
          <w:p w14:paraId="64D6AA55" w14:textId="04A4D6DC" w:rsidR="00F56597" w:rsidRDefault="005C4B6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1A515F04" w14:textId="3C823729" w:rsidR="00F56597" w:rsidRPr="003836FD" w:rsidRDefault="00F56597" w:rsidP="00F56597">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B6D1A7" w14:textId="6A8AFE74" w:rsidR="00F56597" w:rsidRDefault="00F56597" w:rsidP="00F56597">
            <w:pPr>
              <w:rPr>
                <w:rFonts w:eastAsiaTheme="minorEastAsia"/>
                <w:lang w:val="en-US" w:eastAsia="zh-CN"/>
              </w:rPr>
            </w:pPr>
            <w:r>
              <w:rPr>
                <w:rFonts w:ascii="Arial" w:eastAsia="Malgun Gothic" w:hAnsi="Arial" w:cs="Arial"/>
                <w:lang w:val="en-US" w:eastAsia="ko-KR"/>
              </w:rPr>
              <w:t xml:space="preserve">If RAN2 confirms that gNB can perform PDC, the Relevant description of </w:t>
            </w:r>
            <w:r>
              <w:rPr>
                <w:rFonts w:ascii="Arial" w:eastAsia="Malgun Gothic" w:hAnsi="Arial" w:cs="Arial"/>
                <w:i/>
                <w:lang w:val="en-US" w:eastAsia="ko-KR"/>
              </w:rPr>
              <w:t>ReferenceTimeInfo</w:t>
            </w:r>
            <w:r>
              <w:rPr>
                <w:rFonts w:ascii="Arial" w:eastAsia="Malgun Gothic" w:hAnsi="Arial" w:cs="Arial"/>
                <w:lang w:val="en-US" w:eastAsia="ko-KR"/>
              </w:rPr>
              <w:t xml:space="preserve"> IE should be updated.</w:t>
            </w:r>
          </w:p>
        </w:tc>
      </w:tr>
      <w:tr w:rsidR="00A352C4" w14:paraId="48330F59" w14:textId="77777777" w:rsidTr="00575C5E">
        <w:tc>
          <w:tcPr>
            <w:tcW w:w="1555" w:type="dxa"/>
          </w:tcPr>
          <w:p w14:paraId="7AEEEA57" w14:textId="49899DB8"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AA0FB66" w14:textId="3F74687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CD95231" w14:textId="6FD9A301" w:rsidR="00A352C4" w:rsidRDefault="00A352C4" w:rsidP="00A352C4">
            <w:pPr>
              <w:rPr>
                <w:rFonts w:ascii="Arial" w:eastAsia="Malgun Gothic" w:hAnsi="Arial" w:cs="Arial"/>
                <w:lang w:val="en-US" w:eastAsia="ko-KR"/>
              </w:rPr>
            </w:pPr>
            <w:r>
              <w:rPr>
                <w:rFonts w:ascii="Arial" w:eastAsia="Helvetica" w:hAnsi="Arial" w:cs="Arial"/>
                <w:lang w:val="en-US"/>
              </w:rPr>
              <w:t xml:space="preserve">Proponent. We also agree that this is stage-3 detail and we can decide how the field description is changed once we agree on signalling for enabling / disabling UE-side PDC. </w:t>
            </w:r>
          </w:p>
        </w:tc>
      </w:tr>
      <w:tr w:rsidR="001B3432" w14:paraId="2F8D5376" w14:textId="77777777" w:rsidTr="001B3432">
        <w:tc>
          <w:tcPr>
            <w:tcW w:w="1555" w:type="dxa"/>
          </w:tcPr>
          <w:p w14:paraId="1C86ED12"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F419351"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1BD8B15" w14:textId="77777777" w:rsidR="001B3432" w:rsidRDefault="001B3432" w:rsidP="00DB716E">
            <w:pPr>
              <w:rPr>
                <w:rFonts w:ascii="Arial" w:eastAsia="Malgun Gothic" w:hAnsi="Arial" w:cs="Arial"/>
                <w:lang w:val="en-US" w:eastAsia="ko-KR"/>
              </w:rPr>
            </w:pPr>
            <w:r>
              <w:rPr>
                <w:rFonts w:ascii="Arial" w:eastAsia="Helvetica" w:hAnsi="Arial" w:cs="Arial"/>
                <w:lang w:val="en-US"/>
              </w:rPr>
              <w:t>But it is stage-3 details</w:t>
            </w:r>
          </w:p>
        </w:tc>
      </w:tr>
      <w:tr w:rsidR="005C4B62" w14:paraId="564B57EA" w14:textId="77777777" w:rsidTr="001B3432">
        <w:tc>
          <w:tcPr>
            <w:tcW w:w="1555" w:type="dxa"/>
          </w:tcPr>
          <w:p w14:paraId="5191C82E" w14:textId="2EBFE2C9"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0B974B6" w14:textId="17A75621"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5BF4874" w14:textId="439BBEEE" w:rsidR="005C4B62" w:rsidRDefault="003A2314" w:rsidP="00DB716E">
            <w:pPr>
              <w:rPr>
                <w:rFonts w:ascii="Arial" w:eastAsia="Helvetica" w:hAnsi="Arial" w:cs="Arial"/>
                <w:lang w:val="en-US"/>
              </w:rPr>
            </w:pPr>
            <w:r>
              <w:rPr>
                <w:rFonts w:ascii="Arial" w:eastAsia="Helvetica" w:hAnsi="Arial" w:cs="Arial"/>
                <w:lang w:val="en-US"/>
              </w:rPr>
              <w:t>Can be discussed in stage-3 running CR.</w:t>
            </w:r>
          </w:p>
        </w:tc>
      </w:tr>
      <w:tr w:rsidR="00B71DC6" w14:paraId="0656D9FE" w14:textId="77777777" w:rsidTr="001B3432">
        <w:tc>
          <w:tcPr>
            <w:tcW w:w="1555" w:type="dxa"/>
          </w:tcPr>
          <w:p w14:paraId="08CF70F2" w14:textId="6E50AAC7"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ZTE</w:t>
            </w:r>
          </w:p>
        </w:tc>
        <w:tc>
          <w:tcPr>
            <w:tcW w:w="2126" w:type="dxa"/>
          </w:tcPr>
          <w:p w14:paraId="192CB2A2" w14:textId="546694A3"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62CDA599" w14:textId="4EDE860F" w:rsidR="00B71DC6" w:rsidRDefault="00B71DC6" w:rsidP="00685A3B">
            <w:pPr>
              <w:rPr>
                <w:rFonts w:ascii="Arial" w:eastAsia="Helvetica" w:hAnsi="Arial" w:cs="Arial"/>
                <w:lang w:val="en-US"/>
              </w:rPr>
            </w:pPr>
            <w:r>
              <w:rPr>
                <w:rFonts w:ascii="Arial" w:eastAsia="Helvetica" w:hAnsi="Arial" w:cs="Arial"/>
                <w:lang w:val="en-US"/>
              </w:rPr>
              <w:t xml:space="preserve">Agree with Ericsson this can be discussed in stage-3 </w:t>
            </w:r>
            <w:r w:rsidR="00685A3B">
              <w:rPr>
                <w:rFonts w:ascii="Arial" w:eastAsia="Helvetica" w:hAnsi="Arial" w:cs="Arial"/>
                <w:lang w:val="en-US"/>
              </w:rPr>
              <w:t>CR review</w:t>
            </w:r>
            <w:r>
              <w:rPr>
                <w:rFonts w:ascii="Arial" w:eastAsia="Helvetica" w:hAnsi="Arial" w:cs="Arial"/>
                <w:lang w:val="en-US"/>
              </w:rPr>
              <w:t>.</w:t>
            </w:r>
          </w:p>
        </w:tc>
      </w:tr>
      <w:tr w:rsidR="00EE53C0" w14:paraId="5CBDEF99" w14:textId="77777777" w:rsidTr="001B3432">
        <w:tc>
          <w:tcPr>
            <w:tcW w:w="1555" w:type="dxa"/>
          </w:tcPr>
          <w:p w14:paraId="2ECD21E8" w14:textId="6E2C4C40"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E9A9401" w14:textId="34763421"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B2CB238" w14:textId="47AF8EB9" w:rsidR="00EE53C0" w:rsidRDefault="00EE53C0" w:rsidP="00685A3B">
            <w:pPr>
              <w:rPr>
                <w:rFonts w:ascii="Arial" w:eastAsia="Helvetica" w:hAnsi="Arial" w:cs="Arial"/>
                <w:lang w:val="en-US"/>
              </w:rPr>
            </w:pPr>
            <w:r>
              <w:rPr>
                <w:rFonts w:ascii="Arial" w:eastAsia="Helvetica" w:hAnsi="Arial" w:cs="Arial"/>
                <w:lang w:val="en-US"/>
              </w:rPr>
              <w:t>Also agree that this is Stage 3 detail</w:t>
            </w:r>
          </w:p>
        </w:tc>
      </w:tr>
      <w:tr w:rsidR="00EE53C0" w14:paraId="555D0F99" w14:textId="77777777" w:rsidTr="001B3432">
        <w:tc>
          <w:tcPr>
            <w:tcW w:w="1555" w:type="dxa"/>
          </w:tcPr>
          <w:p w14:paraId="7D9DB7F0" w14:textId="77777777" w:rsidR="00EE53C0" w:rsidRDefault="00EE53C0" w:rsidP="00B71DC6">
            <w:pPr>
              <w:rPr>
                <w:rFonts w:ascii="Arial" w:eastAsiaTheme="minorEastAsia" w:hAnsi="Arial" w:cs="Arial"/>
                <w:lang w:val="en-US" w:eastAsia="zh-CN"/>
              </w:rPr>
            </w:pPr>
          </w:p>
        </w:tc>
        <w:tc>
          <w:tcPr>
            <w:tcW w:w="2126" w:type="dxa"/>
          </w:tcPr>
          <w:p w14:paraId="26A67FF4" w14:textId="77777777" w:rsidR="00EE53C0" w:rsidRDefault="00EE53C0" w:rsidP="00B71DC6">
            <w:pPr>
              <w:rPr>
                <w:rFonts w:ascii="Arial" w:eastAsiaTheme="minorEastAsia" w:hAnsi="Arial" w:cs="Arial"/>
                <w:lang w:val="en-US" w:eastAsia="zh-CN"/>
              </w:rPr>
            </w:pPr>
          </w:p>
        </w:tc>
        <w:tc>
          <w:tcPr>
            <w:tcW w:w="5950" w:type="dxa"/>
          </w:tcPr>
          <w:p w14:paraId="5C878097" w14:textId="77777777" w:rsidR="00EE53C0" w:rsidRDefault="00EE53C0" w:rsidP="00685A3B">
            <w:pPr>
              <w:rPr>
                <w:rFonts w:ascii="Arial" w:eastAsia="Helvetica" w:hAnsi="Arial" w:cs="Arial"/>
                <w:lang w:val="en-US"/>
              </w:rPr>
            </w:pPr>
          </w:p>
        </w:tc>
      </w:tr>
    </w:tbl>
    <w:p w14:paraId="78384530" w14:textId="77777777" w:rsidR="008F5571" w:rsidRPr="001B3432"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02324F31"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DD3C72E" w14:textId="69015B15"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08D0847" w14:textId="52DCD893"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14:paraId="5EFCE721" w14:textId="77777777" w:rsidTr="00575C5E">
        <w:tc>
          <w:tcPr>
            <w:tcW w:w="1555" w:type="dxa"/>
          </w:tcPr>
          <w:p w14:paraId="23241D71" w14:textId="5808BB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3B8A3FE8" w14:textId="61FFA3F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1C2888A" w14:textId="27427022"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7A3539" w14:paraId="36DE2271" w14:textId="77777777" w:rsidTr="00575C5E">
        <w:tc>
          <w:tcPr>
            <w:tcW w:w="1555" w:type="dxa"/>
          </w:tcPr>
          <w:p w14:paraId="273BC464" w14:textId="4AFE9B58" w:rsidR="007A3539" w:rsidRPr="003836FD" w:rsidRDefault="007A3539" w:rsidP="007A3539">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3AE9FD48" w14:textId="249A5237" w:rsidR="007A3539" w:rsidRPr="003836FD" w:rsidRDefault="007A3539" w:rsidP="007A3539">
            <w:pPr>
              <w:rPr>
                <w:rFonts w:ascii="BT Font Light" w:eastAsia="Malgun Gothic" w:hAnsi="BT Font Light" w:cs="Arial"/>
                <w:lang w:val="en-US" w:eastAsia="ko-KR"/>
              </w:rPr>
            </w:pPr>
            <w:r>
              <w:rPr>
                <w:rFonts w:ascii="Arial" w:eastAsiaTheme="minorEastAsia" w:hAnsi="Arial" w:cs="Arial"/>
                <w:lang w:val="en-US" w:eastAsia="zh-CN"/>
              </w:rPr>
              <w:t>No with comments</w:t>
            </w:r>
          </w:p>
        </w:tc>
        <w:tc>
          <w:tcPr>
            <w:tcW w:w="5950" w:type="dxa"/>
          </w:tcPr>
          <w:p w14:paraId="3DA67B8A" w14:textId="4F50DA40" w:rsidR="007A3539" w:rsidRPr="00EF7C3C" w:rsidRDefault="007A3539" w:rsidP="007A3539">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with Samsung to use the latest information. But, for the case the </w:t>
            </w:r>
            <w:r w:rsidRPr="00865A5A">
              <w:rPr>
                <w:rFonts w:eastAsiaTheme="minorEastAsia"/>
                <w:lang w:val="en-US" w:eastAsia="zh-CN"/>
              </w:rPr>
              <w:t xml:space="preserve">reference time information is received in both the </w:t>
            </w:r>
            <w:r w:rsidRPr="00865A5A">
              <w:rPr>
                <w:rFonts w:eastAsiaTheme="minorEastAsia"/>
                <w:i/>
                <w:lang w:val="en-US" w:eastAsia="zh-CN"/>
              </w:rPr>
              <w:t>DLInformationTransfer</w:t>
            </w:r>
            <w:r w:rsidRPr="00865A5A">
              <w:rPr>
                <w:rFonts w:eastAsiaTheme="minorEastAsia"/>
                <w:lang w:val="en-US" w:eastAsia="zh-CN"/>
              </w:rPr>
              <w:t xml:space="preserve"> message and the SIB9</w:t>
            </w:r>
            <w:r>
              <w:rPr>
                <w:rFonts w:eastAsiaTheme="minorEastAsia"/>
                <w:lang w:val="en-US" w:eastAsia="zh-CN"/>
              </w:rPr>
              <w:t xml:space="preserve">, the UE applies the reference time info in the </w:t>
            </w:r>
            <w:r w:rsidRPr="00071320">
              <w:rPr>
                <w:rFonts w:eastAsiaTheme="minorEastAsia"/>
                <w:i/>
                <w:lang w:val="en-US" w:eastAsia="zh-CN"/>
              </w:rPr>
              <w:t>DLInformationTransfer</w:t>
            </w:r>
            <w:r w:rsidRPr="00071320">
              <w:rPr>
                <w:rFonts w:eastAsiaTheme="minorEastAsia"/>
                <w:lang w:val="en-US" w:eastAsia="zh-CN"/>
              </w:rPr>
              <w:t xml:space="preserve"> message</w:t>
            </w:r>
            <w:r>
              <w:rPr>
                <w:rFonts w:eastAsiaTheme="minorEastAsia"/>
                <w:lang w:val="en-US" w:eastAsia="zh-CN"/>
              </w:rPr>
              <w:t xml:space="preserve">. </w:t>
            </w:r>
          </w:p>
        </w:tc>
      </w:tr>
      <w:tr w:rsidR="00F56597" w14:paraId="186FA2A8" w14:textId="77777777" w:rsidTr="00575C5E">
        <w:tc>
          <w:tcPr>
            <w:tcW w:w="1555" w:type="dxa"/>
          </w:tcPr>
          <w:p w14:paraId="7CAEE628" w14:textId="377D1454" w:rsidR="00F56597" w:rsidRDefault="005D5F98"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5CC09A25" w14:textId="0A51EE52" w:rsidR="00F56597" w:rsidRDefault="00F56597" w:rsidP="00F56597">
            <w:pPr>
              <w:rPr>
                <w:rFonts w:ascii="Arial" w:eastAsiaTheme="minorEastAsia" w:hAnsi="Arial" w:cs="Arial"/>
                <w:lang w:val="en-US" w:eastAsia="zh-CN"/>
              </w:rPr>
            </w:pPr>
            <w:r>
              <w:rPr>
                <w:rFonts w:ascii="Arial" w:eastAsia="Malgun Gothic" w:hAnsi="Arial" w:cs="Arial" w:hint="eastAsia"/>
                <w:lang w:val="en-US" w:eastAsia="ko-KR"/>
              </w:rPr>
              <w:t>No</w:t>
            </w:r>
            <w:r>
              <w:rPr>
                <w:rFonts w:ascii="Arial" w:eastAsia="Malgun Gothic" w:hAnsi="Arial" w:cs="Arial"/>
                <w:lang w:val="en-US" w:eastAsia="ko-KR"/>
              </w:rPr>
              <w:t xml:space="preserve"> strong view</w:t>
            </w:r>
          </w:p>
        </w:tc>
        <w:tc>
          <w:tcPr>
            <w:tcW w:w="5950" w:type="dxa"/>
          </w:tcPr>
          <w:p w14:paraId="63E662F8" w14:textId="77777777" w:rsidR="00F56597" w:rsidRDefault="00F56597" w:rsidP="00F56597">
            <w:pPr>
              <w:rPr>
                <w:rFonts w:eastAsiaTheme="minorEastAsia"/>
                <w:lang w:val="en-US" w:eastAsia="zh-CN"/>
              </w:rPr>
            </w:pPr>
          </w:p>
        </w:tc>
      </w:tr>
      <w:tr w:rsidR="00A352C4" w14:paraId="3CF3B60C" w14:textId="77777777" w:rsidTr="00575C5E">
        <w:tc>
          <w:tcPr>
            <w:tcW w:w="1555" w:type="dxa"/>
          </w:tcPr>
          <w:p w14:paraId="3683D660" w14:textId="20B59BE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7AC3EB5A" w14:textId="722B6E12" w:rsidR="00A352C4" w:rsidRDefault="00A352C4" w:rsidP="00A352C4">
            <w:pPr>
              <w:rPr>
                <w:rFonts w:ascii="Arial" w:eastAsia="Malgun Gothic" w:hAnsi="Arial" w:cs="Arial"/>
                <w:lang w:val="en-US" w:eastAsia="ko-KR"/>
              </w:rPr>
            </w:pPr>
            <w:r>
              <w:rPr>
                <w:rFonts w:ascii="Arial" w:eastAsia="Helvetica" w:hAnsi="Arial" w:cs="Arial"/>
                <w:lang w:val="en-US"/>
              </w:rPr>
              <w:t>No</w:t>
            </w:r>
          </w:p>
        </w:tc>
        <w:tc>
          <w:tcPr>
            <w:tcW w:w="5950" w:type="dxa"/>
          </w:tcPr>
          <w:p w14:paraId="4928CAAA" w14:textId="072A915E" w:rsidR="00A352C4" w:rsidRDefault="00A352C4" w:rsidP="00A352C4">
            <w:pPr>
              <w:rPr>
                <w:rFonts w:eastAsiaTheme="minorEastAsia"/>
                <w:lang w:val="en-US" w:eastAsia="zh-CN"/>
              </w:rPr>
            </w:pPr>
            <w:r>
              <w:rPr>
                <w:rFonts w:ascii="Arial" w:eastAsia="Helvetica" w:hAnsi="Arial" w:cs="Arial"/>
                <w:lang w:val="en-US"/>
              </w:rPr>
              <w:t xml:space="preserve">UE can use the latest reference time information. </w:t>
            </w:r>
          </w:p>
        </w:tc>
      </w:tr>
      <w:tr w:rsidR="00462F11" w14:paraId="0951F714" w14:textId="77777777" w:rsidTr="00462F11">
        <w:tc>
          <w:tcPr>
            <w:tcW w:w="1555" w:type="dxa"/>
          </w:tcPr>
          <w:p w14:paraId="042FB2C0" w14:textId="77777777" w:rsidR="00462F11"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4E9312A" w14:textId="77777777" w:rsidR="00462F11" w:rsidRPr="0091684F"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10FE1AF" w14:textId="77777777" w:rsidR="00462F11" w:rsidRDefault="00462F11" w:rsidP="00DB716E">
            <w:pPr>
              <w:rPr>
                <w:rFonts w:eastAsiaTheme="minorEastAsia"/>
                <w:lang w:val="en-US" w:eastAsia="zh-CN"/>
              </w:rPr>
            </w:pPr>
          </w:p>
        </w:tc>
      </w:tr>
      <w:tr w:rsidR="00973C67" w14:paraId="64F2C790" w14:textId="77777777" w:rsidTr="00462F11">
        <w:tc>
          <w:tcPr>
            <w:tcW w:w="1555" w:type="dxa"/>
          </w:tcPr>
          <w:p w14:paraId="5ADB9372" w14:textId="6ADE4875"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4B455CE" w14:textId="039587F4"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Yes</w:t>
            </w:r>
            <w:r w:rsidR="00A04054">
              <w:rPr>
                <w:rFonts w:ascii="Arial" w:eastAsiaTheme="minorEastAsia" w:hAnsi="Arial" w:cs="Arial"/>
                <w:lang w:val="en-US" w:eastAsia="zh-CN"/>
              </w:rPr>
              <w:t xml:space="preserve"> (the proponent)</w:t>
            </w:r>
          </w:p>
        </w:tc>
        <w:tc>
          <w:tcPr>
            <w:tcW w:w="5950" w:type="dxa"/>
          </w:tcPr>
          <w:p w14:paraId="590EE48F" w14:textId="3103C7DD" w:rsidR="00973C67" w:rsidRDefault="00150AF5" w:rsidP="00973C67">
            <w:pPr>
              <w:rPr>
                <w:rFonts w:ascii="Arial" w:eastAsia="Helvetica" w:hAnsi="Arial" w:cs="Arial"/>
                <w:lang w:val="en-US"/>
              </w:rPr>
            </w:pPr>
            <w:r>
              <w:rPr>
                <w:rFonts w:ascii="Arial" w:eastAsia="Helvetica" w:hAnsi="Arial" w:cs="Arial"/>
                <w:lang w:val="en-US"/>
              </w:rPr>
              <w:t>Agree with Nokia that this was mentioned in the Rel-16</w:t>
            </w:r>
            <w:r w:rsidR="00EA5581">
              <w:rPr>
                <w:rFonts w:ascii="Arial" w:eastAsia="Helvetica" w:hAnsi="Arial" w:cs="Arial"/>
                <w:lang w:val="en-US"/>
              </w:rPr>
              <w:t xml:space="preserve"> and agreed not to specify</w:t>
            </w:r>
            <w:r>
              <w:rPr>
                <w:rFonts w:ascii="Arial" w:eastAsia="Helvetica" w:hAnsi="Arial" w:cs="Arial"/>
                <w:lang w:val="en-US"/>
              </w:rPr>
              <w:t xml:space="preserve">. </w:t>
            </w:r>
            <w:r w:rsidR="00CA5E3B">
              <w:rPr>
                <w:rFonts w:ascii="Arial" w:eastAsia="Helvetica" w:hAnsi="Arial" w:cs="Arial"/>
                <w:lang w:val="en-US"/>
              </w:rPr>
              <w:t xml:space="preserve">However, </w:t>
            </w:r>
            <w:r>
              <w:rPr>
                <w:rFonts w:ascii="Arial" w:eastAsia="Helvetica" w:hAnsi="Arial" w:cs="Arial"/>
                <w:lang w:val="en-US"/>
              </w:rPr>
              <w:t xml:space="preserve">it comes to our attention that the UE vendors may have a different understanding. </w:t>
            </w:r>
            <w:r w:rsidR="00CA5E3B">
              <w:rPr>
                <w:rFonts w:ascii="Arial" w:eastAsia="Helvetica" w:hAnsi="Arial" w:cs="Arial"/>
                <w:lang w:val="en-US"/>
              </w:rPr>
              <w:t>It is good to confirm this</w:t>
            </w:r>
            <w:r w:rsidR="00FE2CDA">
              <w:rPr>
                <w:rFonts w:ascii="Arial" w:eastAsia="Helvetica" w:hAnsi="Arial" w:cs="Arial"/>
                <w:lang w:val="en-US"/>
              </w:rPr>
              <w:t xml:space="preserve"> as an agreement</w:t>
            </w:r>
            <w:r w:rsidR="00D07BB3">
              <w:rPr>
                <w:rFonts w:ascii="Arial" w:eastAsia="Helvetica" w:hAnsi="Arial" w:cs="Arial"/>
                <w:lang w:val="en-US"/>
              </w:rPr>
              <w:t>, in particular given the different views</w:t>
            </w:r>
            <w:r w:rsidR="00CA5E3B">
              <w:rPr>
                <w:rFonts w:ascii="Arial" w:eastAsia="Helvetica" w:hAnsi="Arial" w:cs="Arial"/>
                <w:lang w:val="en-US"/>
              </w:rPr>
              <w:t>.</w:t>
            </w:r>
          </w:p>
          <w:p w14:paraId="054C8E11" w14:textId="69D36965" w:rsidR="00150AF5" w:rsidRDefault="00150AF5" w:rsidP="00973C67">
            <w:pPr>
              <w:rPr>
                <w:rFonts w:eastAsiaTheme="minorEastAsia"/>
                <w:lang w:val="en-US" w:eastAsia="zh-CN"/>
              </w:rPr>
            </w:pPr>
            <w:r>
              <w:rPr>
                <w:rFonts w:ascii="Arial" w:eastAsia="Helvetica" w:hAnsi="Arial" w:cs="Arial"/>
                <w:lang w:val="en-US"/>
              </w:rPr>
              <w:t xml:space="preserve">It is the common understanding that the dedicated signalling should always override the broadcast signaling. </w:t>
            </w:r>
          </w:p>
        </w:tc>
      </w:tr>
      <w:tr w:rsidR="00B71DC6" w14:paraId="70D4EFB1" w14:textId="77777777" w:rsidTr="00462F11">
        <w:tc>
          <w:tcPr>
            <w:tcW w:w="1555" w:type="dxa"/>
          </w:tcPr>
          <w:p w14:paraId="478C99B5" w14:textId="4CFD4E2E"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77F19E06" w14:textId="2CAD1EE4"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14:paraId="0B485441" w14:textId="0886E50D" w:rsidR="00B71DC6" w:rsidRDefault="00B71DC6" w:rsidP="00B71DC6">
            <w:pPr>
              <w:rPr>
                <w:rFonts w:ascii="Arial" w:eastAsia="Helvetica" w:hAnsi="Arial" w:cs="Arial"/>
                <w:lang w:val="en-US"/>
              </w:rPr>
            </w:pPr>
            <w:r>
              <w:rPr>
                <w:rFonts w:ascii="Arial" w:eastAsia="Helvetica" w:hAnsi="Arial" w:cs="Arial" w:hint="eastAsia"/>
                <w:lang w:val="en-US" w:eastAsia="zh-CN"/>
              </w:rPr>
              <w:t>Agree with Nokia.</w:t>
            </w:r>
          </w:p>
        </w:tc>
      </w:tr>
      <w:tr w:rsidR="00EE53C0" w14:paraId="399F9AD8" w14:textId="77777777" w:rsidTr="00462F11">
        <w:tc>
          <w:tcPr>
            <w:tcW w:w="1555" w:type="dxa"/>
          </w:tcPr>
          <w:p w14:paraId="7263148E" w14:textId="468C9140" w:rsidR="00EE53C0" w:rsidRDefault="00EE53C0" w:rsidP="00B71DC6">
            <w:pPr>
              <w:rPr>
                <w:rFonts w:ascii="Arial" w:eastAsia="SimSun" w:hAnsi="Arial" w:cs="Arial" w:hint="eastAsia"/>
                <w:lang w:val="en-US" w:eastAsia="zh-CN"/>
              </w:rPr>
            </w:pPr>
            <w:r>
              <w:rPr>
                <w:rFonts w:ascii="Arial" w:eastAsia="SimSun" w:hAnsi="Arial" w:cs="Arial"/>
                <w:lang w:val="en-US" w:eastAsia="zh-CN"/>
              </w:rPr>
              <w:t>MediaTek</w:t>
            </w:r>
          </w:p>
        </w:tc>
        <w:tc>
          <w:tcPr>
            <w:tcW w:w="2126" w:type="dxa"/>
          </w:tcPr>
          <w:p w14:paraId="5E188498" w14:textId="15F50BB1" w:rsidR="00EE53C0" w:rsidRDefault="00EE53C0" w:rsidP="00B71DC6">
            <w:pPr>
              <w:rPr>
                <w:rFonts w:ascii="Arial" w:eastAsia="SimSun" w:hAnsi="Arial" w:cs="Arial" w:hint="eastAsia"/>
                <w:lang w:val="en-US" w:eastAsia="zh-CN"/>
              </w:rPr>
            </w:pPr>
            <w:r>
              <w:rPr>
                <w:rFonts w:ascii="Arial" w:eastAsia="SimSun" w:hAnsi="Arial" w:cs="Arial"/>
                <w:lang w:val="en-US" w:eastAsia="zh-CN"/>
              </w:rPr>
              <w:t>Yes</w:t>
            </w:r>
          </w:p>
        </w:tc>
        <w:tc>
          <w:tcPr>
            <w:tcW w:w="5950" w:type="dxa"/>
          </w:tcPr>
          <w:p w14:paraId="6DA3A28B" w14:textId="2A1C7129" w:rsidR="00EE53C0" w:rsidRDefault="00EE53C0" w:rsidP="00B71DC6">
            <w:pPr>
              <w:rPr>
                <w:rFonts w:ascii="Arial" w:eastAsia="Helvetica" w:hAnsi="Arial" w:cs="Arial" w:hint="eastAsia"/>
                <w:lang w:val="en-US" w:eastAsia="zh-CN"/>
              </w:rPr>
            </w:pPr>
            <w:r>
              <w:rPr>
                <w:rFonts w:ascii="Arial" w:eastAsia="Helvetica" w:hAnsi="Arial" w:cs="Arial"/>
                <w:lang w:val="en-US" w:eastAsia="zh-CN"/>
              </w:rPr>
              <w:t>Agree with Nokia</w:t>
            </w:r>
          </w:p>
        </w:tc>
      </w:tr>
      <w:tr w:rsidR="00EE53C0" w14:paraId="0CF5A376" w14:textId="77777777" w:rsidTr="00462F11">
        <w:tc>
          <w:tcPr>
            <w:tcW w:w="1555" w:type="dxa"/>
          </w:tcPr>
          <w:p w14:paraId="3B041D1F" w14:textId="77777777" w:rsidR="00EE53C0" w:rsidRDefault="00EE53C0" w:rsidP="00B71DC6">
            <w:pPr>
              <w:rPr>
                <w:rFonts w:ascii="Arial" w:eastAsia="SimSun" w:hAnsi="Arial" w:cs="Arial" w:hint="eastAsia"/>
                <w:lang w:val="en-US" w:eastAsia="zh-CN"/>
              </w:rPr>
            </w:pPr>
          </w:p>
        </w:tc>
        <w:tc>
          <w:tcPr>
            <w:tcW w:w="2126" w:type="dxa"/>
          </w:tcPr>
          <w:p w14:paraId="27DE0122" w14:textId="77777777" w:rsidR="00EE53C0" w:rsidRDefault="00EE53C0" w:rsidP="00B71DC6">
            <w:pPr>
              <w:rPr>
                <w:rFonts w:ascii="Arial" w:eastAsia="SimSun" w:hAnsi="Arial" w:cs="Arial" w:hint="eastAsia"/>
                <w:lang w:val="en-US" w:eastAsia="zh-CN"/>
              </w:rPr>
            </w:pPr>
          </w:p>
        </w:tc>
        <w:tc>
          <w:tcPr>
            <w:tcW w:w="5950" w:type="dxa"/>
          </w:tcPr>
          <w:p w14:paraId="0ADE4B26" w14:textId="77777777" w:rsidR="00EE53C0" w:rsidRDefault="00EE53C0" w:rsidP="00B71DC6">
            <w:pPr>
              <w:rPr>
                <w:rFonts w:ascii="Arial" w:eastAsia="Helvetica" w:hAnsi="Arial" w:cs="Arial" w:hint="eastAsia"/>
                <w:lang w:val="en-US" w:eastAsia="zh-CN"/>
              </w:rPr>
            </w:pP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Heading3"/>
        <w:ind w:left="200" w:right="200"/>
      </w:pPr>
      <w:r>
        <w:rPr>
          <w:rFonts w:hint="eastAsia"/>
        </w:rPr>
        <w:lastRenderedPageBreak/>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Heading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ListParagraph"/>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ListParagraph"/>
        <w:numPr>
          <w:ilvl w:val="0"/>
          <w:numId w:val="26"/>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signalling framework needed for PDC to support legacy TA and RTT  PDC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4241E39"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960AABE" w14:textId="3F07030A"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82FDDB" w14:textId="4845C9F0" w:rsidR="009A3898" w:rsidRPr="00D54790" w:rsidRDefault="009A3898" w:rsidP="009A3898">
            <w:pPr>
              <w:rPr>
                <w:rFonts w:eastAsiaTheme="minorEastAsia"/>
                <w:lang w:val="en-US" w:eastAsia="zh-CN"/>
              </w:rPr>
            </w:pPr>
          </w:p>
        </w:tc>
      </w:tr>
      <w:tr w:rsidR="0004441B" w14:paraId="61E8BC87" w14:textId="77777777" w:rsidTr="00575C5E">
        <w:tc>
          <w:tcPr>
            <w:tcW w:w="1555" w:type="dxa"/>
          </w:tcPr>
          <w:p w14:paraId="02991B0A" w14:textId="64120E18"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6AEFD8A" w14:textId="23B3A46A"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Option 2, if possible</w:t>
            </w:r>
          </w:p>
        </w:tc>
        <w:tc>
          <w:tcPr>
            <w:tcW w:w="5950" w:type="dxa"/>
          </w:tcPr>
          <w:p w14:paraId="424165BC" w14:textId="3DB73F90"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265B0A" w14:paraId="4C1D79D7" w14:textId="77777777" w:rsidTr="00575C5E">
        <w:tc>
          <w:tcPr>
            <w:tcW w:w="1555" w:type="dxa"/>
          </w:tcPr>
          <w:p w14:paraId="38958213" w14:textId="3F2BEFC3"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AABF67B" w14:textId="1399EBAD"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1BB5E3" w14:textId="12F30B8A" w:rsidR="00265B0A" w:rsidRPr="00EF7C3C" w:rsidRDefault="00265B0A" w:rsidP="00265B0A">
            <w:pPr>
              <w:rPr>
                <w:rFonts w:ascii="Arial" w:eastAsia="Helvetica" w:hAnsi="Arial" w:cs="Arial"/>
                <w:lang w:val="en-US"/>
              </w:rPr>
            </w:pPr>
            <w:r>
              <w:rPr>
                <w:rFonts w:eastAsiaTheme="minorEastAsia"/>
                <w:lang w:val="en-US" w:eastAsia="zh-CN"/>
              </w:rPr>
              <w:t xml:space="preserve">RAN2 can discuss RAN2 impact in terms of framework and flow design of RTT based method and TA based method, and conditional agreements can be reached. </w:t>
            </w:r>
          </w:p>
        </w:tc>
      </w:tr>
      <w:tr w:rsidR="00F56597" w14:paraId="2F27CD30" w14:textId="77777777" w:rsidTr="00575C5E">
        <w:tc>
          <w:tcPr>
            <w:tcW w:w="1555" w:type="dxa"/>
          </w:tcPr>
          <w:p w14:paraId="163F7FDB" w14:textId="777515C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1D189FA5" w14:textId="61D080B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4B1416D" w14:textId="16E743E7" w:rsidR="00F56597" w:rsidRDefault="00F56597" w:rsidP="00F56597">
            <w:pPr>
              <w:rPr>
                <w:rFonts w:eastAsiaTheme="minorEastAsia"/>
                <w:lang w:val="en-US" w:eastAsia="zh-CN"/>
              </w:rPr>
            </w:pPr>
            <w:r>
              <w:rPr>
                <w:rFonts w:ascii="Arial" w:eastAsia="Helvetica" w:hAnsi="Arial" w:cs="Arial"/>
                <w:lang w:val="en-US"/>
              </w:rPr>
              <w:t>We prefer to wait for RAN1/4 as RAN2 has agreed to decide the measurement framework for RTT based PDC method based on other WG conclusion.</w:t>
            </w:r>
          </w:p>
        </w:tc>
      </w:tr>
      <w:tr w:rsidR="00A352C4" w14:paraId="677CA723" w14:textId="77777777" w:rsidTr="00575C5E">
        <w:tc>
          <w:tcPr>
            <w:tcW w:w="1555" w:type="dxa"/>
          </w:tcPr>
          <w:p w14:paraId="5A1258E4" w14:textId="171527B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CE90177" w14:textId="21A21783"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61E9F584" w14:textId="626CC99D" w:rsidR="00A352C4" w:rsidRDefault="00A352C4" w:rsidP="00A352C4">
            <w:pPr>
              <w:rPr>
                <w:rFonts w:ascii="Arial" w:eastAsia="Helvetica" w:hAnsi="Arial" w:cs="Arial"/>
                <w:lang w:val="en-US"/>
              </w:rPr>
            </w:pPr>
            <w:r>
              <w:rPr>
                <w:rFonts w:ascii="Arial" w:eastAsia="Helvetica" w:hAnsi="Arial" w:cs="Arial"/>
                <w:lang w:val="en-US"/>
              </w:rPr>
              <w:t>We think RAN2 should start discussing signalling framework to avoid the delay of the completion of the WI.</w:t>
            </w:r>
          </w:p>
        </w:tc>
      </w:tr>
      <w:tr w:rsidR="00C102FD" w:rsidRPr="00827F90" w14:paraId="5FF237A2" w14:textId="77777777" w:rsidTr="00C102FD">
        <w:tc>
          <w:tcPr>
            <w:tcW w:w="1555" w:type="dxa"/>
          </w:tcPr>
          <w:p w14:paraId="54A07722" w14:textId="77777777" w:rsidR="00C102FD" w:rsidRDefault="00C102FD" w:rsidP="00DB716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073955" w14:textId="77777777" w:rsidR="00C102FD" w:rsidRDefault="00C102FD" w:rsidP="00DB716E">
            <w:pPr>
              <w:rPr>
                <w:rFonts w:ascii="Arial" w:eastAsiaTheme="minorEastAsia" w:hAnsi="Arial" w:cs="Arial"/>
                <w:lang w:val="en-US" w:eastAsia="zh-CN"/>
              </w:rPr>
            </w:pPr>
            <w:r>
              <w:rPr>
                <w:rFonts w:ascii="Arial" w:eastAsia="Malgun Gothic" w:hAnsi="Arial" w:cs="Arial"/>
                <w:lang w:val="en-US" w:eastAsia="ko-KR"/>
              </w:rPr>
              <w:t>Yes but</w:t>
            </w:r>
          </w:p>
        </w:tc>
        <w:tc>
          <w:tcPr>
            <w:tcW w:w="5950" w:type="dxa"/>
          </w:tcPr>
          <w:p w14:paraId="4F2F2D85" w14:textId="77777777" w:rsidR="00C102FD" w:rsidRPr="00827F90" w:rsidRDefault="00C102FD" w:rsidP="00DB716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not sure how extent we can do before RAN1 finishes their design.</w:t>
            </w:r>
          </w:p>
        </w:tc>
      </w:tr>
      <w:tr w:rsidR="00301CB7" w:rsidRPr="00827F90" w14:paraId="77C0BC69" w14:textId="77777777" w:rsidTr="00C102FD">
        <w:tc>
          <w:tcPr>
            <w:tcW w:w="1555" w:type="dxa"/>
          </w:tcPr>
          <w:p w14:paraId="7D9F3204" w14:textId="7F129DE8" w:rsidR="00301CB7" w:rsidRDefault="00301CB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F4EB5B8" w14:textId="243EDADE" w:rsidR="00301CB7" w:rsidRDefault="00883B22" w:rsidP="00DB716E">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699E44C2" w14:textId="77777777" w:rsidR="00301CB7" w:rsidRDefault="00301CB7" w:rsidP="00DB716E">
            <w:pPr>
              <w:rPr>
                <w:rFonts w:ascii="Arial" w:eastAsiaTheme="minorEastAsia" w:hAnsi="Arial" w:cs="Arial"/>
                <w:lang w:val="en-US" w:eastAsia="zh-CN"/>
              </w:rPr>
            </w:pPr>
          </w:p>
        </w:tc>
      </w:tr>
      <w:tr w:rsidR="00B71DC6" w:rsidRPr="00827F90" w14:paraId="67B72C45" w14:textId="77777777" w:rsidTr="00C102FD">
        <w:tc>
          <w:tcPr>
            <w:tcW w:w="1555" w:type="dxa"/>
          </w:tcPr>
          <w:p w14:paraId="48204F21" w14:textId="12E462D6"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1A888A85" w14:textId="5EB056E6" w:rsidR="00B71DC6" w:rsidRDefault="00B71DC6" w:rsidP="00B71DC6">
            <w:pPr>
              <w:rPr>
                <w:rFonts w:ascii="Arial" w:eastAsia="Malgun Gothic" w:hAnsi="Arial" w:cs="Arial"/>
                <w:lang w:val="en-US" w:eastAsia="ko-KR"/>
              </w:rPr>
            </w:pPr>
            <w:r>
              <w:rPr>
                <w:rFonts w:ascii="Arial" w:eastAsia="SimSun" w:hAnsi="Arial" w:cs="Arial" w:hint="eastAsia"/>
                <w:lang w:val="en-US" w:eastAsia="zh-CN"/>
              </w:rPr>
              <w:t>No</w:t>
            </w:r>
          </w:p>
        </w:tc>
        <w:tc>
          <w:tcPr>
            <w:tcW w:w="5950" w:type="dxa"/>
          </w:tcPr>
          <w:p w14:paraId="0336C884" w14:textId="4A0E1D86" w:rsidR="00B71DC6" w:rsidRDefault="00B71DC6" w:rsidP="00B71DC6">
            <w:pPr>
              <w:rPr>
                <w:rFonts w:ascii="Arial" w:eastAsiaTheme="minorEastAsia" w:hAnsi="Arial" w:cs="Arial"/>
                <w:lang w:val="en-US" w:eastAsia="zh-CN"/>
              </w:rPr>
            </w:pPr>
            <w:r>
              <w:rPr>
                <w:rFonts w:ascii="Arial" w:eastAsia="SimSun" w:hAnsi="Arial" w:cs="Arial"/>
                <w:lang w:val="en-US" w:eastAsia="zh-CN"/>
              </w:rPr>
              <w:t xml:space="preserve">We have similar views as </w:t>
            </w:r>
            <w:r>
              <w:rPr>
                <w:rFonts w:ascii="Arial" w:eastAsia="Malgun Gothic" w:hAnsi="Arial" w:cs="Arial" w:hint="eastAsia"/>
                <w:lang w:val="en-US" w:eastAsia="ko-KR"/>
              </w:rPr>
              <w:t>Samsung</w:t>
            </w:r>
            <w:r>
              <w:rPr>
                <w:rFonts w:ascii="Arial" w:eastAsia="SimSun" w:hAnsi="Arial" w:cs="Arial"/>
                <w:lang w:val="en-US" w:eastAsia="zh-CN"/>
              </w:rPr>
              <w:t>.</w:t>
            </w:r>
          </w:p>
        </w:tc>
      </w:tr>
      <w:tr w:rsidR="00EE53C0" w:rsidRPr="00827F90" w14:paraId="350540D0" w14:textId="77777777" w:rsidTr="00C102FD">
        <w:tc>
          <w:tcPr>
            <w:tcW w:w="1555" w:type="dxa"/>
          </w:tcPr>
          <w:p w14:paraId="2FBF7B79" w14:textId="0DFF1B85" w:rsidR="00EE53C0" w:rsidRDefault="00EE53C0" w:rsidP="00B71DC6">
            <w:pPr>
              <w:rPr>
                <w:rFonts w:ascii="Arial" w:eastAsia="SimSun" w:hAnsi="Arial" w:cs="Arial" w:hint="eastAsia"/>
                <w:lang w:val="en-US" w:eastAsia="zh-CN"/>
              </w:rPr>
            </w:pPr>
            <w:r>
              <w:rPr>
                <w:rFonts w:ascii="Arial" w:eastAsia="SimSun" w:hAnsi="Arial" w:cs="Arial"/>
                <w:lang w:val="en-US" w:eastAsia="zh-CN"/>
              </w:rPr>
              <w:t>MediaTek</w:t>
            </w:r>
          </w:p>
        </w:tc>
        <w:tc>
          <w:tcPr>
            <w:tcW w:w="2126" w:type="dxa"/>
          </w:tcPr>
          <w:p w14:paraId="5FF08E2C" w14:textId="66FA2C29" w:rsidR="00EE53C0" w:rsidRDefault="00EE53C0" w:rsidP="00B71DC6">
            <w:pPr>
              <w:rPr>
                <w:rFonts w:ascii="Arial" w:eastAsia="SimSun" w:hAnsi="Arial" w:cs="Arial" w:hint="eastAsia"/>
                <w:lang w:val="en-US" w:eastAsia="zh-CN"/>
              </w:rPr>
            </w:pPr>
            <w:r>
              <w:rPr>
                <w:rFonts w:ascii="Arial" w:eastAsia="SimSun" w:hAnsi="Arial" w:cs="Arial"/>
                <w:lang w:val="en-US" w:eastAsia="zh-CN"/>
              </w:rPr>
              <w:t>No</w:t>
            </w:r>
          </w:p>
        </w:tc>
        <w:tc>
          <w:tcPr>
            <w:tcW w:w="5950" w:type="dxa"/>
          </w:tcPr>
          <w:p w14:paraId="2A8B172F" w14:textId="40139DFB" w:rsidR="00EE53C0" w:rsidRDefault="00EE53C0" w:rsidP="00B71DC6">
            <w:pPr>
              <w:rPr>
                <w:rFonts w:ascii="Arial" w:eastAsia="SimSun" w:hAnsi="Arial" w:cs="Arial"/>
                <w:lang w:val="en-US" w:eastAsia="zh-CN"/>
              </w:rPr>
            </w:pPr>
            <w:r>
              <w:rPr>
                <w:rFonts w:ascii="Arial" w:eastAsia="SimSun" w:hAnsi="Arial" w:cs="Arial"/>
                <w:lang w:val="en-US" w:eastAsia="zh-CN"/>
              </w:rPr>
              <w:t>For the same reasons as Samsung</w:t>
            </w:r>
          </w:p>
        </w:tc>
      </w:tr>
      <w:tr w:rsidR="00EE53C0" w:rsidRPr="00827F90" w14:paraId="381EBB2A" w14:textId="77777777" w:rsidTr="00C102FD">
        <w:tc>
          <w:tcPr>
            <w:tcW w:w="1555" w:type="dxa"/>
          </w:tcPr>
          <w:p w14:paraId="25944421" w14:textId="77777777" w:rsidR="00EE53C0" w:rsidRDefault="00EE53C0" w:rsidP="00B71DC6">
            <w:pPr>
              <w:rPr>
                <w:rFonts w:ascii="Arial" w:eastAsia="SimSun" w:hAnsi="Arial" w:cs="Arial" w:hint="eastAsia"/>
                <w:lang w:val="en-US" w:eastAsia="zh-CN"/>
              </w:rPr>
            </w:pPr>
          </w:p>
        </w:tc>
        <w:tc>
          <w:tcPr>
            <w:tcW w:w="2126" w:type="dxa"/>
          </w:tcPr>
          <w:p w14:paraId="4406744A" w14:textId="77777777" w:rsidR="00EE53C0" w:rsidRDefault="00EE53C0" w:rsidP="00B71DC6">
            <w:pPr>
              <w:rPr>
                <w:rFonts w:ascii="Arial" w:eastAsia="SimSun" w:hAnsi="Arial" w:cs="Arial" w:hint="eastAsia"/>
                <w:lang w:val="en-US" w:eastAsia="zh-CN"/>
              </w:rPr>
            </w:pPr>
          </w:p>
        </w:tc>
        <w:tc>
          <w:tcPr>
            <w:tcW w:w="5950" w:type="dxa"/>
          </w:tcPr>
          <w:p w14:paraId="46A80D9B" w14:textId="77777777" w:rsidR="00EE53C0" w:rsidRDefault="00EE53C0" w:rsidP="00B71DC6">
            <w:pPr>
              <w:rPr>
                <w:rFonts w:ascii="Arial" w:eastAsia="SimSun" w:hAnsi="Arial" w:cs="Arial"/>
                <w:lang w:val="en-US" w:eastAsia="zh-CN"/>
              </w:rPr>
            </w:pP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Heading4"/>
        <w:ind w:right="200"/>
        <w:rPr>
          <w:rStyle w:val="Strong"/>
          <w:b w:val="0"/>
          <w:bCs w:val="0"/>
          <w:sz w:val="22"/>
        </w:rPr>
      </w:pPr>
      <w:r>
        <w:rPr>
          <w:rStyle w:val="Strong"/>
          <w:rFonts w:hint="eastAsia"/>
          <w:b w:val="0"/>
          <w:bCs w:val="0"/>
          <w:sz w:val="22"/>
        </w:rPr>
        <w:t xml:space="preserve">2.2.3.2 </w:t>
      </w:r>
      <w:r w:rsidR="006E79F1" w:rsidRPr="00047FCB">
        <w:rPr>
          <w:rStyle w:val="Strong"/>
          <w:b w:val="0"/>
          <w:bCs w:val="0"/>
          <w:sz w:val="22"/>
        </w:rPr>
        <w:t>Signaling</w:t>
      </w:r>
      <w:r w:rsidR="001D293C" w:rsidRPr="00047FCB">
        <w:rPr>
          <w:rStyle w:val="Strong"/>
          <w:b w:val="0"/>
          <w:bCs w:val="0"/>
          <w:sz w:val="22"/>
        </w:rPr>
        <w:t xml:space="preserve"> </w:t>
      </w:r>
      <w:r w:rsidRPr="00047FCB">
        <w:rPr>
          <w:rFonts w:hint="eastAsia"/>
          <w:sz w:val="22"/>
        </w:rPr>
        <w:t>Framework</w:t>
      </w:r>
      <w:r w:rsidR="001D293C" w:rsidRPr="00047FCB">
        <w:rPr>
          <w:rStyle w:val="Strong"/>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SimSun"/>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SimSun"/>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14:paraId="352FFD25" w14:textId="77777777"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w14:anchorId="2AA4A948">
          <v:shape id="_x0000_i1026" type="#_x0000_t75" style="width:384.3pt;height:75.55pt" o:ole="">
            <v:imagedata r:id="rId10" o:title=""/>
          </v:shape>
          <o:OLEObject Type="Embed" ProgID="VisioViewer.Viewer.1" ShapeID="_x0000_i1026" DrawAspect="Content" ObjectID="_1697391238" r:id="rId11"/>
        </w:object>
      </w:r>
    </w:p>
    <w:p w14:paraId="0D0F41C5" w14:textId="77777777" w:rsidR="000047F3" w:rsidRPr="004E498D" w:rsidRDefault="000047F3" w:rsidP="004E498D">
      <w:pPr>
        <w:jc w:val="center"/>
        <w:rPr>
          <w:rFonts w:eastAsia="SimSun"/>
          <w:b/>
        </w:rPr>
      </w:pPr>
      <w:r w:rsidRPr="004E498D">
        <w:rPr>
          <w:rFonts w:eastAsia="MS Mincho"/>
          <w:b/>
        </w:rPr>
        <w:t>Figure 1: UE Positioning Overall Architecture applicable to NG-RAN</w:t>
      </w:r>
      <w:r w:rsidRPr="004E498D">
        <w:rPr>
          <w:rFonts w:eastAsia="SimSun"/>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w:t>
      </w:r>
      <w:r w:rsidR="002B1A4F" w:rsidRPr="00BA0146">
        <w:rPr>
          <w:rFonts w:eastAsiaTheme="minorEastAsia"/>
          <w:lang w:eastAsia="zh-CN"/>
        </w:rPr>
        <w:lastRenderedPageBreak/>
        <w:t xml:space="preserve">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0047F3" w:rsidP="000047F3">
      <w:pPr>
        <w:jc w:val="center"/>
        <w:rPr>
          <w:lang w:eastAsia="zh-CN"/>
        </w:rPr>
      </w:pPr>
      <w:r w:rsidRPr="00BA0146">
        <w:object w:dxaOrig="4590" w:dyaOrig="2039" w14:anchorId="09FEEB41">
          <v:shape id="_x0000_i1027" type="#_x0000_t75" style="width:203.65pt;height:90.55pt" o:ole="">
            <v:imagedata r:id="rId12" o:title=""/>
          </v:shape>
          <o:OLEObject Type="Embed" ProgID="VisioViewer.Viewer.1" ShapeID="_x0000_i1027" DrawAspect="Content" ObjectID="_1697391239"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“PDC method Option 2 (RTT), should focus on the signaling between the UE and gNB.”</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Huawei, HiSilicon</w:t>
            </w:r>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33F524F9"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9E1D4DA" w14:textId="6BCF7CCD"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3A0E54F9"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F14F9D" w14:textId="52DEB03E"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2</w:t>
            </w: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r w:rsidR="00103192" w14:paraId="3D397FD3" w14:textId="77777777" w:rsidTr="00575C5E">
        <w:tc>
          <w:tcPr>
            <w:tcW w:w="1555" w:type="dxa"/>
          </w:tcPr>
          <w:p w14:paraId="5AF4D41F" w14:textId="0F93EA3C"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CL</w:t>
            </w:r>
          </w:p>
        </w:tc>
        <w:tc>
          <w:tcPr>
            <w:tcW w:w="2126" w:type="dxa"/>
          </w:tcPr>
          <w:p w14:paraId="7D7A9814" w14:textId="2F5713C6"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32929E7" w14:textId="6B100F9D" w:rsidR="00103192" w:rsidRPr="002A0DC0" w:rsidRDefault="00103192" w:rsidP="00103192">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the </w:t>
            </w:r>
            <w:r w:rsidRPr="001A2D21">
              <w:rPr>
                <w:rFonts w:ascii="Arial" w:eastAsiaTheme="minorEastAsia" w:hAnsi="Arial" w:cs="Arial"/>
                <w:lang w:val="en-US" w:eastAsia="zh-CN"/>
              </w:rPr>
              <w:t>timing synchronization</w:t>
            </w:r>
            <w:r>
              <w:rPr>
                <w:rFonts w:ascii="Arial" w:eastAsiaTheme="minorEastAsia" w:hAnsi="Arial" w:cs="Arial"/>
                <w:lang w:val="en-US" w:eastAsia="zh-CN"/>
              </w:rPr>
              <w:t xml:space="preserve"> should </w:t>
            </w:r>
            <w:r w:rsidRPr="001A2D21">
              <w:rPr>
                <w:rFonts w:ascii="Arial" w:eastAsiaTheme="minorEastAsia" w:hAnsi="Arial" w:cs="Arial"/>
                <w:lang w:val="en-US" w:eastAsia="zh-CN"/>
              </w:rPr>
              <w:t>be independent of positioning</w:t>
            </w:r>
            <w:r>
              <w:rPr>
                <w:rFonts w:ascii="Arial" w:eastAsiaTheme="minorEastAsia" w:hAnsi="Arial" w:cs="Arial"/>
                <w:lang w:val="en-US" w:eastAsia="zh-CN"/>
              </w:rPr>
              <w:t xml:space="preserve">. </w:t>
            </w:r>
          </w:p>
        </w:tc>
      </w:tr>
      <w:tr w:rsidR="00F56597" w14:paraId="296271FB" w14:textId="77777777" w:rsidTr="00575C5E">
        <w:tc>
          <w:tcPr>
            <w:tcW w:w="1555" w:type="dxa"/>
          </w:tcPr>
          <w:p w14:paraId="31335EDF" w14:textId="57369A4E" w:rsidR="00F56597" w:rsidRDefault="007E654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 xml:space="preserve">ivo </w:t>
            </w:r>
          </w:p>
        </w:tc>
        <w:tc>
          <w:tcPr>
            <w:tcW w:w="2126" w:type="dxa"/>
          </w:tcPr>
          <w:p w14:paraId="1ACB71BF" w14:textId="13DA50B6"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9D772F9" w14:textId="39570D44"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If Multi-RTT based signalling flow in positioning project is reused, we understand that it requires IIOT UE shall support positioning function, which brings unnecessary restriction. Thus, we think the timing synchronization in I-IoT should be independent of positioning.</w:t>
            </w:r>
          </w:p>
        </w:tc>
      </w:tr>
      <w:tr w:rsidR="00A352C4" w14:paraId="175BCCB9" w14:textId="77777777" w:rsidTr="00575C5E">
        <w:tc>
          <w:tcPr>
            <w:tcW w:w="1555" w:type="dxa"/>
          </w:tcPr>
          <w:p w14:paraId="2CC5DB69" w14:textId="2644694A"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Intel</w:t>
            </w:r>
          </w:p>
        </w:tc>
        <w:tc>
          <w:tcPr>
            <w:tcW w:w="2126" w:type="dxa"/>
          </w:tcPr>
          <w:p w14:paraId="3D7F0836" w14:textId="2988147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D6ADAE1" w14:textId="64854E1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We’re also OK with Nokia’s alternative formulation.</w:t>
            </w:r>
          </w:p>
        </w:tc>
      </w:tr>
      <w:tr w:rsidR="003A65D0" w14:paraId="6B134737" w14:textId="77777777" w:rsidTr="003A65D0">
        <w:tc>
          <w:tcPr>
            <w:tcW w:w="1555" w:type="dxa"/>
          </w:tcPr>
          <w:p w14:paraId="5D9DCBF2"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9A5F58F" w14:textId="77777777" w:rsidR="003A65D0" w:rsidRDefault="003A65D0" w:rsidP="00DB716E">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3ECA1EFB"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Nokia’s suggestion.</w:t>
            </w:r>
          </w:p>
        </w:tc>
      </w:tr>
      <w:tr w:rsidR="007E6542" w14:paraId="57E2D530" w14:textId="77777777" w:rsidTr="003A65D0">
        <w:tc>
          <w:tcPr>
            <w:tcW w:w="1555" w:type="dxa"/>
          </w:tcPr>
          <w:p w14:paraId="18A019C7" w14:textId="6CBBA6FF"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10994D9" w14:textId="77777777" w:rsidR="007E6542" w:rsidRDefault="007E6542" w:rsidP="00DB716E">
            <w:pPr>
              <w:rPr>
                <w:rFonts w:ascii="Arial" w:eastAsiaTheme="minorEastAsia" w:hAnsi="Arial" w:cs="Arial"/>
                <w:lang w:val="en-US" w:eastAsia="zh-CN"/>
              </w:rPr>
            </w:pPr>
          </w:p>
        </w:tc>
        <w:tc>
          <w:tcPr>
            <w:tcW w:w="5950" w:type="dxa"/>
          </w:tcPr>
          <w:p w14:paraId="77A03374" w14:textId="6C6D24BD"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B71DC6" w14:paraId="56201345" w14:textId="77777777" w:rsidTr="003A65D0">
        <w:tc>
          <w:tcPr>
            <w:tcW w:w="1555" w:type="dxa"/>
          </w:tcPr>
          <w:p w14:paraId="5E101D30" w14:textId="761743AD"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2B3CA656" w14:textId="758C4DDD"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50C5FA4C" w14:textId="409AD6C5"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We are also OK with Nokia’s alternative formulation.</w:t>
            </w:r>
          </w:p>
        </w:tc>
      </w:tr>
      <w:tr w:rsidR="00EE53C0" w14:paraId="71A43B1C" w14:textId="77777777" w:rsidTr="003A65D0">
        <w:tc>
          <w:tcPr>
            <w:tcW w:w="1555" w:type="dxa"/>
          </w:tcPr>
          <w:p w14:paraId="3109AFB3" w14:textId="45ED4F0A" w:rsidR="00EE53C0" w:rsidRDefault="00EE53C0" w:rsidP="00B71DC6">
            <w:pPr>
              <w:rPr>
                <w:rFonts w:ascii="Arial" w:eastAsia="SimSun" w:hAnsi="Arial" w:cs="Arial" w:hint="eastAsia"/>
                <w:lang w:val="en-US" w:eastAsia="zh-CN"/>
              </w:rPr>
            </w:pPr>
            <w:r>
              <w:rPr>
                <w:rFonts w:ascii="Arial" w:eastAsia="SimSun" w:hAnsi="Arial" w:cs="Arial"/>
                <w:lang w:val="en-US" w:eastAsia="zh-CN"/>
              </w:rPr>
              <w:t>MediaTek</w:t>
            </w:r>
          </w:p>
        </w:tc>
        <w:tc>
          <w:tcPr>
            <w:tcW w:w="2126" w:type="dxa"/>
          </w:tcPr>
          <w:p w14:paraId="5BA6385F" w14:textId="57DD6A86"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12CD8642" w14:textId="054730D8"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EE53C0" w14:paraId="352E95A1" w14:textId="77777777" w:rsidTr="003A65D0">
        <w:tc>
          <w:tcPr>
            <w:tcW w:w="1555" w:type="dxa"/>
          </w:tcPr>
          <w:p w14:paraId="447C96A9" w14:textId="77777777" w:rsidR="00EE53C0" w:rsidRDefault="00EE53C0" w:rsidP="00B71DC6">
            <w:pPr>
              <w:rPr>
                <w:rFonts w:ascii="Arial" w:eastAsia="SimSun" w:hAnsi="Arial" w:cs="Arial" w:hint="eastAsia"/>
                <w:lang w:val="en-US" w:eastAsia="zh-CN"/>
              </w:rPr>
            </w:pPr>
          </w:p>
        </w:tc>
        <w:tc>
          <w:tcPr>
            <w:tcW w:w="2126" w:type="dxa"/>
          </w:tcPr>
          <w:p w14:paraId="7AACA40A" w14:textId="77777777" w:rsidR="00EE53C0" w:rsidRDefault="00EE53C0" w:rsidP="00B71DC6">
            <w:pPr>
              <w:rPr>
                <w:rFonts w:ascii="Arial" w:eastAsiaTheme="minorEastAsia" w:hAnsi="Arial" w:cs="Arial"/>
                <w:lang w:val="en-US" w:eastAsia="zh-CN"/>
              </w:rPr>
            </w:pPr>
          </w:p>
        </w:tc>
        <w:tc>
          <w:tcPr>
            <w:tcW w:w="5950" w:type="dxa"/>
          </w:tcPr>
          <w:p w14:paraId="4C1DFAE2" w14:textId="77777777" w:rsidR="00EE53C0" w:rsidRDefault="00EE53C0" w:rsidP="00B71DC6">
            <w:pPr>
              <w:rPr>
                <w:rFonts w:ascii="Arial" w:eastAsiaTheme="minorEastAsia" w:hAnsi="Arial" w:cs="Arial"/>
                <w:lang w:val="en-US" w:eastAsia="zh-CN"/>
              </w:rPr>
            </w:pP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Heading4"/>
        <w:ind w:right="200"/>
        <w:rPr>
          <w:rStyle w:val="Strong"/>
          <w:b w:val="0"/>
          <w:bCs w:val="0"/>
          <w:sz w:val="22"/>
        </w:rPr>
      </w:pPr>
      <w:r>
        <w:rPr>
          <w:rStyle w:val="Strong"/>
          <w:rFonts w:hint="eastAsia"/>
          <w:b w:val="0"/>
          <w:bCs w:val="0"/>
          <w:sz w:val="22"/>
        </w:rPr>
        <w:t xml:space="preserve">2.2.3.3 </w:t>
      </w:r>
      <w:r w:rsidRPr="00047FCB">
        <w:rPr>
          <w:rStyle w:val="Strong"/>
          <w:b w:val="0"/>
          <w:bCs w:val="0"/>
          <w:sz w:val="22"/>
        </w:rPr>
        <w:t xml:space="preserve">Signaling </w:t>
      </w:r>
      <w:r w:rsidRPr="00047FCB">
        <w:rPr>
          <w:rFonts w:hint="eastAsia"/>
          <w:sz w:val="22"/>
        </w:rPr>
        <w:t>F</w:t>
      </w:r>
      <w:r>
        <w:rPr>
          <w:rFonts w:hint="eastAsia"/>
          <w:sz w:val="22"/>
        </w:rPr>
        <w:t>low</w:t>
      </w:r>
      <w:r w:rsidRPr="00047FCB">
        <w:rPr>
          <w:rStyle w:val="Strong"/>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ListParagraph"/>
        <w:numPr>
          <w:ilvl w:val="0"/>
          <w:numId w:val="27"/>
        </w:numPr>
        <w:ind w:firstLineChars="0"/>
        <w:jc w:val="both"/>
        <w:rPr>
          <w:b/>
        </w:rPr>
      </w:pPr>
      <w:r w:rsidRPr="008C0FBF">
        <w:rPr>
          <w:b/>
        </w:rPr>
        <w:t>Option1: L1 signaling</w:t>
      </w:r>
    </w:p>
    <w:p w14:paraId="79A1B16F" w14:textId="77777777" w:rsidR="003C6729" w:rsidRPr="008C0FBF" w:rsidRDefault="003C6729" w:rsidP="00382A37">
      <w:pPr>
        <w:pStyle w:val="ListParagraph"/>
        <w:numPr>
          <w:ilvl w:val="0"/>
          <w:numId w:val="27"/>
        </w:numPr>
        <w:ind w:firstLineChars="0"/>
        <w:jc w:val="both"/>
        <w:rPr>
          <w:b/>
        </w:rPr>
      </w:pPr>
      <w:r w:rsidRPr="008C0FBF">
        <w:rPr>
          <w:b/>
        </w:rPr>
        <w:t>Option2: MAC signaling</w:t>
      </w:r>
    </w:p>
    <w:p w14:paraId="4B20DA19" w14:textId="77777777" w:rsidR="003C6729" w:rsidRPr="008C0FBF" w:rsidRDefault="003C6729" w:rsidP="00382A37">
      <w:pPr>
        <w:pStyle w:val="ListParagraph"/>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C155C34" w14:textId="77777777" w:rsidR="008D2423" w:rsidRPr="008D2423" w:rsidRDefault="008D2423" w:rsidP="008D2423">
            <w:pPr>
              <w:rPr>
                <w:rFonts w:ascii="Arial" w:eastAsia="Helvetica" w:hAnsi="Arial" w:cs="Arial"/>
                <w:lang w:val="en-US"/>
              </w:rPr>
            </w:pPr>
            <w:r w:rsidRPr="008D2423">
              <w:rPr>
                <w:rFonts w:ascii="Arial" w:eastAsia="Helvetica" w:hAnsi="Arial" w:cs="Arial"/>
                <w:lang w:val="en-US"/>
              </w:rPr>
              <w:t>Yes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5ABD74EA"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F59E730" w14:textId="25236E03"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14:paraId="17070B1C" w14:textId="3A2F4F41" w:rsidR="006962FC" w:rsidRPr="00C51224" w:rsidRDefault="00C51224" w:rsidP="00575C5E">
            <w:pPr>
              <w:rPr>
                <w:rFonts w:ascii="Arial" w:eastAsia="Helvetica" w:hAnsi="Arial" w:cs="Arial"/>
              </w:rPr>
            </w:pPr>
            <w:r w:rsidRPr="00C51224">
              <w:rPr>
                <w:rFonts w:ascii="Arial" w:eastAsia="Helvetica" w:hAnsi="Arial" w:cs="Arial"/>
              </w:rPr>
              <w:t>Suitable to use RRC signaling for measurement report, but no strong view on activation/deactivation</w:t>
            </w:r>
          </w:p>
        </w:tc>
      </w:tr>
      <w:tr w:rsidR="0004441B" w14:paraId="55FE8077" w14:textId="77777777" w:rsidTr="00575C5E">
        <w:tc>
          <w:tcPr>
            <w:tcW w:w="1555" w:type="dxa"/>
          </w:tcPr>
          <w:p w14:paraId="708E5339" w14:textId="4E283913"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F1B9B5C" w14:textId="78226ABC"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0123D066" w14:textId="5B65B085" w:rsidR="0004441B" w:rsidRDefault="0004441B" w:rsidP="0004441B">
            <w:pPr>
              <w:rPr>
                <w:rFonts w:eastAsia="Helvetica"/>
                <w:lang w:val="en-US"/>
              </w:rPr>
            </w:pPr>
            <w:r>
              <w:rPr>
                <w:rFonts w:ascii="Arial" w:eastAsia="Helvetica" w:hAnsi="Arial" w:cs="Arial"/>
                <w:lang w:val="en-US"/>
              </w:rPr>
              <w:t>It is sufficient to act/deact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2759B8" w14:paraId="119D9898" w14:textId="77777777" w:rsidTr="00575C5E">
        <w:tc>
          <w:tcPr>
            <w:tcW w:w="1555" w:type="dxa"/>
          </w:tcPr>
          <w:p w14:paraId="1F9343E7" w14:textId="085A43E6"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6FA0BEB8" w14:textId="09EB9404"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D9A1F8B" w14:textId="77777777" w:rsidR="002759B8" w:rsidRDefault="002759B8" w:rsidP="002759B8">
            <w:pPr>
              <w:rPr>
                <w:rFonts w:eastAsiaTheme="minorEastAsia"/>
                <w:lang w:val="en-US" w:eastAsia="zh-CN"/>
              </w:rPr>
            </w:pPr>
            <w:r>
              <w:rPr>
                <w:rFonts w:eastAsiaTheme="minorEastAsia"/>
                <w:lang w:val="en-US" w:eastAsia="zh-CN"/>
              </w:rPr>
              <w:t>Agree to use RRC signalling for measurement report.</w:t>
            </w:r>
          </w:p>
          <w:p w14:paraId="04C195D4" w14:textId="0CB8D2EB" w:rsidR="002759B8" w:rsidRPr="00EF7C3C" w:rsidRDefault="002759B8" w:rsidP="002759B8">
            <w:pPr>
              <w:rPr>
                <w:rFonts w:ascii="Arial" w:eastAsia="Helvetica" w:hAnsi="Arial" w:cs="Arial"/>
                <w:lang w:val="en-US"/>
              </w:rPr>
            </w:pPr>
            <w:r>
              <w:rPr>
                <w:rFonts w:eastAsiaTheme="minorEastAsia"/>
                <w:lang w:val="en-US" w:eastAsia="zh-CN"/>
              </w:rPr>
              <w:t xml:space="preserve">Agree with Samsung for PD occurs frequently, and use RRC signalling for PDC activation/deactivation may lead to signalling overhead. Therefore, we prefer to use MAC signalling (e.g. MAC CE) or L1 signalling to perform PDC activation/deactivation, MAC CE might be more suitable. </w:t>
            </w:r>
          </w:p>
        </w:tc>
      </w:tr>
      <w:tr w:rsidR="00D14107" w14:paraId="14BD8787" w14:textId="77777777" w:rsidTr="00575C5E">
        <w:tc>
          <w:tcPr>
            <w:tcW w:w="1555" w:type="dxa"/>
          </w:tcPr>
          <w:p w14:paraId="21FDF65B" w14:textId="0D41E444"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6E0BCB4" w14:textId="33DEBE8D" w:rsidR="00D14107" w:rsidRDefault="00D14107" w:rsidP="00D14107">
            <w:pPr>
              <w:rPr>
                <w:rFonts w:ascii="Arial" w:eastAsiaTheme="minorEastAsia" w:hAnsi="Arial" w:cs="Arial"/>
                <w:lang w:val="en-US" w:eastAsia="zh-CN"/>
              </w:rPr>
            </w:pPr>
            <w:r>
              <w:rPr>
                <w:rFonts w:ascii="Arial" w:eastAsiaTheme="minorEastAsia" w:hAnsi="Arial" w:cs="Arial"/>
                <w:lang w:val="en-US" w:eastAsia="zh-CN"/>
              </w:rPr>
              <w:t>No strong view</w:t>
            </w:r>
          </w:p>
        </w:tc>
        <w:tc>
          <w:tcPr>
            <w:tcW w:w="5950" w:type="dxa"/>
          </w:tcPr>
          <w:p w14:paraId="16B40F59" w14:textId="0340E365" w:rsidR="00D14107" w:rsidRDefault="00D14107" w:rsidP="00D14107">
            <w:pPr>
              <w:rPr>
                <w:rFonts w:eastAsiaTheme="minorEastAsia"/>
                <w:lang w:val="en-US" w:eastAsia="zh-CN"/>
              </w:rPr>
            </w:pPr>
            <w:r>
              <w:rPr>
                <w:rFonts w:ascii="Arial" w:eastAsiaTheme="minorEastAsia" w:hAnsi="Arial" w:cs="Arial"/>
                <w:lang w:val="en-US" w:eastAsia="zh-CN"/>
              </w:rPr>
              <w:t>We are option to discuss all the candidate solutions if RTT based PDC is supported.</w:t>
            </w:r>
          </w:p>
        </w:tc>
      </w:tr>
      <w:tr w:rsidR="00A352C4" w14:paraId="351A4336" w14:textId="77777777" w:rsidTr="00575C5E">
        <w:tc>
          <w:tcPr>
            <w:tcW w:w="1555" w:type="dxa"/>
          </w:tcPr>
          <w:p w14:paraId="2E3F7BDE" w14:textId="6FCDE501"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47FB4AF" w14:textId="48D7389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24390E4" w14:textId="03A3FCEA" w:rsidR="00A352C4" w:rsidRDefault="00A352C4" w:rsidP="00A352C4">
            <w:pPr>
              <w:rPr>
                <w:rFonts w:ascii="Arial" w:eastAsiaTheme="minorEastAsia" w:hAnsi="Arial" w:cs="Arial"/>
                <w:lang w:val="en-US" w:eastAsia="zh-CN"/>
              </w:rPr>
            </w:pPr>
            <w:r>
              <w:rPr>
                <w:rFonts w:ascii="Arial" w:eastAsia="Helvetica" w:hAnsi="Arial" w:cs="Arial"/>
                <w:lang w:val="en-US"/>
              </w:rPr>
              <w:t>We prefer RRC signalling with the reasons given in our contribution [12].</w:t>
            </w:r>
          </w:p>
        </w:tc>
      </w:tr>
      <w:tr w:rsidR="00947525" w14:paraId="1FB35676" w14:textId="77777777" w:rsidTr="00947525">
        <w:tc>
          <w:tcPr>
            <w:tcW w:w="1555" w:type="dxa"/>
          </w:tcPr>
          <w:p w14:paraId="508AD088" w14:textId="77777777" w:rsidR="00947525" w:rsidRDefault="00947525"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786EC878" w14:textId="77777777" w:rsidR="00947525" w:rsidRDefault="00947525" w:rsidP="00DB716E">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D0DA658" w14:textId="77777777" w:rsidR="00947525" w:rsidRDefault="00947525" w:rsidP="00DB716E">
            <w:pPr>
              <w:rPr>
                <w:rFonts w:ascii="Arial" w:eastAsiaTheme="minorEastAsia" w:hAnsi="Arial" w:cs="Arial"/>
                <w:lang w:val="en-US" w:eastAsia="zh-CN"/>
              </w:rPr>
            </w:pPr>
          </w:p>
        </w:tc>
      </w:tr>
      <w:tr w:rsidR="00EC3362" w14:paraId="1F75E9C4" w14:textId="77777777" w:rsidTr="00947525">
        <w:tc>
          <w:tcPr>
            <w:tcW w:w="1555" w:type="dxa"/>
          </w:tcPr>
          <w:p w14:paraId="1F637AD6" w14:textId="13A8D462" w:rsidR="00EC3362" w:rsidRDefault="00EC33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66C195A" w14:textId="30735B39"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C157D55" w14:textId="6DE88CEA"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 xml:space="preserve">We prefer RRC signalling and do not see a need for lower layer signalling at the moment. </w:t>
            </w:r>
          </w:p>
        </w:tc>
      </w:tr>
      <w:tr w:rsidR="00B71DC6" w14:paraId="3A38A07D" w14:textId="77777777" w:rsidTr="00947525">
        <w:tc>
          <w:tcPr>
            <w:tcW w:w="1555" w:type="dxa"/>
          </w:tcPr>
          <w:p w14:paraId="6D85F28B" w14:textId="7646C364"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46B6B3AF" w14:textId="2E330473" w:rsidR="00B71DC6" w:rsidRDefault="00B71DC6" w:rsidP="00B71DC6">
            <w:pPr>
              <w:rPr>
                <w:rFonts w:ascii="Arial" w:eastAsiaTheme="minorEastAsia" w:hAnsi="Arial" w:cs="Arial"/>
                <w:lang w:val="en-US" w:eastAsia="zh-CN"/>
              </w:rPr>
            </w:pPr>
            <w:r>
              <w:rPr>
                <w:rFonts w:ascii="Arial" w:eastAsia="Helvetica" w:hAnsi="Arial" w:cs="Arial"/>
                <w:lang w:val="en-US"/>
              </w:rPr>
              <w:t>No strong view now</w:t>
            </w:r>
          </w:p>
        </w:tc>
        <w:tc>
          <w:tcPr>
            <w:tcW w:w="5950" w:type="dxa"/>
          </w:tcPr>
          <w:p w14:paraId="6A181DB5" w14:textId="324E5032" w:rsidR="00B71DC6" w:rsidRDefault="00B71DC6" w:rsidP="00B71DC6">
            <w:pPr>
              <w:rPr>
                <w:rFonts w:ascii="Arial" w:eastAsiaTheme="minorEastAsia" w:hAnsi="Arial" w:cs="Arial"/>
                <w:lang w:val="en-US" w:eastAsia="zh-CN"/>
              </w:rPr>
            </w:pPr>
            <w:r>
              <w:rPr>
                <w:rFonts w:ascii="Arial" w:eastAsia="Helvetica" w:hAnsi="Arial" w:cs="Arial" w:hint="eastAsia"/>
                <w:lang w:val="en-US"/>
              </w:rPr>
              <w:t>We think we need to wait for RAN1's conclusion.</w:t>
            </w:r>
          </w:p>
        </w:tc>
      </w:tr>
      <w:tr w:rsidR="00EE53C0" w14:paraId="43589EE7" w14:textId="77777777" w:rsidTr="00947525">
        <w:tc>
          <w:tcPr>
            <w:tcW w:w="1555" w:type="dxa"/>
          </w:tcPr>
          <w:p w14:paraId="2A980D3C" w14:textId="0E267F7B" w:rsidR="00EE53C0" w:rsidRDefault="00EE53C0" w:rsidP="00B71DC6">
            <w:pPr>
              <w:rPr>
                <w:rFonts w:ascii="Arial" w:eastAsia="SimSun" w:hAnsi="Arial" w:cs="Arial" w:hint="eastAsia"/>
                <w:lang w:val="en-US" w:eastAsia="zh-CN"/>
              </w:rPr>
            </w:pPr>
            <w:r>
              <w:rPr>
                <w:rFonts w:ascii="Arial" w:eastAsia="SimSun" w:hAnsi="Arial" w:cs="Arial"/>
                <w:lang w:val="en-US" w:eastAsia="zh-CN"/>
              </w:rPr>
              <w:t>MediaTek</w:t>
            </w:r>
          </w:p>
        </w:tc>
        <w:tc>
          <w:tcPr>
            <w:tcW w:w="2126" w:type="dxa"/>
          </w:tcPr>
          <w:p w14:paraId="264092A9" w14:textId="5E9BB9DB" w:rsidR="00EE53C0" w:rsidRDefault="00EE53C0" w:rsidP="00B71DC6">
            <w:pPr>
              <w:rPr>
                <w:rFonts w:ascii="Arial" w:eastAsia="Helvetica" w:hAnsi="Arial" w:cs="Arial"/>
                <w:lang w:val="en-US"/>
              </w:rPr>
            </w:pPr>
            <w:r>
              <w:rPr>
                <w:rFonts w:ascii="Arial" w:eastAsia="Helvetica" w:hAnsi="Arial" w:cs="Arial"/>
                <w:lang w:val="en-US"/>
              </w:rPr>
              <w:t>Wait for RAN1</w:t>
            </w:r>
          </w:p>
        </w:tc>
        <w:tc>
          <w:tcPr>
            <w:tcW w:w="5950" w:type="dxa"/>
          </w:tcPr>
          <w:p w14:paraId="16472B66" w14:textId="71641A9E" w:rsidR="00EE53C0" w:rsidRDefault="00EE53C0" w:rsidP="00B71DC6">
            <w:pPr>
              <w:rPr>
                <w:rFonts w:ascii="Arial" w:eastAsia="Helvetica" w:hAnsi="Arial" w:cs="Arial" w:hint="eastAsia"/>
                <w:lang w:val="en-US"/>
              </w:rPr>
            </w:pPr>
            <w:r>
              <w:rPr>
                <w:rFonts w:ascii="Arial" w:eastAsia="Helvetica" w:hAnsi="Arial" w:cs="Arial"/>
                <w:lang w:val="en-US"/>
              </w:rPr>
              <w:t xml:space="preserve">It depends on the frequency of this signaling </w:t>
            </w:r>
          </w:p>
        </w:tc>
      </w:tr>
      <w:tr w:rsidR="00EE53C0" w14:paraId="6184DC55" w14:textId="77777777" w:rsidTr="00947525">
        <w:tc>
          <w:tcPr>
            <w:tcW w:w="1555" w:type="dxa"/>
          </w:tcPr>
          <w:p w14:paraId="39D4DC42" w14:textId="77777777" w:rsidR="00EE53C0" w:rsidRDefault="00EE53C0" w:rsidP="00B71DC6">
            <w:pPr>
              <w:rPr>
                <w:rFonts w:ascii="Arial" w:eastAsia="SimSun" w:hAnsi="Arial" w:cs="Arial" w:hint="eastAsia"/>
                <w:lang w:val="en-US" w:eastAsia="zh-CN"/>
              </w:rPr>
            </w:pPr>
          </w:p>
        </w:tc>
        <w:tc>
          <w:tcPr>
            <w:tcW w:w="2126" w:type="dxa"/>
          </w:tcPr>
          <w:p w14:paraId="3612AFBC" w14:textId="77777777" w:rsidR="00EE53C0" w:rsidRDefault="00EE53C0" w:rsidP="00B71DC6">
            <w:pPr>
              <w:rPr>
                <w:rFonts w:ascii="Arial" w:eastAsia="Helvetica" w:hAnsi="Arial" w:cs="Arial"/>
                <w:lang w:val="en-US"/>
              </w:rPr>
            </w:pPr>
          </w:p>
        </w:tc>
        <w:tc>
          <w:tcPr>
            <w:tcW w:w="5950" w:type="dxa"/>
          </w:tcPr>
          <w:p w14:paraId="05EC9E62" w14:textId="77777777" w:rsidR="00EE53C0" w:rsidRDefault="00EE53C0" w:rsidP="00B71DC6">
            <w:pPr>
              <w:rPr>
                <w:rFonts w:ascii="Arial" w:eastAsia="Helvetica" w:hAnsi="Arial" w:cs="Arial" w:hint="eastAsia"/>
                <w:lang w:val="en-US"/>
              </w:rPr>
            </w:pP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Heading5"/>
        <w:ind w:right="200"/>
      </w:pPr>
      <w:r w:rsidRPr="0095149C">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14:paraId="567F8BAA"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ListParagraph"/>
        <w:numPr>
          <w:ilvl w:val="0"/>
          <w:numId w:val="3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TableGrid"/>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Regarding c) we se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2C19BFB3"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B394C73" w14:textId="360AF403"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036C819" w14:textId="77777777" w:rsidR="002E4BBB" w:rsidRDefault="002E4BBB" w:rsidP="00575C5E">
            <w:pPr>
              <w:rPr>
                <w:rFonts w:eastAsia="Helvetica"/>
                <w:lang w:val="en-US"/>
              </w:rPr>
            </w:pPr>
          </w:p>
        </w:tc>
      </w:tr>
      <w:tr w:rsidR="0004441B" w14:paraId="4049AB94" w14:textId="77777777" w:rsidTr="00575C5E">
        <w:tc>
          <w:tcPr>
            <w:tcW w:w="1555" w:type="dxa"/>
          </w:tcPr>
          <w:p w14:paraId="47509EFF" w14:textId="627E69C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7AF08A67" w14:textId="26AE15B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Wait </w:t>
            </w:r>
            <w:r>
              <w:rPr>
                <w:rFonts w:ascii="Arial" w:eastAsia="Malgun Gothic" w:hAnsi="Arial" w:cs="Arial"/>
                <w:lang w:val="en-US" w:eastAsia="ko-KR"/>
              </w:rPr>
              <w:t>for RAN1</w:t>
            </w:r>
          </w:p>
        </w:tc>
        <w:tc>
          <w:tcPr>
            <w:tcW w:w="5950" w:type="dxa"/>
          </w:tcPr>
          <w:p w14:paraId="78FA9597" w14:textId="0BD0B8ED" w:rsidR="0004441B" w:rsidRDefault="0004441B" w:rsidP="0004441B">
            <w:pPr>
              <w:rPr>
                <w:rFonts w:eastAsia="Helvetica"/>
                <w:lang w:val="en-US"/>
              </w:rPr>
            </w:pPr>
          </w:p>
        </w:tc>
      </w:tr>
      <w:tr w:rsidR="00900DBF" w14:paraId="39CFB373" w14:textId="77777777" w:rsidTr="00575C5E">
        <w:tc>
          <w:tcPr>
            <w:tcW w:w="1555" w:type="dxa"/>
          </w:tcPr>
          <w:p w14:paraId="654831FE" w14:textId="25A104A2"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B2C653" w14:textId="2D3B7D50"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W</w:t>
            </w:r>
            <w:r>
              <w:rPr>
                <w:rFonts w:ascii="Arial" w:eastAsiaTheme="minorEastAsia" w:hAnsi="Arial" w:cs="Arial"/>
                <w:lang w:val="en-US" w:eastAsia="zh-CN"/>
              </w:rPr>
              <w:t>ait for RAN1 input</w:t>
            </w:r>
          </w:p>
        </w:tc>
        <w:tc>
          <w:tcPr>
            <w:tcW w:w="5950" w:type="dxa"/>
          </w:tcPr>
          <w:p w14:paraId="6E6F2AF4" w14:textId="5E434452" w:rsidR="00900DBF" w:rsidRPr="00EF7C3C" w:rsidRDefault="00900DBF" w:rsidP="00900DBF">
            <w:pPr>
              <w:rPr>
                <w:rFonts w:ascii="Arial" w:eastAsia="Helvetica" w:hAnsi="Arial" w:cs="Arial"/>
                <w:lang w:val="en-US"/>
              </w:rPr>
            </w:pPr>
            <w:r>
              <w:rPr>
                <w:rFonts w:eastAsiaTheme="minorEastAsia" w:hint="eastAsia"/>
                <w:lang w:val="en-US" w:eastAsia="zh-CN"/>
              </w:rPr>
              <w:t>W</w:t>
            </w:r>
            <w:r>
              <w:rPr>
                <w:rFonts w:eastAsiaTheme="minorEastAsia"/>
                <w:lang w:val="en-US" w:eastAsia="zh-CN"/>
              </w:rPr>
              <w:t>e may wait for RAN1 input, and discuss in detail later.</w:t>
            </w:r>
          </w:p>
        </w:tc>
      </w:tr>
      <w:tr w:rsidR="00D14107" w14:paraId="749B415A" w14:textId="77777777" w:rsidTr="00575C5E">
        <w:tc>
          <w:tcPr>
            <w:tcW w:w="1555" w:type="dxa"/>
          </w:tcPr>
          <w:p w14:paraId="670F7CA4" w14:textId="19D5F252" w:rsidR="00D14107" w:rsidRDefault="001C3ECA" w:rsidP="00D14107">
            <w:pPr>
              <w:rPr>
                <w:rFonts w:ascii="Arial" w:eastAsiaTheme="minorEastAsia" w:hAnsi="Arial" w:cs="Arial"/>
                <w:lang w:val="en-US" w:eastAsia="zh-CN"/>
              </w:rPr>
            </w:pPr>
            <w:r>
              <w:rPr>
                <w:rFonts w:ascii="Arial" w:eastAsiaTheme="minorEastAsia" w:hAnsi="Arial" w:cs="Arial"/>
                <w:lang w:val="en-US" w:eastAsia="zh-CN"/>
              </w:rPr>
              <w:t>V</w:t>
            </w:r>
            <w:r w:rsidR="00D14107">
              <w:rPr>
                <w:rFonts w:ascii="Arial" w:eastAsiaTheme="minorEastAsia" w:hAnsi="Arial" w:cs="Arial"/>
                <w:lang w:val="en-US" w:eastAsia="zh-CN"/>
              </w:rPr>
              <w:t>ivo</w:t>
            </w:r>
          </w:p>
        </w:tc>
        <w:tc>
          <w:tcPr>
            <w:tcW w:w="2126" w:type="dxa"/>
          </w:tcPr>
          <w:p w14:paraId="582D9B5C" w14:textId="4DBDDEF0"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8ADF4F5" w14:textId="081E6A71" w:rsidR="00D14107" w:rsidRDefault="00D14107" w:rsidP="00D14107">
            <w:pPr>
              <w:rPr>
                <w:rFonts w:eastAsiaTheme="minorEastAsia"/>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is more suitable to discuss this topic. RAN2 can wait for RAN1 feedback.</w:t>
            </w:r>
          </w:p>
        </w:tc>
      </w:tr>
      <w:tr w:rsidR="00A352C4" w14:paraId="7675CA64" w14:textId="77777777" w:rsidTr="00575C5E">
        <w:tc>
          <w:tcPr>
            <w:tcW w:w="1555" w:type="dxa"/>
          </w:tcPr>
          <w:p w14:paraId="06DC40A1" w14:textId="6CE99D94"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AA8026E" w14:textId="594F1AB8" w:rsidR="00A352C4" w:rsidRDefault="00A352C4"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2A721AAB" w14:textId="4AC0EAAC" w:rsidR="00A352C4" w:rsidRDefault="00A352C4" w:rsidP="00A352C4">
            <w:pPr>
              <w:rPr>
                <w:rFonts w:ascii="Arial" w:eastAsiaTheme="minorEastAsia" w:hAnsi="Arial" w:cs="Arial"/>
                <w:lang w:val="en-US" w:eastAsia="zh-CN"/>
              </w:rPr>
            </w:pPr>
            <w:r>
              <w:rPr>
                <w:rFonts w:ascii="Arial" w:eastAsia="Helvetica" w:hAnsi="Arial" w:cs="Arial"/>
                <w:lang w:val="en-US"/>
              </w:rPr>
              <w:t>Our preference is that existing TRS, PRS, and SRS configurations can be reused. As proponent of c), we’d like to note that the intention is to reuse PRS configuration in Uu interface, instead of PRS configuration in LPP.</w:t>
            </w:r>
          </w:p>
        </w:tc>
      </w:tr>
      <w:tr w:rsidR="008730E1" w14:paraId="1A4B7271" w14:textId="77777777" w:rsidTr="008730E1">
        <w:tc>
          <w:tcPr>
            <w:tcW w:w="1555" w:type="dxa"/>
          </w:tcPr>
          <w:p w14:paraId="28DB350F" w14:textId="77777777" w:rsidR="008730E1" w:rsidRDefault="008730E1"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C8F4CF3" w14:textId="77777777" w:rsidR="008730E1" w:rsidRDefault="008730E1"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2087F194" w14:textId="77777777" w:rsidR="008730E1" w:rsidRDefault="008730E1" w:rsidP="00DB716E">
            <w:pPr>
              <w:rPr>
                <w:rFonts w:ascii="Arial" w:eastAsiaTheme="minorEastAsia" w:hAnsi="Arial" w:cs="Arial"/>
                <w:lang w:val="en-US" w:eastAsia="zh-CN"/>
              </w:rPr>
            </w:pPr>
          </w:p>
        </w:tc>
      </w:tr>
      <w:tr w:rsidR="001C3ECA" w14:paraId="3DED48A9" w14:textId="77777777" w:rsidTr="008730E1">
        <w:tc>
          <w:tcPr>
            <w:tcW w:w="1555" w:type="dxa"/>
          </w:tcPr>
          <w:p w14:paraId="2EE3D0F6" w14:textId="336ED907" w:rsidR="001C3ECA" w:rsidRDefault="001C3ECA"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4D433F2" w14:textId="77777777" w:rsidR="001C3ECA" w:rsidRDefault="001C3ECA" w:rsidP="00DB716E">
            <w:pPr>
              <w:rPr>
                <w:rFonts w:ascii="Arial" w:eastAsiaTheme="minorEastAsia" w:hAnsi="Arial" w:cs="Arial"/>
                <w:lang w:val="en-US" w:eastAsia="zh-CN"/>
              </w:rPr>
            </w:pPr>
          </w:p>
        </w:tc>
        <w:tc>
          <w:tcPr>
            <w:tcW w:w="5950" w:type="dxa"/>
          </w:tcPr>
          <w:p w14:paraId="0BD9CF2A" w14:textId="3D81389B" w:rsidR="001C3ECA" w:rsidRDefault="007C2B5B"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B71DC6" w14:paraId="38FC3489" w14:textId="77777777" w:rsidTr="008730E1">
        <w:tc>
          <w:tcPr>
            <w:tcW w:w="1555" w:type="dxa"/>
          </w:tcPr>
          <w:p w14:paraId="0FA3377C" w14:textId="46C9E063"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03945B34" w14:textId="4CEA5C78" w:rsidR="00B71DC6" w:rsidRDefault="00B71DC6"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6D7B947B" w14:textId="77777777" w:rsidR="00B71DC6" w:rsidRDefault="00B71DC6" w:rsidP="00DB716E">
            <w:pPr>
              <w:rPr>
                <w:rFonts w:ascii="Arial" w:eastAsiaTheme="minorEastAsia" w:hAnsi="Arial" w:cs="Arial"/>
                <w:lang w:val="en-US" w:eastAsia="zh-CN"/>
              </w:rPr>
            </w:pPr>
          </w:p>
        </w:tc>
      </w:tr>
      <w:tr w:rsidR="00EE53C0" w14:paraId="27D6C3B8" w14:textId="77777777" w:rsidTr="008730E1">
        <w:tc>
          <w:tcPr>
            <w:tcW w:w="1555" w:type="dxa"/>
          </w:tcPr>
          <w:p w14:paraId="3A43E2CC" w14:textId="67D07345" w:rsidR="00EE53C0" w:rsidRDefault="00EE53C0" w:rsidP="00DB716E">
            <w:pPr>
              <w:rPr>
                <w:rFonts w:ascii="Arial" w:eastAsiaTheme="minorEastAsia" w:hAnsi="Arial" w:cs="Arial" w:hint="eastAsia"/>
                <w:lang w:val="en-US" w:eastAsia="zh-CN"/>
              </w:rPr>
            </w:pPr>
            <w:r>
              <w:rPr>
                <w:rFonts w:ascii="Arial" w:eastAsiaTheme="minorEastAsia" w:hAnsi="Arial" w:cs="Arial"/>
                <w:lang w:val="en-US" w:eastAsia="zh-CN"/>
              </w:rPr>
              <w:t>MediaTek</w:t>
            </w:r>
          </w:p>
        </w:tc>
        <w:tc>
          <w:tcPr>
            <w:tcW w:w="2126" w:type="dxa"/>
          </w:tcPr>
          <w:p w14:paraId="59608CC4" w14:textId="0CFAC138"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6805212E" w14:textId="0AD3442F"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Not a RAN2 discussion</w:t>
            </w:r>
          </w:p>
        </w:tc>
      </w:tr>
      <w:tr w:rsidR="00EE53C0" w14:paraId="4EBA9AC6" w14:textId="77777777" w:rsidTr="008730E1">
        <w:tc>
          <w:tcPr>
            <w:tcW w:w="1555" w:type="dxa"/>
          </w:tcPr>
          <w:p w14:paraId="751F33CC" w14:textId="77777777" w:rsidR="00EE53C0" w:rsidRDefault="00EE53C0" w:rsidP="00DB716E">
            <w:pPr>
              <w:rPr>
                <w:rFonts w:ascii="Arial" w:eastAsiaTheme="minorEastAsia" w:hAnsi="Arial" w:cs="Arial" w:hint="eastAsia"/>
                <w:lang w:val="en-US" w:eastAsia="zh-CN"/>
              </w:rPr>
            </w:pPr>
          </w:p>
        </w:tc>
        <w:tc>
          <w:tcPr>
            <w:tcW w:w="2126" w:type="dxa"/>
          </w:tcPr>
          <w:p w14:paraId="4912FDAA" w14:textId="77777777" w:rsidR="00EE53C0" w:rsidRDefault="00EE53C0" w:rsidP="00DB716E">
            <w:pPr>
              <w:rPr>
                <w:rFonts w:ascii="Arial" w:eastAsiaTheme="minorEastAsia" w:hAnsi="Arial" w:cs="Arial"/>
                <w:lang w:val="en-US" w:eastAsia="zh-CN"/>
              </w:rPr>
            </w:pPr>
          </w:p>
        </w:tc>
        <w:tc>
          <w:tcPr>
            <w:tcW w:w="5950" w:type="dxa"/>
          </w:tcPr>
          <w:p w14:paraId="789A339A" w14:textId="77777777" w:rsidR="00EE53C0" w:rsidRDefault="00EE53C0" w:rsidP="00DB716E">
            <w:pPr>
              <w:rPr>
                <w:rFonts w:ascii="Arial" w:eastAsiaTheme="minorEastAsia" w:hAnsi="Arial" w:cs="Arial"/>
                <w:lang w:val="en-US" w:eastAsia="zh-CN"/>
              </w:rPr>
            </w:pP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Heading5"/>
        <w:ind w:right="200"/>
      </w:pPr>
      <w:r w:rsidRPr="00946345">
        <w:t>Measurement report signalling</w:t>
      </w:r>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ListParagraph"/>
        <w:numPr>
          <w:ilvl w:val="0"/>
          <w:numId w:val="3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TableGrid"/>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BD1E7BD"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AA6CED7" w14:textId="39A9A84B"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C59F954" w14:textId="77777777" w:rsidR="00462CE4" w:rsidRDefault="00462CE4" w:rsidP="00462CE4">
            <w:pPr>
              <w:rPr>
                <w:rFonts w:eastAsia="Helvetica"/>
                <w:lang w:val="en-US"/>
              </w:rPr>
            </w:pPr>
          </w:p>
        </w:tc>
      </w:tr>
      <w:tr w:rsidR="0004441B" w14:paraId="48160A56" w14:textId="77777777" w:rsidTr="00575C5E">
        <w:tc>
          <w:tcPr>
            <w:tcW w:w="1555" w:type="dxa"/>
          </w:tcPr>
          <w:p w14:paraId="60074A84" w14:textId="2D84F214"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2C2825F" w14:textId="6047C01B"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No strong view</w:t>
            </w:r>
          </w:p>
        </w:tc>
        <w:tc>
          <w:tcPr>
            <w:tcW w:w="5950" w:type="dxa"/>
          </w:tcPr>
          <w:p w14:paraId="4B1036E0" w14:textId="77777777" w:rsidR="0004441B" w:rsidRDefault="0004441B" w:rsidP="0004441B">
            <w:pPr>
              <w:rPr>
                <w:rFonts w:eastAsia="Helvetica"/>
                <w:lang w:val="en-US"/>
              </w:rPr>
            </w:pPr>
          </w:p>
        </w:tc>
      </w:tr>
      <w:tr w:rsidR="007F2A70" w14:paraId="25D39423" w14:textId="77777777" w:rsidTr="00575C5E">
        <w:tc>
          <w:tcPr>
            <w:tcW w:w="1555" w:type="dxa"/>
          </w:tcPr>
          <w:p w14:paraId="109772B7" w14:textId="7FF56320"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18986B" w14:textId="03E8BF89"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39C14B7" w14:textId="13089675" w:rsidR="007F2A70" w:rsidRPr="00EF7C3C" w:rsidRDefault="007F2A70" w:rsidP="007F2A70">
            <w:pPr>
              <w:rPr>
                <w:rFonts w:ascii="Arial" w:eastAsia="Helvetica" w:hAnsi="Arial" w:cs="Arial"/>
                <w:lang w:val="en-US"/>
              </w:rPr>
            </w:pPr>
            <w:r>
              <w:rPr>
                <w:rFonts w:eastAsiaTheme="minorEastAsia" w:hint="eastAsia"/>
                <w:lang w:val="en-US" w:eastAsia="zh-CN"/>
              </w:rPr>
              <w:t>I</w:t>
            </w:r>
            <w:r>
              <w:rPr>
                <w:rFonts w:eastAsiaTheme="minorEastAsia"/>
                <w:lang w:val="en-US" w:eastAsia="zh-CN"/>
              </w:rPr>
              <w:t>t’s simple</w:t>
            </w:r>
          </w:p>
        </w:tc>
      </w:tr>
      <w:tr w:rsidR="001904DD" w14:paraId="29406457" w14:textId="77777777" w:rsidTr="00575C5E">
        <w:tc>
          <w:tcPr>
            <w:tcW w:w="1555" w:type="dxa"/>
          </w:tcPr>
          <w:p w14:paraId="04FE88AB" w14:textId="1D86C08D"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3CDA8DE" w14:textId="5595B118" w:rsidR="001904DD" w:rsidRDefault="001904DD" w:rsidP="001904DD">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3D40E95" w14:textId="77777777" w:rsidR="001904DD" w:rsidRDefault="001904DD" w:rsidP="001904DD">
            <w:pPr>
              <w:rPr>
                <w:rFonts w:eastAsiaTheme="minorEastAsia"/>
                <w:lang w:val="en-US" w:eastAsia="zh-CN"/>
              </w:rPr>
            </w:pPr>
          </w:p>
        </w:tc>
      </w:tr>
      <w:tr w:rsidR="00A352C4" w14:paraId="48CC4633" w14:textId="77777777" w:rsidTr="00575C5E">
        <w:tc>
          <w:tcPr>
            <w:tcW w:w="1555" w:type="dxa"/>
          </w:tcPr>
          <w:p w14:paraId="7B491F9B" w14:textId="2ED8CA6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F4E720C" w14:textId="4DDAAA2A"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3F7A1033" w14:textId="77777777" w:rsidR="00A352C4" w:rsidRDefault="00A352C4" w:rsidP="00A352C4">
            <w:pPr>
              <w:rPr>
                <w:rFonts w:eastAsiaTheme="minorEastAsia"/>
                <w:lang w:val="en-US" w:eastAsia="zh-CN"/>
              </w:rPr>
            </w:pPr>
          </w:p>
        </w:tc>
      </w:tr>
      <w:tr w:rsidR="00581F48" w14:paraId="001A6B38" w14:textId="77777777" w:rsidTr="00581F48">
        <w:tc>
          <w:tcPr>
            <w:tcW w:w="1555" w:type="dxa"/>
          </w:tcPr>
          <w:p w14:paraId="2C827EC7"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254659B5"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6EC3E30" w14:textId="77777777" w:rsidR="00581F48" w:rsidRDefault="00581F48" w:rsidP="00DB716E">
            <w:pPr>
              <w:rPr>
                <w:rFonts w:eastAsiaTheme="minorEastAsia"/>
                <w:lang w:val="en-US" w:eastAsia="zh-CN"/>
              </w:rPr>
            </w:pPr>
          </w:p>
        </w:tc>
      </w:tr>
      <w:tr w:rsidR="006760C7" w14:paraId="4E5D0E91" w14:textId="77777777" w:rsidTr="00581F48">
        <w:tc>
          <w:tcPr>
            <w:tcW w:w="1555" w:type="dxa"/>
          </w:tcPr>
          <w:p w14:paraId="03C099B2" w14:textId="0FE69D02"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ED4E1A9" w14:textId="6907B079"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7E1D961" w14:textId="77777777" w:rsidR="006760C7" w:rsidRDefault="006760C7" w:rsidP="00DB716E">
            <w:pPr>
              <w:rPr>
                <w:rFonts w:eastAsiaTheme="minorEastAsia"/>
                <w:lang w:val="en-US" w:eastAsia="zh-CN"/>
              </w:rPr>
            </w:pPr>
          </w:p>
        </w:tc>
      </w:tr>
      <w:tr w:rsidR="00B71DC6" w14:paraId="02846907" w14:textId="77777777" w:rsidTr="00581F48">
        <w:tc>
          <w:tcPr>
            <w:tcW w:w="1555" w:type="dxa"/>
          </w:tcPr>
          <w:p w14:paraId="32463625" w14:textId="3A8DFA6F"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4A97F7E4" w14:textId="1F874802" w:rsidR="00B71DC6" w:rsidRDefault="00B71DC6" w:rsidP="00A94368">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14:paraId="430DC67C" w14:textId="77777777" w:rsidR="00B71DC6" w:rsidRDefault="00B71DC6" w:rsidP="00B71DC6">
            <w:pPr>
              <w:rPr>
                <w:rFonts w:eastAsiaTheme="minorEastAsia"/>
                <w:lang w:val="en-US" w:eastAsia="zh-CN"/>
              </w:rPr>
            </w:pPr>
          </w:p>
        </w:tc>
      </w:tr>
      <w:tr w:rsidR="00EE53C0" w14:paraId="1120A9BE" w14:textId="77777777" w:rsidTr="00581F48">
        <w:tc>
          <w:tcPr>
            <w:tcW w:w="1555" w:type="dxa"/>
          </w:tcPr>
          <w:p w14:paraId="730F62C9" w14:textId="22FD96B8" w:rsidR="00EE53C0" w:rsidRDefault="00EE53C0" w:rsidP="00B71DC6">
            <w:pPr>
              <w:rPr>
                <w:rFonts w:ascii="Arial" w:eastAsia="SimSun" w:hAnsi="Arial" w:cs="Arial" w:hint="eastAsia"/>
                <w:lang w:val="en-US" w:eastAsia="zh-CN"/>
              </w:rPr>
            </w:pPr>
            <w:r>
              <w:rPr>
                <w:rFonts w:ascii="Arial" w:eastAsia="SimSun" w:hAnsi="Arial" w:cs="Arial"/>
                <w:lang w:val="en-US" w:eastAsia="zh-CN"/>
              </w:rPr>
              <w:t>MediaTek</w:t>
            </w:r>
          </w:p>
        </w:tc>
        <w:tc>
          <w:tcPr>
            <w:tcW w:w="2126" w:type="dxa"/>
          </w:tcPr>
          <w:p w14:paraId="304DA73E" w14:textId="0FE5B938" w:rsidR="00EE53C0" w:rsidRDefault="00EE53C0" w:rsidP="00A94368">
            <w:pPr>
              <w:rPr>
                <w:rFonts w:ascii="Arial" w:eastAsia="SimSun" w:hAnsi="Arial" w:cs="Arial" w:hint="eastAsia"/>
                <w:lang w:val="en-US" w:eastAsia="zh-CN"/>
              </w:rPr>
            </w:pPr>
            <w:r>
              <w:rPr>
                <w:rFonts w:ascii="Arial" w:eastAsia="SimSun" w:hAnsi="Arial" w:cs="Arial"/>
                <w:lang w:val="en-US" w:eastAsia="zh-CN"/>
              </w:rPr>
              <w:t>Wait for RAN1</w:t>
            </w:r>
          </w:p>
        </w:tc>
        <w:tc>
          <w:tcPr>
            <w:tcW w:w="5950" w:type="dxa"/>
          </w:tcPr>
          <w:p w14:paraId="2E15B07E" w14:textId="28557157" w:rsidR="00EE53C0" w:rsidRDefault="00EE53C0" w:rsidP="00B71DC6">
            <w:pPr>
              <w:rPr>
                <w:rFonts w:eastAsiaTheme="minorEastAsia"/>
                <w:lang w:val="en-US" w:eastAsia="zh-CN"/>
              </w:rPr>
            </w:pPr>
            <w:r>
              <w:rPr>
                <w:rFonts w:eastAsiaTheme="minorEastAsia"/>
                <w:lang w:val="en-US" w:eastAsia="zh-CN"/>
              </w:rPr>
              <w:t xml:space="preserve">It depends on the frequency of this signaling </w:t>
            </w:r>
          </w:p>
        </w:tc>
      </w:tr>
      <w:tr w:rsidR="00EE53C0" w14:paraId="15778CA7" w14:textId="77777777" w:rsidTr="00581F48">
        <w:tc>
          <w:tcPr>
            <w:tcW w:w="1555" w:type="dxa"/>
          </w:tcPr>
          <w:p w14:paraId="2D1C9AF1" w14:textId="77777777" w:rsidR="00EE53C0" w:rsidRDefault="00EE53C0" w:rsidP="00B71DC6">
            <w:pPr>
              <w:rPr>
                <w:rFonts w:ascii="Arial" w:eastAsia="SimSun" w:hAnsi="Arial" w:cs="Arial" w:hint="eastAsia"/>
                <w:lang w:val="en-US" w:eastAsia="zh-CN"/>
              </w:rPr>
            </w:pPr>
          </w:p>
        </w:tc>
        <w:tc>
          <w:tcPr>
            <w:tcW w:w="2126" w:type="dxa"/>
          </w:tcPr>
          <w:p w14:paraId="3D70DCE1" w14:textId="77777777" w:rsidR="00EE53C0" w:rsidRDefault="00EE53C0" w:rsidP="00A94368">
            <w:pPr>
              <w:rPr>
                <w:rFonts w:ascii="Arial" w:eastAsia="SimSun" w:hAnsi="Arial" w:cs="Arial" w:hint="eastAsia"/>
                <w:lang w:val="en-US" w:eastAsia="zh-CN"/>
              </w:rPr>
            </w:pPr>
          </w:p>
        </w:tc>
        <w:tc>
          <w:tcPr>
            <w:tcW w:w="5950" w:type="dxa"/>
          </w:tcPr>
          <w:p w14:paraId="2DD66899" w14:textId="77777777" w:rsidR="00EE53C0" w:rsidRDefault="00EE53C0" w:rsidP="00B71DC6">
            <w:pPr>
              <w:rPr>
                <w:rFonts w:eastAsiaTheme="minorEastAsia"/>
                <w:lang w:val="en-US" w:eastAsia="zh-CN"/>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Heading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However, it can be left for gNB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ListParagraph"/>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 xml:space="preserve">We do not see any need for us to limit the periodicities of reference signals. Our analysis only targeted to find our if the existing supported periodicities would be useful when configured </w:t>
            </w:r>
            <w:r>
              <w:rPr>
                <w:rFonts w:ascii="Arial" w:eastAsia="Helvetica" w:hAnsi="Arial" w:cs="Arial"/>
                <w:lang w:val="en-US"/>
              </w:rPr>
              <w:lastRenderedPageBreak/>
              <w:t>for the purpose of PDC, and we concluded that they are. Therefore, there is no need to downscope/upscope periodicities. The gNB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057AE836"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2BA17A7" w14:textId="44E93380"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14:paraId="782A2CBE" w14:textId="77777777" w:rsidR="00BB6849" w:rsidRPr="0004441B" w:rsidRDefault="00BB6849" w:rsidP="00575C5E">
            <w:pPr>
              <w:rPr>
                <w:rFonts w:ascii="Arial" w:eastAsia="Helvetica" w:hAnsi="Arial" w:cs="Arial"/>
                <w:lang w:val="en-US"/>
              </w:rPr>
            </w:pPr>
          </w:p>
        </w:tc>
      </w:tr>
      <w:tr w:rsidR="00BB6849" w14:paraId="611F57FD" w14:textId="77777777" w:rsidTr="00575C5E">
        <w:tc>
          <w:tcPr>
            <w:tcW w:w="1555" w:type="dxa"/>
          </w:tcPr>
          <w:p w14:paraId="70BAC38E" w14:textId="3BA1B9A7" w:rsidR="00BB6849"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465C2072" w:rsidR="00BB6849" w:rsidRPr="0004441B" w:rsidRDefault="0004441B" w:rsidP="00575C5E">
            <w:pPr>
              <w:rPr>
                <w:rFonts w:ascii="Arial" w:eastAsia="Helvetica" w:hAnsi="Arial" w:cs="Arial"/>
                <w:lang w:val="en-US"/>
              </w:rPr>
            </w:pPr>
            <w:r w:rsidRPr="0004441B">
              <w:rPr>
                <w:rFonts w:ascii="Arial" w:eastAsia="Helvetica" w:hAnsi="Arial" w:cs="Arial" w:hint="eastAsia"/>
                <w:lang w:val="en-US"/>
              </w:rPr>
              <w:t>Maybe we need input from RAN1?</w:t>
            </w:r>
          </w:p>
        </w:tc>
      </w:tr>
      <w:tr w:rsidR="00C6349C" w14:paraId="49AC86D3" w14:textId="77777777" w:rsidTr="00575C5E">
        <w:tc>
          <w:tcPr>
            <w:tcW w:w="1555" w:type="dxa"/>
          </w:tcPr>
          <w:p w14:paraId="0A7F7109" w14:textId="59597E03" w:rsidR="00C6349C" w:rsidRPr="003836FD" w:rsidRDefault="00C6349C" w:rsidP="00C6349C">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6201DDE" w14:textId="594411BB" w:rsidR="00C6349C" w:rsidRPr="003836FD" w:rsidRDefault="00C6349C" w:rsidP="00C6349C">
            <w:pPr>
              <w:rPr>
                <w:rFonts w:ascii="BT Font Light" w:eastAsia="Malgun Gothic" w:hAnsi="BT Font Light" w:cs="Arial"/>
                <w:lang w:val="en-US" w:eastAsia="ko-KR"/>
              </w:rPr>
            </w:pPr>
          </w:p>
        </w:tc>
        <w:tc>
          <w:tcPr>
            <w:tcW w:w="5950" w:type="dxa"/>
          </w:tcPr>
          <w:p w14:paraId="29269EF3" w14:textId="23690834" w:rsidR="00C6349C" w:rsidRPr="00EF7C3C" w:rsidRDefault="00C6349C" w:rsidP="00C6349C">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ask RAN1 for suggestion </w:t>
            </w:r>
          </w:p>
        </w:tc>
      </w:tr>
      <w:tr w:rsidR="001904DD" w14:paraId="0D66F82F" w14:textId="77777777" w:rsidTr="00575C5E">
        <w:tc>
          <w:tcPr>
            <w:tcW w:w="1555" w:type="dxa"/>
          </w:tcPr>
          <w:p w14:paraId="23CAF043" w14:textId="742F166C"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B6FF695" w14:textId="4D7C1D1A" w:rsidR="001904DD" w:rsidRPr="003836FD" w:rsidRDefault="001904DD" w:rsidP="001904DD">
            <w:pPr>
              <w:rPr>
                <w:rFonts w:ascii="BT Font Light" w:eastAsia="Malgun Gothic" w:hAnsi="BT Font Light" w:cs="Arial"/>
                <w:lang w:val="en-US" w:eastAsia="ko-KR"/>
              </w:rPr>
            </w:pPr>
            <w:r>
              <w:rPr>
                <w:rFonts w:ascii="Arial" w:eastAsia="Helvetica" w:hAnsi="Arial" w:cs="Arial"/>
                <w:lang w:val="en-US"/>
              </w:rPr>
              <w:t>Not sure</w:t>
            </w:r>
          </w:p>
        </w:tc>
        <w:tc>
          <w:tcPr>
            <w:tcW w:w="5950" w:type="dxa"/>
          </w:tcPr>
          <w:p w14:paraId="51538D77" w14:textId="2D754FA1" w:rsidR="001904DD" w:rsidRDefault="001904DD" w:rsidP="001904DD">
            <w:pPr>
              <w:rPr>
                <w:rFonts w:eastAsiaTheme="minorEastAsia"/>
                <w:lang w:val="en-US" w:eastAsia="zh-CN"/>
              </w:rPr>
            </w:pPr>
            <w:r>
              <w:rPr>
                <w:rFonts w:ascii="Arial" w:eastAsiaTheme="minorEastAsia" w:hAnsi="Arial" w:cs="Arial"/>
                <w:lang w:val="en-US" w:eastAsia="zh-CN"/>
              </w:rPr>
              <w:t xml:space="preserve">We are not sure if there is any spec impact </w:t>
            </w:r>
            <w:r>
              <w:rPr>
                <w:rFonts w:ascii="Arial" w:eastAsiaTheme="minorEastAsia" w:hAnsi="Arial" w:cs="Arial" w:hint="eastAsia"/>
                <w:lang w:val="en-US" w:eastAsia="zh-CN"/>
              </w:rPr>
              <w:t>now</w:t>
            </w:r>
          </w:p>
        </w:tc>
      </w:tr>
      <w:tr w:rsidR="00A352C4" w14:paraId="083AFE1D" w14:textId="77777777" w:rsidTr="00575C5E">
        <w:tc>
          <w:tcPr>
            <w:tcW w:w="1555" w:type="dxa"/>
          </w:tcPr>
          <w:p w14:paraId="119EBAE8" w14:textId="018C6EB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17518E5" w14:textId="037FC530" w:rsidR="00A352C4" w:rsidRDefault="00A352C4" w:rsidP="00A352C4">
            <w:pPr>
              <w:rPr>
                <w:rFonts w:ascii="Arial" w:eastAsia="Helvetica" w:hAnsi="Arial" w:cs="Arial"/>
                <w:lang w:val="en-US"/>
              </w:rPr>
            </w:pPr>
            <w:r>
              <w:rPr>
                <w:rFonts w:ascii="Arial" w:eastAsia="Helvetica" w:hAnsi="Arial" w:cs="Arial"/>
                <w:lang w:val="en-US"/>
              </w:rPr>
              <w:t>No</w:t>
            </w:r>
          </w:p>
        </w:tc>
        <w:tc>
          <w:tcPr>
            <w:tcW w:w="5950" w:type="dxa"/>
          </w:tcPr>
          <w:p w14:paraId="5448CF06" w14:textId="57BC7517" w:rsidR="00A352C4" w:rsidRDefault="00A352C4" w:rsidP="00A352C4">
            <w:pPr>
              <w:rPr>
                <w:rFonts w:ascii="Arial" w:eastAsiaTheme="minorEastAsia" w:hAnsi="Arial" w:cs="Arial"/>
                <w:lang w:val="en-US" w:eastAsia="zh-CN"/>
              </w:rPr>
            </w:pPr>
            <w:r>
              <w:rPr>
                <w:rFonts w:ascii="Arial" w:eastAsia="Helvetica" w:hAnsi="Arial" w:cs="Arial"/>
                <w:lang w:val="en-US"/>
              </w:rPr>
              <w:t>Agree with Samsung that there is no need to configure PDC periodicity.</w:t>
            </w:r>
          </w:p>
        </w:tc>
      </w:tr>
      <w:tr w:rsidR="00C54020" w14:paraId="6AB943E6" w14:textId="77777777" w:rsidTr="00C54020">
        <w:tc>
          <w:tcPr>
            <w:tcW w:w="1555" w:type="dxa"/>
          </w:tcPr>
          <w:p w14:paraId="3330B9C0" w14:textId="77777777" w:rsidR="00C54020" w:rsidRDefault="00C54020"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6F52D0D7" w14:textId="77777777" w:rsidR="00C54020" w:rsidRPr="002F7DDE" w:rsidRDefault="00C54020" w:rsidP="00DB716E">
            <w:pPr>
              <w:rPr>
                <w:rFonts w:ascii="Arial" w:eastAsia="Helvetica" w:hAnsi="Arial" w:cs="Arial"/>
                <w:lang w:val="en-US"/>
              </w:rPr>
            </w:pPr>
            <w:r w:rsidRPr="00043279">
              <w:rPr>
                <w:rFonts w:ascii="Arial" w:eastAsiaTheme="minorEastAsia" w:hAnsi="Arial" w:cs="Arial"/>
                <w:lang w:val="en-US" w:eastAsia="zh-CN"/>
              </w:rPr>
              <w:t>D</w:t>
            </w:r>
            <w:r w:rsidRPr="00043279">
              <w:rPr>
                <w:rFonts w:ascii="Arial" w:eastAsiaTheme="minorEastAsia" w:hAnsi="Arial" w:cs="Arial" w:hint="eastAsia"/>
                <w:lang w:val="en-US" w:eastAsia="zh-CN"/>
              </w:rPr>
              <w:t>epend</w:t>
            </w:r>
            <w:r w:rsidRPr="00043279">
              <w:rPr>
                <w:rFonts w:ascii="Arial" w:eastAsiaTheme="minorEastAsia" w:hAnsi="Arial" w:cs="Arial"/>
                <w:lang w:val="en-US" w:eastAsia="zh-CN"/>
              </w:rPr>
              <w:t xml:space="preserve"> </w:t>
            </w:r>
            <w:r w:rsidRPr="00043279">
              <w:rPr>
                <w:rFonts w:ascii="Arial" w:eastAsiaTheme="minorEastAsia" w:hAnsi="Arial" w:cs="Arial" w:hint="eastAsia"/>
                <w:lang w:val="en-US" w:eastAsia="zh-CN"/>
              </w:rPr>
              <w:t>on</w:t>
            </w:r>
            <w:r w:rsidRPr="00043279">
              <w:rPr>
                <w:rFonts w:ascii="Arial" w:eastAsiaTheme="minorEastAsia" w:hAnsi="Arial" w:cs="Arial"/>
                <w:lang w:val="en-US" w:eastAsia="zh-CN"/>
              </w:rPr>
              <w:t xml:space="preserve"> </w:t>
            </w:r>
            <w:r>
              <w:rPr>
                <w:rFonts w:ascii="Arial" w:eastAsiaTheme="minorEastAsia" w:hAnsi="Arial" w:cs="Arial"/>
                <w:lang w:val="en-US" w:eastAsia="zh-CN"/>
              </w:rPr>
              <w:t xml:space="preserve">the input from </w:t>
            </w:r>
            <w:r w:rsidRPr="00043279">
              <w:rPr>
                <w:rFonts w:ascii="Arial" w:eastAsiaTheme="minorEastAsia" w:hAnsi="Arial" w:cs="Arial" w:hint="eastAsia"/>
                <w:lang w:val="en-US" w:eastAsia="zh-CN"/>
              </w:rPr>
              <w:t>RAN</w:t>
            </w:r>
            <w:r w:rsidRPr="00043279">
              <w:rPr>
                <w:rFonts w:ascii="Arial" w:eastAsiaTheme="minorEastAsia" w:hAnsi="Arial" w:cs="Arial"/>
                <w:lang w:val="en-US" w:eastAsia="zh-CN"/>
              </w:rPr>
              <w:t>1</w:t>
            </w:r>
          </w:p>
        </w:tc>
        <w:tc>
          <w:tcPr>
            <w:tcW w:w="5950" w:type="dxa"/>
          </w:tcPr>
          <w:p w14:paraId="5722BCFE" w14:textId="77777777" w:rsidR="00C54020" w:rsidRDefault="00C54020" w:rsidP="00DB716E">
            <w:pPr>
              <w:rPr>
                <w:rFonts w:ascii="Arial" w:eastAsiaTheme="minorEastAsia" w:hAnsi="Arial" w:cs="Arial"/>
                <w:lang w:val="en-US" w:eastAsia="zh-CN"/>
              </w:rPr>
            </w:pPr>
          </w:p>
        </w:tc>
      </w:tr>
      <w:tr w:rsidR="00F43A09" w14:paraId="1373090E" w14:textId="77777777" w:rsidTr="00C54020">
        <w:tc>
          <w:tcPr>
            <w:tcW w:w="1555" w:type="dxa"/>
          </w:tcPr>
          <w:p w14:paraId="3BDC6D36" w14:textId="6A3DD6D7" w:rsidR="00F43A09" w:rsidRDefault="00F43A09"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12567242" w14:textId="77777777" w:rsidR="00F43A09" w:rsidRPr="00043279" w:rsidRDefault="00F43A09" w:rsidP="00DB716E">
            <w:pPr>
              <w:rPr>
                <w:rFonts w:ascii="Arial" w:eastAsiaTheme="minorEastAsia" w:hAnsi="Arial" w:cs="Arial"/>
                <w:lang w:val="en-US" w:eastAsia="zh-CN"/>
              </w:rPr>
            </w:pPr>
          </w:p>
        </w:tc>
        <w:tc>
          <w:tcPr>
            <w:tcW w:w="5950" w:type="dxa"/>
          </w:tcPr>
          <w:p w14:paraId="196A05F3" w14:textId="04829CE1" w:rsidR="00F43A09" w:rsidRDefault="0011075D"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A94368" w14:paraId="5AC682B1" w14:textId="77777777" w:rsidTr="00C54020">
        <w:tc>
          <w:tcPr>
            <w:tcW w:w="1555" w:type="dxa"/>
          </w:tcPr>
          <w:p w14:paraId="3E722294" w14:textId="0695DACC" w:rsidR="00A94368" w:rsidRDefault="00A94368"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BA553D2" w14:textId="4BEBD743" w:rsidR="00A94368" w:rsidRPr="00043279" w:rsidRDefault="00A94368" w:rsidP="00DB716E">
            <w:pPr>
              <w:rPr>
                <w:rFonts w:ascii="Arial" w:eastAsiaTheme="minorEastAsia" w:hAnsi="Arial" w:cs="Arial"/>
                <w:lang w:val="en-US" w:eastAsia="zh-CN"/>
              </w:rPr>
            </w:pPr>
            <w:r>
              <w:rPr>
                <w:rFonts w:ascii="Arial" w:eastAsia="SimSun" w:hAnsi="Arial" w:cs="Arial" w:hint="eastAsia"/>
                <w:lang w:val="en-US" w:eastAsia="zh-CN"/>
              </w:rPr>
              <w:t>No</w:t>
            </w:r>
          </w:p>
        </w:tc>
        <w:tc>
          <w:tcPr>
            <w:tcW w:w="5950" w:type="dxa"/>
          </w:tcPr>
          <w:p w14:paraId="508D60C7" w14:textId="7BE4748A" w:rsidR="00A94368" w:rsidRDefault="00A94368" w:rsidP="00A94368">
            <w:pPr>
              <w:rPr>
                <w:rFonts w:ascii="Arial" w:eastAsiaTheme="minorEastAsia" w:hAnsi="Arial" w:cs="Arial"/>
                <w:lang w:val="en-US" w:eastAsia="zh-CN"/>
              </w:rPr>
            </w:pPr>
            <w:r>
              <w:rPr>
                <w:rFonts w:ascii="Arial" w:eastAsia="Helvetica" w:hAnsi="Arial" w:cs="Arial"/>
                <w:lang w:val="en-US" w:eastAsia="zh-CN"/>
              </w:rPr>
              <w:t xml:space="preserve">We don’t see the need to update </w:t>
            </w:r>
            <w:r>
              <w:rPr>
                <w:rFonts w:ascii="Arial" w:eastAsia="Helvetica" w:hAnsi="Arial" w:cs="Arial" w:hint="eastAsia"/>
                <w:lang w:val="en-US" w:eastAsia="zh-CN"/>
              </w:rPr>
              <w:t xml:space="preserve">PDC </w:t>
            </w:r>
            <w:r w:rsidRPr="00A94368">
              <w:rPr>
                <w:rFonts w:ascii="Arial" w:eastAsia="Helvetica" w:hAnsi="Arial" w:cs="Arial"/>
                <w:lang w:val="en-US" w:eastAsia="zh-CN"/>
              </w:rPr>
              <w:t>periodically</w:t>
            </w:r>
            <w:r>
              <w:rPr>
                <w:rFonts w:ascii="Arial" w:eastAsia="Helvetica" w:hAnsi="Arial" w:cs="Arial"/>
                <w:lang w:val="en-US" w:eastAsia="zh-CN"/>
              </w:rPr>
              <w:t>.</w:t>
            </w:r>
          </w:p>
        </w:tc>
      </w:tr>
      <w:tr w:rsidR="00EE53C0" w14:paraId="6D21AFC7" w14:textId="77777777" w:rsidTr="00C54020">
        <w:tc>
          <w:tcPr>
            <w:tcW w:w="1555" w:type="dxa"/>
          </w:tcPr>
          <w:p w14:paraId="6A669F4C" w14:textId="58B6CF65" w:rsidR="00EE53C0" w:rsidRDefault="00EE53C0" w:rsidP="00DB716E">
            <w:pPr>
              <w:rPr>
                <w:rFonts w:ascii="Arial" w:eastAsiaTheme="minorEastAsia" w:hAnsi="Arial" w:cs="Arial" w:hint="eastAsia"/>
                <w:lang w:val="en-US" w:eastAsia="zh-CN"/>
              </w:rPr>
            </w:pPr>
            <w:r>
              <w:rPr>
                <w:rFonts w:ascii="Arial" w:eastAsiaTheme="minorEastAsia" w:hAnsi="Arial" w:cs="Arial"/>
                <w:lang w:val="en-US" w:eastAsia="zh-CN"/>
              </w:rPr>
              <w:t>MediaTek</w:t>
            </w:r>
          </w:p>
        </w:tc>
        <w:tc>
          <w:tcPr>
            <w:tcW w:w="2126" w:type="dxa"/>
          </w:tcPr>
          <w:p w14:paraId="7DFA2875" w14:textId="2CBB92CF" w:rsidR="00EE53C0" w:rsidRDefault="00EE53C0" w:rsidP="00DB716E">
            <w:pPr>
              <w:rPr>
                <w:rFonts w:ascii="Arial" w:eastAsia="SimSun" w:hAnsi="Arial" w:cs="Arial" w:hint="eastAsia"/>
                <w:lang w:val="en-US" w:eastAsia="zh-CN"/>
              </w:rPr>
            </w:pPr>
            <w:r>
              <w:rPr>
                <w:rFonts w:ascii="Arial" w:eastAsia="SimSun" w:hAnsi="Arial" w:cs="Arial"/>
                <w:lang w:val="en-US" w:eastAsia="zh-CN"/>
              </w:rPr>
              <w:t>Wait for RAN1</w:t>
            </w:r>
          </w:p>
        </w:tc>
        <w:tc>
          <w:tcPr>
            <w:tcW w:w="5950" w:type="dxa"/>
          </w:tcPr>
          <w:p w14:paraId="00EF0865" w14:textId="403BCA98" w:rsidR="00EE53C0" w:rsidRDefault="00EE53C0" w:rsidP="00A94368">
            <w:pPr>
              <w:rPr>
                <w:rFonts w:ascii="Arial" w:eastAsia="Helvetica" w:hAnsi="Arial" w:cs="Arial"/>
                <w:lang w:val="en-US" w:eastAsia="zh-CN"/>
              </w:rPr>
            </w:pPr>
            <w:r>
              <w:rPr>
                <w:rFonts w:ascii="Arial" w:eastAsia="Helvetica" w:hAnsi="Arial" w:cs="Arial"/>
                <w:lang w:val="en-US" w:eastAsia="zh-CN"/>
              </w:rPr>
              <w:t>Once we get this information from RAN1, we can also decide on the type of signaling to be used (RRC/MAC/L1)</w:t>
            </w:r>
          </w:p>
        </w:tc>
      </w:tr>
      <w:tr w:rsidR="00EE53C0" w14:paraId="0CFE0946" w14:textId="77777777" w:rsidTr="00C54020">
        <w:tc>
          <w:tcPr>
            <w:tcW w:w="1555" w:type="dxa"/>
          </w:tcPr>
          <w:p w14:paraId="40616220" w14:textId="77777777" w:rsidR="00EE53C0" w:rsidRDefault="00EE53C0" w:rsidP="00DB716E">
            <w:pPr>
              <w:rPr>
                <w:rFonts w:ascii="Arial" w:eastAsiaTheme="minorEastAsia" w:hAnsi="Arial" w:cs="Arial" w:hint="eastAsia"/>
                <w:lang w:val="en-US" w:eastAsia="zh-CN"/>
              </w:rPr>
            </w:pPr>
          </w:p>
        </w:tc>
        <w:tc>
          <w:tcPr>
            <w:tcW w:w="2126" w:type="dxa"/>
          </w:tcPr>
          <w:p w14:paraId="72FE3C2A" w14:textId="77777777" w:rsidR="00EE53C0" w:rsidRDefault="00EE53C0" w:rsidP="00DB716E">
            <w:pPr>
              <w:rPr>
                <w:rFonts w:ascii="Arial" w:eastAsia="SimSun" w:hAnsi="Arial" w:cs="Arial" w:hint="eastAsia"/>
                <w:lang w:val="en-US" w:eastAsia="zh-CN"/>
              </w:rPr>
            </w:pPr>
          </w:p>
        </w:tc>
        <w:tc>
          <w:tcPr>
            <w:tcW w:w="5950" w:type="dxa"/>
          </w:tcPr>
          <w:p w14:paraId="1E570F98" w14:textId="77777777" w:rsidR="00EE53C0" w:rsidRDefault="00EE53C0" w:rsidP="00A94368">
            <w:pPr>
              <w:rPr>
                <w:rFonts w:ascii="Arial" w:eastAsia="Helvetica" w:hAnsi="Arial" w:cs="Arial"/>
                <w:lang w:val="en-US" w:eastAsia="zh-CN"/>
              </w:rPr>
            </w:pPr>
          </w:p>
        </w:tc>
      </w:tr>
    </w:tbl>
    <w:p w14:paraId="7ABD2F7B" w14:textId="77777777" w:rsidR="00BB6849" w:rsidRPr="00C54020" w:rsidRDefault="00BB6849" w:rsidP="00BB6849">
      <w:pPr>
        <w:rPr>
          <w:rFonts w:eastAsiaTheme="minorEastAsia"/>
          <w:lang w:val="en-US"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Heading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14:paraId="7E03EBD2"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ListParagraph"/>
        <w:numPr>
          <w:ilvl w:val="0"/>
          <w:numId w:val="39"/>
        </w:numPr>
        <w:ind w:firstLineChars="0"/>
      </w:pPr>
      <w:r w:rsidRPr="004D6A88">
        <w:lastRenderedPageBreak/>
        <w:t>RAN2 to discuss the trigger condition for UE to start RX-TX time different measurement and reporting.</w:t>
      </w:r>
    </w:p>
    <w:p w14:paraId="30539EE2" w14:textId="77777777" w:rsidR="00DE5024" w:rsidRPr="00DE5024" w:rsidRDefault="00DE5024" w:rsidP="00DE5024">
      <w:pPr>
        <w:pStyle w:val="ListParagraph"/>
        <w:numPr>
          <w:ilvl w:val="0"/>
          <w:numId w:val="39"/>
        </w:numPr>
        <w:ind w:firstLineChars="0"/>
        <w:rPr>
          <w:rFonts w:eastAsiaTheme="minorEastAsia"/>
        </w:rPr>
      </w:pPr>
      <w:r w:rsidRPr="004D6A88">
        <w:t>Introduce event triggered RX-TX time different measurement and reporting.</w:t>
      </w:r>
    </w:p>
    <w:tbl>
      <w:tblPr>
        <w:tblStyle w:val="TableGrid"/>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From our perspective the simplest framework is to configure a periodic RTT procedure. This is what is used in positioning, and with a periodic delivery of SIB9 it is only natural to allow the gNB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497A3068"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0C5CA5A" w14:textId="74DA6EE2"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EF0C187" w14:textId="77777777" w:rsidR="00DE5024" w:rsidRDefault="00DE5024" w:rsidP="00575C5E">
            <w:pPr>
              <w:rPr>
                <w:rFonts w:eastAsia="Helvetica"/>
                <w:lang w:val="en-US"/>
              </w:rPr>
            </w:pPr>
          </w:p>
        </w:tc>
      </w:tr>
      <w:tr w:rsidR="0004441B" w14:paraId="6FC8C49B" w14:textId="77777777" w:rsidTr="00575C5E">
        <w:tc>
          <w:tcPr>
            <w:tcW w:w="1555" w:type="dxa"/>
          </w:tcPr>
          <w:p w14:paraId="654B3851" w14:textId="062D23A7"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C769C" w14:textId="0CBD7E4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061F09D4" w14:textId="5CA1737B"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2554F4" w14:paraId="4A2B0A83" w14:textId="77777777" w:rsidTr="00575C5E">
        <w:tc>
          <w:tcPr>
            <w:tcW w:w="1555" w:type="dxa"/>
          </w:tcPr>
          <w:p w14:paraId="042B702A" w14:textId="13AA935D" w:rsidR="002554F4" w:rsidRPr="003836FD" w:rsidRDefault="002554F4" w:rsidP="002554F4">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17AA67F" w14:textId="11E4095D" w:rsidR="002554F4" w:rsidRPr="003836FD" w:rsidRDefault="002554F4" w:rsidP="002554F4">
            <w:pPr>
              <w:rPr>
                <w:rFonts w:ascii="BT Font Light" w:eastAsia="Malgun Gothic" w:hAnsi="BT Font Light" w:cs="Arial"/>
                <w:lang w:val="en-US" w:eastAsia="ko-KR"/>
              </w:rPr>
            </w:pPr>
            <w:r>
              <w:rPr>
                <w:rFonts w:ascii="Arial" w:eastAsiaTheme="minorEastAsia" w:hAnsi="Arial" w:cs="Arial"/>
                <w:lang w:val="en-US" w:eastAsia="zh-CN"/>
              </w:rPr>
              <w:t xml:space="preserve">Wait for RAN1 </w:t>
            </w:r>
          </w:p>
        </w:tc>
        <w:tc>
          <w:tcPr>
            <w:tcW w:w="5950" w:type="dxa"/>
          </w:tcPr>
          <w:p w14:paraId="29520232" w14:textId="5E95FA4E" w:rsidR="002554F4" w:rsidRPr="00EF7C3C" w:rsidRDefault="002554F4" w:rsidP="002554F4">
            <w:pPr>
              <w:rPr>
                <w:rFonts w:ascii="Arial" w:eastAsia="Helvetica" w:hAnsi="Arial" w:cs="Arial"/>
                <w:lang w:val="en-US"/>
              </w:rPr>
            </w:pPr>
          </w:p>
        </w:tc>
      </w:tr>
      <w:tr w:rsidR="001904DD" w14:paraId="69B75987" w14:textId="77777777" w:rsidTr="00575C5E">
        <w:tc>
          <w:tcPr>
            <w:tcW w:w="1555" w:type="dxa"/>
          </w:tcPr>
          <w:p w14:paraId="3E9BA8CD" w14:textId="1B32497F"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4A79E94" w14:textId="77777777" w:rsidR="001904DD" w:rsidRDefault="001904DD" w:rsidP="001904DD">
            <w:pPr>
              <w:rPr>
                <w:rFonts w:ascii="Arial" w:eastAsiaTheme="minorEastAsia" w:hAnsi="Arial" w:cs="Arial"/>
                <w:lang w:val="en-US" w:eastAsia="zh-CN"/>
              </w:rPr>
            </w:pPr>
          </w:p>
        </w:tc>
        <w:tc>
          <w:tcPr>
            <w:tcW w:w="5950" w:type="dxa"/>
          </w:tcPr>
          <w:p w14:paraId="5D7B995C" w14:textId="733A3B5D" w:rsidR="001904DD" w:rsidRPr="00EF7C3C" w:rsidRDefault="001904DD" w:rsidP="001904DD">
            <w:pPr>
              <w:rPr>
                <w:rFonts w:ascii="Arial" w:eastAsia="Helvetica" w:hAnsi="Arial" w:cs="Arial"/>
                <w:lang w:val="en-US"/>
              </w:rPr>
            </w:pPr>
            <w:r>
              <w:rPr>
                <w:rFonts w:ascii="Arial" w:eastAsia="Malgun Gothic" w:hAnsi="Arial" w:cs="Arial"/>
                <w:lang w:val="en-US" w:eastAsia="ko-KR"/>
              </w:rPr>
              <w:t>Prefer to w</w:t>
            </w:r>
            <w:r>
              <w:rPr>
                <w:rFonts w:ascii="Arial" w:eastAsia="Malgun Gothic" w:hAnsi="Arial" w:cs="Arial" w:hint="eastAsia"/>
                <w:lang w:val="en-US" w:eastAsia="ko-KR"/>
              </w:rPr>
              <w:t>ait for RAN1</w:t>
            </w:r>
            <w:r>
              <w:rPr>
                <w:rFonts w:ascii="Arial" w:eastAsia="Malgun Gothic" w:hAnsi="Arial" w:cs="Arial"/>
                <w:lang w:val="en-US" w:eastAsia="ko-KR"/>
              </w:rPr>
              <w:t xml:space="preserve"> input</w:t>
            </w:r>
          </w:p>
        </w:tc>
      </w:tr>
      <w:tr w:rsidR="00A352C4" w14:paraId="35FC820E" w14:textId="77777777" w:rsidTr="00575C5E">
        <w:tc>
          <w:tcPr>
            <w:tcW w:w="1555" w:type="dxa"/>
          </w:tcPr>
          <w:p w14:paraId="627BCAE1" w14:textId="4741745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2230569" w14:textId="351A07ED" w:rsidR="00A352C4" w:rsidRDefault="00A352C4" w:rsidP="00A352C4">
            <w:pPr>
              <w:rPr>
                <w:rFonts w:ascii="Arial" w:eastAsiaTheme="minorEastAsia" w:hAnsi="Arial" w:cs="Arial"/>
                <w:lang w:val="en-US" w:eastAsia="zh-CN"/>
              </w:rPr>
            </w:pPr>
            <w:r>
              <w:rPr>
                <w:rFonts w:ascii="Arial" w:eastAsia="Helvetica" w:hAnsi="Arial" w:cs="Arial"/>
                <w:lang w:val="en-US"/>
              </w:rPr>
              <w:t>-</w:t>
            </w:r>
          </w:p>
        </w:tc>
        <w:tc>
          <w:tcPr>
            <w:tcW w:w="5950" w:type="dxa"/>
          </w:tcPr>
          <w:p w14:paraId="549367A8" w14:textId="42AED767" w:rsidR="00A352C4" w:rsidRDefault="00A352C4" w:rsidP="00A352C4">
            <w:pPr>
              <w:rPr>
                <w:rFonts w:ascii="Arial" w:eastAsia="Malgun Gothic" w:hAnsi="Arial" w:cs="Arial"/>
                <w:lang w:val="en-US" w:eastAsia="ko-KR"/>
              </w:rPr>
            </w:pPr>
            <w:r>
              <w:rPr>
                <w:rFonts w:ascii="Arial" w:eastAsia="Helvetica" w:hAnsi="Arial" w:cs="Arial"/>
                <w:lang w:val="en-US"/>
              </w:rPr>
              <w:t>Our understanding is that UE just applies PDC whenever it receives reference time.</w:t>
            </w:r>
          </w:p>
        </w:tc>
      </w:tr>
      <w:tr w:rsidR="005C33C3" w14:paraId="27A2A11B" w14:textId="77777777" w:rsidTr="005C33C3">
        <w:tc>
          <w:tcPr>
            <w:tcW w:w="1555" w:type="dxa"/>
          </w:tcPr>
          <w:p w14:paraId="264BA94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FA8D3EB" w14:textId="77777777" w:rsidR="005C33C3" w:rsidRDefault="005C33C3" w:rsidP="00DB716E">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4AD6A5C7" w14:textId="77777777" w:rsidR="005C33C3" w:rsidRDefault="005C33C3" w:rsidP="00DB716E">
            <w:pPr>
              <w:rPr>
                <w:rFonts w:ascii="Arial" w:eastAsia="Malgun Gothic" w:hAnsi="Arial" w:cs="Arial"/>
                <w:lang w:val="en-US" w:eastAsia="ko-KR"/>
              </w:rPr>
            </w:pPr>
          </w:p>
        </w:tc>
      </w:tr>
      <w:tr w:rsidR="00EB6D76" w14:paraId="0508FF03" w14:textId="77777777" w:rsidTr="005C33C3">
        <w:tc>
          <w:tcPr>
            <w:tcW w:w="1555" w:type="dxa"/>
          </w:tcPr>
          <w:p w14:paraId="063EE27A" w14:textId="13267DEB" w:rsidR="00EB6D76" w:rsidRDefault="00EB6D76"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8326F5" w14:textId="77777777" w:rsidR="00EB6D76" w:rsidRDefault="00EB6D76" w:rsidP="00DB716E">
            <w:pPr>
              <w:rPr>
                <w:rFonts w:ascii="Arial" w:eastAsia="Malgun Gothic" w:hAnsi="Arial" w:cs="Arial"/>
                <w:lang w:val="en-US" w:eastAsia="ko-KR"/>
              </w:rPr>
            </w:pPr>
          </w:p>
        </w:tc>
        <w:tc>
          <w:tcPr>
            <w:tcW w:w="5950" w:type="dxa"/>
          </w:tcPr>
          <w:p w14:paraId="037A472B" w14:textId="46B95BA4" w:rsidR="00EB6D76" w:rsidRDefault="00EB6D76" w:rsidP="00DB716E">
            <w:pPr>
              <w:rPr>
                <w:rFonts w:ascii="Arial" w:eastAsia="Malgun Gothic" w:hAnsi="Arial" w:cs="Arial"/>
                <w:lang w:val="en-US" w:eastAsia="ko-KR"/>
              </w:rPr>
            </w:pPr>
            <w:r>
              <w:rPr>
                <w:rFonts w:ascii="Arial" w:eastAsiaTheme="minorEastAsia" w:hAnsi="Arial" w:cs="Arial"/>
                <w:lang w:val="en-US" w:eastAsia="zh-CN"/>
              </w:rPr>
              <w:t>These are for RAN1 to discuss.</w:t>
            </w:r>
          </w:p>
        </w:tc>
      </w:tr>
      <w:tr w:rsidR="00A94368" w14:paraId="5ADAC709" w14:textId="77777777" w:rsidTr="005C33C3">
        <w:tc>
          <w:tcPr>
            <w:tcW w:w="1555" w:type="dxa"/>
          </w:tcPr>
          <w:p w14:paraId="7ACBC74F" w14:textId="3B35FEF1" w:rsidR="00A94368" w:rsidRDefault="00A94368" w:rsidP="00A94368">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76AA298B" w14:textId="21823E11" w:rsidR="00A94368" w:rsidRDefault="00A94368" w:rsidP="00A94368">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79089F78" w14:textId="77777777" w:rsidR="00A94368" w:rsidRDefault="00A94368" w:rsidP="00A94368">
            <w:pPr>
              <w:rPr>
                <w:rFonts w:ascii="Arial" w:eastAsiaTheme="minorEastAsia" w:hAnsi="Arial" w:cs="Arial"/>
                <w:lang w:val="en-US" w:eastAsia="zh-CN"/>
              </w:rPr>
            </w:pPr>
          </w:p>
        </w:tc>
      </w:tr>
      <w:tr w:rsidR="00EE53C0" w14:paraId="76D89172" w14:textId="77777777" w:rsidTr="005C33C3">
        <w:tc>
          <w:tcPr>
            <w:tcW w:w="1555" w:type="dxa"/>
          </w:tcPr>
          <w:p w14:paraId="00888485" w14:textId="1CEC1758" w:rsidR="00EE53C0" w:rsidRDefault="00EE53C0" w:rsidP="00A94368">
            <w:pPr>
              <w:rPr>
                <w:rFonts w:ascii="Arial" w:eastAsia="SimSun" w:hAnsi="Arial" w:cs="Arial" w:hint="eastAsia"/>
                <w:lang w:val="en-US" w:eastAsia="zh-CN"/>
              </w:rPr>
            </w:pPr>
            <w:r>
              <w:rPr>
                <w:rFonts w:ascii="Arial" w:eastAsia="SimSun" w:hAnsi="Arial" w:cs="Arial"/>
                <w:lang w:val="en-US" w:eastAsia="zh-CN"/>
              </w:rPr>
              <w:t>MediaTek</w:t>
            </w:r>
          </w:p>
        </w:tc>
        <w:tc>
          <w:tcPr>
            <w:tcW w:w="2126" w:type="dxa"/>
          </w:tcPr>
          <w:p w14:paraId="105091E6" w14:textId="28485740" w:rsidR="00EE53C0" w:rsidRDefault="00EE53C0" w:rsidP="00A94368">
            <w:pPr>
              <w:rPr>
                <w:rFonts w:ascii="Arial" w:eastAsia="Malgun Gothic" w:hAnsi="Arial" w:cs="Arial" w:hint="eastAsia"/>
                <w:lang w:val="en-US" w:eastAsia="ko-KR"/>
              </w:rPr>
            </w:pPr>
            <w:r>
              <w:rPr>
                <w:rFonts w:ascii="Arial" w:eastAsia="Malgun Gothic" w:hAnsi="Arial" w:cs="Arial"/>
                <w:lang w:val="en-US" w:eastAsia="ko-KR"/>
              </w:rPr>
              <w:t>Wait for RAN1</w:t>
            </w:r>
          </w:p>
        </w:tc>
        <w:tc>
          <w:tcPr>
            <w:tcW w:w="5950" w:type="dxa"/>
          </w:tcPr>
          <w:p w14:paraId="7DF9E524" w14:textId="77777777" w:rsidR="00EE53C0" w:rsidRDefault="00EE53C0" w:rsidP="00A94368">
            <w:pPr>
              <w:rPr>
                <w:rFonts w:ascii="Arial" w:eastAsiaTheme="minorEastAsia" w:hAnsi="Arial" w:cs="Arial"/>
                <w:lang w:val="en-US" w:eastAsia="zh-CN"/>
              </w:rPr>
            </w:pPr>
          </w:p>
        </w:tc>
      </w:tr>
      <w:tr w:rsidR="00EE53C0" w14:paraId="00537640" w14:textId="77777777" w:rsidTr="005C33C3">
        <w:tc>
          <w:tcPr>
            <w:tcW w:w="1555" w:type="dxa"/>
          </w:tcPr>
          <w:p w14:paraId="6D50B248" w14:textId="77777777" w:rsidR="00EE53C0" w:rsidRDefault="00EE53C0" w:rsidP="00A94368">
            <w:pPr>
              <w:rPr>
                <w:rFonts w:ascii="Arial" w:eastAsia="SimSun" w:hAnsi="Arial" w:cs="Arial" w:hint="eastAsia"/>
                <w:lang w:val="en-US" w:eastAsia="zh-CN"/>
              </w:rPr>
            </w:pPr>
          </w:p>
        </w:tc>
        <w:tc>
          <w:tcPr>
            <w:tcW w:w="2126" w:type="dxa"/>
          </w:tcPr>
          <w:p w14:paraId="4BD45556" w14:textId="77777777" w:rsidR="00EE53C0" w:rsidRDefault="00EE53C0" w:rsidP="00A94368">
            <w:pPr>
              <w:rPr>
                <w:rFonts w:ascii="Arial" w:eastAsia="Malgun Gothic" w:hAnsi="Arial" w:cs="Arial" w:hint="eastAsia"/>
                <w:lang w:val="en-US" w:eastAsia="ko-KR"/>
              </w:rPr>
            </w:pPr>
          </w:p>
        </w:tc>
        <w:tc>
          <w:tcPr>
            <w:tcW w:w="5950" w:type="dxa"/>
          </w:tcPr>
          <w:p w14:paraId="2BDAB4B6" w14:textId="77777777" w:rsidR="00EE53C0" w:rsidRDefault="00EE53C0" w:rsidP="00A94368">
            <w:pPr>
              <w:rPr>
                <w:rFonts w:ascii="Arial" w:eastAsiaTheme="minorEastAsia" w:hAnsi="Arial" w:cs="Arial"/>
                <w:lang w:val="en-US" w:eastAsia="zh-CN"/>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Heading2"/>
        <w:rPr>
          <w:lang w:eastAsia="zh-CN"/>
        </w:rPr>
      </w:pPr>
      <w:r w:rsidRPr="00771D4A">
        <w:rPr>
          <w:rFonts w:hint="eastAsia"/>
          <w:lang w:eastAsia="zh-CN"/>
        </w:rPr>
        <w:lastRenderedPageBreak/>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SimSun" w:hint="eastAsia"/>
        </w:rPr>
        <w:t xml:space="preserve"> </w:t>
      </w:r>
      <w:r w:rsidR="00771D4A">
        <w:rPr>
          <w:rFonts w:hint="eastAsia"/>
        </w:rPr>
        <w:t xml:space="preserve">UE which has the ability </w:t>
      </w:r>
      <w:r w:rsidR="00771D4A">
        <w:rPr>
          <w:rFonts w:eastAsia="SimSun"/>
        </w:rPr>
        <w:t>to apply</w:t>
      </w:r>
      <w:r w:rsidR="00771D4A">
        <w:rPr>
          <w:rFonts w:hint="eastAsia"/>
        </w:rPr>
        <w:t xml:space="preserve"> </w:t>
      </w:r>
      <w:r w:rsidR="00771D4A">
        <w:rPr>
          <w:rFonts w:eastAsia="SimSun" w:hint="eastAsia"/>
        </w:rPr>
        <w:t>PDC.</w:t>
      </w:r>
      <w:r w:rsidR="00771D4A">
        <w:rPr>
          <w:rFonts w:hint="eastAsia"/>
        </w:rPr>
        <w:t xml:space="preserve"> </w:t>
      </w:r>
      <w:r w:rsidR="00771D4A">
        <w:rPr>
          <w:rFonts w:eastAsia="SimSun" w:hint="eastAsia"/>
        </w:rPr>
        <w:t xml:space="preserve">Therefore, </w:t>
      </w:r>
      <w:r w:rsidR="00771D4A">
        <w:rPr>
          <w:rFonts w:eastAsia="SimSun"/>
        </w:rPr>
        <w:t>UE needs to report its capability to network and then</w:t>
      </w:r>
      <w:r w:rsidR="00771D4A">
        <w:rPr>
          <w:rFonts w:eastAsia="SimSun" w:hint="eastAsia"/>
        </w:rPr>
        <w:t xml:space="preserve"> gNB will use unicast</w:t>
      </w:r>
      <w:r w:rsidR="00771D4A">
        <w:rPr>
          <w:rFonts w:eastAsia="SimSun"/>
        </w:rPr>
        <w:t xml:space="preserve"> </w:t>
      </w:r>
      <w:r w:rsidR="00771D4A">
        <w:rPr>
          <w:rFonts w:eastAsia="SimSun" w:hint="eastAsia"/>
        </w:rPr>
        <w:t xml:space="preserve">RRC </w:t>
      </w:r>
      <w:r w:rsidR="00771D4A">
        <w:rPr>
          <w:rFonts w:eastAsia="SimSun"/>
        </w:rPr>
        <w:t>signaling</w:t>
      </w:r>
      <w:r w:rsidR="00771D4A">
        <w:rPr>
          <w:rFonts w:eastAsia="SimSun" w:hint="eastAsia"/>
        </w:rPr>
        <w:t xml:space="preserve"> to send the above indication only if it knows that UE </w:t>
      </w:r>
      <w:r w:rsidR="00771D4A">
        <w:rPr>
          <w:rFonts w:eastAsia="SimSun"/>
        </w:rPr>
        <w:t>can support</w:t>
      </w:r>
      <w:r w:rsidR="00771D4A">
        <w:rPr>
          <w:rFonts w:eastAsia="SimSun" w:hint="eastAsia"/>
        </w:rPr>
        <w:t xml:space="preserve"> PDC.</w:t>
      </w:r>
      <w:r w:rsidR="00F25F65">
        <w:rPr>
          <w:rFonts w:eastAsia="SimSun"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TableGrid"/>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14:paraId="6B907B3A" w14:textId="77777777" w:rsidTr="00575C5E">
        <w:tc>
          <w:tcPr>
            <w:tcW w:w="1555" w:type="dxa"/>
          </w:tcPr>
          <w:p w14:paraId="4BC7CAE9" w14:textId="72CDBF10"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AC038FE" w14:textId="2DC642D4"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38D816CB"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095F6A27" w14:textId="54EF2CCE"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2C781391" w14:textId="77777777" w:rsidR="00A46A07" w:rsidRDefault="00A46A07" w:rsidP="00575C5E">
            <w:pPr>
              <w:rPr>
                <w:rFonts w:eastAsia="Helvetica"/>
                <w:lang w:val="en-US"/>
              </w:rPr>
            </w:pPr>
          </w:p>
        </w:tc>
      </w:tr>
      <w:tr w:rsidR="00EF37E3" w14:paraId="353A6885" w14:textId="77777777" w:rsidTr="00575C5E">
        <w:tc>
          <w:tcPr>
            <w:tcW w:w="1555" w:type="dxa"/>
          </w:tcPr>
          <w:p w14:paraId="50FFC1C9" w14:textId="642E1D4F"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BA27D6" w14:textId="58275975"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6974B8E" w14:textId="789FBDB5" w:rsidR="00EF37E3" w:rsidRPr="00EF7C3C" w:rsidRDefault="00EF37E3" w:rsidP="00EF37E3">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it and wait for Rel-17 outcome. </w:t>
            </w:r>
          </w:p>
        </w:tc>
      </w:tr>
      <w:tr w:rsidR="001904DD" w14:paraId="060CE891" w14:textId="77777777" w:rsidTr="00575C5E">
        <w:tc>
          <w:tcPr>
            <w:tcW w:w="1555" w:type="dxa"/>
          </w:tcPr>
          <w:p w14:paraId="02B75648" w14:textId="40EF9AC5" w:rsidR="001904DD" w:rsidRDefault="00E374CF" w:rsidP="001904DD">
            <w:pPr>
              <w:rPr>
                <w:rFonts w:ascii="Arial" w:eastAsiaTheme="minorEastAsia" w:hAnsi="Arial" w:cs="Arial"/>
                <w:lang w:val="en-US" w:eastAsia="zh-CN"/>
              </w:rPr>
            </w:pPr>
            <w:r>
              <w:rPr>
                <w:rFonts w:ascii="Arial" w:eastAsiaTheme="minorEastAsia" w:hAnsi="Arial" w:cs="Arial"/>
                <w:lang w:val="en-US" w:eastAsia="zh-CN"/>
              </w:rPr>
              <w:t>V</w:t>
            </w:r>
            <w:r w:rsidR="001904DD">
              <w:rPr>
                <w:rFonts w:ascii="Arial" w:eastAsiaTheme="minorEastAsia" w:hAnsi="Arial" w:cs="Arial"/>
                <w:lang w:val="en-US" w:eastAsia="zh-CN"/>
              </w:rPr>
              <w:t>ivo</w:t>
            </w:r>
          </w:p>
        </w:tc>
        <w:tc>
          <w:tcPr>
            <w:tcW w:w="2126" w:type="dxa"/>
          </w:tcPr>
          <w:p w14:paraId="4E75AAD9" w14:textId="2C983BE7"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328247F" w14:textId="673EE7E1" w:rsidR="001904DD" w:rsidRDefault="001904DD" w:rsidP="001904DD">
            <w:pPr>
              <w:rPr>
                <w:rFonts w:eastAsiaTheme="minorEastAsia"/>
                <w:lang w:val="en-US" w:eastAsia="zh-CN"/>
              </w:rPr>
            </w:pPr>
            <w:r>
              <w:rPr>
                <w:rFonts w:ascii="Arial" w:eastAsiaTheme="minorEastAsia" w:hAnsi="Arial" w:cs="Arial"/>
                <w:lang w:val="en-US" w:eastAsia="zh-CN"/>
              </w:rPr>
              <w:t>We can discuss this later</w:t>
            </w:r>
          </w:p>
        </w:tc>
      </w:tr>
      <w:tr w:rsidR="00A352C4" w14:paraId="48814434" w14:textId="77777777" w:rsidTr="00575C5E">
        <w:tc>
          <w:tcPr>
            <w:tcW w:w="1555" w:type="dxa"/>
          </w:tcPr>
          <w:p w14:paraId="77D42E4A" w14:textId="6348DAED"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200CA15" w14:textId="7D03A942"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13553FE7" w14:textId="10815027" w:rsidR="00A352C4" w:rsidRDefault="00A352C4" w:rsidP="00A352C4">
            <w:pPr>
              <w:rPr>
                <w:rFonts w:ascii="Arial" w:eastAsiaTheme="minorEastAsia" w:hAnsi="Arial" w:cs="Arial"/>
                <w:lang w:val="en-US" w:eastAsia="zh-CN"/>
              </w:rPr>
            </w:pPr>
            <w:r>
              <w:rPr>
                <w:rFonts w:ascii="Arial" w:eastAsia="Helvetica" w:hAnsi="Arial" w:cs="Arial"/>
                <w:lang w:val="en-US"/>
              </w:rPr>
              <w:t>As usual, UE capability is needed for a newly introduced feature.</w:t>
            </w:r>
          </w:p>
        </w:tc>
      </w:tr>
      <w:tr w:rsidR="005C33C3" w14:paraId="2E48937A" w14:textId="77777777" w:rsidTr="005C33C3">
        <w:tc>
          <w:tcPr>
            <w:tcW w:w="1555" w:type="dxa"/>
          </w:tcPr>
          <w:p w14:paraId="6055C8C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6035C1E"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F1DA17" w14:textId="77777777" w:rsidR="005C33C3" w:rsidRDefault="005C33C3" w:rsidP="00DB716E">
            <w:pPr>
              <w:rPr>
                <w:rFonts w:ascii="Arial" w:eastAsiaTheme="minorEastAsia" w:hAnsi="Arial" w:cs="Arial"/>
                <w:lang w:val="en-US" w:eastAsia="zh-CN"/>
              </w:rPr>
            </w:pPr>
          </w:p>
        </w:tc>
      </w:tr>
      <w:tr w:rsidR="00E374CF" w14:paraId="3C138F9C" w14:textId="77777777" w:rsidTr="005C33C3">
        <w:tc>
          <w:tcPr>
            <w:tcW w:w="1555" w:type="dxa"/>
          </w:tcPr>
          <w:p w14:paraId="57D70E41" w14:textId="32B064A9" w:rsidR="00E374CF" w:rsidRDefault="00E374CF"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4AB970" w14:textId="51379162" w:rsidR="00E374CF" w:rsidRDefault="00115BB8"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DB8F81E" w14:textId="77777777" w:rsidR="00E374CF" w:rsidRDefault="00E374CF" w:rsidP="00DB716E">
            <w:pPr>
              <w:rPr>
                <w:rFonts w:ascii="Arial" w:eastAsiaTheme="minorEastAsia" w:hAnsi="Arial" w:cs="Arial"/>
                <w:lang w:val="en-US" w:eastAsia="zh-CN"/>
              </w:rPr>
            </w:pPr>
          </w:p>
        </w:tc>
      </w:tr>
      <w:tr w:rsidR="000A5469" w14:paraId="0B358EC3" w14:textId="77777777" w:rsidTr="005C33C3">
        <w:tc>
          <w:tcPr>
            <w:tcW w:w="1555" w:type="dxa"/>
          </w:tcPr>
          <w:p w14:paraId="7E022D7A" w14:textId="7FCA0F8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4978FD7" w14:textId="16FB8819" w:rsidR="000A5469" w:rsidRDefault="000A5469"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57601F3" w14:textId="77777777" w:rsidR="000A5469" w:rsidRDefault="000A5469" w:rsidP="00DB716E">
            <w:pPr>
              <w:rPr>
                <w:rFonts w:ascii="Arial" w:eastAsiaTheme="minorEastAsia" w:hAnsi="Arial" w:cs="Arial"/>
                <w:lang w:val="en-US" w:eastAsia="zh-CN"/>
              </w:rPr>
            </w:pPr>
          </w:p>
        </w:tc>
      </w:tr>
      <w:tr w:rsidR="00EE53C0" w14:paraId="4AF72DF6" w14:textId="77777777" w:rsidTr="005C33C3">
        <w:tc>
          <w:tcPr>
            <w:tcW w:w="1555" w:type="dxa"/>
          </w:tcPr>
          <w:p w14:paraId="56E1C5D6" w14:textId="5141158E" w:rsidR="00EE53C0" w:rsidRDefault="00EE53C0" w:rsidP="00DB716E">
            <w:pPr>
              <w:rPr>
                <w:rFonts w:ascii="Arial" w:eastAsiaTheme="minorEastAsia" w:hAnsi="Arial" w:cs="Arial" w:hint="eastAsia"/>
                <w:lang w:val="en-US" w:eastAsia="zh-CN"/>
              </w:rPr>
            </w:pPr>
            <w:r>
              <w:rPr>
                <w:rFonts w:ascii="Arial" w:eastAsiaTheme="minorEastAsia" w:hAnsi="Arial" w:cs="Arial"/>
                <w:lang w:val="en-US" w:eastAsia="zh-CN"/>
              </w:rPr>
              <w:t>MediaTek</w:t>
            </w:r>
          </w:p>
        </w:tc>
        <w:tc>
          <w:tcPr>
            <w:tcW w:w="2126" w:type="dxa"/>
          </w:tcPr>
          <w:p w14:paraId="2E6F856D" w14:textId="48E4C26D"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75E628B" w14:textId="77777777" w:rsidR="00EE53C0" w:rsidRDefault="00EE53C0" w:rsidP="00DB716E">
            <w:pPr>
              <w:rPr>
                <w:rFonts w:ascii="Arial" w:eastAsiaTheme="minorEastAsia" w:hAnsi="Arial" w:cs="Arial"/>
                <w:lang w:val="en-US" w:eastAsia="zh-CN"/>
              </w:rPr>
            </w:pPr>
          </w:p>
        </w:tc>
      </w:tr>
      <w:tr w:rsidR="00EE53C0" w14:paraId="7AE8D505" w14:textId="77777777" w:rsidTr="005C33C3">
        <w:tc>
          <w:tcPr>
            <w:tcW w:w="1555" w:type="dxa"/>
          </w:tcPr>
          <w:p w14:paraId="07AB0A71" w14:textId="77777777" w:rsidR="00EE53C0" w:rsidRDefault="00EE53C0" w:rsidP="00DB716E">
            <w:pPr>
              <w:rPr>
                <w:rFonts w:ascii="Arial" w:eastAsiaTheme="minorEastAsia" w:hAnsi="Arial" w:cs="Arial" w:hint="eastAsia"/>
                <w:lang w:val="en-US" w:eastAsia="zh-CN"/>
              </w:rPr>
            </w:pPr>
          </w:p>
        </w:tc>
        <w:tc>
          <w:tcPr>
            <w:tcW w:w="2126" w:type="dxa"/>
          </w:tcPr>
          <w:p w14:paraId="47BC3CE2" w14:textId="77777777" w:rsidR="00EE53C0" w:rsidRDefault="00EE53C0" w:rsidP="00DB716E">
            <w:pPr>
              <w:rPr>
                <w:rFonts w:ascii="Arial" w:eastAsiaTheme="minorEastAsia" w:hAnsi="Arial" w:cs="Arial"/>
                <w:lang w:val="en-US" w:eastAsia="zh-CN"/>
              </w:rPr>
            </w:pPr>
          </w:p>
        </w:tc>
        <w:tc>
          <w:tcPr>
            <w:tcW w:w="5950" w:type="dxa"/>
          </w:tcPr>
          <w:p w14:paraId="1B788DE9" w14:textId="77777777" w:rsidR="00EE53C0" w:rsidRDefault="00EE53C0" w:rsidP="00DB716E">
            <w:pPr>
              <w:rPr>
                <w:rFonts w:ascii="Arial" w:eastAsiaTheme="minorEastAsia" w:hAnsi="Arial" w:cs="Arial"/>
                <w:lang w:val="en-US" w:eastAsia="zh-CN"/>
              </w:rPr>
            </w:pP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Heading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2D0828" w14:paraId="2C7FA358" w14:textId="77777777" w:rsidTr="00737037">
        <w:tc>
          <w:tcPr>
            <w:tcW w:w="1980" w:type="dxa"/>
            <w:shd w:val="clear" w:color="auto" w:fill="FFFFFF"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2D0828" w14:paraId="02641887" w14:textId="77777777" w:rsidTr="00737037">
        <w:tc>
          <w:tcPr>
            <w:tcW w:w="1980" w:type="dxa"/>
            <w:shd w:val="clear" w:color="auto" w:fill="FFFFFF"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14:paraId="18E41E1E" w14:textId="0809C3C0" w:rsidR="00737037" w:rsidRPr="00575C5E" w:rsidRDefault="00C86779" w:rsidP="00737037">
            <w:pPr>
              <w:spacing w:after="120" w:line="252" w:lineRule="auto"/>
              <w:jc w:val="center"/>
              <w:rPr>
                <w:rFonts w:ascii="Arial" w:eastAsia="Malgun Gothic" w:hAnsi="Arial" w:cs="Arial"/>
                <w:color w:val="000000"/>
                <w:sz w:val="22"/>
                <w:szCs w:val="22"/>
                <w:lang w:val="de-DE" w:eastAsia="ko-KR"/>
              </w:rPr>
            </w:pPr>
            <w:hyperlink r:id="rId14" w:history="1">
              <w:r w:rsidR="00253DC8" w:rsidRPr="00F1501A">
                <w:rPr>
                  <w:rStyle w:val="Hyperlink"/>
                  <w:rFonts w:ascii="Arial" w:eastAsia="Malgun Gothic" w:hAnsi="Arial" w:cs="Arial" w:hint="eastAsia"/>
                  <w:sz w:val="22"/>
                  <w:szCs w:val="22"/>
                  <w:lang w:val="de-DE" w:eastAsia="ko-KR"/>
                </w:rPr>
                <w:t>sangkyu.</w:t>
              </w:r>
              <w:r w:rsidR="00253DC8" w:rsidRPr="00F1501A">
                <w:rPr>
                  <w:rStyle w:val="Hyperlink"/>
                  <w:rFonts w:ascii="Arial" w:eastAsia="Malgun Gothic" w:hAnsi="Arial" w:cs="Arial"/>
                  <w:sz w:val="22"/>
                  <w:szCs w:val="22"/>
                  <w:lang w:val="de-DE" w:eastAsia="ko-KR"/>
                </w:rPr>
                <w:t>baek@</w:t>
              </w:r>
              <w:r w:rsidR="00253DC8" w:rsidRPr="00F1501A">
                <w:rPr>
                  <w:rStyle w:val="Hyperlink"/>
                  <w:rFonts w:ascii="Arial" w:eastAsia="Malgun Gothic" w:hAnsi="Arial" w:cs="Arial" w:hint="eastAsia"/>
                  <w:sz w:val="22"/>
                  <w:szCs w:val="22"/>
                  <w:lang w:val="de-DE" w:eastAsia="ko-KR"/>
                </w:rPr>
                <w:t>samsung</w:t>
              </w:r>
            </w:hyperlink>
            <w:r w:rsidR="00575C5E">
              <w:rPr>
                <w:rFonts w:ascii="Arial" w:eastAsia="Malgun Gothic" w:hAnsi="Arial" w:cs="Arial" w:hint="eastAsia"/>
                <w:color w:val="000000"/>
                <w:sz w:val="22"/>
                <w:szCs w:val="22"/>
                <w:lang w:val="de-DE" w:eastAsia="ko-KR"/>
              </w:rPr>
              <w:t>.com</w:t>
            </w:r>
          </w:p>
        </w:tc>
      </w:tr>
      <w:tr w:rsidR="00E07973" w:rsidRPr="002D0828" w14:paraId="561E4A69" w14:textId="77777777" w:rsidTr="00737037">
        <w:tc>
          <w:tcPr>
            <w:tcW w:w="1980" w:type="dxa"/>
            <w:shd w:val="clear" w:color="auto" w:fill="FFFFFF"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t>Nokia, NSB</w:t>
            </w:r>
          </w:p>
        </w:tc>
        <w:tc>
          <w:tcPr>
            <w:tcW w:w="6373" w:type="dxa"/>
            <w:shd w:val="clear" w:color="auto" w:fill="FFFFFF" w:themeFill="background1"/>
            <w:tcMar>
              <w:top w:w="0" w:type="dxa"/>
              <w:left w:w="108" w:type="dxa"/>
              <w:bottom w:w="0" w:type="dxa"/>
              <w:right w:w="108" w:type="dxa"/>
            </w:tcMar>
          </w:tcPr>
          <w:p w14:paraId="0E89C384" w14:textId="7A35EEDA" w:rsidR="00E07973" w:rsidRDefault="00C86779" w:rsidP="00737037">
            <w:pPr>
              <w:spacing w:after="120" w:line="252" w:lineRule="auto"/>
              <w:jc w:val="center"/>
              <w:rPr>
                <w:rFonts w:ascii="Arial" w:eastAsia="Malgun Gothic" w:hAnsi="Arial" w:cs="Arial"/>
                <w:color w:val="000000"/>
                <w:sz w:val="22"/>
                <w:szCs w:val="22"/>
                <w:lang w:val="de-DE" w:eastAsia="ko-KR"/>
              </w:rPr>
            </w:pPr>
            <w:hyperlink r:id="rId15" w:history="1">
              <w:r w:rsidR="00253DC8" w:rsidRPr="00F1501A">
                <w:rPr>
                  <w:rStyle w:val="Hyperlink"/>
                  <w:rFonts w:ascii="Arial" w:eastAsia="Malgun Gothic" w:hAnsi="Arial" w:cs="Arial"/>
                  <w:sz w:val="22"/>
                  <w:szCs w:val="22"/>
                  <w:lang w:val="de-DE" w:eastAsia="ko-KR"/>
                </w:rPr>
                <w:t>Ping-Heng.Kuo@nokia</w:t>
              </w:r>
            </w:hyperlink>
            <w:r w:rsidR="00E07973">
              <w:rPr>
                <w:rFonts w:ascii="Arial" w:eastAsia="Malgun Gothic" w:hAnsi="Arial" w:cs="Arial"/>
                <w:color w:val="000000"/>
                <w:sz w:val="22"/>
                <w:szCs w:val="22"/>
                <w:lang w:val="de-DE" w:eastAsia="ko-KR"/>
              </w:rPr>
              <w:t>.com</w:t>
            </w:r>
          </w:p>
        </w:tc>
      </w:tr>
      <w:tr w:rsidR="00D07220" w:rsidRPr="002D0828" w14:paraId="2739D84E" w14:textId="77777777" w:rsidTr="00737037">
        <w:tc>
          <w:tcPr>
            <w:tcW w:w="1980" w:type="dxa"/>
            <w:shd w:val="clear" w:color="auto" w:fill="FFFFFF"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lastRenderedPageBreak/>
              <w:t>Huawei, HiSilicon</w:t>
            </w:r>
          </w:p>
        </w:tc>
        <w:tc>
          <w:tcPr>
            <w:tcW w:w="6373" w:type="dxa"/>
            <w:shd w:val="clear" w:color="auto" w:fill="FFFFFF" w:themeFill="background1"/>
            <w:tcMar>
              <w:top w:w="0" w:type="dxa"/>
              <w:left w:w="108" w:type="dxa"/>
              <w:bottom w:w="0" w:type="dxa"/>
              <w:right w:w="108" w:type="dxa"/>
            </w:tcMar>
          </w:tcPr>
          <w:p w14:paraId="3374E9CB" w14:textId="55552336" w:rsidR="00D07220" w:rsidRDefault="00C86779" w:rsidP="00737037">
            <w:pPr>
              <w:spacing w:after="120" w:line="252" w:lineRule="auto"/>
              <w:jc w:val="center"/>
              <w:rPr>
                <w:rFonts w:ascii="Arial" w:eastAsia="Malgun Gothic" w:hAnsi="Arial" w:cs="Arial"/>
                <w:color w:val="000000"/>
                <w:sz w:val="22"/>
                <w:szCs w:val="22"/>
                <w:lang w:val="de-DE" w:eastAsia="ko-KR"/>
              </w:rPr>
            </w:pPr>
            <w:hyperlink r:id="rId16" w:history="1">
              <w:r w:rsidR="00253DC8" w:rsidRPr="00F1501A">
                <w:rPr>
                  <w:rStyle w:val="Hyperlink"/>
                  <w:rFonts w:ascii="Arial" w:eastAsia="Malgun Gothic" w:hAnsi="Arial" w:cs="Arial"/>
                  <w:sz w:val="22"/>
                  <w:szCs w:val="22"/>
                  <w:lang w:val="de-DE" w:eastAsia="ko-KR"/>
                </w:rPr>
                <w:t>tao.cai@huawei</w:t>
              </w:r>
            </w:hyperlink>
            <w:r w:rsidR="002B3D4B">
              <w:rPr>
                <w:rFonts w:ascii="Arial" w:eastAsia="Malgun Gothic" w:hAnsi="Arial" w:cs="Arial"/>
                <w:color w:val="000000"/>
                <w:sz w:val="22"/>
                <w:szCs w:val="22"/>
                <w:lang w:val="de-DE" w:eastAsia="ko-KR"/>
              </w:rPr>
              <w:t>.com</w:t>
            </w:r>
          </w:p>
        </w:tc>
      </w:tr>
      <w:tr w:rsidR="00253DC8" w:rsidRPr="002D0828" w14:paraId="20F2CBD1" w14:textId="77777777" w:rsidTr="00737037">
        <w:tc>
          <w:tcPr>
            <w:tcW w:w="1980" w:type="dxa"/>
            <w:shd w:val="clear" w:color="auto" w:fill="FFFFFF" w:themeFill="background1"/>
            <w:tcMar>
              <w:top w:w="0" w:type="dxa"/>
              <w:left w:w="108" w:type="dxa"/>
              <w:bottom w:w="0" w:type="dxa"/>
              <w:right w:w="108" w:type="dxa"/>
            </w:tcMar>
            <w:vAlign w:val="center"/>
          </w:tcPr>
          <w:p w14:paraId="3BE8E078" w14:textId="3A0EC8B3"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FFFFFF" w:themeFill="background1"/>
            <w:tcMar>
              <w:top w:w="0" w:type="dxa"/>
              <w:left w:w="108" w:type="dxa"/>
              <w:bottom w:w="0" w:type="dxa"/>
              <w:right w:w="108" w:type="dxa"/>
            </w:tcMar>
          </w:tcPr>
          <w:p w14:paraId="6FF83AC0" w14:textId="69274867"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14:paraId="2F4AA535" w14:textId="77777777" w:rsidTr="00737037">
        <w:tc>
          <w:tcPr>
            <w:tcW w:w="1980" w:type="dxa"/>
            <w:shd w:val="clear" w:color="auto" w:fill="FFFFFF" w:themeFill="background1"/>
            <w:tcMar>
              <w:top w:w="0" w:type="dxa"/>
              <w:left w:w="108" w:type="dxa"/>
              <w:bottom w:w="0" w:type="dxa"/>
              <w:right w:w="108" w:type="dxa"/>
            </w:tcMar>
            <w:vAlign w:val="center"/>
          </w:tcPr>
          <w:p w14:paraId="3DA97FF7" w14:textId="5DB0A324" w:rsidR="0004441B" w:rsidRPr="0004441B" w:rsidRDefault="0004441B"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LG</w:t>
            </w:r>
          </w:p>
        </w:tc>
        <w:tc>
          <w:tcPr>
            <w:tcW w:w="6373" w:type="dxa"/>
            <w:shd w:val="clear" w:color="auto" w:fill="FFFFFF" w:themeFill="background1"/>
            <w:tcMar>
              <w:top w:w="0" w:type="dxa"/>
              <w:left w:w="108" w:type="dxa"/>
              <w:bottom w:w="0" w:type="dxa"/>
              <w:right w:w="108" w:type="dxa"/>
            </w:tcMar>
          </w:tcPr>
          <w:p w14:paraId="2A9EF5DB" w14:textId="37B564E3" w:rsidR="0004441B" w:rsidRPr="0004441B" w:rsidRDefault="0004441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 xml:space="preserve">SunYoung LEE, </w:t>
            </w:r>
            <w:hyperlink r:id="rId17" w:history="1">
              <w:r w:rsidRPr="002B4AB0">
                <w:rPr>
                  <w:rStyle w:val="Hyperlink"/>
                  <w:rFonts w:ascii="Arial" w:eastAsia="Malgun Gothic" w:hAnsi="Arial" w:cs="Arial" w:hint="eastAsia"/>
                  <w:sz w:val="22"/>
                  <w:szCs w:val="22"/>
                  <w:lang w:val="de-DE" w:eastAsia="ko-KR"/>
                </w:rPr>
                <w:t>ssunyoung.lee@lge.com</w:t>
              </w:r>
            </w:hyperlink>
            <w:r>
              <w:rPr>
                <w:rFonts w:ascii="Arial" w:eastAsia="Malgun Gothic" w:hAnsi="Arial" w:cs="Arial" w:hint="eastAsia"/>
                <w:color w:val="000000"/>
                <w:sz w:val="22"/>
                <w:szCs w:val="22"/>
                <w:lang w:val="de-DE" w:eastAsia="ko-KR"/>
              </w:rPr>
              <w:t xml:space="preserve"> </w:t>
            </w:r>
          </w:p>
        </w:tc>
      </w:tr>
      <w:tr w:rsidR="008317AB" w:rsidRPr="002D0828" w14:paraId="68D3DA15" w14:textId="77777777" w:rsidTr="00737037">
        <w:tc>
          <w:tcPr>
            <w:tcW w:w="1980" w:type="dxa"/>
            <w:shd w:val="clear" w:color="auto" w:fill="FFFFFF" w:themeFill="background1"/>
            <w:tcMar>
              <w:top w:w="0" w:type="dxa"/>
              <w:left w:w="108" w:type="dxa"/>
              <w:bottom w:w="0" w:type="dxa"/>
              <w:right w:w="108" w:type="dxa"/>
            </w:tcMar>
            <w:vAlign w:val="center"/>
          </w:tcPr>
          <w:p w14:paraId="4447A062" w14:textId="3DC457BD" w:rsidR="008317AB" w:rsidRDefault="008317AB" w:rsidP="008317AB">
            <w:pPr>
              <w:spacing w:after="120" w:line="252" w:lineRule="auto"/>
              <w:jc w:val="center"/>
              <w:rPr>
                <w:rFonts w:ascii="Arial" w:eastAsia="Malgun Gothic" w:hAnsi="Arial" w:cs="Arial"/>
                <w:lang w:val="de-DE" w:eastAsia="ko-KR"/>
              </w:rPr>
            </w:pPr>
            <w:r w:rsidRPr="00531030">
              <w:rPr>
                <w:rFonts w:ascii="Arial" w:eastAsia="Malgun Gothic" w:hAnsi="Arial" w:cs="Arial" w:hint="eastAsia"/>
                <w:lang w:val="de-DE" w:eastAsia="ko-KR"/>
              </w:rPr>
              <w:t>TCL</w:t>
            </w:r>
          </w:p>
        </w:tc>
        <w:tc>
          <w:tcPr>
            <w:tcW w:w="6373" w:type="dxa"/>
            <w:shd w:val="clear" w:color="auto" w:fill="FFFFFF" w:themeFill="background1"/>
            <w:tcMar>
              <w:top w:w="0" w:type="dxa"/>
              <w:left w:w="108" w:type="dxa"/>
              <w:bottom w:w="0" w:type="dxa"/>
              <w:right w:w="108" w:type="dxa"/>
            </w:tcMar>
          </w:tcPr>
          <w:p w14:paraId="0AE0B030" w14:textId="3066BA3E" w:rsidR="008317AB" w:rsidRDefault="008317AB" w:rsidP="008317AB">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color w:val="000000"/>
                <w:sz w:val="22"/>
                <w:szCs w:val="22"/>
                <w:lang w:val="de-DE" w:eastAsia="zh-CN"/>
              </w:rPr>
              <w:t>hejun.wang@tcl.com</w:t>
            </w:r>
          </w:p>
        </w:tc>
      </w:tr>
      <w:tr w:rsidR="001904DD" w:rsidRPr="002D0828" w14:paraId="6C516E90" w14:textId="77777777" w:rsidTr="00737037">
        <w:tc>
          <w:tcPr>
            <w:tcW w:w="1980" w:type="dxa"/>
            <w:shd w:val="clear" w:color="auto" w:fill="FFFFFF" w:themeFill="background1"/>
            <w:tcMar>
              <w:top w:w="0" w:type="dxa"/>
              <w:left w:w="108" w:type="dxa"/>
              <w:bottom w:w="0" w:type="dxa"/>
              <w:right w:w="108" w:type="dxa"/>
            </w:tcMar>
            <w:vAlign w:val="center"/>
          </w:tcPr>
          <w:p w14:paraId="381DF9FA" w14:textId="41B9A0ED" w:rsidR="001904DD" w:rsidRPr="00531030" w:rsidRDefault="001904DD" w:rsidP="008317AB">
            <w:pPr>
              <w:spacing w:after="120" w:line="252" w:lineRule="auto"/>
              <w:jc w:val="center"/>
              <w:rPr>
                <w:rFonts w:ascii="Arial" w:eastAsia="Malgun Gothic" w:hAnsi="Arial" w:cs="Arial"/>
                <w:lang w:val="de-DE" w:eastAsia="ko-KR"/>
              </w:rPr>
            </w:pPr>
            <w:r>
              <w:rPr>
                <w:rFonts w:ascii="Arial" w:eastAsia="Malgun Gothic" w:hAnsi="Arial" w:cs="Arial"/>
                <w:lang w:val="de-DE" w:eastAsia="ko-KR"/>
              </w:rPr>
              <w:t>vivo</w:t>
            </w:r>
          </w:p>
        </w:tc>
        <w:tc>
          <w:tcPr>
            <w:tcW w:w="6373" w:type="dxa"/>
            <w:shd w:val="clear" w:color="auto" w:fill="FFFFFF" w:themeFill="background1"/>
            <w:tcMar>
              <w:top w:w="0" w:type="dxa"/>
              <w:left w:w="108" w:type="dxa"/>
              <w:bottom w:w="0" w:type="dxa"/>
              <w:right w:w="108" w:type="dxa"/>
            </w:tcMar>
          </w:tcPr>
          <w:p w14:paraId="710BCA01" w14:textId="2F5C072B" w:rsidR="001904DD" w:rsidRDefault="001904DD" w:rsidP="008317AB">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kimba@vivo.com</w:t>
            </w:r>
          </w:p>
        </w:tc>
      </w:tr>
      <w:tr w:rsidR="00A352C4" w:rsidRPr="002D0828" w14:paraId="38400669" w14:textId="77777777" w:rsidTr="00737037">
        <w:tc>
          <w:tcPr>
            <w:tcW w:w="1980" w:type="dxa"/>
            <w:shd w:val="clear" w:color="auto" w:fill="FFFFFF" w:themeFill="background1"/>
            <w:tcMar>
              <w:top w:w="0" w:type="dxa"/>
              <w:left w:w="108" w:type="dxa"/>
              <w:bottom w:w="0" w:type="dxa"/>
              <w:right w:w="108" w:type="dxa"/>
            </w:tcMar>
            <w:vAlign w:val="center"/>
          </w:tcPr>
          <w:p w14:paraId="43886F3A" w14:textId="17A192E0" w:rsidR="00A352C4" w:rsidRDefault="00A352C4" w:rsidP="00A352C4">
            <w:pPr>
              <w:spacing w:after="120" w:line="252" w:lineRule="auto"/>
              <w:jc w:val="center"/>
              <w:rPr>
                <w:rFonts w:ascii="Arial" w:eastAsia="Malgun Gothic" w:hAnsi="Arial" w:cs="Arial"/>
                <w:lang w:val="de-DE" w:eastAsia="ko-KR"/>
              </w:rPr>
            </w:pPr>
            <w:r>
              <w:rPr>
                <w:rFonts w:ascii="Arial" w:eastAsia="Malgun Gothic" w:hAnsi="Arial" w:cs="Arial"/>
                <w:lang w:val="de-DE" w:eastAsia="ko-KR"/>
              </w:rPr>
              <w:t>Intel</w:t>
            </w:r>
          </w:p>
        </w:tc>
        <w:tc>
          <w:tcPr>
            <w:tcW w:w="6373" w:type="dxa"/>
            <w:shd w:val="clear" w:color="auto" w:fill="FFFFFF" w:themeFill="background1"/>
            <w:tcMar>
              <w:top w:w="0" w:type="dxa"/>
              <w:left w:w="108" w:type="dxa"/>
              <w:bottom w:w="0" w:type="dxa"/>
              <w:right w:w="108" w:type="dxa"/>
            </w:tcMar>
          </w:tcPr>
          <w:p w14:paraId="641FEFD1" w14:textId="2C8C4BDB" w:rsidR="00A352C4" w:rsidRDefault="00A352C4" w:rsidP="00A352C4">
            <w:pPr>
              <w:spacing w:after="120" w:line="252" w:lineRule="auto"/>
              <w:jc w:val="center"/>
              <w:rPr>
                <w:rFonts w:ascii="Arial" w:eastAsiaTheme="minorEastAsia" w:hAnsi="Arial" w:cs="Arial"/>
                <w:color w:val="000000"/>
                <w:sz w:val="22"/>
                <w:szCs w:val="22"/>
                <w:lang w:val="de-DE" w:eastAsia="zh-CN"/>
              </w:rPr>
            </w:pPr>
            <w:r>
              <w:rPr>
                <w:rFonts w:ascii="Arial" w:eastAsia="Malgun Gothic" w:hAnsi="Arial" w:cs="Arial"/>
                <w:color w:val="000000"/>
                <w:sz w:val="22"/>
                <w:szCs w:val="22"/>
                <w:lang w:val="de-DE" w:eastAsia="ko-KR"/>
              </w:rPr>
              <w:t>yujian.zhang@intel.com</w:t>
            </w:r>
          </w:p>
        </w:tc>
      </w:tr>
      <w:tr w:rsidR="00873CF0" w:rsidRPr="002D0828" w14:paraId="6934487E" w14:textId="77777777" w:rsidTr="00737037">
        <w:tc>
          <w:tcPr>
            <w:tcW w:w="1980" w:type="dxa"/>
            <w:shd w:val="clear" w:color="auto" w:fill="FFFFFF" w:themeFill="background1"/>
            <w:tcMar>
              <w:top w:w="0" w:type="dxa"/>
              <w:left w:w="108" w:type="dxa"/>
              <w:bottom w:w="0" w:type="dxa"/>
              <w:right w:w="108" w:type="dxa"/>
            </w:tcMar>
            <w:vAlign w:val="center"/>
          </w:tcPr>
          <w:p w14:paraId="794ECA99" w14:textId="3A2339EA" w:rsidR="00873CF0" w:rsidRDefault="00873CF0" w:rsidP="00873CF0">
            <w:pPr>
              <w:spacing w:after="120" w:line="252" w:lineRule="auto"/>
              <w:jc w:val="center"/>
              <w:rPr>
                <w:rFonts w:ascii="Arial" w:eastAsia="Malgun Gothic" w:hAnsi="Arial" w:cs="Arial"/>
                <w:lang w:val="de-DE" w:eastAsia="ko-KR"/>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6373" w:type="dxa"/>
            <w:shd w:val="clear" w:color="auto" w:fill="FFFFFF" w:themeFill="background1"/>
            <w:tcMar>
              <w:top w:w="0" w:type="dxa"/>
              <w:left w:w="108" w:type="dxa"/>
              <w:bottom w:w="0" w:type="dxa"/>
              <w:right w:w="108" w:type="dxa"/>
            </w:tcMar>
          </w:tcPr>
          <w:p w14:paraId="5EBF3A81" w14:textId="7471A9E2" w:rsidR="00873CF0" w:rsidRDefault="00873CF0" w:rsidP="00873CF0">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hint="eastAsia"/>
                <w:color w:val="000000"/>
                <w:sz w:val="22"/>
                <w:szCs w:val="22"/>
                <w:lang w:val="de-DE" w:eastAsia="zh-CN"/>
              </w:rPr>
              <w:t>f</w:t>
            </w:r>
            <w:r>
              <w:rPr>
                <w:rFonts w:ascii="Arial" w:eastAsiaTheme="minorEastAsia" w:hAnsi="Arial" w:cs="Arial"/>
                <w:color w:val="000000"/>
                <w:sz w:val="22"/>
                <w:szCs w:val="22"/>
                <w:lang w:val="de-DE" w:eastAsia="zh-CN"/>
              </w:rPr>
              <w:t>uzhe@OPPO.com</w:t>
            </w:r>
          </w:p>
        </w:tc>
      </w:tr>
      <w:tr w:rsidR="000F2630" w:rsidRPr="002D0828" w14:paraId="73329057" w14:textId="77777777" w:rsidTr="00737037">
        <w:tc>
          <w:tcPr>
            <w:tcW w:w="1980" w:type="dxa"/>
            <w:shd w:val="clear" w:color="auto" w:fill="FFFFFF" w:themeFill="background1"/>
            <w:tcMar>
              <w:top w:w="0" w:type="dxa"/>
              <w:left w:w="108" w:type="dxa"/>
              <w:bottom w:w="0" w:type="dxa"/>
              <w:right w:w="108" w:type="dxa"/>
            </w:tcMar>
            <w:vAlign w:val="center"/>
          </w:tcPr>
          <w:p w14:paraId="1BFD22DA" w14:textId="5AF08A90" w:rsidR="000F2630" w:rsidRDefault="000F2630"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Ericsson</w:t>
            </w:r>
          </w:p>
        </w:tc>
        <w:tc>
          <w:tcPr>
            <w:tcW w:w="6373" w:type="dxa"/>
            <w:shd w:val="clear" w:color="auto" w:fill="FFFFFF" w:themeFill="background1"/>
            <w:tcMar>
              <w:top w:w="0" w:type="dxa"/>
              <w:left w:w="108" w:type="dxa"/>
              <w:bottom w:w="0" w:type="dxa"/>
              <w:right w:w="108" w:type="dxa"/>
            </w:tcMar>
          </w:tcPr>
          <w:p w14:paraId="592ECB1A" w14:textId="1D7EBE48" w:rsidR="000F2630" w:rsidRDefault="000F2630" w:rsidP="00873CF0">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zhenhua.zou@ericsson.com</w:t>
            </w:r>
          </w:p>
        </w:tc>
      </w:tr>
      <w:tr w:rsidR="00606598" w:rsidRPr="002D0828" w14:paraId="3247A594" w14:textId="77777777" w:rsidTr="00737037">
        <w:tc>
          <w:tcPr>
            <w:tcW w:w="1980" w:type="dxa"/>
            <w:shd w:val="clear" w:color="auto" w:fill="FFFFFF" w:themeFill="background1"/>
            <w:tcMar>
              <w:top w:w="0" w:type="dxa"/>
              <w:left w:w="108" w:type="dxa"/>
              <w:bottom w:w="0" w:type="dxa"/>
              <w:right w:w="108" w:type="dxa"/>
            </w:tcMar>
            <w:vAlign w:val="center"/>
          </w:tcPr>
          <w:p w14:paraId="7B82ECFB" w14:textId="12209520" w:rsidR="00606598" w:rsidRDefault="00606598" w:rsidP="00873CF0">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Z</w:t>
            </w:r>
            <w:r>
              <w:rPr>
                <w:rFonts w:ascii="Arial" w:eastAsiaTheme="minorEastAsia" w:hAnsi="Arial" w:cs="Arial"/>
                <w:lang w:val="de-DE" w:eastAsia="zh-CN"/>
              </w:rPr>
              <w:t>TE</w:t>
            </w:r>
          </w:p>
        </w:tc>
        <w:tc>
          <w:tcPr>
            <w:tcW w:w="6373" w:type="dxa"/>
            <w:shd w:val="clear" w:color="auto" w:fill="FFFFFF" w:themeFill="background1"/>
            <w:tcMar>
              <w:top w:w="0" w:type="dxa"/>
              <w:left w:w="108" w:type="dxa"/>
              <w:bottom w:w="0" w:type="dxa"/>
              <w:right w:w="108" w:type="dxa"/>
            </w:tcMar>
          </w:tcPr>
          <w:p w14:paraId="68CA41B5" w14:textId="2C25D7E6" w:rsidR="00606598" w:rsidRDefault="00606598"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hint="eastAsia"/>
                <w:color w:val="000000"/>
                <w:sz w:val="22"/>
                <w:szCs w:val="22"/>
                <w:lang w:val="de-DE" w:eastAsia="zh-CN"/>
              </w:rPr>
              <w:t>l</w:t>
            </w:r>
            <w:r>
              <w:rPr>
                <w:rFonts w:ascii="Arial" w:eastAsiaTheme="minorEastAsia" w:hAnsi="Arial" w:cs="Arial"/>
                <w:color w:val="000000"/>
                <w:sz w:val="22"/>
                <w:szCs w:val="22"/>
                <w:lang w:val="de-DE" w:eastAsia="zh-CN"/>
              </w:rPr>
              <w:t>u.ting@zte.com.cn</w:t>
            </w:r>
          </w:p>
        </w:tc>
      </w:tr>
      <w:tr w:rsidR="00430E9B" w:rsidRPr="002D0828" w14:paraId="1DDF3213" w14:textId="77777777" w:rsidTr="00737037">
        <w:tc>
          <w:tcPr>
            <w:tcW w:w="1980" w:type="dxa"/>
            <w:shd w:val="clear" w:color="auto" w:fill="FFFFFF" w:themeFill="background1"/>
            <w:tcMar>
              <w:top w:w="0" w:type="dxa"/>
              <w:left w:w="108" w:type="dxa"/>
              <w:bottom w:w="0" w:type="dxa"/>
              <w:right w:w="108" w:type="dxa"/>
            </w:tcMar>
            <w:vAlign w:val="center"/>
          </w:tcPr>
          <w:p w14:paraId="050FD7D2" w14:textId="0A3280AE" w:rsidR="00430E9B" w:rsidRDefault="00430E9B" w:rsidP="00873CF0">
            <w:pPr>
              <w:spacing w:after="120" w:line="252" w:lineRule="auto"/>
              <w:jc w:val="center"/>
              <w:rPr>
                <w:rFonts w:ascii="Arial" w:eastAsiaTheme="minorEastAsia" w:hAnsi="Arial" w:cs="Arial" w:hint="eastAsia"/>
                <w:lang w:val="de-DE" w:eastAsia="zh-CN"/>
              </w:rPr>
            </w:pPr>
            <w:r>
              <w:rPr>
                <w:rFonts w:ascii="Arial" w:eastAsiaTheme="minorEastAsia" w:hAnsi="Arial" w:cs="Arial"/>
                <w:lang w:val="de-DE" w:eastAsia="zh-CN"/>
              </w:rPr>
              <w:t>MediaTek</w:t>
            </w:r>
          </w:p>
        </w:tc>
        <w:tc>
          <w:tcPr>
            <w:tcW w:w="6373" w:type="dxa"/>
            <w:shd w:val="clear" w:color="auto" w:fill="FFFFFF" w:themeFill="background1"/>
            <w:tcMar>
              <w:top w:w="0" w:type="dxa"/>
              <w:left w:w="108" w:type="dxa"/>
              <w:bottom w:w="0" w:type="dxa"/>
              <w:right w:w="108" w:type="dxa"/>
            </w:tcMar>
          </w:tcPr>
          <w:p w14:paraId="4BD74E2F" w14:textId="654D2135" w:rsidR="00430E9B" w:rsidRDefault="00430E9B" w:rsidP="00606598">
            <w:pPr>
              <w:spacing w:after="120" w:line="252" w:lineRule="auto"/>
              <w:jc w:val="center"/>
              <w:rPr>
                <w:rFonts w:ascii="Arial" w:eastAsiaTheme="minorEastAsia" w:hAnsi="Arial" w:cs="Arial" w:hint="eastAsia"/>
                <w:color w:val="000000"/>
                <w:sz w:val="22"/>
                <w:szCs w:val="22"/>
                <w:lang w:val="de-DE" w:eastAsia="zh-CN"/>
              </w:rPr>
            </w:pPr>
            <w:r>
              <w:rPr>
                <w:rFonts w:ascii="Arial" w:eastAsiaTheme="minorEastAsia" w:hAnsi="Arial" w:cs="Arial"/>
                <w:color w:val="000000"/>
                <w:sz w:val="22"/>
                <w:szCs w:val="22"/>
                <w:lang w:val="de-DE" w:eastAsia="zh-CN"/>
              </w:rPr>
              <w:t>Pradeep Jose; pradeep[dot]jose[at]mediatek[dot]com</w:t>
            </w:r>
            <w:bookmarkStart w:id="3" w:name="_GoBack"/>
            <w:bookmarkEnd w:id="3"/>
          </w:p>
        </w:tc>
      </w:tr>
      <w:tr w:rsidR="00430E9B" w:rsidRPr="002D0828" w14:paraId="53413A3E" w14:textId="77777777" w:rsidTr="00737037">
        <w:tc>
          <w:tcPr>
            <w:tcW w:w="1980" w:type="dxa"/>
            <w:shd w:val="clear" w:color="auto" w:fill="FFFFFF" w:themeFill="background1"/>
            <w:tcMar>
              <w:top w:w="0" w:type="dxa"/>
              <w:left w:w="108" w:type="dxa"/>
              <w:bottom w:w="0" w:type="dxa"/>
              <w:right w:w="108" w:type="dxa"/>
            </w:tcMar>
            <w:vAlign w:val="center"/>
          </w:tcPr>
          <w:p w14:paraId="1690C3F1" w14:textId="77777777" w:rsidR="00430E9B" w:rsidRDefault="00430E9B" w:rsidP="00873CF0">
            <w:pPr>
              <w:spacing w:after="120" w:line="252" w:lineRule="auto"/>
              <w:jc w:val="center"/>
              <w:rPr>
                <w:rFonts w:ascii="Arial" w:eastAsiaTheme="minorEastAsia" w:hAnsi="Arial" w:cs="Arial" w:hint="eastAsia"/>
                <w:lang w:val="de-DE" w:eastAsia="zh-CN"/>
              </w:rPr>
            </w:pPr>
          </w:p>
        </w:tc>
        <w:tc>
          <w:tcPr>
            <w:tcW w:w="6373" w:type="dxa"/>
            <w:shd w:val="clear" w:color="auto" w:fill="FFFFFF" w:themeFill="background1"/>
            <w:tcMar>
              <w:top w:w="0" w:type="dxa"/>
              <w:left w:w="108" w:type="dxa"/>
              <w:bottom w:w="0" w:type="dxa"/>
              <w:right w:w="108" w:type="dxa"/>
            </w:tcMar>
          </w:tcPr>
          <w:p w14:paraId="4AB9C180" w14:textId="77777777" w:rsidR="00430E9B" w:rsidRDefault="00430E9B" w:rsidP="00606598">
            <w:pPr>
              <w:spacing w:after="120" w:line="252" w:lineRule="auto"/>
              <w:jc w:val="center"/>
              <w:rPr>
                <w:rFonts w:ascii="Arial" w:eastAsiaTheme="minorEastAsia" w:hAnsi="Arial" w:cs="Arial" w:hint="eastAsia"/>
                <w:color w:val="000000"/>
                <w:sz w:val="22"/>
                <w:szCs w:val="22"/>
                <w:lang w:val="de-DE" w:eastAsia="zh-CN"/>
              </w:rPr>
            </w:pPr>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3529035" w:rsidR="001904DD" w:rsidRDefault="001904DD" w:rsidP="00A46A07">
      <w:pPr>
        <w:rPr>
          <w:rFonts w:eastAsiaTheme="minorEastAsia"/>
          <w:lang w:val="de-DE" w:eastAsia="zh-CN"/>
        </w:rPr>
      </w:pPr>
    </w:p>
    <w:p w14:paraId="4173298E" w14:textId="3F142540" w:rsidR="001904DD" w:rsidRDefault="001904DD" w:rsidP="001904DD">
      <w:pPr>
        <w:rPr>
          <w:rFonts w:eastAsiaTheme="minorEastAsia"/>
          <w:lang w:val="de-DE" w:eastAsia="zh-CN"/>
        </w:rPr>
      </w:pPr>
    </w:p>
    <w:p w14:paraId="02E5E863" w14:textId="77777777" w:rsidR="000F2630" w:rsidRDefault="000F2630" w:rsidP="001904DD">
      <w:pPr>
        <w:rPr>
          <w:rFonts w:eastAsiaTheme="minorEastAsia"/>
          <w:lang w:val="de-DE" w:eastAsia="zh-CN"/>
        </w:rPr>
      </w:pPr>
    </w:p>
    <w:p w14:paraId="06335F9F" w14:textId="77777777" w:rsidR="00D07220" w:rsidRDefault="00D07220" w:rsidP="001904DD">
      <w:pPr>
        <w:rPr>
          <w:rFonts w:eastAsiaTheme="minorEastAsia"/>
          <w:lang w:val="de-DE" w:eastAsia="zh-CN"/>
        </w:rPr>
      </w:pPr>
    </w:p>
    <w:p w14:paraId="4E518164" w14:textId="77777777" w:rsidR="00606598" w:rsidRPr="001904DD" w:rsidRDefault="00606598" w:rsidP="001904DD">
      <w:pPr>
        <w:rPr>
          <w:rFonts w:eastAsiaTheme="minorEastAsia"/>
          <w:lang w:val="de-DE" w:eastAsia="zh-CN"/>
        </w:rPr>
      </w:pPr>
    </w:p>
    <w:p w14:paraId="4FF5182E" w14:textId="77777777" w:rsidR="00D6338F" w:rsidRPr="00BA0146" w:rsidRDefault="00D6338F" w:rsidP="00D6338F">
      <w:pPr>
        <w:pStyle w:val="Heading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Heading1"/>
        <w:rPr>
          <w:rFonts w:ascii="Times New Roman" w:hAnsi="Times New Roman"/>
        </w:rPr>
      </w:pPr>
      <w:r w:rsidRPr="00BA0146">
        <w:rPr>
          <w:rFonts w:ascii="Times New Roman" w:hAnsi="Times New Roman"/>
        </w:rPr>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4"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4"/>
    </w:p>
    <w:p w14:paraId="2B444620" w14:textId="77777777" w:rsidR="00DD2588" w:rsidRPr="00BA0146" w:rsidRDefault="00DD2588" w:rsidP="00DD2588">
      <w:pPr>
        <w:pStyle w:val="Reference"/>
        <w:rPr>
          <w:rFonts w:ascii="Times New Roman" w:hAnsi="Times New Roman" w:cs="Times New Roman"/>
        </w:rPr>
      </w:pPr>
      <w:bookmarkStart w:id="5"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5"/>
    </w:p>
    <w:p w14:paraId="7543042D" w14:textId="77777777" w:rsidR="00DD2588" w:rsidRPr="00BA0146" w:rsidRDefault="00DD2588" w:rsidP="00DD2588">
      <w:pPr>
        <w:pStyle w:val="Reference"/>
        <w:rPr>
          <w:rFonts w:ascii="Times New Roman" w:hAnsi="Times New Roman" w:cs="Times New Roman"/>
        </w:rPr>
      </w:pPr>
      <w:bookmarkStart w:id="6"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6"/>
    </w:p>
    <w:p w14:paraId="27042849" w14:textId="77777777" w:rsidR="00DD2588" w:rsidRPr="00BA0146" w:rsidRDefault="00DD2588" w:rsidP="00DD2588">
      <w:pPr>
        <w:pStyle w:val="Reference"/>
        <w:rPr>
          <w:rFonts w:ascii="Times New Roman" w:hAnsi="Times New Roman" w:cs="Times New Roman"/>
        </w:rPr>
      </w:pPr>
      <w:bookmarkStart w:id="7"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7"/>
    </w:p>
    <w:p w14:paraId="658A4EC3" w14:textId="77777777" w:rsidR="00DD2588" w:rsidRPr="00BA0146" w:rsidRDefault="00DD2588" w:rsidP="00DD2588">
      <w:pPr>
        <w:pStyle w:val="Reference"/>
        <w:rPr>
          <w:rFonts w:ascii="Times New Roman" w:hAnsi="Times New Roman" w:cs="Times New Roman"/>
        </w:rPr>
      </w:pPr>
      <w:bookmarkStart w:id="8"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8"/>
    </w:p>
    <w:p w14:paraId="05FC6B4E" w14:textId="77777777" w:rsidR="00DD2588" w:rsidRPr="00BA0146" w:rsidRDefault="00DD2588" w:rsidP="00DD2588">
      <w:pPr>
        <w:pStyle w:val="Reference"/>
        <w:rPr>
          <w:rFonts w:ascii="Times New Roman" w:hAnsi="Times New Roman" w:cs="Times New Roman"/>
        </w:rPr>
      </w:pPr>
      <w:bookmarkStart w:id="9"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3FAD485B" w14:textId="77777777" w:rsidR="00DD2588" w:rsidRPr="00BA0146" w:rsidRDefault="00DD2588" w:rsidP="00DD2588">
      <w:pPr>
        <w:pStyle w:val="Reference"/>
        <w:rPr>
          <w:rFonts w:ascii="Times New Roman" w:hAnsi="Times New Roman" w:cs="Times New Roman"/>
        </w:rPr>
      </w:pPr>
      <w:bookmarkStart w:id="10"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10"/>
    </w:p>
    <w:p w14:paraId="75BDADA9" w14:textId="77777777" w:rsidR="00DD2588" w:rsidRPr="00BA0146" w:rsidRDefault="00DD2588" w:rsidP="00DD2588">
      <w:pPr>
        <w:pStyle w:val="Reference"/>
        <w:rPr>
          <w:rFonts w:ascii="Times New Roman" w:hAnsi="Times New Roman" w:cs="Times New Roman"/>
        </w:rPr>
      </w:pPr>
      <w:bookmarkStart w:id="11"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1"/>
    </w:p>
    <w:p w14:paraId="08BC2E19" w14:textId="77777777" w:rsidR="00DD2588" w:rsidRPr="00BA0146" w:rsidRDefault="00DD2588" w:rsidP="00DD2588">
      <w:pPr>
        <w:pStyle w:val="Reference"/>
        <w:rPr>
          <w:rFonts w:ascii="Times New Roman" w:hAnsi="Times New Roman" w:cs="Times New Roman"/>
        </w:rPr>
      </w:pPr>
      <w:bookmarkStart w:id="12"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2"/>
    </w:p>
    <w:p w14:paraId="364138BE" w14:textId="77777777" w:rsidR="00DD2588" w:rsidRPr="00BA0146" w:rsidRDefault="00DD2588" w:rsidP="00DD2588">
      <w:pPr>
        <w:pStyle w:val="Reference"/>
        <w:rPr>
          <w:rFonts w:ascii="Times New Roman" w:hAnsi="Times New Roman" w:cs="Times New Roman"/>
        </w:rPr>
      </w:pPr>
      <w:bookmarkStart w:id="13"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3"/>
    </w:p>
    <w:p w14:paraId="7F2AABAF" w14:textId="77777777" w:rsidR="00DD2588" w:rsidRPr="00BA0146" w:rsidRDefault="00DD2588" w:rsidP="00DD2588">
      <w:pPr>
        <w:pStyle w:val="Reference"/>
        <w:rPr>
          <w:rFonts w:ascii="Times New Roman" w:hAnsi="Times New Roman" w:cs="Times New Roman"/>
        </w:rPr>
      </w:pPr>
      <w:bookmarkStart w:id="14"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lastRenderedPageBreak/>
        <w:tab/>
        <w:t>NR_IIOT_URLLC_enh-Core</w:t>
      </w:r>
      <w:bookmarkEnd w:id="14"/>
    </w:p>
    <w:p w14:paraId="23095089" w14:textId="77777777" w:rsidR="00DD2588" w:rsidRPr="00BA0146" w:rsidRDefault="00DD2588" w:rsidP="00DD2588">
      <w:pPr>
        <w:pStyle w:val="Reference"/>
        <w:rPr>
          <w:rFonts w:ascii="Times New Roman" w:hAnsi="Times New Roman" w:cs="Times New Roman"/>
        </w:rPr>
      </w:pPr>
      <w:bookmarkStart w:id="15"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5"/>
    </w:p>
    <w:p w14:paraId="37636A44" w14:textId="77777777" w:rsidR="00DD2588" w:rsidRDefault="00DD2588" w:rsidP="00DD2588">
      <w:pPr>
        <w:pStyle w:val="Reference"/>
        <w:rPr>
          <w:rFonts w:ascii="Times New Roman" w:hAnsi="Times New Roman" w:cs="Times New Roman"/>
        </w:rPr>
      </w:pPr>
      <w:bookmarkStart w:id="16"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6"/>
    </w:p>
    <w:p w14:paraId="7BF08C04" w14:textId="77777777" w:rsidR="00BF476E" w:rsidRPr="00BF476E" w:rsidRDefault="00BF476E" w:rsidP="00DD2588">
      <w:pPr>
        <w:pStyle w:val="Reference"/>
        <w:rPr>
          <w:rFonts w:ascii="Times New Roman" w:hAnsi="Times New Roman" w:cs="Times New Roman"/>
        </w:rPr>
      </w:pPr>
      <w:bookmarkStart w:id="17" w:name="_Ref86345781"/>
      <w:r w:rsidRPr="00BF476E">
        <w:rPr>
          <w:rFonts w:ascii="Times New Roman" w:hAnsi="Times New Roman" w:cs="Times New Roman"/>
        </w:rPr>
        <w:t>R1-2104136, Final feature lead summary on propagation delay compensation enhancements, Huawei</w:t>
      </w:r>
      <w:bookmarkEnd w:id="17"/>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Heading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14:paraId="71C98C24"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The gNB can enable/disable UE-side PDC via unicast-RRC signalling for Rel-17</w:t>
            </w:r>
          </w:p>
          <w:p w14:paraId="5C12379D"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14:paraId="41EC69A9"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UE Assistance information from the UE which could for example be used by gNB to activate PDC is not supported</w:t>
            </w:r>
          </w:p>
          <w:p w14:paraId="259E5A41"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ListParagraph"/>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14:paraId="600BAC48" w14:textId="77777777" w:rsidR="00732AFC" w:rsidRPr="009A7EB4" w:rsidRDefault="00732AFC" w:rsidP="00732AFC">
            <w:pPr>
              <w:pStyle w:val="ListParagraph"/>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ListParagraph"/>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ListParagraph"/>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14:paraId="75F220A1" w14:textId="77777777" w:rsidR="00732AFC" w:rsidRDefault="00732AFC" w:rsidP="00732AFC">
            <w:pPr>
              <w:pStyle w:val="ListParagraph"/>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t>Agreements</w:t>
            </w:r>
          </w:p>
          <w:p w14:paraId="35AF289A" w14:textId="77777777" w:rsidR="00732AFC" w:rsidRDefault="00732AFC" w:rsidP="00732AFC">
            <w:pPr>
              <w:pStyle w:val="ListParagraph"/>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14:paraId="1BB572B7" w14:textId="77777777" w:rsidR="00732AFC" w:rsidRPr="002D4A17" w:rsidRDefault="00732AFC" w:rsidP="00732AFC">
            <w:pPr>
              <w:pStyle w:val="ListParagraph"/>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t xml:space="preserve">For RTT-based PDC, only a single pair of CSI-RS for tracking (TRS)/PRS and SRS configuration, i.e. one CSI-RS for tracking (TRS)/PRS configuration for Rx – Tx time difference estimation at UE side and one SRS configuration </w:t>
            </w:r>
            <w:r w:rsidRPr="008D12F2">
              <w:rPr>
                <w:rFonts w:cs="Times"/>
                <w:bCs/>
                <w:lang w:eastAsia="zh-CN"/>
              </w:rPr>
              <w:lastRenderedPageBreak/>
              <w:t>for Rx – Tx time difference estimation at gNB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14:paraId="598BA232" w14:textId="77777777" w:rsidR="00732AFC" w:rsidRPr="002D4A17" w:rsidRDefault="00732AFC" w:rsidP="00382A37">
            <w:pPr>
              <w:pStyle w:val="ListParagraph"/>
              <w:numPr>
                <w:ilvl w:val="0"/>
                <w:numId w:val="12"/>
              </w:numPr>
              <w:spacing w:after="0"/>
              <w:ind w:firstLineChars="0"/>
              <w:contextualSpacing/>
              <w:rPr>
                <w:lang w:eastAsia="zh-CN"/>
              </w:rPr>
            </w:pPr>
            <w:r w:rsidRPr="008D12F2">
              <w:rPr>
                <w:iCs/>
                <w:lang w:eastAsia="zh-CN"/>
              </w:rPr>
              <w:t>UE Rx-Tx time difference at a given granularity</w:t>
            </w:r>
          </w:p>
        </w:tc>
      </w:tr>
    </w:tbl>
    <w:p w14:paraId="3E438DEB" w14:textId="77777777" w:rsidR="00732AFC" w:rsidRPr="000A65E1" w:rsidRDefault="00732AFC" w:rsidP="00732AFC">
      <w:pPr>
        <w:rPr>
          <w:lang w:eastAsia="zh-CN"/>
        </w:rPr>
      </w:pPr>
      <w:r>
        <w:rPr>
          <w:rFonts w:hint="eastAsia"/>
          <w:lang w:eastAsia="zh-CN"/>
        </w:rPr>
        <w:lastRenderedPageBreak/>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UE,DL,RX</w:t>
            </w:r>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BS, UL,RX</w:t>
            </w:r>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iss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procedure/signaling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lastRenderedPageBreak/>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8"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8"/>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eastAsia="en-GB"/>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w14:anchorId="08044016">
                <v:shape id="_x0000_i1028" type="#_x0000_t75" style="width:371.5pt;height:79.95pt" o:ole="">
                  <v:imagedata r:id="rId19" o:title=""/>
                </v:shape>
                <o:OLEObject Type="Embed" ProgID="PBrush" ShapeID="_x0000_i1028" DrawAspect="Content" ObjectID="_1697391240" r:id="rId20"/>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9" w:name="OLE_LINK3"/>
            <w:r w:rsidRPr="00BA0146">
              <w:rPr>
                <w:rFonts w:eastAsia="Batang"/>
                <w:iCs/>
                <w:szCs w:val="24"/>
                <w:lang w:eastAsia="zh-CN"/>
              </w:rPr>
              <w:t>v17.3.0</w:t>
            </w:r>
            <w:bookmarkEnd w:id="19"/>
            <w:r w:rsidRPr="00BA0146">
              <w:rPr>
                <w:rFonts w:eastAsia="Batang"/>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gNB Rx-Tx time difference accuracy based on SRS for positioning defined in Table 13.2.2.2-1 in TS 38.133 v17.3.0 is taken as the reference for the gNB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lastRenderedPageBreak/>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gNB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gNB side, the Rx-Tx measurement report provided from the UE to the gNB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14:paraId="7D732EA9"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error</w:t>
            </w:r>
            <w:r w:rsidRPr="00BA0146">
              <w:rPr>
                <w:i/>
                <w:vertAlign w:val="subscript"/>
              </w:rPr>
              <w:t>UE,RxTxDiff</w:t>
            </w:r>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B5D4AF6" w14:textId="77777777" w:rsidR="008B404B" w:rsidRPr="00BA0146" w:rsidRDefault="008B404B" w:rsidP="008F3206">
            <w:pPr>
              <w:rPr>
                <w:rFonts w:eastAsia="Batang"/>
                <w:bCs/>
                <w:lang w:eastAsia="zh-CN"/>
              </w:rPr>
            </w:pPr>
            <w:r w:rsidRPr="00BA0146">
              <w:rPr>
                <w:rFonts w:eastAsia="Batang"/>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91148" w14:textId="77777777" w:rsidR="000B707B" w:rsidRDefault="000B707B" w:rsidP="00B65235">
      <w:pPr>
        <w:spacing w:after="0"/>
      </w:pPr>
      <w:r>
        <w:separator/>
      </w:r>
    </w:p>
  </w:endnote>
  <w:endnote w:type="continuationSeparator" w:id="0">
    <w:p w14:paraId="11ED4C8F" w14:textId="77777777" w:rsidR="000B707B" w:rsidRDefault="000B707B"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Intel Clear">
    <w:altName w:val="Arial"/>
    <w:charset w:val="00"/>
    <w:family w:val="swiss"/>
    <w:pitch w:val="variable"/>
    <w:sig w:usb0="00000001"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93381" w14:textId="77777777" w:rsidR="00C86779" w:rsidRDefault="00C86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0125" w14:textId="77777777" w:rsidR="00C86779" w:rsidRDefault="00C867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7A2C5" w14:textId="77777777" w:rsidR="00C86779" w:rsidRDefault="00C86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BF693" w14:textId="77777777" w:rsidR="000B707B" w:rsidRDefault="000B707B" w:rsidP="00B65235">
      <w:pPr>
        <w:spacing w:after="0"/>
      </w:pPr>
      <w:r>
        <w:separator/>
      </w:r>
    </w:p>
  </w:footnote>
  <w:footnote w:type="continuationSeparator" w:id="0">
    <w:p w14:paraId="1EA6C23B" w14:textId="77777777" w:rsidR="000B707B" w:rsidRDefault="000B707B" w:rsidP="00B652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A1DEB" w14:textId="77777777" w:rsidR="00C86779" w:rsidRDefault="00C86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CC268" w14:textId="77777777" w:rsidR="00C86779" w:rsidRDefault="00C86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75712" w14:textId="77777777" w:rsidR="00C86779" w:rsidRDefault="00C86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4E9"/>
    <w:multiLevelType w:val="hybridMultilevel"/>
    <w:tmpl w:val="809A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5A270E"/>
    <w:multiLevelType w:val="multilevel"/>
    <w:tmpl w:val="DB2CABEC"/>
    <w:lvl w:ilvl="0">
      <w:start w:val="1"/>
      <w:numFmt w:val="decimal"/>
      <w:pStyle w:val="Heading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8">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2CBB41F1"/>
    <w:multiLevelType w:val="hybridMultilevel"/>
    <w:tmpl w:val="02DE5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2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1">
    <w:nsid w:val="3BF55A71"/>
    <w:multiLevelType w:val="hybridMultilevel"/>
    <w:tmpl w:val="CFEE91D0"/>
    <w:lvl w:ilvl="0" w:tplc="1D162A7E">
      <w:start w:val="1"/>
      <w:numFmt w:val="decimal"/>
      <w:pStyle w:val="Heading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4919DD"/>
    <w:multiLevelType w:val="hybridMultilevel"/>
    <w:tmpl w:val="E3D05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DC6527"/>
    <w:multiLevelType w:val="hybridMultilevel"/>
    <w:tmpl w:val="8F9866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9">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7"/>
  </w:num>
  <w:num w:numId="2">
    <w:abstractNumId w:val="35"/>
  </w:num>
  <w:num w:numId="3">
    <w:abstractNumId w:val="38"/>
  </w:num>
  <w:num w:numId="4">
    <w:abstractNumId w:val="27"/>
  </w:num>
  <w:num w:numId="5">
    <w:abstractNumId w:val="25"/>
  </w:num>
  <w:num w:numId="6">
    <w:abstractNumId w:val="15"/>
  </w:num>
  <w:num w:numId="7">
    <w:abstractNumId w:val="20"/>
  </w:num>
  <w:num w:numId="8">
    <w:abstractNumId w:val="19"/>
  </w:num>
  <w:num w:numId="9">
    <w:abstractNumId w:val="19"/>
  </w:num>
  <w:num w:numId="10">
    <w:abstractNumId w:val="6"/>
  </w:num>
  <w:num w:numId="11">
    <w:abstractNumId w:val="24"/>
  </w:num>
  <w:num w:numId="12">
    <w:abstractNumId w:val="31"/>
  </w:num>
  <w:num w:numId="13">
    <w:abstractNumId w:val="34"/>
  </w:num>
  <w:num w:numId="14">
    <w:abstractNumId w:val="10"/>
  </w:num>
  <w:num w:numId="15">
    <w:abstractNumId w:val="33"/>
  </w:num>
  <w:num w:numId="16">
    <w:abstractNumId w:val="26"/>
  </w:num>
  <w:num w:numId="17">
    <w:abstractNumId w:val="21"/>
  </w:num>
  <w:num w:numId="18">
    <w:abstractNumId w:val="32"/>
  </w:num>
  <w:num w:numId="19">
    <w:abstractNumId w:val="13"/>
  </w:num>
  <w:num w:numId="20">
    <w:abstractNumId w:val="8"/>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23"/>
  </w:num>
  <w:num w:numId="26">
    <w:abstractNumId w:val="28"/>
  </w:num>
  <w:num w:numId="27">
    <w:abstractNumId w:val="39"/>
  </w:num>
  <w:num w:numId="28">
    <w:abstractNumId w:val="40"/>
  </w:num>
  <w:num w:numId="29">
    <w:abstractNumId w:val="15"/>
    <w:lvlOverride w:ilvl="0">
      <w:startOverride w:val="1"/>
    </w:lvlOverride>
  </w:num>
  <w:num w:numId="30">
    <w:abstractNumId w:val="19"/>
    <w:lvlOverride w:ilvl="0">
      <w:startOverride w:val="1"/>
    </w:lvlOverride>
  </w:num>
  <w:num w:numId="31">
    <w:abstractNumId w:val="15"/>
  </w:num>
  <w:num w:numId="32">
    <w:abstractNumId w:val="15"/>
    <w:lvlOverride w:ilvl="0">
      <w:startOverride w:val="1"/>
    </w:lvlOverride>
  </w:num>
  <w:num w:numId="33">
    <w:abstractNumId w:val="29"/>
  </w:num>
  <w:num w:numId="34">
    <w:abstractNumId w:val="3"/>
  </w:num>
  <w:num w:numId="35">
    <w:abstractNumId w:val="9"/>
  </w:num>
  <w:num w:numId="36">
    <w:abstractNumId w:val="11"/>
  </w:num>
  <w:num w:numId="37">
    <w:abstractNumId w:val="1"/>
  </w:num>
  <w:num w:numId="38">
    <w:abstractNumId w:val="5"/>
  </w:num>
  <w:num w:numId="39">
    <w:abstractNumId w:val="17"/>
  </w:num>
  <w:num w:numId="40">
    <w:abstractNumId w:val="30"/>
  </w:num>
  <w:num w:numId="41">
    <w:abstractNumId w:val="18"/>
  </w:num>
  <w:num w:numId="42">
    <w:abstractNumId w:val="4"/>
  </w:num>
  <w:num w:numId="43">
    <w:abstractNumId w:val="36"/>
  </w:num>
  <w:num w:numId="44">
    <w:abstractNumId w:val="0"/>
  </w:num>
  <w:num w:numId="45">
    <w:abstractNumId w:val="37"/>
  </w:num>
  <w:num w:numId="4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1EF8"/>
    <w:rsid w:val="000047F3"/>
    <w:rsid w:val="00006995"/>
    <w:rsid w:val="0000785A"/>
    <w:rsid w:val="0001093A"/>
    <w:rsid w:val="00011A89"/>
    <w:rsid w:val="00017416"/>
    <w:rsid w:val="00020F6B"/>
    <w:rsid w:val="00026475"/>
    <w:rsid w:val="000324B7"/>
    <w:rsid w:val="00035C0C"/>
    <w:rsid w:val="00041766"/>
    <w:rsid w:val="00043AFF"/>
    <w:rsid w:val="0004441B"/>
    <w:rsid w:val="000461FC"/>
    <w:rsid w:val="000465A5"/>
    <w:rsid w:val="00047EC3"/>
    <w:rsid w:val="00047FCB"/>
    <w:rsid w:val="00050083"/>
    <w:rsid w:val="00051C4A"/>
    <w:rsid w:val="00057D92"/>
    <w:rsid w:val="000621C3"/>
    <w:rsid w:val="000643A7"/>
    <w:rsid w:val="00065420"/>
    <w:rsid w:val="00067B31"/>
    <w:rsid w:val="00070CF9"/>
    <w:rsid w:val="00070FAE"/>
    <w:rsid w:val="000713DD"/>
    <w:rsid w:val="00072897"/>
    <w:rsid w:val="0007315D"/>
    <w:rsid w:val="00077A82"/>
    <w:rsid w:val="00081941"/>
    <w:rsid w:val="00081A5D"/>
    <w:rsid w:val="00082B5D"/>
    <w:rsid w:val="00084678"/>
    <w:rsid w:val="000A10E6"/>
    <w:rsid w:val="000A18E1"/>
    <w:rsid w:val="000A355D"/>
    <w:rsid w:val="000A5469"/>
    <w:rsid w:val="000A6743"/>
    <w:rsid w:val="000A7C28"/>
    <w:rsid w:val="000B084C"/>
    <w:rsid w:val="000B64B1"/>
    <w:rsid w:val="000B707B"/>
    <w:rsid w:val="000D5BEE"/>
    <w:rsid w:val="000E0E99"/>
    <w:rsid w:val="000E18D4"/>
    <w:rsid w:val="000E3879"/>
    <w:rsid w:val="000E3F29"/>
    <w:rsid w:val="000E6F0B"/>
    <w:rsid w:val="000E787F"/>
    <w:rsid w:val="000E7A7A"/>
    <w:rsid w:val="000F2630"/>
    <w:rsid w:val="000F4195"/>
    <w:rsid w:val="000F632E"/>
    <w:rsid w:val="000F7DEA"/>
    <w:rsid w:val="00100C4E"/>
    <w:rsid w:val="00100CAA"/>
    <w:rsid w:val="00101588"/>
    <w:rsid w:val="0010255B"/>
    <w:rsid w:val="001025D0"/>
    <w:rsid w:val="00103192"/>
    <w:rsid w:val="001076E9"/>
    <w:rsid w:val="0011075D"/>
    <w:rsid w:val="001119E9"/>
    <w:rsid w:val="00115BB8"/>
    <w:rsid w:val="00115F9D"/>
    <w:rsid w:val="001169D0"/>
    <w:rsid w:val="00117BDF"/>
    <w:rsid w:val="0012080C"/>
    <w:rsid w:val="001210A5"/>
    <w:rsid w:val="00122650"/>
    <w:rsid w:val="00122EDB"/>
    <w:rsid w:val="00123B4A"/>
    <w:rsid w:val="00123C03"/>
    <w:rsid w:val="00134135"/>
    <w:rsid w:val="00137449"/>
    <w:rsid w:val="00140898"/>
    <w:rsid w:val="001456FB"/>
    <w:rsid w:val="0014640E"/>
    <w:rsid w:val="00150AF5"/>
    <w:rsid w:val="00150B23"/>
    <w:rsid w:val="00154D06"/>
    <w:rsid w:val="001579A4"/>
    <w:rsid w:val="00165DAD"/>
    <w:rsid w:val="001733A7"/>
    <w:rsid w:val="001806EE"/>
    <w:rsid w:val="00180964"/>
    <w:rsid w:val="001814A0"/>
    <w:rsid w:val="00185F53"/>
    <w:rsid w:val="001904DD"/>
    <w:rsid w:val="00195306"/>
    <w:rsid w:val="001A1044"/>
    <w:rsid w:val="001A6AD1"/>
    <w:rsid w:val="001B3432"/>
    <w:rsid w:val="001B6B8E"/>
    <w:rsid w:val="001B7F8D"/>
    <w:rsid w:val="001C1633"/>
    <w:rsid w:val="001C35A3"/>
    <w:rsid w:val="001C3ECA"/>
    <w:rsid w:val="001D27C6"/>
    <w:rsid w:val="001D293C"/>
    <w:rsid w:val="001D414D"/>
    <w:rsid w:val="001D45AB"/>
    <w:rsid w:val="001D6F8C"/>
    <w:rsid w:val="001D76BC"/>
    <w:rsid w:val="001E4583"/>
    <w:rsid w:val="001E45E1"/>
    <w:rsid w:val="001E6771"/>
    <w:rsid w:val="001E75F5"/>
    <w:rsid w:val="001F1ADC"/>
    <w:rsid w:val="001F790B"/>
    <w:rsid w:val="0021095A"/>
    <w:rsid w:val="002115E8"/>
    <w:rsid w:val="002118A9"/>
    <w:rsid w:val="002123D5"/>
    <w:rsid w:val="002233A2"/>
    <w:rsid w:val="002266BF"/>
    <w:rsid w:val="0022672E"/>
    <w:rsid w:val="00233154"/>
    <w:rsid w:val="002343EE"/>
    <w:rsid w:val="00236394"/>
    <w:rsid w:val="00236828"/>
    <w:rsid w:val="00241F79"/>
    <w:rsid w:val="0024260C"/>
    <w:rsid w:val="002503C5"/>
    <w:rsid w:val="00250B85"/>
    <w:rsid w:val="00251058"/>
    <w:rsid w:val="0025195B"/>
    <w:rsid w:val="00253DC8"/>
    <w:rsid w:val="002554F4"/>
    <w:rsid w:val="0025592A"/>
    <w:rsid w:val="0025745C"/>
    <w:rsid w:val="00260BC0"/>
    <w:rsid w:val="00261881"/>
    <w:rsid w:val="002636D3"/>
    <w:rsid w:val="00263B3E"/>
    <w:rsid w:val="00263D8A"/>
    <w:rsid w:val="0026458F"/>
    <w:rsid w:val="002653E7"/>
    <w:rsid w:val="00265B0A"/>
    <w:rsid w:val="00270C63"/>
    <w:rsid w:val="00271066"/>
    <w:rsid w:val="00272288"/>
    <w:rsid w:val="00273361"/>
    <w:rsid w:val="0027384B"/>
    <w:rsid w:val="0027532A"/>
    <w:rsid w:val="002759B8"/>
    <w:rsid w:val="002770CD"/>
    <w:rsid w:val="002845E1"/>
    <w:rsid w:val="0028596D"/>
    <w:rsid w:val="00285CBC"/>
    <w:rsid w:val="00285E44"/>
    <w:rsid w:val="002920F8"/>
    <w:rsid w:val="002937D6"/>
    <w:rsid w:val="002939C8"/>
    <w:rsid w:val="00295054"/>
    <w:rsid w:val="0029567D"/>
    <w:rsid w:val="0029570E"/>
    <w:rsid w:val="0029597A"/>
    <w:rsid w:val="0029713C"/>
    <w:rsid w:val="002A3D5C"/>
    <w:rsid w:val="002B1A4F"/>
    <w:rsid w:val="002B2673"/>
    <w:rsid w:val="002B28EF"/>
    <w:rsid w:val="002B3D4B"/>
    <w:rsid w:val="002C02E3"/>
    <w:rsid w:val="002C1223"/>
    <w:rsid w:val="002C5FDD"/>
    <w:rsid w:val="002C6B7A"/>
    <w:rsid w:val="002C7474"/>
    <w:rsid w:val="002D0828"/>
    <w:rsid w:val="002D0C7C"/>
    <w:rsid w:val="002D258B"/>
    <w:rsid w:val="002D31CB"/>
    <w:rsid w:val="002D3557"/>
    <w:rsid w:val="002D4A2F"/>
    <w:rsid w:val="002E02DB"/>
    <w:rsid w:val="002E1929"/>
    <w:rsid w:val="002E4BBB"/>
    <w:rsid w:val="002F3EDE"/>
    <w:rsid w:val="002F3FEF"/>
    <w:rsid w:val="002F682A"/>
    <w:rsid w:val="002F6E19"/>
    <w:rsid w:val="0030000D"/>
    <w:rsid w:val="00300CEF"/>
    <w:rsid w:val="00301CB7"/>
    <w:rsid w:val="00305950"/>
    <w:rsid w:val="003079D8"/>
    <w:rsid w:val="00310B94"/>
    <w:rsid w:val="00311C4C"/>
    <w:rsid w:val="00316556"/>
    <w:rsid w:val="00321B33"/>
    <w:rsid w:val="00324A81"/>
    <w:rsid w:val="00327CC7"/>
    <w:rsid w:val="0034093F"/>
    <w:rsid w:val="003421A5"/>
    <w:rsid w:val="00342C79"/>
    <w:rsid w:val="00343B98"/>
    <w:rsid w:val="00344E3F"/>
    <w:rsid w:val="00350A77"/>
    <w:rsid w:val="00352905"/>
    <w:rsid w:val="00365958"/>
    <w:rsid w:val="00366912"/>
    <w:rsid w:val="00371342"/>
    <w:rsid w:val="003801A2"/>
    <w:rsid w:val="0038045F"/>
    <w:rsid w:val="0038102E"/>
    <w:rsid w:val="00382A37"/>
    <w:rsid w:val="003902EB"/>
    <w:rsid w:val="00390E7C"/>
    <w:rsid w:val="0039134D"/>
    <w:rsid w:val="00395FDC"/>
    <w:rsid w:val="003A08F0"/>
    <w:rsid w:val="003A2314"/>
    <w:rsid w:val="003A2600"/>
    <w:rsid w:val="003A309C"/>
    <w:rsid w:val="003A65D0"/>
    <w:rsid w:val="003A775A"/>
    <w:rsid w:val="003A7775"/>
    <w:rsid w:val="003B1FFB"/>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5128"/>
    <w:rsid w:val="003F5E29"/>
    <w:rsid w:val="00400A83"/>
    <w:rsid w:val="00400D58"/>
    <w:rsid w:val="00404031"/>
    <w:rsid w:val="004064E0"/>
    <w:rsid w:val="0040701C"/>
    <w:rsid w:val="00411988"/>
    <w:rsid w:val="00411A6C"/>
    <w:rsid w:val="00422578"/>
    <w:rsid w:val="00423A55"/>
    <w:rsid w:val="00423EF2"/>
    <w:rsid w:val="004255A6"/>
    <w:rsid w:val="00430E9B"/>
    <w:rsid w:val="0043342B"/>
    <w:rsid w:val="004341A9"/>
    <w:rsid w:val="0043483E"/>
    <w:rsid w:val="00440689"/>
    <w:rsid w:val="00442B53"/>
    <w:rsid w:val="00443A58"/>
    <w:rsid w:val="00444DE2"/>
    <w:rsid w:val="0044625A"/>
    <w:rsid w:val="0044785F"/>
    <w:rsid w:val="004534BF"/>
    <w:rsid w:val="00454B71"/>
    <w:rsid w:val="00462CE4"/>
    <w:rsid w:val="00462F11"/>
    <w:rsid w:val="00463740"/>
    <w:rsid w:val="0046647D"/>
    <w:rsid w:val="00467DB8"/>
    <w:rsid w:val="0047055C"/>
    <w:rsid w:val="00473EB9"/>
    <w:rsid w:val="0047458F"/>
    <w:rsid w:val="0048357F"/>
    <w:rsid w:val="004848FD"/>
    <w:rsid w:val="00490FB9"/>
    <w:rsid w:val="004B2812"/>
    <w:rsid w:val="004B2D4E"/>
    <w:rsid w:val="004B7CFC"/>
    <w:rsid w:val="004C2718"/>
    <w:rsid w:val="004C378B"/>
    <w:rsid w:val="004C7CB0"/>
    <w:rsid w:val="004D5DAF"/>
    <w:rsid w:val="004D6A88"/>
    <w:rsid w:val="004D76E2"/>
    <w:rsid w:val="004E054F"/>
    <w:rsid w:val="004E1119"/>
    <w:rsid w:val="004E2DC1"/>
    <w:rsid w:val="004E3327"/>
    <w:rsid w:val="004E42C6"/>
    <w:rsid w:val="004E498D"/>
    <w:rsid w:val="004E589E"/>
    <w:rsid w:val="004F09DC"/>
    <w:rsid w:val="004F36F6"/>
    <w:rsid w:val="004F6A06"/>
    <w:rsid w:val="004F7662"/>
    <w:rsid w:val="00501B7E"/>
    <w:rsid w:val="00505E4F"/>
    <w:rsid w:val="00507322"/>
    <w:rsid w:val="00516C68"/>
    <w:rsid w:val="005232DC"/>
    <w:rsid w:val="005248B3"/>
    <w:rsid w:val="005274D1"/>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57F62"/>
    <w:rsid w:val="00562E00"/>
    <w:rsid w:val="00563086"/>
    <w:rsid w:val="005632AB"/>
    <w:rsid w:val="00565189"/>
    <w:rsid w:val="005705E6"/>
    <w:rsid w:val="0057221E"/>
    <w:rsid w:val="00575C5E"/>
    <w:rsid w:val="0057693F"/>
    <w:rsid w:val="00577370"/>
    <w:rsid w:val="00581F48"/>
    <w:rsid w:val="005842F9"/>
    <w:rsid w:val="00584CDC"/>
    <w:rsid w:val="00590FBB"/>
    <w:rsid w:val="00591683"/>
    <w:rsid w:val="0059240D"/>
    <w:rsid w:val="005931BC"/>
    <w:rsid w:val="00594369"/>
    <w:rsid w:val="005A0DEE"/>
    <w:rsid w:val="005A38AB"/>
    <w:rsid w:val="005A6908"/>
    <w:rsid w:val="005B038B"/>
    <w:rsid w:val="005B1434"/>
    <w:rsid w:val="005B1C33"/>
    <w:rsid w:val="005B1CF3"/>
    <w:rsid w:val="005B28C1"/>
    <w:rsid w:val="005B5A85"/>
    <w:rsid w:val="005C33C3"/>
    <w:rsid w:val="005C4B48"/>
    <w:rsid w:val="005C4B62"/>
    <w:rsid w:val="005D1A1A"/>
    <w:rsid w:val="005D4340"/>
    <w:rsid w:val="005D5532"/>
    <w:rsid w:val="005D5F98"/>
    <w:rsid w:val="005D71E1"/>
    <w:rsid w:val="005E0235"/>
    <w:rsid w:val="005E5B83"/>
    <w:rsid w:val="005E5DEA"/>
    <w:rsid w:val="005E7A1B"/>
    <w:rsid w:val="005F1F22"/>
    <w:rsid w:val="00600A68"/>
    <w:rsid w:val="00601478"/>
    <w:rsid w:val="006035E3"/>
    <w:rsid w:val="00603A1D"/>
    <w:rsid w:val="0060454D"/>
    <w:rsid w:val="00604646"/>
    <w:rsid w:val="00604E35"/>
    <w:rsid w:val="006053AF"/>
    <w:rsid w:val="00606598"/>
    <w:rsid w:val="00610FF5"/>
    <w:rsid w:val="00611B6C"/>
    <w:rsid w:val="00614571"/>
    <w:rsid w:val="0061612D"/>
    <w:rsid w:val="006170F2"/>
    <w:rsid w:val="0061758B"/>
    <w:rsid w:val="0061766E"/>
    <w:rsid w:val="00617B4C"/>
    <w:rsid w:val="00620F13"/>
    <w:rsid w:val="00621195"/>
    <w:rsid w:val="006242E5"/>
    <w:rsid w:val="00632D45"/>
    <w:rsid w:val="006541D6"/>
    <w:rsid w:val="00655AC8"/>
    <w:rsid w:val="00656BD0"/>
    <w:rsid w:val="00660DB1"/>
    <w:rsid w:val="006630E2"/>
    <w:rsid w:val="00665086"/>
    <w:rsid w:val="0067553C"/>
    <w:rsid w:val="00675D59"/>
    <w:rsid w:val="006760C7"/>
    <w:rsid w:val="006853B9"/>
    <w:rsid w:val="00685A3B"/>
    <w:rsid w:val="0069147C"/>
    <w:rsid w:val="00691C4E"/>
    <w:rsid w:val="006962FC"/>
    <w:rsid w:val="006A3551"/>
    <w:rsid w:val="006A4CC3"/>
    <w:rsid w:val="006A4FFB"/>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57B0"/>
    <w:rsid w:val="006F7068"/>
    <w:rsid w:val="006F7B6D"/>
    <w:rsid w:val="00700503"/>
    <w:rsid w:val="00704036"/>
    <w:rsid w:val="007078A0"/>
    <w:rsid w:val="007106FD"/>
    <w:rsid w:val="00716125"/>
    <w:rsid w:val="00716D96"/>
    <w:rsid w:val="0072076F"/>
    <w:rsid w:val="007228F8"/>
    <w:rsid w:val="0072391C"/>
    <w:rsid w:val="0072440A"/>
    <w:rsid w:val="007315CD"/>
    <w:rsid w:val="00732AFC"/>
    <w:rsid w:val="00737037"/>
    <w:rsid w:val="007379AA"/>
    <w:rsid w:val="00737D46"/>
    <w:rsid w:val="00743FA8"/>
    <w:rsid w:val="00744976"/>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539"/>
    <w:rsid w:val="007A3A93"/>
    <w:rsid w:val="007A6FAB"/>
    <w:rsid w:val="007A7867"/>
    <w:rsid w:val="007B02CC"/>
    <w:rsid w:val="007B0370"/>
    <w:rsid w:val="007B06DF"/>
    <w:rsid w:val="007B6E1E"/>
    <w:rsid w:val="007C2B5B"/>
    <w:rsid w:val="007C3968"/>
    <w:rsid w:val="007C3A7F"/>
    <w:rsid w:val="007C7808"/>
    <w:rsid w:val="007D27A0"/>
    <w:rsid w:val="007E6542"/>
    <w:rsid w:val="007F087C"/>
    <w:rsid w:val="007F2A70"/>
    <w:rsid w:val="007F4336"/>
    <w:rsid w:val="008039B5"/>
    <w:rsid w:val="008072A3"/>
    <w:rsid w:val="00813C5B"/>
    <w:rsid w:val="008276BA"/>
    <w:rsid w:val="008317AB"/>
    <w:rsid w:val="0084059F"/>
    <w:rsid w:val="00844224"/>
    <w:rsid w:val="00844311"/>
    <w:rsid w:val="0084468B"/>
    <w:rsid w:val="00852518"/>
    <w:rsid w:val="008534A3"/>
    <w:rsid w:val="00855360"/>
    <w:rsid w:val="00855369"/>
    <w:rsid w:val="0085725C"/>
    <w:rsid w:val="00860A88"/>
    <w:rsid w:val="00861DB4"/>
    <w:rsid w:val="00864079"/>
    <w:rsid w:val="0086697A"/>
    <w:rsid w:val="00866B21"/>
    <w:rsid w:val="00870BD3"/>
    <w:rsid w:val="008730E1"/>
    <w:rsid w:val="008737AB"/>
    <w:rsid w:val="00873CF0"/>
    <w:rsid w:val="00875A98"/>
    <w:rsid w:val="008807C2"/>
    <w:rsid w:val="00880B9B"/>
    <w:rsid w:val="00882C80"/>
    <w:rsid w:val="00883B22"/>
    <w:rsid w:val="0088500A"/>
    <w:rsid w:val="00887261"/>
    <w:rsid w:val="00891503"/>
    <w:rsid w:val="008923FC"/>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4550"/>
    <w:rsid w:val="008F5571"/>
    <w:rsid w:val="00900DBF"/>
    <w:rsid w:val="009014A7"/>
    <w:rsid w:val="00906AD3"/>
    <w:rsid w:val="00906F0F"/>
    <w:rsid w:val="00910CB5"/>
    <w:rsid w:val="009148DC"/>
    <w:rsid w:val="009162CF"/>
    <w:rsid w:val="009178A9"/>
    <w:rsid w:val="00923899"/>
    <w:rsid w:val="009243E0"/>
    <w:rsid w:val="00924E19"/>
    <w:rsid w:val="009251FC"/>
    <w:rsid w:val="009258C1"/>
    <w:rsid w:val="00926D33"/>
    <w:rsid w:val="00932A87"/>
    <w:rsid w:val="00933DB1"/>
    <w:rsid w:val="00934810"/>
    <w:rsid w:val="009461FA"/>
    <w:rsid w:val="00946345"/>
    <w:rsid w:val="00947525"/>
    <w:rsid w:val="00947735"/>
    <w:rsid w:val="0095101C"/>
    <w:rsid w:val="0095149C"/>
    <w:rsid w:val="00953857"/>
    <w:rsid w:val="00953910"/>
    <w:rsid w:val="00953C56"/>
    <w:rsid w:val="0095756A"/>
    <w:rsid w:val="00960584"/>
    <w:rsid w:val="00960A43"/>
    <w:rsid w:val="00962781"/>
    <w:rsid w:val="00967BB0"/>
    <w:rsid w:val="00971228"/>
    <w:rsid w:val="00972698"/>
    <w:rsid w:val="00973C67"/>
    <w:rsid w:val="00975FC9"/>
    <w:rsid w:val="00995FE5"/>
    <w:rsid w:val="009A3898"/>
    <w:rsid w:val="009A5589"/>
    <w:rsid w:val="009A662A"/>
    <w:rsid w:val="009B08D5"/>
    <w:rsid w:val="009B3546"/>
    <w:rsid w:val="009B4452"/>
    <w:rsid w:val="009B55D8"/>
    <w:rsid w:val="009C278D"/>
    <w:rsid w:val="009C2FE4"/>
    <w:rsid w:val="009D2BB4"/>
    <w:rsid w:val="009D45A6"/>
    <w:rsid w:val="009D4E4E"/>
    <w:rsid w:val="009D68F6"/>
    <w:rsid w:val="009D6DFB"/>
    <w:rsid w:val="009E2BE2"/>
    <w:rsid w:val="009F1E00"/>
    <w:rsid w:val="009F3F1D"/>
    <w:rsid w:val="009F5266"/>
    <w:rsid w:val="009F60A9"/>
    <w:rsid w:val="009F6AC9"/>
    <w:rsid w:val="009F74FE"/>
    <w:rsid w:val="00A01144"/>
    <w:rsid w:val="00A01B98"/>
    <w:rsid w:val="00A04054"/>
    <w:rsid w:val="00A079A2"/>
    <w:rsid w:val="00A1052C"/>
    <w:rsid w:val="00A11184"/>
    <w:rsid w:val="00A147FD"/>
    <w:rsid w:val="00A14BD8"/>
    <w:rsid w:val="00A15245"/>
    <w:rsid w:val="00A2293B"/>
    <w:rsid w:val="00A26DAB"/>
    <w:rsid w:val="00A30BC1"/>
    <w:rsid w:val="00A30E06"/>
    <w:rsid w:val="00A32B14"/>
    <w:rsid w:val="00A352C4"/>
    <w:rsid w:val="00A3715D"/>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4368"/>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34ACE"/>
    <w:rsid w:val="00B436C8"/>
    <w:rsid w:val="00B448D6"/>
    <w:rsid w:val="00B506B0"/>
    <w:rsid w:val="00B51980"/>
    <w:rsid w:val="00B52384"/>
    <w:rsid w:val="00B5251B"/>
    <w:rsid w:val="00B542A8"/>
    <w:rsid w:val="00B5432B"/>
    <w:rsid w:val="00B54918"/>
    <w:rsid w:val="00B54A20"/>
    <w:rsid w:val="00B56752"/>
    <w:rsid w:val="00B602F0"/>
    <w:rsid w:val="00B605B0"/>
    <w:rsid w:val="00B65235"/>
    <w:rsid w:val="00B655B5"/>
    <w:rsid w:val="00B70623"/>
    <w:rsid w:val="00B70961"/>
    <w:rsid w:val="00B71678"/>
    <w:rsid w:val="00B71DC6"/>
    <w:rsid w:val="00B73925"/>
    <w:rsid w:val="00B76CF4"/>
    <w:rsid w:val="00B77979"/>
    <w:rsid w:val="00B81098"/>
    <w:rsid w:val="00B905DA"/>
    <w:rsid w:val="00B930BC"/>
    <w:rsid w:val="00B93A0B"/>
    <w:rsid w:val="00B94979"/>
    <w:rsid w:val="00B976DC"/>
    <w:rsid w:val="00BA0146"/>
    <w:rsid w:val="00BA1982"/>
    <w:rsid w:val="00BA1F37"/>
    <w:rsid w:val="00BA3DF5"/>
    <w:rsid w:val="00BA4593"/>
    <w:rsid w:val="00BA4695"/>
    <w:rsid w:val="00BA6C2C"/>
    <w:rsid w:val="00BB1748"/>
    <w:rsid w:val="00BB17B2"/>
    <w:rsid w:val="00BB4E60"/>
    <w:rsid w:val="00BB6849"/>
    <w:rsid w:val="00BB7941"/>
    <w:rsid w:val="00BC1734"/>
    <w:rsid w:val="00BC2F1C"/>
    <w:rsid w:val="00BD114C"/>
    <w:rsid w:val="00BD2E2F"/>
    <w:rsid w:val="00BD315C"/>
    <w:rsid w:val="00BD5DA5"/>
    <w:rsid w:val="00BD6FA4"/>
    <w:rsid w:val="00BE1DB4"/>
    <w:rsid w:val="00BE53A7"/>
    <w:rsid w:val="00BF476E"/>
    <w:rsid w:val="00BF5659"/>
    <w:rsid w:val="00C02F7F"/>
    <w:rsid w:val="00C04259"/>
    <w:rsid w:val="00C102FD"/>
    <w:rsid w:val="00C10CEA"/>
    <w:rsid w:val="00C13811"/>
    <w:rsid w:val="00C26AB9"/>
    <w:rsid w:val="00C3095C"/>
    <w:rsid w:val="00C30A05"/>
    <w:rsid w:val="00C316F0"/>
    <w:rsid w:val="00C3235F"/>
    <w:rsid w:val="00C3429E"/>
    <w:rsid w:val="00C35735"/>
    <w:rsid w:val="00C46103"/>
    <w:rsid w:val="00C50143"/>
    <w:rsid w:val="00C504C7"/>
    <w:rsid w:val="00C51179"/>
    <w:rsid w:val="00C51224"/>
    <w:rsid w:val="00C54020"/>
    <w:rsid w:val="00C6349C"/>
    <w:rsid w:val="00C65991"/>
    <w:rsid w:val="00C67FEE"/>
    <w:rsid w:val="00C74393"/>
    <w:rsid w:val="00C75222"/>
    <w:rsid w:val="00C75F16"/>
    <w:rsid w:val="00C777D1"/>
    <w:rsid w:val="00C77807"/>
    <w:rsid w:val="00C80976"/>
    <w:rsid w:val="00C85ED3"/>
    <w:rsid w:val="00C86779"/>
    <w:rsid w:val="00C86BFE"/>
    <w:rsid w:val="00C95A37"/>
    <w:rsid w:val="00CA192F"/>
    <w:rsid w:val="00CA5E3B"/>
    <w:rsid w:val="00CB29A6"/>
    <w:rsid w:val="00CC0C59"/>
    <w:rsid w:val="00CC5EF9"/>
    <w:rsid w:val="00CD3EC2"/>
    <w:rsid w:val="00CE0861"/>
    <w:rsid w:val="00CF32AE"/>
    <w:rsid w:val="00CF5746"/>
    <w:rsid w:val="00D00AAC"/>
    <w:rsid w:val="00D07220"/>
    <w:rsid w:val="00D073E3"/>
    <w:rsid w:val="00D07BB3"/>
    <w:rsid w:val="00D115CB"/>
    <w:rsid w:val="00D12DF8"/>
    <w:rsid w:val="00D1367C"/>
    <w:rsid w:val="00D1398F"/>
    <w:rsid w:val="00D14107"/>
    <w:rsid w:val="00D14A59"/>
    <w:rsid w:val="00D16699"/>
    <w:rsid w:val="00D21C06"/>
    <w:rsid w:val="00D23A11"/>
    <w:rsid w:val="00D32204"/>
    <w:rsid w:val="00D35A0E"/>
    <w:rsid w:val="00D40FB8"/>
    <w:rsid w:val="00D46F27"/>
    <w:rsid w:val="00D52E3D"/>
    <w:rsid w:val="00D5389C"/>
    <w:rsid w:val="00D54790"/>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97704"/>
    <w:rsid w:val="00DA2B75"/>
    <w:rsid w:val="00DA3C49"/>
    <w:rsid w:val="00DA7EFE"/>
    <w:rsid w:val="00DB26C0"/>
    <w:rsid w:val="00DB28FA"/>
    <w:rsid w:val="00DB2DD6"/>
    <w:rsid w:val="00DB716E"/>
    <w:rsid w:val="00DB7F42"/>
    <w:rsid w:val="00DC216F"/>
    <w:rsid w:val="00DC4927"/>
    <w:rsid w:val="00DC4F9F"/>
    <w:rsid w:val="00DD11AB"/>
    <w:rsid w:val="00DD2588"/>
    <w:rsid w:val="00DD3E2E"/>
    <w:rsid w:val="00DD48D3"/>
    <w:rsid w:val="00DE1A6F"/>
    <w:rsid w:val="00DE4C49"/>
    <w:rsid w:val="00DE5024"/>
    <w:rsid w:val="00DE63EF"/>
    <w:rsid w:val="00DF1A44"/>
    <w:rsid w:val="00E0108A"/>
    <w:rsid w:val="00E0143E"/>
    <w:rsid w:val="00E043DB"/>
    <w:rsid w:val="00E05721"/>
    <w:rsid w:val="00E07973"/>
    <w:rsid w:val="00E10671"/>
    <w:rsid w:val="00E113B8"/>
    <w:rsid w:val="00E14315"/>
    <w:rsid w:val="00E15E67"/>
    <w:rsid w:val="00E17999"/>
    <w:rsid w:val="00E32588"/>
    <w:rsid w:val="00E374CF"/>
    <w:rsid w:val="00E463DF"/>
    <w:rsid w:val="00E50D96"/>
    <w:rsid w:val="00E51602"/>
    <w:rsid w:val="00E56466"/>
    <w:rsid w:val="00E6035B"/>
    <w:rsid w:val="00E6484B"/>
    <w:rsid w:val="00E65DC1"/>
    <w:rsid w:val="00E661C7"/>
    <w:rsid w:val="00E71C93"/>
    <w:rsid w:val="00E71EF7"/>
    <w:rsid w:val="00E721EA"/>
    <w:rsid w:val="00E76B2D"/>
    <w:rsid w:val="00E810DF"/>
    <w:rsid w:val="00E8184F"/>
    <w:rsid w:val="00E828F9"/>
    <w:rsid w:val="00E83FCE"/>
    <w:rsid w:val="00E849B1"/>
    <w:rsid w:val="00E85DB0"/>
    <w:rsid w:val="00E865B9"/>
    <w:rsid w:val="00E90296"/>
    <w:rsid w:val="00E90847"/>
    <w:rsid w:val="00E954A0"/>
    <w:rsid w:val="00E97DE6"/>
    <w:rsid w:val="00EA1C52"/>
    <w:rsid w:val="00EA383A"/>
    <w:rsid w:val="00EA3BA1"/>
    <w:rsid w:val="00EA4063"/>
    <w:rsid w:val="00EA49C2"/>
    <w:rsid w:val="00EA5550"/>
    <w:rsid w:val="00EA5581"/>
    <w:rsid w:val="00EB0E35"/>
    <w:rsid w:val="00EB138E"/>
    <w:rsid w:val="00EB387D"/>
    <w:rsid w:val="00EB3F82"/>
    <w:rsid w:val="00EB6D76"/>
    <w:rsid w:val="00EB6EA1"/>
    <w:rsid w:val="00EB7216"/>
    <w:rsid w:val="00EC10B3"/>
    <w:rsid w:val="00EC13D6"/>
    <w:rsid w:val="00EC2B4C"/>
    <w:rsid w:val="00EC3362"/>
    <w:rsid w:val="00EC3D9A"/>
    <w:rsid w:val="00ED4DD9"/>
    <w:rsid w:val="00EE2ABD"/>
    <w:rsid w:val="00EE3E27"/>
    <w:rsid w:val="00EE45C5"/>
    <w:rsid w:val="00EE53C0"/>
    <w:rsid w:val="00EE5EF9"/>
    <w:rsid w:val="00EF021B"/>
    <w:rsid w:val="00EF183C"/>
    <w:rsid w:val="00EF2409"/>
    <w:rsid w:val="00EF37E3"/>
    <w:rsid w:val="00EF4963"/>
    <w:rsid w:val="00EF6AD9"/>
    <w:rsid w:val="00F00F3F"/>
    <w:rsid w:val="00F04785"/>
    <w:rsid w:val="00F04CCC"/>
    <w:rsid w:val="00F04E41"/>
    <w:rsid w:val="00F05E62"/>
    <w:rsid w:val="00F0703B"/>
    <w:rsid w:val="00F07852"/>
    <w:rsid w:val="00F07E3D"/>
    <w:rsid w:val="00F1181B"/>
    <w:rsid w:val="00F20E4B"/>
    <w:rsid w:val="00F24713"/>
    <w:rsid w:val="00F25F35"/>
    <w:rsid w:val="00F25F65"/>
    <w:rsid w:val="00F26B18"/>
    <w:rsid w:val="00F301F8"/>
    <w:rsid w:val="00F32005"/>
    <w:rsid w:val="00F33A3C"/>
    <w:rsid w:val="00F35A3B"/>
    <w:rsid w:val="00F4100A"/>
    <w:rsid w:val="00F43A09"/>
    <w:rsid w:val="00F44165"/>
    <w:rsid w:val="00F5501E"/>
    <w:rsid w:val="00F55155"/>
    <w:rsid w:val="00F562B6"/>
    <w:rsid w:val="00F56597"/>
    <w:rsid w:val="00F62415"/>
    <w:rsid w:val="00F67A15"/>
    <w:rsid w:val="00F67BBC"/>
    <w:rsid w:val="00F77A44"/>
    <w:rsid w:val="00F81716"/>
    <w:rsid w:val="00F8210D"/>
    <w:rsid w:val="00F83407"/>
    <w:rsid w:val="00F84390"/>
    <w:rsid w:val="00F950B8"/>
    <w:rsid w:val="00F96EC2"/>
    <w:rsid w:val="00F97CEB"/>
    <w:rsid w:val="00FA135C"/>
    <w:rsid w:val="00FA20F9"/>
    <w:rsid w:val="00FA5045"/>
    <w:rsid w:val="00FA6ADB"/>
    <w:rsid w:val="00FB2065"/>
    <w:rsid w:val="00FC3885"/>
    <w:rsid w:val="00FC44CB"/>
    <w:rsid w:val="00FC4BA1"/>
    <w:rsid w:val="00FC4CBE"/>
    <w:rsid w:val="00FD0D8E"/>
    <w:rsid w:val="00FD3BB1"/>
    <w:rsid w:val="00FD4987"/>
    <w:rsid w:val="00FD5781"/>
    <w:rsid w:val="00FE0347"/>
    <w:rsid w:val="00FE1A90"/>
    <w:rsid w:val="00FE2CDA"/>
    <w:rsid w:val="00FE5BCF"/>
    <w:rsid w:val="00FE641B"/>
    <w:rsid w:val="00FF0D67"/>
    <w:rsid w:val="00FF2D7F"/>
    <w:rsid w:val="00FF53F1"/>
    <w:rsid w:val="00FF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basedOn w:val="Normal"/>
    <w:next w:val="Normal"/>
    <w:link w:val="Heading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Heading4">
    <w:name w:val="heading 4"/>
    <w:basedOn w:val="Heading3"/>
    <w:next w:val="Normal"/>
    <w:link w:val="Heading4Char"/>
    <w:qFormat/>
    <w:rsid w:val="00047FCB"/>
    <w:pPr>
      <w:spacing w:before="120" w:after="180" w:line="240" w:lineRule="auto"/>
      <w:ind w:leftChars="0" w:left="0"/>
      <w:outlineLvl w:val="3"/>
    </w:pPr>
    <w:rPr>
      <w:rFonts w:ascii="Arial" w:hAnsi="Arial" w:cs="Arial"/>
      <w:b w:val="0"/>
      <w:bCs w:val="0"/>
      <w:szCs w:val="24"/>
    </w:rPr>
  </w:style>
  <w:style w:type="paragraph" w:styleId="Heading5">
    <w:name w:val="heading 5"/>
    <w:basedOn w:val="Heading4"/>
    <w:next w:val="Normal"/>
    <w:link w:val="Heading5Char"/>
    <w:qFormat/>
    <w:rsid w:val="00067B31"/>
    <w:pPr>
      <w:tabs>
        <w:tab w:val="num" w:pos="1008"/>
      </w:tabs>
      <w:ind w:left="1008" w:hanging="1008"/>
      <w:outlineLvl w:val="4"/>
    </w:pPr>
    <w:rPr>
      <w:sz w:val="22"/>
      <w:szCs w:val="22"/>
    </w:rPr>
  </w:style>
  <w:style w:type="paragraph" w:styleId="Heading6">
    <w:name w:val="heading 6"/>
    <w:basedOn w:val="Normal"/>
    <w:next w:val="Normal"/>
    <w:link w:val="Heading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qFormat/>
    <w:rsid w:val="00067B31"/>
    <w:pPr>
      <w:tabs>
        <w:tab w:val="clear" w:pos="1296"/>
        <w:tab w:val="num" w:pos="1440"/>
      </w:tabs>
      <w:ind w:left="1440" w:hanging="1440"/>
      <w:outlineLvl w:val="7"/>
    </w:pPr>
  </w:style>
  <w:style w:type="paragraph" w:styleId="Heading9">
    <w:name w:val="heading 9"/>
    <w:basedOn w:val="Heading8"/>
    <w:next w:val="Normal"/>
    <w:link w:val="Heading9Char"/>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basedOn w:val="DefaultParagraphFont"/>
    <w:link w:val="Heading2"/>
    <w:rsid w:val="00236828"/>
    <w:rPr>
      <w:rFonts w:asciiTheme="majorHAnsi" w:eastAsiaTheme="majorEastAsia" w:hAnsiTheme="majorHAnsi" w:cstheme="majorBidi"/>
      <w:b/>
      <w:bCs/>
      <w:kern w:val="0"/>
      <w:sz w:val="32"/>
      <w:szCs w:val="32"/>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59"/>
    <w:qFormat/>
    <w:rsid w:val="0013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Normal"/>
    <w:next w:val="Normal"/>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iPriority w:val="99"/>
    <w:unhideWhenUsed/>
    <w:qFormat/>
    <w:rsid w:val="006C7FAA"/>
    <w:rPr>
      <w:sz w:val="21"/>
      <w:szCs w:val="21"/>
    </w:rPr>
  </w:style>
  <w:style w:type="paragraph" w:styleId="CommentText">
    <w:name w:val="annotation text"/>
    <w:basedOn w:val="Normal"/>
    <w:link w:val="CommentTextChar"/>
    <w:unhideWhenUsed/>
    <w:qFormat/>
    <w:rsid w:val="006C7FAA"/>
  </w:style>
  <w:style w:type="character" w:customStyle="1" w:styleId="CommentTextChar">
    <w:name w:val="Comment Text Char"/>
    <w:basedOn w:val="DefaultParagraphFont"/>
    <w:link w:val="CommentText"/>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basedOn w:val="DefaultParagraphFont"/>
    <w:link w:val="Heading3"/>
    <w:rsid w:val="002B2673"/>
    <w:rPr>
      <w:rFonts w:ascii="Times New Roman" w:hAnsi="Times New Roman" w:cs="Times New Roman"/>
      <w:b/>
      <w:bCs/>
      <w:kern w:val="0"/>
      <w:sz w:val="24"/>
      <w:szCs w:val="30"/>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95101C"/>
    <w:rPr>
      <w:rFonts w:ascii="Arial" w:hAnsi="Arial" w:cs="Arial"/>
      <w:kern w:val="0"/>
      <w:sz w:val="24"/>
      <w:szCs w:val="24"/>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Normal"/>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szCs w:val="22"/>
    </w:rPr>
  </w:style>
  <w:style w:type="paragraph" w:customStyle="1" w:styleId="Cat-a-Proposal">
    <w:name w:val="Cat-a-Proposal"/>
    <w:basedOn w:val="ListParagraph"/>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szCs w:val="22"/>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B404B"/>
    <w:rPr>
      <w:rFonts w:ascii="Times New Roman" w:eastAsia="Times New Roman" w:hAnsi="Times New Roman" w:cs="Times New Roman"/>
      <w:kern w:val="0"/>
      <w:sz w:val="20"/>
      <w:szCs w:val="20"/>
      <w:lang w:val="en-GB" w:eastAsia="en-US"/>
    </w:rPr>
  </w:style>
  <w:style w:type="character" w:styleId="Strong">
    <w:name w:val="Strong"/>
    <w:basedOn w:val="DefaultParagraphFont"/>
    <w:uiPriority w:val="22"/>
    <w:qFormat/>
    <w:rsid w:val="00BA1982"/>
    <w:rPr>
      <w:b/>
      <w:bCs/>
    </w:rPr>
  </w:style>
  <w:style w:type="paragraph" w:customStyle="1" w:styleId="TH">
    <w:name w:val="TH"/>
    <w:basedOn w:val="Normal"/>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Normal"/>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Heading3"/>
    <w:autoRedefine/>
    <w:rsid w:val="00A147FD"/>
    <w:pPr>
      <w:numPr>
        <w:numId w:val="18"/>
      </w:numPr>
      <w:spacing w:before="0" w:after="240" w:line="360" w:lineRule="auto"/>
    </w:pPr>
    <w:rPr>
      <w:rFonts w:ascii="Arial" w:hAnsi="Arial" w:cs="SimSun"/>
      <w:b w:val="0"/>
      <w:bCs w:val="0"/>
      <w:sz w:val="30"/>
      <w:szCs w:val="20"/>
    </w:rPr>
  </w:style>
  <w:style w:type="paragraph" w:customStyle="1" w:styleId="301215">
    <w:name w:val="样式 标题 3 + 小三 非加粗 段前: 0 磅 段后: 12 磅 行距: 1.5 倍行距"/>
    <w:basedOn w:val="Heading3"/>
    <w:autoRedefine/>
    <w:rsid w:val="00A147FD"/>
    <w:pPr>
      <w:numPr>
        <w:numId w:val="19"/>
      </w:numPr>
      <w:spacing w:before="0" w:after="240" w:line="360" w:lineRule="auto"/>
    </w:pPr>
    <w:rPr>
      <w:rFonts w:cs="SimSun"/>
      <w:b w:val="0"/>
      <w:bCs w:val="0"/>
      <w:sz w:val="28"/>
      <w:szCs w:val="20"/>
    </w:rPr>
  </w:style>
  <w:style w:type="character" w:styleId="SubtleEmphasis">
    <w:name w:val="Subtle Emphasis"/>
    <w:basedOn w:val="DefaultParagraphFont"/>
    <w:uiPriority w:val="19"/>
    <w:qFormat/>
    <w:rsid w:val="002B2673"/>
    <w:rPr>
      <w:i/>
      <w:iCs/>
      <w:color w:val="808080" w:themeColor="text1" w:themeTint="7F"/>
    </w:rPr>
  </w:style>
  <w:style w:type="character" w:styleId="Emphasis">
    <w:name w:val="Emphasis"/>
    <w:basedOn w:val="DefaultParagraphFont"/>
    <w:uiPriority w:val="20"/>
    <w:qFormat/>
    <w:rsid w:val="002B2673"/>
    <w:rPr>
      <w:i/>
      <w:iCs/>
    </w:rPr>
  </w:style>
  <w:style w:type="character" w:styleId="Hyperlink">
    <w:name w:val="Hyperlink"/>
    <w:qFormat/>
    <w:rsid w:val="00704036"/>
    <w:rPr>
      <w:rFonts w:eastAsia="SimSun"/>
      <w:color w:val="0000FF"/>
      <w:u w:val="single"/>
      <w:lang w:val="en-US" w:eastAsia="zh-CN" w:bidi="ar-SA"/>
    </w:rPr>
  </w:style>
  <w:style w:type="paragraph" w:customStyle="1" w:styleId="EmailDiscussion">
    <w:name w:val="EmailDiscussion"/>
    <w:basedOn w:val="Normal"/>
    <w:next w:val="Normal"/>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253DC8"/>
    <w:rPr>
      <w:color w:val="605E5C"/>
      <w:shd w:val="clear" w:color="auto" w:fill="E1DFDD"/>
    </w:rPr>
  </w:style>
  <w:style w:type="character" w:customStyle="1" w:styleId="UnresolvedMention">
    <w:name w:val="Unresolved Mention"/>
    <w:basedOn w:val="DefaultParagraphFont"/>
    <w:uiPriority w:val="99"/>
    <w:semiHidden/>
    <w:unhideWhenUsed/>
    <w:rsid w:val="00A3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ssunyoung.lee@lg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ing-Heng.Kuo@noki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4F53-F229-4283-B7D3-B7767605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33</Pages>
  <Words>9844</Words>
  <Characters>56115</Characters>
  <Application>Microsoft Office Word</Application>
  <DocSecurity>0</DocSecurity>
  <Lines>467</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Pradeep Jose</cp:lastModifiedBy>
  <cp:revision>115</cp:revision>
  <dcterms:created xsi:type="dcterms:W3CDTF">2021-11-02T14:56:00Z</dcterms:created>
  <dcterms:modified xsi:type="dcterms:W3CDTF">2021-11-02T20:47:00Z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