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r w:rsidR="00D905A1">
        <w:rPr>
          <w:rFonts w:cs="Arial"/>
          <w:b/>
          <w:sz w:val="22"/>
        </w:rPr>
        <w:t>CovEnh</w:t>
      </w:r>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r>
        <w:rPr>
          <w:lang w:val="en-US"/>
        </w:rPr>
        <w:t>CovEnh</w:t>
      </w:r>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Hyperlink"/>
          </w:rPr>
          <w:t>R2-2109894</w:t>
        </w:r>
      </w:hyperlink>
      <w:r w:rsidRPr="009D4F0A">
        <w:rPr>
          <w:rStyle w:val="Hyperlink"/>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976"/>
      </w:tblGrid>
      <w:tr w:rsidR="007971E2" w:rsidRPr="00973184" w14:paraId="4587AC00" w14:textId="77777777" w:rsidTr="00D905A1">
        <w:tc>
          <w:tcPr>
            <w:tcW w:w="3476"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042"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D905A1">
        <w:tc>
          <w:tcPr>
            <w:tcW w:w="3476" w:type="dxa"/>
            <w:shd w:val="clear" w:color="auto" w:fill="auto"/>
          </w:tcPr>
          <w:p w14:paraId="4587AC01" w14:textId="782BACE5" w:rsidR="007971E2" w:rsidRPr="009D0EE2" w:rsidRDefault="008938C3" w:rsidP="00371DB0">
            <w:pPr>
              <w:widowControl w:val="0"/>
              <w:spacing w:after="160"/>
              <w:rPr>
                <w:rFonts w:eastAsia="DengXian" w:cs="Arial"/>
                <w:bCs/>
                <w:szCs w:val="21"/>
                <w:lang w:eastAsia="zh-CN"/>
              </w:rPr>
            </w:pPr>
            <w:r>
              <w:rPr>
                <w:rFonts w:eastAsia="DengXian" w:cs="Arial"/>
                <w:bCs/>
                <w:szCs w:val="21"/>
                <w:lang w:eastAsia="zh-CN"/>
              </w:rPr>
              <w:t>Huawei, HiSilicon</w:t>
            </w:r>
          </w:p>
        </w:tc>
        <w:tc>
          <w:tcPr>
            <w:tcW w:w="6042" w:type="dxa"/>
            <w:shd w:val="clear" w:color="auto" w:fill="auto"/>
          </w:tcPr>
          <w:p w14:paraId="4587AC02" w14:textId="63DD28E6" w:rsidR="007971E2" w:rsidRPr="009D0EE2" w:rsidRDefault="008938C3" w:rsidP="00371DB0">
            <w:pPr>
              <w:widowControl w:val="0"/>
              <w:spacing w:after="160"/>
              <w:rPr>
                <w:rFonts w:eastAsia="DengXian" w:cs="Arial"/>
                <w:bCs/>
                <w:szCs w:val="21"/>
                <w:lang w:eastAsia="zh-CN"/>
              </w:rPr>
            </w:pPr>
            <w:r>
              <w:rPr>
                <w:rFonts w:eastAsia="DengXian" w:cs="Arial" w:hint="eastAsia"/>
                <w:bCs/>
                <w:szCs w:val="21"/>
                <w:lang w:eastAsia="zh-CN"/>
              </w:rPr>
              <w:t>C</w:t>
            </w:r>
            <w:r>
              <w:rPr>
                <w:rFonts w:eastAsia="DengXian" w:cs="Arial"/>
                <w:bCs/>
                <w:szCs w:val="21"/>
                <w:lang w:eastAsia="zh-CN"/>
              </w:rPr>
              <w:t>hong Lou (louchong@huawei.com)</w:t>
            </w:r>
          </w:p>
        </w:tc>
      </w:tr>
      <w:tr w:rsidR="00E02D19" w:rsidRPr="00973184" w14:paraId="4587AC06" w14:textId="77777777" w:rsidTr="00D905A1">
        <w:tc>
          <w:tcPr>
            <w:tcW w:w="3476" w:type="dxa"/>
            <w:shd w:val="clear" w:color="auto" w:fill="auto"/>
          </w:tcPr>
          <w:p w14:paraId="4587AC04" w14:textId="457376CF"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Samsung</w:t>
            </w:r>
          </w:p>
        </w:tc>
        <w:tc>
          <w:tcPr>
            <w:tcW w:w="6042" w:type="dxa"/>
            <w:shd w:val="clear" w:color="auto" w:fill="auto"/>
          </w:tcPr>
          <w:p w14:paraId="4587AC05" w14:textId="3C365B0D"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anilag@samsung.com</w:t>
            </w:r>
          </w:p>
        </w:tc>
      </w:tr>
      <w:tr w:rsidR="00E02D19" w:rsidRPr="00973184" w14:paraId="4587AC09" w14:textId="77777777" w:rsidTr="00D905A1">
        <w:tc>
          <w:tcPr>
            <w:tcW w:w="3476" w:type="dxa"/>
            <w:shd w:val="clear" w:color="auto" w:fill="auto"/>
          </w:tcPr>
          <w:p w14:paraId="4587AC07" w14:textId="77481205" w:rsidR="00E02D19" w:rsidRPr="009D0EE2" w:rsidRDefault="008E334A" w:rsidP="00E02D19">
            <w:pPr>
              <w:widowControl w:val="0"/>
              <w:spacing w:after="160"/>
              <w:rPr>
                <w:rFonts w:eastAsia="DengXian" w:cs="Arial"/>
                <w:bCs/>
                <w:szCs w:val="21"/>
                <w:lang w:eastAsia="zh-CN"/>
              </w:rPr>
            </w:pPr>
            <w:r>
              <w:rPr>
                <w:rFonts w:eastAsia="DengXian" w:cs="Arial"/>
                <w:bCs/>
                <w:szCs w:val="21"/>
                <w:lang w:eastAsia="zh-CN"/>
              </w:rPr>
              <w:t>Ericsson</w:t>
            </w:r>
          </w:p>
        </w:tc>
        <w:tc>
          <w:tcPr>
            <w:tcW w:w="6042" w:type="dxa"/>
            <w:shd w:val="clear" w:color="auto" w:fill="auto"/>
          </w:tcPr>
          <w:p w14:paraId="4587AC08" w14:textId="6220F809" w:rsidR="00E02D19" w:rsidRPr="009D0EE2" w:rsidRDefault="008E334A" w:rsidP="00E02D19">
            <w:pPr>
              <w:widowControl w:val="0"/>
              <w:spacing w:after="160"/>
              <w:rPr>
                <w:rFonts w:eastAsia="DengXian" w:cs="Arial"/>
                <w:bCs/>
                <w:szCs w:val="21"/>
                <w:lang w:eastAsia="zh-CN"/>
              </w:rPr>
            </w:pPr>
            <w:r>
              <w:rPr>
                <w:rFonts w:eastAsia="DengXian" w:cs="Arial"/>
                <w:bCs/>
                <w:szCs w:val="21"/>
                <w:lang w:eastAsia="zh-CN"/>
              </w:rPr>
              <w:t>Jonas.sedin@ericsson.com</w:t>
            </w:r>
          </w:p>
        </w:tc>
      </w:tr>
      <w:tr w:rsidR="00E02D19" w:rsidRPr="00973184" w14:paraId="4587AC0C" w14:textId="77777777" w:rsidTr="00D905A1">
        <w:tc>
          <w:tcPr>
            <w:tcW w:w="3476" w:type="dxa"/>
            <w:shd w:val="clear" w:color="auto" w:fill="auto"/>
          </w:tcPr>
          <w:p w14:paraId="4587AC0A" w14:textId="60FFA71C" w:rsidR="00E02D19" w:rsidRPr="009D0EE2" w:rsidRDefault="00E02D19" w:rsidP="00E02D19">
            <w:pPr>
              <w:widowControl w:val="0"/>
              <w:spacing w:after="160"/>
              <w:rPr>
                <w:rFonts w:eastAsia="DengXian" w:cs="Arial"/>
                <w:bCs/>
                <w:szCs w:val="21"/>
                <w:lang w:eastAsia="zh-CN"/>
              </w:rPr>
            </w:pPr>
          </w:p>
        </w:tc>
        <w:tc>
          <w:tcPr>
            <w:tcW w:w="6042" w:type="dxa"/>
            <w:shd w:val="clear" w:color="auto" w:fill="auto"/>
          </w:tcPr>
          <w:p w14:paraId="4587AC0B" w14:textId="68D57BEA" w:rsidR="00E02D19" w:rsidRPr="009D0EE2" w:rsidRDefault="00E02D19" w:rsidP="00E02D19">
            <w:pPr>
              <w:widowControl w:val="0"/>
              <w:spacing w:after="160"/>
              <w:rPr>
                <w:rFonts w:eastAsia="DengXian" w:cs="Arial"/>
                <w:bCs/>
                <w:szCs w:val="21"/>
                <w:lang w:eastAsia="zh-CN"/>
              </w:rPr>
            </w:pPr>
          </w:p>
        </w:tc>
      </w:tr>
      <w:tr w:rsidR="00042AE0" w:rsidRPr="00973184" w14:paraId="5EDBD903" w14:textId="77777777" w:rsidTr="00D905A1">
        <w:tc>
          <w:tcPr>
            <w:tcW w:w="3476" w:type="dxa"/>
            <w:shd w:val="clear" w:color="auto" w:fill="auto"/>
          </w:tcPr>
          <w:p w14:paraId="2706385A" w14:textId="77AFC3E6" w:rsidR="00042AE0" w:rsidRPr="009D0EE2" w:rsidRDefault="00042AE0" w:rsidP="00E02D19">
            <w:pPr>
              <w:widowControl w:val="0"/>
              <w:spacing w:after="160"/>
              <w:rPr>
                <w:rFonts w:eastAsia="DengXian" w:cs="Arial"/>
                <w:bCs/>
                <w:szCs w:val="21"/>
                <w:lang w:eastAsia="zh-CN"/>
              </w:rPr>
            </w:pPr>
          </w:p>
        </w:tc>
        <w:tc>
          <w:tcPr>
            <w:tcW w:w="6042" w:type="dxa"/>
            <w:shd w:val="clear" w:color="auto" w:fill="auto"/>
          </w:tcPr>
          <w:p w14:paraId="34ACA8FE" w14:textId="4ABAB49D" w:rsidR="00042AE0" w:rsidRPr="009D0EE2" w:rsidRDefault="00042AE0" w:rsidP="00E02D19">
            <w:pPr>
              <w:widowControl w:val="0"/>
              <w:spacing w:after="160"/>
              <w:rPr>
                <w:rFonts w:eastAsia="DengXian" w:cs="Arial"/>
                <w:bCs/>
                <w:szCs w:val="21"/>
                <w:lang w:eastAsia="zh-CN"/>
              </w:rPr>
            </w:pPr>
          </w:p>
        </w:tc>
      </w:tr>
      <w:tr w:rsidR="00B61C15" w:rsidRPr="00973184" w14:paraId="15E4F5C9" w14:textId="77777777" w:rsidTr="00D905A1">
        <w:tc>
          <w:tcPr>
            <w:tcW w:w="3476" w:type="dxa"/>
            <w:shd w:val="clear" w:color="auto" w:fill="auto"/>
          </w:tcPr>
          <w:p w14:paraId="22B0B35A" w14:textId="3CBC203F" w:rsidR="00B61C15" w:rsidRPr="009D0EE2" w:rsidRDefault="00B61C15" w:rsidP="00E02D19">
            <w:pPr>
              <w:widowControl w:val="0"/>
              <w:spacing w:after="160"/>
              <w:rPr>
                <w:rFonts w:eastAsia="DengXian" w:cs="Arial"/>
                <w:bCs/>
                <w:szCs w:val="21"/>
                <w:lang w:eastAsia="zh-CN"/>
              </w:rPr>
            </w:pPr>
          </w:p>
        </w:tc>
        <w:tc>
          <w:tcPr>
            <w:tcW w:w="6042" w:type="dxa"/>
            <w:shd w:val="clear" w:color="auto" w:fill="auto"/>
          </w:tcPr>
          <w:p w14:paraId="6FDD3FC9" w14:textId="2CFB38BB" w:rsidR="00B61C15" w:rsidRPr="009D0EE2" w:rsidRDefault="00B61C15" w:rsidP="00E02D19">
            <w:pPr>
              <w:widowControl w:val="0"/>
              <w:spacing w:after="160"/>
              <w:rPr>
                <w:rFonts w:eastAsia="DengXian" w:cs="Arial"/>
                <w:bCs/>
                <w:szCs w:val="21"/>
                <w:lang w:eastAsia="zh-CN"/>
              </w:rPr>
            </w:pPr>
          </w:p>
        </w:tc>
      </w:tr>
      <w:tr w:rsidR="008344C3" w:rsidRPr="00973184" w14:paraId="5898D73B" w14:textId="77777777" w:rsidTr="00D905A1">
        <w:tc>
          <w:tcPr>
            <w:tcW w:w="3476" w:type="dxa"/>
            <w:shd w:val="clear" w:color="auto" w:fill="auto"/>
          </w:tcPr>
          <w:p w14:paraId="353A8B23" w14:textId="3325A3AB" w:rsidR="008344C3" w:rsidRPr="009D0EE2" w:rsidRDefault="008344C3" w:rsidP="00E02D19">
            <w:pPr>
              <w:widowControl w:val="0"/>
              <w:spacing w:after="160"/>
              <w:rPr>
                <w:rFonts w:eastAsia="DengXian" w:cs="Arial"/>
                <w:bCs/>
                <w:szCs w:val="21"/>
                <w:lang w:eastAsia="zh-CN"/>
              </w:rPr>
            </w:pPr>
          </w:p>
        </w:tc>
        <w:tc>
          <w:tcPr>
            <w:tcW w:w="6042" w:type="dxa"/>
            <w:shd w:val="clear" w:color="auto" w:fill="auto"/>
          </w:tcPr>
          <w:p w14:paraId="21F895D5" w14:textId="182DE136" w:rsidR="008344C3" w:rsidRPr="009D0EE2" w:rsidRDefault="008344C3" w:rsidP="00E02D19">
            <w:pPr>
              <w:widowControl w:val="0"/>
              <w:spacing w:after="160"/>
              <w:rPr>
                <w:rFonts w:eastAsia="DengXian" w:cs="Arial"/>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Heading1"/>
        <w:numPr>
          <w:ilvl w:val="0"/>
          <w:numId w:val="10"/>
        </w:numPr>
        <w:rPr>
          <w:lang w:eastAsia="zh-CN"/>
        </w:rPr>
      </w:pPr>
      <w:r>
        <w:rPr>
          <w:rFonts w:eastAsia="SimSun"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lastRenderedPageBreak/>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584B087B" w:rsidR="009D0EE2" w:rsidRDefault="009D0EE2" w:rsidP="00DE55D7">
      <w:pPr>
        <w:pStyle w:val="Heading2"/>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r w:rsidRPr="00D905A1">
        <w:rPr>
          <w:i/>
          <w:lang w:eastAsia="zh-CN"/>
        </w:rPr>
        <w:t>ra-ContentionResolutionTimer</w:t>
      </w:r>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r w:rsidR="004978BC" w:rsidRPr="004978BC">
        <w:rPr>
          <w:i/>
          <w:lang w:eastAsia="zh-CN"/>
        </w:rPr>
        <w:t>ra-ContentionResolutionTimer</w:t>
      </w:r>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with Option 1 (con</w:t>
      </w:r>
      <w:r w:rsidR="00D905A1">
        <w:rPr>
          <w:rFonts w:ascii="CG Times (WN)" w:eastAsia="DengXian" w:hAnsi="CG Times (WN)"/>
          <w:b/>
          <w:bCs/>
          <w:lang w:eastAsia="zh-CN"/>
        </w:rPr>
        <w:t xml:space="preserve">sider RAN1 has no conclusion to </w:t>
      </w:r>
      <w:r w:rsidR="0038741D">
        <w:rPr>
          <w:rFonts w:ascii="CG Times (WN)" w:eastAsia="DengXian" w:hAnsi="CG Times (WN)"/>
          <w:b/>
          <w:bCs/>
          <w:lang w:eastAsia="zh-CN"/>
        </w:rPr>
        <w:t xml:space="preserve">support </w:t>
      </w:r>
      <w:r>
        <w:rPr>
          <w:rFonts w:ascii="CG Times (WN)" w:eastAsia="DengXian" w:hAnsi="CG Times (WN)"/>
          <w:b/>
          <w:bCs/>
          <w:lang w:eastAsia="zh-CN"/>
        </w:rPr>
        <w:t>PUSCH early termination</w:t>
      </w:r>
      <w:r w:rsidR="0038741D">
        <w:rPr>
          <w:rFonts w:ascii="CG Times (WN)" w:eastAsia="DengXian" w:hAnsi="CG Times (WN)"/>
          <w:b/>
          <w:bCs/>
          <w:lang w:eastAsia="zh-CN"/>
        </w:rPr>
        <w:t>)</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40899C93" w:rsidR="003762DE" w:rsidRPr="008938C3" w:rsidRDefault="008938C3" w:rsidP="00984641">
            <w:pPr>
              <w:spacing w:after="0" w:line="276" w:lineRule="auto"/>
              <w:jc w:val="center"/>
              <w:rPr>
                <w:rFonts w:eastAsia="DengXian"/>
                <w:lang w:eastAsia="zh-CN"/>
              </w:rPr>
            </w:pPr>
            <w:r>
              <w:rPr>
                <w:rFonts w:eastAsia="DengXian" w:hint="eastAsia"/>
                <w:lang w:eastAsia="zh-CN"/>
              </w:rPr>
              <w:t>H</w:t>
            </w:r>
            <w:r>
              <w:rPr>
                <w:rFonts w:eastAsia="DengXian"/>
                <w:lang w:eastAsia="zh-CN"/>
              </w:rPr>
              <w:t>uawei, HiSilicon</w:t>
            </w:r>
          </w:p>
        </w:tc>
        <w:tc>
          <w:tcPr>
            <w:tcW w:w="763" w:type="pct"/>
          </w:tcPr>
          <w:p w14:paraId="768BA8AC" w14:textId="00B420F0" w:rsidR="003762DE" w:rsidRPr="000D3ABB" w:rsidRDefault="000D3ABB" w:rsidP="00984641">
            <w:pPr>
              <w:spacing w:after="0" w:line="276" w:lineRule="auto"/>
              <w:jc w:val="center"/>
              <w:rPr>
                <w:rFonts w:eastAsia="DengXian"/>
                <w:lang w:eastAsia="zh-CN"/>
              </w:rPr>
            </w:pPr>
            <w:r>
              <w:rPr>
                <w:rFonts w:eastAsia="DengXian" w:hint="eastAsia"/>
                <w:lang w:eastAsia="zh-CN"/>
              </w:rPr>
              <w:t>O</w:t>
            </w:r>
            <w:r>
              <w:rPr>
                <w:rFonts w:eastAsia="DengXian"/>
                <w:lang w:eastAsia="zh-CN"/>
              </w:rPr>
              <w:t>ption 2, but no strong view</w:t>
            </w:r>
          </w:p>
        </w:tc>
        <w:tc>
          <w:tcPr>
            <w:tcW w:w="3242" w:type="pct"/>
          </w:tcPr>
          <w:p w14:paraId="66D2C671" w14:textId="17528206" w:rsidR="003762DE" w:rsidRPr="000D3ABB" w:rsidRDefault="000D3ABB" w:rsidP="00984641">
            <w:pPr>
              <w:spacing w:after="0" w:line="276" w:lineRule="auto"/>
              <w:rPr>
                <w:rFonts w:eastAsia="DengXian"/>
                <w:lang w:eastAsia="zh-CN"/>
              </w:rPr>
            </w:pPr>
            <w:r>
              <w:rPr>
                <w:rFonts w:eastAsia="DengXian"/>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C0318E">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8E334A" w:rsidRPr="003762DE" w14:paraId="09F056CA" w14:textId="77777777" w:rsidTr="00C0318E">
        <w:tc>
          <w:tcPr>
            <w:tcW w:w="995" w:type="pct"/>
          </w:tcPr>
          <w:p w14:paraId="738A533D" w14:textId="31DDDDD1" w:rsidR="008E334A" w:rsidRPr="003762DE" w:rsidRDefault="008E334A" w:rsidP="008E334A">
            <w:pPr>
              <w:spacing w:after="0" w:line="276" w:lineRule="auto"/>
              <w:jc w:val="center"/>
              <w:rPr>
                <w:rFonts w:eastAsia="DengXian"/>
                <w:lang w:eastAsia="zh-CN"/>
              </w:rPr>
            </w:pPr>
            <w:r>
              <w:rPr>
                <w:rFonts w:eastAsia="DengXian"/>
                <w:lang w:eastAsia="zh-CN"/>
              </w:rPr>
              <w:t>Ericsson</w:t>
            </w:r>
          </w:p>
        </w:tc>
        <w:tc>
          <w:tcPr>
            <w:tcW w:w="763" w:type="pct"/>
          </w:tcPr>
          <w:p w14:paraId="1CA834BD" w14:textId="47FCAC3F" w:rsidR="008E334A" w:rsidRPr="003762DE" w:rsidRDefault="008E334A" w:rsidP="008E334A">
            <w:pPr>
              <w:spacing w:after="0" w:line="276" w:lineRule="auto"/>
              <w:jc w:val="center"/>
              <w:rPr>
                <w:rFonts w:eastAsia="DengXian"/>
                <w:lang w:eastAsia="zh-CN"/>
              </w:rPr>
            </w:pPr>
            <w:r>
              <w:rPr>
                <w:rFonts w:eastAsia="DengXian"/>
                <w:lang w:eastAsia="zh-CN"/>
              </w:rPr>
              <w:t>Option 1</w:t>
            </w:r>
          </w:p>
        </w:tc>
        <w:tc>
          <w:tcPr>
            <w:tcW w:w="3242" w:type="pct"/>
          </w:tcPr>
          <w:p w14:paraId="5BA065D8" w14:textId="77777777" w:rsidR="008E334A" w:rsidRDefault="008E334A" w:rsidP="008E334A">
            <w:pPr>
              <w:spacing w:after="0" w:line="276" w:lineRule="auto"/>
              <w:rPr>
                <w:lang w:val="en-US" w:eastAsia="zh-CN"/>
              </w:rPr>
            </w:pPr>
            <w:r>
              <w:rPr>
                <w:lang w:val="en-US" w:eastAsia="zh-CN"/>
              </w:rPr>
              <w:t xml:space="preserve">Correct that RAN1 has not discussed early termination (source: RAN1 feature leads) and the feature would have multiple issues to be resolved in RAN2 and likely RAN1, so the notion of option 2 added flexibility is questionable. The gain is questionable with the small amount of repetitions that are added for msg3 repetitions. We could see the benefit of it if extensive amount of repetitions are added. </w:t>
            </w:r>
          </w:p>
          <w:p w14:paraId="7BFBE796" w14:textId="2BFD386E" w:rsidR="008E334A" w:rsidRPr="003762DE" w:rsidRDefault="008E334A" w:rsidP="008E334A">
            <w:pPr>
              <w:spacing w:after="0" w:line="276" w:lineRule="auto"/>
              <w:rPr>
                <w:lang w:val="en-US" w:eastAsia="zh-CN"/>
              </w:rPr>
            </w:pPr>
            <w:r>
              <w:rPr>
                <w:lang w:val="en-US" w:eastAsia="zh-CN"/>
              </w:rPr>
              <w:t xml:space="preserve">Restarting a timer for each repetition is for instance not done for other timers such as DRX. </w:t>
            </w:r>
          </w:p>
        </w:tc>
      </w:tr>
      <w:tr w:rsidR="008E334A" w:rsidRPr="003762DE" w14:paraId="0EBA8897" w14:textId="77777777" w:rsidTr="00C0318E">
        <w:tc>
          <w:tcPr>
            <w:tcW w:w="995" w:type="pct"/>
          </w:tcPr>
          <w:p w14:paraId="643E2912" w14:textId="0DD8392A" w:rsidR="008E334A" w:rsidRPr="003762DE" w:rsidRDefault="008E334A" w:rsidP="008E334A">
            <w:pPr>
              <w:spacing w:after="0" w:line="276" w:lineRule="auto"/>
              <w:jc w:val="center"/>
              <w:rPr>
                <w:rFonts w:eastAsia="DengXian"/>
                <w:lang w:eastAsia="zh-CN"/>
              </w:rPr>
            </w:pPr>
          </w:p>
        </w:tc>
        <w:tc>
          <w:tcPr>
            <w:tcW w:w="763" w:type="pct"/>
          </w:tcPr>
          <w:p w14:paraId="3FBA7F64" w14:textId="1C413D45" w:rsidR="008E334A" w:rsidRPr="003762DE" w:rsidRDefault="008E334A" w:rsidP="008E334A">
            <w:pPr>
              <w:spacing w:after="0" w:line="276" w:lineRule="auto"/>
              <w:jc w:val="center"/>
              <w:rPr>
                <w:rFonts w:eastAsia="DengXian"/>
                <w:lang w:eastAsia="zh-CN"/>
              </w:rPr>
            </w:pPr>
          </w:p>
        </w:tc>
        <w:tc>
          <w:tcPr>
            <w:tcW w:w="3242" w:type="pct"/>
          </w:tcPr>
          <w:p w14:paraId="70B5EFB9" w14:textId="6AED4EDB" w:rsidR="008E334A" w:rsidRPr="003762DE" w:rsidRDefault="008E334A" w:rsidP="008E334A">
            <w:pPr>
              <w:spacing w:after="0" w:line="276" w:lineRule="auto"/>
              <w:rPr>
                <w:rFonts w:eastAsia="DengXian"/>
                <w:lang w:eastAsia="zh-CN"/>
              </w:rPr>
            </w:pPr>
          </w:p>
        </w:tc>
      </w:tr>
      <w:tr w:rsidR="008E334A" w:rsidRPr="003762DE" w14:paraId="680401E7" w14:textId="77777777" w:rsidTr="00C0318E">
        <w:tc>
          <w:tcPr>
            <w:tcW w:w="995" w:type="pct"/>
          </w:tcPr>
          <w:p w14:paraId="244FCDB4" w14:textId="1568D252" w:rsidR="008E334A" w:rsidRPr="003762DE" w:rsidRDefault="008E334A" w:rsidP="008E334A">
            <w:pPr>
              <w:spacing w:after="0" w:line="276" w:lineRule="auto"/>
              <w:jc w:val="center"/>
              <w:rPr>
                <w:rFonts w:eastAsia="DengXian"/>
                <w:szCs w:val="22"/>
                <w:lang w:eastAsia="zh-CN"/>
              </w:rPr>
            </w:pPr>
          </w:p>
        </w:tc>
        <w:tc>
          <w:tcPr>
            <w:tcW w:w="763" w:type="pct"/>
          </w:tcPr>
          <w:p w14:paraId="24933681" w14:textId="77777777" w:rsidR="008E334A" w:rsidRPr="003762DE" w:rsidRDefault="008E334A" w:rsidP="008E334A">
            <w:pPr>
              <w:spacing w:after="0" w:line="276" w:lineRule="auto"/>
              <w:jc w:val="center"/>
              <w:rPr>
                <w:rFonts w:eastAsia="DengXian"/>
                <w:szCs w:val="22"/>
                <w:lang w:eastAsia="zh-CN"/>
              </w:rPr>
            </w:pPr>
          </w:p>
        </w:tc>
        <w:tc>
          <w:tcPr>
            <w:tcW w:w="3242" w:type="pct"/>
          </w:tcPr>
          <w:p w14:paraId="3E9EAA9C" w14:textId="124CE5C5" w:rsidR="008E334A" w:rsidRPr="003762DE" w:rsidRDefault="008E334A" w:rsidP="008E334A">
            <w:pPr>
              <w:spacing w:after="0" w:line="276" w:lineRule="auto"/>
              <w:rPr>
                <w:rFonts w:eastAsia="DengXian"/>
                <w:szCs w:val="22"/>
                <w:lang w:eastAsia="zh-CN"/>
              </w:rPr>
            </w:pPr>
          </w:p>
        </w:tc>
      </w:tr>
    </w:tbl>
    <w:p w14:paraId="228D4AEF" w14:textId="77777777" w:rsidR="009D0EE2" w:rsidRPr="009D0EE2" w:rsidRDefault="009D0EE2" w:rsidP="009D0EE2">
      <w:pPr>
        <w:rPr>
          <w:lang w:eastAsia="zh-CN"/>
        </w:rPr>
      </w:pPr>
    </w:p>
    <w:p w14:paraId="3DFFEBE3" w14:textId="2D74AC5D" w:rsidR="00554BD9" w:rsidRDefault="00984641" w:rsidP="00DE55D7">
      <w:pPr>
        <w:pStyle w:val="Heading2"/>
        <w:numPr>
          <w:ilvl w:val="1"/>
          <w:numId w:val="10"/>
        </w:numPr>
        <w:rPr>
          <w:lang w:eastAsia="zh-CN"/>
        </w:rPr>
      </w:pPr>
      <w:r>
        <w:rPr>
          <w:lang w:eastAsia="zh-CN"/>
        </w:rPr>
        <w:lastRenderedPageBreak/>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r w:rsidR="0004133E" w:rsidRPr="0004133E">
        <w:rPr>
          <w:i/>
          <w:lang w:eastAsia="zh-CN"/>
        </w:rPr>
        <w:t>preambleReceivedTargetPower, powerRampingStep, preambleTransMax</w:t>
      </w:r>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LS[1] is given</w:t>
      </w:r>
      <w:r w:rsidR="0004133E">
        <w:rPr>
          <w:lang w:eastAsia="zh-CN"/>
        </w:rPr>
        <w:t xml:space="preserve"> below:  </w:t>
      </w:r>
    </w:p>
    <w:tbl>
      <w:tblPr>
        <w:tblStyle w:val="TableGrid"/>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Header"/>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r w:rsidRPr="0004133E">
              <w:rPr>
                <w:rFonts w:cs="Arial"/>
                <w:b w:val="0"/>
                <w:bCs/>
                <w:i/>
                <w:iCs/>
                <w:color w:val="0070C0"/>
                <w:lang w:val="en-US" w:eastAsia="zh-CN"/>
              </w:rPr>
              <w:t>preambleReceivedTargetPower</w:t>
            </w:r>
            <w:r w:rsidRPr="0004133E">
              <w:rPr>
                <w:rFonts w:cs="Arial"/>
                <w:b w:val="0"/>
                <w:bCs/>
                <w:i/>
                <w:color w:val="0070C0"/>
                <w:lang w:val="en-US" w:eastAsia="zh-CN"/>
              </w:rPr>
              <w:t xml:space="preserve">, </w:t>
            </w:r>
            <w:r w:rsidRPr="0004133E">
              <w:rPr>
                <w:rFonts w:cs="Arial"/>
                <w:b w:val="0"/>
                <w:bCs/>
                <w:i/>
                <w:iCs/>
                <w:color w:val="0070C0"/>
                <w:lang w:val="en-US" w:eastAsia="zh-CN"/>
              </w:rPr>
              <w:t>powerRampingStep</w:t>
            </w:r>
            <w:r w:rsidRPr="0004133E">
              <w:rPr>
                <w:rFonts w:cs="Arial"/>
                <w:b w:val="0"/>
                <w:bCs/>
                <w:i/>
                <w:color w:val="0070C0"/>
                <w:lang w:val="en-US" w:eastAsia="zh-CN"/>
              </w:rPr>
              <w:t xml:space="preserve">, </w:t>
            </w:r>
            <w:r w:rsidRPr="0004133E">
              <w:rPr>
                <w:rFonts w:cs="Arial"/>
                <w:b w:val="0"/>
                <w:bCs/>
                <w:i/>
                <w:iCs/>
                <w:color w:val="0070C0"/>
                <w:lang w:val="en-US" w:eastAsia="zh-CN"/>
              </w:rPr>
              <w:t>preambleTransMax</w:t>
            </w:r>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DengXian" w:hAnsi="CG Times (WN)"/>
          <w:b/>
          <w:bCs/>
          <w:lang w:eastAsia="zh-CN"/>
        </w:rPr>
      </w:pPr>
      <w:r>
        <w:rPr>
          <w:rFonts w:ascii="CG Times (WN)" w:eastAsia="DengXian" w:hAnsi="CG Times (WN)"/>
          <w:b/>
          <w:bCs/>
          <w:lang w:eastAsia="zh-CN"/>
        </w:rPr>
        <w:t>Q2.1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sidR="002424B8">
        <w:rPr>
          <w:rFonts w:ascii="CG Times (WN)" w:eastAsia="DengXian" w:hAnsi="CG Times (WN)"/>
          <w:b/>
          <w:bCs/>
          <w:lang w:eastAsia="zh-CN"/>
        </w:rPr>
        <w:t>n shared RO case, d</w:t>
      </w:r>
      <w:r>
        <w:rPr>
          <w:rFonts w:ascii="CG Times (WN)" w:eastAsia="DengXian" w:hAnsi="CG Times (WN)"/>
          <w:b/>
          <w:bCs/>
          <w:lang w:eastAsia="zh-CN"/>
        </w:rPr>
        <w:t xml:space="preserve">o companies agree </w:t>
      </w:r>
      <w:r w:rsidR="00C0318E">
        <w:rPr>
          <w:rFonts w:ascii="CG Times (WN)" w:eastAsia="DengXian" w:hAnsi="CG Times (WN)"/>
          <w:b/>
          <w:bCs/>
          <w:lang w:eastAsia="zh-CN"/>
        </w:rPr>
        <w:t>separate set of RACH parameters (</w:t>
      </w:r>
      <w:r w:rsidR="00C0318E" w:rsidRPr="00C0318E">
        <w:rPr>
          <w:rFonts w:ascii="CG Times (WN)" w:eastAsia="DengXian" w:hAnsi="CG Times (WN)"/>
          <w:b/>
          <w:bCs/>
          <w:i/>
          <w:lang w:eastAsia="zh-CN"/>
        </w:rPr>
        <w:t>preambleReceivedTargetPower, powerRampingStep, preambleTransMax</w:t>
      </w:r>
      <w:r w:rsidR="00C0318E">
        <w:rPr>
          <w:rFonts w:ascii="CG Times (WN)" w:eastAsia="DengXian" w:hAnsi="CG Times (WN)"/>
          <w:b/>
          <w:bCs/>
          <w:lang w:eastAsia="zh-CN"/>
        </w:rPr>
        <w:t xml:space="preserve">) for requesting Msg3 repetition is </w:t>
      </w:r>
      <w:r w:rsidR="00C0318E" w:rsidRPr="00F57788">
        <w:rPr>
          <w:rFonts w:ascii="CG Times (WN)" w:eastAsia="DengXian" w:hAnsi="CG Times (WN)"/>
          <w:b/>
          <w:bCs/>
          <w:highlight w:val="yellow"/>
          <w:lang w:eastAsia="zh-CN"/>
        </w:rPr>
        <w:t>not</w:t>
      </w:r>
      <w:r w:rsidR="00C0318E">
        <w:rPr>
          <w:rFonts w:ascii="CG Times (WN)" w:eastAsia="DengXian" w:hAnsi="CG Times (WN)"/>
          <w:b/>
          <w:bCs/>
          <w:lang w:eastAsia="zh-CN"/>
        </w:rPr>
        <w:t xml:space="preserve"> supported</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C0318E" w:rsidRPr="003762DE" w14:paraId="60EAE763" w14:textId="77777777" w:rsidTr="00120FD6">
        <w:tc>
          <w:tcPr>
            <w:tcW w:w="995"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120FD6">
        <w:trPr>
          <w:trHeight w:val="90"/>
        </w:trPr>
        <w:tc>
          <w:tcPr>
            <w:tcW w:w="995"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6F25D762" w14:textId="7BF4403D" w:rsidR="000D3ABB" w:rsidRPr="00CA6234" w:rsidRDefault="00CA6234" w:rsidP="000D3ABB">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18A49D0E" w14:textId="77777777" w:rsidR="000D3ABB" w:rsidRDefault="00CA6234" w:rsidP="00DC46E9">
            <w:pPr>
              <w:spacing w:after="0" w:line="276" w:lineRule="auto"/>
              <w:rPr>
                <w:rFonts w:eastAsia="DengXian"/>
                <w:lang w:eastAsia="zh-CN"/>
              </w:rPr>
            </w:pPr>
            <w:r>
              <w:rPr>
                <w:rFonts w:eastAsia="DengXian" w:hint="eastAsia"/>
                <w:lang w:eastAsia="zh-CN"/>
              </w:rPr>
              <w:t>F</w:t>
            </w:r>
            <w:r>
              <w:rPr>
                <w:rFonts w:eastAsia="DengXian"/>
                <w:lang w:eastAsia="zh-CN"/>
              </w:rPr>
              <w:t xml:space="preserve">or shared RO, unfortunately we fail to understand the benefit of separate RACH parameters. </w:t>
            </w:r>
            <w:r w:rsidR="00DC46E9">
              <w:rPr>
                <w:rFonts w:eastAsia="DengXian"/>
                <w:lang w:eastAsia="zh-CN"/>
              </w:rPr>
              <w:t>It seems relevant to Msg1 enhancement indeed, and hence more suitable to discuss in R18 UL+.</w:t>
            </w:r>
          </w:p>
          <w:p w14:paraId="7E29E3A5" w14:textId="77777777" w:rsidR="00F57788" w:rsidRDefault="00F57788" w:rsidP="00F57788">
            <w:pPr>
              <w:spacing w:after="0" w:line="276" w:lineRule="auto"/>
              <w:rPr>
                <w:rFonts w:eastAsia="DengXian"/>
                <w:color w:val="7030A0"/>
                <w:lang w:eastAsia="zh-CN"/>
              </w:rPr>
            </w:pPr>
            <w:r w:rsidRPr="001A030D">
              <w:rPr>
                <w:rFonts w:eastAsia="DengXian"/>
                <w:color w:val="7030A0"/>
                <w:lang w:eastAsia="zh-CN"/>
              </w:rPr>
              <w:t xml:space="preserve">[Rapp] </w:t>
            </w:r>
            <w:r>
              <w:rPr>
                <w:rFonts w:eastAsia="DengXian"/>
                <w:color w:val="7030A0"/>
                <w:lang w:eastAsia="zh-CN"/>
              </w:rPr>
              <w:t>Seems</w:t>
            </w:r>
            <w:r w:rsidRPr="001A030D">
              <w:rPr>
                <w:rFonts w:eastAsia="DengXian"/>
                <w:color w:val="7030A0"/>
                <w:lang w:eastAsia="zh-CN"/>
              </w:rPr>
              <w:t xml:space="preserve"> your answer is “Agree”?</w:t>
            </w:r>
          </w:p>
          <w:p w14:paraId="19C4C137" w14:textId="280F2EAC" w:rsidR="00F57788" w:rsidRPr="00CA6234" w:rsidRDefault="00F57788" w:rsidP="00F57788">
            <w:pPr>
              <w:spacing w:after="0" w:line="276" w:lineRule="auto"/>
              <w:rPr>
                <w:rFonts w:eastAsia="DengXian"/>
                <w:lang w:eastAsia="zh-CN"/>
              </w:rPr>
            </w:pPr>
            <w:r>
              <w:rPr>
                <w:rFonts w:eastAsia="DengXian"/>
                <w:color w:val="7030A0"/>
                <w:lang w:eastAsia="zh-CN"/>
              </w:rPr>
              <w:t xml:space="preserve">I now highlight “not” in the question to avoid misleading. ; )  </w:t>
            </w:r>
          </w:p>
        </w:tc>
      </w:tr>
      <w:tr w:rsidR="000D3ABB" w:rsidRPr="003762DE" w14:paraId="36FE6110" w14:textId="77777777" w:rsidTr="00120FD6">
        <w:tc>
          <w:tcPr>
            <w:tcW w:w="995"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t>Samsung</w:t>
            </w:r>
          </w:p>
        </w:tc>
        <w:tc>
          <w:tcPr>
            <w:tcW w:w="763"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242" w:type="pct"/>
          </w:tcPr>
          <w:p w14:paraId="697E4E87" w14:textId="77777777" w:rsidR="000D3ABB"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p w14:paraId="1B3763DA" w14:textId="0F2E0A5D" w:rsidR="00F57788" w:rsidRPr="003762DE" w:rsidRDefault="00F57788" w:rsidP="00F57788">
            <w:pPr>
              <w:spacing w:after="0" w:line="276" w:lineRule="auto"/>
              <w:rPr>
                <w:rFonts w:eastAsiaTheme="minorEastAsia"/>
                <w:lang w:eastAsia="ja-JP"/>
              </w:rPr>
            </w:pPr>
            <w:r w:rsidRPr="001A030D">
              <w:rPr>
                <w:rFonts w:eastAsia="DengXian"/>
                <w:color w:val="7030A0"/>
                <w:lang w:eastAsia="zh-CN"/>
              </w:rPr>
              <w:t xml:space="preserve">[Rapp] </w:t>
            </w:r>
            <w:r>
              <w:rPr>
                <w:rFonts w:eastAsia="DengXian"/>
                <w:color w:val="7030A0"/>
                <w:lang w:eastAsia="zh-CN"/>
              </w:rPr>
              <w:t xml:space="preserve">same comment as above. </w:t>
            </w:r>
          </w:p>
        </w:tc>
      </w:tr>
      <w:tr w:rsidR="000D3ABB" w:rsidRPr="003762DE" w14:paraId="75705434" w14:textId="77777777" w:rsidTr="00120FD6">
        <w:tc>
          <w:tcPr>
            <w:tcW w:w="995" w:type="pct"/>
          </w:tcPr>
          <w:p w14:paraId="57DE657F" w14:textId="6F6ADDA7" w:rsidR="000D3ABB" w:rsidRPr="003762DE" w:rsidRDefault="00285990" w:rsidP="000D3ABB">
            <w:pPr>
              <w:spacing w:after="0" w:line="276" w:lineRule="auto"/>
              <w:jc w:val="center"/>
              <w:rPr>
                <w:rFonts w:eastAsia="DengXian"/>
                <w:lang w:eastAsia="zh-CN"/>
              </w:rPr>
            </w:pPr>
            <w:r>
              <w:rPr>
                <w:rFonts w:eastAsia="DengXian"/>
                <w:lang w:eastAsia="zh-CN"/>
              </w:rPr>
              <w:t>Ericsson</w:t>
            </w:r>
          </w:p>
        </w:tc>
        <w:tc>
          <w:tcPr>
            <w:tcW w:w="763" w:type="pct"/>
          </w:tcPr>
          <w:p w14:paraId="09E8AC4E" w14:textId="6FD4EF1E" w:rsidR="000D3ABB" w:rsidRPr="003762DE" w:rsidRDefault="009B3A4D" w:rsidP="000D3ABB">
            <w:pPr>
              <w:spacing w:after="0" w:line="276" w:lineRule="auto"/>
              <w:jc w:val="center"/>
              <w:rPr>
                <w:rFonts w:eastAsia="DengXian"/>
                <w:lang w:eastAsia="zh-CN"/>
              </w:rPr>
            </w:pPr>
            <w:r>
              <w:rPr>
                <w:rFonts w:eastAsia="DengXian"/>
                <w:lang w:eastAsia="zh-CN"/>
              </w:rPr>
              <w:t>Disagree</w:t>
            </w:r>
            <w:r w:rsidR="00D74AFA">
              <w:rPr>
                <w:rFonts w:eastAsia="DengXian"/>
                <w:lang w:eastAsia="zh-CN"/>
              </w:rPr>
              <w:t xml:space="preserve"> (we noted the highlighted part)</w:t>
            </w:r>
          </w:p>
        </w:tc>
        <w:tc>
          <w:tcPr>
            <w:tcW w:w="3242" w:type="pct"/>
          </w:tcPr>
          <w:p w14:paraId="3E26E6C8" w14:textId="7AC61E11" w:rsidR="00474881" w:rsidRPr="003762DE" w:rsidRDefault="0082748E" w:rsidP="0082748E">
            <w:pPr>
              <w:spacing w:after="0" w:line="276" w:lineRule="auto"/>
              <w:rPr>
                <w:lang w:val="en-US" w:eastAsia="zh-CN"/>
              </w:rPr>
            </w:pPr>
            <w:r>
              <w:rPr>
                <w:lang w:val="en-US" w:eastAsia="zh-CN"/>
              </w:rPr>
              <w:t xml:space="preserve">We do not have any strong opinion here for shared RO, but if </w:t>
            </w:r>
            <w:r w:rsidR="00474881">
              <w:rPr>
                <w:lang w:val="en-US" w:eastAsia="zh-CN"/>
              </w:rPr>
              <w:t>we allow for these par</w:t>
            </w:r>
            <w:r>
              <w:rPr>
                <w:lang w:val="en-US" w:eastAsia="zh-CN"/>
              </w:rPr>
              <w:t>a</w:t>
            </w:r>
            <w:r w:rsidR="00474881">
              <w:rPr>
                <w:lang w:val="en-US" w:eastAsia="zh-CN"/>
              </w:rPr>
              <w:t xml:space="preserve">meters to be configured for CE, then I do not see why we need restrictions for shared or non-shared RO. </w:t>
            </w:r>
            <w:r w:rsidR="00957B03">
              <w:rPr>
                <w:lang w:val="en-US" w:eastAsia="zh-CN"/>
              </w:rPr>
              <w:t xml:space="preserve">We can check if anything is needed when we have CRs. </w:t>
            </w:r>
          </w:p>
        </w:tc>
      </w:tr>
      <w:tr w:rsidR="000D3ABB" w:rsidRPr="003762DE" w14:paraId="0CCBEA86" w14:textId="77777777" w:rsidTr="00120FD6">
        <w:tc>
          <w:tcPr>
            <w:tcW w:w="995" w:type="pct"/>
          </w:tcPr>
          <w:p w14:paraId="715B4F04" w14:textId="77777777" w:rsidR="000D3ABB" w:rsidRPr="003762DE" w:rsidRDefault="000D3ABB" w:rsidP="000D3ABB">
            <w:pPr>
              <w:spacing w:after="0" w:line="276" w:lineRule="auto"/>
              <w:jc w:val="center"/>
              <w:rPr>
                <w:rFonts w:eastAsia="DengXian"/>
                <w:lang w:eastAsia="zh-CN"/>
              </w:rPr>
            </w:pPr>
          </w:p>
        </w:tc>
        <w:tc>
          <w:tcPr>
            <w:tcW w:w="763" w:type="pct"/>
          </w:tcPr>
          <w:p w14:paraId="56F33DAB" w14:textId="77777777" w:rsidR="000D3ABB" w:rsidRPr="003762DE" w:rsidRDefault="000D3ABB" w:rsidP="000D3ABB">
            <w:pPr>
              <w:spacing w:after="0" w:line="276" w:lineRule="auto"/>
              <w:jc w:val="center"/>
              <w:rPr>
                <w:rFonts w:eastAsia="DengXian"/>
                <w:lang w:eastAsia="zh-CN"/>
              </w:rPr>
            </w:pPr>
          </w:p>
        </w:tc>
        <w:tc>
          <w:tcPr>
            <w:tcW w:w="3242" w:type="pct"/>
          </w:tcPr>
          <w:p w14:paraId="4C91B4A5" w14:textId="77777777" w:rsidR="000D3ABB" w:rsidRPr="003762DE" w:rsidRDefault="000D3ABB" w:rsidP="000D3ABB">
            <w:pPr>
              <w:spacing w:after="0" w:line="276" w:lineRule="auto"/>
              <w:rPr>
                <w:rFonts w:eastAsia="DengXian"/>
                <w:lang w:eastAsia="zh-CN"/>
              </w:rPr>
            </w:pPr>
          </w:p>
        </w:tc>
      </w:tr>
      <w:tr w:rsidR="000D3ABB" w:rsidRPr="003762DE" w14:paraId="2B5628BE" w14:textId="77777777" w:rsidTr="00120FD6">
        <w:tc>
          <w:tcPr>
            <w:tcW w:w="995" w:type="pct"/>
          </w:tcPr>
          <w:p w14:paraId="05F0BC39" w14:textId="77777777" w:rsidR="000D3ABB" w:rsidRPr="003762DE" w:rsidRDefault="000D3ABB" w:rsidP="000D3ABB">
            <w:pPr>
              <w:spacing w:after="0" w:line="276" w:lineRule="auto"/>
              <w:jc w:val="center"/>
              <w:rPr>
                <w:rFonts w:eastAsia="DengXian"/>
                <w:szCs w:val="22"/>
                <w:lang w:eastAsia="zh-CN"/>
              </w:rPr>
            </w:pPr>
          </w:p>
        </w:tc>
        <w:tc>
          <w:tcPr>
            <w:tcW w:w="763" w:type="pct"/>
          </w:tcPr>
          <w:p w14:paraId="7F718A41" w14:textId="77777777" w:rsidR="000D3ABB" w:rsidRPr="003762DE" w:rsidRDefault="000D3ABB" w:rsidP="000D3ABB">
            <w:pPr>
              <w:spacing w:after="0" w:line="276" w:lineRule="auto"/>
              <w:jc w:val="center"/>
              <w:rPr>
                <w:rFonts w:eastAsia="DengXian"/>
                <w:szCs w:val="22"/>
                <w:lang w:eastAsia="zh-CN"/>
              </w:rPr>
            </w:pPr>
          </w:p>
        </w:tc>
        <w:tc>
          <w:tcPr>
            <w:tcW w:w="3242" w:type="pct"/>
          </w:tcPr>
          <w:p w14:paraId="41D1DE9E" w14:textId="77777777" w:rsidR="000D3ABB" w:rsidRPr="003762DE" w:rsidRDefault="000D3ABB" w:rsidP="000D3ABB">
            <w:pPr>
              <w:spacing w:after="0" w:line="276" w:lineRule="auto"/>
              <w:rPr>
                <w:rFonts w:eastAsia="DengXian"/>
                <w:szCs w:val="22"/>
                <w:lang w:eastAsia="zh-CN"/>
              </w:rPr>
            </w:pP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TableGrid"/>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RACH-ConfigCommon</w:t>
            </w:r>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prach-ConfigurationIndex</w:t>
            </w:r>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zeroCorrelationZoneConfig</w:t>
            </w:r>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totalNumberOfRA-Preambles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ssb-perRACH-OccasionAndCB-PreamblesPerSSB</w:t>
            </w:r>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rsrp-ThresholdSSB-SUL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prach-RootSequenceIndex</w:t>
            </w:r>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lastRenderedPageBreak/>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restrictedSetConfig</w:t>
            </w:r>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lastRenderedPageBreak/>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DengXian" w:hAnsi="CG Times (WN)"/>
          <w:b/>
          <w:bCs/>
          <w:lang w:eastAsia="zh-CN"/>
        </w:rPr>
      </w:pPr>
      <w:r>
        <w:rPr>
          <w:rFonts w:ascii="CG Times (WN)" w:eastAsia="DengXian" w:hAnsi="CG Times (WN)"/>
          <w:b/>
          <w:bCs/>
          <w:lang w:eastAsia="zh-CN"/>
        </w:rPr>
        <w:t>Q2.2</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n shared RO case, do companies agree there is no need to separately configure above parameters in RACH-ConfigCommon for requesting Msg3 repetition</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9E3D00B" w14:textId="76B26C49" w:rsidR="00DC46E9" w:rsidRPr="00DC46E9" w:rsidRDefault="000D305B" w:rsidP="00DC46E9">
            <w:pPr>
              <w:spacing w:after="0" w:line="276" w:lineRule="auto"/>
              <w:jc w:val="center"/>
              <w:rPr>
                <w:rFonts w:eastAsia="DengXian"/>
                <w:lang w:eastAsia="zh-CN"/>
              </w:rPr>
            </w:pPr>
            <w:r>
              <w:rPr>
                <w:rFonts w:eastAsia="DengXian"/>
                <w:lang w:eastAsia="zh-CN"/>
              </w:rPr>
              <w:t>Agree</w:t>
            </w:r>
          </w:p>
        </w:tc>
        <w:tc>
          <w:tcPr>
            <w:tcW w:w="3242" w:type="pct"/>
          </w:tcPr>
          <w:p w14:paraId="13B11455" w14:textId="634DA860" w:rsidR="00DC46E9" w:rsidRPr="00DC46E9" w:rsidRDefault="00DC46E9" w:rsidP="000D305B">
            <w:pPr>
              <w:spacing w:after="0" w:line="276" w:lineRule="auto"/>
              <w:rPr>
                <w:rFonts w:eastAsia="DengXian"/>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41A1016" w:rsidR="00DC46E9" w:rsidRPr="003762DE" w:rsidRDefault="00DB3B89" w:rsidP="00DC46E9">
            <w:pPr>
              <w:spacing w:after="0" w:line="276" w:lineRule="auto"/>
              <w:jc w:val="center"/>
              <w:rPr>
                <w:rFonts w:eastAsia="DengXian"/>
                <w:lang w:eastAsia="zh-CN"/>
              </w:rPr>
            </w:pPr>
            <w:r>
              <w:rPr>
                <w:rFonts w:eastAsia="DengXian"/>
                <w:lang w:eastAsia="zh-CN"/>
              </w:rPr>
              <w:t>Ericsson</w:t>
            </w:r>
          </w:p>
        </w:tc>
        <w:tc>
          <w:tcPr>
            <w:tcW w:w="763" w:type="pct"/>
          </w:tcPr>
          <w:p w14:paraId="640BCB16" w14:textId="4C5B02FA" w:rsidR="00DC46E9" w:rsidRPr="003762DE" w:rsidRDefault="00DB3B89" w:rsidP="00DC46E9">
            <w:pPr>
              <w:spacing w:after="0" w:line="276" w:lineRule="auto"/>
              <w:jc w:val="center"/>
              <w:rPr>
                <w:rFonts w:eastAsia="DengXian"/>
                <w:lang w:eastAsia="zh-CN"/>
              </w:rPr>
            </w:pPr>
            <w:r>
              <w:rPr>
                <w:rFonts w:eastAsia="DengXian"/>
                <w:lang w:eastAsia="zh-CN"/>
              </w:rPr>
              <w:t>Agree</w:t>
            </w:r>
          </w:p>
        </w:tc>
        <w:tc>
          <w:tcPr>
            <w:tcW w:w="3242" w:type="pct"/>
          </w:tcPr>
          <w:p w14:paraId="337AF9AA" w14:textId="7D24651D" w:rsidR="00DC46E9" w:rsidRPr="003762DE" w:rsidRDefault="00DB3B89" w:rsidP="00DC46E9">
            <w:pPr>
              <w:spacing w:after="0" w:line="276" w:lineRule="auto"/>
              <w:rPr>
                <w:lang w:val="en-US" w:eastAsia="zh-CN"/>
              </w:rPr>
            </w:pPr>
            <w:r>
              <w:rPr>
                <w:lang w:val="en-US" w:eastAsia="zh-CN"/>
              </w:rPr>
              <w:t xml:space="preserve">We agree, but please state somewhere that we do not preclude that </w:t>
            </w:r>
            <w:r w:rsidRPr="00D75617">
              <w:rPr>
                <w:b/>
                <w:bCs/>
                <w:lang w:val="en-US" w:eastAsia="zh-CN"/>
              </w:rPr>
              <w:t>RIP</w:t>
            </w:r>
            <w:r>
              <w:rPr>
                <w:b/>
                <w:bCs/>
                <w:lang w:val="en-US" w:eastAsia="zh-CN"/>
              </w:rPr>
              <w:t xml:space="preserve"> WI</w:t>
            </w:r>
            <w:r>
              <w:rPr>
                <w:lang w:val="en-US" w:eastAsia="zh-CN"/>
              </w:rPr>
              <w:t xml:space="preserve"> (badly needed acronym for the RACH Indication and Partitioning WI) can configure these separately along with CE.</w:t>
            </w:r>
          </w:p>
        </w:tc>
      </w:tr>
      <w:tr w:rsidR="00DC46E9" w:rsidRPr="003762DE" w14:paraId="0300E231" w14:textId="77777777" w:rsidTr="00120FD6">
        <w:tc>
          <w:tcPr>
            <w:tcW w:w="995" w:type="pct"/>
          </w:tcPr>
          <w:p w14:paraId="20A576B8" w14:textId="77777777" w:rsidR="00DC46E9" w:rsidRPr="003762DE" w:rsidRDefault="00DC46E9" w:rsidP="00DC46E9">
            <w:pPr>
              <w:spacing w:after="0" w:line="276" w:lineRule="auto"/>
              <w:jc w:val="center"/>
              <w:rPr>
                <w:rFonts w:eastAsia="DengXian"/>
                <w:lang w:eastAsia="zh-CN"/>
              </w:rPr>
            </w:pPr>
          </w:p>
        </w:tc>
        <w:tc>
          <w:tcPr>
            <w:tcW w:w="763" w:type="pct"/>
          </w:tcPr>
          <w:p w14:paraId="06C83422" w14:textId="77777777" w:rsidR="00DC46E9" w:rsidRPr="003762DE" w:rsidRDefault="00DC46E9" w:rsidP="00DC46E9">
            <w:pPr>
              <w:spacing w:after="0" w:line="276" w:lineRule="auto"/>
              <w:jc w:val="center"/>
              <w:rPr>
                <w:rFonts w:eastAsia="DengXian"/>
                <w:lang w:eastAsia="zh-CN"/>
              </w:rPr>
            </w:pPr>
          </w:p>
        </w:tc>
        <w:tc>
          <w:tcPr>
            <w:tcW w:w="3242" w:type="pct"/>
          </w:tcPr>
          <w:p w14:paraId="4984B42C" w14:textId="77777777" w:rsidR="00DC46E9" w:rsidRPr="003762DE" w:rsidRDefault="00DC46E9" w:rsidP="00DC46E9">
            <w:pPr>
              <w:spacing w:after="0" w:line="276" w:lineRule="auto"/>
              <w:rPr>
                <w:rFonts w:eastAsia="DengXian"/>
                <w:lang w:eastAsia="zh-CN"/>
              </w:rPr>
            </w:pPr>
          </w:p>
        </w:tc>
      </w:tr>
      <w:tr w:rsidR="00DC46E9" w:rsidRPr="003762DE" w14:paraId="1F080D25" w14:textId="77777777" w:rsidTr="00120FD6">
        <w:tc>
          <w:tcPr>
            <w:tcW w:w="995" w:type="pct"/>
          </w:tcPr>
          <w:p w14:paraId="53F21BFC" w14:textId="77777777" w:rsidR="00DC46E9" w:rsidRPr="003762DE" w:rsidRDefault="00DC46E9" w:rsidP="00DC46E9">
            <w:pPr>
              <w:spacing w:after="0" w:line="276" w:lineRule="auto"/>
              <w:jc w:val="center"/>
              <w:rPr>
                <w:rFonts w:eastAsia="DengXian"/>
                <w:szCs w:val="22"/>
                <w:lang w:eastAsia="zh-CN"/>
              </w:rPr>
            </w:pPr>
          </w:p>
        </w:tc>
        <w:tc>
          <w:tcPr>
            <w:tcW w:w="763" w:type="pct"/>
          </w:tcPr>
          <w:p w14:paraId="0A287682" w14:textId="77777777" w:rsidR="00DC46E9" w:rsidRPr="003762DE" w:rsidRDefault="00DC46E9" w:rsidP="00DC46E9">
            <w:pPr>
              <w:spacing w:after="0" w:line="276" w:lineRule="auto"/>
              <w:jc w:val="center"/>
              <w:rPr>
                <w:rFonts w:eastAsia="DengXian"/>
                <w:szCs w:val="22"/>
                <w:lang w:eastAsia="zh-CN"/>
              </w:rPr>
            </w:pPr>
          </w:p>
        </w:tc>
        <w:tc>
          <w:tcPr>
            <w:tcW w:w="3242" w:type="pct"/>
          </w:tcPr>
          <w:p w14:paraId="4D57092E" w14:textId="77777777" w:rsidR="00DC46E9" w:rsidRPr="003762DE" w:rsidRDefault="00DC46E9" w:rsidP="00DC46E9">
            <w:pPr>
              <w:spacing w:after="0" w:line="276" w:lineRule="auto"/>
              <w:rPr>
                <w:rFonts w:eastAsia="DengXian"/>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TableGrid"/>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DengXian" w:hAnsi="CG Times (WN)"/>
          <w:b/>
          <w:bCs/>
          <w:lang w:eastAsia="zh-CN"/>
        </w:rPr>
      </w:pPr>
      <w:r>
        <w:rPr>
          <w:rFonts w:ascii="CG Times (WN)" w:eastAsia="DengXian" w:hAnsi="CG Times (WN)"/>
          <w:b/>
          <w:bCs/>
          <w:lang w:eastAsia="zh-CN"/>
        </w:rPr>
        <w:t>Q2.</w:t>
      </w:r>
      <w:r w:rsidR="007973F3">
        <w:rPr>
          <w:rFonts w:ascii="CG Times (WN)" w:eastAsia="DengXian" w:hAnsi="CG Times (WN)"/>
          <w:b/>
          <w:bCs/>
          <w:lang w:eastAsia="zh-CN"/>
        </w:rPr>
        <w:t>3</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 xml:space="preserve">n shared RO case, do companies agree </w:t>
      </w:r>
      <w:r w:rsidR="007973F3">
        <w:rPr>
          <w:rFonts w:ascii="CG Times (WN)" w:eastAsia="DengXian"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DengXian" w:hAnsi="CG Times (WN)"/>
          <w:b/>
          <w:bCs/>
          <w:lang w:eastAsia="zh-CN"/>
        </w:rPr>
        <w:t xml:space="preserve">the common </w:t>
      </w:r>
      <w:r w:rsidR="007973F3">
        <w:rPr>
          <w:rFonts w:ascii="CG Times (WN)" w:eastAsia="DengXian" w:hAnsi="CG Times (WN)"/>
          <w:b/>
          <w:bCs/>
          <w:lang w:eastAsia="zh-CN"/>
        </w:rPr>
        <w:t>RACH session</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EF2A5C0" w14:textId="16E1AC25" w:rsidR="009A272E" w:rsidRPr="00B652DA" w:rsidRDefault="00B652DA" w:rsidP="009A272E">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5DCD8BDE" w14:textId="351B1699" w:rsidR="009A272E" w:rsidRPr="00B652DA" w:rsidRDefault="00B652DA" w:rsidP="00B652DA">
            <w:pPr>
              <w:spacing w:after="0" w:line="276" w:lineRule="auto"/>
              <w:rPr>
                <w:rFonts w:eastAsia="DengXian"/>
                <w:lang w:eastAsia="zh-CN"/>
              </w:rPr>
            </w:pPr>
            <w:r>
              <w:rPr>
                <w:rFonts w:eastAsia="DengXian" w:hint="eastAsia"/>
                <w:lang w:eastAsia="zh-CN"/>
              </w:rPr>
              <w:t>I</w:t>
            </w:r>
            <w:r>
              <w:rPr>
                <w:rFonts w:eastAsia="DengXian"/>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491D3A9C" w:rsidR="009A272E" w:rsidRPr="003762DE" w:rsidRDefault="005D497E" w:rsidP="009A272E">
            <w:pPr>
              <w:spacing w:after="0" w:line="276" w:lineRule="auto"/>
              <w:jc w:val="center"/>
              <w:rPr>
                <w:rFonts w:eastAsia="DengXian"/>
                <w:lang w:eastAsia="zh-CN"/>
              </w:rPr>
            </w:pPr>
            <w:r>
              <w:rPr>
                <w:rFonts w:eastAsia="DengXian"/>
                <w:lang w:eastAsia="zh-CN"/>
              </w:rPr>
              <w:t>Ericsson</w:t>
            </w:r>
          </w:p>
        </w:tc>
        <w:tc>
          <w:tcPr>
            <w:tcW w:w="763" w:type="pct"/>
          </w:tcPr>
          <w:p w14:paraId="005C64EB" w14:textId="79FA312E" w:rsidR="009A272E" w:rsidRPr="003762DE" w:rsidRDefault="005D497E" w:rsidP="009A272E">
            <w:pPr>
              <w:spacing w:after="0" w:line="276" w:lineRule="auto"/>
              <w:jc w:val="center"/>
              <w:rPr>
                <w:rFonts w:eastAsia="DengXian"/>
                <w:lang w:eastAsia="zh-CN"/>
              </w:rPr>
            </w:pPr>
            <w:r>
              <w:rPr>
                <w:rFonts w:eastAsia="DengXian"/>
                <w:lang w:eastAsia="zh-CN"/>
              </w:rPr>
              <w:t>Agree</w:t>
            </w:r>
          </w:p>
        </w:tc>
        <w:tc>
          <w:tcPr>
            <w:tcW w:w="3242" w:type="pct"/>
          </w:tcPr>
          <w:p w14:paraId="73984570" w14:textId="77777777" w:rsidR="009A272E" w:rsidRPr="003762DE" w:rsidRDefault="009A272E" w:rsidP="009A272E">
            <w:pPr>
              <w:spacing w:after="0" w:line="276" w:lineRule="auto"/>
              <w:rPr>
                <w:lang w:val="en-US" w:eastAsia="zh-CN"/>
              </w:rPr>
            </w:pPr>
          </w:p>
        </w:tc>
      </w:tr>
      <w:tr w:rsidR="009A272E" w:rsidRPr="003762DE" w14:paraId="5C56A698" w14:textId="77777777" w:rsidTr="00120FD6">
        <w:tc>
          <w:tcPr>
            <w:tcW w:w="995" w:type="pct"/>
          </w:tcPr>
          <w:p w14:paraId="07DF8F05" w14:textId="77777777" w:rsidR="009A272E" w:rsidRPr="003762DE" w:rsidRDefault="009A272E" w:rsidP="009A272E">
            <w:pPr>
              <w:spacing w:after="0" w:line="276" w:lineRule="auto"/>
              <w:jc w:val="center"/>
              <w:rPr>
                <w:rFonts w:eastAsia="DengXian"/>
                <w:lang w:eastAsia="zh-CN"/>
              </w:rPr>
            </w:pPr>
          </w:p>
        </w:tc>
        <w:tc>
          <w:tcPr>
            <w:tcW w:w="763" w:type="pct"/>
          </w:tcPr>
          <w:p w14:paraId="267E76DA" w14:textId="77777777" w:rsidR="009A272E" w:rsidRPr="003762DE" w:rsidRDefault="009A272E" w:rsidP="009A272E">
            <w:pPr>
              <w:spacing w:after="0" w:line="276" w:lineRule="auto"/>
              <w:jc w:val="center"/>
              <w:rPr>
                <w:rFonts w:eastAsia="DengXian"/>
                <w:lang w:eastAsia="zh-CN"/>
              </w:rPr>
            </w:pPr>
          </w:p>
        </w:tc>
        <w:tc>
          <w:tcPr>
            <w:tcW w:w="3242" w:type="pct"/>
          </w:tcPr>
          <w:p w14:paraId="5CA26056" w14:textId="77777777" w:rsidR="009A272E" w:rsidRPr="003762DE" w:rsidRDefault="009A272E" w:rsidP="009A272E">
            <w:pPr>
              <w:spacing w:after="0" w:line="276" w:lineRule="auto"/>
              <w:rPr>
                <w:rFonts w:eastAsia="DengXian"/>
                <w:lang w:eastAsia="zh-CN"/>
              </w:rPr>
            </w:pPr>
          </w:p>
        </w:tc>
      </w:tr>
      <w:tr w:rsidR="009A272E" w:rsidRPr="003762DE" w14:paraId="4B28EEB5" w14:textId="77777777" w:rsidTr="00120FD6">
        <w:tc>
          <w:tcPr>
            <w:tcW w:w="995" w:type="pct"/>
          </w:tcPr>
          <w:p w14:paraId="03420FE1" w14:textId="77777777" w:rsidR="009A272E" w:rsidRPr="003762DE" w:rsidRDefault="009A272E" w:rsidP="009A272E">
            <w:pPr>
              <w:spacing w:after="0" w:line="276" w:lineRule="auto"/>
              <w:jc w:val="center"/>
              <w:rPr>
                <w:rFonts w:eastAsia="DengXian"/>
                <w:szCs w:val="22"/>
                <w:lang w:eastAsia="zh-CN"/>
              </w:rPr>
            </w:pPr>
          </w:p>
        </w:tc>
        <w:tc>
          <w:tcPr>
            <w:tcW w:w="763" w:type="pct"/>
          </w:tcPr>
          <w:p w14:paraId="1867EB7B" w14:textId="77777777" w:rsidR="009A272E" w:rsidRPr="003762DE" w:rsidRDefault="009A272E" w:rsidP="009A272E">
            <w:pPr>
              <w:spacing w:after="0" w:line="276" w:lineRule="auto"/>
              <w:jc w:val="center"/>
              <w:rPr>
                <w:rFonts w:eastAsia="DengXian"/>
                <w:szCs w:val="22"/>
                <w:lang w:eastAsia="zh-CN"/>
              </w:rPr>
            </w:pPr>
          </w:p>
        </w:tc>
        <w:tc>
          <w:tcPr>
            <w:tcW w:w="3242" w:type="pct"/>
          </w:tcPr>
          <w:p w14:paraId="65C17EC3" w14:textId="77777777" w:rsidR="009A272E" w:rsidRPr="003762DE" w:rsidRDefault="009A272E" w:rsidP="009A272E">
            <w:pPr>
              <w:spacing w:after="0" w:line="276" w:lineRule="auto"/>
              <w:rPr>
                <w:rFonts w:eastAsia="DengXian"/>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lastRenderedPageBreak/>
        <w:t xml:space="preserve">Regarding </w:t>
      </w:r>
      <w:r w:rsidRPr="00B03DBE">
        <w:rPr>
          <w:i/>
          <w:lang w:eastAsia="zh-CN"/>
        </w:rPr>
        <w:t>rsrp-ThresholdSSB</w:t>
      </w:r>
      <w:r>
        <w:rPr>
          <w:lang w:eastAsia="zh-CN"/>
        </w:rPr>
        <w:t xml:space="preserve">, In RAN1 reply LS [1], RAN1 indicates that it can be beneficial to configure a separate </w:t>
      </w:r>
      <w:r w:rsidRPr="00B03DBE">
        <w:rPr>
          <w:i/>
          <w:lang w:eastAsia="zh-CN"/>
        </w:rPr>
        <w:t>rsrp-ThresholdSSB</w:t>
      </w:r>
      <w:r>
        <w:rPr>
          <w:lang w:eastAsia="zh-CN"/>
        </w:rPr>
        <w:t xml:space="preserve"> for requesting Msg3 repetition:</w:t>
      </w:r>
    </w:p>
    <w:tbl>
      <w:tblPr>
        <w:tblStyle w:val="TableGrid"/>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r w:rsidRPr="00D028E2">
              <w:rPr>
                <w:rFonts w:cs="Arial"/>
                <w:bCs/>
                <w:i/>
                <w:iCs/>
                <w:color w:val="0070C0"/>
                <w:lang w:val="en-US" w:eastAsia="zh-CN"/>
              </w:rPr>
              <w:t xml:space="preserve">rsrp-ThresholdSSB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rsrp-ThresholdSSB is used to select SSB and associated RACH resources. For Msg3 repetition capable UEs, if network can configure a separate rsrp-ThresholdSSB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53.75pt" o:ole="">
            <v:imagedata r:id="rId13" o:title=""/>
          </v:shape>
          <o:OLEObject Type="Embed" ProgID="Visio.Drawing.11" ShapeID="_x0000_i1025" DrawAspect="Content" ObjectID="_1697547345" r:id="rId14"/>
        </w:object>
      </w:r>
    </w:p>
    <w:p w14:paraId="2276CA02" w14:textId="31AFDD7B" w:rsidR="007973F3" w:rsidRDefault="007973F3" w:rsidP="007973F3">
      <w:pPr>
        <w:widowControl w:val="0"/>
        <w:spacing w:after="160"/>
        <w:rPr>
          <w:rFonts w:ascii="CG Times (WN)" w:eastAsia="DengXian" w:hAnsi="CG Times (WN)"/>
          <w:b/>
          <w:bCs/>
          <w:lang w:eastAsia="zh-CN"/>
        </w:rPr>
      </w:pPr>
      <w:r>
        <w:rPr>
          <w:rFonts w:ascii="CG Times (WN)" w:eastAsia="DengXian" w:hAnsi="CG Times (WN)"/>
          <w:b/>
          <w:bCs/>
          <w:lang w:eastAsia="zh-CN"/>
        </w:rPr>
        <w:t>Q2.4</w:t>
      </w:r>
      <w:r w:rsidRPr="003762DE">
        <w:rPr>
          <w:rFonts w:ascii="CG Times (WN)" w:eastAsia="DengXian" w:hAnsi="CG Times (WN)"/>
          <w:b/>
          <w:bCs/>
          <w:lang w:eastAsia="zh-CN"/>
        </w:rPr>
        <w:t xml:space="preserve">. </w:t>
      </w:r>
      <w:r>
        <w:rPr>
          <w:rFonts w:ascii="CG Times (WN)" w:eastAsia="DengXian" w:hAnsi="CG Times (WN)"/>
          <w:b/>
          <w:bCs/>
          <w:lang w:eastAsia="zh-CN"/>
        </w:rPr>
        <w:t xml:space="preserve">In shared RO case, do companies agree separate </w:t>
      </w:r>
      <w:r w:rsidRPr="00D51BE0">
        <w:rPr>
          <w:rFonts w:ascii="CG Times (WN)" w:eastAsia="DengXian" w:hAnsi="CG Times (WN)"/>
          <w:b/>
          <w:bCs/>
          <w:i/>
          <w:lang w:eastAsia="zh-CN"/>
        </w:rPr>
        <w:t>rsrp-ThresholdSSB</w:t>
      </w:r>
      <w:r>
        <w:rPr>
          <w:rFonts w:ascii="CG Times (WN)" w:eastAsia="DengXian" w:hAnsi="CG Times (WN)"/>
          <w:b/>
          <w:bCs/>
          <w:lang w:eastAsia="zh-CN"/>
        </w:rPr>
        <w:t xml:space="preserve"> can be configured for requesting Msg3 repetition</w:t>
      </w:r>
      <w:r w:rsidRPr="003762DE">
        <w:rPr>
          <w:rFonts w:ascii="CG Times (WN)" w:eastAsia="DengXian" w:hAnsi="CG Times (WN)"/>
          <w:b/>
          <w:bCs/>
          <w:lang w:eastAsia="zh-CN"/>
        </w:rPr>
        <w:t>?</w:t>
      </w:r>
    </w:p>
    <w:p w14:paraId="42306C3E" w14:textId="3BC6EAC1" w:rsidR="007973F3" w:rsidRPr="00417705" w:rsidRDefault="007973F3" w:rsidP="007973F3">
      <w:pPr>
        <w:widowControl w:val="0"/>
        <w:spacing w:after="160"/>
        <w:rPr>
          <w:rFonts w:ascii="CG Times (WN)" w:eastAsia="DengXian" w:hAnsi="CG Times (WN)"/>
          <w:bCs/>
          <w:lang w:eastAsia="zh-CN"/>
        </w:rPr>
      </w:pPr>
      <w:r w:rsidRPr="00417705">
        <w:rPr>
          <w:rFonts w:ascii="CG Times (WN)" w:eastAsia="DengXian" w:hAnsi="CG Times (WN)"/>
          <w:bCs/>
          <w:lang w:eastAsia="zh-CN"/>
        </w:rPr>
        <w:t xml:space="preserve">(Note: details of </w:t>
      </w:r>
      <w:r w:rsidR="00B65F0E">
        <w:rPr>
          <w:rFonts w:ascii="CG Times (WN)" w:eastAsia="DengXian" w:hAnsi="CG Times (WN)"/>
          <w:bCs/>
          <w:lang w:eastAsia="zh-CN"/>
        </w:rPr>
        <w:t>how</w:t>
      </w:r>
      <w:r w:rsidRPr="00417705">
        <w:rPr>
          <w:rFonts w:ascii="CG Times (WN)" w:eastAsia="DengXian" w:hAnsi="CG Times (WN)"/>
          <w:bCs/>
          <w:lang w:eastAsia="zh-CN"/>
        </w:rPr>
        <w:t xml:space="preserve"> to use the new </w:t>
      </w:r>
      <w:r w:rsidRPr="00417705">
        <w:rPr>
          <w:rFonts w:ascii="CG Times (WN)" w:eastAsia="DengXian" w:hAnsi="CG Times (WN)"/>
          <w:bCs/>
          <w:i/>
          <w:lang w:eastAsia="zh-CN"/>
        </w:rPr>
        <w:t>rsrp-ThresholdSSB</w:t>
      </w:r>
      <w:r w:rsidRPr="00417705">
        <w:rPr>
          <w:rFonts w:ascii="CG Times (WN)" w:eastAsia="DengXian" w:hAnsi="CG Times (WN)"/>
          <w:bCs/>
          <w:lang w:eastAsia="zh-CN"/>
        </w:rPr>
        <w:t xml:space="preserve"> will be discussed in </w:t>
      </w:r>
      <w:r w:rsidRPr="00DE56CD">
        <w:rPr>
          <w:rFonts w:ascii="CG Times (WN)" w:eastAsia="DengXian" w:hAnsi="CG Times (WN)"/>
          <w:bCs/>
          <w:lang w:eastAsia="zh-CN"/>
        </w:rPr>
        <w:t>Q</w:t>
      </w:r>
      <w:r w:rsidR="00DE56CD" w:rsidRPr="00DE56CD">
        <w:rPr>
          <w:rFonts w:ascii="CG Times (WN)" w:eastAsia="DengXian" w:hAnsi="CG Times (WN)"/>
          <w:bCs/>
          <w:lang w:eastAsia="zh-CN"/>
        </w:rPr>
        <w:t>3</w:t>
      </w:r>
      <w:r w:rsidRPr="00DE56CD">
        <w:rPr>
          <w:rFonts w:ascii="CG Times (WN)" w:eastAsia="DengXian" w:hAnsi="CG Times (WN)"/>
          <w:bCs/>
          <w:lang w:eastAsia="zh-CN"/>
        </w:rPr>
        <w:t>.</w:t>
      </w:r>
      <w:r w:rsidR="00DE56CD" w:rsidRPr="00DE56CD">
        <w:rPr>
          <w:rFonts w:ascii="CG Times (WN)" w:eastAsia="DengXian" w:hAnsi="CG Times (WN)"/>
          <w:bCs/>
          <w:lang w:eastAsia="zh-CN"/>
        </w:rPr>
        <w:t>3</w:t>
      </w:r>
      <w:r w:rsidRPr="00417705">
        <w:rPr>
          <w:rFonts w:ascii="CG Times (WN)" w:eastAsia="DengXian" w:hAnsi="CG Times (WN)"/>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4377405" w14:textId="7C74FE39" w:rsidR="00AF077A" w:rsidRPr="00AF077A" w:rsidRDefault="00AF077A"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6E6ACB5D" w14:textId="77ABCE0B" w:rsidR="00AF077A" w:rsidRPr="00AF077A" w:rsidRDefault="00AF077A" w:rsidP="00AF077A">
            <w:pPr>
              <w:spacing w:after="0" w:line="276" w:lineRule="auto"/>
              <w:rPr>
                <w:rFonts w:eastAsia="DengXian"/>
                <w:lang w:eastAsia="zh-CN"/>
              </w:rPr>
            </w:pPr>
            <w:r>
              <w:rPr>
                <w:rFonts w:eastAsia="DengXian" w:hint="eastAsia"/>
                <w:lang w:eastAsia="zh-CN"/>
              </w:rPr>
              <w:t>A</w:t>
            </w:r>
            <w:r>
              <w:rPr>
                <w:rFonts w:eastAsia="DengXian"/>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0D474A08" w:rsidR="00AF077A" w:rsidRPr="003762DE" w:rsidRDefault="005D497E" w:rsidP="00AF077A">
            <w:pPr>
              <w:spacing w:after="0" w:line="276" w:lineRule="auto"/>
              <w:jc w:val="center"/>
              <w:rPr>
                <w:rFonts w:eastAsia="DengXian"/>
                <w:lang w:eastAsia="zh-CN"/>
              </w:rPr>
            </w:pPr>
            <w:r>
              <w:rPr>
                <w:rFonts w:eastAsia="DengXian"/>
                <w:lang w:eastAsia="zh-CN"/>
              </w:rPr>
              <w:t>Ericsson</w:t>
            </w:r>
          </w:p>
        </w:tc>
        <w:tc>
          <w:tcPr>
            <w:tcW w:w="763" w:type="pct"/>
          </w:tcPr>
          <w:p w14:paraId="7419DDE9" w14:textId="54F86172" w:rsidR="00AF077A" w:rsidRPr="003762DE" w:rsidRDefault="005D497E" w:rsidP="00AF077A">
            <w:pPr>
              <w:spacing w:after="0" w:line="276" w:lineRule="auto"/>
              <w:jc w:val="center"/>
              <w:rPr>
                <w:rFonts w:eastAsia="DengXian"/>
                <w:lang w:eastAsia="zh-CN"/>
              </w:rPr>
            </w:pPr>
            <w:r>
              <w:rPr>
                <w:rFonts w:eastAsia="DengXian"/>
                <w:lang w:eastAsia="zh-CN"/>
              </w:rPr>
              <w:t>See comments</w:t>
            </w:r>
          </w:p>
        </w:tc>
        <w:tc>
          <w:tcPr>
            <w:tcW w:w="3242" w:type="pct"/>
          </w:tcPr>
          <w:p w14:paraId="18F13644" w14:textId="77777777" w:rsidR="00AF077A" w:rsidRDefault="005D497E" w:rsidP="00AF077A">
            <w:pPr>
              <w:spacing w:after="0" w:line="276" w:lineRule="auto"/>
              <w:rPr>
                <w:lang w:val="en-US" w:eastAsia="zh-CN"/>
              </w:rPr>
            </w:pPr>
            <w:r>
              <w:rPr>
                <w:lang w:val="en-US" w:eastAsia="zh-CN"/>
              </w:rPr>
              <w:t xml:space="preserve">I think we can introduce it, but we should discuss what is the use of the threshold. I am not certain if RAN1 thought our selection details. </w:t>
            </w:r>
          </w:p>
          <w:p w14:paraId="4E7219E1" w14:textId="77777777" w:rsidR="005D497E" w:rsidRDefault="005D497E" w:rsidP="00AF077A">
            <w:pPr>
              <w:spacing w:after="0" w:line="276" w:lineRule="auto"/>
              <w:rPr>
                <w:lang w:val="en-US" w:eastAsia="zh-CN"/>
              </w:rPr>
            </w:pPr>
          </w:p>
          <w:p w14:paraId="615339C7" w14:textId="104E5C03" w:rsidR="005D497E" w:rsidRDefault="005D497E" w:rsidP="00AF077A">
            <w:pPr>
              <w:spacing w:after="0" w:line="276" w:lineRule="auto"/>
              <w:rPr>
                <w:lang w:val="en-US" w:eastAsia="zh-CN"/>
              </w:rPr>
            </w:pPr>
            <w:r>
              <w:rPr>
                <w:lang w:val="en-US" w:eastAsia="zh-CN"/>
              </w:rPr>
              <w:t xml:space="preserve">If we go for selecting that msg3 repetitions should be done </w:t>
            </w:r>
            <w:r w:rsidRPr="000973CD">
              <w:rPr>
                <w:u w:val="single"/>
                <w:lang w:val="en-US" w:eastAsia="zh-CN"/>
              </w:rPr>
              <w:t>before SSB selection</w:t>
            </w:r>
            <w:r>
              <w:rPr>
                <w:lang w:val="en-US" w:eastAsia="zh-CN"/>
              </w:rPr>
              <w:t>, then I can see the use of the threshold as we would need a lower threshold compared with legacy 4-step</w:t>
            </w:r>
            <w:r w:rsidR="0045297F">
              <w:rPr>
                <w:lang w:val="en-US" w:eastAsia="zh-CN"/>
              </w:rPr>
              <w:t xml:space="preserve"> to select an SSB. </w:t>
            </w:r>
          </w:p>
          <w:p w14:paraId="7249C065" w14:textId="1266D7CF" w:rsidR="005D497E" w:rsidRDefault="005D497E" w:rsidP="00AF077A">
            <w:pPr>
              <w:spacing w:after="0" w:line="276" w:lineRule="auto"/>
              <w:rPr>
                <w:lang w:val="en-US" w:eastAsia="zh-CN"/>
              </w:rPr>
            </w:pPr>
          </w:p>
          <w:p w14:paraId="1F632071" w14:textId="5308185B" w:rsidR="005D497E" w:rsidRPr="003762DE" w:rsidRDefault="005D497E" w:rsidP="00AF077A">
            <w:pPr>
              <w:spacing w:after="0" w:line="276" w:lineRule="auto"/>
              <w:rPr>
                <w:lang w:val="en-US" w:eastAsia="zh-CN"/>
              </w:rPr>
            </w:pPr>
            <w:r>
              <w:rPr>
                <w:lang w:val="en-US" w:eastAsia="zh-CN"/>
              </w:rPr>
              <w:t>If we go for selecting msg3 repetition at or during the SSB selection stage, then there are multiple options of how this one can be used</w:t>
            </w:r>
            <w:r w:rsidR="000973CD">
              <w:rPr>
                <w:lang w:val="en-US" w:eastAsia="zh-CN"/>
              </w:rPr>
              <w:t xml:space="preserve"> (discussed in Q3.3)</w:t>
            </w:r>
            <w:r>
              <w:rPr>
                <w:lang w:val="en-US" w:eastAsia="zh-CN"/>
              </w:rPr>
              <w:t xml:space="preserve">. </w:t>
            </w:r>
          </w:p>
        </w:tc>
      </w:tr>
      <w:tr w:rsidR="00AF077A" w:rsidRPr="003762DE" w14:paraId="5D4EA021" w14:textId="77777777" w:rsidTr="00120FD6">
        <w:tc>
          <w:tcPr>
            <w:tcW w:w="995" w:type="pct"/>
          </w:tcPr>
          <w:p w14:paraId="12A95593" w14:textId="77777777" w:rsidR="00AF077A" w:rsidRPr="003762DE" w:rsidRDefault="00AF077A" w:rsidP="00AF077A">
            <w:pPr>
              <w:spacing w:after="0" w:line="276" w:lineRule="auto"/>
              <w:jc w:val="center"/>
              <w:rPr>
                <w:rFonts w:eastAsia="DengXian"/>
                <w:lang w:eastAsia="zh-CN"/>
              </w:rPr>
            </w:pPr>
          </w:p>
        </w:tc>
        <w:tc>
          <w:tcPr>
            <w:tcW w:w="763" w:type="pct"/>
          </w:tcPr>
          <w:p w14:paraId="0544A253" w14:textId="77777777" w:rsidR="00AF077A" w:rsidRPr="003762DE" w:rsidRDefault="00AF077A" w:rsidP="00AF077A">
            <w:pPr>
              <w:spacing w:after="0" w:line="276" w:lineRule="auto"/>
              <w:jc w:val="center"/>
              <w:rPr>
                <w:rFonts w:eastAsia="DengXian"/>
                <w:lang w:eastAsia="zh-CN"/>
              </w:rPr>
            </w:pPr>
          </w:p>
        </w:tc>
        <w:tc>
          <w:tcPr>
            <w:tcW w:w="3242" w:type="pct"/>
          </w:tcPr>
          <w:p w14:paraId="35140D4A" w14:textId="77777777" w:rsidR="00AF077A" w:rsidRPr="003762DE" w:rsidRDefault="00AF077A" w:rsidP="00AF077A">
            <w:pPr>
              <w:spacing w:after="0" w:line="276" w:lineRule="auto"/>
              <w:rPr>
                <w:rFonts w:eastAsia="DengXian"/>
                <w:lang w:eastAsia="zh-CN"/>
              </w:rPr>
            </w:pPr>
          </w:p>
        </w:tc>
      </w:tr>
      <w:tr w:rsidR="00AF077A" w:rsidRPr="003762DE" w14:paraId="0F0A9E81" w14:textId="77777777" w:rsidTr="00120FD6">
        <w:tc>
          <w:tcPr>
            <w:tcW w:w="995" w:type="pct"/>
          </w:tcPr>
          <w:p w14:paraId="2C62006F" w14:textId="77777777" w:rsidR="00AF077A" w:rsidRPr="003762DE" w:rsidRDefault="00AF077A" w:rsidP="00AF077A">
            <w:pPr>
              <w:spacing w:after="0" w:line="276" w:lineRule="auto"/>
              <w:jc w:val="center"/>
              <w:rPr>
                <w:rFonts w:eastAsia="DengXian"/>
                <w:szCs w:val="22"/>
                <w:lang w:eastAsia="zh-CN"/>
              </w:rPr>
            </w:pPr>
          </w:p>
        </w:tc>
        <w:tc>
          <w:tcPr>
            <w:tcW w:w="763" w:type="pct"/>
          </w:tcPr>
          <w:p w14:paraId="46B7721F" w14:textId="77777777" w:rsidR="00AF077A" w:rsidRPr="003762DE" w:rsidRDefault="00AF077A" w:rsidP="00AF077A">
            <w:pPr>
              <w:spacing w:after="0" w:line="276" w:lineRule="auto"/>
              <w:jc w:val="center"/>
              <w:rPr>
                <w:rFonts w:eastAsia="DengXian"/>
                <w:szCs w:val="22"/>
                <w:lang w:eastAsia="zh-CN"/>
              </w:rPr>
            </w:pPr>
          </w:p>
        </w:tc>
        <w:tc>
          <w:tcPr>
            <w:tcW w:w="3242" w:type="pct"/>
          </w:tcPr>
          <w:p w14:paraId="06A1FA43" w14:textId="77777777" w:rsidR="00AF077A" w:rsidRPr="003762DE" w:rsidRDefault="00AF077A" w:rsidP="00AF077A">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Heading2"/>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lastRenderedPageBreak/>
        <w:t>•</w:t>
      </w:r>
      <w:r>
        <w:rPr>
          <w:lang w:eastAsia="zh-CN"/>
        </w:rPr>
        <w:tab/>
        <w:t>Msg1/MsgA transmission/retransmission.</w:t>
      </w:r>
    </w:p>
    <w:p w14:paraId="35841091" w14:textId="77777777" w:rsidR="009F4AC2" w:rsidRDefault="004A3F55" w:rsidP="009F4AC2">
      <w:pPr>
        <w:spacing w:before="120"/>
        <w:rPr>
          <w:lang w:eastAsia="zh-CN"/>
        </w:rPr>
      </w:pPr>
      <w:r>
        <w:rPr>
          <w:lang w:eastAsia="zh-CN"/>
        </w:rPr>
        <w:t xml:space="preserve">In Rel-17, for RedCap UEs, separate initial UL BWP may be configured, so </w:t>
      </w:r>
      <w:r w:rsidR="009F4AC2">
        <w:rPr>
          <w:lang w:eastAsia="zh-CN"/>
        </w:rPr>
        <w:t>RedCap UEs will select the separate initial UL BWP if signalled in system information. Since RedCap UE may also support coverage enhancement, so for RedCap+CE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DengXian" w:hAnsi="CG Times (WN)"/>
          <w:b/>
          <w:bCs/>
          <w:lang w:eastAsia="zh-CN"/>
        </w:rPr>
      </w:pPr>
      <w:r>
        <w:rPr>
          <w:rFonts w:ascii="CG Times (WN)" w:eastAsia="DengXian" w:hAnsi="CG Times (WN)"/>
          <w:b/>
          <w:bCs/>
          <w:lang w:eastAsia="zh-CN"/>
        </w:rPr>
        <w:t>Q3.1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d</w:t>
      </w:r>
      <w:r>
        <w:rPr>
          <w:rFonts w:ascii="CG Times (WN)" w:eastAsia="DengXian" w:hAnsi="CG Times (WN)"/>
          <w:b/>
          <w:bCs/>
          <w:lang w:eastAsia="zh-CN"/>
        </w:rPr>
        <w:t xml:space="preserve">o companies agree carrier selection and BWP selection (for RedCap capable UEs) should be preformed ahead of Msg3 repetition </w:t>
      </w:r>
      <w:r w:rsidR="00134A02">
        <w:rPr>
          <w:rFonts w:ascii="CG Times (WN)" w:eastAsia="DengXian" w:hAnsi="CG Times (WN)"/>
          <w:b/>
          <w:bCs/>
          <w:lang w:eastAsia="zh-CN"/>
        </w:rPr>
        <w:t>evaluation</w:t>
      </w:r>
      <w:r w:rsidRPr="003762DE">
        <w:rPr>
          <w:rFonts w:ascii="CG Times (WN)" w:eastAsia="DengXian" w:hAnsi="CG Times (WN)"/>
          <w:b/>
          <w:bCs/>
          <w:lang w:eastAsia="zh-CN"/>
        </w:rPr>
        <w:t>?</w:t>
      </w:r>
      <w:r w:rsidR="00584CD8">
        <w:rPr>
          <w:rFonts w:ascii="CG Times (WN)" w:eastAsia="DengXian" w:hAnsi="CG Times (WN)"/>
          <w:b/>
          <w:bCs/>
          <w:lang w:eastAsia="zh-CN"/>
        </w:rPr>
        <w:t xml:space="preserve"> </w:t>
      </w:r>
    </w:p>
    <w:p w14:paraId="5826CFD8" w14:textId="5E0F4618" w:rsidR="009F4AC2" w:rsidRPr="00134A02" w:rsidRDefault="00584CD8" w:rsidP="009F4AC2">
      <w:pPr>
        <w:widowControl w:val="0"/>
        <w:spacing w:after="160"/>
        <w:rPr>
          <w:rFonts w:ascii="CG Times (WN)" w:eastAsia="DengXian" w:hAnsi="CG Times (WN)"/>
          <w:b/>
          <w:bCs/>
          <w:lang w:eastAsia="zh-CN"/>
        </w:rPr>
      </w:pPr>
      <w:r>
        <w:rPr>
          <w:rFonts w:ascii="CG Times (WN)" w:eastAsia="DengXian" w:hAnsi="CG Times (WN)"/>
          <w:b/>
          <w:bCs/>
          <w:lang w:eastAsia="zh-CN"/>
        </w:rPr>
        <w:t>Note the overall procedure designed in the common RACH session can take this into account if this is agreeable</w:t>
      </w:r>
    </w:p>
    <w:tbl>
      <w:tblPr>
        <w:tblStyle w:val="TableGrid"/>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465A9275" w14:textId="1D57EE10" w:rsidR="00AF077A" w:rsidRPr="00F145FD" w:rsidRDefault="00F145FD"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59CD7A8C" w:rsidR="00AF077A" w:rsidRPr="003762DE" w:rsidRDefault="00B46026" w:rsidP="00AF077A">
            <w:pPr>
              <w:spacing w:after="0" w:line="276" w:lineRule="auto"/>
              <w:jc w:val="center"/>
              <w:rPr>
                <w:rFonts w:eastAsia="DengXian"/>
                <w:lang w:eastAsia="zh-CN"/>
              </w:rPr>
            </w:pPr>
            <w:r>
              <w:rPr>
                <w:rFonts w:eastAsia="DengXian"/>
                <w:lang w:eastAsia="zh-CN"/>
              </w:rPr>
              <w:t>Ericsson</w:t>
            </w:r>
          </w:p>
        </w:tc>
        <w:tc>
          <w:tcPr>
            <w:tcW w:w="763" w:type="pct"/>
          </w:tcPr>
          <w:p w14:paraId="56C55DA6" w14:textId="4DF08225" w:rsidR="00AF077A" w:rsidRPr="003762DE" w:rsidRDefault="00B46026" w:rsidP="00AF077A">
            <w:pPr>
              <w:spacing w:after="0" w:line="276" w:lineRule="auto"/>
              <w:jc w:val="center"/>
              <w:rPr>
                <w:rFonts w:eastAsia="DengXian"/>
                <w:lang w:eastAsia="zh-CN"/>
              </w:rPr>
            </w:pPr>
            <w:r>
              <w:rPr>
                <w:rFonts w:eastAsia="DengXian"/>
                <w:lang w:eastAsia="zh-CN"/>
              </w:rPr>
              <w:t>Agree</w:t>
            </w:r>
          </w:p>
        </w:tc>
        <w:tc>
          <w:tcPr>
            <w:tcW w:w="3242" w:type="pct"/>
          </w:tcPr>
          <w:p w14:paraId="6CA67EA5" w14:textId="77777777" w:rsidR="00AF077A" w:rsidRPr="003762DE" w:rsidRDefault="00AF077A" w:rsidP="00AF077A">
            <w:pPr>
              <w:spacing w:after="0" w:line="276" w:lineRule="auto"/>
              <w:rPr>
                <w:lang w:val="en-US" w:eastAsia="zh-CN"/>
              </w:rPr>
            </w:pPr>
          </w:p>
        </w:tc>
      </w:tr>
      <w:tr w:rsidR="00AF077A" w:rsidRPr="003762DE" w14:paraId="52997C47" w14:textId="77777777" w:rsidTr="00120FD6">
        <w:tc>
          <w:tcPr>
            <w:tcW w:w="995" w:type="pct"/>
          </w:tcPr>
          <w:p w14:paraId="4C7E04A2" w14:textId="77777777" w:rsidR="00AF077A" w:rsidRPr="003762DE" w:rsidRDefault="00AF077A" w:rsidP="00AF077A">
            <w:pPr>
              <w:spacing w:after="0" w:line="276" w:lineRule="auto"/>
              <w:jc w:val="center"/>
              <w:rPr>
                <w:rFonts w:eastAsia="DengXian"/>
                <w:lang w:eastAsia="zh-CN"/>
              </w:rPr>
            </w:pPr>
          </w:p>
        </w:tc>
        <w:tc>
          <w:tcPr>
            <w:tcW w:w="763" w:type="pct"/>
          </w:tcPr>
          <w:p w14:paraId="1984A6E7" w14:textId="77777777" w:rsidR="00AF077A" w:rsidRPr="003762DE" w:rsidRDefault="00AF077A" w:rsidP="00AF077A">
            <w:pPr>
              <w:spacing w:after="0" w:line="276" w:lineRule="auto"/>
              <w:jc w:val="center"/>
              <w:rPr>
                <w:rFonts w:eastAsia="DengXian"/>
                <w:lang w:eastAsia="zh-CN"/>
              </w:rPr>
            </w:pPr>
          </w:p>
        </w:tc>
        <w:tc>
          <w:tcPr>
            <w:tcW w:w="3242" w:type="pct"/>
          </w:tcPr>
          <w:p w14:paraId="11039C8D" w14:textId="77777777" w:rsidR="00AF077A" w:rsidRPr="003762DE" w:rsidRDefault="00AF077A" w:rsidP="00AF077A">
            <w:pPr>
              <w:spacing w:after="0" w:line="276" w:lineRule="auto"/>
              <w:rPr>
                <w:rFonts w:eastAsia="DengXian"/>
                <w:lang w:eastAsia="zh-CN"/>
              </w:rPr>
            </w:pPr>
          </w:p>
        </w:tc>
      </w:tr>
      <w:tr w:rsidR="00AF077A" w:rsidRPr="003762DE" w14:paraId="033CC311" w14:textId="77777777" w:rsidTr="00120FD6">
        <w:tc>
          <w:tcPr>
            <w:tcW w:w="995" w:type="pct"/>
          </w:tcPr>
          <w:p w14:paraId="65418C54" w14:textId="77777777" w:rsidR="00AF077A" w:rsidRPr="003762DE" w:rsidRDefault="00AF077A" w:rsidP="00AF077A">
            <w:pPr>
              <w:spacing w:after="0" w:line="276" w:lineRule="auto"/>
              <w:jc w:val="center"/>
              <w:rPr>
                <w:rFonts w:eastAsia="DengXian"/>
                <w:szCs w:val="22"/>
                <w:lang w:eastAsia="zh-CN"/>
              </w:rPr>
            </w:pPr>
          </w:p>
        </w:tc>
        <w:tc>
          <w:tcPr>
            <w:tcW w:w="763" w:type="pct"/>
          </w:tcPr>
          <w:p w14:paraId="1EB158DF" w14:textId="77777777" w:rsidR="00AF077A" w:rsidRPr="003762DE" w:rsidRDefault="00AF077A" w:rsidP="00AF077A">
            <w:pPr>
              <w:spacing w:after="0" w:line="276" w:lineRule="auto"/>
              <w:jc w:val="center"/>
              <w:rPr>
                <w:rFonts w:eastAsia="DengXian"/>
                <w:szCs w:val="22"/>
                <w:lang w:eastAsia="zh-CN"/>
              </w:rPr>
            </w:pPr>
          </w:p>
        </w:tc>
        <w:tc>
          <w:tcPr>
            <w:tcW w:w="3242" w:type="pct"/>
          </w:tcPr>
          <w:p w14:paraId="14AB1B23" w14:textId="77777777" w:rsidR="00AF077A" w:rsidRPr="003762DE" w:rsidRDefault="00AF077A" w:rsidP="00AF077A">
            <w:pPr>
              <w:spacing w:after="0" w:line="276" w:lineRule="auto"/>
              <w:rPr>
                <w:rFonts w:eastAsia="DengXian"/>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DengXian" w:hAnsi="CG Times (WN)"/>
          <w:b/>
          <w:bCs/>
          <w:lang w:eastAsia="zh-CN"/>
        </w:rPr>
      </w:pPr>
      <w:r>
        <w:rPr>
          <w:rFonts w:ascii="CG Times (WN)" w:eastAsia="DengXian" w:hAnsi="CG Times (WN)"/>
          <w:b/>
          <w:bCs/>
          <w:lang w:eastAsia="zh-CN"/>
        </w:rPr>
        <w:t>Q3.</w:t>
      </w:r>
      <w:r w:rsidR="00A6711A">
        <w:rPr>
          <w:rFonts w:ascii="CG Times (WN)" w:eastAsia="DengXian" w:hAnsi="CG Times (WN)"/>
          <w:b/>
          <w:bCs/>
          <w:lang w:eastAsia="zh-CN"/>
        </w:rPr>
        <w:t>2</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do companies agree RA-type selection </w:t>
      </w:r>
      <w:r w:rsidR="00A6711A">
        <w:rPr>
          <w:rFonts w:ascii="CG Times (WN)" w:eastAsia="DengXian" w:hAnsi="CG Times (WN)"/>
          <w:b/>
          <w:bCs/>
          <w:lang w:eastAsia="zh-CN"/>
        </w:rPr>
        <w:t>should be</w:t>
      </w:r>
      <w:r>
        <w:rPr>
          <w:rFonts w:ascii="CG Times (WN)" w:eastAsia="DengXian" w:hAnsi="CG Times (WN)"/>
          <w:b/>
          <w:bCs/>
          <w:lang w:eastAsia="zh-CN"/>
        </w:rPr>
        <w:t xml:space="preserve"> performed ahead of Msg3 repetition evaluation</w:t>
      </w:r>
      <w:r w:rsidRPr="003762DE">
        <w:rPr>
          <w:rFonts w:ascii="CG Times (WN)" w:eastAsia="DengXian" w:hAnsi="CG Times (WN)"/>
          <w:b/>
          <w:bCs/>
          <w:lang w:eastAsia="zh-CN"/>
        </w:rPr>
        <w:t>?</w:t>
      </w:r>
      <w:r>
        <w:rPr>
          <w:rFonts w:ascii="CG Times (WN)" w:eastAsia="DengXian" w:hAnsi="CG Times (WN)"/>
          <w:b/>
          <w:bCs/>
          <w:lang w:eastAsia="zh-CN"/>
        </w:rPr>
        <w:t xml:space="preserve"> (</w:t>
      </w:r>
      <w:r w:rsidR="00A6711A">
        <w:rPr>
          <w:rFonts w:ascii="CG Times (WN)" w:eastAsia="DengXian" w:hAnsi="CG Times (WN)"/>
          <w:b/>
          <w:bCs/>
          <w:lang w:eastAsia="zh-CN"/>
        </w:rPr>
        <w:t>I</w:t>
      </w:r>
      <w:r>
        <w:rPr>
          <w:rFonts w:ascii="CG Times (WN)" w:eastAsia="DengXian" w:hAnsi="CG Times (WN)"/>
          <w:b/>
          <w:bCs/>
          <w:lang w:eastAsia="zh-CN"/>
        </w:rPr>
        <w:t xml:space="preserve">.e. UE </w:t>
      </w:r>
      <w:r w:rsidR="00A6711A">
        <w:rPr>
          <w:rFonts w:ascii="CG Times (WN)" w:eastAsia="DengXian" w:hAnsi="CG Times (WN)"/>
          <w:b/>
          <w:bCs/>
          <w:lang w:eastAsia="zh-CN"/>
        </w:rPr>
        <w:t>first selects RA-type as in legacy behaviour, then evaluates Msg3 repetition criteria only if 4-step RA is selected</w:t>
      </w:r>
      <w:r>
        <w:rPr>
          <w:rFonts w:ascii="CG Times (WN)" w:eastAsia="DengXian" w:hAnsi="CG Times (WN)"/>
          <w:b/>
          <w:bCs/>
          <w:lang w:eastAsia="zh-CN"/>
        </w:rPr>
        <w:t>)</w:t>
      </w:r>
    </w:p>
    <w:p w14:paraId="63B89390" w14:textId="3AEEDDD7" w:rsidR="00A6711A" w:rsidRPr="00A6711A" w:rsidRDefault="00A6711A" w:rsidP="00257794">
      <w:pPr>
        <w:widowControl w:val="0"/>
        <w:spacing w:after="160"/>
        <w:rPr>
          <w:rFonts w:ascii="CG Times (WN)" w:eastAsia="DengXian" w:hAnsi="CG Times (WN)"/>
          <w:bCs/>
          <w:lang w:eastAsia="zh-CN"/>
        </w:rPr>
      </w:pPr>
      <w:r w:rsidRPr="00A6711A">
        <w:rPr>
          <w:rFonts w:ascii="CG Times (WN)" w:eastAsia="DengXian" w:hAnsi="CG Times (WN)"/>
          <w:bCs/>
          <w:lang w:eastAsia="zh-CN"/>
        </w:rPr>
        <w:t>(If disagre</w:t>
      </w:r>
      <w:r>
        <w:rPr>
          <w:rFonts w:ascii="CG Times (WN)" w:eastAsia="DengXian" w:hAnsi="CG Times (WN)"/>
          <w:bCs/>
          <w:lang w:eastAsia="zh-CN"/>
        </w:rPr>
        <w:t>e</w:t>
      </w:r>
      <w:r w:rsidRPr="00A6711A">
        <w:rPr>
          <w:rFonts w:ascii="CG Times (WN)" w:eastAsia="DengXian" w:hAnsi="CG Times (WN)"/>
          <w:bCs/>
          <w:lang w:eastAsia="zh-CN"/>
        </w:rPr>
        <w:t xml:space="preserve">, please </w:t>
      </w:r>
      <w:r>
        <w:rPr>
          <w:rFonts w:ascii="CG Times (WN)" w:eastAsia="DengXian" w:hAnsi="CG Times (WN)"/>
          <w:bCs/>
          <w:lang w:eastAsia="zh-CN"/>
        </w:rPr>
        <w:t>describe</w:t>
      </w:r>
      <w:r w:rsidRPr="00A6711A">
        <w:rPr>
          <w:rFonts w:ascii="CG Times (WN)" w:eastAsia="DengXian" w:hAnsi="CG Times (WN)"/>
          <w:bCs/>
          <w:lang w:eastAsia="zh-CN"/>
        </w:rPr>
        <w:t xml:space="preserve"> </w:t>
      </w:r>
      <w:r>
        <w:rPr>
          <w:rFonts w:ascii="CG Times (WN)" w:eastAsia="DengXian" w:hAnsi="CG Times (WN)"/>
          <w:bCs/>
          <w:lang w:eastAsia="zh-CN"/>
        </w:rPr>
        <w:t>your</w:t>
      </w:r>
      <w:r w:rsidRPr="00A6711A">
        <w:rPr>
          <w:rFonts w:ascii="CG Times (WN)" w:eastAsia="DengXian" w:hAnsi="CG Times (WN)"/>
          <w:bCs/>
          <w:lang w:eastAsia="zh-CN"/>
        </w:rPr>
        <w:t xml:space="preserve"> </w:t>
      </w:r>
      <w:r>
        <w:rPr>
          <w:rFonts w:ascii="CG Times (WN)" w:eastAsia="DengXian" w:hAnsi="CG Times (WN)"/>
          <w:bCs/>
          <w:lang w:eastAsia="zh-CN"/>
        </w:rPr>
        <w:t>preferred UE</w:t>
      </w:r>
      <w:r w:rsidRPr="00A6711A">
        <w:rPr>
          <w:rFonts w:ascii="CG Times (WN)" w:eastAsia="DengXian" w:hAnsi="CG Times (WN)"/>
          <w:bCs/>
          <w:lang w:eastAsia="zh-CN"/>
        </w:rPr>
        <w:t xml:space="preserve"> behaviou</w:t>
      </w:r>
      <w:r>
        <w:rPr>
          <w:rFonts w:ascii="CG Times (WN)" w:eastAsia="DengXian" w:hAnsi="CG Times (WN)"/>
          <w:bCs/>
          <w:lang w:eastAsia="zh-CN"/>
        </w:rPr>
        <w:t>r in your comments</w:t>
      </w:r>
      <w:r w:rsidRPr="00A6711A">
        <w:rPr>
          <w:rFonts w:ascii="CG Times (WN)" w:eastAsia="DengXian" w:hAnsi="CG Times (WN)"/>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7CAEA4F8" w14:textId="3A12DE09" w:rsidR="008B3E1D" w:rsidRPr="00B25A36" w:rsidRDefault="00B25A36" w:rsidP="008B3E1D">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52FBAC03" w14:textId="3314D9EA" w:rsidR="008B3E1D" w:rsidRPr="00B25A36" w:rsidRDefault="00B25A36" w:rsidP="001F7355">
            <w:pPr>
              <w:spacing w:after="0" w:line="276" w:lineRule="auto"/>
              <w:rPr>
                <w:rFonts w:eastAsia="DengXian"/>
                <w:lang w:eastAsia="zh-CN"/>
              </w:rPr>
            </w:pPr>
            <w:r>
              <w:rPr>
                <w:rFonts w:eastAsia="DengXian" w:hint="eastAsia"/>
                <w:lang w:eastAsia="zh-CN"/>
              </w:rPr>
              <w:t>B</w:t>
            </w:r>
            <w:r>
              <w:rPr>
                <w:rFonts w:eastAsia="DengXian"/>
                <w:lang w:eastAsia="zh-CN"/>
              </w:rPr>
              <w:t>oth options result in the same</w:t>
            </w:r>
            <w:r w:rsidR="001F7355">
              <w:rPr>
                <w:rFonts w:eastAsia="DengXian"/>
                <w:lang w:eastAsia="zh-CN"/>
              </w:rPr>
              <w:t>. Regardless of which option to go, w</w:t>
            </w:r>
            <w:r>
              <w:rPr>
                <w:rFonts w:eastAsia="DengXian"/>
                <w:lang w:eastAsia="zh-CN"/>
              </w:rPr>
              <w:t xml:space="preserve">e prefer to have a </w:t>
            </w:r>
            <w:r w:rsidR="00585C54">
              <w:rPr>
                <w:rFonts w:eastAsia="DengXian" w:hint="eastAsia"/>
                <w:lang w:eastAsia="zh-CN"/>
              </w:rPr>
              <w:t>unified</w:t>
            </w:r>
            <w:r w:rsidR="00585C54">
              <w:rPr>
                <w:rFonts w:eastAsia="DengXian"/>
                <w:lang w:eastAsia="zh-CN"/>
              </w:rPr>
              <w:t xml:space="preserve"> </w:t>
            </w:r>
            <w:r>
              <w:rPr>
                <w:rFonts w:eastAsia="DengXian"/>
                <w:lang w:eastAsia="zh-CN"/>
              </w:rPr>
              <w:t>procedure for all the features</w:t>
            </w:r>
            <w:r w:rsidR="00585C54">
              <w:rPr>
                <w:rFonts w:eastAsia="DengXian"/>
                <w:lang w:eastAsia="zh-CN"/>
              </w:rPr>
              <w:t>, 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1438658A" w:rsidR="008B3E1D" w:rsidRPr="003762DE" w:rsidRDefault="00B46026" w:rsidP="008B3E1D">
            <w:pPr>
              <w:spacing w:after="0" w:line="276" w:lineRule="auto"/>
              <w:jc w:val="center"/>
              <w:rPr>
                <w:rFonts w:eastAsia="DengXian"/>
                <w:lang w:eastAsia="zh-CN"/>
              </w:rPr>
            </w:pPr>
            <w:r>
              <w:rPr>
                <w:rFonts w:eastAsia="DengXian"/>
                <w:lang w:eastAsia="zh-CN"/>
              </w:rPr>
              <w:t>Ericsson</w:t>
            </w:r>
          </w:p>
        </w:tc>
        <w:tc>
          <w:tcPr>
            <w:tcW w:w="763" w:type="pct"/>
          </w:tcPr>
          <w:p w14:paraId="1A770C6E" w14:textId="426716D1" w:rsidR="008B3E1D" w:rsidRPr="003762DE" w:rsidRDefault="00B46026" w:rsidP="008B3E1D">
            <w:pPr>
              <w:spacing w:after="0" w:line="276" w:lineRule="auto"/>
              <w:jc w:val="center"/>
              <w:rPr>
                <w:rFonts w:eastAsia="DengXian"/>
                <w:lang w:eastAsia="zh-CN"/>
              </w:rPr>
            </w:pPr>
            <w:r>
              <w:rPr>
                <w:rFonts w:eastAsia="DengXian"/>
                <w:lang w:eastAsia="zh-CN"/>
              </w:rPr>
              <w:t>Comments</w:t>
            </w:r>
          </w:p>
        </w:tc>
        <w:tc>
          <w:tcPr>
            <w:tcW w:w="3242" w:type="pct"/>
          </w:tcPr>
          <w:p w14:paraId="71F5257D" w14:textId="77777777" w:rsidR="00345B6B" w:rsidRDefault="00B46026" w:rsidP="008B3E1D">
            <w:pPr>
              <w:spacing w:after="0" w:line="276" w:lineRule="auto"/>
              <w:rPr>
                <w:lang w:val="en-US" w:eastAsia="zh-CN"/>
              </w:rPr>
            </w:pPr>
            <w:r>
              <w:rPr>
                <w:lang w:val="en-US" w:eastAsia="zh-CN"/>
              </w:rPr>
              <w:t xml:space="preserve">Agree with Huawei that it would be good to have unified procedure. </w:t>
            </w:r>
          </w:p>
          <w:p w14:paraId="6424A25D" w14:textId="7483738F" w:rsidR="008B3E1D" w:rsidRPr="003762DE" w:rsidRDefault="00B46026" w:rsidP="008B3E1D">
            <w:pPr>
              <w:spacing w:after="0" w:line="276" w:lineRule="auto"/>
              <w:rPr>
                <w:lang w:val="en-US" w:eastAsia="zh-CN"/>
              </w:rPr>
            </w:pPr>
            <w:r>
              <w:rPr>
                <w:lang w:val="en-US" w:eastAsia="zh-CN"/>
              </w:rPr>
              <w:t xml:space="preserve">Having the msg3 type selection before or after the 2-step repetition evaluation should not really matter unless the rsrp thresholds are badly configured. </w:t>
            </w:r>
          </w:p>
        </w:tc>
      </w:tr>
      <w:tr w:rsidR="008B3E1D" w:rsidRPr="003762DE" w14:paraId="183C8EE7" w14:textId="77777777" w:rsidTr="00120FD6">
        <w:tc>
          <w:tcPr>
            <w:tcW w:w="995" w:type="pct"/>
          </w:tcPr>
          <w:p w14:paraId="7A324A5A" w14:textId="77777777" w:rsidR="008B3E1D" w:rsidRPr="003762DE" w:rsidRDefault="008B3E1D" w:rsidP="008B3E1D">
            <w:pPr>
              <w:spacing w:after="0" w:line="276" w:lineRule="auto"/>
              <w:jc w:val="center"/>
              <w:rPr>
                <w:rFonts w:eastAsia="DengXian"/>
                <w:lang w:eastAsia="zh-CN"/>
              </w:rPr>
            </w:pPr>
          </w:p>
        </w:tc>
        <w:tc>
          <w:tcPr>
            <w:tcW w:w="763" w:type="pct"/>
          </w:tcPr>
          <w:p w14:paraId="765B52E8" w14:textId="77777777" w:rsidR="008B3E1D" w:rsidRPr="003762DE" w:rsidRDefault="008B3E1D" w:rsidP="008B3E1D">
            <w:pPr>
              <w:spacing w:after="0" w:line="276" w:lineRule="auto"/>
              <w:jc w:val="center"/>
              <w:rPr>
                <w:rFonts w:eastAsia="DengXian"/>
                <w:lang w:eastAsia="zh-CN"/>
              </w:rPr>
            </w:pPr>
          </w:p>
        </w:tc>
        <w:tc>
          <w:tcPr>
            <w:tcW w:w="3242" w:type="pct"/>
          </w:tcPr>
          <w:p w14:paraId="288883FF" w14:textId="77777777" w:rsidR="008B3E1D" w:rsidRPr="003762DE" w:rsidRDefault="008B3E1D" w:rsidP="008B3E1D">
            <w:pPr>
              <w:spacing w:after="0" w:line="276" w:lineRule="auto"/>
              <w:rPr>
                <w:rFonts w:eastAsia="DengXian"/>
                <w:lang w:eastAsia="zh-CN"/>
              </w:rPr>
            </w:pPr>
          </w:p>
        </w:tc>
      </w:tr>
      <w:tr w:rsidR="008B3E1D" w:rsidRPr="003762DE" w14:paraId="6F672E44" w14:textId="77777777" w:rsidTr="00120FD6">
        <w:tc>
          <w:tcPr>
            <w:tcW w:w="995" w:type="pct"/>
          </w:tcPr>
          <w:p w14:paraId="6642EF69" w14:textId="77777777" w:rsidR="008B3E1D" w:rsidRPr="003762DE" w:rsidRDefault="008B3E1D" w:rsidP="008B3E1D">
            <w:pPr>
              <w:spacing w:after="0" w:line="276" w:lineRule="auto"/>
              <w:jc w:val="center"/>
              <w:rPr>
                <w:rFonts w:eastAsia="DengXian"/>
                <w:szCs w:val="22"/>
                <w:lang w:eastAsia="zh-CN"/>
              </w:rPr>
            </w:pPr>
          </w:p>
        </w:tc>
        <w:tc>
          <w:tcPr>
            <w:tcW w:w="763" w:type="pct"/>
          </w:tcPr>
          <w:p w14:paraId="30E77187" w14:textId="77777777" w:rsidR="008B3E1D" w:rsidRPr="003762DE" w:rsidRDefault="008B3E1D" w:rsidP="008B3E1D">
            <w:pPr>
              <w:spacing w:after="0" w:line="276" w:lineRule="auto"/>
              <w:jc w:val="center"/>
              <w:rPr>
                <w:rFonts w:eastAsia="DengXian"/>
                <w:szCs w:val="22"/>
                <w:lang w:eastAsia="zh-CN"/>
              </w:rPr>
            </w:pPr>
          </w:p>
        </w:tc>
        <w:tc>
          <w:tcPr>
            <w:tcW w:w="3242" w:type="pct"/>
          </w:tcPr>
          <w:p w14:paraId="39FB0E7A" w14:textId="77777777" w:rsidR="008B3E1D" w:rsidRPr="003762DE" w:rsidRDefault="008B3E1D" w:rsidP="008B3E1D">
            <w:pPr>
              <w:spacing w:after="0" w:line="276" w:lineRule="auto"/>
              <w:rPr>
                <w:rFonts w:eastAsia="DengXian"/>
                <w:szCs w:val="22"/>
                <w:lang w:eastAsia="zh-CN"/>
              </w:rPr>
            </w:pP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lastRenderedPageBreak/>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r w:rsidRPr="00E50EC2">
        <w:rPr>
          <w:rFonts w:ascii="Arial" w:hAnsi="Arial" w:cs="Arial"/>
          <w:i/>
          <w:sz w:val="20"/>
        </w:rPr>
        <w:t>rsrp-ThresholdSSB</w:t>
      </w:r>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r w:rsidRPr="00E50EC2">
        <w:rPr>
          <w:rFonts w:ascii="Arial" w:hAnsi="Arial" w:cs="Arial"/>
          <w:i/>
          <w:sz w:val="20"/>
        </w:rPr>
        <w:t xml:space="preserve">rsrp-ThresholdSSB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ListParagraph"/>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DengXian" w:hAnsi="Arial" w:cs="Arial" w:hint="eastAsia"/>
            <w:sz w:val="20"/>
          </w:rPr>
          <w:t>O</w:t>
        </w:r>
        <w:r>
          <w:rPr>
            <w:rFonts w:ascii="Arial" w:eastAsia="DengXian" w:hAnsi="Arial" w:cs="Arial"/>
            <w:sz w:val="20"/>
          </w:rPr>
          <w:t xml:space="preserve">ption 3: </w:t>
        </w:r>
        <w:r w:rsidR="00A31977">
          <w:rPr>
            <w:rFonts w:ascii="Arial" w:eastAsia="DengXian"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r w:rsidR="00A31977" w:rsidRPr="00E50EC2">
          <w:rPr>
            <w:rFonts w:ascii="Arial" w:hAnsi="Arial" w:cs="Arial"/>
            <w:i/>
            <w:sz w:val="20"/>
          </w:rPr>
          <w:t xml:space="preserve">rsrp-ThresholdSSB </w:t>
        </w:r>
        <w:r w:rsidR="00A31977">
          <w:rPr>
            <w:rFonts w:ascii="Arial" w:hAnsi="Arial" w:cs="Arial"/>
            <w:sz w:val="20"/>
          </w:rPr>
          <w:t>(if Q2.4 is agreed). [2]</w:t>
        </w:r>
      </w:ins>
    </w:p>
    <w:p w14:paraId="18D60604" w14:textId="48A84164" w:rsidR="004E19F5" w:rsidRDefault="004E19F5" w:rsidP="00E50EC2">
      <w:pPr>
        <w:pStyle w:val="ListParagraph"/>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DengXian" w:hAnsi="CG Times (WN)"/>
          <w:b/>
          <w:bCs/>
          <w:lang w:eastAsia="zh-CN"/>
        </w:rPr>
      </w:pPr>
      <w:r>
        <w:rPr>
          <w:rFonts w:ascii="CG Times (WN)" w:eastAsia="DengXian" w:hAnsi="CG Times (WN)"/>
          <w:b/>
          <w:bCs/>
          <w:lang w:eastAsia="zh-CN"/>
        </w:rPr>
        <w:t>Q3.</w:t>
      </w:r>
      <w:r w:rsidR="00C04769">
        <w:rPr>
          <w:rFonts w:ascii="CG Times (WN)" w:eastAsia="DengXian" w:hAnsi="CG Times (WN)"/>
          <w:b/>
          <w:bCs/>
          <w:lang w:eastAsia="zh-CN"/>
        </w:rPr>
        <w:t>3</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w:t>
      </w:r>
      <w:r w:rsidR="00374B2D">
        <w:rPr>
          <w:rFonts w:ascii="CG Times (WN)" w:eastAsia="DengXian" w:hAnsi="CG Times (WN)"/>
          <w:b/>
          <w:bCs/>
          <w:lang w:eastAsia="zh-CN"/>
        </w:rPr>
        <w:t>which option do you</w:t>
      </w:r>
      <w:r w:rsidR="00C04769">
        <w:rPr>
          <w:rFonts w:ascii="CG Times (WN)" w:eastAsia="DengXian" w:hAnsi="CG Times (WN)"/>
          <w:b/>
          <w:bCs/>
          <w:lang w:eastAsia="zh-CN"/>
        </w:rPr>
        <w:t xml:space="preserve"> prefer for performing SSB selection and Msg3 repetition evaluation?</w:t>
      </w:r>
    </w:p>
    <w:tbl>
      <w:tblPr>
        <w:tblStyle w:val="TableGrid"/>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4169673" w14:textId="5FCC9011" w:rsidR="00E5306C" w:rsidRPr="0070638B" w:rsidRDefault="00403A59" w:rsidP="00E5306C">
            <w:pPr>
              <w:spacing w:after="0" w:line="276" w:lineRule="auto"/>
              <w:jc w:val="center"/>
              <w:rPr>
                <w:rFonts w:eastAsia="DengXian"/>
                <w:lang w:eastAsia="zh-CN"/>
              </w:rPr>
            </w:pPr>
            <w:r>
              <w:rPr>
                <w:rFonts w:eastAsia="DengXian" w:hint="eastAsia"/>
                <w:lang w:eastAsia="zh-CN"/>
              </w:rPr>
              <w:t>O</w:t>
            </w:r>
            <w:r>
              <w:rPr>
                <w:rFonts w:eastAsia="DengXian"/>
                <w:lang w:eastAsia="zh-CN"/>
              </w:rPr>
              <w:t>ption 3</w:t>
            </w:r>
          </w:p>
        </w:tc>
        <w:tc>
          <w:tcPr>
            <w:tcW w:w="3242" w:type="pct"/>
          </w:tcPr>
          <w:p w14:paraId="419853F6" w14:textId="6D5E0A2C" w:rsidR="00E5306C" w:rsidRDefault="00E87467" w:rsidP="00E5306C">
            <w:pPr>
              <w:spacing w:after="0" w:line="276" w:lineRule="auto"/>
              <w:rPr>
                <w:rFonts w:eastAsia="DengXian"/>
                <w:lang w:eastAsia="zh-CN"/>
              </w:rPr>
            </w:pPr>
            <w:r>
              <w:rPr>
                <w:rFonts w:eastAsia="DengXian" w:hint="eastAsia"/>
                <w:lang w:eastAsia="zh-CN"/>
              </w:rPr>
              <w:t>O</w:t>
            </w:r>
            <w:r>
              <w:rPr>
                <w:rFonts w:eastAsia="DengXian"/>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6AF14F2" w14:textId="77777777" w:rsidR="00E87467" w:rsidRDefault="00E87467" w:rsidP="00E5306C">
            <w:pPr>
              <w:spacing w:after="0" w:line="276" w:lineRule="auto"/>
              <w:rPr>
                <w:rFonts w:eastAsia="DengXian"/>
                <w:lang w:eastAsia="zh-CN"/>
              </w:rPr>
            </w:pPr>
          </w:p>
          <w:p w14:paraId="05C3432D" w14:textId="77777777" w:rsidR="00F57788" w:rsidRDefault="00F57788" w:rsidP="00F57788">
            <w:pPr>
              <w:spacing w:after="0" w:line="276" w:lineRule="auto"/>
              <w:rPr>
                <w:rFonts w:eastAsia="DengXian"/>
                <w:color w:val="7030A0"/>
                <w:lang w:eastAsia="zh-CN"/>
              </w:rPr>
            </w:pPr>
            <w:r w:rsidRPr="001A030D">
              <w:rPr>
                <w:rFonts w:eastAsia="DengXian"/>
                <w:color w:val="7030A0"/>
                <w:lang w:eastAsia="zh-CN"/>
              </w:rPr>
              <w:t xml:space="preserve">[Rapp] Rapp actually understand all options are aligned with principle b, </w:t>
            </w:r>
            <w:r>
              <w:rPr>
                <w:rFonts w:eastAsia="DengXian"/>
                <w:color w:val="7030A0"/>
                <w:lang w:eastAsia="zh-CN"/>
              </w:rPr>
              <w:t xml:space="preserve">principle b mainly says RACH resource selection should match the feature and/or feature combinations. </w:t>
            </w:r>
          </w:p>
          <w:p w14:paraId="2EF4D391" w14:textId="77777777" w:rsidR="00F57788" w:rsidRDefault="00F57788" w:rsidP="00F57788">
            <w:pPr>
              <w:spacing w:after="0" w:line="276" w:lineRule="auto"/>
              <w:rPr>
                <w:rFonts w:eastAsia="DengXian"/>
                <w:color w:val="7030A0"/>
                <w:lang w:eastAsia="zh-CN"/>
              </w:rPr>
            </w:pPr>
            <w:r>
              <w:rPr>
                <w:rFonts w:eastAsia="DengXian"/>
                <w:color w:val="7030A0"/>
                <w:lang w:eastAsia="zh-CN"/>
              </w:rPr>
              <w:t xml:space="preserve">But Q3.3 is to ask company about the preferred UE behaviour in “RACH resource selection”. </w:t>
            </w:r>
          </w:p>
          <w:p w14:paraId="56577A7E" w14:textId="77777777" w:rsidR="00F57788" w:rsidRDefault="00F57788" w:rsidP="00F57788">
            <w:pPr>
              <w:spacing w:after="0" w:line="276" w:lineRule="auto"/>
              <w:rPr>
                <w:rFonts w:eastAsia="DengXian"/>
                <w:color w:val="7030A0"/>
                <w:lang w:eastAsia="zh-CN"/>
              </w:rPr>
            </w:pPr>
            <w:r>
              <w:rPr>
                <w:rFonts w:eastAsia="DengXian"/>
                <w:color w:val="7030A0"/>
                <w:lang w:eastAsia="zh-CN"/>
              </w:rPr>
              <w:t>In addition, seems Option 3 is same as Option 2? Maybe you can further clarify the difference between Option 2 and Option 3?</w:t>
            </w:r>
          </w:p>
          <w:p w14:paraId="419687A1" w14:textId="14861DB4" w:rsidR="00ED28C2" w:rsidRPr="00E87467" w:rsidRDefault="00ED28C2" w:rsidP="00D01454">
            <w:pPr>
              <w:spacing w:after="0" w:line="276" w:lineRule="auto"/>
              <w:rPr>
                <w:rFonts w:eastAsia="DengXian"/>
                <w:lang w:eastAsia="zh-CN"/>
              </w:rPr>
            </w:pPr>
            <w:r w:rsidRPr="00ED28C2">
              <w:rPr>
                <w:rFonts w:eastAsia="DengXian"/>
                <w:color w:val="FF0000"/>
                <w:lang w:eastAsia="zh-CN"/>
              </w:rPr>
              <w:t>[LC] Option 2 is a bit misleading. My interpretation of “</w:t>
            </w:r>
            <w:r w:rsidRPr="00ED28C2">
              <w:rPr>
                <w:rFonts w:cs="Arial"/>
                <w:color w:val="FF0000"/>
              </w:rPr>
              <w:t xml:space="preserve">If </w:t>
            </w:r>
            <w:r w:rsidRPr="00ED28C2">
              <w:rPr>
                <w:rFonts w:cs="Arial"/>
                <w:color w:val="FF0000"/>
                <w:highlight w:val="yellow"/>
              </w:rPr>
              <w:t xml:space="preserve">none of SSB with SS-RSRP above the </w:t>
            </w:r>
            <w:r w:rsidRPr="00ED28C2">
              <w:rPr>
                <w:rFonts w:cs="Arial"/>
                <w:i/>
                <w:color w:val="FF0000"/>
                <w:highlight w:val="yellow"/>
              </w:rPr>
              <w:t>rsrp-Threshold-Msg3Rep</w:t>
            </w:r>
            <w:r w:rsidRPr="00ED28C2">
              <w:rPr>
                <w:rFonts w:cs="Arial"/>
                <w:color w:val="FF0000"/>
              </w:rPr>
              <w:t>, UE requests Msg3 PUSCH repetition,..” is the UE first perform SSB selection, followed by feature selection. In the current framework, the UE determines the RA type</w:t>
            </w:r>
            <w:r w:rsidRPr="00ED28C2">
              <w:rPr>
                <w:rFonts w:cs="Arial" w:hint="eastAsia"/>
                <w:color w:val="FF0000"/>
                <w:lang w:eastAsia="zh-CN"/>
              </w:rPr>
              <w:t>/</w:t>
            </w:r>
            <w:r w:rsidRPr="00ED28C2">
              <w:rPr>
                <w:rFonts w:cs="Arial"/>
                <w:color w:val="FF0000"/>
                <w:lang w:eastAsia="zh-CN"/>
              </w:rPr>
              <w:t>UL carrier</w:t>
            </w:r>
            <w:r w:rsidRPr="00ED28C2">
              <w:rPr>
                <w:rFonts w:cs="Arial"/>
                <w:color w:val="FF0000"/>
              </w:rPr>
              <w:t xml:space="preserve"> based on “downlink pathloss reference is above</w:t>
            </w:r>
            <w:r w:rsidR="006778BF">
              <w:rPr>
                <w:rFonts w:cs="Arial" w:hint="eastAsia"/>
                <w:color w:val="FF0000"/>
                <w:lang w:eastAsia="zh-CN"/>
              </w:rPr>
              <w:t>/</w:t>
            </w:r>
            <w:r w:rsidR="006778BF">
              <w:rPr>
                <w:rFonts w:cs="Arial"/>
                <w:color w:val="FF0000"/>
                <w:lang w:eastAsia="zh-CN"/>
              </w:rPr>
              <w:t>below</w:t>
            </w:r>
            <w:r w:rsidRPr="00ED28C2">
              <w:rPr>
                <w:rFonts w:cs="Arial"/>
                <w:color w:val="FF0000"/>
              </w:rPr>
              <w:t xml:space="preserve"> one threshold”, so there is no “SSB</w:t>
            </w:r>
            <w:r w:rsidR="006778BF">
              <w:rPr>
                <w:rFonts w:cs="Arial"/>
                <w:color w:val="FF0000"/>
              </w:rPr>
              <w:t xml:space="preserve"> selection/comparison</w:t>
            </w:r>
            <w:r w:rsidRPr="00ED28C2">
              <w:rPr>
                <w:rFonts w:cs="Arial"/>
                <w:color w:val="FF0000"/>
              </w:rPr>
              <w:t>”</w:t>
            </w:r>
            <w:r w:rsidR="00160E6E">
              <w:rPr>
                <w:rFonts w:cs="Arial"/>
                <w:color w:val="FF0000"/>
              </w:rPr>
              <w:t xml:space="preserve"> indeed</w:t>
            </w:r>
            <w:r w:rsidRPr="00ED28C2">
              <w:rPr>
                <w:rFonts w:cs="Arial"/>
                <w:color w:val="FF0000"/>
              </w:rPr>
              <w:t xml:space="preserve">. But if the </w:t>
            </w:r>
            <w:r w:rsidRPr="00ED28C2">
              <w:rPr>
                <w:rFonts w:cs="Arial"/>
                <w:color w:val="FF0000"/>
              </w:rPr>
              <w:lastRenderedPageBreak/>
              <w:t xml:space="preserve">intention is just </w:t>
            </w:r>
            <w:r w:rsidR="00D01454">
              <w:rPr>
                <w:rFonts w:cs="Arial"/>
                <w:color w:val="FF0000"/>
              </w:rPr>
              <w:t>ask</w:t>
            </w:r>
            <w:r w:rsidRPr="00ED28C2">
              <w:rPr>
                <w:rFonts w:cs="Arial"/>
                <w:color w:val="FF0000"/>
              </w:rPr>
              <w:t xml:space="preserve"> the order between “SSB selection” and “feature selection”, Then Option 2 and 3 are identical.  </w:t>
            </w: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289FB43F" w:rsidR="00E5306C" w:rsidRPr="003762DE" w:rsidRDefault="00916747" w:rsidP="00E5306C">
            <w:pPr>
              <w:spacing w:after="0" w:line="276" w:lineRule="auto"/>
              <w:jc w:val="center"/>
              <w:rPr>
                <w:rFonts w:eastAsia="DengXian"/>
                <w:lang w:eastAsia="zh-CN"/>
              </w:rPr>
            </w:pPr>
            <w:r>
              <w:rPr>
                <w:rFonts w:eastAsia="DengXian"/>
                <w:lang w:eastAsia="zh-CN"/>
              </w:rPr>
              <w:t>Ericsson</w:t>
            </w:r>
          </w:p>
        </w:tc>
        <w:tc>
          <w:tcPr>
            <w:tcW w:w="763" w:type="pct"/>
          </w:tcPr>
          <w:p w14:paraId="660BF7AB" w14:textId="3EAD0383" w:rsidR="00E5306C" w:rsidRPr="003762DE" w:rsidRDefault="00916747" w:rsidP="00E5306C">
            <w:pPr>
              <w:spacing w:after="0" w:line="276" w:lineRule="auto"/>
              <w:jc w:val="center"/>
              <w:rPr>
                <w:rFonts w:eastAsia="DengXian"/>
                <w:lang w:eastAsia="zh-CN"/>
              </w:rPr>
            </w:pPr>
            <w:r>
              <w:rPr>
                <w:rFonts w:eastAsia="DengXian"/>
                <w:lang w:eastAsia="zh-CN"/>
              </w:rPr>
              <w:t>Option 3, but with comments</w:t>
            </w:r>
          </w:p>
        </w:tc>
        <w:tc>
          <w:tcPr>
            <w:tcW w:w="3242" w:type="pct"/>
          </w:tcPr>
          <w:p w14:paraId="5435CF78" w14:textId="77777777" w:rsidR="00916747" w:rsidRDefault="00916747" w:rsidP="00916747">
            <w:pPr>
              <w:spacing w:after="0" w:line="276" w:lineRule="auto"/>
              <w:rPr>
                <w:lang w:val="en-US" w:eastAsia="zh-CN"/>
              </w:rPr>
            </w:pPr>
            <w:r>
              <w:rPr>
                <w:lang w:val="en-US" w:eastAsia="zh-CN"/>
              </w:rPr>
              <w:t xml:space="preserve">I think if msg3 repetition would have been introduced in isolation, we would have been fine with Option 1, but along with  RIP I think Option 3 would be the better choice. </w:t>
            </w:r>
          </w:p>
          <w:p w14:paraId="2F65188B" w14:textId="0DB73F88" w:rsidR="00916747" w:rsidRDefault="00916747" w:rsidP="00916747">
            <w:pPr>
              <w:spacing w:after="0" w:line="276" w:lineRule="auto"/>
              <w:rPr>
                <w:lang w:val="en-US" w:eastAsia="zh-CN"/>
              </w:rPr>
            </w:pPr>
            <w:r>
              <w:rPr>
                <w:lang w:val="en-US" w:eastAsia="zh-CN"/>
              </w:rPr>
              <w:t>Alternatively we could state that we multiple options for RIP WI to chose from</w:t>
            </w:r>
          </w:p>
          <w:p w14:paraId="546B6031" w14:textId="77777777" w:rsidR="00916747" w:rsidRDefault="00916747" w:rsidP="00916747">
            <w:pPr>
              <w:spacing w:after="0" w:line="276" w:lineRule="auto"/>
              <w:rPr>
                <w:lang w:val="en-US" w:eastAsia="zh-CN"/>
              </w:rPr>
            </w:pPr>
          </w:p>
          <w:p w14:paraId="4EEA72AE" w14:textId="7F45606C" w:rsidR="00E5306C" w:rsidRPr="00916747" w:rsidRDefault="00916747" w:rsidP="00916747">
            <w:pPr>
              <w:spacing w:after="0" w:line="276" w:lineRule="auto"/>
              <w:rPr>
                <w:iCs/>
                <w:lang w:val="en-US" w:eastAsia="zh-CN"/>
              </w:rPr>
            </w:pPr>
            <w:r>
              <w:rPr>
                <w:lang w:val="en-US" w:eastAsia="zh-CN"/>
              </w:rPr>
              <w:t xml:space="preserve">For determination at SSB-stage, I would think that the UE first compares SSB to legacy rsrp-ThresholdSSB, and if none are found then the UE can select msg3 repetitions, where any SSB selection is selected if the rsrp is below </w:t>
            </w:r>
            <w:r w:rsidRPr="00E50EC2">
              <w:rPr>
                <w:rFonts w:cs="Arial"/>
                <w:i/>
                <w:color w:val="0070C0"/>
              </w:rPr>
              <w:t>rsrp-Threshold-Msg3Rep</w:t>
            </w:r>
            <w:r w:rsidR="00345B6B">
              <w:rPr>
                <w:rFonts w:cs="Arial"/>
                <w:iCs/>
              </w:rPr>
              <w:t xml:space="preserve">(if configured) </w:t>
            </w:r>
            <w:r>
              <w:rPr>
                <w:rFonts w:cs="Arial"/>
                <w:iCs/>
              </w:rPr>
              <w:t xml:space="preserve">and a specific SSB is selected when the rsrp is above the threshold.  </w:t>
            </w:r>
          </w:p>
          <w:p w14:paraId="74294B23" w14:textId="133E5C4C" w:rsidR="00916747" w:rsidRPr="003762DE" w:rsidRDefault="00916747" w:rsidP="00916747">
            <w:pPr>
              <w:spacing w:after="0" w:line="276" w:lineRule="auto"/>
              <w:rPr>
                <w:lang w:val="en-US" w:eastAsia="zh-CN"/>
              </w:rPr>
            </w:pPr>
          </w:p>
        </w:tc>
      </w:tr>
      <w:tr w:rsidR="00E5306C" w:rsidRPr="003762DE" w14:paraId="4AB70B59" w14:textId="77777777" w:rsidTr="00120FD6">
        <w:tc>
          <w:tcPr>
            <w:tcW w:w="995" w:type="pct"/>
          </w:tcPr>
          <w:p w14:paraId="493D2FCF" w14:textId="77777777" w:rsidR="00E5306C" w:rsidRPr="003762DE" w:rsidRDefault="00E5306C" w:rsidP="00E5306C">
            <w:pPr>
              <w:spacing w:after="0" w:line="276" w:lineRule="auto"/>
              <w:jc w:val="center"/>
              <w:rPr>
                <w:rFonts w:eastAsia="DengXian"/>
                <w:lang w:eastAsia="zh-CN"/>
              </w:rPr>
            </w:pPr>
          </w:p>
        </w:tc>
        <w:tc>
          <w:tcPr>
            <w:tcW w:w="763" w:type="pct"/>
          </w:tcPr>
          <w:p w14:paraId="4B5FF03D" w14:textId="77777777" w:rsidR="00E5306C" w:rsidRPr="003762DE" w:rsidRDefault="00E5306C" w:rsidP="00E5306C">
            <w:pPr>
              <w:spacing w:after="0" w:line="276" w:lineRule="auto"/>
              <w:jc w:val="center"/>
              <w:rPr>
                <w:rFonts w:eastAsia="DengXian"/>
                <w:lang w:eastAsia="zh-CN"/>
              </w:rPr>
            </w:pPr>
          </w:p>
        </w:tc>
        <w:tc>
          <w:tcPr>
            <w:tcW w:w="3242" w:type="pct"/>
          </w:tcPr>
          <w:p w14:paraId="3A903E69" w14:textId="77777777" w:rsidR="00E5306C" w:rsidRPr="003762DE" w:rsidRDefault="00E5306C" w:rsidP="00E5306C">
            <w:pPr>
              <w:spacing w:after="0" w:line="276" w:lineRule="auto"/>
              <w:rPr>
                <w:rFonts w:eastAsia="DengXian"/>
                <w:lang w:eastAsia="zh-CN"/>
              </w:rPr>
            </w:pPr>
          </w:p>
        </w:tc>
      </w:tr>
      <w:tr w:rsidR="00E5306C" w:rsidRPr="003762DE" w14:paraId="2A1CA763" w14:textId="77777777" w:rsidTr="00120FD6">
        <w:tc>
          <w:tcPr>
            <w:tcW w:w="995" w:type="pct"/>
          </w:tcPr>
          <w:p w14:paraId="6B3B40ED" w14:textId="77777777" w:rsidR="00E5306C" w:rsidRPr="003762DE" w:rsidRDefault="00E5306C" w:rsidP="00E5306C">
            <w:pPr>
              <w:spacing w:after="0" w:line="276" w:lineRule="auto"/>
              <w:jc w:val="center"/>
              <w:rPr>
                <w:rFonts w:eastAsia="DengXian"/>
                <w:szCs w:val="22"/>
                <w:lang w:eastAsia="zh-CN"/>
              </w:rPr>
            </w:pPr>
          </w:p>
        </w:tc>
        <w:tc>
          <w:tcPr>
            <w:tcW w:w="763" w:type="pct"/>
          </w:tcPr>
          <w:p w14:paraId="5B36BE01" w14:textId="77777777" w:rsidR="00E5306C" w:rsidRPr="003762DE" w:rsidRDefault="00E5306C" w:rsidP="00E5306C">
            <w:pPr>
              <w:spacing w:after="0" w:line="276" w:lineRule="auto"/>
              <w:jc w:val="center"/>
              <w:rPr>
                <w:rFonts w:eastAsia="DengXian"/>
                <w:szCs w:val="22"/>
                <w:lang w:eastAsia="zh-CN"/>
              </w:rPr>
            </w:pPr>
          </w:p>
        </w:tc>
        <w:tc>
          <w:tcPr>
            <w:tcW w:w="3242" w:type="pct"/>
          </w:tcPr>
          <w:p w14:paraId="5E241A95" w14:textId="77777777" w:rsidR="00E5306C" w:rsidRPr="003762DE" w:rsidRDefault="00E5306C" w:rsidP="00E5306C">
            <w:pPr>
              <w:spacing w:after="0" w:line="276" w:lineRule="auto"/>
              <w:rPr>
                <w:rFonts w:eastAsia="DengXian"/>
                <w:szCs w:val="22"/>
                <w:lang w:eastAsia="zh-CN"/>
              </w:rPr>
            </w:pP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Heading2"/>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TableGrid"/>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If any, UEs shall perform 4-step CFRA. Otherwise, UEs proceed to perform the 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DengXian" w:hAnsi="CG Times (WN)"/>
          <w:b/>
          <w:bCs/>
          <w:lang w:eastAsia="zh-CN"/>
        </w:rPr>
      </w:pPr>
      <w:r>
        <w:rPr>
          <w:rFonts w:ascii="CG Times (WN)" w:eastAsia="DengXian" w:hAnsi="CG Times (WN)"/>
          <w:b/>
          <w:bCs/>
          <w:lang w:eastAsia="zh-CN"/>
        </w:rPr>
        <w:t>Q4.1</w:t>
      </w:r>
      <w:r w:rsidRPr="003762DE">
        <w:rPr>
          <w:rFonts w:ascii="CG Times (WN)" w:eastAsia="DengXian" w:hAnsi="CG Times (WN)"/>
          <w:b/>
          <w:bCs/>
          <w:lang w:eastAsia="zh-CN"/>
        </w:rPr>
        <w:t xml:space="preserve">. </w:t>
      </w:r>
      <w:r>
        <w:rPr>
          <w:rFonts w:ascii="CG Times (WN)" w:eastAsia="DengXian" w:hAnsi="CG Times (WN)"/>
          <w:b/>
          <w:bCs/>
          <w:lang w:eastAsia="zh-CN"/>
        </w:rPr>
        <w:t xml:space="preserve">Do companies agree to ask RAN1 </w:t>
      </w:r>
      <w:r w:rsidR="00120FD6">
        <w:rPr>
          <w:rFonts w:ascii="CG Times (WN)" w:eastAsia="DengXian" w:hAnsi="CG Times (WN)"/>
          <w:b/>
          <w:bCs/>
          <w:lang w:eastAsia="zh-CN"/>
        </w:rPr>
        <w:t>whether they have concern in</w:t>
      </w:r>
      <w:r>
        <w:rPr>
          <w:rFonts w:ascii="CG Times (WN)" w:eastAsia="DengXian" w:hAnsi="CG Times (WN)"/>
          <w:b/>
          <w:bCs/>
          <w:lang w:eastAsia="zh-CN"/>
        </w:rPr>
        <w:t xml:space="preserve"> supporting </w:t>
      </w:r>
      <w:r w:rsidR="00120FD6">
        <w:rPr>
          <w:rFonts w:ascii="CG Times (WN)" w:eastAsia="DengXian" w:hAnsi="CG Times (WN)"/>
          <w:b/>
          <w:bCs/>
          <w:lang w:eastAsia="zh-CN"/>
        </w:rPr>
        <w:t>Msg3 repetition indication in RAR of CFRA</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DengXian" w:hint="eastAsia"/>
                <w:lang w:eastAsia="zh-CN"/>
              </w:rPr>
              <w:lastRenderedPageBreak/>
              <w:t>H</w:t>
            </w:r>
            <w:r>
              <w:rPr>
                <w:rFonts w:eastAsia="DengXian"/>
                <w:lang w:eastAsia="zh-CN"/>
              </w:rPr>
              <w:t>uawei, HiSilicon</w:t>
            </w:r>
          </w:p>
        </w:tc>
        <w:tc>
          <w:tcPr>
            <w:tcW w:w="763" w:type="pct"/>
          </w:tcPr>
          <w:p w14:paraId="3B7C7185" w14:textId="00A3A139" w:rsidR="001A0782" w:rsidRPr="00527513" w:rsidRDefault="00527513" w:rsidP="001A0782">
            <w:pPr>
              <w:spacing w:after="0" w:line="276" w:lineRule="auto"/>
              <w:jc w:val="center"/>
              <w:rPr>
                <w:rFonts w:eastAsia="DengXian"/>
                <w:lang w:eastAsia="zh-CN"/>
              </w:rPr>
            </w:pPr>
            <w:r>
              <w:rPr>
                <w:rFonts w:eastAsia="DengXian" w:hint="eastAsia"/>
                <w:lang w:eastAsia="zh-CN"/>
              </w:rPr>
              <w:t>A</w:t>
            </w:r>
            <w:r>
              <w:rPr>
                <w:rFonts w:eastAsia="DengXian"/>
                <w:lang w:eastAsia="zh-CN"/>
              </w:rPr>
              <w:t>gree, but</w:t>
            </w:r>
          </w:p>
        </w:tc>
        <w:tc>
          <w:tcPr>
            <w:tcW w:w="3242" w:type="pct"/>
          </w:tcPr>
          <w:p w14:paraId="301BC100" w14:textId="5858D29F" w:rsidR="001A0782" w:rsidRPr="00527513" w:rsidRDefault="00527513" w:rsidP="001A0782">
            <w:pPr>
              <w:spacing w:after="0" w:line="276" w:lineRule="auto"/>
              <w:rPr>
                <w:rFonts w:eastAsia="DengXian"/>
                <w:lang w:eastAsia="zh-CN"/>
              </w:rPr>
            </w:pPr>
            <w:r>
              <w:rPr>
                <w:rFonts w:eastAsia="DengXian" w:hint="eastAsia"/>
                <w:lang w:eastAsia="zh-CN"/>
              </w:rPr>
              <w:t>F</w:t>
            </w:r>
            <w:r>
              <w:rPr>
                <w:rFonts w:eastAsia="DengXian"/>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0A760182" w14:textId="77777777" w:rsidR="001A0782" w:rsidRDefault="00550294" w:rsidP="001A0782">
            <w:pPr>
              <w:spacing w:after="0" w:line="276" w:lineRule="auto"/>
              <w:rPr>
                <w:rFonts w:eastAsiaTheme="minorEastAsia"/>
                <w:lang w:eastAsia="ja-JP"/>
              </w:rPr>
            </w:pPr>
            <w:r>
              <w:rPr>
                <w:rFonts w:eastAsiaTheme="minorEastAsia"/>
                <w:lang w:eastAsia="ja-JP"/>
              </w:rPr>
              <w:t>There is no Msg3 in case of CFRA.</w:t>
            </w:r>
          </w:p>
          <w:p w14:paraId="1BCE1E19" w14:textId="1E1A314D" w:rsidR="001028E1" w:rsidRPr="003762DE" w:rsidRDefault="001028E1" w:rsidP="001F591E">
            <w:pPr>
              <w:spacing w:after="0" w:line="276" w:lineRule="auto"/>
              <w:rPr>
                <w:rFonts w:eastAsiaTheme="minorEastAsia"/>
                <w:lang w:eastAsia="ja-JP"/>
              </w:rPr>
            </w:pPr>
            <w:r w:rsidRPr="001028E1">
              <w:rPr>
                <w:rFonts w:eastAsiaTheme="minorEastAsia"/>
                <w:color w:val="7030A0"/>
                <w:lang w:eastAsia="ja-JP"/>
              </w:rPr>
              <w:t xml:space="preserve">[Rapp] Agree, </w:t>
            </w:r>
            <w:r>
              <w:rPr>
                <w:rFonts w:eastAsiaTheme="minorEastAsia"/>
                <w:color w:val="7030A0"/>
                <w:lang w:eastAsia="ja-JP"/>
              </w:rPr>
              <w:t>let’s use the term “PUSCH scheduled by RAR” instead.</w:t>
            </w:r>
            <w:r w:rsidR="003B71D8">
              <w:rPr>
                <w:rFonts w:eastAsiaTheme="minorEastAsia"/>
                <w:color w:val="7030A0"/>
                <w:lang w:eastAsia="ja-JP"/>
              </w:rPr>
              <w:t xml:space="preserve"> </w:t>
            </w:r>
          </w:p>
        </w:tc>
      </w:tr>
      <w:tr w:rsidR="001A0782" w:rsidRPr="003762DE" w14:paraId="73074D78" w14:textId="77777777" w:rsidTr="00120FD6">
        <w:tc>
          <w:tcPr>
            <w:tcW w:w="995" w:type="pct"/>
          </w:tcPr>
          <w:p w14:paraId="44B56F9A" w14:textId="3A0333E3" w:rsidR="001A0782" w:rsidRPr="003762DE" w:rsidRDefault="00B37DF5" w:rsidP="001A0782">
            <w:pPr>
              <w:spacing w:after="0" w:line="276" w:lineRule="auto"/>
              <w:jc w:val="center"/>
              <w:rPr>
                <w:rFonts w:eastAsia="DengXian"/>
                <w:lang w:eastAsia="zh-CN"/>
              </w:rPr>
            </w:pPr>
            <w:r>
              <w:rPr>
                <w:rFonts w:eastAsia="DengXian"/>
                <w:lang w:eastAsia="zh-CN"/>
              </w:rPr>
              <w:t>Ericsson</w:t>
            </w:r>
          </w:p>
        </w:tc>
        <w:tc>
          <w:tcPr>
            <w:tcW w:w="763" w:type="pct"/>
          </w:tcPr>
          <w:p w14:paraId="7F874D5E" w14:textId="38C38948" w:rsidR="001A0782" w:rsidRPr="003762DE" w:rsidRDefault="00B37DF5" w:rsidP="001A0782">
            <w:pPr>
              <w:spacing w:after="0" w:line="276" w:lineRule="auto"/>
              <w:jc w:val="center"/>
              <w:rPr>
                <w:rFonts w:eastAsia="DengXian"/>
                <w:lang w:eastAsia="zh-CN"/>
              </w:rPr>
            </w:pPr>
            <w:r>
              <w:rPr>
                <w:rFonts w:eastAsia="DengXian"/>
                <w:lang w:eastAsia="zh-CN"/>
              </w:rPr>
              <w:t>Agree</w:t>
            </w:r>
          </w:p>
        </w:tc>
        <w:tc>
          <w:tcPr>
            <w:tcW w:w="3242" w:type="pct"/>
          </w:tcPr>
          <w:p w14:paraId="41A2C06F" w14:textId="77777777" w:rsidR="001A0782" w:rsidRDefault="00B37DF5" w:rsidP="001A0782">
            <w:pPr>
              <w:spacing w:after="0" w:line="276" w:lineRule="auto"/>
              <w:rPr>
                <w:lang w:val="en-US" w:eastAsia="zh-CN"/>
              </w:rPr>
            </w:pPr>
            <w:r>
              <w:rPr>
                <w:lang w:val="en-US" w:eastAsia="zh-CN"/>
              </w:rPr>
              <w:t xml:space="preserve">We think it is fine to ask RAN1, but we want to point out that the intention is not to introduce anything new in RAR, but rather use the same principle for scheduling msg3 (PUSCH scheduled by RAR) as for CBRA (using either TDRA or repurposing MCS fields), but where the UE is told in advance whether the scheduling of PUSCH scheduled by RAR should be interpreted as if repetitions are to be scheduled or not. </w:t>
            </w:r>
          </w:p>
          <w:p w14:paraId="04B01AF8" w14:textId="5E693E38" w:rsidR="00DD7B0B" w:rsidRPr="003762DE" w:rsidRDefault="00DD7B0B" w:rsidP="001A0782">
            <w:pPr>
              <w:spacing w:after="0" w:line="276" w:lineRule="auto"/>
              <w:rPr>
                <w:lang w:val="en-US" w:eastAsia="zh-CN"/>
              </w:rPr>
            </w:pPr>
            <w:r>
              <w:rPr>
                <w:lang w:val="en-US" w:eastAsia="zh-CN"/>
              </w:rPr>
              <w:t xml:space="preserve">We think that this can for instance enable more reliable handover executions.  </w:t>
            </w:r>
          </w:p>
        </w:tc>
      </w:tr>
      <w:tr w:rsidR="001A0782" w:rsidRPr="003762DE" w14:paraId="08882838" w14:textId="77777777" w:rsidTr="00120FD6">
        <w:tc>
          <w:tcPr>
            <w:tcW w:w="995" w:type="pct"/>
          </w:tcPr>
          <w:p w14:paraId="7A33E954" w14:textId="77777777" w:rsidR="001A0782" w:rsidRPr="003762DE" w:rsidRDefault="001A0782" w:rsidP="001A0782">
            <w:pPr>
              <w:spacing w:after="0" w:line="276" w:lineRule="auto"/>
              <w:jc w:val="center"/>
              <w:rPr>
                <w:rFonts w:eastAsia="DengXian"/>
                <w:lang w:eastAsia="zh-CN"/>
              </w:rPr>
            </w:pPr>
          </w:p>
        </w:tc>
        <w:tc>
          <w:tcPr>
            <w:tcW w:w="763" w:type="pct"/>
          </w:tcPr>
          <w:p w14:paraId="348B3BB8" w14:textId="77777777" w:rsidR="001A0782" w:rsidRPr="003762DE" w:rsidRDefault="001A0782" w:rsidP="001A0782">
            <w:pPr>
              <w:spacing w:after="0" w:line="276" w:lineRule="auto"/>
              <w:jc w:val="center"/>
              <w:rPr>
                <w:rFonts w:eastAsia="DengXian"/>
                <w:lang w:eastAsia="zh-CN"/>
              </w:rPr>
            </w:pPr>
          </w:p>
        </w:tc>
        <w:tc>
          <w:tcPr>
            <w:tcW w:w="3242" w:type="pct"/>
          </w:tcPr>
          <w:p w14:paraId="5C7ED397" w14:textId="77777777" w:rsidR="001A0782" w:rsidRPr="003762DE" w:rsidRDefault="001A0782" w:rsidP="001A0782">
            <w:pPr>
              <w:spacing w:after="0" w:line="276" w:lineRule="auto"/>
              <w:rPr>
                <w:rFonts w:eastAsia="DengXian"/>
                <w:lang w:eastAsia="zh-CN"/>
              </w:rPr>
            </w:pPr>
          </w:p>
        </w:tc>
      </w:tr>
      <w:tr w:rsidR="001A0782" w:rsidRPr="003762DE" w14:paraId="5CEFA01F" w14:textId="77777777" w:rsidTr="00120FD6">
        <w:tc>
          <w:tcPr>
            <w:tcW w:w="995" w:type="pct"/>
          </w:tcPr>
          <w:p w14:paraId="6A7B9015" w14:textId="77777777" w:rsidR="001A0782" w:rsidRPr="003762DE" w:rsidRDefault="001A0782" w:rsidP="001A0782">
            <w:pPr>
              <w:spacing w:after="0" w:line="276" w:lineRule="auto"/>
              <w:jc w:val="center"/>
              <w:rPr>
                <w:rFonts w:eastAsia="DengXian"/>
                <w:szCs w:val="22"/>
                <w:lang w:eastAsia="zh-CN"/>
              </w:rPr>
            </w:pPr>
          </w:p>
        </w:tc>
        <w:tc>
          <w:tcPr>
            <w:tcW w:w="763" w:type="pct"/>
          </w:tcPr>
          <w:p w14:paraId="2153681F" w14:textId="77777777" w:rsidR="001A0782" w:rsidRPr="003762DE" w:rsidRDefault="001A0782" w:rsidP="001A0782">
            <w:pPr>
              <w:spacing w:after="0" w:line="276" w:lineRule="auto"/>
              <w:jc w:val="center"/>
              <w:rPr>
                <w:rFonts w:eastAsia="DengXian"/>
                <w:szCs w:val="22"/>
                <w:lang w:eastAsia="zh-CN"/>
              </w:rPr>
            </w:pPr>
          </w:p>
        </w:tc>
        <w:tc>
          <w:tcPr>
            <w:tcW w:w="3242" w:type="pct"/>
          </w:tcPr>
          <w:p w14:paraId="17CE35B8" w14:textId="77777777" w:rsidR="001A0782" w:rsidRPr="003762DE" w:rsidRDefault="001A0782" w:rsidP="001A0782">
            <w:pPr>
              <w:spacing w:after="0" w:line="276" w:lineRule="auto"/>
              <w:rPr>
                <w:rFonts w:eastAsia="DengXian"/>
                <w:szCs w:val="22"/>
                <w:lang w:eastAsia="zh-CN"/>
              </w:rPr>
            </w:pP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Heading2"/>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restransmission,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TableGrid"/>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Q5.1</w:t>
      </w:r>
      <w:r w:rsidRPr="003762DE">
        <w:rPr>
          <w:rFonts w:ascii="CG Times (WN)" w:eastAsia="DengXian" w:hAnsi="CG Times (WN)"/>
          <w:b/>
          <w:bCs/>
          <w:lang w:eastAsia="zh-CN"/>
        </w:rPr>
        <w:t xml:space="preserve">. </w:t>
      </w:r>
      <w:r w:rsidR="00B00B64">
        <w:rPr>
          <w:rFonts w:ascii="CG Times (WN)" w:eastAsia="DengXian" w:hAnsi="CG Times (WN)"/>
          <w:b/>
          <w:bCs/>
          <w:lang w:eastAsia="zh-CN"/>
        </w:rPr>
        <w:t>From CE perspective, d</w:t>
      </w:r>
      <w:r>
        <w:rPr>
          <w:rFonts w:ascii="CG Times (WN)" w:eastAsia="DengXian" w:hAnsi="CG Times (WN)"/>
          <w:b/>
          <w:bCs/>
          <w:lang w:eastAsia="zh-CN"/>
        </w:rPr>
        <w:t xml:space="preserve">o companies agree UE cannot </w:t>
      </w:r>
      <w:r w:rsidRPr="00120FD6">
        <w:rPr>
          <w:rFonts w:ascii="CG Times (WN)" w:eastAsia="DengXian" w:hAnsi="CG Times (WN)"/>
          <w:b/>
          <w:bCs/>
          <w:lang w:eastAsia="zh-CN"/>
        </w:rPr>
        <w:t>switch from CE (i.e. requesting Msg3 Repetition) to non-CE (i.e. not requesting Msg3 repetition), or vice versa upon Msg1 retransmission</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DengXian" w:hint="eastAsia"/>
                <w:lang w:eastAsia="zh-CN"/>
              </w:rPr>
              <w:lastRenderedPageBreak/>
              <w:t>H</w:t>
            </w:r>
            <w:r>
              <w:rPr>
                <w:rFonts w:eastAsia="DengXian"/>
                <w:lang w:eastAsia="zh-CN"/>
              </w:rPr>
              <w:t>uawei, HiSilicon</w:t>
            </w:r>
          </w:p>
        </w:tc>
        <w:tc>
          <w:tcPr>
            <w:tcW w:w="763" w:type="pct"/>
          </w:tcPr>
          <w:p w14:paraId="69F6D7CF" w14:textId="1D2A29A3" w:rsidR="00527513" w:rsidRPr="00F862A9" w:rsidRDefault="00F862A9" w:rsidP="00527513">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6A47533A" w14:textId="77777777" w:rsidR="00527513" w:rsidRDefault="00F862A9" w:rsidP="007A508B">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first clarify what does “switch” mean. If it means the UE switch from CE to non-CE </w:t>
            </w:r>
            <w:r w:rsidR="00E670BB">
              <w:rPr>
                <w:rFonts w:eastAsia="DengXian"/>
                <w:lang w:eastAsia="zh-CN"/>
              </w:rPr>
              <w:t xml:space="preserve">or vice versa </w:t>
            </w:r>
            <w:r>
              <w:rPr>
                <w:rFonts w:eastAsia="DengXian"/>
                <w:lang w:eastAsia="zh-CN"/>
              </w:rPr>
              <w:t xml:space="preserve">for every time Msg1 retx, it is agreeable. But we should also consider </w:t>
            </w:r>
            <w:r w:rsidR="007A508B">
              <w:rPr>
                <w:rFonts w:eastAsia="DengXian"/>
                <w:lang w:eastAsia="zh-CN"/>
              </w:rPr>
              <w:t xml:space="preserve">whether to allow “switch” </w:t>
            </w:r>
            <w:r>
              <w:rPr>
                <w:rFonts w:eastAsia="DengXian"/>
                <w:lang w:eastAsia="zh-CN"/>
              </w:rPr>
              <w:t>for BWP selection</w:t>
            </w:r>
            <w:r w:rsidR="007A508B">
              <w:rPr>
                <w:rFonts w:eastAsia="DengXian"/>
                <w:lang w:eastAsia="zh-CN"/>
              </w:rPr>
              <w:t xml:space="preserve"> in the case when only normal RA resources is configured on the active BWP. This can be discussed at a later phase by taking common session into account.</w:t>
            </w:r>
          </w:p>
          <w:p w14:paraId="4D50CC22" w14:textId="77777777" w:rsidR="00F57788" w:rsidRDefault="00F57788" w:rsidP="00F57788">
            <w:pPr>
              <w:spacing w:after="0" w:line="276" w:lineRule="auto"/>
              <w:rPr>
                <w:rFonts w:eastAsia="DengXian"/>
                <w:color w:val="7030A0"/>
                <w:lang w:eastAsia="zh-CN"/>
              </w:rPr>
            </w:pPr>
            <w:r w:rsidRPr="004B5291">
              <w:rPr>
                <w:rFonts w:eastAsia="DengXian"/>
                <w:color w:val="7030A0"/>
                <w:lang w:eastAsia="zh-CN"/>
              </w:rPr>
              <w:t xml:space="preserve">[Rapp] Your understanding </w:t>
            </w:r>
            <w:r>
              <w:rPr>
                <w:rFonts w:eastAsia="DengXian"/>
                <w:color w:val="7030A0"/>
                <w:lang w:eastAsia="zh-CN"/>
              </w:rPr>
              <w:t>of</w:t>
            </w:r>
            <w:r w:rsidRPr="004B5291">
              <w:rPr>
                <w:rFonts w:eastAsia="DengXian"/>
                <w:color w:val="7030A0"/>
                <w:lang w:eastAsia="zh-CN"/>
              </w:rPr>
              <w:t xml:space="preserve"> “switch”</w:t>
            </w:r>
            <w:r>
              <w:rPr>
                <w:rFonts w:eastAsia="DengXian"/>
                <w:color w:val="7030A0"/>
                <w:lang w:eastAsia="zh-CN"/>
              </w:rPr>
              <w:t xml:space="preserve"> is correct, this question is to ask whether UE can switch from CE to non-CE (or vice versa) upon every Msg1 retransmission.</w:t>
            </w:r>
          </w:p>
          <w:p w14:paraId="3DC21277" w14:textId="2FB41C0E" w:rsidR="00F57788" w:rsidRPr="00F862A9" w:rsidRDefault="00F57788" w:rsidP="00F57788">
            <w:pPr>
              <w:spacing w:after="0" w:line="276" w:lineRule="auto"/>
              <w:rPr>
                <w:rFonts w:eastAsia="DengXian"/>
                <w:lang w:eastAsia="zh-CN"/>
              </w:rPr>
            </w:pPr>
            <w:r>
              <w:rPr>
                <w:rFonts w:eastAsia="DengXian"/>
                <w:color w:val="7030A0"/>
                <w:lang w:eastAsia="zh-CN"/>
              </w:rPr>
              <w:t xml:space="preserve">For BWP switching in RRC_CONNECTED, Rapp also thinks it can be discussed after we conclude the basic scenario (i.e. initial access). </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DengXian"/>
                <w:lang w:eastAsia="zh-CN"/>
              </w:rPr>
            </w:pPr>
            <w:r>
              <w:rPr>
                <w:rFonts w:eastAsia="DengXian"/>
                <w:lang w:eastAsia="zh-CN"/>
              </w:rPr>
              <w:t>Samsung</w:t>
            </w:r>
          </w:p>
        </w:tc>
        <w:tc>
          <w:tcPr>
            <w:tcW w:w="763" w:type="pct"/>
          </w:tcPr>
          <w:p w14:paraId="7887383A" w14:textId="18148854" w:rsidR="00550294" w:rsidRDefault="00550294" w:rsidP="00527513">
            <w:pPr>
              <w:spacing w:after="0" w:line="276" w:lineRule="auto"/>
              <w:jc w:val="center"/>
              <w:rPr>
                <w:rFonts w:eastAsia="DengXian"/>
                <w:lang w:eastAsia="zh-CN"/>
              </w:rPr>
            </w:pPr>
            <w:r>
              <w:rPr>
                <w:rFonts w:eastAsia="DengXian"/>
                <w:lang w:eastAsia="zh-CN"/>
              </w:rPr>
              <w:t>Disagree</w:t>
            </w:r>
          </w:p>
        </w:tc>
        <w:tc>
          <w:tcPr>
            <w:tcW w:w="3242" w:type="pct"/>
          </w:tcPr>
          <w:p w14:paraId="7684F33E" w14:textId="3F3CE9BE" w:rsidR="00550294" w:rsidRDefault="00550294" w:rsidP="007A508B">
            <w:pPr>
              <w:spacing w:after="0" w:line="276" w:lineRule="auto"/>
              <w:rPr>
                <w:rFonts w:eastAsia="DengXian"/>
                <w:lang w:eastAsia="zh-CN"/>
              </w:rPr>
            </w:pPr>
            <w:r>
              <w:rPr>
                <w:rFonts w:eastAsia="DengXian"/>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1ECFFA33" w:rsidR="00527513" w:rsidRPr="003762DE" w:rsidRDefault="00DD7B0B" w:rsidP="00527513">
            <w:pPr>
              <w:spacing w:after="0" w:line="276" w:lineRule="auto"/>
              <w:jc w:val="center"/>
              <w:rPr>
                <w:rFonts w:eastAsiaTheme="minorEastAsia"/>
                <w:lang w:eastAsia="ja-JP"/>
              </w:rPr>
            </w:pPr>
            <w:r>
              <w:rPr>
                <w:rFonts w:eastAsiaTheme="minorEastAsia"/>
                <w:lang w:eastAsia="ja-JP"/>
              </w:rPr>
              <w:t>Ericsson</w:t>
            </w:r>
          </w:p>
        </w:tc>
        <w:tc>
          <w:tcPr>
            <w:tcW w:w="763" w:type="pct"/>
          </w:tcPr>
          <w:p w14:paraId="57BB0FE5" w14:textId="22DA5F19" w:rsidR="00527513" w:rsidRPr="003762DE" w:rsidRDefault="00DD7B0B" w:rsidP="00527513">
            <w:pPr>
              <w:spacing w:after="0" w:line="276" w:lineRule="auto"/>
              <w:jc w:val="center"/>
              <w:rPr>
                <w:rFonts w:eastAsiaTheme="minorEastAsia"/>
                <w:lang w:eastAsia="ja-JP"/>
              </w:rPr>
            </w:pPr>
            <w:r>
              <w:rPr>
                <w:rFonts w:eastAsiaTheme="minorEastAsia"/>
                <w:lang w:eastAsia="ja-JP"/>
              </w:rPr>
              <w:t>Comments</w:t>
            </w:r>
          </w:p>
        </w:tc>
        <w:tc>
          <w:tcPr>
            <w:tcW w:w="3242" w:type="pct"/>
          </w:tcPr>
          <w:p w14:paraId="3E5DB928" w14:textId="4EAB5FD3" w:rsidR="00527513" w:rsidRPr="003762DE" w:rsidRDefault="00DD7B0B" w:rsidP="00527513">
            <w:pPr>
              <w:spacing w:after="0" w:line="276" w:lineRule="auto"/>
              <w:rPr>
                <w:rFonts w:eastAsiaTheme="minorEastAsia"/>
                <w:lang w:eastAsia="ja-JP"/>
              </w:rPr>
            </w:pPr>
            <w:r>
              <w:rPr>
                <w:rFonts w:eastAsiaTheme="minorEastAsia"/>
                <w:lang w:eastAsia="ja-JP"/>
              </w:rPr>
              <w:t>Our understanding is that one of the main purposes of enabling CE selection during SSB selection would be to enable this. Our worry with this is that with the RIP WI, there are multiple features signal</w:t>
            </w:r>
            <w:r w:rsidR="008461BC">
              <w:rPr>
                <w:rFonts w:eastAsiaTheme="minorEastAsia"/>
                <w:lang w:eastAsia="ja-JP"/>
              </w:rPr>
              <w:t>l</w:t>
            </w:r>
            <w:r>
              <w:rPr>
                <w:rFonts w:eastAsiaTheme="minorEastAsia"/>
                <w:lang w:eastAsia="ja-JP"/>
              </w:rPr>
              <w:t>ed in the same preamble configurations, which means that if UE constantly compares the thresholds</w:t>
            </w:r>
            <w:r w:rsidR="008461BC">
              <w:rPr>
                <w:rFonts w:eastAsiaTheme="minorEastAsia"/>
                <w:lang w:eastAsia="ja-JP"/>
              </w:rPr>
              <w:t xml:space="preserve"> with each RACH attempt</w:t>
            </w:r>
            <w:r>
              <w:rPr>
                <w:rFonts w:eastAsiaTheme="minorEastAsia"/>
                <w:lang w:eastAsia="ja-JP"/>
              </w:rPr>
              <w:t xml:space="preserve">, then UE might jump in and out of preamble configurations that are indicating multiple features. </w:t>
            </w:r>
          </w:p>
        </w:tc>
      </w:tr>
      <w:tr w:rsidR="00527513" w:rsidRPr="003762DE" w14:paraId="2C1FBE9E" w14:textId="77777777" w:rsidTr="00120FD6">
        <w:tc>
          <w:tcPr>
            <w:tcW w:w="995" w:type="pct"/>
          </w:tcPr>
          <w:p w14:paraId="6A8B4593" w14:textId="77777777" w:rsidR="00527513" w:rsidRPr="003762DE" w:rsidRDefault="00527513" w:rsidP="00527513">
            <w:pPr>
              <w:spacing w:after="0" w:line="276" w:lineRule="auto"/>
              <w:jc w:val="center"/>
              <w:rPr>
                <w:rFonts w:eastAsia="DengXian"/>
                <w:lang w:eastAsia="zh-CN"/>
              </w:rPr>
            </w:pPr>
          </w:p>
        </w:tc>
        <w:tc>
          <w:tcPr>
            <w:tcW w:w="763" w:type="pct"/>
          </w:tcPr>
          <w:p w14:paraId="7BF8FB28" w14:textId="77777777" w:rsidR="00527513" w:rsidRPr="003762DE" w:rsidRDefault="00527513" w:rsidP="00527513">
            <w:pPr>
              <w:spacing w:after="0" w:line="276" w:lineRule="auto"/>
              <w:jc w:val="center"/>
              <w:rPr>
                <w:rFonts w:eastAsia="DengXian"/>
                <w:lang w:eastAsia="zh-CN"/>
              </w:rPr>
            </w:pPr>
          </w:p>
        </w:tc>
        <w:tc>
          <w:tcPr>
            <w:tcW w:w="3242" w:type="pct"/>
          </w:tcPr>
          <w:p w14:paraId="19C816CF" w14:textId="77777777" w:rsidR="00527513" w:rsidRPr="003762DE" w:rsidRDefault="00527513" w:rsidP="00527513">
            <w:pPr>
              <w:spacing w:after="0" w:line="276" w:lineRule="auto"/>
              <w:rPr>
                <w:lang w:val="en-US" w:eastAsia="zh-CN"/>
              </w:rPr>
            </w:pPr>
          </w:p>
        </w:tc>
      </w:tr>
      <w:tr w:rsidR="00527513" w:rsidRPr="003762DE" w14:paraId="0B713A0E" w14:textId="77777777" w:rsidTr="00120FD6">
        <w:tc>
          <w:tcPr>
            <w:tcW w:w="995" w:type="pct"/>
          </w:tcPr>
          <w:p w14:paraId="58E08ECF" w14:textId="77777777" w:rsidR="00527513" w:rsidRPr="003762DE" w:rsidRDefault="00527513" w:rsidP="00527513">
            <w:pPr>
              <w:spacing w:after="0" w:line="276" w:lineRule="auto"/>
              <w:jc w:val="center"/>
              <w:rPr>
                <w:rFonts w:eastAsia="DengXian"/>
                <w:lang w:eastAsia="zh-CN"/>
              </w:rPr>
            </w:pPr>
          </w:p>
        </w:tc>
        <w:tc>
          <w:tcPr>
            <w:tcW w:w="763" w:type="pct"/>
          </w:tcPr>
          <w:p w14:paraId="39D38C1E" w14:textId="77777777" w:rsidR="00527513" w:rsidRPr="003762DE" w:rsidRDefault="00527513" w:rsidP="00527513">
            <w:pPr>
              <w:spacing w:after="0" w:line="276" w:lineRule="auto"/>
              <w:jc w:val="center"/>
              <w:rPr>
                <w:rFonts w:eastAsia="DengXian"/>
                <w:lang w:eastAsia="zh-CN"/>
              </w:rPr>
            </w:pPr>
          </w:p>
        </w:tc>
        <w:tc>
          <w:tcPr>
            <w:tcW w:w="3242" w:type="pct"/>
          </w:tcPr>
          <w:p w14:paraId="03B32A7A" w14:textId="77777777" w:rsidR="00527513" w:rsidRPr="003762DE" w:rsidRDefault="00527513" w:rsidP="00527513">
            <w:pPr>
              <w:spacing w:after="0" w:line="276" w:lineRule="auto"/>
              <w:rPr>
                <w:rFonts w:eastAsia="DengXian"/>
                <w:lang w:eastAsia="zh-CN"/>
              </w:rPr>
            </w:pPr>
          </w:p>
        </w:tc>
      </w:tr>
      <w:tr w:rsidR="00527513" w:rsidRPr="003762DE" w14:paraId="7BBAC5F1" w14:textId="77777777" w:rsidTr="00120FD6">
        <w:tc>
          <w:tcPr>
            <w:tcW w:w="995" w:type="pct"/>
          </w:tcPr>
          <w:p w14:paraId="11CCD340" w14:textId="77777777" w:rsidR="00527513" w:rsidRPr="003762DE" w:rsidRDefault="00527513" w:rsidP="00527513">
            <w:pPr>
              <w:spacing w:after="0" w:line="276" w:lineRule="auto"/>
              <w:jc w:val="center"/>
              <w:rPr>
                <w:rFonts w:eastAsia="DengXian"/>
                <w:szCs w:val="22"/>
                <w:lang w:eastAsia="zh-CN"/>
              </w:rPr>
            </w:pPr>
          </w:p>
        </w:tc>
        <w:tc>
          <w:tcPr>
            <w:tcW w:w="763" w:type="pct"/>
          </w:tcPr>
          <w:p w14:paraId="79D0FF82" w14:textId="77777777" w:rsidR="00527513" w:rsidRPr="003762DE" w:rsidRDefault="00527513" w:rsidP="00527513">
            <w:pPr>
              <w:spacing w:after="0" w:line="276" w:lineRule="auto"/>
              <w:jc w:val="center"/>
              <w:rPr>
                <w:rFonts w:eastAsia="DengXian"/>
                <w:szCs w:val="22"/>
                <w:lang w:eastAsia="zh-CN"/>
              </w:rPr>
            </w:pPr>
          </w:p>
        </w:tc>
        <w:tc>
          <w:tcPr>
            <w:tcW w:w="3242" w:type="pct"/>
          </w:tcPr>
          <w:p w14:paraId="61E72672" w14:textId="77777777" w:rsidR="00527513" w:rsidRPr="003762DE" w:rsidRDefault="00527513" w:rsidP="00527513">
            <w:pPr>
              <w:spacing w:after="0" w:line="276" w:lineRule="auto"/>
              <w:rPr>
                <w:rFonts w:eastAsia="DengXian"/>
                <w:szCs w:val="22"/>
                <w:lang w:eastAsia="zh-CN"/>
              </w:rPr>
            </w:pP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r>
        <w:rPr>
          <w:lang w:eastAsia="zh-CN"/>
        </w:rPr>
        <w:t>MsgA transmission</w:t>
      </w:r>
      <w:r w:rsidR="00F71245">
        <w:rPr>
          <w:lang w:eastAsia="zh-CN"/>
        </w:rPr>
        <w:t xml:space="preserve">. If the UE reaches the </w:t>
      </w:r>
      <w:r w:rsidR="00F71245" w:rsidRPr="00030782">
        <w:rPr>
          <w:i/>
        </w:rPr>
        <w:t>msgA-TransMax</w:t>
      </w:r>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unless max MsgA retransmission is reached</w:t>
      </w:r>
      <w:r>
        <w:rPr>
          <w:b/>
        </w:rPr>
        <w:t xml:space="preserve">. </w:t>
      </w:r>
      <w:r w:rsidR="00F71245" w:rsidRPr="00F71245">
        <w:rPr>
          <w:b/>
          <w:color w:val="FF0000"/>
        </w:rPr>
        <w:t>(</w:t>
      </w:r>
      <w:r w:rsidR="00F71245">
        <w:rPr>
          <w:b/>
          <w:color w:val="FF0000"/>
        </w:rPr>
        <w:t xml:space="preserve">i.e. </w:t>
      </w:r>
      <w:r>
        <w:rPr>
          <w:b/>
        </w:rPr>
        <w:t>UE cannot change the RA type unless max Ms</w:t>
      </w:r>
      <w:r w:rsidR="00F71245">
        <w:rPr>
          <w:b/>
        </w:rPr>
        <w:t>gA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w:t>
      </w:r>
      <w:r w:rsidR="009C3931">
        <w:rPr>
          <w:rFonts w:ascii="CG Times (WN)" w:eastAsia="DengXian" w:hAnsi="CG Times (WN)"/>
          <w:b/>
          <w:bCs/>
          <w:lang w:eastAsia="zh-CN"/>
        </w:rPr>
        <w:t>2</w:t>
      </w:r>
      <w:r w:rsidRPr="003762DE">
        <w:rPr>
          <w:rFonts w:ascii="CG Times (WN)" w:eastAsia="DengXian" w:hAnsi="CG Times (WN)"/>
          <w:b/>
          <w:bCs/>
          <w:lang w:eastAsia="zh-CN"/>
        </w:rPr>
        <w:t xml:space="preserve">. </w:t>
      </w:r>
      <w:r w:rsidR="00075550">
        <w:rPr>
          <w:rFonts w:ascii="CG Times (WN)" w:eastAsia="DengXian" w:hAnsi="CG Times (WN)"/>
          <w:b/>
          <w:bCs/>
          <w:lang w:eastAsia="zh-CN"/>
        </w:rPr>
        <w:t>From CE perspective, d</w:t>
      </w:r>
      <w:r>
        <w:rPr>
          <w:rFonts w:ascii="CG Times (WN)" w:eastAsia="DengXian" w:hAnsi="CG Times (WN)"/>
          <w:b/>
          <w:bCs/>
          <w:lang w:eastAsia="zh-CN"/>
        </w:rPr>
        <w:t xml:space="preserve">o companies agree </w:t>
      </w:r>
      <w:r w:rsidR="009C3931">
        <w:rPr>
          <w:rFonts w:ascii="CG Times (WN)" w:eastAsia="DengXian" w:hAnsi="CG Times (WN)"/>
          <w:b/>
          <w:bCs/>
          <w:lang w:eastAsia="zh-CN"/>
        </w:rPr>
        <w:t>with above Proposal 9?</w:t>
      </w:r>
    </w:p>
    <w:tbl>
      <w:tblPr>
        <w:tblStyle w:val="TableGrid"/>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E1EDB32" w14:textId="0AF69993" w:rsidR="00F862A9" w:rsidRPr="00F862A9" w:rsidRDefault="00F862A9" w:rsidP="00F862A9">
            <w:pPr>
              <w:spacing w:after="0" w:line="276" w:lineRule="auto"/>
              <w:jc w:val="center"/>
              <w:rPr>
                <w:rFonts w:eastAsia="DengXian"/>
                <w:lang w:eastAsia="zh-CN"/>
              </w:rPr>
            </w:pPr>
            <w:r>
              <w:rPr>
                <w:rFonts w:eastAsia="DengXian"/>
                <w:lang w:eastAsia="zh-CN"/>
              </w:rPr>
              <w:t>Disagree</w:t>
            </w:r>
          </w:p>
        </w:tc>
        <w:tc>
          <w:tcPr>
            <w:tcW w:w="3242" w:type="pct"/>
          </w:tcPr>
          <w:p w14:paraId="29B04DEF" w14:textId="77777777" w:rsidR="00F862A9" w:rsidRDefault="00F862A9" w:rsidP="00C20B4B">
            <w:pPr>
              <w:spacing w:after="0" w:line="276" w:lineRule="auto"/>
              <w:rPr>
                <w:rFonts w:eastAsia="DengXian"/>
                <w:lang w:eastAsia="zh-CN"/>
              </w:rPr>
            </w:pPr>
            <w:r>
              <w:rPr>
                <w:rFonts w:eastAsia="DengXian"/>
                <w:lang w:eastAsia="zh-CN"/>
              </w:rPr>
              <w:t xml:space="preserve">We have concerns on “fallback to 4-step”. If feature selection is determined at the initialization phase, it means that the UE cannot select </w:t>
            </w:r>
            <w:r w:rsidR="00997CDE">
              <w:rPr>
                <w:rFonts w:eastAsia="DengXian"/>
                <w:lang w:eastAsia="zh-CN"/>
              </w:rPr>
              <w:t xml:space="preserve">the feature </w:t>
            </w:r>
            <w:r>
              <w:rPr>
                <w:rFonts w:eastAsia="DengXian"/>
                <w:lang w:eastAsia="zh-CN"/>
              </w:rPr>
              <w:t>again even for “fallback” as some parameters are shared between 2-step and “fallback” 4-step</w:t>
            </w:r>
            <w:r w:rsidR="00C20B4B">
              <w:rPr>
                <w:rFonts w:eastAsia="DengXian"/>
                <w:lang w:eastAsia="zh-CN"/>
              </w:rPr>
              <w:t>.</w:t>
            </w:r>
          </w:p>
          <w:p w14:paraId="3D942133" w14:textId="77777777" w:rsidR="00F57788" w:rsidRDefault="00F57788" w:rsidP="00F57788">
            <w:pPr>
              <w:spacing w:after="0" w:line="276" w:lineRule="auto"/>
              <w:rPr>
                <w:rFonts w:eastAsia="DengXian"/>
                <w:color w:val="7030A0"/>
                <w:lang w:eastAsia="zh-CN"/>
              </w:rPr>
            </w:pPr>
          </w:p>
          <w:p w14:paraId="6BAA817E" w14:textId="77777777" w:rsidR="00F57788" w:rsidRPr="004B5291" w:rsidRDefault="00F57788" w:rsidP="00F57788">
            <w:pPr>
              <w:spacing w:after="0" w:line="276" w:lineRule="auto"/>
              <w:rPr>
                <w:rFonts w:eastAsia="DengXian"/>
                <w:color w:val="7030A0"/>
                <w:lang w:eastAsia="zh-CN"/>
              </w:rPr>
            </w:pPr>
            <w:r w:rsidRPr="004B5291">
              <w:rPr>
                <w:rFonts w:eastAsia="DengXian"/>
                <w:color w:val="7030A0"/>
                <w:lang w:eastAsia="zh-CN"/>
              </w:rPr>
              <w:t>[Rapp] Rapp would like to clarify this scenario is not referring to “</w:t>
            </w:r>
            <w:r w:rsidRPr="004B5291">
              <w:rPr>
                <w:rFonts w:eastAsia="DengXian"/>
                <w:i/>
                <w:color w:val="7030A0"/>
                <w:lang w:eastAsia="zh-CN"/>
              </w:rPr>
              <w:t>fallbackRAR</w:t>
            </w:r>
            <w:r w:rsidRPr="004B5291">
              <w:rPr>
                <w:rFonts w:eastAsia="DengXian"/>
                <w:color w:val="7030A0"/>
                <w:lang w:eastAsia="zh-CN"/>
              </w:rPr>
              <w:t>” which is already excluded by RAN1.</w:t>
            </w:r>
          </w:p>
          <w:p w14:paraId="0736BD68" w14:textId="77777777" w:rsidR="00F57788" w:rsidRPr="004B5291" w:rsidRDefault="00F57788" w:rsidP="00F57788">
            <w:pPr>
              <w:spacing w:after="0" w:line="276" w:lineRule="auto"/>
              <w:rPr>
                <w:rFonts w:eastAsia="DengXian"/>
                <w:color w:val="7030A0"/>
                <w:lang w:eastAsia="zh-CN"/>
              </w:rPr>
            </w:pPr>
            <w:r w:rsidRPr="004B5291">
              <w:rPr>
                <w:rFonts w:eastAsia="DengXian"/>
                <w:color w:val="7030A0"/>
                <w:lang w:eastAsia="zh-CN"/>
              </w:rPr>
              <w:t xml:space="preserve">In legacy RACH, UE can fall back to 4-step RA when the UE reaches </w:t>
            </w:r>
            <w:r w:rsidRPr="004B5291">
              <w:rPr>
                <w:rFonts w:eastAsia="DengXian"/>
                <w:i/>
                <w:color w:val="7030A0"/>
                <w:lang w:eastAsia="zh-CN"/>
              </w:rPr>
              <w:t>msgA-TransMax</w:t>
            </w:r>
            <w:r w:rsidRPr="004B5291">
              <w:rPr>
                <w:rFonts w:eastAsia="DengXian"/>
                <w:color w:val="7030A0"/>
                <w:lang w:eastAsia="zh-CN"/>
              </w:rPr>
              <w:t xml:space="preserve"> in 2-step RA. We think </w:t>
            </w:r>
            <w:r>
              <w:rPr>
                <w:rFonts w:eastAsia="DengXian"/>
                <w:color w:val="7030A0"/>
                <w:lang w:eastAsia="zh-CN"/>
              </w:rPr>
              <w:t xml:space="preserve">the decision made in </w:t>
            </w:r>
            <w:r w:rsidRPr="004B5291">
              <w:rPr>
                <w:rFonts w:eastAsia="DengXian"/>
                <w:color w:val="7030A0"/>
                <w:lang w:eastAsia="zh-CN"/>
              </w:rPr>
              <w:t xml:space="preserve">common RACH procedure </w:t>
            </w:r>
            <w:r>
              <w:rPr>
                <w:rFonts w:eastAsia="DengXian"/>
                <w:color w:val="7030A0"/>
                <w:lang w:eastAsia="zh-CN"/>
              </w:rPr>
              <w:t xml:space="preserve">does not intend to change this legacy design. </w:t>
            </w:r>
            <w:r w:rsidRPr="004B5291">
              <w:rPr>
                <w:rFonts w:eastAsia="DengXian"/>
                <w:color w:val="7030A0"/>
                <w:lang w:eastAsia="zh-CN"/>
              </w:rPr>
              <w:t xml:space="preserve"> </w:t>
            </w:r>
          </w:p>
          <w:p w14:paraId="60E04AAB" w14:textId="77777777" w:rsidR="00F57788" w:rsidRDefault="00F57788" w:rsidP="00F57788">
            <w:pPr>
              <w:spacing w:after="0" w:line="276" w:lineRule="auto"/>
              <w:rPr>
                <w:rFonts w:eastAsia="DengXian"/>
                <w:color w:val="7030A0"/>
                <w:lang w:eastAsia="zh-CN"/>
              </w:rPr>
            </w:pPr>
            <w:r w:rsidRPr="004B5291">
              <w:rPr>
                <w:rFonts w:eastAsia="DengXian"/>
                <w:color w:val="7030A0"/>
                <w:lang w:eastAsia="zh-CN"/>
              </w:rPr>
              <w:lastRenderedPageBreak/>
              <w:t xml:space="preserve">The intention of this question is to </w:t>
            </w:r>
            <w:r>
              <w:rPr>
                <w:rFonts w:eastAsia="DengXian"/>
                <w:color w:val="7030A0"/>
                <w:lang w:eastAsia="zh-CN"/>
              </w:rPr>
              <w:t>ask</w:t>
            </w:r>
            <w:r w:rsidRPr="004B5291">
              <w:rPr>
                <w:rFonts w:eastAsia="DengXian"/>
                <w:color w:val="7030A0"/>
                <w:lang w:eastAsia="zh-CN"/>
              </w:rPr>
              <w:t xml:space="preserve"> whether companies agree UE does not need to compare Msg3 repetition threshold </w:t>
            </w:r>
            <w:r w:rsidRPr="004B5291">
              <w:rPr>
                <w:rFonts w:eastAsia="DengXian"/>
                <w:color w:val="7030A0"/>
                <w:u w:val="single"/>
                <w:lang w:eastAsia="zh-CN"/>
              </w:rPr>
              <w:t>upon</w:t>
            </w:r>
            <w:r>
              <w:rPr>
                <w:rFonts w:eastAsia="DengXian"/>
                <w:color w:val="7030A0"/>
                <w:u w:val="single"/>
                <w:lang w:eastAsia="zh-CN"/>
              </w:rPr>
              <w:t xml:space="preserve"> every</w:t>
            </w:r>
            <w:r w:rsidRPr="004B5291">
              <w:rPr>
                <w:rFonts w:eastAsia="DengXian"/>
                <w:color w:val="7030A0"/>
                <w:u w:val="single"/>
                <w:lang w:eastAsia="zh-CN"/>
              </w:rPr>
              <w:t xml:space="preserve"> MsgA retransmission</w:t>
            </w:r>
            <w:r w:rsidRPr="004B5291">
              <w:rPr>
                <w:rFonts w:eastAsia="DengXian"/>
                <w:color w:val="7030A0"/>
                <w:lang w:eastAsia="zh-CN"/>
              </w:rPr>
              <w:t>.</w:t>
            </w:r>
          </w:p>
          <w:p w14:paraId="20CBD2C6" w14:textId="5B8FDA66" w:rsidR="002975F7" w:rsidRPr="00F862A9" w:rsidRDefault="002975F7" w:rsidP="007F1421">
            <w:pPr>
              <w:spacing w:after="0" w:line="276" w:lineRule="auto"/>
              <w:rPr>
                <w:rFonts w:eastAsia="DengXian"/>
                <w:lang w:eastAsia="zh-CN"/>
              </w:rPr>
            </w:pPr>
            <w:r w:rsidRPr="002975F7">
              <w:rPr>
                <w:rFonts w:eastAsia="DengXian"/>
                <w:color w:val="FF0000"/>
                <w:lang w:eastAsia="zh-CN"/>
              </w:rPr>
              <w:t xml:space="preserve">[LC] </w:t>
            </w:r>
            <w:r w:rsidR="002A0042">
              <w:rPr>
                <w:rFonts w:eastAsia="DengXian"/>
                <w:color w:val="FF0000"/>
                <w:lang w:eastAsia="zh-CN"/>
              </w:rPr>
              <w:t xml:space="preserve">I am not saying fallback RAR, but fallback to 4-step RA when the UE reaches the limit. As I see you explicitly use “unless..”, it seems the proposal implies that in this “fallback case (not fallback RAR)”, the UE can re-evaluate CE again. Our concerns is it </w:t>
            </w:r>
            <w:r w:rsidR="0083625B">
              <w:rPr>
                <w:rFonts w:eastAsia="DengXian"/>
                <w:color w:val="FF0000"/>
                <w:lang w:eastAsia="zh-CN"/>
              </w:rPr>
              <w:t>might</w:t>
            </w:r>
            <w:r w:rsidR="002A0042">
              <w:rPr>
                <w:rFonts w:eastAsia="DengXian"/>
                <w:color w:val="FF0000"/>
                <w:lang w:eastAsia="zh-CN"/>
              </w:rPr>
              <w:t xml:space="preserve"> not </w:t>
            </w:r>
            <w:r w:rsidR="00ED1531">
              <w:rPr>
                <w:rFonts w:eastAsia="DengXian"/>
                <w:color w:val="FF0000"/>
                <w:lang w:eastAsia="zh-CN"/>
              </w:rPr>
              <w:t xml:space="preserve">be </w:t>
            </w:r>
            <w:r w:rsidR="002A0042">
              <w:rPr>
                <w:rFonts w:eastAsia="DengXian"/>
                <w:color w:val="FF0000"/>
                <w:lang w:eastAsia="zh-CN"/>
              </w:rPr>
              <w:t xml:space="preserve">allowed as CE selection is at the initialization phase and there are some parameters </w:t>
            </w:r>
            <w:r w:rsidR="005B09ED">
              <w:rPr>
                <w:rFonts w:eastAsia="DengXian"/>
                <w:color w:val="FF0000"/>
                <w:lang w:eastAsia="zh-CN"/>
              </w:rPr>
              <w:t xml:space="preserve">already running for the non-CE RACH, </w:t>
            </w:r>
            <w:r w:rsidR="007F1421">
              <w:rPr>
                <w:rFonts w:eastAsia="DengXian"/>
                <w:color w:val="FF0000"/>
                <w:lang w:eastAsia="zh-CN"/>
              </w:rPr>
              <w:t>which</w:t>
            </w:r>
            <w:r w:rsidR="005B09ED">
              <w:rPr>
                <w:rFonts w:eastAsia="DengXian"/>
                <w:color w:val="FF0000"/>
                <w:lang w:eastAsia="zh-CN"/>
              </w:rPr>
              <w:t xml:space="preserve"> </w:t>
            </w:r>
            <w:r w:rsidR="007F1421">
              <w:rPr>
                <w:rFonts w:eastAsia="DengXian"/>
                <w:color w:val="FF0000"/>
                <w:lang w:eastAsia="zh-CN"/>
              </w:rPr>
              <w:t>might</w:t>
            </w:r>
            <w:r w:rsidR="00B9365F">
              <w:rPr>
                <w:rFonts w:eastAsia="DengXian"/>
                <w:color w:val="FF0000"/>
                <w:lang w:eastAsia="zh-CN"/>
              </w:rPr>
              <w:t xml:space="preserve"> be </w:t>
            </w:r>
            <w:r w:rsidR="00403E1B">
              <w:rPr>
                <w:rFonts w:eastAsia="DengXian"/>
                <w:color w:val="FF0000"/>
                <w:lang w:eastAsia="zh-CN"/>
              </w:rPr>
              <w:t xml:space="preserve">also </w:t>
            </w:r>
            <w:r w:rsidR="00B9365F">
              <w:rPr>
                <w:rFonts w:eastAsia="DengXian"/>
                <w:color w:val="FF0000"/>
                <w:lang w:eastAsia="zh-CN"/>
              </w:rPr>
              <w:t xml:space="preserve">common to the subsequent RA procedure, and </w:t>
            </w:r>
            <w:r w:rsidR="005B09ED">
              <w:rPr>
                <w:rFonts w:eastAsia="DengXian"/>
                <w:color w:val="FF0000"/>
                <w:lang w:eastAsia="zh-CN"/>
              </w:rPr>
              <w:t xml:space="preserve">hence </w:t>
            </w:r>
            <w:r w:rsidR="002A0042">
              <w:rPr>
                <w:rFonts w:eastAsia="DengXian"/>
                <w:color w:val="FF0000"/>
                <w:lang w:eastAsia="zh-CN"/>
              </w:rPr>
              <w:t xml:space="preserve">should not be </w:t>
            </w:r>
            <w:r w:rsidR="002A0042">
              <w:rPr>
                <w:rFonts w:eastAsia="DengXian" w:hint="eastAsia"/>
                <w:color w:val="FF0000"/>
                <w:lang w:eastAsia="zh-CN"/>
              </w:rPr>
              <w:t>initialized</w:t>
            </w:r>
            <w:r w:rsidR="00B9365F">
              <w:rPr>
                <w:rFonts w:eastAsia="DengXian"/>
                <w:color w:val="FF0000"/>
                <w:lang w:eastAsia="zh-CN"/>
              </w:rPr>
              <w:t xml:space="preserve"> again for a CE RACH attempt</w:t>
            </w:r>
            <w:r w:rsidR="002A0042">
              <w:rPr>
                <w:rFonts w:eastAsia="DengXian"/>
                <w:color w:val="FF0000"/>
                <w:lang w:eastAsia="zh-CN"/>
              </w:rPr>
              <w:t>. Hope it clarifies.</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372ADD09" w:rsidR="00F862A9" w:rsidRPr="003762DE" w:rsidRDefault="008461BC" w:rsidP="00F862A9">
            <w:pPr>
              <w:spacing w:after="0" w:line="276" w:lineRule="auto"/>
              <w:jc w:val="center"/>
              <w:rPr>
                <w:rFonts w:eastAsia="DengXian"/>
                <w:lang w:eastAsia="zh-CN"/>
              </w:rPr>
            </w:pPr>
            <w:r>
              <w:rPr>
                <w:rFonts w:eastAsia="DengXian"/>
                <w:lang w:eastAsia="zh-CN"/>
              </w:rPr>
              <w:t>Ericsson</w:t>
            </w:r>
          </w:p>
        </w:tc>
        <w:tc>
          <w:tcPr>
            <w:tcW w:w="763" w:type="pct"/>
          </w:tcPr>
          <w:p w14:paraId="75EB0E3F" w14:textId="7F58676E" w:rsidR="00F862A9" w:rsidRPr="003762DE" w:rsidRDefault="008461BC" w:rsidP="00F862A9">
            <w:pPr>
              <w:spacing w:after="0" w:line="276" w:lineRule="auto"/>
              <w:jc w:val="center"/>
              <w:rPr>
                <w:rFonts w:eastAsia="DengXian"/>
                <w:lang w:eastAsia="zh-CN"/>
              </w:rPr>
            </w:pPr>
            <w:r>
              <w:rPr>
                <w:rFonts w:eastAsia="DengXian"/>
                <w:lang w:eastAsia="zh-CN"/>
              </w:rPr>
              <w:t>Proposal not needed?</w:t>
            </w:r>
          </w:p>
        </w:tc>
        <w:tc>
          <w:tcPr>
            <w:tcW w:w="3242" w:type="pct"/>
          </w:tcPr>
          <w:p w14:paraId="0C02F093" w14:textId="49439121" w:rsidR="008461BC" w:rsidRDefault="00460B1E" w:rsidP="00F862A9">
            <w:pPr>
              <w:spacing w:after="0" w:line="276" w:lineRule="auto"/>
              <w:rPr>
                <w:lang w:val="en-US" w:eastAsia="zh-CN"/>
              </w:rPr>
            </w:pPr>
            <w:r>
              <w:rPr>
                <w:lang w:val="en-US" w:eastAsia="zh-CN"/>
              </w:rPr>
              <w:t>We are</w:t>
            </w:r>
            <w:r w:rsidR="008461BC">
              <w:rPr>
                <w:lang w:val="en-US" w:eastAsia="zh-CN"/>
              </w:rPr>
              <w:t xml:space="preserve"> not sure if there are any specific concerns why we would check msg3 repetition configuration in 2-step or examples where this is a problem. In rel-16, once the UE has selected 2-step, it goes on to a specific section where 2-step RA is performed using 2-step RA specific resources and to </w:t>
            </w:r>
            <w:r w:rsidR="00420F0A">
              <w:rPr>
                <w:lang w:val="en-US" w:eastAsia="zh-CN"/>
              </w:rPr>
              <w:t>our</w:t>
            </w:r>
            <w:r w:rsidR="008461BC">
              <w:rPr>
                <w:lang w:val="en-US" w:eastAsia="zh-CN"/>
              </w:rPr>
              <w:t xml:space="preserve"> knowledge it does not check any 4-step configurations.  </w:t>
            </w:r>
          </w:p>
          <w:p w14:paraId="558E86A3" w14:textId="7E3605E9" w:rsidR="008461BC" w:rsidRPr="003762DE" w:rsidRDefault="008461BC" w:rsidP="00F862A9">
            <w:pPr>
              <w:spacing w:after="0" w:line="276" w:lineRule="auto"/>
              <w:rPr>
                <w:lang w:val="en-US" w:eastAsia="zh-CN"/>
              </w:rPr>
            </w:pPr>
            <w:r>
              <w:rPr>
                <w:lang w:val="en-US" w:eastAsia="zh-CN"/>
              </w:rPr>
              <w:t xml:space="preserve">Maybe the proponents can clarify. </w:t>
            </w:r>
          </w:p>
        </w:tc>
      </w:tr>
      <w:tr w:rsidR="00F862A9" w:rsidRPr="003762DE" w14:paraId="3A612F3B" w14:textId="77777777" w:rsidTr="00120FD6">
        <w:tc>
          <w:tcPr>
            <w:tcW w:w="995" w:type="pct"/>
          </w:tcPr>
          <w:p w14:paraId="63FDFD75" w14:textId="77777777" w:rsidR="00F862A9" w:rsidRPr="003762DE" w:rsidRDefault="00F862A9" w:rsidP="00F862A9">
            <w:pPr>
              <w:spacing w:after="0" w:line="276" w:lineRule="auto"/>
              <w:jc w:val="center"/>
              <w:rPr>
                <w:rFonts w:eastAsia="DengXian"/>
                <w:lang w:eastAsia="zh-CN"/>
              </w:rPr>
            </w:pPr>
          </w:p>
        </w:tc>
        <w:tc>
          <w:tcPr>
            <w:tcW w:w="763" w:type="pct"/>
          </w:tcPr>
          <w:p w14:paraId="21F15FBA" w14:textId="77777777" w:rsidR="00F862A9" w:rsidRPr="003762DE" w:rsidRDefault="00F862A9" w:rsidP="00F862A9">
            <w:pPr>
              <w:spacing w:after="0" w:line="276" w:lineRule="auto"/>
              <w:jc w:val="center"/>
              <w:rPr>
                <w:rFonts w:eastAsia="DengXian"/>
                <w:lang w:eastAsia="zh-CN"/>
              </w:rPr>
            </w:pPr>
          </w:p>
        </w:tc>
        <w:tc>
          <w:tcPr>
            <w:tcW w:w="3242" w:type="pct"/>
          </w:tcPr>
          <w:p w14:paraId="43F21D77" w14:textId="77777777" w:rsidR="00F862A9" w:rsidRPr="003762DE" w:rsidRDefault="00F862A9" w:rsidP="00F862A9">
            <w:pPr>
              <w:spacing w:after="0" w:line="276" w:lineRule="auto"/>
              <w:rPr>
                <w:rFonts w:eastAsia="DengXian"/>
                <w:lang w:eastAsia="zh-CN"/>
              </w:rPr>
            </w:pPr>
          </w:p>
        </w:tc>
      </w:tr>
      <w:tr w:rsidR="00F862A9" w:rsidRPr="003762DE" w14:paraId="145F0DDB" w14:textId="77777777" w:rsidTr="00120FD6">
        <w:tc>
          <w:tcPr>
            <w:tcW w:w="995" w:type="pct"/>
          </w:tcPr>
          <w:p w14:paraId="3D5DAB79" w14:textId="77777777" w:rsidR="00F862A9" w:rsidRPr="003762DE" w:rsidRDefault="00F862A9" w:rsidP="00F862A9">
            <w:pPr>
              <w:spacing w:after="0" w:line="276" w:lineRule="auto"/>
              <w:jc w:val="center"/>
              <w:rPr>
                <w:rFonts w:eastAsia="DengXian"/>
                <w:szCs w:val="22"/>
                <w:lang w:eastAsia="zh-CN"/>
              </w:rPr>
            </w:pPr>
          </w:p>
        </w:tc>
        <w:tc>
          <w:tcPr>
            <w:tcW w:w="763" w:type="pct"/>
          </w:tcPr>
          <w:p w14:paraId="4D880DE8" w14:textId="77777777" w:rsidR="00F862A9" w:rsidRPr="003762DE" w:rsidRDefault="00F862A9" w:rsidP="00F862A9">
            <w:pPr>
              <w:spacing w:after="0" w:line="276" w:lineRule="auto"/>
              <w:jc w:val="center"/>
              <w:rPr>
                <w:rFonts w:eastAsia="DengXian"/>
                <w:szCs w:val="22"/>
                <w:lang w:eastAsia="zh-CN"/>
              </w:rPr>
            </w:pPr>
          </w:p>
        </w:tc>
        <w:tc>
          <w:tcPr>
            <w:tcW w:w="3242" w:type="pct"/>
          </w:tcPr>
          <w:p w14:paraId="778A6C06" w14:textId="77777777" w:rsidR="00F862A9" w:rsidRPr="003762DE" w:rsidRDefault="00F862A9" w:rsidP="00F862A9">
            <w:pPr>
              <w:spacing w:after="0" w:line="276" w:lineRule="auto"/>
              <w:rPr>
                <w:rFonts w:eastAsia="DengXian"/>
                <w:szCs w:val="22"/>
                <w:lang w:eastAsia="zh-CN"/>
              </w:rPr>
            </w:pPr>
          </w:p>
        </w:tc>
      </w:tr>
    </w:tbl>
    <w:p w14:paraId="4F87C19D" w14:textId="77777777" w:rsidR="00403880" w:rsidRDefault="00403880" w:rsidP="009F4AC2">
      <w:pPr>
        <w:spacing w:before="120"/>
        <w:rPr>
          <w:lang w:eastAsia="zh-CN"/>
        </w:rPr>
      </w:pPr>
    </w:p>
    <w:p w14:paraId="027F9D2E" w14:textId="0CF71BB5" w:rsidR="009C3931" w:rsidRDefault="009C3931" w:rsidP="009C3931">
      <w:pPr>
        <w:pStyle w:val="Heading2"/>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TableGrid"/>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4026" w:type="pct"/>
          </w:tcPr>
          <w:p w14:paraId="6AD95F21" w14:textId="6E32C436" w:rsidR="00EF484C" w:rsidRPr="00EF484C" w:rsidRDefault="00EF484C" w:rsidP="00EF484C">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confirm further optimization on cell selection for CE is not considered in Rel-17. </w:t>
            </w:r>
          </w:p>
        </w:tc>
      </w:tr>
      <w:tr w:rsidR="00EF484C" w:rsidRPr="003762DE" w14:paraId="6D504A36" w14:textId="77777777" w:rsidTr="009C3931">
        <w:tc>
          <w:tcPr>
            <w:tcW w:w="974" w:type="pct"/>
          </w:tcPr>
          <w:p w14:paraId="56126712" w14:textId="77777777" w:rsidR="00EF484C" w:rsidRPr="003762DE" w:rsidRDefault="00EF484C" w:rsidP="00EF484C">
            <w:pPr>
              <w:spacing w:after="0" w:line="276" w:lineRule="auto"/>
              <w:jc w:val="center"/>
              <w:rPr>
                <w:rFonts w:eastAsiaTheme="minorEastAsia"/>
                <w:lang w:eastAsia="ja-JP"/>
              </w:rPr>
            </w:pPr>
          </w:p>
        </w:tc>
        <w:tc>
          <w:tcPr>
            <w:tcW w:w="4026" w:type="pct"/>
          </w:tcPr>
          <w:p w14:paraId="4493988E" w14:textId="77777777" w:rsidR="00EF484C" w:rsidRPr="003762DE" w:rsidRDefault="00EF484C" w:rsidP="00EF484C">
            <w:pPr>
              <w:spacing w:after="0" w:line="276" w:lineRule="auto"/>
              <w:rPr>
                <w:rFonts w:eastAsiaTheme="minorEastAsia"/>
                <w:lang w:eastAsia="ja-JP"/>
              </w:rPr>
            </w:pPr>
          </w:p>
        </w:tc>
      </w:tr>
      <w:tr w:rsidR="00EF484C" w:rsidRPr="003762DE" w14:paraId="7BC3CDAB" w14:textId="77777777" w:rsidTr="009C3931">
        <w:tc>
          <w:tcPr>
            <w:tcW w:w="974" w:type="pct"/>
          </w:tcPr>
          <w:p w14:paraId="3C3BF686" w14:textId="77777777" w:rsidR="00EF484C" w:rsidRPr="003762DE" w:rsidRDefault="00EF484C" w:rsidP="00EF484C">
            <w:pPr>
              <w:spacing w:after="0" w:line="276" w:lineRule="auto"/>
              <w:jc w:val="center"/>
              <w:rPr>
                <w:rFonts w:eastAsia="DengXian"/>
                <w:lang w:eastAsia="zh-CN"/>
              </w:rPr>
            </w:pPr>
          </w:p>
        </w:tc>
        <w:tc>
          <w:tcPr>
            <w:tcW w:w="4026" w:type="pct"/>
          </w:tcPr>
          <w:p w14:paraId="71F2696F" w14:textId="77777777" w:rsidR="00EF484C" w:rsidRPr="003762DE" w:rsidRDefault="00EF484C" w:rsidP="00EF484C">
            <w:pPr>
              <w:spacing w:after="0" w:line="276" w:lineRule="auto"/>
              <w:rPr>
                <w:lang w:val="en-US" w:eastAsia="zh-CN"/>
              </w:rPr>
            </w:pPr>
          </w:p>
        </w:tc>
      </w:tr>
      <w:tr w:rsidR="00EF484C" w:rsidRPr="003762DE" w14:paraId="5DE93B43" w14:textId="77777777" w:rsidTr="009C3931">
        <w:tc>
          <w:tcPr>
            <w:tcW w:w="974" w:type="pct"/>
          </w:tcPr>
          <w:p w14:paraId="21B60D30" w14:textId="77777777" w:rsidR="00EF484C" w:rsidRPr="003762DE" w:rsidRDefault="00EF484C" w:rsidP="00EF484C">
            <w:pPr>
              <w:spacing w:after="0" w:line="276" w:lineRule="auto"/>
              <w:jc w:val="center"/>
              <w:rPr>
                <w:rFonts w:eastAsia="DengXian"/>
                <w:lang w:eastAsia="zh-CN"/>
              </w:rPr>
            </w:pPr>
          </w:p>
        </w:tc>
        <w:tc>
          <w:tcPr>
            <w:tcW w:w="4026" w:type="pct"/>
          </w:tcPr>
          <w:p w14:paraId="79E1939F" w14:textId="77777777" w:rsidR="00EF484C" w:rsidRPr="003762DE" w:rsidRDefault="00EF484C" w:rsidP="00EF484C">
            <w:pPr>
              <w:spacing w:after="0" w:line="276" w:lineRule="auto"/>
              <w:rPr>
                <w:rFonts w:eastAsia="DengXian"/>
                <w:lang w:eastAsia="zh-CN"/>
              </w:rPr>
            </w:pPr>
          </w:p>
        </w:tc>
      </w:tr>
      <w:tr w:rsidR="00EF484C" w:rsidRPr="003762DE" w14:paraId="42A68107" w14:textId="77777777" w:rsidTr="009C3931">
        <w:tc>
          <w:tcPr>
            <w:tcW w:w="974" w:type="pct"/>
          </w:tcPr>
          <w:p w14:paraId="579366F5" w14:textId="77777777" w:rsidR="00EF484C" w:rsidRPr="003762DE" w:rsidRDefault="00EF484C" w:rsidP="00EF484C">
            <w:pPr>
              <w:spacing w:after="0" w:line="276" w:lineRule="auto"/>
              <w:jc w:val="center"/>
              <w:rPr>
                <w:rFonts w:eastAsia="DengXian"/>
                <w:szCs w:val="22"/>
                <w:lang w:eastAsia="zh-CN"/>
              </w:rPr>
            </w:pPr>
          </w:p>
        </w:tc>
        <w:tc>
          <w:tcPr>
            <w:tcW w:w="4026" w:type="pct"/>
          </w:tcPr>
          <w:p w14:paraId="0AD90521" w14:textId="77777777" w:rsidR="00EF484C" w:rsidRPr="003762DE" w:rsidRDefault="00EF484C" w:rsidP="00EF484C">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t>NR_cov_enh-Core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t>NR_cov_enh-Core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t>NR_cov_enh-Core</w:t>
      </w:r>
    </w:p>
    <w:p w14:paraId="1643956D" w14:textId="77777777" w:rsidR="009D0EE2" w:rsidRPr="009D0EE2" w:rsidRDefault="009D0EE2" w:rsidP="009D0EE2">
      <w:pPr>
        <w:pStyle w:val="Reference"/>
        <w:rPr>
          <w:sz w:val="20"/>
        </w:rPr>
      </w:pPr>
      <w:r w:rsidRPr="009D0EE2">
        <w:rPr>
          <w:sz w:val="20"/>
        </w:rPr>
        <w:lastRenderedPageBreak/>
        <w:t>R2-2109503</w:t>
      </w:r>
      <w:r w:rsidRPr="009D0EE2">
        <w:rPr>
          <w:sz w:val="20"/>
        </w:rPr>
        <w:tab/>
        <w:t>Discussion on CE’s impact on the start of ra-ContentionResolutionTimer</w:t>
      </w:r>
      <w:r w:rsidRPr="009D0EE2">
        <w:rPr>
          <w:sz w:val="20"/>
        </w:rPr>
        <w:tab/>
        <w:t>OPPO</w:t>
      </w:r>
      <w:r w:rsidRPr="009D0EE2">
        <w:rPr>
          <w:sz w:val="20"/>
        </w:rPr>
        <w:tab/>
        <w:t>discussion</w:t>
      </w:r>
      <w:r w:rsidRPr="009D0EE2">
        <w:rPr>
          <w:sz w:val="20"/>
        </w:rPr>
        <w:tab/>
        <w:t>Rel-17</w:t>
      </w:r>
      <w:r w:rsidRPr="009D0EE2">
        <w:rPr>
          <w:sz w:val="20"/>
        </w:rPr>
        <w:tab/>
        <w:t>NR_cov_enh-Core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t>NR_cov_enh-Core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t>NR_cov_enh-Core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ZTE Corporation, Sanechips</w:t>
      </w:r>
      <w:r w:rsidRPr="009D0EE2">
        <w:rPr>
          <w:sz w:val="20"/>
        </w:rPr>
        <w:tab/>
        <w:t>discussion</w:t>
      </w:r>
      <w:r w:rsidRPr="009D0EE2">
        <w:rPr>
          <w:sz w:val="20"/>
        </w:rPr>
        <w:tab/>
        <w:t>Rel-17</w:t>
      </w:r>
      <w:r w:rsidRPr="009D0EE2">
        <w:rPr>
          <w:sz w:val="20"/>
        </w:rPr>
        <w:tab/>
        <w:t>NR_cov_enh-Core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t>NR_cov_enh-Core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t>NR_cov_enh-Core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t>NR_cov_enh-Core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t>NR_cov_enh-Core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t>NR_cov_enh</w:t>
      </w:r>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Huawei, HiSilicon</w:t>
      </w:r>
      <w:r w:rsidRPr="009D0EE2">
        <w:rPr>
          <w:sz w:val="20"/>
        </w:rPr>
        <w:tab/>
        <w:t>discussion</w:t>
      </w:r>
      <w:r w:rsidRPr="009D0EE2">
        <w:rPr>
          <w:sz w:val="20"/>
        </w:rPr>
        <w:tab/>
        <w:t>Rel-17</w:t>
      </w:r>
      <w:r w:rsidRPr="009D0EE2">
        <w:rPr>
          <w:sz w:val="20"/>
        </w:rPr>
        <w:tab/>
        <w:t>NR_cov_enh-Core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Discussion on Msg3 PUSCH repetion</w:t>
      </w:r>
      <w:r w:rsidRPr="009D0EE2">
        <w:rPr>
          <w:sz w:val="20"/>
        </w:rPr>
        <w:tab/>
        <w:t>LG Electronics Inc.</w:t>
      </w:r>
      <w:r w:rsidRPr="009D0EE2">
        <w:rPr>
          <w:sz w:val="20"/>
        </w:rPr>
        <w:tab/>
        <w:t>discussion</w:t>
      </w:r>
      <w:r w:rsidRPr="009D0EE2">
        <w:rPr>
          <w:sz w:val="20"/>
        </w:rPr>
        <w:tab/>
        <w:t>Rel-17</w:t>
      </w:r>
      <w:r w:rsidRPr="009D0EE2">
        <w:rPr>
          <w:sz w:val="20"/>
        </w:rPr>
        <w:tab/>
        <w:t>NR_cov_enh-Core</w:t>
      </w:r>
    </w:p>
    <w:sectPr w:rsidR="007971E2" w:rsidRPr="00DE0F7C">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DA15E" w14:textId="77777777" w:rsidR="00867947" w:rsidRDefault="00867947">
      <w:pPr>
        <w:spacing w:after="0"/>
      </w:pPr>
      <w:r>
        <w:separator/>
      </w:r>
    </w:p>
  </w:endnote>
  <w:endnote w:type="continuationSeparator" w:id="0">
    <w:p w14:paraId="6FC7B32F" w14:textId="77777777" w:rsidR="00867947" w:rsidRDefault="00867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AF76" w14:textId="77777777" w:rsidR="008461BC" w:rsidRDefault="008461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9BE08" w14:textId="77777777" w:rsidR="00867947" w:rsidRDefault="00867947">
      <w:pPr>
        <w:spacing w:after="0"/>
      </w:pPr>
      <w:r>
        <w:separator/>
      </w:r>
    </w:p>
  </w:footnote>
  <w:footnote w:type="continuationSeparator" w:id="0">
    <w:p w14:paraId="308A47D9" w14:textId="77777777" w:rsidR="00867947" w:rsidRDefault="008679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E50CB"/>
    <w:multiLevelType w:val="hybridMultilevel"/>
    <w:tmpl w:val="D0B66CDC"/>
    <w:lvl w:ilvl="0" w:tplc="F77E1F7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15:restartNumberingAfterBreak="0">
    <w:nsid w:val="60F27A31"/>
    <w:multiLevelType w:val="singleLevel"/>
    <w:tmpl w:val="60F27A31"/>
    <w:lvl w:ilvl="0">
      <w:start w:val="1"/>
      <w:numFmt w:val="decimal"/>
      <w:suff w:val="space"/>
      <w:lvlText w:val="(%1)"/>
      <w:lvlJc w:val="left"/>
    </w:lvl>
  </w:abstractNum>
  <w:abstractNum w:abstractNumId="31"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4"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7"/>
  </w:num>
  <w:num w:numId="7">
    <w:abstractNumId w:val="28"/>
  </w:num>
  <w:num w:numId="8">
    <w:abstractNumId w:val="33"/>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1"/>
  </w:num>
  <w:num w:numId="26">
    <w:abstractNumId w:val="4"/>
  </w:num>
  <w:num w:numId="27">
    <w:abstractNumId w:val="3"/>
  </w:num>
  <w:num w:numId="28">
    <w:abstractNumId w:val="12"/>
  </w:num>
  <w:num w:numId="29">
    <w:abstractNumId w:val="13"/>
  </w:num>
  <w:num w:numId="30">
    <w:abstractNumId w:val="16"/>
  </w:num>
  <w:num w:numId="31">
    <w:abstractNumId w:val="36"/>
  </w:num>
  <w:num w:numId="32">
    <w:abstractNumId w:val="0"/>
  </w:num>
  <w:num w:numId="33">
    <w:abstractNumId w:val="1"/>
  </w:num>
  <w:num w:numId="34">
    <w:abstractNumId w:val="34"/>
  </w:num>
  <w:num w:numId="35">
    <w:abstractNumId w:val="19"/>
  </w:num>
  <w:num w:numId="36">
    <w:abstractNumId w:val="32"/>
  </w:num>
  <w:num w:numId="37">
    <w:abstractNumId w:val="8"/>
  </w:num>
  <w:num w:numId="38">
    <w:abstractNumId w:val="25"/>
  </w:num>
  <w:num w:numId="3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26C0"/>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3C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8E1"/>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0E6E"/>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7DE"/>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1E"/>
    <w:rsid w:val="001F594E"/>
    <w:rsid w:val="001F5A31"/>
    <w:rsid w:val="001F5B17"/>
    <w:rsid w:val="001F6117"/>
    <w:rsid w:val="001F6374"/>
    <w:rsid w:val="001F7129"/>
    <w:rsid w:val="001F7355"/>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5990"/>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975F7"/>
    <w:rsid w:val="002A0042"/>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D7EC1"/>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5B6B"/>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67D28"/>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1D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3E1B"/>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0F0A"/>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97F"/>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B1E"/>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4881"/>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53"/>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9ED"/>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97E"/>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8B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421"/>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48E"/>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25B"/>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1B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947"/>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34A"/>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66D"/>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747"/>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B03"/>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A4D"/>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068"/>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052"/>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37DF5"/>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026"/>
    <w:rsid w:val="00B46078"/>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65F"/>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1454"/>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AFA"/>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02E"/>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1FB1"/>
    <w:rsid w:val="00DB20E6"/>
    <w:rsid w:val="00DB227D"/>
    <w:rsid w:val="00DB2997"/>
    <w:rsid w:val="00DB2BC9"/>
    <w:rsid w:val="00DB384C"/>
    <w:rsid w:val="00DB3B89"/>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B0B"/>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531"/>
    <w:rsid w:val="00ED17A9"/>
    <w:rsid w:val="00ED198B"/>
    <w:rsid w:val="00ED28C2"/>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57788"/>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81F"/>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0588E2-E516-42DF-B6A5-50202DD953A1}">
  <ds:schemaRefs>
    <ds:schemaRef ds:uri="http://schemas.openxmlformats.org/officeDocument/2006/bibliography"/>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4639</Words>
  <Characters>24588</Characters>
  <Application>Microsoft Office Word</Application>
  <DocSecurity>0</DocSecurity>
  <Lines>204</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Jonas Sedin</cp:lastModifiedBy>
  <cp:revision>7</cp:revision>
  <cp:lastPrinted>2009-04-22T00:01:00Z</cp:lastPrinted>
  <dcterms:created xsi:type="dcterms:W3CDTF">2021-11-04T15:02:00Z</dcterms:created>
  <dcterms:modified xsi:type="dcterms:W3CDTF">2021-11-04T15:07:00Z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1636010445</vt:lpwstr>
  </property>
</Properties>
</file>