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ＭＳ 明朝" w:hAnsi="Arial" w:cs="Times New Roman"/>
          <w:b/>
          <w:kern w:val="0"/>
          <w:sz w:val="24"/>
          <w:szCs w:val="24"/>
          <w:lang w:eastAsia="x-none"/>
        </w:rPr>
      </w:pPr>
      <w:r w:rsidRPr="002E693F">
        <w:rPr>
          <w:rFonts w:ascii="Arial" w:eastAsia="ＭＳ 明朝" w:hAnsi="Arial" w:cs="Times New Roman"/>
          <w:b/>
          <w:kern w:val="0"/>
          <w:sz w:val="24"/>
          <w:szCs w:val="24"/>
          <w:lang w:eastAsia="x-none"/>
        </w:rPr>
        <w:t>3GPP TSG-RAN WG2 Meeting #11</w:t>
      </w:r>
      <w:r w:rsidR="00F31CD6">
        <w:rPr>
          <w:rFonts w:ascii="Arial" w:eastAsia="ＭＳ 明朝" w:hAnsi="Arial" w:cs="Times New Roman"/>
          <w:b/>
          <w:kern w:val="0"/>
          <w:sz w:val="24"/>
          <w:szCs w:val="24"/>
          <w:lang w:eastAsia="x-none"/>
        </w:rPr>
        <w:t>6-e</w:t>
      </w:r>
      <w:r w:rsidRPr="002E693F">
        <w:rPr>
          <w:rFonts w:ascii="Arial" w:eastAsia="ＭＳ 明朝" w:hAnsi="Arial" w:cs="Times New Roman"/>
          <w:b/>
          <w:kern w:val="0"/>
          <w:sz w:val="24"/>
          <w:szCs w:val="24"/>
          <w:lang w:eastAsia="x-none"/>
        </w:rPr>
        <w:tab/>
      </w:r>
      <w:r w:rsidRPr="00F9085A">
        <w:rPr>
          <w:rFonts w:ascii="Arial" w:eastAsia="ＭＳ 明朝" w:hAnsi="Arial" w:cs="Times New Roman"/>
          <w:b/>
          <w:kern w:val="0"/>
          <w:sz w:val="24"/>
          <w:szCs w:val="24"/>
          <w:lang w:eastAsia="x-none"/>
        </w:rPr>
        <w:t>R2-2</w:t>
      </w:r>
      <w:r w:rsidR="00515DFE" w:rsidRPr="00F9085A">
        <w:rPr>
          <w:rFonts w:ascii="Arial" w:eastAsia="ＭＳ 明朝" w:hAnsi="Arial" w:cs="Times New Roman"/>
          <w:b/>
          <w:kern w:val="0"/>
          <w:sz w:val="24"/>
          <w:szCs w:val="24"/>
          <w:lang w:eastAsia="x-none"/>
        </w:rPr>
        <w:t>1</w:t>
      </w:r>
      <w:r w:rsidR="00B01B7A" w:rsidRPr="00F9085A">
        <w:rPr>
          <w:rFonts w:ascii="Arial" w:eastAsia="ＭＳ 明朝" w:hAnsi="Arial" w:cs="Times New Roman"/>
          <w:b/>
          <w:kern w:val="0"/>
          <w:sz w:val="24"/>
          <w:szCs w:val="24"/>
          <w:lang w:eastAsia="x-none"/>
        </w:rPr>
        <w:t>1</w:t>
      </w:r>
      <w:r w:rsidR="00515DFE" w:rsidRPr="00F9085A">
        <w:rPr>
          <w:rFonts w:ascii="Arial" w:eastAsia="ＭＳ 明朝"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ＭＳ 明朝" w:hAnsi="Arial" w:cs="Times New Roman"/>
          <w:b/>
          <w:kern w:val="0"/>
          <w:sz w:val="24"/>
          <w:szCs w:val="24"/>
          <w:lang w:eastAsia="x-none"/>
        </w:rPr>
      </w:pPr>
      <w:r w:rsidRPr="002E693F">
        <w:rPr>
          <w:rFonts w:ascii="Arial" w:eastAsia="ＭＳ 明朝" w:hAnsi="Arial" w:cs="Times New Roman"/>
          <w:b/>
          <w:kern w:val="0"/>
          <w:sz w:val="24"/>
          <w:szCs w:val="24"/>
          <w:lang w:eastAsia="x-none"/>
        </w:rPr>
        <w:t xml:space="preserve">Online, </w:t>
      </w:r>
      <w:r w:rsidR="001648B1">
        <w:rPr>
          <w:rFonts w:ascii="Arial" w:eastAsia="ＭＳ 明朝" w:hAnsi="Arial" w:cs="Times New Roman"/>
          <w:b/>
          <w:kern w:val="0"/>
          <w:sz w:val="24"/>
          <w:szCs w:val="24"/>
          <w:lang w:eastAsia="x-none"/>
        </w:rPr>
        <w:t>1~12 November</w:t>
      </w:r>
      <w:r w:rsidRPr="002E693F">
        <w:rPr>
          <w:rFonts w:ascii="Arial" w:eastAsia="ＭＳ 明朝"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ＭＳ 明朝" w:hAnsi="Arial" w:cs="Times New Roman"/>
          <w:b/>
          <w:bCs/>
          <w:noProof/>
          <w:kern w:val="0"/>
          <w:sz w:val="20"/>
          <w:szCs w:val="24"/>
          <w:lang w:eastAsia="en-GB"/>
        </w:rPr>
      </w:pPr>
      <w:r w:rsidRPr="003610DE">
        <w:rPr>
          <w:rFonts w:ascii="Arial" w:eastAsia="ＭＳ 明朝"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ＭＳ 明朝" w:hAnsi="Arial" w:cs="Times New Roman"/>
          <w:i/>
          <w:iCs/>
          <w:noProof/>
          <w:kern w:val="0"/>
          <w:sz w:val="20"/>
          <w:szCs w:val="24"/>
          <w:lang w:eastAsia="en-GB"/>
        </w:rPr>
      </w:pPr>
      <w:r w:rsidRPr="005F4E17">
        <w:rPr>
          <w:rFonts w:ascii="Arial" w:eastAsia="ＭＳ 明朝" w:hAnsi="Arial" w:cs="Times New Roman"/>
          <w:i/>
          <w:iCs/>
          <w:noProof/>
          <w:kern w:val="0"/>
          <w:sz w:val="20"/>
          <w:szCs w:val="24"/>
          <w:lang w:eastAsia="en-GB"/>
        </w:rPr>
        <w:t xml:space="preserve">This offline discussion is based on proposals from </w:t>
      </w:r>
      <w:r w:rsidR="008C76FE" w:rsidRPr="005F4E17">
        <w:rPr>
          <w:rFonts w:ascii="Arial" w:eastAsia="ＭＳ 明朝" w:hAnsi="Arial" w:cs="Times New Roman"/>
          <w:i/>
          <w:iCs/>
          <w:noProof/>
          <w:kern w:val="0"/>
          <w:sz w:val="20"/>
          <w:szCs w:val="24"/>
          <w:lang w:eastAsia="en-GB"/>
        </w:rPr>
        <w:t xml:space="preserve">a set of contributions (listed in the References section) </w:t>
      </w:r>
      <w:r w:rsidR="00297703" w:rsidRPr="005F4E17">
        <w:rPr>
          <w:rFonts w:ascii="Arial" w:eastAsia="ＭＳ 明朝" w:hAnsi="Arial" w:cs="Times New Roman"/>
          <w:i/>
          <w:iCs/>
          <w:noProof/>
          <w:kern w:val="0"/>
          <w:sz w:val="20"/>
          <w:szCs w:val="24"/>
          <w:lang w:eastAsia="en-GB"/>
        </w:rPr>
        <w:t>selected</w:t>
      </w:r>
      <w:r w:rsidR="008C76FE" w:rsidRPr="005F4E17">
        <w:rPr>
          <w:rFonts w:ascii="Arial" w:eastAsia="ＭＳ 明朝" w:hAnsi="Arial" w:cs="Times New Roman"/>
          <w:i/>
          <w:iCs/>
          <w:noProof/>
          <w:kern w:val="0"/>
          <w:sz w:val="20"/>
          <w:szCs w:val="24"/>
          <w:lang w:eastAsia="en-GB"/>
        </w:rPr>
        <w:t xml:space="preserve"> by the session chair. </w:t>
      </w:r>
      <w:r w:rsidR="0061604B" w:rsidRPr="005F4E17">
        <w:rPr>
          <w:rFonts w:ascii="Arial" w:eastAsia="ＭＳ 明朝" w:hAnsi="Arial" w:cs="Times New Roman"/>
          <w:i/>
          <w:iCs/>
          <w:noProof/>
          <w:kern w:val="0"/>
          <w:sz w:val="20"/>
          <w:szCs w:val="24"/>
          <w:lang w:eastAsia="en-GB"/>
        </w:rPr>
        <w:t xml:space="preserve">If there is a topic that you think is important but </w:t>
      </w:r>
      <w:r w:rsidR="000A04E8" w:rsidRPr="005F4E17">
        <w:rPr>
          <w:rFonts w:ascii="Arial" w:eastAsia="ＭＳ 明朝" w:hAnsi="Arial" w:cs="Times New Roman"/>
          <w:i/>
          <w:iCs/>
          <w:noProof/>
          <w:kern w:val="0"/>
          <w:sz w:val="20"/>
          <w:szCs w:val="24"/>
          <w:lang w:eastAsia="en-GB"/>
        </w:rPr>
        <w:t xml:space="preserve">is </w:t>
      </w:r>
      <w:r w:rsidR="0061604B" w:rsidRPr="005F4E17">
        <w:rPr>
          <w:rFonts w:ascii="Arial" w:eastAsia="ＭＳ 明朝" w:hAnsi="Arial" w:cs="Times New Roman"/>
          <w:i/>
          <w:iCs/>
          <w:noProof/>
          <w:kern w:val="0"/>
          <w:sz w:val="20"/>
          <w:szCs w:val="24"/>
          <w:lang w:eastAsia="en-GB"/>
        </w:rPr>
        <w:t>not included in th</w:t>
      </w:r>
      <w:r w:rsidR="000A04E8" w:rsidRPr="005F4E17">
        <w:rPr>
          <w:rFonts w:ascii="Arial" w:eastAsia="ＭＳ 明朝" w:hAnsi="Arial" w:cs="Times New Roman"/>
          <w:i/>
          <w:iCs/>
          <w:noProof/>
          <w:kern w:val="0"/>
          <w:sz w:val="20"/>
          <w:szCs w:val="24"/>
          <w:lang w:eastAsia="en-GB"/>
        </w:rPr>
        <w:t xml:space="preserve">is document, you may suggest </w:t>
      </w:r>
      <w:r w:rsidR="002758EB" w:rsidRPr="005F4E17">
        <w:rPr>
          <w:rFonts w:ascii="Arial" w:eastAsia="ＭＳ 明朝" w:hAnsi="Arial" w:cs="Times New Roman"/>
          <w:i/>
          <w:iCs/>
          <w:noProof/>
          <w:kern w:val="0"/>
          <w:sz w:val="20"/>
          <w:szCs w:val="24"/>
          <w:lang w:eastAsia="en-GB"/>
        </w:rPr>
        <w:t xml:space="preserve">it </w:t>
      </w:r>
      <w:r w:rsidR="000A04E8" w:rsidRPr="005F4E17">
        <w:rPr>
          <w:rFonts w:ascii="Arial" w:eastAsia="ＭＳ 明朝" w:hAnsi="Arial" w:cs="Times New Roman"/>
          <w:i/>
          <w:iCs/>
          <w:noProof/>
          <w:kern w:val="0"/>
          <w:sz w:val="20"/>
          <w:szCs w:val="24"/>
          <w:lang w:eastAsia="en-GB"/>
        </w:rPr>
        <w:t xml:space="preserve">in Section </w:t>
      </w:r>
      <w:r w:rsidR="003610DE" w:rsidRPr="005F4E17">
        <w:rPr>
          <w:rFonts w:ascii="Arial" w:eastAsia="ＭＳ 明朝" w:hAnsi="Arial" w:cs="Times New Roman"/>
          <w:i/>
          <w:iCs/>
          <w:noProof/>
          <w:kern w:val="0"/>
          <w:sz w:val="20"/>
          <w:szCs w:val="24"/>
          <w:lang w:eastAsia="en-GB"/>
        </w:rPr>
        <w:t xml:space="preserve">6 </w:t>
      </w:r>
      <w:r w:rsidR="001E7F92" w:rsidRPr="005F4E17">
        <w:rPr>
          <w:rFonts w:ascii="Arial" w:eastAsia="ＭＳ 明朝" w:hAnsi="Arial" w:cs="Times New Roman"/>
          <w:i/>
          <w:iCs/>
          <w:noProof/>
          <w:kern w:val="0"/>
          <w:sz w:val="20"/>
          <w:szCs w:val="24"/>
          <w:lang w:eastAsia="en-GB"/>
        </w:rPr>
        <w:t>“Any o</w:t>
      </w:r>
      <w:r w:rsidR="000A04E8" w:rsidRPr="005F4E17">
        <w:rPr>
          <w:rFonts w:ascii="Arial" w:eastAsia="ＭＳ 明朝" w:hAnsi="Arial" w:cs="Times New Roman"/>
          <w:i/>
          <w:iCs/>
          <w:noProof/>
          <w:kern w:val="0"/>
          <w:sz w:val="20"/>
          <w:szCs w:val="24"/>
          <w:lang w:eastAsia="en-GB"/>
        </w:rPr>
        <w:t xml:space="preserve">ther issues </w:t>
      </w:r>
      <w:r w:rsidR="002372A4" w:rsidRPr="005F4E17">
        <w:rPr>
          <w:rFonts w:ascii="Arial" w:eastAsia="ＭＳ 明朝" w:hAnsi="Arial" w:cs="Times New Roman"/>
          <w:i/>
          <w:iCs/>
          <w:noProof/>
          <w:kern w:val="0"/>
          <w:sz w:val="20"/>
          <w:szCs w:val="24"/>
          <w:lang w:eastAsia="en-GB"/>
        </w:rPr>
        <w:t xml:space="preserve">to </w:t>
      </w:r>
      <w:r w:rsidR="005F4E17" w:rsidRPr="005F4E17">
        <w:rPr>
          <w:rFonts w:ascii="Arial" w:eastAsia="ＭＳ 明朝" w:hAnsi="Arial" w:cs="Times New Roman"/>
          <w:i/>
          <w:iCs/>
          <w:noProof/>
          <w:kern w:val="0"/>
          <w:sz w:val="20"/>
          <w:szCs w:val="24"/>
          <w:lang w:eastAsia="en-GB"/>
        </w:rPr>
        <w:t>discuss</w:t>
      </w:r>
      <w:r w:rsidR="001E7F92" w:rsidRPr="005F4E17">
        <w:rPr>
          <w:rFonts w:ascii="Arial" w:eastAsia="ＭＳ 明朝"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Default="004018A9" w:rsidP="004018A9">
            <w:pPr>
              <w:pStyle w:val="TAC"/>
              <w:spacing w:after="0" w:line="252" w:lineRule="auto"/>
              <w:ind w:left="57" w:firstLine="0"/>
              <w:jc w:val="left"/>
              <w:rPr>
                <w:lang w:val="de-DE" w:eastAsia="ko-KR"/>
              </w:rPr>
            </w:pPr>
            <w:r>
              <w:rPr>
                <w:rFonts w:eastAsia="SimSun"/>
                <w:lang w:val="de-DE" w:eastAsia="zh-CN"/>
              </w:rPr>
              <w:t>Yi. Guo (yi.guo@intel.com)</w:t>
            </w:r>
          </w:p>
        </w:tc>
      </w:tr>
      <w:tr w:rsidR="004018A9"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F10139" w:rsidRDefault="00191D5F" w:rsidP="00191D5F">
            <w:pPr>
              <w:pStyle w:val="TAC"/>
              <w:spacing w:after="0" w:line="252" w:lineRule="auto"/>
              <w:ind w:left="57" w:firstLine="0"/>
              <w:jc w:val="left"/>
              <w:rPr>
                <w:rFonts w:cs="Arial"/>
                <w:lang w:val="de-DE" w:eastAsia="ko-KR"/>
              </w:rPr>
            </w:pPr>
            <w:r>
              <w:rPr>
                <w:rFonts w:eastAsia="SimSun" w:hint="eastAsia"/>
                <w:lang w:val="de-DE"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Default="00D7258D" w:rsidP="00191D5F">
            <w:pPr>
              <w:pStyle w:val="TAC"/>
              <w:spacing w:after="0" w:line="252" w:lineRule="auto"/>
              <w:ind w:left="57" w:firstLine="0"/>
              <w:jc w:val="left"/>
              <w:rPr>
                <w:rFonts w:eastAsia="SimSun"/>
                <w:lang w:val="de-DE" w:eastAsia="ko-KR"/>
              </w:rPr>
            </w:pPr>
            <w:r>
              <w:rPr>
                <w:rFonts w:eastAsia="SimSun"/>
                <w:lang w:val="de-DE" w:eastAsia="ko-KR"/>
              </w:rPr>
              <w:t>Noam Cayron (noam.cayron@sequans.com)</w:t>
            </w:r>
          </w:p>
        </w:tc>
      </w:tr>
      <w:tr w:rsidR="00D7258D"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hint="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hint="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bl>
    <w:p w14:paraId="66187456" w14:textId="77777777" w:rsidR="00914D03" w:rsidRPr="009C7F8A"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SimSun"/>
                <w:lang w:val="de-DE"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Default="009C7F8A" w:rsidP="009C7F8A">
            <w:pPr>
              <w:pStyle w:val="TAC"/>
              <w:spacing w:after="80" w:line="252" w:lineRule="auto"/>
              <w:ind w:left="30" w:firstLine="0"/>
              <w:jc w:val="left"/>
              <w:rPr>
                <w:lang w:val="de-DE" w:eastAsia="ko-KR"/>
              </w:rPr>
            </w:pPr>
            <w:r w:rsidRPr="00057C52">
              <w:rPr>
                <w:rFonts w:eastAsia="SimSun"/>
                <w:lang w:val="de-DE" w:eastAsia="zh-CN"/>
              </w:rPr>
              <w:t>NACE criterion</w:t>
            </w:r>
            <w:r>
              <w:rPr>
                <w:rFonts w:eastAsia="SimSun"/>
                <w:lang w:val="de-DE" w:eastAsia="zh-CN"/>
              </w:rPr>
              <w:t xml:space="preserve">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Default="008A7360" w:rsidP="008A7360">
            <w:pPr>
              <w:pStyle w:val="TAC"/>
              <w:spacing w:after="80" w:line="252" w:lineRule="auto"/>
              <w:ind w:left="360"/>
              <w:jc w:val="left"/>
              <w:rPr>
                <w:lang w:val="de-DE" w:eastAsia="ko-KR"/>
              </w:rPr>
            </w:pPr>
            <w:r w:rsidRPr="00887F6D">
              <w:rPr>
                <w:rFonts w:cs="Arial"/>
                <w:lang w:val="de-DE" w:eastAsia="ko-KR"/>
              </w:rPr>
              <w:t>R</w:t>
            </w:r>
            <w:r w:rsidRPr="00887F6D">
              <w:rPr>
                <w:rFonts w:eastAsia="DengXian" w:cs="Arial"/>
                <w:lang w:val="de-DE" w:eastAsia="zh-CN"/>
              </w:rPr>
              <w:t>el-</w:t>
            </w:r>
            <w:r w:rsidRPr="00887F6D">
              <w:rPr>
                <w:rFonts w:cs="Arial"/>
                <w:lang w:val="de-DE" w:eastAsia="ko-KR"/>
              </w:rPr>
              <w:t xml:space="preserve">17 RRM </w:t>
            </w:r>
            <w:r w:rsidRPr="00887F6D">
              <w:rPr>
                <w:rFonts w:eastAsia="DengXian" w:cs="Arial"/>
                <w:lang w:val="de-DE" w:eastAsia="zh-CN"/>
              </w:rPr>
              <w:t>relaxation</w:t>
            </w:r>
            <w:r w:rsidRPr="00887F6D">
              <w:rPr>
                <w:rFonts w:cs="Arial"/>
                <w:lang w:val="de-DE" w:eastAsia="ko-KR"/>
              </w:rPr>
              <w:t xml:space="preserve"> </w:t>
            </w:r>
            <w:r w:rsidRPr="00887F6D">
              <w:rPr>
                <w:rFonts w:eastAsia="DengXian" w:cs="Arial"/>
                <w:lang w:val="de-DE" w:eastAsia="zh-CN"/>
              </w:rPr>
              <w:t>is</w:t>
            </w:r>
            <w:r w:rsidRPr="00887F6D">
              <w:rPr>
                <w:rFonts w:cs="Arial"/>
                <w:lang w:val="de-DE" w:eastAsia="ko-KR"/>
              </w:rPr>
              <w:t xml:space="preserve"> </w:t>
            </w:r>
            <w:r w:rsidRPr="00887F6D">
              <w:rPr>
                <w:rFonts w:eastAsia="DengXian" w:cs="Arial"/>
                <w:lang w:val="de-DE" w:eastAsia="zh-CN"/>
              </w:rPr>
              <w:t>to</w:t>
            </w:r>
            <w:r w:rsidRPr="00887F6D">
              <w:rPr>
                <w:rFonts w:cs="Arial"/>
                <w:lang w:val="de-DE" w:eastAsia="ko-KR"/>
              </w:rPr>
              <w:t xml:space="preserve"> </w:t>
            </w:r>
            <w:r w:rsidRPr="00887F6D">
              <w:rPr>
                <w:rFonts w:eastAsia="DengXian" w:cs="Arial"/>
                <w:lang w:val="de-DE" w:eastAsia="zh-CN"/>
              </w:rPr>
              <w:t>mainly</w:t>
            </w:r>
            <w:r w:rsidRPr="00887F6D">
              <w:rPr>
                <w:rFonts w:cs="Arial"/>
                <w:lang w:val="de-DE" w:eastAsia="ko-KR"/>
              </w:rPr>
              <w:t xml:space="preserve"> </w:t>
            </w:r>
            <w:r w:rsidRPr="00887F6D">
              <w:rPr>
                <w:rFonts w:eastAsia="DengXian" w:cs="Arial"/>
                <w:lang w:val="de-DE" w:eastAsia="zh-CN"/>
              </w:rPr>
              <w:t>focus</w:t>
            </w:r>
            <w:r w:rsidRPr="00887F6D">
              <w:rPr>
                <w:rFonts w:cs="Arial"/>
                <w:lang w:val="de-DE" w:eastAsia="ko-KR"/>
              </w:rPr>
              <w:t xml:space="preserve"> </w:t>
            </w:r>
            <w:r w:rsidRPr="00887F6D">
              <w:rPr>
                <w:rFonts w:eastAsia="DengXian" w:cs="Arial"/>
                <w:lang w:val="de-DE" w:eastAsia="zh-CN"/>
              </w:rPr>
              <w:t>on</w:t>
            </w:r>
            <w:r w:rsidRPr="00887F6D">
              <w:rPr>
                <w:rFonts w:cs="Arial"/>
                <w:lang w:val="de-DE" w:eastAsia="ko-KR"/>
              </w:rPr>
              <w:t xml:space="preserve"> </w:t>
            </w:r>
            <w:r w:rsidRPr="00887F6D">
              <w:rPr>
                <w:rFonts w:eastAsia="DengXian" w:cs="Arial"/>
                <w:lang w:val="de-DE"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887F6D" w:rsidRDefault="00191D5F" w:rsidP="00191D5F">
            <w:pPr>
              <w:pStyle w:val="TAC"/>
              <w:spacing w:after="80" w:line="252" w:lineRule="auto"/>
              <w:jc w:val="left"/>
              <w:rPr>
                <w:rFonts w:cs="Arial"/>
                <w:lang w:val="de-DE" w:eastAsia="ko-KR"/>
              </w:rPr>
            </w:pPr>
            <w:r>
              <w:rPr>
                <w:rFonts w:eastAsia="SimSun" w:hint="eastAsia"/>
                <w:lang w:val="de-DE" w:eastAsia="ko-KR"/>
              </w:rPr>
              <w:t xml:space="preserve">We agree that the </w:t>
            </w:r>
            <w:r>
              <w:rPr>
                <w:rFonts w:eastAsia="SimSun"/>
                <w:lang w:val="de-DE"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Default="00DF464D" w:rsidP="00DF464D">
            <w:pPr>
              <w:pStyle w:val="TAC"/>
              <w:spacing w:after="80" w:line="252" w:lineRule="auto"/>
              <w:ind w:left="360" w:firstLine="0"/>
              <w:jc w:val="left"/>
              <w:rPr>
                <w:rFonts w:eastAsia="SimSun"/>
                <w:lang w:val="de-DE" w:eastAsia="ko-KR"/>
              </w:rPr>
            </w:pPr>
            <w:r w:rsidRPr="00FA090B">
              <w:rPr>
                <w:lang w:val="de-DE" w:eastAsia="ko-KR"/>
              </w:rPr>
              <w:t>We do not anticipate any</w:t>
            </w:r>
            <w:r>
              <w:rPr>
                <w:lang w:val="de-DE" w:eastAsia="ko-KR"/>
              </w:rPr>
              <w:t xml:space="preserve"> use of R17 NACE other than the stationary criterion</w:t>
            </w:r>
            <w:r w:rsidRPr="00FA090B">
              <w:rPr>
                <w:lang w:val="de-DE" w:eastAsia="ko-KR"/>
              </w:rPr>
              <w:t xml:space="preserve"> support.</w:t>
            </w: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lastRenderedPageBreak/>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Default="00047A6A" w:rsidP="00047A6A">
            <w:pPr>
              <w:pStyle w:val="TAC"/>
              <w:spacing w:after="80" w:line="252" w:lineRule="auto"/>
              <w:ind w:left="33" w:firstLine="0"/>
              <w:jc w:val="left"/>
              <w:rPr>
                <w:lang w:val="de-DE" w:eastAsia="ko-KR"/>
              </w:rPr>
            </w:pPr>
            <w:r>
              <w:rPr>
                <w:lang w:val="de-DE" w:eastAsia="ko-KR"/>
              </w:rPr>
              <w:t>D</w:t>
            </w:r>
            <w:r w:rsidRPr="00047A6A">
              <w:rPr>
                <w:lang w:val="de-DE" w:eastAsia="ko-KR"/>
              </w:rPr>
              <w:t>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Pr>
                <w:rFonts w:eastAsia="SimSun" w:hint="eastAsia"/>
                <w:lang w:val="de-DE" w:eastAsia="ko-KR"/>
              </w:rPr>
              <w:t>We do no</w:t>
            </w:r>
            <w:r>
              <w:rPr>
                <w:rFonts w:eastAsia="SimSun"/>
                <w:lang w:val="de-DE" w:eastAsia="ko-KR"/>
              </w:rPr>
              <w:t>t</w:t>
            </w:r>
            <w:r>
              <w:rPr>
                <w:rFonts w:eastAsia="SimSun" w:hint="eastAsia"/>
                <w:lang w:val="de-DE" w:eastAsia="ko-KR"/>
              </w:rPr>
              <w:t xml:space="preserve"> think the combination indication is needed. </w:t>
            </w:r>
            <w:r>
              <w:rPr>
                <w:rFonts w:eastAsia="SimSun"/>
                <w:lang w:val="de-DE"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Default="00D7258D" w:rsidP="00191D5F">
            <w:pPr>
              <w:pStyle w:val="TAC"/>
              <w:spacing w:after="80" w:line="252" w:lineRule="auto"/>
              <w:ind w:left="0" w:right="0" w:firstLine="0"/>
              <w:jc w:val="both"/>
              <w:rPr>
                <w:rFonts w:eastAsia="SimSun"/>
                <w:lang w:val="de-DE" w:eastAsia="ko-KR"/>
              </w:rPr>
            </w:pPr>
            <w:r>
              <w:rPr>
                <w:rFonts w:eastAsia="SimSun"/>
                <w:lang w:val="de-DE"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Default="00DF464D" w:rsidP="00DF464D">
            <w:pPr>
              <w:pStyle w:val="TAC"/>
              <w:spacing w:after="80" w:line="252" w:lineRule="auto"/>
              <w:ind w:left="0" w:right="0" w:firstLine="0"/>
              <w:jc w:val="both"/>
              <w:rPr>
                <w:rFonts w:eastAsia="SimSun"/>
                <w:lang w:val="de-DE" w:eastAsia="ko-KR"/>
              </w:rPr>
            </w:pPr>
            <w:r w:rsidRPr="00842874">
              <w:rPr>
                <w:rFonts w:cs="Arial"/>
                <w:lang w:val="de-DE" w:eastAsia="ko-KR"/>
              </w:rPr>
              <w:t>If the same method as Rel-16 RRM relaxation is followed, it could be possible to cover both the case where only the stationary is satisfied and the case where both the stationary and NACE are satisfied</w:t>
            </w:r>
            <w:r>
              <w:rPr>
                <w:rFonts w:cs="Arial"/>
                <w:lang w:val="de-DE" w:eastAsia="ko-KR"/>
              </w:rPr>
              <w:t>.</w:t>
            </w: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ＭＳ 明朝" w:hAnsi="Arial" w:cs="Times New Roman"/>
          <w:kern w:val="0"/>
          <w:sz w:val="20"/>
          <w:szCs w:val="24"/>
          <w:lang w:val="x-none" w:eastAsia="x-none"/>
        </w:rPr>
      </w:pPr>
      <w:r w:rsidRPr="00903608">
        <w:rPr>
          <w:rFonts w:ascii="Arial" w:eastAsia="ＭＳ 明朝"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ＭＳ 明朝" w:hAnsi="Arial" w:cs="Times New Roman"/>
          <w:kern w:val="0"/>
          <w:sz w:val="20"/>
          <w:szCs w:val="24"/>
          <w:lang w:val="x-none" w:eastAsia="x-none"/>
        </w:rPr>
      </w:pPr>
      <w:r w:rsidRPr="00903608">
        <w:rPr>
          <w:rFonts w:ascii="Arial" w:eastAsia="ＭＳ 明朝"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ＭＳ 明朝" w:hAnsi="Arial" w:cs="Times New Roman"/>
          <w:kern w:val="0"/>
          <w:sz w:val="20"/>
          <w:szCs w:val="24"/>
          <w:lang w:val="x-none" w:eastAsia="x-none"/>
        </w:rPr>
      </w:pPr>
      <w:r w:rsidRPr="00903608">
        <w:rPr>
          <w:rFonts w:ascii="Arial" w:eastAsia="ＭＳ 明朝"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lastRenderedPageBreak/>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Default="004018A9" w:rsidP="004018A9">
            <w:pPr>
              <w:pStyle w:val="TAC"/>
              <w:spacing w:after="80" w:line="252" w:lineRule="auto"/>
              <w:jc w:val="left"/>
              <w:rPr>
                <w:lang w:val="de-DE"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Default="009C7F8A" w:rsidP="009C7F8A">
            <w:pPr>
              <w:pStyle w:val="TAC"/>
              <w:spacing w:after="80" w:line="252" w:lineRule="auto"/>
              <w:ind w:left="30" w:firstLine="0"/>
              <w:jc w:val="left"/>
              <w:rPr>
                <w:lang w:val="de-DE" w:eastAsia="ko-KR"/>
              </w:rPr>
            </w:pPr>
            <w:r w:rsidRPr="009C7F8A">
              <w:rPr>
                <w:lang w:val="de-DE"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Default="00047A6A" w:rsidP="00047A6A">
            <w:pPr>
              <w:pStyle w:val="TAC"/>
              <w:spacing w:after="80" w:line="252" w:lineRule="auto"/>
              <w:ind w:left="0" w:firstLine="0"/>
              <w:jc w:val="left"/>
              <w:rPr>
                <w:lang w:val="de-DE" w:eastAsia="ko-KR"/>
              </w:rPr>
            </w:pPr>
            <w:r>
              <w:rPr>
                <w:rFonts w:eastAsia="SimSun"/>
                <w:lang w:val="de-DE"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C05CD" w:rsidRDefault="00191D5F" w:rsidP="00191D5F">
            <w:pPr>
              <w:pStyle w:val="TAC"/>
              <w:spacing w:after="80" w:line="252" w:lineRule="auto"/>
              <w:ind w:left="360"/>
              <w:jc w:val="left"/>
              <w:rPr>
                <w:rFonts w:eastAsia="DengXian" w:cs="Arial"/>
                <w:lang w:val="de-DE" w:eastAsia="zh-CN"/>
              </w:rPr>
            </w:pPr>
            <w:r>
              <w:rPr>
                <w:rFonts w:eastAsia="SimSun"/>
                <w:lang w:val="de-DE"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Default="00D7258D" w:rsidP="00191D5F">
            <w:pPr>
              <w:pStyle w:val="TAC"/>
              <w:spacing w:after="80" w:line="252" w:lineRule="auto"/>
              <w:ind w:left="360"/>
              <w:jc w:val="left"/>
              <w:rPr>
                <w:rFonts w:eastAsia="SimSun"/>
                <w:lang w:val="de-DE" w:eastAsia="ko-KR"/>
              </w:rPr>
            </w:pPr>
            <w:r>
              <w:rPr>
                <w:rFonts w:eastAsia="SimSun"/>
                <w:lang w:val="de-DE"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Default="00DF464D" w:rsidP="00DF464D">
            <w:pPr>
              <w:pStyle w:val="TAC"/>
              <w:spacing w:after="80" w:line="252" w:lineRule="auto"/>
              <w:ind w:left="360"/>
              <w:jc w:val="left"/>
              <w:rPr>
                <w:rFonts w:eastAsia="SimSun"/>
                <w:lang w:val="de-DE" w:eastAsia="ko-KR"/>
              </w:rPr>
            </w:pPr>
            <w:r w:rsidRPr="007727E9">
              <w:rPr>
                <w:lang w:val="de-DE" w:eastAsia="ko-KR"/>
              </w:rPr>
              <w:t>For example, for multiple sensors installed in a factory, broadcast settings may be effective.</w:t>
            </w: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ＭＳ 明朝" w:hAnsi="Arial" w:cs="Times New Roman"/>
          <w:kern w:val="0"/>
          <w:sz w:val="20"/>
          <w:szCs w:val="24"/>
          <w:lang w:val="x-none" w:eastAsia="x-none"/>
        </w:rPr>
      </w:pPr>
      <w:r w:rsidRPr="00E532F5">
        <w:rPr>
          <w:rFonts w:ascii="Arial" w:eastAsia="ＭＳ 明朝"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ＭＳ 明朝" w:hAnsi="Arial" w:cs="Times New Roman"/>
          <w:kern w:val="0"/>
          <w:sz w:val="20"/>
          <w:szCs w:val="24"/>
          <w:lang w:val="x-none" w:eastAsia="x-none"/>
        </w:rPr>
      </w:pPr>
      <w:r w:rsidRPr="00E532F5">
        <w:rPr>
          <w:rFonts w:ascii="Arial" w:eastAsia="ＭＳ 明朝" w:hAnsi="Arial" w:cs="Times New Roman"/>
          <w:kern w:val="0"/>
          <w:sz w:val="20"/>
          <w:szCs w:val="24"/>
          <w:lang w:val="x-none" w:eastAsia="x-none"/>
        </w:rPr>
        <w:lastRenderedPageBreak/>
        <w:t xml:space="preserve">An RSRP/RSRQ based stationarity criterion (Working Assumption: the same as in idle/inactive) can be configured for UEs in RRC Connected. </w:t>
      </w:r>
      <w:r w:rsidRPr="00E532F5">
        <w:rPr>
          <w:rFonts w:ascii="Arial" w:eastAsia="ＭＳ 明朝" w:hAnsi="Arial" w:cs="Times New Roman"/>
          <w:kern w:val="0"/>
          <w:sz w:val="20"/>
          <w:szCs w:val="24"/>
          <w:highlight w:val="yellow"/>
          <w:lang w:val="x-none" w:eastAsia="x-none"/>
        </w:rPr>
        <w:t>If the criterion is met, this is reported to the network (FFS how/when).</w:t>
      </w:r>
      <w:r w:rsidRPr="00E532F5">
        <w:rPr>
          <w:rFonts w:ascii="Arial" w:eastAsia="ＭＳ 明朝"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SimSun"/>
                <w:lang w:val="de-DE"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Default="009C7F8A" w:rsidP="004018A9">
            <w:pPr>
              <w:pStyle w:val="TAC"/>
              <w:spacing w:after="80" w:line="252" w:lineRule="auto"/>
              <w:ind w:left="33" w:firstLine="0"/>
              <w:jc w:val="left"/>
              <w:rPr>
                <w:lang w:val="de-DE" w:eastAsia="ko-KR"/>
              </w:rPr>
            </w:pPr>
            <w:r w:rsidRPr="009C7F8A">
              <w:rPr>
                <w:lang w:val="de-DE"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325E09">
              <w:rPr>
                <w:rFonts w:eastAsia="DengXian" w:cs="Arial"/>
                <w:lang w:val="de-DE" w:eastAsia="zh-CN"/>
              </w:rPr>
              <w:t>We</w:t>
            </w:r>
            <w:r w:rsidRPr="00325E09">
              <w:rPr>
                <w:rFonts w:cs="Arial"/>
                <w:lang w:val="de-DE" w:eastAsia="ko-KR"/>
              </w:rPr>
              <w:t xml:space="preserve"> </w:t>
            </w:r>
            <w:r w:rsidRPr="00325E09">
              <w:rPr>
                <w:rFonts w:eastAsia="DengXian" w:cs="Arial"/>
                <w:lang w:val="de-DE" w:eastAsia="zh-CN"/>
              </w:rPr>
              <w:t>think</w:t>
            </w:r>
            <w:r w:rsidRPr="00325E09">
              <w:rPr>
                <w:rFonts w:cs="Arial"/>
                <w:lang w:val="de-DE" w:eastAsia="ko-KR"/>
              </w:rPr>
              <w:t xml:space="preserve"> </w:t>
            </w:r>
            <w:r w:rsidRPr="00325E09">
              <w:rPr>
                <w:rFonts w:eastAsia="DengXian" w:cs="Arial"/>
                <w:lang w:val="de-DE" w:eastAsia="zh-CN"/>
              </w:rPr>
              <w:t>this</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important</w:t>
            </w:r>
            <w:r w:rsidRPr="00325E09">
              <w:rPr>
                <w:rFonts w:cs="Arial"/>
                <w:lang w:val="de-DE" w:eastAsia="ko-KR"/>
              </w:rPr>
              <w:t xml:space="preserve"> </w:t>
            </w:r>
            <w:r w:rsidRPr="00325E09">
              <w:rPr>
                <w:rFonts w:eastAsia="DengXian" w:cs="Arial"/>
                <w:lang w:val="de-DE" w:eastAsia="zh-CN"/>
              </w:rPr>
              <w:t>and</w:t>
            </w:r>
            <w:r w:rsidRPr="00325E09">
              <w:rPr>
                <w:rFonts w:cs="Arial"/>
                <w:lang w:val="de-DE" w:eastAsia="ko-KR"/>
              </w:rPr>
              <w:t xml:space="preserve"> </w:t>
            </w:r>
            <w:r w:rsidRPr="00325E09">
              <w:rPr>
                <w:rFonts w:eastAsia="DengXian" w:cs="Arial"/>
                <w:lang w:val="de-DE" w:eastAsia="zh-CN"/>
              </w:rPr>
              <w:t>more</w:t>
            </w:r>
            <w:r w:rsidRPr="00325E09">
              <w:rPr>
                <w:rFonts w:cs="Arial"/>
                <w:lang w:val="de-DE" w:eastAsia="ko-KR"/>
              </w:rPr>
              <w:t xml:space="preserve"> </w:t>
            </w:r>
            <w:r w:rsidRPr="00325E09">
              <w:rPr>
                <w:rFonts w:eastAsia="DengXian" w:cs="Arial"/>
                <w:lang w:val="de-DE" w:eastAsia="zh-CN"/>
              </w:rPr>
              <w:t>details</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that</w:t>
            </w:r>
            <w:r w:rsidRPr="00325E09">
              <w:rPr>
                <w:rFonts w:cs="Arial"/>
                <w:lang w:val="de-DE" w:eastAsia="ko-KR"/>
              </w:rPr>
              <w:t xml:space="preserve"> </w:t>
            </w:r>
            <w:r w:rsidRPr="00325E09">
              <w:rPr>
                <w:rFonts w:eastAsia="DengXian" w:cs="Arial"/>
                <w:lang w:val="de-DE" w:eastAsia="zh-CN"/>
              </w:rPr>
              <w:t>when</w:t>
            </w:r>
            <w:r w:rsidRPr="00325E09">
              <w:rPr>
                <w:rFonts w:cs="Arial"/>
                <w:lang w:val="de-DE" w:eastAsia="ko-KR"/>
              </w:rPr>
              <w:t xml:space="preserve"> UE </w:t>
            </w:r>
            <w:r w:rsidRPr="00325E09">
              <w:rPr>
                <w:rFonts w:eastAsia="DengXian" w:cs="Arial"/>
                <w:lang w:val="de-DE" w:eastAsia="zh-CN"/>
              </w:rPr>
              <w:t>report</w:t>
            </w:r>
            <w:r w:rsidRPr="00325E09">
              <w:rPr>
                <w:rFonts w:cs="Arial"/>
                <w:lang w:val="de-DE" w:eastAsia="ko-KR"/>
              </w:rPr>
              <w:t xml:space="preserve"> </w:t>
            </w:r>
            <w:r w:rsidRPr="00325E09">
              <w:rPr>
                <w:rFonts w:eastAsia="DengXian" w:cs="Arial"/>
                <w:lang w:val="de-DE" w:eastAsia="zh-CN"/>
              </w:rPr>
              <w:t>leaving</w:t>
            </w:r>
            <w:r w:rsidRPr="00325E09">
              <w:rPr>
                <w:rFonts w:cs="Arial"/>
                <w:lang w:val="de-DE" w:eastAsia="ko-KR"/>
              </w:rPr>
              <w:t xml:space="preserve"> </w:t>
            </w:r>
            <w:r w:rsidRPr="00325E09">
              <w:rPr>
                <w:rFonts w:eastAsia="DengXian" w:cs="Arial"/>
                <w:lang w:val="de-DE" w:eastAsia="zh-CN"/>
              </w:rPr>
              <w:t>criterion,</w:t>
            </w:r>
            <w:r w:rsidRPr="00325E09">
              <w:rPr>
                <w:rFonts w:cs="Arial"/>
                <w:lang w:val="de-DE" w:eastAsia="ko-KR"/>
              </w:rPr>
              <w:t xml:space="preserve"> </w:t>
            </w:r>
            <w:r w:rsidRPr="00325E09">
              <w:rPr>
                <w:rFonts w:eastAsia="DengXian" w:cs="Arial"/>
                <w:lang w:val="de-DE" w:eastAsia="zh-CN"/>
              </w:rPr>
              <w:t>it</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recommended</w:t>
            </w:r>
            <w:r w:rsidRPr="00325E09">
              <w:rPr>
                <w:rFonts w:cs="Arial"/>
                <w:lang w:val="de-DE" w:eastAsia="ko-KR"/>
              </w:rPr>
              <w:t xml:space="preserve"> </w:t>
            </w:r>
            <w:r w:rsidRPr="00325E09">
              <w:rPr>
                <w:rFonts w:eastAsia="DengXian" w:cs="Arial"/>
                <w:lang w:val="de-DE" w:eastAsia="zh-CN"/>
              </w:rPr>
              <w:t>that</w:t>
            </w:r>
            <w:r w:rsidRPr="00325E09">
              <w:rPr>
                <w:rFonts w:cs="Arial"/>
                <w:lang w:val="de-DE" w:eastAsia="ko-KR"/>
              </w:rPr>
              <w:t xml:space="preserve"> UE </w:t>
            </w:r>
            <w:r w:rsidRPr="00325E09">
              <w:rPr>
                <w:rFonts w:eastAsia="DengXian" w:cs="Arial"/>
                <w:lang w:val="de-DE" w:eastAsia="zh-CN"/>
              </w:rPr>
              <w:t>should</w:t>
            </w:r>
            <w:r w:rsidRPr="00325E09">
              <w:rPr>
                <w:rFonts w:cs="Arial"/>
                <w:lang w:val="de-DE" w:eastAsia="ko-KR"/>
              </w:rPr>
              <w:t xml:space="preserve"> </w:t>
            </w:r>
            <w:r w:rsidRPr="00325E09">
              <w:rPr>
                <w:rFonts w:eastAsia="DengXian" w:cs="Arial"/>
                <w:lang w:val="de-DE" w:eastAsia="zh-CN"/>
              </w:rPr>
              <w:t>directly</w:t>
            </w:r>
            <w:r w:rsidRPr="00325E09">
              <w:rPr>
                <w:rFonts w:cs="Arial"/>
                <w:lang w:val="de-DE" w:eastAsia="ko-KR"/>
              </w:rPr>
              <w:t xml:space="preserve"> </w:t>
            </w:r>
            <w:r w:rsidRPr="00325E09">
              <w:rPr>
                <w:rFonts w:eastAsia="DengXian" w:cs="Arial"/>
                <w:lang w:val="de-DE" w:eastAsia="zh-CN"/>
              </w:rPr>
              <w:t>use</w:t>
            </w:r>
            <w:r w:rsidRPr="00325E09">
              <w:rPr>
                <w:rFonts w:cs="Arial"/>
                <w:lang w:val="de-DE" w:eastAsia="ko-KR"/>
              </w:rPr>
              <w:t xml:space="preserve"> </w:t>
            </w:r>
            <w:r w:rsidRPr="00325E09">
              <w:rPr>
                <w:rFonts w:eastAsia="DengXian" w:cs="Arial"/>
                <w:lang w:val="de-DE" w:eastAsia="zh-CN"/>
              </w:rPr>
              <w:t>normal</w:t>
            </w:r>
            <w:r w:rsidRPr="00325E09">
              <w:rPr>
                <w:rFonts w:cs="Arial"/>
                <w:lang w:val="de-DE" w:eastAsia="ko-KR"/>
              </w:rPr>
              <w:t xml:space="preserve"> </w:t>
            </w:r>
            <w:r w:rsidRPr="00325E09">
              <w:rPr>
                <w:rFonts w:eastAsia="DengXian" w:cs="Arial"/>
                <w:lang w:val="de-DE" w:eastAsia="zh-CN"/>
              </w:rPr>
              <w:t>measurements. Otherwise it is required that network configure</w:t>
            </w:r>
            <w:r>
              <w:rPr>
                <w:rFonts w:eastAsia="DengXian" w:cs="Arial"/>
                <w:lang w:val="de-DE" w:eastAsia="zh-CN"/>
              </w:rPr>
              <w:t>s</w:t>
            </w:r>
            <w:r w:rsidRPr="00325E09">
              <w:rPr>
                <w:rFonts w:eastAsia="DengXian" w:cs="Arial"/>
                <w:lang w:val="de-DE" w:eastAsia="zh-CN"/>
              </w:rPr>
              <w:t xml:space="preserve"> another configuration (i.e. normal measurement) to UE. 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325E09" w:rsidRDefault="00191D5F" w:rsidP="00191D5F">
            <w:pPr>
              <w:pStyle w:val="TAC"/>
              <w:spacing w:after="80" w:line="252" w:lineRule="auto"/>
              <w:ind w:left="33" w:firstLine="0"/>
              <w:jc w:val="left"/>
              <w:rPr>
                <w:rFonts w:eastAsia="DengXian" w:cs="Arial"/>
                <w:lang w:val="de-DE" w:eastAsia="zh-CN"/>
              </w:rPr>
            </w:pPr>
            <w:r>
              <w:rPr>
                <w:rFonts w:eastAsia="SimSun" w:hint="eastAsia"/>
                <w:lang w:val="de-DE" w:eastAsia="ko-KR"/>
              </w:rPr>
              <w:t>T</w:t>
            </w:r>
            <w:r>
              <w:rPr>
                <w:rFonts w:eastAsia="SimSun"/>
                <w:lang w:val="de-DE" w:eastAsia="ko-KR"/>
              </w:rPr>
              <w:t>h</w:t>
            </w:r>
            <w:r>
              <w:rPr>
                <w:rFonts w:eastAsia="SimSun" w:hint="eastAsia"/>
                <w:lang w:val="de-DE" w:eastAsia="ko-KR"/>
              </w:rPr>
              <w:t xml:space="preserve">e </w:t>
            </w:r>
            <w:r>
              <w:rPr>
                <w:rFonts w:eastAsia="SimSun"/>
                <w:lang w:val="de-DE"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hint="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hint="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hint="eastAsia"/>
                <w:lang w:val="de-DE" w:eastAsia="ja-JP"/>
              </w:rPr>
            </w:pPr>
            <w:r>
              <w:rPr>
                <w:rFonts w:eastAsiaTheme="minorEastAsia" w:hint="eastAsia"/>
                <w:lang w:val="de-DE" w:eastAsia="ja-JP"/>
              </w:rPr>
              <w:t>We agree with OPPO.</w:t>
            </w: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lastRenderedPageBreak/>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047A6A">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Default="004018A9" w:rsidP="004018A9">
            <w:pPr>
              <w:pStyle w:val="TAC"/>
              <w:spacing w:after="80" w:line="252" w:lineRule="auto"/>
              <w:jc w:val="left"/>
              <w:rPr>
                <w:lang w:val="de-DE"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Default="009C7F8A" w:rsidP="009C7F8A">
            <w:pPr>
              <w:pStyle w:val="TAC"/>
              <w:spacing w:after="80" w:line="252" w:lineRule="auto"/>
              <w:ind w:left="57" w:firstLine="0"/>
              <w:jc w:val="left"/>
              <w:rPr>
                <w:lang w:val="de-DE" w:eastAsia="ko-KR"/>
              </w:rPr>
            </w:pPr>
            <w:r w:rsidRPr="009C7F8A">
              <w:rPr>
                <w:lang w:val="de-DE"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Default="00047A6A" w:rsidP="00047A6A">
            <w:pPr>
              <w:pStyle w:val="TAC"/>
              <w:spacing w:after="80" w:line="252" w:lineRule="auto"/>
              <w:ind w:left="0" w:firstLine="0"/>
              <w:jc w:val="left"/>
              <w:rPr>
                <w:lang w:val="de-DE" w:eastAsia="ko-KR"/>
              </w:rPr>
            </w:pPr>
            <w:r w:rsidRPr="000559CE">
              <w:rPr>
                <w:rFonts w:eastAsia="SimSun"/>
                <w:lang w:val="de-DE" w:eastAsia="zh-CN"/>
              </w:rPr>
              <w:t>Option 2 is easier to report entering or leaving stationarity</w:t>
            </w:r>
            <w:r>
              <w:rPr>
                <w:rFonts w:eastAsia="SimSun"/>
                <w:lang w:val="de-DE" w:eastAsia="zh-CN"/>
              </w:rPr>
              <w:t xml:space="preserve">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F63D97" w:rsidRDefault="00287074" w:rsidP="00287074">
            <w:pPr>
              <w:pStyle w:val="TAC"/>
              <w:spacing w:after="80" w:line="252" w:lineRule="auto"/>
              <w:ind w:left="0" w:right="0" w:firstLine="0"/>
              <w:jc w:val="both"/>
              <w:rPr>
                <w:rFonts w:cs="Arial"/>
                <w:lang w:val="de-DE" w:eastAsia="ko-KR"/>
              </w:rPr>
            </w:pPr>
            <w:r w:rsidRPr="00F63D97">
              <w:rPr>
                <w:rFonts w:eastAsia="DengXian" w:cs="Arial"/>
                <w:lang w:val="de-DE" w:eastAsia="zh-CN"/>
              </w:rPr>
              <w:t xml:space="preserve">Now we analyse measurement report: </w:t>
            </w:r>
          </w:p>
          <w:p w14:paraId="1DD25AEB" w14:textId="77777777" w:rsidR="00287074" w:rsidRDefault="00287074" w:rsidP="00287074">
            <w:pPr>
              <w:pStyle w:val="TAC"/>
              <w:spacing w:after="80" w:line="252" w:lineRule="auto"/>
              <w:ind w:left="0" w:right="0" w:firstLine="0"/>
              <w:jc w:val="both"/>
              <w:rPr>
                <w:rFonts w:eastAsia="DengXian" w:cs="Arial"/>
                <w:lang w:val="de-DE" w:eastAsia="zh-CN"/>
              </w:rPr>
            </w:pPr>
            <w:r w:rsidRPr="00F63D97">
              <w:rPr>
                <w:rFonts w:cs="Arial"/>
                <w:lang w:val="de-DE" w:eastAsia="ko-KR"/>
              </w:rPr>
              <w:t xml:space="preserve">First </w:t>
            </w:r>
            <w:r w:rsidRPr="00F63D97">
              <w:rPr>
                <w:rFonts w:eastAsia="DengXian" w:cs="Arial"/>
                <w:lang w:val="de-DE" w:eastAsia="zh-CN"/>
              </w:rPr>
              <w:t>measurement</w:t>
            </w:r>
            <w:r w:rsidRPr="00F63D97">
              <w:rPr>
                <w:rFonts w:cs="Arial"/>
                <w:lang w:val="de-DE" w:eastAsia="ko-KR"/>
              </w:rPr>
              <w:t xml:space="preserve"> </w:t>
            </w:r>
            <w:r w:rsidRPr="00F63D97">
              <w:rPr>
                <w:rFonts w:eastAsia="DengXian" w:cs="Arial"/>
                <w:lang w:val="de-DE" w:eastAsia="zh-CN"/>
              </w:rPr>
              <w:t>report</w:t>
            </w:r>
            <w:r w:rsidRPr="00F63D97">
              <w:rPr>
                <w:rFonts w:cs="Arial"/>
                <w:lang w:val="de-DE" w:eastAsia="ko-KR"/>
              </w:rPr>
              <w:t xml:space="preserve"> </w:t>
            </w:r>
            <w:r w:rsidRPr="00F63D97">
              <w:rPr>
                <w:rFonts w:eastAsia="DengXian" w:cs="Arial"/>
                <w:lang w:val="de-DE" w:eastAsia="zh-CN"/>
              </w:rPr>
              <w:t>is</w:t>
            </w:r>
            <w:r w:rsidRPr="00F63D97">
              <w:rPr>
                <w:rFonts w:cs="Arial"/>
                <w:lang w:val="de-DE" w:eastAsia="ko-KR"/>
              </w:rPr>
              <w:t xml:space="preserve"> </w:t>
            </w:r>
            <w:r w:rsidRPr="00F63D97">
              <w:rPr>
                <w:rFonts w:eastAsia="DengXian" w:cs="Arial"/>
                <w:lang w:val="de-DE" w:eastAsia="zh-CN"/>
              </w:rPr>
              <w:t>more</w:t>
            </w:r>
            <w:r w:rsidRPr="00F63D97">
              <w:rPr>
                <w:rFonts w:cs="Arial"/>
                <w:lang w:val="de-DE" w:eastAsia="ko-KR"/>
              </w:rPr>
              <w:t xml:space="preserve"> </w:t>
            </w:r>
            <w:r w:rsidRPr="00F63D97">
              <w:rPr>
                <w:rFonts w:eastAsia="DengXian" w:cs="Arial"/>
                <w:lang w:val="de-DE"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Default="00287074" w:rsidP="00287074">
            <w:pPr>
              <w:pStyle w:val="TAC"/>
              <w:spacing w:after="80" w:line="252" w:lineRule="auto"/>
              <w:ind w:left="0" w:right="0" w:firstLine="0"/>
              <w:jc w:val="both"/>
              <w:rPr>
                <w:rFonts w:eastAsia="DengXian" w:cs="Arial"/>
                <w:lang w:val="de-DE" w:eastAsia="zh-CN"/>
              </w:rPr>
            </w:pPr>
            <w:r>
              <w:rPr>
                <w:rFonts w:eastAsia="DengXian" w:cs="Arial"/>
                <w:lang w:val="de-DE" w:eastAsia="zh-CN"/>
              </w:rPr>
              <w:t>T</w:t>
            </w:r>
            <w:r>
              <w:rPr>
                <w:rFonts w:eastAsia="DengXian" w:cs="Arial" w:hint="eastAsia"/>
                <w:lang w:val="de-DE" w:eastAsia="zh-CN"/>
              </w:rPr>
              <w:t>here</w:t>
            </w:r>
            <w:r>
              <w:rPr>
                <w:rFonts w:eastAsia="DengXian" w:cs="Arial"/>
                <w:lang w:val="de-DE" w:eastAsia="zh-CN"/>
              </w:rPr>
              <w:t xml:space="preserve"> </w:t>
            </w:r>
            <w:r>
              <w:rPr>
                <w:rFonts w:eastAsia="DengXian" w:cs="Arial" w:hint="eastAsia"/>
                <w:lang w:val="de-DE" w:eastAsia="zh-CN"/>
              </w:rPr>
              <w:t>are</w:t>
            </w:r>
            <w:r>
              <w:rPr>
                <w:rFonts w:eastAsia="DengXian" w:cs="Arial"/>
                <w:lang w:val="de-DE" w:eastAsia="zh-CN"/>
              </w:rPr>
              <w:t xml:space="preserve"> </w:t>
            </w:r>
            <w:r>
              <w:rPr>
                <w:rFonts w:eastAsia="DengXian" w:cs="Arial" w:hint="eastAsia"/>
                <w:lang w:val="de-DE" w:eastAsia="zh-CN"/>
              </w:rPr>
              <w:t>indeed</w:t>
            </w:r>
            <w:r>
              <w:rPr>
                <w:rFonts w:eastAsia="DengXian" w:cs="Arial"/>
                <w:lang w:val="de-DE" w:eastAsia="zh-CN"/>
              </w:rPr>
              <w:t xml:space="preserve"> </w:t>
            </w:r>
            <w:r>
              <w:rPr>
                <w:rFonts w:eastAsia="DengXian" w:cs="Arial" w:hint="eastAsia"/>
                <w:lang w:val="de-DE" w:eastAsia="zh-CN"/>
              </w:rPr>
              <w:t>some</w:t>
            </w:r>
            <w:r>
              <w:rPr>
                <w:rFonts w:eastAsia="DengXian" w:cs="Arial"/>
                <w:lang w:val="de-DE" w:eastAsia="zh-CN"/>
              </w:rPr>
              <w:t xml:space="preserve"> </w:t>
            </w:r>
            <w:r>
              <w:rPr>
                <w:rFonts w:eastAsia="DengXian" w:cs="Arial" w:hint="eastAsia"/>
                <w:lang w:val="de-DE" w:eastAsia="zh-CN"/>
              </w:rPr>
              <w:t>enhancement</w:t>
            </w:r>
            <w:r>
              <w:rPr>
                <w:rFonts w:eastAsia="DengXian" w:cs="Arial"/>
                <w:lang w:val="de-DE" w:eastAsia="zh-CN"/>
              </w:rPr>
              <w:t xml:space="preserve"> </w:t>
            </w:r>
            <w:r>
              <w:rPr>
                <w:rFonts w:eastAsia="DengXian" w:cs="Arial" w:hint="eastAsia"/>
                <w:lang w:val="de-DE" w:eastAsia="zh-CN"/>
              </w:rPr>
              <w:t>for</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report...</w:t>
            </w:r>
          </w:p>
          <w:p w14:paraId="148C5885" w14:textId="778F9B1D" w:rsidR="00287074" w:rsidRDefault="00287074" w:rsidP="00287074">
            <w:pPr>
              <w:pStyle w:val="TAC"/>
              <w:spacing w:after="80" w:line="252" w:lineRule="auto"/>
              <w:ind w:left="0" w:right="0" w:firstLine="0"/>
              <w:jc w:val="both"/>
              <w:rPr>
                <w:lang w:val="de-DE" w:eastAsia="ko-KR"/>
              </w:rPr>
            </w:pPr>
            <w:r>
              <w:rPr>
                <w:rFonts w:eastAsia="DengXian" w:cs="Arial"/>
                <w:lang w:val="de-DE" w:eastAsia="zh-CN"/>
              </w:rPr>
              <w:t>B</w:t>
            </w:r>
            <w:r>
              <w:rPr>
                <w:rFonts w:eastAsia="DengXian" w:cs="Arial" w:hint="eastAsia"/>
                <w:lang w:val="de-DE" w:eastAsia="zh-CN"/>
              </w:rPr>
              <w:t>ut</w:t>
            </w:r>
            <w:r>
              <w:rPr>
                <w:rFonts w:eastAsia="DengXian" w:cs="Arial"/>
                <w:lang w:val="de-DE" w:eastAsia="zh-CN"/>
              </w:rPr>
              <w:t xml:space="preserve"> </w:t>
            </w:r>
            <w:r>
              <w:rPr>
                <w:rFonts w:eastAsia="DengXian" w:cs="Arial" w:hint="eastAsia"/>
                <w:lang w:val="de-DE" w:eastAsia="zh-CN"/>
              </w:rPr>
              <w:t>if</w:t>
            </w:r>
            <w:r>
              <w:rPr>
                <w:rFonts w:eastAsia="DengXian" w:cs="Arial"/>
                <w:lang w:val="de-DE" w:eastAsia="zh-CN"/>
              </w:rPr>
              <w:t xml:space="preserve"> </w:t>
            </w:r>
            <w:r>
              <w:rPr>
                <w:rFonts w:eastAsia="DengXian" w:cs="Arial" w:hint="eastAsia"/>
                <w:lang w:val="de-DE" w:eastAsia="zh-CN"/>
              </w:rPr>
              <w:t>majority</w:t>
            </w:r>
            <w:r>
              <w:rPr>
                <w:rFonts w:eastAsia="DengXian" w:cs="Arial"/>
                <w:lang w:val="de-DE" w:eastAsia="zh-CN"/>
              </w:rPr>
              <w:t xml:space="preserve"> </w:t>
            </w:r>
            <w:r>
              <w:rPr>
                <w:rFonts w:eastAsia="DengXian" w:cs="Arial" w:hint="eastAsia"/>
                <w:lang w:val="de-DE" w:eastAsia="zh-CN"/>
              </w:rPr>
              <w:t>want</w:t>
            </w:r>
            <w:r>
              <w:rPr>
                <w:rFonts w:eastAsia="DengXian" w:cs="Arial"/>
                <w:lang w:val="de-DE" w:eastAsia="zh-CN"/>
              </w:rPr>
              <w:t xml:space="preserve"> </w:t>
            </w:r>
            <w:r>
              <w:rPr>
                <w:rFonts w:eastAsia="DengXian" w:cs="Arial" w:hint="eastAsia"/>
                <w:lang w:val="de-DE" w:eastAsia="zh-CN"/>
              </w:rPr>
              <w:t>to</w:t>
            </w:r>
            <w:r>
              <w:rPr>
                <w:rFonts w:eastAsia="DengXian" w:cs="Arial"/>
                <w:lang w:val="de-DE" w:eastAsia="zh-CN"/>
              </w:rPr>
              <w:t xml:space="preserve"> </w:t>
            </w:r>
            <w:r>
              <w:rPr>
                <w:rFonts w:eastAsia="DengXian" w:cs="Arial" w:hint="eastAsia"/>
                <w:lang w:val="de-DE" w:eastAsia="zh-CN"/>
              </w:rPr>
              <w:t>use</w:t>
            </w:r>
            <w:r>
              <w:rPr>
                <w:rFonts w:eastAsia="DengXian" w:cs="Arial"/>
                <w:lang w:val="de-DE" w:eastAsia="zh-CN"/>
              </w:rPr>
              <w:t xml:space="preserve"> UAI</w:t>
            </w:r>
            <w:r>
              <w:rPr>
                <w:rFonts w:eastAsia="DengXian" w:cs="Arial" w:hint="eastAsia"/>
                <w:lang w:val="de-DE" w:eastAsia="zh-CN"/>
              </w:rPr>
              <w:t>,</w:t>
            </w:r>
            <w:r>
              <w:rPr>
                <w:rFonts w:eastAsia="DengXian" w:cs="Arial"/>
                <w:lang w:val="de-DE" w:eastAsia="zh-CN"/>
              </w:rPr>
              <w:t xml:space="preserve"> </w:t>
            </w:r>
            <w:r>
              <w:rPr>
                <w:rFonts w:eastAsia="DengXian" w:cs="Arial" w:hint="eastAsia"/>
                <w:lang w:val="de-DE" w:eastAsia="zh-CN"/>
              </w:rPr>
              <w:t>then</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suggest</w:t>
            </w:r>
            <w:r>
              <w:rPr>
                <w:rFonts w:eastAsia="DengXian" w:cs="Arial"/>
                <w:lang w:val="de-DE" w:eastAsia="zh-CN"/>
              </w:rPr>
              <w:t xml:space="preserve"> </w:t>
            </w:r>
            <w:r>
              <w:rPr>
                <w:rFonts w:eastAsia="DengXian" w:cs="Arial" w:hint="eastAsia"/>
                <w:lang w:val="de-DE" w:eastAsia="zh-CN"/>
              </w:rPr>
              <w:t>the</w:t>
            </w:r>
            <w:r>
              <w:rPr>
                <w:rFonts w:eastAsia="DengXian" w:cs="Arial"/>
                <w:lang w:val="de-DE" w:eastAsia="zh-CN"/>
              </w:rPr>
              <w:t xml:space="preserve"> </w:t>
            </w:r>
            <w:r>
              <w:rPr>
                <w:rFonts w:eastAsia="DengXian" w:cs="Arial" w:hint="eastAsia"/>
                <w:lang w:val="de-DE" w:eastAsia="zh-CN"/>
              </w:rPr>
              <w:t>criterion</w:t>
            </w:r>
            <w:r>
              <w:rPr>
                <w:rFonts w:eastAsia="DengXian" w:cs="Arial"/>
                <w:lang w:val="de-DE" w:eastAsia="zh-CN"/>
              </w:rPr>
              <w:t xml:space="preserve"> </w:t>
            </w:r>
            <w:r>
              <w:rPr>
                <w:rFonts w:eastAsia="DengXian" w:cs="Arial" w:hint="eastAsia"/>
                <w:lang w:val="de-DE" w:eastAsia="zh-CN"/>
              </w:rPr>
              <w:t>should</w:t>
            </w:r>
            <w:r>
              <w:rPr>
                <w:rFonts w:eastAsia="DengXian" w:cs="Arial"/>
                <w:lang w:val="de-DE" w:eastAsia="zh-CN"/>
              </w:rPr>
              <w:t xml:space="preserve"> </w:t>
            </w:r>
            <w:r>
              <w:rPr>
                <w:rFonts w:eastAsia="DengXian" w:cs="Arial" w:hint="eastAsia"/>
                <w:lang w:val="de-DE" w:eastAsia="zh-CN"/>
              </w:rPr>
              <w:t>not</w:t>
            </w:r>
            <w:r>
              <w:rPr>
                <w:rFonts w:eastAsia="DengXian" w:cs="Arial"/>
                <w:lang w:val="de-DE" w:eastAsia="zh-CN"/>
              </w:rPr>
              <w:t xml:space="preserve"> </w:t>
            </w:r>
            <w:r>
              <w:rPr>
                <w:rFonts w:eastAsia="DengXian" w:cs="Arial" w:hint="eastAsia"/>
                <w:lang w:val="de-DE" w:eastAsia="zh-CN"/>
              </w:rPr>
              <w:t>be</w:t>
            </w:r>
            <w:r>
              <w:rPr>
                <w:rFonts w:eastAsia="DengXian" w:cs="Arial"/>
                <w:lang w:val="de-DE" w:eastAsia="zh-CN"/>
              </w:rPr>
              <w:t xml:space="preserve"> </w:t>
            </w:r>
            <w:r>
              <w:rPr>
                <w:rFonts w:eastAsia="DengXian" w:cs="Arial" w:hint="eastAsia"/>
                <w:lang w:val="de-DE" w:eastAsia="zh-CN"/>
              </w:rPr>
              <w:t>put</w:t>
            </w:r>
            <w:r>
              <w:rPr>
                <w:rFonts w:eastAsia="DengXian" w:cs="Arial"/>
                <w:lang w:val="de-DE" w:eastAsia="zh-CN"/>
              </w:rPr>
              <w:t xml:space="preserve"> </w:t>
            </w:r>
            <w:r>
              <w:rPr>
                <w:rFonts w:eastAsia="DengXian" w:cs="Arial" w:hint="eastAsia"/>
                <w:lang w:val="de-DE" w:eastAsia="zh-CN"/>
              </w:rPr>
              <w:t>into</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event,</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can</w:t>
            </w:r>
            <w:r>
              <w:rPr>
                <w:rFonts w:eastAsia="DengXian" w:cs="Arial"/>
                <w:lang w:val="de-DE" w:eastAsia="zh-CN"/>
              </w:rPr>
              <w:t xml:space="preserve"> </w:t>
            </w:r>
            <w:r>
              <w:rPr>
                <w:rFonts w:eastAsia="DengXian" w:cs="Arial" w:hint="eastAsia"/>
                <w:lang w:val="de-DE" w:eastAsia="zh-CN"/>
              </w:rPr>
              <w:t>design</w:t>
            </w:r>
            <w:r>
              <w:rPr>
                <w:rFonts w:eastAsia="DengXian" w:cs="Arial"/>
                <w:lang w:val="de-DE" w:eastAsia="zh-CN"/>
              </w:rPr>
              <w:t xml:space="preserve"> </w:t>
            </w:r>
            <w:r>
              <w:rPr>
                <w:rFonts w:eastAsia="DengXian" w:cs="Arial" w:hint="eastAsia"/>
                <w:lang w:val="de-DE" w:eastAsia="zh-CN"/>
              </w:rPr>
              <w:t>it</w:t>
            </w:r>
            <w:r>
              <w:rPr>
                <w:rFonts w:eastAsia="DengXian" w:cs="Arial"/>
                <w:lang w:val="de-DE" w:eastAsia="zh-CN"/>
              </w:rPr>
              <w:t xml:space="preserve"> </w:t>
            </w:r>
            <w:r>
              <w:rPr>
                <w:rFonts w:eastAsia="DengXian" w:cs="Arial" w:hint="eastAsia"/>
                <w:lang w:val="de-DE" w:eastAsia="zh-CN"/>
              </w:rPr>
              <w:t>as</w:t>
            </w:r>
            <w:r>
              <w:rPr>
                <w:rFonts w:eastAsia="DengXian" w:cs="Arial"/>
                <w:lang w:val="de-DE" w:eastAsia="zh-CN"/>
              </w:rPr>
              <w:t xml:space="preserve"> </w:t>
            </w:r>
            <w:r>
              <w:rPr>
                <w:rFonts w:eastAsia="DengXian" w:cs="Arial" w:hint="eastAsia"/>
                <w:lang w:val="de-DE" w:eastAsia="zh-CN"/>
              </w:rPr>
              <w:t>similar</w:t>
            </w:r>
            <w:r>
              <w:rPr>
                <w:rFonts w:eastAsia="DengXian" w:cs="Arial"/>
                <w:lang w:val="de-DE" w:eastAsia="zh-CN"/>
              </w:rPr>
              <w:t xml:space="preserve"> </w:t>
            </w:r>
            <w:r>
              <w:rPr>
                <w:rFonts w:eastAsia="DengXian" w:cs="Arial" w:hint="eastAsia"/>
                <w:lang w:val="de-DE" w:eastAsia="zh-CN"/>
              </w:rPr>
              <w:t>as</w:t>
            </w:r>
            <w:r>
              <w:rPr>
                <w:rFonts w:eastAsia="DengXian" w:cs="Arial"/>
                <w:lang w:val="de-DE" w:eastAsia="zh-CN"/>
              </w:rPr>
              <w:t xml:space="preserve"> S</w:t>
            </w:r>
            <w:r>
              <w:rPr>
                <w:rFonts w:eastAsia="DengXian" w:cs="Arial" w:hint="eastAsia"/>
                <w:lang w:val="de-DE" w:eastAsia="zh-CN"/>
              </w:rPr>
              <w:t>-measure</w:t>
            </w:r>
            <w:r>
              <w:rPr>
                <w:rFonts w:eastAsia="DengXian" w:cs="Arial"/>
                <w:lang w:val="de-DE" w:eastAsia="zh-CN"/>
              </w:rPr>
              <w:t xml:space="preserve"> </w:t>
            </w:r>
            <w:r>
              <w:rPr>
                <w:rFonts w:eastAsia="DengXian" w:cs="Arial" w:hint="eastAsia"/>
                <w:lang w:val="de-DE" w:eastAsia="zh-CN"/>
              </w:rPr>
              <w:t>mechanism</w:t>
            </w:r>
            <w:r>
              <w:rPr>
                <w:rFonts w:eastAsia="DengXian" w:cs="Arial"/>
                <w:lang w:val="de-DE" w:eastAsia="zh-CN"/>
              </w:rPr>
              <w:t xml:space="preserve"> </w:t>
            </w:r>
            <w:r>
              <w:rPr>
                <w:rFonts w:eastAsia="DengXian" w:cs="Arial" w:hint="eastAsia"/>
                <w:lang w:val="de-DE" w:eastAsia="zh-CN"/>
              </w:rPr>
              <w:t>today(which</w:t>
            </w:r>
            <w:r>
              <w:rPr>
                <w:rFonts w:eastAsia="DengXian" w:cs="Arial"/>
                <w:lang w:val="de-DE" w:eastAsia="zh-CN"/>
              </w:rPr>
              <w:t xml:space="preserve"> </w:t>
            </w:r>
            <w:r>
              <w:rPr>
                <w:rFonts w:eastAsia="DengXian" w:cs="Arial" w:hint="eastAsia"/>
                <w:lang w:val="de-DE" w:eastAsia="zh-CN"/>
              </w:rPr>
              <w:t>is</w:t>
            </w:r>
            <w:r>
              <w:rPr>
                <w:rFonts w:eastAsia="DengXian" w:cs="Arial"/>
                <w:lang w:val="de-DE" w:eastAsia="zh-CN"/>
              </w:rPr>
              <w:t xml:space="preserve"> </w:t>
            </w:r>
            <w:r>
              <w:rPr>
                <w:rFonts w:eastAsia="DengXian" w:cs="Arial" w:hint="eastAsia"/>
                <w:lang w:val="de-DE" w:eastAsia="zh-CN"/>
              </w:rPr>
              <w:t>not</w:t>
            </w:r>
            <w:r>
              <w:rPr>
                <w:rFonts w:eastAsia="DengXian" w:cs="Arial"/>
                <w:lang w:val="de-DE" w:eastAsia="zh-CN"/>
              </w:rPr>
              <w:t xml:space="preserve"> </w:t>
            </w:r>
            <w:r>
              <w:rPr>
                <w:rFonts w:eastAsia="DengXian" w:cs="Arial" w:hint="eastAsia"/>
                <w:lang w:val="de-DE" w:eastAsia="zh-CN"/>
              </w:rPr>
              <w:t>related</w:t>
            </w:r>
            <w:r>
              <w:rPr>
                <w:rFonts w:eastAsia="DengXian" w:cs="Arial"/>
                <w:lang w:val="de-DE" w:eastAsia="zh-CN"/>
              </w:rPr>
              <w:t xml:space="preserve"> </w:t>
            </w:r>
            <w:r>
              <w:rPr>
                <w:rFonts w:eastAsia="DengXian" w:cs="Arial" w:hint="eastAsia"/>
                <w:lang w:val="de-DE" w:eastAsia="zh-CN"/>
              </w:rPr>
              <w:t>to</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F63D97" w:rsidRDefault="00191D5F" w:rsidP="00191D5F">
            <w:pPr>
              <w:pStyle w:val="TAC"/>
              <w:spacing w:after="80" w:line="252" w:lineRule="auto"/>
              <w:ind w:left="0" w:right="0" w:firstLine="0"/>
              <w:jc w:val="both"/>
              <w:rPr>
                <w:rFonts w:eastAsia="DengXian" w:cs="Arial"/>
                <w:lang w:val="de-DE" w:eastAsia="zh-CN"/>
              </w:rPr>
            </w:pPr>
            <w:r>
              <w:rPr>
                <w:rFonts w:eastAsia="SimSun" w:hint="eastAsia"/>
                <w:lang w:val="de-DE" w:eastAsia="ko-KR"/>
              </w:rPr>
              <w:t xml:space="preserve">We prefer to reuse RRM measurement framework. </w:t>
            </w:r>
            <w:r>
              <w:rPr>
                <w:rFonts w:eastAsia="SimSun"/>
                <w:lang w:val="de-DE"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Default="002C08B3" w:rsidP="00191D5F">
            <w:pPr>
              <w:pStyle w:val="TAC"/>
              <w:spacing w:after="80" w:line="252" w:lineRule="auto"/>
              <w:ind w:left="0" w:right="0" w:firstLine="0"/>
              <w:jc w:val="both"/>
              <w:rPr>
                <w:rFonts w:eastAsia="SimSun"/>
                <w:lang w:val="de-DE" w:eastAsia="ko-KR"/>
              </w:rPr>
            </w:pPr>
            <w:r>
              <w:rPr>
                <w:rFonts w:eastAsia="SimSun"/>
                <w:lang w:val="de-DE"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Default="00DF464D" w:rsidP="00DF464D">
            <w:pPr>
              <w:pStyle w:val="TAC"/>
              <w:spacing w:after="80" w:line="252" w:lineRule="auto"/>
              <w:ind w:left="0" w:right="0" w:firstLine="0"/>
              <w:jc w:val="both"/>
              <w:rPr>
                <w:rFonts w:eastAsia="SimSun"/>
                <w:lang w:val="de-DE" w:eastAsia="ko-KR"/>
              </w:rPr>
            </w:pPr>
            <w:r w:rsidRPr="00842874">
              <w:rPr>
                <w:lang w:val="de-DE" w:eastAsia="ko-KR"/>
              </w:rPr>
              <w:t xml:space="preserve">We think UAI is sufficient if the UE only needs to report the </w:t>
            </w:r>
            <w:r>
              <w:rPr>
                <w:lang w:val="de-DE" w:eastAsia="ko-KR"/>
              </w:rPr>
              <w:t>stationary</w:t>
            </w:r>
            <w:r w:rsidRPr="00842874">
              <w:rPr>
                <w:lang w:val="de-DE" w:eastAsia="ko-KR"/>
              </w:rPr>
              <w:t xml:space="preserve"> state to the NW.</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lastRenderedPageBreak/>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047A6A">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047A6A">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047A6A">
            <w:pPr>
              <w:pStyle w:val="TAC"/>
              <w:spacing w:after="80" w:line="252" w:lineRule="auto"/>
              <w:jc w:val="left"/>
              <w:rPr>
                <w:lang w:val="de-DE" w:eastAsia="ko-KR"/>
              </w:rPr>
            </w:pPr>
          </w:p>
          <w:p w14:paraId="1F257B27" w14:textId="77777777" w:rsidR="008E5AE8" w:rsidRDefault="008E5AE8" w:rsidP="00047A6A">
            <w:pPr>
              <w:pStyle w:val="TAC"/>
              <w:spacing w:after="80" w:line="252" w:lineRule="auto"/>
              <w:jc w:val="left"/>
              <w:rPr>
                <w:lang w:val="de-DE" w:eastAsia="ko-KR"/>
              </w:rPr>
            </w:pPr>
            <w:r>
              <w:rPr>
                <w:lang w:val="de-DE" w:eastAsia="ko-KR"/>
              </w:rPr>
              <w:t>A few examples:</w:t>
            </w:r>
          </w:p>
          <w:p w14:paraId="7BF24A13" w14:textId="77777777" w:rsidR="008E5AE8" w:rsidRDefault="008E5AE8" w:rsidP="00047A6A">
            <w:pPr>
              <w:pStyle w:val="TAC"/>
              <w:spacing w:after="80" w:line="252" w:lineRule="auto"/>
              <w:jc w:val="left"/>
              <w:rPr>
                <w:lang w:val="de-DE"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Default="008E5AE8" w:rsidP="00047A6A">
            <w:pPr>
              <w:pStyle w:val="TAC"/>
              <w:spacing w:after="80" w:line="252" w:lineRule="auto"/>
              <w:jc w:val="left"/>
              <w:rPr>
                <w:lang w:val="de-DE"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SimSun"/>
                <w:lang w:val="de-DE" w:eastAsia="zh-CN"/>
              </w:rPr>
              <w:t>The UE should report only once when the status regarding the fulfillment is toggled. 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Default="004018A9" w:rsidP="004018A9">
            <w:pPr>
              <w:pStyle w:val="TAC"/>
              <w:spacing w:after="80" w:line="252" w:lineRule="auto"/>
              <w:jc w:val="left"/>
              <w:rPr>
                <w:rFonts w:eastAsia="SimSun"/>
                <w:lang w:val="de-DE" w:eastAsia="zh-CN"/>
              </w:rPr>
            </w:pPr>
            <w:r>
              <w:rPr>
                <w:rFonts w:eastAsia="SimSun"/>
                <w:lang w:val="de-DE" w:eastAsia="zh-CN"/>
              </w:rPr>
              <w:t xml:space="preserve">If measurment events is used, </w:t>
            </w:r>
            <w:r w:rsidRPr="00820824">
              <w:rPr>
                <w:rFonts w:eastAsia="SimSun"/>
                <w:lang w:val="de-DE" w:eastAsia="zh-CN"/>
              </w:rPr>
              <w:t xml:space="preserve">Hysteresis, timeToTrigger </w:t>
            </w:r>
            <w:r>
              <w:rPr>
                <w:rFonts w:eastAsia="SimSun"/>
                <w:lang w:val="de-DE" w:eastAsia="zh-CN"/>
              </w:rPr>
              <w:t xml:space="preserve">and measurement exit condition, etc </w:t>
            </w:r>
            <w:r w:rsidRPr="00820824">
              <w:rPr>
                <w:rFonts w:eastAsia="SimSun"/>
                <w:lang w:val="de-DE" w:eastAsia="zh-CN"/>
              </w:rPr>
              <w:t>can be reused in order to avoid pingpong/frequent reporting;</w:t>
            </w:r>
            <w:r>
              <w:rPr>
                <w:rFonts w:eastAsia="SimSun"/>
                <w:lang w:val="de-DE" w:eastAsia="zh-CN"/>
              </w:rPr>
              <w:t xml:space="preserve"> But do not need to introduce new thing. </w:t>
            </w:r>
          </w:p>
          <w:p w14:paraId="1260F0DE" w14:textId="329F6E92" w:rsidR="004018A9" w:rsidRDefault="004018A9" w:rsidP="004018A9">
            <w:pPr>
              <w:pStyle w:val="TAC"/>
              <w:spacing w:after="80" w:line="252" w:lineRule="auto"/>
              <w:jc w:val="left"/>
              <w:rPr>
                <w:lang w:val="de-DE" w:eastAsia="ko-KR"/>
              </w:rPr>
            </w:pPr>
            <w:r>
              <w:rPr>
                <w:rFonts w:eastAsia="SimSun"/>
                <w:lang w:val="de-DE"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Default="009C7F8A" w:rsidP="009C7F8A">
            <w:pPr>
              <w:pStyle w:val="TAC"/>
              <w:spacing w:after="80" w:line="252" w:lineRule="auto"/>
              <w:ind w:left="57" w:firstLine="0"/>
              <w:jc w:val="left"/>
              <w:rPr>
                <w:lang w:val="de-DE" w:eastAsia="ko-KR"/>
              </w:rPr>
            </w:pPr>
            <w:r w:rsidRPr="009C7F8A">
              <w:rPr>
                <w:lang w:val="de-DE"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Default="00561E5F" w:rsidP="00561E5F">
            <w:pPr>
              <w:pStyle w:val="TAC"/>
              <w:spacing w:after="80" w:line="252" w:lineRule="auto"/>
              <w:ind w:left="0" w:right="0" w:firstLine="0"/>
              <w:jc w:val="both"/>
              <w:rPr>
                <w:lang w:val="de-DE" w:eastAsia="ko-KR"/>
              </w:rPr>
            </w:pPr>
            <w:r w:rsidRPr="000B0813">
              <w:rPr>
                <w:rFonts w:eastAsia="DengXian" w:cs="Arial"/>
                <w:lang w:val="de-DE" w:eastAsia="zh-CN"/>
              </w:rPr>
              <w:t>No</w:t>
            </w:r>
            <w:r w:rsidRPr="000B0813">
              <w:rPr>
                <w:rFonts w:cs="Arial"/>
                <w:lang w:val="de-DE" w:eastAsia="ko-KR"/>
              </w:rPr>
              <w:t xml:space="preserve"> </w:t>
            </w:r>
            <w:r w:rsidRPr="000B0813">
              <w:rPr>
                <w:rFonts w:eastAsia="DengXian" w:cs="Arial"/>
                <w:lang w:val="de-DE" w:eastAsia="zh-CN"/>
              </w:rPr>
              <w:t>matter</w:t>
            </w:r>
            <w:r w:rsidRPr="000B0813">
              <w:rPr>
                <w:rFonts w:cs="Arial"/>
                <w:lang w:val="de-DE" w:eastAsia="ko-KR"/>
              </w:rPr>
              <w:t xml:space="preserve"> </w:t>
            </w:r>
            <w:r w:rsidRPr="000B0813">
              <w:rPr>
                <w:rFonts w:eastAsia="DengXian" w:cs="Arial"/>
                <w:lang w:val="de-DE" w:eastAsia="zh-CN"/>
              </w:rPr>
              <w:t>measurement</w:t>
            </w:r>
            <w:r w:rsidRPr="000B0813">
              <w:rPr>
                <w:rFonts w:cs="Arial"/>
                <w:lang w:val="de-DE" w:eastAsia="ko-KR"/>
              </w:rPr>
              <w:t xml:space="preserve"> </w:t>
            </w:r>
            <w:r w:rsidRPr="000B0813">
              <w:rPr>
                <w:rFonts w:eastAsia="DengXian" w:cs="Arial"/>
                <w:lang w:val="de-DE" w:eastAsia="zh-CN"/>
              </w:rPr>
              <w:t>report</w:t>
            </w:r>
            <w:r w:rsidRPr="000B0813">
              <w:rPr>
                <w:rFonts w:cs="Arial"/>
                <w:lang w:val="de-DE" w:eastAsia="ko-KR"/>
              </w:rPr>
              <w:t xml:space="preserve"> </w:t>
            </w:r>
            <w:r w:rsidRPr="000B0813">
              <w:rPr>
                <w:rFonts w:eastAsia="DengXian" w:cs="Arial"/>
                <w:lang w:val="de-DE" w:eastAsia="zh-CN"/>
              </w:rPr>
              <w:t>or</w:t>
            </w:r>
            <w:r w:rsidRPr="000B0813">
              <w:rPr>
                <w:rFonts w:cs="Arial"/>
                <w:lang w:val="de-DE" w:eastAsia="ko-KR"/>
              </w:rPr>
              <w:t xml:space="preserve"> UAI</w:t>
            </w:r>
            <w:r w:rsidRPr="000B0813">
              <w:rPr>
                <w:rFonts w:eastAsia="DengXian" w:cs="Arial"/>
                <w:lang w:val="de-DE" w:eastAsia="zh-CN"/>
              </w:rPr>
              <w:t>,</w:t>
            </w:r>
            <w:r w:rsidRPr="000B0813">
              <w:rPr>
                <w:rFonts w:cs="Arial"/>
                <w:lang w:val="de-DE" w:eastAsia="ko-KR"/>
              </w:rPr>
              <w:t xml:space="preserve"> </w:t>
            </w:r>
            <w:r w:rsidRPr="000B0813">
              <w:rPr>
                <w:rFonts w:eastAsia="DengXian" w:cs="Arial"/>
                <w:lang w:val="de-DE" w:eastAsia="zh-CN"/>
              </w:rPr>
              <w:t>we understand this question is to avoid frequent report, i.e. UE fulfilling and leaving criterion frequently.</w:t>
            </w:r>
            <w:r>
              <w:rPr>
                <w:rFonts w:eastAsia="DengXian" w:cs="Arial"/>
                <w:lang w:val="de-DE" w:eastAsia="zh-CN"/>
              </w:rPr>
              <w:t xml:space="preserve"> B</w:t>
            </w:r>
            <w:r>
              <w:rPr>
                <w:rFonts w:eastAsia="DengXian" w:cs="Arial" w:hint="eastAsia"/>
                <w:lang w:val="de-DE" w:eastAsia="zh-CN"/>
              </w:rPr>
              <w:t>ut</w:t>
            </w:r>
            <w:r>
              <w:rPr>
                <w:rFonts w:eastAsia="DengXian" w:cs="Arial"/>
                <w:lang w:val="de-DE" w:eastAsia="zh-CN"/>
              </w:rPr>
              <w:t xml:space="preserve"> </w:t>
            </w:r>
            <w:r>
              <w:rPr>
                <w:rFonts w:eastAsia="DengXian" w:cs="Arial" w:hint="eastAsia"/>
                <w:lang w:val="de-DE" w:eastAsia="zh-CN"/>
              </w:rPr>
              <w:t>it</w:t>
            </w:r>
            <w:r>
              <w:rPr>
                <w:rFonts w:eastAsia="DengXian" w:cs="Arial"/>
                <w:lang w:val="de-DE" w:eastAsia="zh-CN"/>
              </w:rPr>
              <w:t xml:space="preserve"> </w:t>
            </w:r>
            <w:r>
              <w:rPr>
                <w:rFonts w:eastAsia="DengXian" w:cs="Arial" w:hint="eastAsia"/>
                <w:lang w:val="de-DE" w:eastAsia="zh-CN"/>
              </w:rPr>
              <w:t>is</w:t>
            </w:r>
            <w:r>
              <w:rPr>
                <w:rFonts w:eastAsia="DengXian" w:cs="Arial"/>
                <w:lang w:val="de-DE" w:eastAsia="zh-CN"/>
              </w:rPr>
              <w:t xml:space="preserve"> </w:t>
            </w:r>
            <w:r>
              <w:rPr>
                <w:rFonts w:eastAsia="DengXian" w:cs="Arial" w:hint="eastAsia"/>
                <w:lang w:val="de-DE" w:eastAsia="zh-CN"/>
              </w:rPr>
              <w:t>noted</w:t>
            </w:r>
            <w:r>
              <w:rPr>
                <w:rFonts w:eastAsia="DengXian" w:cs="Arial"/>
                <w:lang w:val="de-DE" w:eastAsia="zh-CN"/>
              </w:rPr>
              <w:t xml:space="preserve"> </w:t>
            </w:r>
            <w:r>
              <w:rPr>
                <w:rFonts w:eastAsia="DengXian" w:cs="Arial" w:hint="eastAsia"/>
                <w:lang w:val="de-DE" w:eastAsia="zh-CN"/>
              </w:rPr>
              <w:t>that</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should</w:t>
            </w:r>
            <w:r>
              <w:rPr>
                <w:rFonts w:eastAsia="DengXian" w:cs="Arial"/>
                <w:lang w:val="de-DE" w:eastAsia="zh-CN"/>
              </w:rPr>
              <w:t xml:space="preserve"> </w:t>
            </w:r>
            <w:r>
              <w:rPr>
                <w:rFonts w:eastAsia="DengXian" w:cs="Arial" w:hint="eastAsia"/>
                <w:lang w:val="de-DE" w:eastAsia="zh-CN"/>
              </w:rPr>
              <w:t>only</w:t>
            </w:r>
            <w:r>
              <w:rPr>
                <w:rFonts w:eastAsia="DengXian" w:cs="Arial"/>
                <w:lang w:val="de-DE" w:eastAsia="zh-CN"/>
              </w:rPr>
              <w:t xml:space="preserve"> </w:t>
            </w:r>
            <w:r>
              <w:rPr>
                <w:rFonts w:eastAsia="DengXian" w:cs="Arial" w:hint="eastAsia"/>
                <w:lang w:val="de-DE" w:eastAsia="zh-CN"/>
              </w:rPr>
              <w:t>restrict</w:t>
            </w:r>
            <w:r>
              <w:rPr>
                <w:rFonts w:eastAsia="DengXian" w:cs="Arial"/>
                <w:lang w:val="de-DE" w:eastAsia="zh-CN"/>
              </w:rPr>
              <w:t xml:space="preserve"> </w:t>
            </w:r>
            <w:r>
              <w:rPr>
                <w:rFonts w:eastAsia="DengXian" w:cs="Arial" w:hint="eastAsia"/>
                <w:lang w:val="de-DE" w:eastAsia="zh-CN"/>
              </w:rPr>
              <w:t>the</w:t>
            </w:r>
            <w:r>
              <w:rPr>
                <w:rFonts w:eastAsia="DengXian" w:cs="Arial"/>
                <w:lang w:val="de-DE" w:eastAsia="zh-CN"/>
              </w:rPr>
              <w:t xml:space="preserve"> </w:t>
            </w:r>
            <w:r>
              <w:rPr>
                <w:rFonts w:eastAsia="DengXian" w:cs="Arial" w:hint="eastAsia"/>
                <w:lang w:val="de-DE" w:eastAsia="zh-CN"/>
              </w:rPr>
              <w:t>fulfilling</w:t>
            </w:r>
            <w:r>
              <w:rPr>
                <w:rFonts w:eastAsia="DengXian" w:cs="Arial"/>
                <w:lang w:val="de-DE" w:eastAsia="zh-CN"/>
              </w:rPr>
              <w:t xml:space="preserve"> </w:t>
            </w:r>
            <w:r>
              <w:rPr>
                <w:rFonts w:eastAsia="DengXian" w:cs="Arial" w:hint="eastAsia"/>
                <w:lang w:val="de-DE" w:eastAsia="zh-CN"/>
              </w:rPr>
              <w:t>criterion</w:t>
            </w:r>
            <w:r>
              <w:rPr>
                <w:rFonts w:eastAsia="DengXian" w:cs="Arial"/>
                <w:lang w:val="de-DE" w:eastAsia="zh-CN"/>
              </w:rPr>
              <w:t xml:space="preserve"> </w:t>
            </w:r>
            <w:r>
              <w:rPr>
                <w:rFonts w:eastAsia="DengXian" w:cs="Arial" w:hint="eastAsia"/>
                <w:lang w:val="de-DE" w:eastAsia="zh-CN"/>
              </w:rPr>
              <w:t>rather</w:t>
            </w:r>
            <w:r>
              <w:rPr>
                <w:rFonts w:eastAsia="DengXian" w:cs="Arial"/>
                <w:lang w:val="de-DE" w:eastAsia="zh-CN"/>
              </w:rPr>
              <w:t xml:space="preserve"> </w:t>
            </w:r>
            <w:r>
              <w:rPr>
                <w:rFonts w:eastAsia="DengXian" w:cs="Arial" w:hint="eastAsia"/>
                <w:lang w:val="de-DE" w:eastAsia="zh-CN"/>
              </w:rPr>
              <w:t>than</w:t>
            </w:r>
            <w:r>
              <w:rPr>
                <w:rFonts w:eastAsia="DengXian" w:cs="Arial"/>
                <w:lang w:val="de-DE" w:eastAsia="zh-CN"/>
              </w:rPr>
              <w:t xml:space="preserve"> </w:t>
            </w:r>
            <w:r>
              <w:rPr>
                <w:rFonts w:eastAsia="DengXian" w:cs="Arial" w:hint="eastAsia"/>
                <w:lang w:val="de-DE" w:eastAsia="zh-CN"/>
              </w:rPr>
              <w:t>leaving</w:t>
            </w:r>
            <w:r>
              <w:rPr>
                <w:rFonts w:eastAsia="DengXian" w:cs="Arial"/>
                <w:lang w:val="de-DE" w:eastAsia="zh-CN"/>
              </w:rPr>
              <w:t xml:space="preserve"> </w:t>
            </w:r>
            <w:r>
              <w:rPr>
                <w:rFonts w:eastAsia="DengXian" w:cs="Arial" w:hint="eastAsia"/>
                <w:lang w:val="de-DE"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0B0813" w:rsidRDefault="00191D5F" w:rsidP="00191D5F">
            <w:pPr>
              <w:pStyle w:val="TAC"/>
              <w:spacing w:after="80" w:line="252" w:lineRule="auto"/>
              <w:jc w:val="left"/>
              <w:rPr>
                <w:rFonts w:eastAsia="DengXian" w:cs="Arial"/>
                <w:lang w:val="de-DE" w:eastAsia="zh-CN"/>
              </w:rPr>
            </w:pPr>
            <w:r>
              <w:rPr>
                <w:rFonts w:eastAsia="SimSun" w:hint="eastAsia"/>
                <w:lang w:val="de-DE" w:eastAsia="ko-KR"/>
              </w:rPr>
              <w:t xml:space="preserve">Such additional mechanisms are not needed. </w:t>
            </w:r>
            <w:r>
              <w:rPr>
                <w:rFonts w:eastAsia="SimSun"/>
                <w:lang w:val="de-DE"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Default="002C08B3" w:rsidP="002C08B3">
            <w:pPr>
              <w:pStyle w:val="TAC"/>
              <w:spacing w:after="80" w:line="252" w:lineRule="auto"/>
              <w:ind w:left="0" w:firstLine="0"/>
              <w:jc w:val="left"/>
              <w:rPr>
                <w:rFonts w:eastAsia="SimSun"/>
                <w:lang w:val="de-DE" w:eastAsia="ko-KR"/>
              </w:rPr>
            </w:pPr>
            <w:r>
              <w:rPr>
                <w:rFonts w:eastAsia="SimSun"/>
                <w:lang w:val="de-DE"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hint="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hint="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05398D" w:rsidRDefault="0066793D" w:rsidP="0066793D">
            <w:pPr>
              <w:keepNext/>
              <w:keepLines/>
              <w:spacing w:after="80"/>
              <w:ind w:left="0" w:right="0" w:firstLine="0"/>
              <w:jc w:val="center"/>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Batang" w:hAnsi="Arial" w:cs="Times New Roman"/>
                <w:kern w:val="0"/>
                <w:sz w:val="18"/>
                <w:szCs w:val="20"/>
                <w:lang w:val="de-DE" w:eastAsia="ko-KR"/>
              </w:rPr>
              <w:t>provide such information</w:t>
            </w:r>
            <w:r w:rsidRPr="002D3E68">
              <w:rPr>
                <w:rFonts w:ascii="Arial" w:eastAsia="Batang" w:hAnsi="Arial" w:cs="Times New Roman"/>
                <w:kern w:val="0"/>
                <w:sz w:val="18"/>
                <w:szCs w:val="20"/>
                <w:lang w:val="de-DE" w:eastAsia="ko-KR"/>
              </w:rPr>
              <w:t>.</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 xml:space="preserve">The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is different with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w:t>
            </w:r>
            <w:r w:rsidRPr="00666FD1">
              <w:rPr>
                <w:rFonts w:ascii="Arial" w:eastAsia="SimSun" w:hAnsi="Arial" w:cs="Times New Roman"/>
                <w:kern w:val="0"/>
                <w:sz w:val="18"/>
                <w:szCs w:val="20"/>
                <w:lang w:val="de-DE" w:eastAsia="zh-CN"/>
              </w:rPr>
              <w:t>Idle/Inactive</w:t>
            </w:r>
            <w:r>
              <w:rPr>
                <w:rFonts w:ascii="Arial" w:eastAsia="SimSun" w:hAnsi="Arial" w:cs="Times New Roman"/>
                <w:kern w:val="0"/>
                <w:sz w:val="18"/>
                <w:szCs w:val="20"/>
                <w:lang w:val="de-DE" w:eastAsia="zh-CN"/>
              </w:rPr>
              <w:t xml:space="preserve"> generally, so such information may not be useful. The UE still needs to further check the </w:t>
            </w:r>
            <w:r w:rsidRPr="00666FD1">
              <w:rPr>
                <w:rFonts w:ascii="Arial" w:eastAsia="SimSun" w:hAnsi="Arial" w:cs="Times New Roman"/>
                <w:kern w:val="0"/>
                <w:sz w:val="18"/>
                <w:szCs w:val="20"/>
                <w:lang w:val="de-DE" w:eastAsia="zh-CN"/>
              </w:rPr>
              <w:t>relaxation criteria</w:t>
            </w:r>
            <w:r>
              <w:rPr>
                <w:rFonts w:ascii="Arial" w:eastAsia="SimSun" w:hAnsi="Arial" w:cs="Times New Roman"/>
                <w:kern w:val="0"/>
                <w:sz w:val="18"/>
                <w:szCs w:val="20"/>
                <w:lang w:val="de-DE" w:eastAsia="zh-CN"/>
              </w:rPr>
              <w:t xml:space="preserve">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DF290A" w:rsidRDefault="00DF290A" w:rsidP="004018A9">
            <w:pPr>
              <w:keepNext/>
              <w:keepLines/>
              <w:spacing w:after="80"/>
              <w:ind w:left="57" w:firstLine="0"/>
              <w:jc w:val="left"/>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A</w:t>
            </w:r>
            <w:r>
              <w:rPr>
                <w:rFonts w:ascii="Arial" w:eastAsia="DengXian" w:hAnsi="Arial" w:cs="Times New Roman"/>
                <w:kern w:val="0"/>
                <w:sz w:val="18"/>
                <w:szCs w:val="20"/>
                <w:lang w:val="de-DE"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0623E5">
              <w:rPr>
                <w:rFonts w:ascii="Arial" w:eastAsia="DengXian" w:hAnsi="Arial" w:cs="Arial"/>
                <w:kern w:val="0"/>
                <w:sz w:val="18"/>
                <w:szCs w:val="20"/>
                <w:lang w:val="de-DE" w:eastAsia="zh-CN"/>
              </w:rPr>
              <w:t>This</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make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thing</w:t>
            </w:r>
            <w:r w:rsidR="00B50D94">
              <w:rPr>
                <w:rFonts w:ascii="Arial" w:eastAsia="DengXian" w:hAnsi="Arial" w:cs="Arial"/>
                <w:kern w:val="0"/>
                <w:sz w:val="18"/>
                <w:szCs w:val="20"/>
                <w:lang w:val="de-DE" w:eastAsia="zh-CN"/>
              </w:rPr>
              <w:t>s</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complicated</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and</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we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are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not</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expecting</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that</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the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configuration between RRC_IDLE/INACITVE and RRC_CONNECTED are always same. 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05398D" w:rsidRDefault="00191D5F" w:rsidP="00191D5F">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As the network does not know the UE</w:t>
            </w:r>
            <w:r>
              <w:rPr>
                <w:rFonts w:ascii="Arial" w:eastAsia="SimSun" w:hAnsi="Arial" w:cs="Times New Roman"/>
                <w:kern w:val="0"/>
                <w:sz w:val="18"/>
                <w:szCs w:val="20"/>
                <w:lang w:val="de-DE"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Default="002C08B3" w:rsidP="00191D5F">
            <w:pPr>
              <w:keepNext/>
              <w:keepLines/>
              <w:spacing w:after="80"/>
              <w:ind w:left="57" w:firstLine="0"/>
              <w:jc w:val="left"/>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Since the indication is minor</w:t>
            </w:r>
            <w:r w:rsidR="00384AE8">
              <w:rPr>
                <w:rFonts w:ascii="Arial" w:eastAsia="SimSun" w:hAnsi="Arial" w:cs="Times New Roman"/>
                <w:kern w:val="0"/>
                <w:sz w:val="18"/>
                <w:szCs w:val="20"/>
                <w:lang w:val="de-DE" w:eastAsia="ko-KR"/>
              </w:rPr>
              <w:t xml:space="preserve"> and the thersholds are different, </w:t>
            </w:r>
            <w:r>
              <w:rPr>
                <w:rFonts w:ascii="Arial" w:eastAsia="SimSun" w:hAnsi="Arial" w:cs="Times New Roman"/>
                <w:kern w:val="0"/>
                <w:sz w:val="18"/>
                <w:szCs w:val="20"/>
                <w:lang w:val="de-DE"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Default="00DF464D" w:rsidP="00DF464D">
            <w:pPr>
              <w:keepNext/>
              <w:keepLines/>
              <w:spacing w:after="80"/>
              <w:ind w:left="57" w:firstLine="0"/>
              <w:jc w:val="left"/>
              <w:rPr>
                <w:rFonts w:ascii="Arial" w:eastAsia="SimSun" w:hAnsi="Arial" w:cs="Times New Roman"/>
                <w:kern w:val="0"/>
                <w:sz w:val="18"/>
                <w:szCs w:val="20"/>
                <w:lang w:val="de-DE" w:eastAsia="ko-KR"/>
              </w:rPr>
            </w:pPr>
            <w:r>
              <w:rPr>
                <w:rFonts w:ascii="Arial" w:eastAsia="Batang" w:hAnsi="Arial" w:cs="Times New Roman"/>
                <w:kern w:val="0"/>
                <w:sz w:val="18"/>
                <w:szCs w:val="20"/>
                <w:lang w:val="de-DE" w:eastAsia="ko-KR"/>
              </w:rPr>
              <w:t>We</w:t>
            </w:r>
            <w:r w:rsidRPr="0089236F">
              <w:rPr>
                <w:rFonts w:ascii="Arial" w:eastAsia="Batang" w:hAnsi="Arial" w:cs="Times New Roman"/>
                <w:kern w:val="0"/>
                <w:sz w:val="18"/>
                <w:szCs w:val="20"/>
                <w:lang w:val="de-DE" w:eastAsia="ko-KR"/>
              </w:rPr>
              <w:t xml:space="preserve"> think it is enough to report entering / </w:t>
            </w:r>
            <w:r>
              <w:rPr>
                <w:rFonts w:ascii="Arial" w:eastAsia="Batang" w:hAnsi="Arial" w:cs="Times New Roman"/>
                <w:kern w:val="0"/>
                <w:sz w:val="18"/>
                <w:szCs w:val="20"/>
                <w:lang w:val="de-DE" w:eastAsia="ko-KR"/>
              </w:rPr>
              <w:t>leaving</w:t>
            </w:r>
            <w:r w:rsidRPr="0089236F">
              <w:rPr>
                <w:rFonts w:ascii="Arial" w:eastAsia="Batang" w:hAnsi="Arial" w:cs="Times New Roman"/>
                <w:kern w:val="0"/>
                <w:sz w:val="18"/>
                <w:szCs w:val="20"/>
                <w:lang w:val="de-DE" w:eastAsia="ko-KR"/>
              </w:rPr>
              <w:t xml:space="preserve"> the </w:t>
            </w:r>
            <w:r>
              <w:rPr>
                <w:rFonts w:ascii="Arial" w:eastAsia="Batang" w:hAnsi="Arial" w:cs="Times New Roman"/>
                <w:kern w:val="0"/>
                <w:sz w:val="18"/>
                <w:szCs w:val="20"/>
                <w:lang w:val="de-DE" w:eastAsia="ko-KR"/>
              </w:rPr>
              <w:t>stationary</w:t>
            </w:r>
            <w:r w:rsidRPr="0089236F">
              <w:rPr>
                <w:rFonts w:ascii="Arial" w:eastAsia="Batang" w:hAnsi="Arial" w:cs="Times New Roman"/>
                <w:kern w:val="0"/>
                <w:sz w:val="18"/>
                <w:szCs w:val="20"/>
                <w:lang w:val="de-DE" w:eastAsia="ko-KR"/>
              </w:rPr>
              <w:t xml:space="preserve"> state.</w:t>
            </w: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If the UE leaves</w:t>
            </w:r>
            <w:r w:rsidRPr="004C5AB1">
              <w:rPr>
                <w:rFonts w:ascii="Arial" w:eastAsia="SimSun" w:hAnsi="Arial" w:cs="Times New Roman"/>
                <w:kern w:val="0"/>
                <w:sz w:val="18"/>
                <w:szCs w:val="20"/>
                <w:lang w:val="de-DE" w:eastAsia="zh-CN"/>
              </w:rPr>
              <w:t xml:space="preserve"> RRC_CONNECTED state</w:t>
            </w:r>
            <w:r>
              <w:rPr>
                <w:rFonts w:ascii="Arial" w:eastAsia="SimSun" w:hAnsi="Arial" w:cs="Times New Roman"/>
                <w:kern w:val="0"/>
                <w:sz w:val="18"/>
                <w:szCs w:val="20"/>
                <w:lang w:val="de-DE" w:eastAsia="zh-CN"/>
              </w:rPr>
              <w:t>,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2050DA" w:rsidRDefault="00191D5F" w:rsidP="00191D5F">
            <w:pPr>
              <w:keepNext/>
              <w:keepLines/>
              <w:spacing w:after="80"/>
              <w:ind w:left="57" w:firstLine="0"/>
              <w:jc w:val="left"/>
              <w:rPr>
                <w:rFonts w:ascii="Arial" w:eastAsia="DengXian" w:hAnsi="Arial" w:cs="Arial"/>
                <w:kern w:val="0"/>
                <w:sz w:val="18"/>
                <w:szCs w:val="20"/>
                <w:lang w:val="de-DE" w:eastAsia="zh-CN"/>
              </w:rPr>
            </w:pPr>
            <w:r>
              <w:rPr>
                <w:rFonts w:ascii="Arial" w:eastAsia="SimSun" w:hAnsi="Arial" w:cs="Times New Roman" w:hint="eastAsia"/>
                <w:kern w:val="0"/>
                <w:sz w:val="18"/>
                <w:szCs w:val="20"/>
                <w:lang w:val="de-DE" w:eastAsia="ko-KR"/>
              </w:rPr>
              <w:t>W</w:t>
            </w:r>
            <w:r>
              <w:rPr>
                <w:rFonts w:ascii="Arial" w:eastAsia="SimSun" w:hAnsi="Arial" w:cs="Times New Roman"/>
                <w:kern w:val="0"/>
                <w:sz w:val="18"/>
                <w:szCs w:val="20"/>
                <w:lang w:val="de-DE" w:eastAsia="ko-KR"/>
              </w:rPr>
              <w:t>h</w:t>
            </w:r>
            <w:r>
              <w:rPr>
                <w:rFonts w:ascii="Arial" w:eastAsia="SimSun" w:hAnsi="Arial" w:cs="Times New Roman" w:hint="eastAsia"/>
                <w:kern w:val="0"/>
                <w:sz w:val="18"/>
                <w:szCs w:val="20"/>
                <w:lang w:val="de-DE" w:eastAsia="ko-KR"/>
              </w:rPr>
              <w:t xml:space="preserve">en </w:t>
            </w:r>
            <w:r>
              <w:rPr>
                <w:rFonts w:ascii="Arial" w:eastAsia="SimSun" w:hAnsi="Arial" w:cs="Times New Roman"/>
                <w:kern w:val="0"/>
                <w:sz w:val="18"/>
                <w:szCs w:val="20"/>
                <w:lang w:val="de-DE"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Default="00DF464D" w:rsidP="00DF464D">
            <w:pPr>
              <w:keepNext/>
              <w:keepLines/>
              <w:spacing w:after="80"/>
              <w:ind w:left="57" w:firstLine="0"/>
              <w:jc w:val="left"/>
              <w:rPr>
                <w:rFonts w:ascii="Arial" w:eastAsia="SimSun" w:hAnsi="Arial" w:cs="Times New Roman"/>
                <w:kern w:val="0"/>
                <w:sz w:val="18"/>
                <w:szCs w:val="20"/>
                <w:lang w:val="de-DE" w:eastAsia="ko-KR"/>
              </w:rPr>
            </w:pPr>
            <w:r>
              <w:rPr>
                <w:rFonts w:ascii="Arial" w:eastAsia="Batang" w:hAnsi="Arial" w:cs="Times New Roman"/>
                <w:kern w:val="0"/>
                <w:sz w:val="18"/>
                <w:szCs w:val="20"/>
                <w:lang w:val="de-DE" w:eastAsia="ko-KR"/>
              </w:rPr>
              <w:t>If a UE in RRC_CONNECTED</w:t>
            </w:r>
            <w:r w:rsidRPr="0089236F">
              <w:rPr>
                <w:rFonts w:ascii="Arial" w:eastAsia="Batang" w:hAnsi="Arial" w:cs="Times New Roman"/>
                <w:kern w:val="0"/>
                <w:sz w:val="18"/>
                <w:szCs w:val="20"/>
                <w:lang w:val="de-DE" w:eastAsia="ko-KR"/>
              </w:rPr>
              <w:t xml:space="preserve"> is in the steady state an</w:t>
            </w:r>
            <w:r>
              <w:rPr>
                <w:rFonts w:ascii="Arial" w:eastAsia="Batang" w:hAnsi="Arial" w:cs="Times New Roman"/>
                <w:kern w:val="0"/>
                <w:sz w:val="18"/>
                <w:szCs w:val="20"/>
                <w:lang w:val="de-DE" w:eastAsia="ko-KR"/>
              </w:rPr>
              <w:t>d transition</w:t>
            </w:r>
            <w:r w:rsidRPr="0089236F">
              <w:rPr>
                <w:rFonts w:ascii="Arial" w:eastAsia="Batang" w:hAnsi="Arial" w:cs="Times New Roman"/>
                <w:kern w:val="0"/>
                <w:sz w:val="18"/>
                <w:szCs w:val="20"/>
                <w:lang w:val="de-DE" w:eastAsia="ko-KR"/>
              </w:rPr>
              <w:t xml:space="preserve"> to </w:t>
            </w:r>
            <w:r>
              <w:rPr>
                <w:rFonts w:ascii="Arial" w:eastAsia="Batang" w:hAnsi="Arial" w:cs="Times New Roman"/>
                <w:kern w:val="0"/>
                <w:sz w:val="18"/>
                <w:szCs w:val="20"/>
                <w:lang w:val="de-DE" w:eastAsia="ko-KR"/>
              </w:rPr>
              <w:t>RRC_</w:t>
            </w:r>
            <w:r w:rsidRPr="0089236F">
              <w:rPr>
                <w:rFonts w:ascii="Arial" w:eastAsia="Batang" w:hAnsi="Arial" w:cs="Times New Roman"/>
                <w:kern w:val="0"/>
                <w:sz w:val="18"/>
                <w:szCs w:val="20"/>
                <w:lang w:val="de-DE" w:eastAsia="ko-KR"/>
              </w:rPr>
              <w:t xml:space="preserve">IDLE / </w:t>
            </w:r>
            <w:r>
              <w:rPr>
                <w:rFonts w:ascii="Arial" w:eastAsia="Batang" w:hAnsi="Arial" w:cs="Times New Roman"/>
                <w:kern w:val="0"/>
                <w:sz w:val="18"/>
                <w:szCs w:val="20"/>
                <w:lang w:val="de-DE" w:eastAsia="ko-KR"/>
              </w:rPr>
              <w:t>RRC_</w:t>
            </w:r>
            <w:r w:rsidRPr="0089236F">
              <w:rPr>
                <w:rFonts w:ascii="Arial" w:eastAsia="Batang" w:hAnsi="Arial" w:cs="Times New Roman"/>
                <w:kern w:val="0"/>
                <w:sz w:val="18"/>
                <w:szCs w:val="20"/>
                <w:lang w:val="de-DE" w:eastAsia="ko-KR"/>
              </w:rPr>
              <w:t>INACTIVE in that stat</w:t>
            </w:r>
            <w:r>
              <w:rPr>
                <w:rFonts w:ascii="Arial" w:eastAsia="Batang" w:hAnsi="Arial" w:cs="Times New Roman"/>
                <w:kern w:val="0"/>
                <w:sz w:val="18"/>
                <w:szCs w:val="20"/>
                <w:lang w:val="de-DE" w:eastAsia="ko-KR"/>
              </w:rPr>
              <w:t>e, we think that the UE may continue in the stationary</w:t>
            </w:r>
            <w:r w:rsidRPr="0089236F">
              <w:rPr>
                <w:rFonts w:ascii="Arial" w:eastAsia="Batang" w:hAnsi="Arial" w:cs="Times New Roman"/>
                <w:kern w:val="0"/>
                <w:sz w:val="18"/>
                <w:szCs w:val="20"/>
                <w:lang w:val="de-DE" w:eastAsia="ko-KR"/>
              </w:rPr>
              <w:t xml:space="preserve"> state even if there is no </w:t>
            </w:r>
            <w:r>
              <w:rPr>
                <w:rFonts w:ascii="Arial" w:eastAsia="Batang" w:hAnsi="Arial" w:cs="Times New Roman"/>
                <w:kern w:val="0"/>
                <w:sz w:val="18"/>
                <w:szCs w:val="20"/>
                <w:lang w:val="de-DE" w:eastAsia="ko-KR"/>
              </w:rPr>
              <w:t>indication</w:t>
            </w:r>
            <w:r w:rsidRPr="0089236F">
              <w:rPr>
                <w:rFonts w:ascii="Arial" w:eastAsia="Batang" w:hAnsi="Arial" w:cs="Times New Roman"/>
                <w:kern w:val="0"/>
                <w:sz w:val="18"/>
                <w:szCs w:val="20"/>
                <w:lang w:val="de-DE" w:eastAsia="ko-KR"/>
              </w:rPr>
              <w:t xml:space="preserve"> from the NW.</w:t>
            </w: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801" w:type="dxa"/>
          </w:tcPr>
          <w:p w14:paraId="21669063" w14:textId="77777777" w:rsidR="0066793D" w:rsidRDefault="0066793D" w:rsidP="0066793D">
            <w:pPr>
              <w:pStyle w:val="TAC"/>
              <w:spacing w:after="80" w:line="252" w:lineRule="auto"/>
              <w:ind w:left="30" w:right="0" w:firstLine="0"/>
              <w:jc w:val="left"/>
              <w:rPr>
                <w:rFonts w:eastAsia="SimSun"/>
                <w:lang w:val="de-DE" w:eastAsia="zh-CN"/>
              </w:rPr>
            </w:pPr>
            <w:r>
              <w:rPr>
                <w:rFonts w:eastAsia="SimSun"/>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SimSun"/>
                <w:lang w:val="de-DE"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Default="004018A9" w:rsidP="004018A9">
            <w:pPr>
              <w:pStyle w:val="TAC"/>
              <w:spacing w:after="80" w:line="252" w:lineRule="auto"/>
              <w:ind w:left="123" w:firstLine="0"/>
              <w:jc w:val="left"/>
              <w:rPr>
                <w:lang w:val="de-DE" w:eastAsia="ko-KR"/>
              </w:rPr>
            </w:pPr>
            <w:r>
              <w:rPr>
                <w:rFonts w:eastAsia="SimSun"/>
                <w:lang w:val="de-DE"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Pr>
                <w:rFonts w:eastAsia="SimSun"/>
                <w:lang w:val="de-DE"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Default="00DF290A" w:rsidP="00DF290A">
            <w:pPr>
              <w:pStyle w:val="TAC"/>
              <w:spacing w:after="80" w:line="252" w:lineRule="auto"/>
              <w:ind w:left="123" w:firstLine="0"/>
              <w:jc w:val="left"/>
              <w:rPr>
                <w:lang w:val="de-DE" w:eastAsia="ko-KR"/>
              </w:rPr>
            </w:pPr>
            <w:r>
              <w:rPr>
                <w:rFonts w:eastAsia="SimSun"/>
                <w:lang w:val="de-DE"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The network is already aware of UE</w:t>
            </w:r>
            <w:r>
              <w:rPr>
                <w:rFonts w:eastAsia="SimSun"/>
                <w:lang w:val="de-DE" w:eastAsia="ko-KR"/>
              </w:rPr>
              <w:t>’s measurement reports, so it is network’s decision how to configure the measurement configuration. 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Default="00384AE8" w:rsidP="00191D5F">
            <w:pPr>
              <w:pStyle w:val="TAC"/>
              <w:spacing w:after="80" w:line="252" w:lineRule="auto"/>
              <w:ind w:left="123" w:firstLine="0"/>
              <w:jc w:val="left"/>
              <w:rPr>
                <w:rFonts w:eastAsia="SimSun"/>
                <w:lang w:val="de-DE" w:eastAsia="ko-KR"/>
              </w:rPr>
            </w:pPr>
            <w:r>
              <w:rPr>
                <w:rFonts w:eastAsia="SimSun"/>
                <w:lang w:val="de-DE"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Default="00DF464D" w:rsidP="00DF464D">
            <w:pPr>
              <w:pStyle w:val="TAC"/>
              <w:spacing w:after="80" w:line="252" w:lineRule="auto"/>
              <w:ind w:left="123" w:firstLine="0"/>
              <w:jc w:val="left"/>
              <w:rPr>
                <w:rFonts w:eastAsia="SimSun"/>
                <w:lang w:val="de-DE" w:eastAsia="ko-KR"/>
              </w:rPr>
            </w:pPr>
            <w:r w:rsidRPr="001330EE">
              <w:rPr>
                <w:lang w:val="de-DE" w:eastAsia="ko-KR"/>
              </w:rPr>
              <w:t xml:space="preserve">Since the UE saves power, it may be meaningful for the UE to be able to request </w:t>
            </w:r>
            <w:r>
              <w:rPr>
                <w:lang w:val="de-DE" w:eastAsia="ko-KR"/>
              </w:rPr>
              <w:t xml:space="preserve">the </w:t>
            </w:r>
            <w:r w:rsidRPr="001330EE">
              <w:rPr>
                <w:lang w:val="de-DE" w:eastAsia="ko-KR"/>
              </w:rPr>
              <w:t>configuration from the NW.</w:t>
            </w: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886"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Depends on RAN4 decision on what RRM relaxation would be for CONNECTED Ues. 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FC76B5" w:rsidRDefault="005423F5" w:rsidP="00FC76B5">
            <w:pPr>
              <w:pStyle w:val="TAC"/>
              <w:spacing w:after="80" w:line="252" w:lineRule="auto"/>
              <w:ind w:left="33" w:firstLine="0"/>
              <w:jc w:val="left"/>
              <w:rPr>
                <w:rFonts w:eastAsia="SimSun"/>
                <w:lang w:val="de-DE" w:eastAsia="zh-CN"/>
              </w:rPr>
            </w:pPr>
            <w:r>
              <w:rPr>
                <w:rFonts w:eastAsia="SimSun"/>
                <w:lang w:val="de-DE"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Pr>
                <w:rFonts w:eastAsia="SimSun"/>
                <w:lang w:val="de-DE"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Default="000D7DD4" w:rsidP="000D7DD4">
            <w:pPr>
              <w:pStyle w:val="TAC"/>
              <w:spacing w:after="80" w:line="252" w:lineRule="auto"/>
              <w:ind w:left="33" w:firstLine="0"/>
              <w:jc w:val="left"/>
              <w:rPr>
                <w:lang w:val="de-DE" w:eastAsia="ko-KR"/>
              </w:rPr>
            </w:pPr>
            <w:r w:rsidRPr="00BC4EF8">
              <w:rPr>
                <w:rFonts w:eastAsia="DengXian" w:cs="Arial"/>
                <w:lang w:val="de-DE" w:eastAsia="zh-CN"/>
              </w:rPr>
              <w:t>For</w:t>
            </w:r>
            <w:r w:rsidRPr="00BC4EF8">
              <w:rPr>
                <w:rFonts w:cs="Arial"/>
                <w:lang w:val="de-DE" w:eastAsia="ko-KR"/>
              </w:rPr>
              <w:t xml:space="preserve"> RRC</w:t>
            </w:r>
            <w:r w:rsidRPr="00BC4EF8">
              <w:rPr>
                <w:rFonts w:eastAsia="DengXian" w:cs="Arial"/>
                <w:lang w:val="de-DE" w:eastAsia="zh-CN"/>
              </w:rPr>
              <w:t>_</w:t>
            </w:r>
            <w:r w:rsidRPr="00BC4EF8">
              <w:rPr>
                <w:rFonts w:cs="Arial"/>
                <w:lang w:val="de-DE" w:eastAsia="ko-KR"/>
              </w:rPr>
              <w:t>CONNECTED</w:t>
            </w:r>
            <w:r w:rsidRPr="00BC4EF8">
              <w:rPr>
                <w:rFonts w:eastAsia="DengXian" w:cs="Arial"/>
                <w:lang w:val="de-DE" w:eastAsia="zh-CN"/>
              </w:rPr>
              <w:t>,</w:t>
            </w:r>
            <w:r w:rsidRPr="00BC4EF8">
              <w:rPr>
                <w:rFonts w:cs="Arial"/>
                <w:lang w:val="de-DE" w:eastAsia="ko-KR"/>
              </w:rPr>
              <w:t xml:space="preserve"> </w:t>
            </w:r>
            <w:r w:rsidRPr="00BC4EF8">
              <w:rPr>
                <w:rFonts w:eastAsia="DengXian" w:cs="Arial"/>
                <w:lang w:val="de-DE" w:eastAsia="zh-CN"/>
              </w:rPr>
              <w:t>we</w:t>
            </w:r>
            <w:r w:rsidRPr="00BC4EF8">
              <w:rPr>
                <w:rFonts w:cs="Arial"/>
                <w:lang w:val="de-DE" w:eastAsia="ko-KR"/>
              </w:rPr>
              <w:t xml:space="preserve"> </w:t>
            </w:r>
            <w:r w:rsidRPr="00BC4EF8">
              <w:rPr>
                <w:rFonts w:eastAsia="DengXian" w:cs="Arial"/>
                <w:lang w:val="de-DE" w:eastAsia="zh-CN"/>
              </w:rPr>
              <w:t>recommend</w:t>
            </w:r>
            <w:r w:rsidRPr="00BC4EF8">
              <w:rPr>
                <w:rFonts w:cs="Arial"/>
                <w:lang w:val="de-DE" w:eastAsia="ko-KR"/>
              </w:rPr>
              <w:t xml:space="preserve"> RRM </w:t>
            </w:r>
            <w:r w:rsidRPr="00BC4EF8">
              <w:rPr>
                <w:rFonts w:eastAsia="Microsoft YaHei" w:cs="Arial"/>
                <w:lang w:val="de-DE"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Default="00191D5F" w:rsidP="00191D5F">
            <w:pPr>
              <w:pStyle w:val="TAC"/>
              <w:spacing w:after="80" w:line="252" w:lineRule="auto"/>
              <w:ind w:left="33" w:firstLine="0"/>
              <w:jc w:val="left"/>
              <w:rPr>
                <w:lang w:val="de-DE" w:eastAsia="ko-KR"/>
              </w:rPr>
            </w:pPr>
            <w:r>
              <w:rPr>
                <w:rFonts w:eastAsia="SimSun" w:hint="eastAsia"/>
                <w:lang w:val="de-DE"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Default="00384AE8" w:rsidP="00191D5F">
            <w:pPr>
              <w:pStyle w:val="TAC"/>
              <w:spacing w:after="80" w:line="252" w:lineRule="auto"/>
              <w:ind w:left="0" w:firstLine="0"/>
              <w:rPr>
                <w:rFonts w:eastAsia="SimSun"/>
                <w:lang w:val="de-DE" w:eastAsia="ko-KR"/>
              </w:rPr>
            </w:pPr>
            <w:r>
              <w:rPr>
                <w:rFonts w:eastAsia="SimSun"/>
                <w:lang w:val="de-DE"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hint="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hint="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Default="00EE0AE5" w:rsidP="00047A6A">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047A6A">
            <w:pPr>
              <w:pStyle w:val="TAC"/>
              <w:spacing w:after="80" w:line="252" w:lineRule="auto"/>
              <w:jc w:val="left"/>
              <w:rPr>
                <w:lang w:val="de-DE" w:eastAsia="ko-KR"/>
              </w:rPr>
            </w:pPr>
          </w:p>
          <w:p w14:paraId="3AFC59A9" w14:textId="77777777" w:rsidR="00EE0AE5" w:rsidRDefault="00EE0AE5" w:rsidP="00047A6A">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047A6A">
            <w:pPr>
              <w:pStyle w:val="TAC"/>
              <w:spacing w:after="80" w:line="252" w:lineRule="auto"/>
              <w:jc w:val="left"/>
              <w:rPr>
                <w:lang w:val="de-DE"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Default="00EE0AE5" w:rsidP="00047A6A">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Default="004018A9" w:rsidP="004018A9">
            <w:pPr>
              <w:pStyle w:val="TAC"/>
              <w:spacing w:after="80" w:line="252" w:lineRule="auto"/>
              <w:ind w:left="123" w:firstLine="0"/>
              <w:jc w:val="left"/>
              <w:rPr>
                <w:lang w:val="de-DE" w:eastAsia="ko-KR"/>
              </w:rPr>
            </w:pPr>
            <w:r w:rsidRPr="4AF1DE85">
              <w:rPr>
                <w:rFonts w:eastAsia="SimSun"/>
                <w:lang w:val="de-DE" w:eastAsia="zh-CN"/>
              </w:rPr>
              <w:t xml:space="preserve">It can be left up to UE implmentation. </w:t>
            </w:r>
            <w:r>
              <w:rPr>
                <w:rFonts w:eastAsia="SimSun"/>
                <w:lang w:val="de-DE" w:eastAsia="zh-CN"/>
              </w:rPr>
              <w:t>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Default="009748A3" w:rsidP="00191D5F">
            <w:pPr>
              <w:pStyle w:val="TAC"/>
              <w:spacing w:after="80" w:line="252" w:lineRule="auto"/>
              <w:ind w:left="123" w:firstLine="0"/>
              <w:jc w:val="left"/>
              <w:rPr>
                <w:rFonts w:eastAsia="SimSun"/>
                <w:lang w:val="de-DE" w:eastAsia="ko-KR"/>
              </w:rPr>
            </w:pPr>
            <w:r>
              <w:rPr>
                <w:rFonts w:eastAsia="SimSun"/>
                <w:lang w:val="de-DE"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hint="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hint="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Default="00864EA6" w:rsidP="00864EA6">
            <w:pPr>
              <w:pStyle w:val="TAC"/>
              <w:spacing w:after="80" w:line="252" w:lineRule="auto"/>
              <w:ind w:left="33" w:firstLine="0"/>
              <w:jc w:val="left"/>
              <w:rPr>
                <w:lang w:val="de-DE" w:eastAsia="ko-KR"/>
              </w:rPr>
            </w:pPr>
            <w:r>
              <w:rPr>
                <w:rFonts w:eastAsia="SimSun"/>
                <w:lang w:val="de-DE"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Default="009C7F8A" w:rsidP="004018A9">
            <w:pPr>
              <w:pStyle w:val="TAC"/>
              <w:spacing w:after="80" w:line="252" w:lineRule="auto"/>
              <w:ind w:left="33" w:firstLine="0"/>
              <w:jc w:val="left"/>
              <w:rPr>
                <w:lang w:val="de-DE"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AD5BE8" w:rsidRDefault="00191D5F" w:rsidP="00191D5F">
            <w:pPr>
              <w:pStyle w:val="TAC"/>
              <w:spacing w:after="80" w:line="252" w:lineRule="auto"/>
              <w:ind w:left="33" w:firstLine="0"/>
              <w:jc w:val="left"/>
              <w:rPr>
                <w:rFonts w:cs="Arial"/>
                <w:lang w:val="de-DE" w:eastAsia="ko-KR"/>
              </w:rPr>
            </w:pPr>
            <w:r>
              <w:rPr>
                <w:rFonts w:eastAsia="SimSun"/>
                <w:lang w:val="de-DE" w:eastAsia="zh-CN"/>
              </w:rPr>
              <w:t>Basically we think i</w:t>
            </w:r>
            <w:r w:rsidRPr="001A547E">
              <w:rPr>
                <w:rFonts w:eastAsia="SimSun"/>
                <w:lang w:val="de-DE" w:eastAsia="zh-CN"/>
              </w:rPr>
              <w:t xml:space="preserve">t is up to RAN4 discussion, however, from RAN2 perspective, we do not need to include non-RedCap UEs because we have assumed </w:t>
            </w:r>
            <w:r>
              <w:rPr>
                <w:rFonts w:eastAsia="SimSun"/>
                <w:lang w:val="de-DE" w:eastAsia="zh-CN"/>
              </w:rPr>
              <w:t xml:space="preserve">the R17 </w:t>
            </w:r>
            <w:r w:rsidRPr="001A547E">
              <w:rPr>
                <w:rFonts w:eastAsia="SimSun"/>
                <w:lang w:val="de-DE" w:eastAsia="zh-CN"/>
              </w:rPr>
              <w:t xml:space="preserve">RRM relaxation </w:t>
            </w:r>
            <w:r>
              <w:rPr>
                <w:rFonts w:eastAsia="SimSun"/>
                <w:lang w:val="de-DE" w:eastAsia="zh-CN"/>
              </w:rPr>
              <w:t xml:space="preserve">for </w:t>
            </w:r>
            <w:r w:rsidRPr="001A547E">
              <w:rPr>
                <w:rFonts w:eastAsia="SimSun"/>
                <w:lang w:val="de-DE" w:eastAsia="zh-CN"/>
              </w:rPr>
              <w:t>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Default="009748A3" w:rsidP="00191D5F">
            <w:pPr>
              <w:pStyle w:val="TAC"/>
              <w:spacing w:after="80" w:line="252" w:lineRule="auto"/>
              <w:ind w:left="33" w:firstLine="0"/>
              <w:jc w:val="left"/>
              <w:rPr>
                <w:rFonts w:eastAsia="SimSun"/>
                <w:lang w:val="de-DE" w:eastAsia="zh-CN"/>
              </w:rPr>
            </w:pPr>
            <w:r>
              <w:rPr>
                <w:rFonts w:eastAsia="SimSun"/>
                <w:lang w:val="de-DE"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bookmarkStart w:id="1" w:name="_GoBack" w:colFirst="0" w:colLast="0"/>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Default="00DF464D" w:rsidP="00DF464D">
            <w:pPr>
              <w:pStyle w:val="TAC"/>
              <w:spacing w:after="80" w:line="252" w:lineRule="auto"/>
              <w:ind w:left="33" w:firstLine="0"/>
              <w:jc w:val="left"/>
              <w:rPr>
                <w:rFonts w:eastAsia="SimSun"/>
                <w:lang w:val="de-DE" w:eastAsia="zh-CN"/>
              </w:rPr>
            </w:pPr>
            <w:r>
              <w:rPr>
                <w:lang w:val="de-DE" w:eastAsia="ko-KR"/>
              </w:rPr>
              <w:t>We think that t</w:t>
            </w:r>
            <w:r w:rsidRPr="001330EE">
              <w:rPr>
                <w:lang w:val="de-DE" w:eastAsia="ko-KR"/>
              </w:rPr>
              <w:t>here is no technical difference in measurement or reporting between s</w:t>
            </w:r>
            <w:r>
              <w:rPr>
                <w:lang w:val="de-DE" w:eastAsia="ko-KR"/>
              </w:rPr>
              <w:t>tationar</w:t>
            </w:r>
            <w:r w:rsidRPr="001330EE">
              <w:rPr>
                <w:lang w:val="de-DE" w:eastAsia="ko-KR"/>
              </w:rPr>
              <w:t>y state and low mobility state.</w:t>
            </w:r>
          </w:p>
        </w:tc>
      </w:tr>
      <w:bookmarkEnd w:id="1"/>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0"/>
          <w:rFonts w:ascii="Arial" w:hAnsi="Arial" w:cs="Arial"/>
          <w:b w:val="0"/>
          <w:bCs/>
        </w:rPr>
        <w:t xml:space="preserve">3.5 </w:t>
      </w:r>
      <w:r w:rsidR="003C1452" w:rsidRPr="005F4E17">
        <w:rPr>
          <w:rStyle w:val="20"/>
          <w:rFonts w:ascii="Arial" w:hAnsi="Arial" w:cs="Arial"/>
          <w:b w:val="0"/>
          <w:bCs/>
        </w:rPr>
        <w:t xml:space="preserve">Any other issues </w:t>
      </w:r>
      <w:r w:rsidR="00957013" w:rsidRPr="005F4E17">
        <w:rPr>
          <w:rStyle w:val="20"/>
          <w:rFonts w:ascii="Arial" w:hAnsi="Arial" w:cs="Arial"/>
          <w:b w:val="0"/>
          <w:bCs/>
        </w:rPr>
        <w:t>to</w:t>
      </w:r>
      <w:r w:rsidR="003C1452" w:rsidRPr="005F4E17">
        <w:rPr>
          <w:rStyle w:val="20"/>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047A6A">
            <w:pPr>
              <w:pStyle w:val="TAC"/>
              <w:spacing w:after="80" w:line="252" w:lineRule="auto"/>
              <w:jc w:val="left"/>
              <w:rPr>
                <w:lang w:eastAsia="ko-KR"/>
              </w:rPr>
            </w:pPr>
          </w:p>
        </w:tc>
        <w:tc>
          <w:tcPr>
            <w:tcW w:w="7754" w:type="dxa"/>
          </w:tcPr>
          <w:p w14:paraId="0CD3788E" w14:textId="77777777" w:rsidR="003C7FB8" w:rsidRDefault="003C7FB8" w:rsidP="00047A6A">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047A6A">
            <w:pPr>
              <w:pStyle w:val="TAC"/>
              <w:spacing w:after="80" w:line="252" w:lineRule="auto"/>
              <w:jc w:val="left"/>
              <w:rPr>
                <w:lang w:eastAsia="ko-KR"/>
              </w:rPr>
            </w:pPr>
          </w:p>
        </w:tc>
        <w:tc>
          <w:tcPr>
            <w:tcW w:w="7754" w:type="dxa"/>
          </w:tcPr>
          <w:p w14:paraId="6562C6AC" w14:textId="77777777" w:rsidR="003C7FB8" w:rsidRDefault="003C7FB8" w:rsidP="00047A6A">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047A6A">
            <w:pPr>
              <w:pStyle w:val="TAC"/>
              <w:spacing w:after="80" w:line="252" w:lineRule="auto"/>
              <w:jc w:val="left"/>
              <w:rPr>
                <w:lang w:eastAsia="ko-KR"/>
              </w:rPr>
            </w:pPr>
          </w:p>
        </w:tc>
        <w:tc>
          <w:tcPr>
            <w:tcW w:w="7754" w:type="dxa"/>
          </w:tcPr>
          <w:p w14:paraId="5FFF5B55" w14:textId="77777777" w:rsidR="003C7FB8" w:rsidRDefault="003C7FB8" w:rsidP="00047A6A">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047A6A">
            <w:pPr>
              <w:pStyle w:val="TAC"/>
              <w:spacing w:after="80" w:line="252" w:lineRule="auto"/>
              <w:jc w:val="left"/>
              <w:rPr>
                <w:lang w:eastAsia="ko-KR"/>
              </w:rPr>
            </w:pPr>
          </w:p>
        </w:tc>
        <w:tc>
          <w:tcPr>
            <w:tcW w:w="7754" w:type="dxa"/>
          </w:tcPr>
          <w:p w14:paraId="3E91086F" w14:textId="77777777" w:rsidR="003C7FB8" w:rsidRDefault="003C7FB8" w:rsidP="00047A6A">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D566" w14:textId="77777777" w:rsidR="000F0947" w:rsidRDefault="000F0947" w:rsidP="006D4BFE">
      <w:r>
        <w:separator/>
      </w:r>
    </w:p>
  </w:endnote>
  <w:endnote w:type="continuationSeparator" w:id="0">
    <w:p w14:paraId="5B9F7B8F" w14:textId="77777777" w:rsidR="000F0947" w:rsidRDefault="000F0947"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287" w:usb1="09060000" w:usb2="0000001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E4615" w14:textId="77777777" w:rsidR="000F0947" w:rsidRDefault="000F0947" w:rsidP="006D4BFE">
      <w:r>
        <w:separator/>
      </w:r>
    </w:p>
  </w:footnote>
  <w:footnote w:type="continuationSeparator" w:id="0">
    <w:p w14:paraId="2597BF4D" w14:textId="77777777" w:rsidR="000F0947" w:rsidRDefault="000F0947"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D7DD4"/>
    <w:rsid w:val="000E0746"/>
    <w:rsid w:val="000E3404"/>
    <w:rsid w:val="000E54BE"/>
    <w:rsid w:val="000E5A58"/>
    <w:rsid w:val="000E6282"/>
    <w:rsid w:val="000E734A"/>
    <w:rsid w:val="000F056E"/>
    <w:rsid w:val="000F0947"/>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1D5F"/>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27EC"/>
    <w:rsid w:val="002A49E2"/>
    <w:rsid w:val="002A66F5"/>
    <w:rsid w:val="002A6DF0"/>
    <w:rsid w:val="002A7797"/>
    <w:rsid w:val="002B1CD8"/>
    <w:rsid w:val="002B557A"/>
    <w:rsid w:val="002B5B1F"/>
    <w:rsid w:val="002B5B7E"/>
    <w:rsid w:val="002B719E"/>
    <w:rsid w:val="002C08B3"/>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AE8"/>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07F35"/>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8AC"/>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B7B2A"/>
    <w:rsid w:val="00AC0061"/>
    <w:rsid w:val="00AC0374"/>
    <w:rsid w:val="00AC0777"/>
    <w:rsid w:val="00AC54F2"/>
    <w:rsid w:val="00AC795F"/>
    <w:rsid w:val="00AD1540"/>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0D94"/>
    <w:rsid w:val="00B51F2F"/>
    <w:rsid w:val="00B52599"/>
    <w:rsid w:val="00B52C04"/>
    <w:rsid w:val="00B530A6"/>
    <w:rsid w:val="00B54E57"/>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258D"/>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64D"/>
    <w:rsid w:val="00DF4C1A"/>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ヘッダー (文字)"/>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フッター (文字)"/>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ＭＳ 明朝" w:hAnsi="Arial" w:cs="Times New Roman"/>
      <w:kern w:val="0"/>
      <w:sz w:val="20"/>
      <w:szCs w:val="24"/>
      <w:lang w:eastAsia="en-GB"/>
    </w:rPr>
  </w:style>
  <w:style w:type="character" w:customStyle="1" w:styleId="Doc-text2Char">
    <w:name w:val="Doc-text2 Char"/>
    <w:link w:val="Doc-text2"/>
    <w:qFormat/>
    <w:rsid w:val="000162A9"/>
    <w:rPr>
      <w:rFonts w:ascii="Arial" w:eastAsia="ＭＳ 明朝"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見出し 2 (文字)"/>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吹き出し (文字)"/>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見出し 5 (文字)"/>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見出し 4 (文字)"/>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ＭＳ 明朝" w:hAnsi="Times New Roman" w:cs="Times New Roman"/>
      <w:kern w:val="0"/>
      <w:sz w:val="20"/>
      <w:szCs w:val="24"/>
      <w:lang w:val="en-US" w:eastAsia="en-US"/>
    </w:rPr>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0"/>
    <w:qFormat/>
    <w:rsid w:val="001308ED"/>
    <w:rPr>
      <w:rFonts w:ascii="Times New Roman" w:eastAsia="ＭＳ 明朝" w:hAnsi="Times New Roman" w:cs="Times New Roman"/>
      <w:kern w:val="0"/>
      <w:sz w:val="20"/>
      <w:szCs w:val="24"/>
      <w:lang w:eastAsia="en-US"/>
    </w:rPr>
  </w:style>
  <w:style w:type="character" w:customStyle="1" w:styleId="a8">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7"/>
    <w:uiPriority w:val="34"/>
    <w:qFormat/>
    <w:rsid w:val="0063039F"/>
    <w:rPr>
      <w:lang w:val="en-GB"/>
    </w:rPr>
  </w:style>
  <w:style w:type="character" w:customStyle="1" w:styleId="30">
    <w:name w:val="見出し 3 (文字)"/>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ＭＳ 明朝" w:hAnsi="Arial" w:cs="Times New Roman"/>
      <w:noProof/>
      <w:kern w:val="0"/>
      <w:sz w:val="20"/>
      <w:szCs w:val="24"/>
      <w:lang w:eastAsia="en-GB"/>
    </w:rPr>
  </w:style>
  <w:style w:type="character" w:customStyle="1" w:styleId="Doc-titleChar">
    <w:name w:val="Doc-title Char"/>
    <w:link w:val="Doc-title"/>
    <w:qFormat/>
    <w:rsid w:val="00A80ABD"/>
    <w:rPr>
      <w:rFonts w:ascii="Arial" w:eastAsia="ＭＳ 明朝"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ＭＳ 明朝" w:hAnsi="Arial" w:cs="Times New Roman"/>
      <w:i/>
      <w:kern w:val="0"/>
      <w:sz w:val="20"/>
      <w:szCs w:val="24"/>
      <w:lang w:eastAsia="en-GB"/>
    </w:rPr>
  </w:style>
  <w:style w:type="character" w:customStyle="1" w:styleId="10">
    <w:name w:val="見出し 1 (文字)"/>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ＭＳ 明朝" w:hAnsi="Arial" w:cs="Times New Roman"/>
      <w:b/>
      <w:kern w:val="0"/>
      <w:sz w:val="20"/>
      <w:szCs w:val="24"/>
      <w:lang w:eastAsia="en-GB"/>
    </w:rPr>
  </w:style>
  <w:style w:type="character" w:customStyle="1" w:styleId="EmailDiscussionChar">
    <w:name w:val="EmailDiscussion Char"/>
    <w:link w:val="EmailDiscussion"/>
    <w:rsid w:val="0075354B"/>
    <w:rPr>
      <w:rFonts w:ascii="Arial" w:eastAsia="ＭＳ 明朝"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Web">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ＭＳ 明朝"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ＭＳ 明朝"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2">
    <w:name w:val="annotation text"/>
    <w:basedOn w:val="a"/>
    <w:link w:val="af3"/>
    <w:uiPriority w:val="99"/>
    <w:semiHidden/>
    <w:unhideWhenUsed/>
    <w:rsid w:val="004018A9"/>
    <w:pPr>
      <w:spacing w:line="240" w:lineRule="auto"/>
    </w:pPr>
    <w:rPr>
      <w:sz w:val="20"/>
      <w:szCs w:val="20"/>
    </w:rPr>
  </w:style>
  <w:style w:type="character" w:customStyle="1" w:styleId="af3">
    <w:name w:val="コメント文字列 (文字)"/>
    <w:basedOn w:val="a0"/>
    <w:link w:val="af2"/>
    <w:uiPriority w:val="99"/>
    <w:semiHidden/>
    <w:rsid w:val="004018A9"/>
    <w:rPr>
      <w:sz w:val="20"/>
      <w:szCs w:val="20"/>
      <w:lang w:val="en-GB"/>
    </w:rPr>
  </w:style>
  <w:style w:type="character" w:styleId="af4">
    <w:name w:val="annotation reference"/>
    <w:basedOn w:val="a0"/>
    <w:uiPriority w:val="99"/>
    <w:semiHidden/>
    <w:unhideWhenUsed/>
    <w:rsid w:val="004018A9"/>
    <w:rPr>
      <w:sz w:val="16"/>
      <w:szCs w:val="16"/>
    </w:rPr>
  </w:style>
  <w:style w:type="character" w:customStyle="1" w:styleId="UnresolvedMention">
    <w:name w:val="Unresolved Mention"/>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C38A-EF2B-477D-8ADA-58B86B2E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6194</Words>
  <Characters>35308</Characters>
  <Application>Microsoft Office Word</Application>
  <DocSecurity>0</DocSecurity>
  <Lines>294</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Haruhiko Sogabe (曽我部 治彦)</cp:lastModifiedBy>
  <cp:revision>3</cp:revision>
  <dcterms:created xsi:type="dcterms:W3CDTF">2021-11-05T06:36:00Z</dcterms:created>
  <dcterms:modified xsi:type="dcterms:W3CDTF">2021-11-05T06:48:00Z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