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D1B2" w14:textId="77777777"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14:paraId="55BE6C29" w14:textId="77777777"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14:paraId="05483A37" w14:textId="77777777"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EEDF0E0" w14:textId="77777777"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14:paraId="493E9140" w14:textId="77777777"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0570FDB" w14:textId="77777777"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[AT116-e][102][NTN] Idle mode aspects (Intel)</w:t>
      </w:r>
    </w:p>
    <w:p w14:paraId="2708029A" w14:textId="77777777"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795890B4" w14:textId="77777777" w:rsidR="0069751D" w:rsidRDefault="0001560E">
      <w:pPr>
        <w:pStyle w:val="Heading1"/>
        <w:numPr>
          <w:ilvl w:val="0"/>
          <w:numId w:val="3"/>
        </w:numPr>
        <w:pBdr>
          <w:top w:val="single" w:sz="12" w:space="2" w:color="auto"/>
        </w:pBdr>
      </w:pPr>
      <w:r>
        <w:t xml:space="preserve">Introduction </w:t>
      </w:r>
    </w:p>
    <w:p w14:paraId="55B451E9" w14:textId="77777777" w:rsidR="0069751D" w:rsidRDefault="0001560E">
      <w:pPr>
        <w:rPr>
          <w:sz w:val="22"/>
          <w:szCs w:val="22"/>
          <w:lang w:val="en-US"/>
        </w:rPr>
      </w:pPr>
      <w:r>
        <w:rPr>
          <w:sz w:val="22"/>
          <w:szCs w:val="22"/>
          <w:lang w:val="en-US"/>
        </w:rPr>
        <w:t>This is the summary of the following offline discussion.</w:t>
      </w:r>
    </w:p>
    <w:p w14:paraId="01B72FB0" w14:textId="77777777" w:rsidR="0069751D" w:rsidRDefault="0001560E">
      <w:pPr>
        <w:pStyle w:val="EmailDiscussion"/>
        <w:tabs>
          <w:tab w:val="clear" w:pos="1619"/>
        </w:tabs>
        <w:ind w:left="990"/>
        <w:rPr>
          <w:lang w:val="en-US"/>
        </w:rPr>
      </w:pPr>
      <w:r>
        <w:rPr>
          <w:lang w:val="en-US"/>
        </w:rPr>
        <w:t>[AT116-e][102][NTN] Idle mode aspects (Intel)</w:t>
      </w:r>
    </w:p>
    <w:p w14:paraId="6BAD36D2" w14:textId="77777777"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Hyperlink"/>
          </w:rPr>
          <w:t>R2-2111341</w:t>
        </w:r>
      </w:hyperlink>
    </w:p>
    <w:p w14:paraId="6F1D05DB" w14:textId="77777777" w:rsidR="0069751D" w:rsidRDefault="0001560E">
      <w:pPr>
        <w:pStyle w:val="EmailDiscussion2"/>
        <w:tabs>
          <w:tab w:val="clear" w:pos="1622"/>
        </w:tabs>
        <w:ind w:left="990" w:firstLine="0"/>
      </w:pPr>
      <w:r>
        <w:t>Updated intended outcome: Summary of the offline discussion with e.g.:</w:t>
      </w:r>
    </w:p>
    <w:p w14:paraId="4776A529" w14:textId="77777777" w:rsidR="0069751D" w:rsidRDefault="0001560E">
      <w:pPr>
        <w:pStyle w:val="EmailDiscussion2"/>
        <w:numPr>
          <w:ilvl w:val="2"/>
          <w:numId w:val="4"/>
        </w:numPr>
        <w:tabs>
          <w:tab w:val="clear" w:pos="1622"/>
        </w:tabs>
        <w:ind w:left="990"/>
      </w:pPr>
      <w:r>
        <w:t>List of proposals for agreement (if any)</w:t>
      </w:r>
    </w:p>
    <w:p w14:paraId="2DAAE073" w14:textId="77777777" w:rsidR="0069751D" w:rsidRDefault="0001560E">
      <w:pPr>
        <w:pStyle w:val="EmailDiscussion2"/>
        <w:numPr>
          <w:ilvl w:val="2"/>
          <w:numId w:val="4"/>
        </w:numPr>
        <w:tabs>
          <w:tab w:val="clear" w:pos="1622"/>
        </w:tabs>
        <w:ind w:left="990"/>
      </w:pPr>
      <w:r>
        <w:t>List of proposals that require online discussions</w:t>
      </w:r>
    </w:p>
    <w:p w14:paraId="0F716B5B" w14:textId="77777777" w:rsidR="0069751D" w:rsidRDefault="0001560E">
      <w:pPr>
        <w:pStyle w:val="EmailDiscussion2"/>
        <w:numPr>
          <w:ilvl w:val="2"/>
          <w:numId w:val="4"/>
        </w:numPr>
        <w:tabs>
          <w:tab w:val="clear" w:pos="1622"/>
        </w:tabs>
        <w:ind w:left="990"/>
      </w:pPr>
      <w:r>
        <w:t>List of proposals that should not be pursued (if any)</w:t>
      </w:r>
    </w:p>
    <w:p w14:paraId="0D3031CB" w14:textId="77777777" w:rsidR="0069751D" w:rsidRDefault="0001560E">
      <w:pPr>
        <w:pStyle w:val="EmailDiscussion2"/>
        <w:tabs>
          <w:tab w:val="clear" w:pos="1622"/>
        </w:tabs>
        <w:ind w:left="990" w:firstLine="0"/>
      </w:pPr>
      <w:r>
        <w:t>Initial deadline (for companies' feedback): Monday 2021-11-08 1600 UTC</w:t>
      </w:r>
    </w:p>
    <w:p w14:paraId="0CF2E0E9" w14:textId="77777777"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Hyperlink"/>
          </w:rPr>
          <w:t>R2-2111352</w:t>
        </w:r>
      </w:hyperlink>
      <w:r>
        <w:rPr>
          <w:rStyle w:val="Doc-text2Char"/>
        </w:rPr>
        <w:t xml:space="preserve">): </w:t>
      </w:r>
      <w:r>
        <w:t>Monday 2021-11-08 1800 UTC</w:t>
      </w:r>
    </w:p>
    <w:p w14:paraId="5CAB0BE8" w14:textId="77777777"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Hyperlink"/>
          </w:rPr>
          <w:t>R2-2111352</w:t>
        </w:r>
      </w:hyperlink>
      <w:r>
        <w:rPr>
          <w:u w:val="single"/>
        </w:rPr>
        <w:t xml:space="preserve"> not challenged until Tuesday 2021-11-09 0800 UTC will be declared as agreed via email by the session chair (for the rest the discussion will continue in the CB session in Week2).</w:t>
      </w:r>
    </w:p>
    <w:p w14:paraId="28F4A524" w14:textId="77777777" w:rsidR="0069751D" w:rsidRDefault="0069751D">
      <w:pPr>
        <w:rPr>
          <w:sz w:val="22"/>
          <w:szCs w:val="22"/>
        </w:rPr>
      </w:pPr>
    </w:p>
    <w:p w14:paraId="4C701218" w14:textId="77777777" w:rsidR="0069751D" w:rsidRDefault="0001560E">
      <w:pPr>
        <w:rPr>
          <w:sz w:val="22"/>
          <w:szCs w:val="22"/>
        </w:rPr>
      </w:pPr>
      <w:r>
        <w:rPr>
          <w:sz w:val="22"/>
          <w:szCs w:val="22"/>
        </w:rPr>
        <w:t>During online discussion, the following agreement has been made:</w:t>
      </w:r>
    </w:p>
    <w:p w14:paraId="02730F85"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13270AE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5BDA127D" w14:textId="77777777" w:rsidR="0069751D" w:rsidRDefault="0069751D">
      <w:pPr>
        <w:rPr>
          <w:sz w:val="22"/>
          <w:szCs w:val="22"/>
        </w:rPr>
      </w:pPr>
    </w:p>
    <w:p w14:paraId="58043CB2" w14:textId="77777777" w:rsidR="0069751D" w:rsidRDefault="0001560E">
      <w:pPr>
        <w:rPr>
          <w:sz w:val="22"/>
          <w:szCs w:val="22"/>
        </w:rPr>
      </w:pPr>
      <w:r>
        <w:rPr>
          <w:sz w:val="22"/>
          <w:szCs w:val="22"/>
        </w:rPr>
        <w:t>And in the first round of this offline discussion, we have made the agreements as below:</w:t>
      </w:r>
    </w:p>
    <w:p w14:paraId="35995919" w14:textId="77777777"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56FBE527"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14:paraId="1892F78A"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92F31F6" w14:textId="77777777" w:rsidR="0069751D" w:rsidRDefault="0069751D">
      <w:pPr>
        <w:rPr>
          <w:sz w:val="22"/>
          <w:szCs w:val="22"/>
        </w:rPr>
      </w:pPr>
    </w:p>
    <w:p w14:paraId="029C997D" w14:textId="77777777"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14:paraId="4CB91232" w14:textId="77777777" w:rsidR="0069751D" w:rsidRDefault="0001560E">
      <w:pPr>
        <w:pStyle w:val="Heading1"/>
        <w:numPr>
          <w:ilvl w:val="0"/>
          <w:numId w:val="3"/>
        </w:numPr>
        <w:pBdr>
          <w:top w:val="single" w:sz="12" w:space="2" w:color="auto"/>
        </w:pBdr>
        <w:rPr>
          <w:sz w:val="22"/>
          <w:szCs w:val="22"/>
        </w:rPr>
      </w:pPr>
      <w:r>
        <w:t xml:space="preserve">Phase-1 Discussion </w:t>
      </w:r>
    </w:p>
    <w:p w14:paraId="72FBF46F" w14:textId="77777777" w:rsidR="0069751D" w:rsidRDefault="0001560E">
      <w:pPr>
        <w:pStyle w:val="Heading2"/>
        <w:numPr>
          <w:ilvl w:val="1"/>
          <w:numId w:val="3"/>
        </w:numPr>
      </w:pPr>
      <w:r>
        <w:t>Confirmation of working assumption</w:t>
      </w:r>
    </w:p>
    <w:p w14:paraId="46DD4939" w14:textId="77777777" w:rsidR="0069751D" w:rsidRDefault="0069751D">
      <w:pPr>
        <w:pStyle w:val="ListParagraph"/>
        <w:ind w:left="360"/>
      </w:pPr>
    </w:p>
    <w:p w14:paraId="324EF623" w14:textId="77777777"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14:paraId="1A455BCF" w14:textId="77777777"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71DFC56D" w14:textId="77777777" w:rsidR="0069751D" w:rsidRDefault="0069751D">
      <w:pPr>
        <w:rPr>
          <w:b/>
          <w:bCs/>
          <w:sz w:val="22"/>
          <w:szCs w:val="22"/>
          <w:u w:val="single"/>
        </w:rPr>
      </w:pPr>
    </w:p>
    <w:tbl>
      <w:tblPr>
        <w:tblStyle w:val="TableGrid"/>
        <w:tblW w:w="9350" w:type="dxa"/>
        <w:tblLayout w:type="fixed"/>
        <w:tblLook w:val="04A0" w:firstRow="1" w:lastRow="0" w:firstColumn="1" w:lastColumn="0" w:noHBand="0" w:noVBand="1"/>
      </w:tblPr>
      <w:tblGrid>
        <w:gridCol w:w="1060"/>
        <w:gridCol w:w="6855"/>
        <w:gridCol w:w="1435"/>
      </w:tblGrid>
      <w:tr w:rsidR="0069751D" w14:paraId="5EA3B0DD" w14:textId="77777777">
        <w:tc>
          <w:tcPr>
            <w:tcW w:w="1060" w:type="dxa"/>
          </w:tcPr>
          <w:p w14:paraId="30A5CD67" w14:textId="77777777" w:rsidR="0069751D" w:rsidRDefault="0001560E">
            <w:pPr>
              <w:rPr>
                <w:b/>
                <w:bCs/>
                <w:sz w:val="24"/>
                <w:szCs w:val="24"/>
              </w:rPr>
            </w:pPr>
            <w:r>
              <w:rPr>
                <w:b/>
                <w:bCs/>
                <w:sz w:val="24"/>
                <w:szCs w:val="24"/>
              </w:rPr>
              <w:t>paper</w:t>
            </w:r>
          </w:p>
        </w:tc>
        <w:tc>
          <w:tcPr>
            <w:tcW w:w="6855" w:type="dxa"/>
          </w:tcPr>
          <w:p w14:paraId="63C5A3FC" w14:textId="77777777" w:rsidR="0069751D" w:rsidRDefault="0001560E">
            <w:pPr>
              <w:rPr>
                <w:b/>
                <w:bCs/>
                <w:sz w:val="24"/>
                <w:szCs w:val="24"/>
              </w:rPr>
            </w:pPr>
            <w:r>
              <w:rPr>
                <w:b/>
                <w:bCs/>
                <w:sz w:val="24"/>
                <w:szCs w:val="24"/>
              </w:rPr>
              <w:t>proposals</w:t>
            </w:r>
          </w:p>
        </w:tc>
        <w:tc>
          <w:tcPr>
            <w:tcW w:w="1435" w:type="dxa"/>
          </w:tcPr>
          <w:p w14:paraId="3030E3E6" w14:textId="77777777" w:rsidR="0069751D" w:rsidRDefault="0001560E">
            <w:pPr>
              <w:rPr>
                <w:b/>
                <w:bCs/>
                <w:sz w:val="24"/>
                <w:szCs w:val="24"/>
              </w:rPr>
            </w:pPr>
            <w:r>
              <w:rPr>
                <w:b/>
                <w:bCs/>
                <w:sz w:val="24"/>
                <w:szCs w:val="24"/>
              </w:rPr>
              <w:t xml:space="preserve">Category </w:t>
            </w:r>
          </w:p>
        </w:tc>
      </w:tr>
      <w:tr w:rsidR="0069751D" w14:paraId="4E5E95F6" w14:textId="77777777">
        <w:tc>
          <w:tcPr>
            <w:tcW w:w="1060" w:type="dxa"/>
          </w:tcPr>
          <w:p w14:paraId="48C504F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495C9382" w14:textId="77777777" w:rsidR="0069751D" w:rsidRDefault="0001560E">
            <w:pPr>
              <w:pStyle w:val="Doc-title"/>
              <w:rPr>
                <w:b/>
                <w:color w:val="595959"/>
                <w:sz w:val="16"/>
              </w:rPr>
            </w:pPr>
            <w:r>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7F93ADE7" w14:textId="77777777" w:rsidR="0069751D" w:rsidRDefault="0069751D">
            <w:pPr>
              <w:pStyle w:val="Doc-title"/>
              <w:rPr>
                <w:b/>
                <w:color w:val="595959"/>
                <w:sz w:val="16"/>
              </w:rPr>
            </w:pPr>
          </w:p>
        </w:tc>
        <w:tc>
          <w:tcPr>
            <w:tcW w:w="1435" w:type="dxa"/>
          </w:tcPr>
          <w:p w14:paraId="5F83624A" w14:textId="77777777" w:rsidR="0069751D" w:rsidRDefault="0001560E">
            <w:pPr>
              <w:pStyle w:val="Doc-title"/>
              <w:ind w:left="0" w:firstLine="0"/>
              <w:rPr>
                <w:b/>
                <w:color w:val="595959"/>
                <w:sz w:val="16"/>
              </w:rPr>
            </w:pPr>
            <w:r>
              <w:rPr>
                <w:b/>
                <w:color w:val="595959"/>
                <w:sz w:val="16"/>
              </w:rPr>
              <w:t>support</w:t>
            </w:r>
          </w:p>
        </w:tc>
      </w:tr>
      <w:tr w:rsidR="0069751D" w14:paraId="076B723E" w14:textId="77777777">
        <w:tc>
          <w:tcPr>
            <w:tcW w:w="1060" w:type="dxa"/>
          </w:tcPr>
          <w:p w14:paraId="1DABD9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4C318BA" w14:textId="77777777" w:rsidR="0069751D" w:rsidRDefault="0001560E">
            <w:pPr>
              <w:pStyle w:val="Doc-title"/>
              <w:rPr>
                <w:b/>
                <w:color w:val="595959"/>
                <w:sz w:val="16"/>
              </w:rPr>
            </w:pPr>
            <w:r>
              <w:rPr>
                <w:b/>
                <w:color w:val="595959"/>
                <w:sz w:val="16"/>
              </w:rPr>
              <w:t>Proposal 5: Turn the WA of location assisted cell reselection into an agreement.</w:t>
            </w:r>
          </w:p>
          <w:p w14:paraId="2B9877A1" w14:textId="77777777" w:rsidR="0069751D" w:rsidRDefault="0069751D">
            <w:pPr>
              <w:pStyle w:val="Doc-title"/>
              <w:rPr>
                <w:b/>
                <w:color w:val="595959"/>
                <w:sz w:val="16"/>
              </w:rPr>
            </w:pPr>
          </w:p>
        </w:tc>
        <w:tc>
          <w:tcPr>
            <w:tcW w:w="1435" w:type="dxa"/>
          </w:tcPr>
          <w:p w14:paraId="133230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4922B865" w14:textId="77777777">
        <w:tc>
          <w:tcPr>
            <w:tcW w:w="1060" w:type="dxa"/>
          </w:tcPr>
          <w:p w14:paraId="400A7B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6D2FF80B" w14:textId="77777777"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14:paraId="644BC07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136F2CEF" w14:textId="77777777">
        <w:tc>
          <w:tcPr>
            <w:tcW w:w="1060" w:type="dxa"/>
          </w:tcPr>
          <w:p w14:paraId="5408D28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71809A91" w14:textId="77777777"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14:paraId="6DB6A89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1BD44E99" w14:textId="77777777">
        <w:tc>
          <w:tcPr>
            <w:tcW w:w="1060" w:type="dxa"/>
          </w:tcPr>
          <w:p w14:paraId="2B1B92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14:paraId="5BD33C16" w14:textId="77777777" w:rsidR="0069751D" w:rsidRDefault="0001560E">
            <w:pPr>
              <w:pStyle w:val="Doc-title"/>
              <w:rPr>
                <w:b/>
                <w:color w:val="595959"/>
                <w:sz w:val="16"/>
              </w:rPr>
            </w:pPr>
            <w:r>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1B50FA7" w14:textId="77777777" w:rsidR="0069751D" w:rsidRDefault="0069751D">
            <w:pPr>
              <w:pStyle w:val="Doc-title"/>
              <w:ind w:left="0" w:firstLine="0"/>
              <w:rPr>
                <w:b/>
                <w:color w:val="595959"/>
                <w:sz w:val="16"/>
              </w:rPr>
            </w:pPr>
          </w:p>
        </w:tc>
        <w:tc>
          <w:tcPr>
            <w:tcW w:w="1435" w:type="dxa"/>
          </w:tcPr>
          <w:p w14:paraId="2A2656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64E77385" w14:textId="77777777">
        <w:tc>
          <w:tcPr>
            <w:tcW w:w="1060" w:type="dxa"/>
          </w:tcPr>
          <w:p w14:paraId="3AD80D7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14:paraId="0D894575" w14:textId="77777777"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14:paraId="663A47F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14:paraId="1E479647" w14:textId="77777777" w:rsidR="0069751D" w:rsidRDefault="0069751D">
      <w:pPr>
        <w:rPr>
          <w:sz w:val="22"/>
          <w:szCs w:val="22"/>
        </w:rPr>
      </w:pPr>
    </w:p>
    <w:p w14:paraId="3B5CD6EB" w14:textId="77777777" w:rsidR="0069751D" w:rsidRDefault="0001560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distance based cell reselection criteria [1][3][6][10][12][14][15], the first part of the WA above seems agreeable. </w:t>
      </w:r>
    </w:p>
    <w:p w14:paraId="73ADC6E4" w14:textId="77777777"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14:paraId="6CB40AA4" w14:textId="77777777" w:rsidR="0069751D" w:rsidRDefault="0001560E">
      <w:pPr>
        <w:rPr>
          <w:sz w:val="22"/>
          <w:szCs w:val="22"/>
        </w:rPr>
      </w:pPr>
      <w:r>
        <w:rPr>
          <w:sz w:val="22"/>
          <w:szCs w:val="22"/>
        </w:rPr>
        <w:t>During online discussion, the following agreement has been made as below:</w:t>
      </w:r>
    </w:p>
    <w:p w14:paraId="5209327C"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45E2911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1FE51B97" w14:textId="77777777" w:rsidR="0069751D" w:rsidRDefault="0069751D">
      <w:pPr>
        <w:rPr>
          <w:sz w:val="22"/>
          <w:szCs w:val="22"/>
        </w:rPr>
      </w:pPr>
    </w:p>
    <w:p w14:paraId="3360297A" w14:textId="77777777" w:rsidR="0069751D" w:rsidRDefault="0001560E">
      <w:pPr>
        <w:rPr>
          <w:sz w:val="22"/>
          <w:szCs w:val="22"/>
        </w:rPr>
      </w:pPr>
      <w:r>
        <w:rPr>
          <w:sz w:val="22"/>
          <w:szCs w:val="22"/>
        </w:rPr>
        <w:t>In this offline discussion, companies are invited to provide views on the Q1 to further discuss how UE performs location acquisition.</w:t>
      </w:r>
    </w:p>
    <w:p w14:paraId="0B23FAF3" w14:textId="77777777" w:rsidR="0069751D" w:rsidRDefault="0001560E">
      <w:pPr>
        <w:rPr>
          <w:b/>
          <w:bCs/>
          <w:sz w:val="22"/>
          <w:szCs w:val="22"/>
        </w:rPr>
      </w:pPr>
      <w:r>
        <w:rPr>
          <w:b/>
          <w:bCs/>
          <w:sz w:val="22"/>
          <w:szCs w:val="22"/>
        </w:rPr>
        <w:t>Q1: regarding how UE performs location acquisition, which option below can be agreeable:</w:t>
      </w:r>
    </w:p>
    <w:p w14:paraId="7E5EF6A5" w14:textId="77777777" w:rsidR="0069751D" w:rsidRDefault="0001560E">
      <w:pPr>
        <w:ind w:left="360"/>
        <w:rPr>
          <w:b/>
          <w:bCs/>
          <w:sz w:val="22"/>
          <w:szCs w:val="22"/>
        </w:rPr>
      </w:pPr>
      <w:r>
        <w:rPr>
          <w:b/>
          <w:bCs/>
          <w:sz w:val="22"/>
          <w:szCs w:val="22"/>
        </w:rPr>
        <w:t>Option 1: location acquisition will not be triggered at UE side only for location assisted cell reselection;</w:t>
      </w:r>
    </w:p>
    <w:p w14:paraId="1C2904E4" w14:textId="77777777" w:rsidR="0069751D" w:rsidRDefault="0001560E">
      <w:pPr>
        <w:ind w:left="360"/>
        <w:rPr>
          <w:b/>
          <w:bCs/>
          <w:sz w:val="22"/>
          <w:szCs w:val="22"/>
        </w:rPr>
      </w:pPr>
      <w:r>
        <w:rPr>
          <w:b/>
          <w:bCs/>
          <w:sz w:val="22"/>
          <w:szCs w:val="22"/>
        </w:rPr>
        <w:t>Option 2: it depends on UE implementation to perform location acquisition for cell reselection;</w:t>
      </w:r>
    </w:p>
    <w:p w14:paraId="6CAD567F" w14:textId="77777777"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14:paraId="50DC44C4" w14:textId="77777777"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eGrid"/>
        <w:tblW w:w="9350" w:type="dxa"/>
        <w:tblLayout w:type="fixed"/>
        <w:tblLook w:val="04A0" w:firstRow="1" w:lastRow="0" w:firstColumn="1" w:lastColumn="0" w:noHBand="0" w:noVBand="1"/>
      </w:tblPr>
      <w:tblGrid>
        <w:gridCol w:w="1525"/>
        <w:gridCol w:w="1980"/>
        <w:gridCol w:w="5845"/>
      </w:tblGrid>
      <w:tr w:rsidR="0069751D" w14:paraId="5E3DB261" w14:textId="77777777">
        <w:tc>
          <w:tcPr>
            <w:tcW w:w="1525" w:type="dxa"/>
          </w:tcPr>
          <w:p w14:paraId="2D46EC25" w14:textId="77777777" w:rsidR="0069751D" w:rsidRDefault="0001560E">
            <w:pPr>
              <w:rPr>
                <w:b/>
                <w:bCs/>
                <w:sz w:val="22"/>
                <w:szCs w:val="22"/>
                <w:u w:val="single"/>
              </w:rPr>
            </w:pPr>
            <w:r>
              <w:rPr>
                <w:b/>
                <w:bCs/>
                <w:sz w:val="22"/>
                <w:szCs w:val="22"/>
                <w:u w:val="single"/>
              </w:rPr>
              <w:t>Company</w:t>
            </w:r>
          </w:p>
        </w:tc>
        <w:tc>
          <w:tcPr>
            <w:tcW w:w="1980" w:type="dxa"/>
          </w:tcPr>
          <w:p w14:paraId="14DE1239" w14:textId="77777777" w:rsidR="0069751D" w:rsidRDefault="0001560E">
            <w:pPr>
              <w:rPr>
                <w:b/>
                <w:bCs/>
                <w:sz w:val="22"/>
                <w:szCs w:val="22"/>
                <w:u w:val="single"/>
              </w:rPr>
            </w:pPr>
            <w:r>
              <w:rPr>
                <w:b/>
                <w:bCs/>
                <w:sz w:val="22"/>
                <w:szCs w:val="22"/>
                <w:u w:val="single"/>
              </w:rPr>
              <w:t>Which option is agreeable?</w:t>
            </w:r>
          </w:p>
        </w:tc>
        <w:tc>
          <w:tcPr>
            <w:tcW w:w="5845" w:type="dxa"/>
          </w:tcPr>
          <w:p w14:paraId="266DD2D3" w14:textId="77777777" w:rsidR="0069751D" w:rsidRDefault="0001560E">
            <w:pPr>
              <w:rPr>
                <w:b/>
                <w:bCs/>
                <w:sz w:val="22"/>
                <w:szCs w:val="22"/>
                <w:u w:val="single"/>
              </w:rPr>
            </w:pPr>
            <w:r>
              <w:rPr>
                <w:b/>
                <w:bCs/>
                <w:sz w:val="22"/>
                <w:szCs w:val="22"/>
                <w:u w:val="single"/>
              </w:rPr>
              <w:t>Comments</w:t>
            </w:r>
          </w:p>
        </w:tc>
      </w:tr>
      <w:tr w:rsidR="0069751D" w14:paraId="37B1A8F9" w14:textId="77777777">
        <w:tc>
          <w:tcPr>
            <w:tcW w:w="1525" w:type="dxa"/>
          </w:tcPr>
          <w:p w14:paraId="7FF1293F" w14:textId="77777777" w:rsidR="0069751D" w:rsidRDefault="0001560E">
            <w:pPr>
              <w:rPr>
                <w:sz w:val="22"/>
                <w:szCs w:val="22"/>
              </w:rPr>
            </w:pPr>
            <w:r>
              <w:rPr>
                <w:sz w:val="22"/>
                <w:szCs w:val="22"/>
              </w:rPr>
              <w:t>Samsung</w:t>
            </w:r>
          </w:p>
        </w:tc>
        <w:tc>
          <w:tcPr>
            <w:tcW w:w="1980" w:type="dxa"/>
          </w:tcPr>
          <w:p w14:paraId="61C8594F" w14:textId="77777777" w:rsidR="0069751D" w:rsidRDefault="0001560E">
            <w:pPr>
              <w:rPr>
                <w:sz w:val="22"/>
                <w:szCs w:val="22"/>
              </w:rPr>
            </w:pPr>
            <w:r>
              <w:rPr>
                <w:sz w:val="22"/>
                <w:szCs w:val="22"/>
              </w:rPr>
              <w:t>Option 4</w:t>
            </w:r>
          </w:p>
        </w:tc>
        <w:tc>
          <w:tcPr>
            <w:tcW w:w="5845" w:type="dxa"/>
          </w:tcPr>
          <w:p w14:paraId="5E171C9D" w14:textId="77777777" w:rsidR="0069751D" w:rsidRDefault="0069751D">
            <w:pPr>
              <w:rPr>
                <w:sz w:val="22"/>
                <w:szCs w:val="22"/>
              </w:rPr>
            </w:pPr>
          </w:p>
        </w:tc>
      </w:tr>
      <w:tr w:rsidR="0069751D" w14:paraId="7E3BE24B" w14:textId="77777777">
        <w:tc>
          <w:tcPr>
            <w:tcW w:w="1525" w:type="dxa"/>
          </w:tcPr>
          <w:p w14:paraId="35AC2E8D" w14:textId="77777777" w:rsidR="0069751D" w:rsidRDefault="0001560E">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982A5C0" w14:textId="77777777" w:rsidR="0069751D" w:rsidRDefault="0001560E">
            <w:pPr>
              <w:rPr>
                <w:sz w:val="22"/>
                <w:szCs w:val="22"/>
              </w:rPr>
            </w:pPr>
            <w:r>
              <w:rPr>
                <w:rFonts w:eastAsia="SimSun"/>
                <w:sz w:val="22"/>
                <w:szCs w:val="22"/>
                <w:lang w:eastAsia="zh-CN"/>
              </w:rPr>
              <w:t>Option 2</w:t>
            </w:r>
          </w:p>
        </w:tc>
        <w:tc>
          <w:tcPr>
            <w:tcW w:w="5845" w:type="dxa"/>
          </w:tcPr>
          <w:p w14:paraId="141D7804"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14:paraId="4991ECF2" w14:textId="77777777" w:rsidR="0069751D" w:rsidRDefault="0069751D">
            <w:pPr>
              <w:rPr>
                <w:sz w:val="22"/>
                <w:szCs w:val="22"/>
              </w:rPr>
            </w:pPr>
          </w:p>
        </w:tc>
      </w:tr>
      <w:tr w:rsidR="0069751D" w14:paraId="680DA47A" w14:textId="77777777">
        <w:tc>
          <w:tcPr>
            <w:tcW w:w="1525" w:type="dxa"/>
          </w:tcPr>
          <w:p w14:paraId="5A65440A" w14:textId="77777777" w:rsidR="0069751D" w:rsidRDefault="0001560E">
            <w:pPr>
              <w:rPr>
                <w:sz w:val="22"/>
                <w:szCs w:val="22"/>
              </w:rPr>
            </w:pPr>
            <w:r>
              <w:rPr>
                <w:rFonts w:hint="eastAsia"/>
                <w:sz w:val="22"/>
                <w:szCs w:val="22"/>
                <w:lang w:eastAsia="ko-KR"/>
              </w:rPr>
              <w:t>LG</w:t>
            </w:r>
          </w:p>
        </w:tc>
        <w:tc>
          <w:tcPr>
            <w:tcW w:w="1980" w:type="dxa"/>
          </w:tcPr>
          <w:p w14:paraId="79F029F1" w14:textId="77777777" w:rsidR="0069751D" w:rsidRDefault="0001560E">
            <w:pPr>
              <w:rPr>
                <w:sz w:val="22"/>
                <w:szCs w:val="22"/>
              </w:rPr>
            </w:pPr>
            <w:r>
              <w:rPr>
                <w:rFonts w:hint="eastAsia"/>
                <w:sz w:val="22"/>
                <w:szCs w:val="22"/>
                <w:lang w:eastAsia="ko-KR"/>
              </w:rPr>
              <w:t>Option 2</w:t>
            </w:r>
          </w:p>
        </w:tc>
        <w:tc>
          <w:tcPr>
            <w:tcW w:w="5845" w:type="dxa"/>
          </w:tcPr>
          <w:p w14:paraId="0D85FB7D" w14:textId="77777777"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14:paraId="4B25725D" w14:textId="77777777">
        <w:tc>
          <w:tcPr>
            <w:tcW w:w="1525" w:type="dxa"/>
          </w:tcPr>
          <w:p w14:paraId="6E6BD3C1" w14:textId="77777777" w:rsidR="0069751D" w:rsidRDefault="0001560E">
            <w:pPr>
              <w:rPr>
                <w:sz w:val="22"/>
                <w:szCs w:val="22"/>
              </w:rPr>
            </w:pPr>
            <w:r>
              <w:rPr>
                <w:sz w:val="22"/>
                <w:szCs w:val="22"/>
              </w:rPr>
              <w:t>Ericsson</w:t>
            </w:r>
          </w:p>
        </w:tc>
        <w:tc>
          <w:tcPr>
            <w:tcW w:w="1980" w:type="dxa"/>
          </w:tcPr>
          <w:p w14:paraId="39A7817C" w14:textId="77777777" w:rsidR="0069751D" w:rsidRDefault="0001560E">
            <w:pPr>
              <w:rPr>
                <w:sz w:val="22"/>
                <w:szCs w:val="22"/>
              </w:rPr>
            </w:pPr>
            <w:r>
              <w:rPr>
                <w:sz w:val="22"/>
                <w:szCs w:val="22"/>
              </w:rPr>
              <w:t>Option 1 or 2</w:t>
            </w:r>
          </w:p>
        </w:tc>
        <w:tc>
          <w:tcPr>
            <w:tcW w:w="5845" w:type="dxa"/>
          </w:tcPr>
          <w:p w14:paraId="6A1F3AF3" w14:textId="77777777" w:rsidR="0069751D" w:rsidRDefault="0001560E">
            <w:pPr>
              <w:rPr>
                <w:sz w:val="22"/>
                <w:szCs w:val="22"/>
              </w:rPr>
            </w:pPr>
            <w:r>
              <w:rPr>
                <w:sz w:val="22"/>
                <w:szCs w:val="22"/>
              </w:rPr>
              <w:t>Also depends on UE capability discussion In general, instead of  specifying when the UE shall perform GNSS, the UE should ensure that GNSS measurements do not impair the procedures by implementation.</w:t>
            </w:r>
          </w:p>
        </w:tc>
      </w:tr>
      <w:tr w:rsidR="0069751D" w14:paraId="7BB41249" w14:textId="77777777">
        <w:tc>
          <w:tcPr>
            <w:tcW w:w="1525" w:type="dxa"/>
          </w:tcPr>
          <w:p w14:paraId="76A13DD0" w14:textId="77777777" w:rsidR="0069751D" w:rsidRDefault="0001560E">
            <w:pPr>
              <w:rPr>
                <w:sz w:val="22"/>
                <w:szCs w:val="22"/>
              </w:rPr>
            </w:pPr>
            <w:r>
              <w:rPr>
                <w:sz w:val="22"/>
                <w:szCs w:val="22"/>
              </w:rPr>
              <w:t>NEC</w:t>
            </w:r>
          </w:p>
        </w:tc>
        <w:tc>
          <w:tcPr>
            <w:tcW w:w="1980" w:type="dxa"/>
          </w:tcPr>
          <w:p w14:paraId="22CD4136" w14:textId="77777777" w:rsidR="0069751D" w:rsidRDefault="0001560E">
            <w:pPr>
              <w:rPr>
                <w:sz w:val="22"/>
                <w:szCs w:val="22"/>
              </w:rPr>
            </w:pPr>
            <w:r>
              <w:rPr>
                <w:sz w:val="22"/>
                <w:szCs w:val="22"/>
              </w:rPr>
              <w:t>Option 2</w:t>
            </w:r>
          </w:p>
        </w:tc>
        <w:tc>
          <w:tcPr>
            <w:tcW w:w="5845" w:type="dxa"/>
          </w:tcPr>
          <w:p w14:paraId="374B76C8" w14:textId="77777777"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14:paraId="6518990A" w14:textId="77777777" w:rsidR="0069751D" w:rsidRDefault="0001560E">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69751D" w14:paraId="471ED103" w14:textId="77777777">
        <w:tc>
          <w:tcPr>
            <w:tcW w:w="1525" w:type="dxa"/>
          </w:tcPr>
          <w:p w14:paraId="462E6BD0"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DEAD69C"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35382CE3"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share Xiaomi’s view. Location acquisition can be UE implementation depending on whether it is willing to use location-based criterion in addition to legacy mechanism.</w:t>
            </w:r>
          </w:p>
        </w:tc>
      </w:tr>
      <w:tr w:rsidR="0069751D" w14:paraId="253198A0" w14:textId="77777777">
        <w:tc>
          <w:tcPr>
            <w:tcW w:w="1525" w:type="dxa"/>
          </w:tcPr>
          <w:p w14:paraId="0445440C" w14:textId="77777777" w:rsidR="0069751D" w:rsidRDefault="0001560E">
            <w:pPr>
              <w:rPr>
                <w:sz w:val="22"/>
                <w:szCs w:val="22"/>
              </w:rPr>
            </w:pPr>
            <w:r>
              <w:rPr>
                <w:sz w:val="22"/>
                <w:szCs w:val="22"/>
              </w:rPr>
              <w:t>Apple</w:t>
            </w:r>
          </w:p>
        </w:tc>
        <w:tc>
          <w:tcPr>
            <w:tcW w:w="1980" w:type="dxa"/>
          </w:tcPr>
          <w:p w14:paraId="70503FAC" w14:textId="77777777" w:rsidR="0069751D" w:rsidRDefault="0001560E">
            <w:pPr>
              <w:rPr>
                <w:sz w:val="22"/>
                <w:szCs w:val="22"/>
              </w:rPr>
            </w:pPr>
            <w:r>
              <w:rPr>
                <w:sz w:val="22"/>
                <w:szCs w:val="22"/>
              </w:rPr>
              <w:t>Option 2</w:t>
            </w:r>
          </w:p>
        </w:tc>
        <w:tc>
          <w:tcPr>
            <w:tcW w:w="5845" w:type="dxa"/>
          </w:tcPr>
          <w:p w14:paraId="51A795FB" w14:textId="77777777" w:rsidR="0069751D" w:rsidRDefault="0001560E">
            <w:pPr>
              <w:rPr>
                <w:sz w:val="22"/>
                <w:szCs w:val="22"/>
              </w:rPr>
            </w:pPr>
            <w:r>
              <w:rPr>
                <w:sz w:val="22"/>
                <w:szCs w:val="22"/>
              </w:rPr>
              <w:t>The other options do not provide sufficient flexibility to the UE to optimize its performance.</w:t>
            </w:r>
          </w:p>
        </w:tc>
      </w:tr>
      <w:tr w:rsidR="0069751D" w14:paraId="3AC5706B" w14:textId="77777777">
        <w:tc>
          <w:tcPr>
            <w:tcW w:w="1525" w:type="dxa"/>
          </w:tcPr>
          <w:p w14:paraId="7AB8EED0"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23AEA6B6"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7E3E6569" w14:textId="77777777" w:rsidR="0069751D" w:rsidRDefault="0001560E">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69751D" w14:paraId="49E3E17D" w14:textId="77777777">
        <w:tc>
          <w:tcPr>
            <w:tcW w:w="1525" w:type="dxa"/>
          </w:tcPr>
          <w:p w14:paraId="43769BB4"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38401245" w14:textId="77777777" w:rsidR="0069751D" w:rsidRDefault="0001560E">
            <w:pPr>
              <w:rPr>
                <w:sz w:val="22"/>
                <w:szCs w:val="22"/>
              </w:rPr>
            </w:pPr>
            <w:r>
              <w:rPr>
                <w:rFonts w:eastAsia="SimSun"/>
                <w:sz w:val="22"/>
                <w:szCs w:val="22"/>
                <w:lang w:eastAsia="zh-CN"/>
              </w:rPr>
              <w:t>Option 1 or option 2</w:t>
            </w:r>
          </w:p>
        </w:tc>
        <w:tc>
          <w:tcPr>
            <w:tcW w:w="5845" w:type="dxa"/>
          </w:tcPr>
          <w:p w14:paraId="0D09BEA8" w14:textId="77777777"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14:paraId="2A496F1C" w14:textId="77777777">
        <w:tc>
          <w:tcPr>
            <w:tcW w:w="1525" w:type="dxa"/>
          </w:tcPr>
          <w:p w14:paraId="464E4390"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4382CC45"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0BE34E8F" w14:textId="77777777" w:rsidR="0069751D" w:rsidRDefault="0001560E">
            <w:pPr>
              <w:rPr>
                <w:sz w:val="22"/>
                <w:szCs w:val="22"/>
              </w:rPr>
            </w:pPr>
            <w:r>
              <w:rPr>
                <w:sz w:val="22"/>
                <w:szCs w:val="22"/>
              </w:rPr>
              <w:t>It is reasonable to leave it to UE implementation.</w:t>
            </w:r>
          </w:p>
        </w:tc>
      </w:tr>
      <w:tr w:rsidR="0069751D" w14:paraId="31BE47BB" w14:textId="77777777">
        <w:tc>
          <w:tcPr>
            <w:tcW w:w="1525" w:type="dxa"/>
          </w:tcPr>
          <w:p w14:paraId="5E3850A0"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3179E09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2BA9F239" w14:textId="77777777" w:rsidR="0069751D" w:rsidRDefault="0001560E">
            <w:pPr>
              <w:rPr>
                <w:sz w:val="22"/>
                <w:szCs w:val="22"/>
              </w:rPr>
            </w:pPr>
            <w:r>
              <w:rPr>
                <w:rFonts w:eastAsia="SimSun"/>
                <w:sz w:val="22"/>
                <w:szCs w:val="22"/>
                <w:lang w:eastAsia="zh-CN"/>
              </w:rPr>
              <w:t>How to track the location for cell reselection is due to UE implementation.</w:t>
            </w:r>
          </w:p>
        </w:tc>
      </w:tr>
      <w:tr w:rsidR="0069751D" w14:paraId="2AA5F429" w14:textId="77777777">
        <w:tc>
          <w:tcPr>
            <w:tcW w:w="1525" w:type="dxa"/>
          </w:tcPr>
          <w:p w14:paraId="6BD28E4C" w14:textId="77777777" w:rsidR="0069751D" w:rsidRDefault="0001560E">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07A9F0C0" w14:textId="77777777" w:rsidR="0069751D" w:rsidRDefault="0001560E">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1D85A209" w14:textId="77777777" w:rsidR="0069751D" w:rsidRDefault="0001560E">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14:paraId="737320AE" w14:textId="77777777">
        <w:tc>
          <w:tcPr>
            <w:tcW w:w="1525" w:type="dxa"/>
          </w:tcPr>
          <w:p w14:paraId="3B9487E9"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4C2EC644" w14:textId="77777777" w:rsidR="0069751D" w:rsidRDefault="0001560E">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397909A0"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14:paraId="0BB42240" w14:textId="77777777">
        <w:tc>
          <w:tcPr>
            <w:tcW w:w="1525" w:type="dxa"/>
          </w:tcPr>
          <w:p w14:paraId="22B9A01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463F1C9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7E39D52D" w14:textId="77777777" w:rsidR="0069751D" w:rsidRDefault="0001560E">
            <w:pPr>
              <w:rPr>
                <w:rFonts w:eastAsia="SimSun"/>
                <w:sz w:val="22"/>
                <w:szCs w:val="22"/>
                <w:lang w:eastAsia="zh-CN"/>
              </w:rPr>
            </w:pPr>
            <w:r>
              <w:rPr>
                <w:rFonts w:eastAsia="SimSun"/>
                <w:sz w:val="22"/>
                <w:szCs w:val="22"/>
                <w:lang w:eastAsia="zh-CN"/>
              </w:rPr>
              <w:t>We do not think it is necessary to include UE’s location in the cell reselection process. It is already agreed the NW broadcast such reference location, but no need to specify the exact behavior – can be left up to the UE.</w:t>
            </w:r>
          </w:p>
        </w:tc>
      </w:tr>
      <w:tr w:rsidR="0069751D" w14:paraId="091E654D" w14:textId="77777777">
        <w:tc>
          <w:tcPr>
            <w:tcW w:w="1525" w:type="dxa"/>
          </w:tcPr>
          <w:p w14:paraId="1892B151"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4EA92F84" w14:textId="77777777" w:rsidR="0069751D" w:rsidRDefault="0001560E">
            <w:pPr>
              <w:rPr>
                <w:rFonts w:eastAsia="SimSun"/>
                <w:sz w:val="22"/>
                <w:szCs w:val="22"/>
                <w:lang w:eastAsia="zh-CN"/>
              </w:rPr>
            </w:pPr>
            <w:r>
              <w:rPr>
                <w:rFonts w:eastAsia="SimSun"/>
                <w:sz w:val="22"/>
                <w:szCs w:val="22"/>
                <w:lang w:eastAsia="zh-CN"/>
              </w:rPr>
              <w:t>Option 1 or Option 2</w:t>
            </w:r>
          </w:p>
        </w:tc>
        <w:tc>
          <w:tcPr>
            <w:tcW w:w="5845" w:type="dxa"/>
          </w:tcPr>
          <w:p w14:paraId="4B90B28B" w14:textId="77777777" w:rsidR="0069751D" w:rsidRDefault="0069751D">
            <w:pPr>
              <w:rPr>
                <w:rFonts w:eastAsia="SimSun"/>
                <w:sz w:val="22"/>
                <w:szCs w:val="22"/>
                <w:lang w:eastAsia="zh-CN"/>
              </w:rPr>
            </w:pPr>
          </w:p>
        </w:tc>
      </w:tr>
      <w:tr w:rsidR="0069751D" w14:paraId="081C517E" w14:textId="77777777">
        <w:tc>
          <w:tcPr>
            <w:tcW w:w="1525" w:type="dxa"/>
          </w:tcPr>
          <w:p w14:paraId="6E20F68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019EF57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4A3C5882" w14:textId="77777777" w:rsidR="0069751D" w:rsidRDefault="0001560E">
            <w:pPr>
              <w:rPr>
                <w:rFonts w:eastAsia="SimSun"/>
                <w:sz w:val="22"/>
                <w:szCs w:val="22"/>
                <w:lang w:eastAsia="zh-CN"/>
              </w:rPr>
            </w:pPr>
            <w:r>
              <w:rPr>
                <w:rFonts w:eastAsia="SimSun"/>
                <w:sz w:val="22"/>
                <w:szCs w:val="22"/>
                <w:lang w:eastAsia="zh-CN"/>
              </w:rPr>
              <w:t>We understand form the last working assumption that it is up to UE whether it wants to acquire GNSS to validate the UE location and use this feature.</w:t>
            </w:r>
          </w:p>
        </w:tc>
      </w:tr>
      <w:tr w:rsidR="0069751D" w14:paraId="64BEA25E" w14:textId="77777777">
        <w:tc>
          <w:tcPr>
            <w:tcW w:w="1525" w:type="dxa"/>
          </w:tcPr>
          <w:p w14:paraId="416EFAAF"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5993CFF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169ECA2B" w14:textId="77777777" w:rsidR="0069751D" w:rsidRDefault="0001560E">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751D" w14:paraId="3C8DF1CF" w14:textId="77777777">
        <w:tc>
          <w:tcPr>
            <w:tcW w:w="1525" w:type="dxa"/>
          </w:tcPr>
          <w:p w14:paraId="0067ECAF"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2DEFA4B5"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5D8E70E5" w14:textId="77777777"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14:paraId="27441868" w14:textId="77777777">
        <w:tc>
          <w:tcPr>
            <w:tcW w:w="1525" w:type="dxa"/>
          </w:tcPr>
          <w:p w14:paraId="2C826C44" w14:textId="77777777" w:rsidR="0069751D" w:rsidRDefault="0001560E">
            <w:pPr>
              <w:rPr>
                <w:sz w:val="22"/>
                <w:szCs w:val="22"/>
                <w:lang w:eastAsia="ko-KR"/>
              </w:rPr>
            </w:pPr>
            <w:r>
              <w:rPr>
                <w:rFonts w:hint="eastAsia"/>
                <w:sz w:val="22"/>
                <w:szCs w:val="22"/>
                <w:lang w:eastAsia="ko-KR"/>
              </w:rPr>
              <w:t>CATT</w:t>
            </w:r>
          </w:p>
        </w:tc>
        <w:tc>
          <w:tcPr>
            <w:tcW w:w="1980" w:type="dxa"/>
          </w:tcPr>
          <w:p w14:paraId="22802CEB" w14:textId="77777777" w:rsidR="0069751D" w:rsidRDefault="0001560E">
            <w:pPr>
              <w:rPr>
                <w:sz w:val="22"/>
                <w:szCs w:val="22"/>
                <w:lang w:eastAsia="ko-KR"/>
              </w:rPr>
            </w:pPr>
            <w:r>
              <w:rPr>
                <w:sz w:val="22"/>
                <w:szCs w:val="22"/>
              </w:rPr>
              <w:t>Option 2</w:t>
            </w:r>
          </w:p>
        </w:tc>
        <w:tc>
          <w:tcPr>
            <w:tcW w:w="5845" w:type="dxa"/>
          </w:tcPr>
          <w:p w14:paraId="2A480066" w14:textId="77777777" w:rsidR="0069751D" w:rsidRDefault="0001560E">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69751D" w14:paraId="402C06DE" w14:textId="77777777">
        <w:tc>
          <w:tcPr>
            <w:tcW w:w="1525" w:type="dxa"/>
          </w:tcPr>
          <w:p w14:paraId="7A690EF7" w14:textId="77777777" w:rsidR="0069751D" w:rsidRDefault="0001560E">
            <w:pPr>
              <w:rPr>
                <w:sz w:val="22"/>
                <w:szCs w:val="22"/>
                <w:lang w:eastAsia="ko-KR"/>
              </w:rPr>
            </w:pPr>
            <w:r>
              <w:rPr>
                <w:rFonts w:eastAsia="SimSun" w:hint="eastAsia"/>
                <w:sz w:val="22"/>
                <w:szCs w:val="22"/>
                <w:lang w:eastAsia="zh-CN"/>
              </w:rPr>
              <w:t>CMCC</w:t>
            </w:r>
          </w:p>
        </w:tc>
        <w:tc>
          <w:tcPr>
            <w:tcW w:w="1980" w:type="dxa"/>
          </w:tcPr>
          <w:p w14:paraId="2B701AFC"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06C7F5C4" w14:textId="77777777" w:rsidR="0069751D" w:rsidRDefault="0001560E">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69751D" w14:paraId="6F914565" w14:textId="77777777">
        <w:tc>
          <w:tcPr>
            <w:tcW w:w="1525" w:type="dxa"/>
          </w:tcPr>
          <w:p w14:paraId="741041FF"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EC0BB30" w14:textId="77777777" w:rsidR="0069751D" w:rsidRDefault="0001560E">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32D9FB7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for quasi-earth fixed cell. We are wondering whether the method is applicable for earth moving cell. </w:t>
            </w:r>
          </w:p>
        </w:tc>
      </w:tr>
      <w:tr w:rsidR="0069751D" w14:paraId="1CE16522" w14:textId="77777777">
        <w:tc>
          <w:tcPr>
            <w:tcW w:w="1525" w:type="dxa"/>
          </w:tcPr>
          <w:p w14:paraId="332017D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71409A4E"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566C8970" w14:textId="77777777" w:rsidR="0069751D" w:rsidRDefault="0069751D">
            <w:pPr>
              <w:rPr>
                <w:rFonts w:eastAsia="SimSun"/>
                <w:sz w:val="22"/>
                <w:szCs w:val="22"/>
                <w:lang w:eastAsia="zh-CN"/>
              </w:rPr>
            </w:pPr>
          </w:p>
        </w:tc>
      </w:tr>
    </w:tbl>
    <w:p w14:paraId="0DF17BDB" w14:textId="77777777" w:rsidR="0069751D" w:rsidRDefault="0069751D">
      <w:pPr>
        <w:rPr>
          <w:b/>
          <w:bCs/>
          <w:sz w:val="22"/>
          <w:szCs w:val="22"/>
          <w:u w:val="single"/>
        </w:rPr>
      </w:pPr>
    </w:p>
    <w:p w14:paraId="0429445F" w14:textId="77777777" w:rsidR="0069751D" w:rsidRDefault="0001560E">
      <w:pPr>
        <w:rPr>
          <w:b/>
          <w:bCs/>
          <w:sz w:val="22"/>
          <w:szCs w:val="22"/>
          <w:u w:val="single"/>
        </w:rPr>
      </w:pPr>
      <w:r>
        <w:rPr>
          <w:b/>
          <w:bCs/>
          <w:sz w:val="22"/>
          <w:szCs w:val="22"/>
          <w:u w:val="single"/>
        </w:rPr>
        <w:t>Summary:</w:t>
      </w:r>
    </w:p>
    <w:p w14:paraId="3E30B2C0" w14:textId="77777777"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14:paraId="6D46391A"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3A0993FB" w14:textId="77777777" w:rsidR="0069751D" w:rsidRDefault="0069751D">
      <w:pPr>
        <w:rPr>
          <w:sz w:val="22"/>
          <w:szCs w:val="22"/>
        </w:rPr>
      </w:pPr>
    </w:p>
    <w:p w14:paraId="1C7ECFA4" w14:textId="77777777" w:rsidR="0069751D" w:rsidRDefault="0001560E">
      <w:pPr>
        <w:pStyle w:val="Heading2"/>
        <w:numPr>
          <w:ilvl w:val="1"/>
          <w:numId w:val="3"/>
        </w:numPr>
      </w:pPr>
      <w:r>
        <w:t>Distance based cell reselection criteria</w:t>
      </w:r>
    </w:p>
    <w:p w14:paraId="47F076AF"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0B3DBA87" w14:textId="77777777">
        <w:tc>
          <w:tcPr>
            <w:tcW w:w="1060" w:type="dxa"/>
          </w:tcPr>
          <w:p w14:paraId="6F05E293" w14:textId="77777777" w:rsidR="0069751D" w:rsidRDefault="0001560E">
            <w:pPr>
              <w:rPr>
                <w:b/>
                <w:bCs/>
                <w:sz w:val="24"/>
                <w:szCs w:val="24"/>
              </w:rPr>
            </w:pPr>
            <w:r>
              <w:rPr>
                <w:b/>
                <w:bCs/>
                <w:sz w:val="24"/>
                <w:szCs w:val="24"/>
              </w:rPr>
              <w:t>Paper</w:t>
            </w:r>
          </w:p>
        </w:tc>
        <w:tc>
          <w:tcPr>
            <w:tcW w:w="6855" w:type="dxa"/>
          </w:tcPr>
          <w:p w14:paraId="4FD21AC9" w14:textId="77777777" w:rsidR="0069751D" w:rsidRDefault="0001560E">
            <w:pPr>
              <w:rPr>
                <w:b/>
                <w:bCs/>
                <w:sz w:val="24"/>
                <w:szCs w:val="24"/>
              </w:rPr>
            </w:pPr>
            <w:r>
              <w:rPr>
                <w:b/>
                <w:bCs/>
                <w:sz w:val="24"/>
                <w:szCs w:val="24"/>
              </w:rPr>
              <w:t>Proposals</w:t>
            </w:r>
          </w:p>
        </w:tc>
        <w:tc>
          <w:tcPr>
            <w:tcW w:w="1435" w:type="dxa"/>
          </w:tcPr>
          <w:p w14:paraId="4A5A74C0" w14:textId="77777777" w:rsidR="0069751D" w:rsidRDefault="0001560E">
            <w:pPr>
              <w:rPr>
                <w:b/>
                <w:bCs/>
                <w:sz w:val="24"/>
                <w:szCs w:val="24"/>
              </w:rPr>
            </w:pPr>
            <w:r>
              <w:rPr>
                <w:b/>
                <w:bCs/>
                <w:sz w:val="24"/>
                <w:szCs w:val="24"/>
              </w:rPr>
              <w:t xml:space="preserve">Category </w:t>
            </w:r>
          </w:p>
        </w:tc>
      </w:tr>
      <w:tr w:rsidR="0069751D" w14:paraId="6BCCF253" w14:textId="77777777">
        <w:tc>
          <w:tcPr>
            <w:tcW w:w="1060" w:type="dxa"/>
          </w:tcPr>
          <w:p w14:paraId="5A29792D" w14:textId="77777777" w:rsidR="0069751D" w:rsidRDefault="0001560E">
            <w:pPr>
              <w:pStyle w:val="Doc-title"/>
              <w:rPr>
                <w:sz w:val="22"/>
                <w:szCs w:val="22"/>
              </w:rPr>
            </w:pPr>
            <w:r>
              <w:rPr>
                <w:b/>
                <w:color w:val="595959"/>
                <w:sz w:val="16"/>
              </w:rPr>
              <w:t>[1]</w:t>
            </w:r>
          </w:p>
        </w:tc>
        <w:tc>
          <w:tcPr>
            <w:tcW w:w="6855" w:type="dxa"/>
          </w:tcPr>
          <w:p w14:paraId="041A8CAB" w14:textId="77777777" w:rsidR="0069751D" w:rsidRDefault="0001560E">
            <w:pPr>
              <w:pStyle w:val="Doc-title"/>
              <w:rPr>
                <w:b/>
                <w:color w:val="595959"/>
                <w:sz w:val="16"/>
              </w:rPr>
            </w:pPr>
            <w:r>
              <w:rPr>
                <w:b/>
                <w:color w:val="595959"/>
                <w:sz w:val="16"/>
              </w:rPr>
              <w:t>Proposal 1</w:t>
            </w:r>
            <w:r>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9931D05" w14:textId="77777777" w:rsidR="0069751D" w:rsidRDefault="0001560E">
            <w:pPr>
              <w:pStyle w:val="Doc-title"/>
              <w:ind w:left="0" w:firstLine="0"/>
              <w:rPr>
                <w:b/>
                <w:color w:val="595959"/>
                <w:sz w:val="16"/>
              </w:rPr>
            </w:pPr>
            <w:r>
              <w:rPr>
                <w:b/>
                <w:color w:val="595959"/>
                <w:sz w:val="16"/>
              </w:rPr>
              <w:t>Take distance into account</w:t>
            </w:r>
          </w:p>
        </w:tc>
      </w:tr>
      <w:tr w:rsidR="0069751D" w14:paraId="1F8E2816" w14:textId="77777777">
        <w:tc>
          <w:tcPr>
            <w:tcW w:w="1060" w:type="dxa"/>
          </w:tcPr>
          <w:p w14:paraId="30794C1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3869FF6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14:paraId="5576F5F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4FC6FA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14:paraId="4B699E94" w14:textId="77777777">
        <w:tc>
          <w:tcPr>
            <w:tcW w:w="1060" w:type="dxa"/>
          </w:tcPr>
          <w:p w14:paraId="2BA49E6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5D70B1" w14:textId="77777777"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4CB914A3" w14:textId="77777777" w:rsidR="0069751D" w:rsidRDefault="0069751D">
            <w:pPr>
              <w:pStyle w:val="Doc-title"/>
              <w:rPr>
                <w:b/>
                <w:color w:val="595959"/>
                <w:sz w:val="16"/>
              </w:rPr>
            </w:pPr>
          </w:p>
        </w:tc>
        <w:tc>
          <w:tcPr>
            <w:tcW w:w="1435" w:type="dxa"/>
          </w:tcPr>
          <w:p w14:paraId="73597EF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14:paraId="393822CE" w14:textId="77777777">
        <w:tc>
          <w:tcPr>
            <w:tcW w:w="1060" w:type="dxa"/>
          </w:tcPr>
          <w:p w14:paraId="2DF5788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3D1E5219" w14:textId="77777777" w:rsidR="0069751D" w:rsidRDefault="0001560E">
            <w:pPr>
              <w:pStyle w:val="Doc-title"/>
              <w:rPr>
                <w:b/>
                <w:color w:val="595959"/>
                <w:sz w:val="16"/>
              </w:rPr>
            </w:pPr>
            <w:r>
              <w:rPr>
                <w:b/>
                <w:color w:val="595959"/>
                <w:sz w:val="16"/>
              </w:rPr>
              <w:t>Proposal 3: Regarding using Distance to Neighbouring Cell, RAN2 discuss following alternatives:</w:t>
            </w:r>
          </w:p>
          <w:p w14:paraId="4F406E9C" w14:textId="77777777" w:rsidR="0069751D" w:rsidRDefault="0001560E">
            <w:pPr>
              <w:pStyle w:val="Doc-title"/>
              <w:rPr>
                <w:b/>
                <w:color w:val="595959"/>
                <w:sz w:val="16"/>
              </w:rPr>
            </w:pPr>
            <w:r>
              <w:rPr>
                <w:b/>
                <w:color w:val="595959"/>
                <w:sz w:val="16"/>
              </w:rPr>
              <w:t></w:t>
            </w:r>
            <w:r>
              <w:rPr>
                <w:b/>
                <w:color w:val="595959"/>
                <w:sz w:val="16"/>
              </w:rPr>
              <w:tab/>
              <w:t>Alternative 1: not to support it in Rel17 (i.e., distance to neighboring cell is not taken into account for cell reselection)</w:t>
            </w:r>
          </w:p>
          <w:p w14:paraId="75E0353A" w14:textId="77777777" w:rsidR="0069751D" w:rsidRDefault="0001560E">
            <w:pPr>
              <w:pStyle w:val="Doc-title"/>
              <w:rPr>
                <w:b/>
                <w:color w:val="595959"/>
                <w:sz w:val="16"/>
              </w:rPr>
            </w:pPr>
            <w:r>
              <w:rPr>
                <w:b/>
                <w:color w:val="595959"/>
                <w:sz w:val="16"/>
              </w:rPr>
              <w:t></w:t>
            </w:r>
            <w:r>
              <w:rPr>
                <w:b/>
                <w:color w:val="595959"/>
                <w:sz w:val="16"/>
              </w:rPr>
              <w:tab/>
              <w:t>Alternative 2: support it with simple solution that UE excludes the neighboring cells to which the (valid) distance is longer than a threshold from cell reselection.</w:t>
            </w:r>
          </w:p>
          <w:p w14:paraId="3566FB1D" w14:textId="77777777" w:rsidR="0069751D" w:rsidRDefault="0069751D">
            <w:pPr>
              <w:pStyle w:val="Doc-title"/>
              <w:rPr>
                <w:b/>
                <w:color w:val="595959"/>
                <w:sz w:val="16"/>
              </w:rPr>
            </w:pPr>
          </w:p>
        </w:tc>
        <w:tc>
          <w:tcPr>
            <w:tcW w:w="1435" w:type="dxa"/>
          </w:tcPr>
          <w:p w14:paraId="4ABC69E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14:paraId="4019254A" w14:textId="77777777">
        <w:tc>
          <w:tcPr>
            <w:tcW w:w="1060" w:type="dxa"/>
          </w:tcPr>
          <w:p w14:paraId="399C08C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3209D997" w14:textId="77777777"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14:paraId="3EED5624" w14:textId="77777777"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14:paraId="320E6637" w14:textId="77777777"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14:paraId="6D741C3A" w14:textId="77777777"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14:paraId="1A6BCB84" w14:textId="77777777"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14:paraId="346B56E7" w14:textId="77777777"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14:paraId="14F1AE7E" w14:textId="77777777"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14:paraId="16BFD1B2" w14:textId="77777777"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14:paraId="57DC5CCC" w14:textId="77777777" w:rsidR="0069751D" w:rsidRDefault="0069751D">
            <w:pPr>
              <w:pStyle w:val="Doc-title"/>
              <w:rPr>
                <w:b/>
                <w:color w:val="595959"/>
                <w:sz w:val="16"/>
              </w:rPr>
            </w:pPr>
          </w:p>
        </w:tc>
        <w:tc>
          <w:tcPr>
            <w:tcW w:w="1435" w:type="dxa"/>
          </w:tcPr>
          <w:p w14:paraId="3BE0F4B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14:paraId="289FAA29" w14:textId="77777777">
        <w:tc>
          <w:tcPr>
            <w:tcW w:w="1060" w:type="dxa"/>
          </w:tcPr>
          <w:p w14:paraId="1FB857A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14:paraId="7E089934" w14:textId="77777777"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14:paraId="2AEA6EC8" w14:textId="77777777" w:rsidR="0069751D" w:rsidRDefault="0069751D">
            <w:pPr>
              <w:pStyle w:val="Doc-title"/>
              <w:rPr>
                <w:b/>
                <w:color w:val="595959"/>
                <w:sz w:val="16"/>
              </w:rPr>
            </w:pPr>
          </w:p>
        </w:tc>
        <w:tc>
          <w:tcPr>
            <w:tcW w:w="1435" w:type="dxa"/>
          </w:tcPr>
          <w:p w14:paraId="7EA8B11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14:paraId="104FADDB" w14:textId="77777777" w:rsidR="0069751D" w:rsidRDefault="0069751D">
      <w:pPr>
        <w:rPr>
          <w:sz w:val="22"/>
          <w:szCs w:val="22"/>
        </w:rPr>
      </w:pPr>
    </w:p>
    <w:p w14:paraId="5BCD5E8F" w14:textId="77777777"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14:paraId="70B17009" w14:textId="77777777"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14:paraId="6223EC2C" w14:textId="77777777"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17284B33" w14:textId="77777777" w:rsidR="0069751D" w:rsidRDefault="0069751D">
      <w:pPr>
        <w:rPr>
          <w:sz w:val="22"/>
          <w:szCs w:val="22"/>
        </w:rPr>
      </w:pPr>
    </w:p>
    <w:p w14:paraId="7FD996A0" w14:textId="77777777"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14:paraId="597473AE" w14:textId="77777777" w:rsidR="0069751D" w:rsidRDefault="0001560E">
      <w:pPr>
        <w:ind w:left="360"/>
        <w:rPr>
          <w:b/>
          <w:bCs/>
          <w:sz w:val="22"/>
          <w:szCs w:val="22"/>
        </w:rPr>
      </w:pPr>
      <w:r>
        <w:rPr>
          <w:b/>
          <w:bCs/>
          <w:sz w:val="22"/>
          <w:szCs w:val="22"/>
        </w:rPr>
        <w:t>Option 1: only neighbour cells with distance shorter than a threshold will be considered during cell reselection;</w:t>
      </w:r>
    </w:p>
    <w:p w14:paraId="6386C847" w14:textId="77777777" w:rsidR="0069751D" w:rsidRDefault="0001560E">
      <w:pPr>
        <w:ind w:left="360"/>
        <w:rPr>
          <w:b/>
          <w:bCs/>
          <w:sz w:val="22"/>
          <w:szCs w:val="22"/>
        </w:rPr>
      </w:pPr>
      <w:r>
        <w:rPr>
          <w:b/>
          <w:bCs/>
          <w:sz w:val="22"/>
          <w:szCs w:val="22"/>
        </w:rPr>
        <w:t>Option 1b: exclude neighbour cells too far away i.e., distance longer than a threshold will no be considered during cell reselection</w:t>
      </w:r>
    </w:p>
    <w:p w14:paraId="44BE457A" w14:textId="77777777" w:rsidR="0069751D" w:rsidRDefault="0001560E">
      <w:pPr>
        <w:ind w:left="360"/>
        <w:rPr>
          <w:b/>
          <w:bCs/>
          <w:sz w:val="22"/>
          <w:szCs w:val="22"/>
        </w:rPr>
      </w:pPr>
      <w:r>
        <w:rPr>
          <w:b/>
          <w:bCs/>
          <w:sz w:val="22"/>
          <w:szCs w:val="22"/>
        </w:rPr>
        <w:t>Option 2: distance based ranking is used together with legacy R criteria.</w:t>
      </w:r>
    </w:p>
    <w:tbl>
      <w:tblPr>
        <w:tblStyle w:val="TableGrid"/>
        <w:tblW w:w="9350" w:type="dxa"/>
        <w:tblLayout w:type="fixed"/>
        <w:tblLook w:val="04A0" w:firstRow="1" w:lastRow="0" w:firstColumn="1" w:lastColumn="0" w:noHBand="0" w:noVBand="1"/>
      </w:tblPr>
      <w:tblGrid>
        <w:gridCol w:w="1525"/>
        <w:gridCol w:w="1980"/>
        <w:gridCol w:w="5845"/>
      </w:tblGrid>
      <w:tr w:rsidR="0069751D" w14:paraId="76FAC1C7" w14:textId="77777777">
        <w:tc>
          <w:tcPr>
            <w:tcW w:w="1525" w:type="dxa"/>
          </w:tcPr>
          <w:p w14:paraId="527C328F" w14:textId="77777777" w:rsidR="0069751D" w:rsidRDefault="0001560E">
            <w:pPr>
              <w:rPr>
                <w:b/>
                <w:bCs/>
                <w:sz w:val="22"/>
                <w:szCs w:val="22"/>
                <w:u w:val="single"/>
              </w:rPr>
            </w:pPr>
            <w:r>
              <w:rPr>
                <w:b/>
                <w:bCs/>
                <w:sz w:val="22"/>
                <w:szCs w:val="22"/>
                <w:u w:val="single"/>
              </w:rPr>
              <w:t>Company</w:t>
            </w:r>
          </w:p>
        </w:tc>
        <w:tc>
          <w:tcPr>
            <w:tcW w:w="1980" w:type="dxa"/>
          </w:tcPr>
          <w:p w14:paraId="01AC7E9B" w14:textId="77777777" w:rsidR="0069751D" w:rsidRDefault="0001560E">
            <w:pPr>
              <w:rPr>
                <w:b/>
                <w:bCs/>
                <w:sz w:val="22"/>
                <w:szCs w:val="22"/>
                <w:u w:val="single"/>
              </w:rPr>
            </w:pPr>
            <w:r>
              <w:rPr>
                <w:b/>
                <w:bCs/>
                <w:sz w:val="22"/>
                <w:szCs w:val="22"/>
                <w:u w:val="single"/>
              </w:rPr>
              <w:t>Which option is agreeable?</w:t>
            </w:r>
          </w:p>
        </w:tc>
        <w:tc>
          <w:tcPr>
            <w:tcW w:w="5845" w:type="dxa"/>
          </w:tcPr>
          <w:p w14:paraId="5181ADF0" w14:textId="77777777" w:rsidR="0069751D" w:rsidRDefault="0001560E">
            <w:pPr>
              <w:rPr>
                <w:b/>
                <w:bCs/>
                <w:sz w:val="22"/>
                <w:szCs w:val="22"/>
                <w:u w:val="single"/>
              </w:rPr>
            </w:pPr>
            <w:r>
              <w:rPr>
                <w:b/>
                <w:bCs/>
                <w:sz w:val="22"/>
                <w:szCs w:val="22"/>
                <w:u w:val="single"/>
              </w:rPr>
              <w:t>Comments</w:t>
            </w:r>
          </w:p>
        </w:tc>
      </w:tr>
      <w:tr w:rsidR="0069751D" w14:paraId="0FFDA16B" w14:textId="77777777">
        <w:tc>
          <w:tcPr>
            <w:tcW w:w="1525" w:type="dxa"/>
          </w:tcPr>
          <w:p w14:paraId="0CE8EE3A" w14:textId="77777777" w:rsidR="0069751D" w:rsidRDefault="0001560E">
            <w:pPr>
              <w:rPr>
                <w:sz w:val="22"/>
                <w:szCs w:val="22"/>
              </w:rPr>
            </w:pPr>
            <w:r>
              <w:rPr>
                <w:sz w:val="22"/>
                <w:szCs w:val="22"/>
              </w:rPr>
              <w:t>Samsung</w:t>
            </w:r>
          </w:p>
        </w:tc>
        <w:tc>
          <w:tcPr>
            <w:tcW w:w="1980" w:type="dxa"/>
          </w:tcPr>
          <w:p w14:paraId="5F07CF28" w14:textId="77777777" w:rsidR="0069751D" w:rsidRDefault="0001560E">
            <w:pPr>
              <w:rPr>
                <w:sz w:val="22"/>
                <w:szCs w:val="22"/>
              </w:rPr>
            </w:pPr>
            <w:r>
              <w:rPr>
                <w:sz w:val="22"/>
                <w:szCs w:val="22"/>
              </w:rPr>
              <w:t>Option 2</w:t>
            </w:r>
          </w:p>
        </w:tc>
        <w:tc>
          <w:tcPr>
            <w:tcW w:w="5845" w:type="dxa"/>
          </w:tcPr>
          <w:p w14:paraId="49A31230" w14:textId="77777777" w:rsidR="0069751D" w:rsidRDefault="0001560E">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rsidR="0069751D" w14:paraId="5B930870" w14:textId="77777777">
        <w:tc>
          <w:tcPr>
            <w:tcW w:w="1525" w:type="dxa"/>
          </w:tcPr>
          <w:p w14:paraId="10264184"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AC2EE9"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36905ED6" w14:textId="77777777" w:rsidR="0069751D" w:rsidRDefault="0001560E">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69751D" w14:paraId="52011CD3" w14:textId="77777777">
        <w:tc>
          <w:tcPr>
            <w:tcW w:w="1525" w:type="dxa"/>
          </w:tcPr>
          <w:p w14:paraId="32B7A294" w14:textId="77777777" w:rsidR="0069751D" w:rsidRDefault="0001560E">
            <w:pPr>
              <w:rPr>
                <w:sz w:val="22"/>
                <w:szCs w:val="22"/>
              </w:rPr>
            </w:pPr>
            <w:r>
              <w:rPr>
                <w:rFonts w:hint="eastAsia"/>
                <w:sz w:val="22"/>
                <w:szCs w:val="22"/>
                <w:lang w:eastAsia="ko-KR"/>
              </w:rPr>
              <w:lastRenderedPageBreak/>
              <w:t>LG</w:t>
            </w:r>
          </w:p>
        </w:tc>
        <w:tc>
          <w:tcPr>
            <w:tcW w:w="1980" w:type="dxa"/>
          </w:tcPr>
          <w:p w14:paraId="49E4E533" w14:textId="77777777" w:rsidR="0069751D" w:rsidRDefault="0001560E">
            <w:pPr>
              <w:rPr>
                <w:sz w:val="22"/>
                <w:szCs w:val="22"/>
              </w:rPr>
            </w:pPr>
            <w:r>
              <w:rPr>
                <w:sz w:val="22"/>
                <w:szCs w:val="22"/>
                <w:lang w:eastAsia="ko-KR"/>
              </w:rPr>
              <w:t>No</w:t>
            </w:r>
          </w:p>
          <w:p w14:paraId="6D39C2C5" w14:textId="77777777" w:rsidR="0069751D" w:rsidRDefault="0069751D">
            <w:pPr>
              <w:jc w:val="right"/>
              <w:rPr>
                <w:sz w:val="22"/>
                <w:szCs w:val="22"/>
              </w:rPr>
            </w:pPr>
          </w:p>
        </w:tc>
        <w:tc>
          <w:tcPr>
            <w:tcW w:w="5845" w:type="dxa"/>
          </w:tcPr>
          <w:p w14:paraId="5BF1F953" w14:textId="77777777"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14:paraId="6CF6C56F" w14:textId="77777777"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14:paraId="130BC81C" w14:textId="77777777">
        <w:tc>
          <w:tcPr>
            <w:tcW w:w="1525" w:type="dxa"/>
          </w:tcPr>
          <w:p w14:paraId="0FBB9AE7" w14:textId="77777777" w:rsidR="0069751D" w:rsidRDefault="0001560E">
            <w:pPr>
              <w:rPr>
                <w:sz w:val="22"/>
                <w:szCs w:val="22"/>
              </w:rPr>
            </w:pPr>
            <w:r>
              <w:rPr>
                <w:sz w:val="22"/>
                <w:szCs w:val="22"/>
              </w:rPr>
              <w:t>Ericsson</w:t>
            </w:r>
          </w:p>
        </w:tc>
        <w:tc>
          <w:tcPr>
            <w:tcW w:w="1980" w:type="dxa"/>
          </w:tcPr>
          <w:p w14:paraId="2B325800" w14:textId="77777777" w:rsidR="0069751D" w:rsidRDefault="0001560E">
            <w:pPr>
              <w:rPr>
                <w:sz w:val="22"/>
                <w:szCs w:val="22"/>
              </w:rPr>
            </w:pPr>
            <w:r>
              <w:rPr>
                <w:sz w:val="22"/>
                <w:szCs w:val="22"/>
              </w:rPr>
              <w:t>Option 1</w:t>
            </w:r>
          </w:p>
        </w:tc>
        <w:tc>
          <w:tcPr>
            <w:tcW w:w="5845" w:type="dxa"/>
          </w:tcPr>
          <w:p w14:paraId="4566C7CC" w14:textId="77777777" w:rsidR="0069751D" w:rsidRDefault="0001560E">
            <w:pPr>
              <w:rPr>
                <w:sz w:val="22"/>
                <w:szCs w:val="22"/>
              </w:rPr>
            </w:pPr>
            <w:r>
              <w:rPr>
                <w:sz w:val="22"/>
                <w:szCs w:val="22"/>
              </w:rPr>
              <w:t>Before or after RSRP based ranking, the distance should be taken into account.</w:t>
            </w:r>
          </w:p>
        </w:tc>
      </w:tr>
      <w:tr w:rsidR="0069751D" w14:paraId="0BA0D4D8" w14:textId="77777777">
        <w:tc>
          <w:tcPr>
            <w:tcW w:w="1525" w:type="dxa"/>
          </w:tcPr>
          <w:p w14:paraId="46089C55" w14:textId="77777777" w:rsidR="0069751D" w:rsidRDefault="0001560E">
            <w:pPr>
              <w:rPr>
                <w:sz w:val="22"/>
                <w:szCs w:val="22"/>
              </w:rPr>
            </w:pPr>
            <w:r>
              <w:rPr>
                <w:sz w:val="22"/>
                <w:szCs w:val="22"/>
              </w:rPr>
              <w:t>NEC</w:t>
            </w:r>
          </w:p>
        </w:tc>
        <w:tc>
          <w:tcPr>
            <w:tcW w:w="1980" w:type="dxa"/>
          </w:tcPr>
          <w:p w14:paraId="536251A1" w14:textId="77777777" w:rsidR="0069751D" w:rsidRDefault="0001560E">
            <w:pPr>
              <w:rPr>
                <w:sz w:val="22"/>
                <w:szCs w:val="22"/>
              </w:rPr>
            </w:pPr>
            <w:r>
              <w:rPr>
                <w:sz w:val="22"/>
                <w:szCs w:val="22"/>
              </w:rPr>
              <w:t xml:space="preserve">None of the options </w:t>
            </w:r>
          </w:p>
          <w:p w14:paraId="7DE264C7" w14:textId="77777777" w:rsidR="0069751D" w:rsidRDefault="0001560E">
            <w:pPr>
              <w:rPr>
                <w:sz w:val="22"/>
                <w:szCs w:val="22"/>
              </w:rPr>
            </w:pPr>
            <w:r>
              <w:rPr>
                <w:sz w:val="22"/>
                <w:szCs w:val="22"/>
              </w:rPr>
              <w:t>Or option1b</w:t>
            </w:r>
          </w:p>
        </w:tc>
        <w:tc>
          <w:tcPr>
            <w:tcW w:w="5845" w:type="dxa"/>
          </w:tcPr>
          <w:p w14:paraId="71411795" w14:textId="77777777" w:rsidR="0069751D" w:rsidRDefault="0001560E">
            <w:pPr>
              <w:rPr>
                <w:sz w:val="22"/>
                <w:szCs w:val="22"/>
              </w:rPr>
            </w:pPr>
            <w:r>
              <w:rPr>
                <w:sz w:val="22"/>
                <w:szCs w:val="22"/>
              </w:rPr>
              <w:t>As answer to Q1, we would like to keep distance-assisted cell reselection simple as it can not be applied to all UEs anyway.</w:t>
            </w:r>
          </w:p>
          <w:p w14:paraId="6932A18B" w14:textId="77777777" w:rsidR="0069751D" w:rsidRDefault="0001560E">
            <w:pPr>
              <w:rPr>
                <w:sz w:val="22"/>
                <w:szCs w:val="22"/>
                <w:u w:val="single"/>
              </w:rPr>
            </w:pPr>
            <w:r>
              <w:rPr>
                <w:sz w:val="22"/>
                <w:szCs w:val="22"/>
              </w:rPr>
              <w:t>So, we propose to exclude certain neighbouring cells which is too far away from UE(If UE knows). option1b</w:t>
            </w:r>
            <w:r>
              <w:rPr>
                <w:sz w:val="22"/>
                <w:szCs w:val="22"/>
                <w:u w:val="single"/>
              </w:rPr>
              <w:t xml:space="preserve"> is a rewording version of option1, but it avoid clarifying how to handle the neighbouring cells when there is no up to data distance information to it, and also a simple NOTE may be enough for specification. </w:t>
            </w:r>
          </w:p>
          <w:p w14:paraId="566C396C" w14:textId="77777777"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10E3BB9B" w14:textId="77777777"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14:paraId="6E8440AE" w14:textId="77777777">
        <w:tc>
          <w:tcPr>
            <w:tcW w:w="1525" w:type="dxa"/>
          </w:tcPr>
          <w:p w14:paraId="34122A67"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7F1734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 or Option 1 with lower threshold</w:t>
            </w:r>
          </w:p>
        </w:tc>
        <w:tc>
          <w:tcPr>
            <w:tcW w:w="5845" w:type="dxa"/>
          </w:tcPr>
          <w:p w14:paraId="44E05E08"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distance to the serving cell could be sufficient e.g. to assist in triggering neighboring cell measurement. If majority companies prefer to include distances to neighboring cells, we would like to limit the threshold to a lower level so that only the nearest cells can be considered.</w:t>
            </w:r>
          </w:p>
        </w:tc>
      </w:tr>
      <w:tr w:rsidR="0069751D" w14:paraId="7AE91069" w14:textId="77777777">
        <w:tc>
          <w:tcPr>
            <w:tcW w:w="1525" w:type="dxa"/>
          </w:tcPr>
          <w:p w14:paraId="62B24301" w14:textId="77777777" w:rsidR="0069751D" w:rsidRDefault="0001560E">
            <w:pPr>
              <w:rPr>
                <w:sz w:val="22"/>
                <w:szCs w:val="22"/>
              </w:rPr>
            </w:pPr>
            <w:r>
              <w:rPr>
                <w:sz w:val="22"/>
                <w:szCs w:val="22"/>
              </w:rPr>
              <w:t>Apple</w:t>
            </w:r>
          </w:p>
        </w:tc>
        <w:tc>
          <w:tcPr>
            <w:tcW w:w="1980" w:type="dxa"/>
          </w:tcPr>
          <w:p w14:paraId="6BC15780" w14:textId="77777777" w:rsidR="0069751D" w:rsidRDefault="0001560E">
            <w:pPr>
              <w:rPr>
                <w:sz w:val="22"/>
                <w:szCs w:val="22"/>
              </w:rPr>
            </w:pPr>
            <w:r>
              <w:rPr>
                <w:sz w:val="22"/>
                <w:szCs w:val="22"/>
              </w:rPr>
              <w:t>Option 1</w:t>
            </w:r>
          </w:p>
        </w:tc>
        <w:tc>
          <w:tcPr>
            <w:tcW w:w="5845" w:type="dxa"/>
          </w:tcPr>
          <w:p w14:paraId="7346B70B" w14:textId="77777777" w:rsidR="0069751D" w:rsidRDefault="0001560E">
            <w:pPr>
              <w:rPr>
                <w:sz w:val="22"/>
                <w:szCs w:val="22"/>
              </w:rPr>
            </w:pPr>
            <w:r>
              <w:rPr>
                <w:sz w:val="22"/>
                <w:szCs w:val="22"/>
              </w:rPr>
              <w:t xml:space="preserve">Seems more straightforward </w:t>
            </w:r>
          </w:p>
        </w:tc>
      </w:tr>
      <w:tr w:rsidR="0069751D" w14:paraId="71BA35C5" w14:textId="77777777">
        <w:tc>
          <w:tcPr>
            <w:tcW w:w="1525" w:type="dxa"/>
          </w:tcPr>
          <w:p w14:paraId="5A27903E"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3AD57D5B"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B36D5F1" w14:textId="77777777"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14:paraId="1B4207DD" w14:textId="77777777">
        <w:tc>
          <w:tcPr>
            <w:tcW w:w="1525" w:type="dxa"/>
          </w:tcPr>
          <w:p w14:paraId="0FADC1C0" w14:textId="77777777" w:rsidR="0069751D" w:rsidRDefault="0001560E">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17EEADE8" w14:textId="77777777" w:rsidR="0069751D" w:rsidRDefault="0001560E">
            <w:pPr>
              <w:rPr>
                <w:sz w:val="22"/>
                <w:szCs w:val="22"/>
              </w:rPr>
            </w:pPr>
            <w:r>
              <w:rPr>
                <w:rFonts w:eastAsia="SimSun"/>
                <w:sz w:val="22"/>
                <w:szCs w:val="22"/>
                <w:lang w:eastAsia="zh-CN"/>
              </w:rPr>
              <w:t>Option 2</w:t>
            </w:r>
          </w:p>
        </w:tc>
        <w:tc>
          <w:tcPr>
            <w:tcW w:w="5845" w:type="dxa"/>
          </w:tcPr>
          <w:p w14:paraId="3A9257E0" w14:textId="77777777"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14:paraId="0DEE04B9" w14:textId="77777777">
        <w:tc>
          <w:tcPr>
            <w:tcW w:w="1525" w:type="dxa"/>
          </w:tcPr>
          <w:p w14:paraId="4F347ACE"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B5822A7"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6F363722" w14:textId="77777777"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14:paraId="353624C5" w14:textId="77777777">
        <w:tc>
          <w:tcPr>
            <w:tcW w:w="1525" w:type="dxa"/>
          </w:tcPr>
          <w:p w14:paraId="7F37D9F0"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1CB0B6E3" w14:textId="77777777" w:rsidR="0069751D" w:rsidRDefault="0001560E">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4264EF1E" w14:textId="77777777" w:rsidR="0069751D" w:rsidRDefault="0001560E">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14:paraId="02D8D1B0" w14:textId="77777777">
        <w:tc>
          <w:tcPr>
            <w:tcW w:w="1525" w:type="dxa"/>
          </w:tcPr>
          <w:p w14:paraId="792D6F5B"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F15F56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68759B6F" w14:textId="77777777" w:rsidR="0069751D" w:rsidRDefault="0001560E">
            <w:pPr>
              <w:rPr>
                <w:rFonts w:eastAsia="SimSun"/>
                <w:sz w:val="22"/>
                <w:szCs w:val="22"/>
                <w:lang w:eastAsia="zh-CN"/>
              </w:rPr>
            </w:pPr>
            <w:r>
              <w:rPr>
                <w:rFonts w:eastAsia="SimSun"/>
                <w:sz w:val="22"/>
                <w:szCs w:val="22"/>
                <w:lang w:eastAsia="zh-CN"/>
              </w:rPr>
              <w:t>After legacy RSRP based ranking, the cell with the shortest distance to the satellite’s cell center is selected.</w:t>
            </w:r>
          </w:p>
        </w:tc>
      </w:tr>
      <w:tr w:rsidR="0069751D" w14:paraId="679C6234" w14:textId="77777777">
        <w:tc>
          <w:tcPr>
            <w:tcW w:w="1525" w:type="dxa"/>
          </w:tcPr>
          <w:p w14:paraId="52F0F0A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04E0F58"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4DAF5C10" w14:textId="77777777" w:rsidR="0069751D" w:rsidRDefault="0001560E">
            <w:pPr>
              <w:pStyle w:val="ListParagraph"/>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5B6BBB63"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4F00AA91"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14:paraId="1A4C29FA" w14:textId="77777777">
        <w:tc>
          <w:tcPr>
            <w:tcW w:w="1525" w:type="dxa"/>
          </w:tcPr>
          <w:p w14:paraId="75704372"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6ED87575"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011EEBE4" w14:textId="77777777" w:rsidR="0069751D" w:rsidRDefault="0001560E">
            <w:pPr>
              <w:pStyle w:val="ListParagraph"/>
              <w:ind w:left="420"/>
              <w:rPr>
                <w:rFonts w:eastAsia="SimSun"/>
                <w:sz w:val="22"/>
                <w:szCs w:val="22"/>
                <w:lang w:eastAsia="zh-CN"/>
              </w:rPr>
            </w:pPr>
            <w:r>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14:paraId="57207E33" w14:textId="77777777">
        <w:tc>
          <w:tcPr>
            <w:tcW w:w="1525" w:type="dxa"/>
          </w:tcPr>
          <w:p w14:paraId="76F30C5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652E98D3"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47A9C612" w14:textId="77777777" w:rsidR="0069751D" w:rsidRDefault="0001560E">
            <w:pPr>
              <w:pStyle w:val="ListParagraph"/>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69751D" w14:paraId="76FAD355" w14:textId="77777777">
        <w:tc>
          <w:tcPr>
            <w:tcW w:w="1525" w:type="dxa"/>
          </w:tcPr>
          <w:p w14:paraId="14964651"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64145875"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7B9261D5" w14:textId="77777777" w:rsidR="0069751D" w:rsidRDefault="0001560E">
            <w:pPr>
              <w:pStyle w:val="ListParagraph"/>
              <w:ind w:left="420"/>
              <w:rPr>
                <w:rFonts w:eastAsia="SimSun"/>
                <w:sz w:val="22"/>
                <w:szCs w:val="22"/>
                <w:lang w:eastAsia="zh-CN"/>
              </w:rPr>
            </w:pPr>
            <w:r>
              <w:rPr>
                <w:rFonts w:eastAsia="SimSun"/>
                <w:sz w:val="22"/>
                <w:szCs w:val="22"/>
                <w:lang w:eastAsia="zh-CN"/>
              </w:rPr>
              <w:t>Agree with LG. It is sufficient for UE to know when to trigger measurement for cell reselection and use already existing relaxed measurement defined for “when not in cell edge”.</w:t>
            </w:r>
          </w:p>
          <w:p w14:paraId="39C026B5" w14:textId="77777777" w:rsidR="0069751D" w:rsidRDefault="0069751D">
            <w:pPr>
              <w:pStyle w:val="ListParagraph"/>
              <w:ind w:left="420"/>
              <w:rPr>
                <w:rFonts w:eastAsia="SimSun"/>
                <w:sz w:val="22"/>
                <w:szCs w:val="22"/>
                <w:lang w:eastAsia="zh-CN"/>
              </w:rPr>
            </w:pPr>
          </w:p>
          <w:p w14:paraId="1B99D130" w14:textId="77777777" w:rsidR="0069751D" w:rsidRDefault="0001560E">
            <w:pPr>
              <w:pStyle w:val="ListParagraph"/>
              <w:ind w:left="420"/>
              <w:rPr>
                <w:rFonts w:eastAsia="SimSun"/>
                <w:sz w:val="22"/>
                <w:szCs w:val="22"/>
                <w:lang w:eastAsia="zh-CN"/>
              </w:rPr>
            </w:pPr>
            <w:r>
              <w:rPr>
                <w:rFonts w:eastAsia="SimSun"/>
                <w:sz w:val="22"/>
                <w:szCs w:val="22"/>
                <w:lang w:eastAsia="zh-CN"/>
              </w:rPr>
              <w:t>But option 1b as described by ZTE can also be considered.</w:t>
            </w:r>
          </w:p>
        </w:tc>
      </w:tr>
      <w:tr w:rsidR="0069751D" w14:paraId="3C053AA4" w14:textId="77777777">
        <w:tc>
          <w:tcPr>
            <w:tcW w:w="1525" w:type="dxa"/>
          </w:tcPr>
          <w:p w14:paraId="0F8A6D3A"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4C8CFB99"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579CF8E4" w14:textId="77777777" w:rsidR="0069751D" w:rsidRDefault="0001560E">
            <w:pPr>
              <w:pStyle w:val="ListParagraph"/>
              <w:ind w:left="420"/>
              <w:rPr>
                <w:rFonts w:eastAsia="SimSun"/>
                <w:sz w:val="22"/>
                <w:szCs w:val="22"/>
                <w:lang w:eastAsia="zh-CN"/>
              </w:rPr>
            </w:pPr>
            <w:r>
              <w:rPr>
                <w:rFonts w:eastAsia="SimSun"/>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14:paraId="7D3A06E6" w14:textId="77777777">
        <w:tc>
          <w:tcPr>
            <w:tcW w:w="1525" w:type="dxa"/>
          </w:tcPr>
          <w:p w14:paraId="2FA76A10"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9CC267"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CDAB40C" w14:textId="77777777" w:rsidR="0069751D" w:rsidRDefault="0001560E">
            <w:pPr>
              <w:rPr>
                <w:sz w:val="22"/>
                <w:szCs w:val="22"/>
                <w:lang w:eastAsia="ko-KR"/>
              </w:rPr>
            </w:pPr>
            <w:r>
              <w:rPr>
                <w:sz w:val="22"/>
                <w:szCs w:val="22"/>
                <w:lang w:eastAsia="ko-KR"/>
              </w:rPr>
              <w:t>Cell reselection should be done by combining distance and R criteria.</w:t>
            </w:r>
          </w:p>
        </w:tc>
      </w:tr>
      <w:tr w:rsidR="0069751D" w14:paraId="1798F6E2" w14:textId="77777777">
        <w:tc>
          <w:tcPr>
            <w:tcW w:w="1525" w:type="dxa"/>
          </w:tcPr>
          <w:p w14:paraId="36279DE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8E102E1" w14:textId="77777777" w:rsidR="0069751D" w:rsidRDefault="0001560E">
            <w:pPr>
              <w:rPr>
                <w:sz w:val="22"/>
                <w:szCs w:val="22"/>
                <w:lang w:eastAsia="ko-KR"/>
              </w:rPr>
            </w:pPr>
            <w:r>
              <w:rPr>
                <w:sz w:val="22"/>
                <w:szCs w:val="22"/>
              </w:rPr>
              <w:t>None</w:t>
            </w:r>
          </w:p>
        </w:tc>
        <w:tc>
          <w:tcPr>
            <w:tcW w:w="5845" w:type="dxa"/>
          </w:tcPr>
          <w:p w14:paraId="5B383D6A" w14:textId="77777777" w:rsidR="0069751D" w:rsidRDefault="0001560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Pr>
                <w:rFonts w:eastAsia="SimSun"/>
                <w:sz w:val="22"/>
                <w:szCs w:val="22"/>
                <w:lang w:eastAsia="zh-CN"/>
              </w:rPr>
              <w:t>neighbo</w:t>
            </w:r>
            <w:r>
              <w:rPr>
                <w:rFonts w:eastAsia="SimSun" w:hint="eastAsia"/>
                <w:sz w:val="22"/>
                <w:szCs w:val="22"/>
                <w:lang w:eastAsia="zh-CN"/>
              </w:rPr>
              <w:t>u</w:t>
            </w:r>
            <w:r>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Pr>
                <w:rFonts w:eastAsia="SimSun"/>
                <w:sz w:val="22"/>
                <w:szCs w:val="22"/>
                <w:lang w:eastAsia="zh-CN"/>
              </w:rPr>
              <w:t xml:space="preserve"> target cell</w:t>
            </w:r>
            <w:r>
              <w:rPr>
                <w:rFonts w:eastAsia="SimSun" w:hint="eastAsia"/>
                <w:sz w:val="22"/>
                <w:szCs w:val="22"/>
                <w:lang w:eastAsia="zh-CN"/>
              </w:rPr>
              <w:t>.</w:t>
            </w:r>
          </w:p>
        </w:tc>
      </w:tr>
      <w:tr w:rsidR="0069751D" w14:paraId="271337B4" w14:textId="77777777">
        <w:tc>
          <w:tcPr>
            <w:tcW w:w="1525" w:type="dxa"/>
          </w:tcPr>
          <w:p w14:paraId="6243FABD" w14:textId="77777777" w:rsidR="0069751D" w:rsidRDefault="0001560E">
            <w:pPr>
              <w:rPr>
                <w:rFonts w:eastAsia="SimSun"/>
                <w:sz w:val="22"/>
                <w:szCs w:val="22"/>
                <w:lang w:eastAsia="zh-CN"/>
              </w:rPr>
            </w:pPr>
            <w:r>
              <w:rPr>
                <w:sz w:val="22"/>
                <w:szCs w:val="22"/>
              </w:rPr>
              <w:t>CMCC</w:t>
            </w:r>
          </w:p>
        </w:tc>
        <w:tc>
          <w:tcPr>
            <w:tcW w:w="1980" w:type="dxa"/>
          </w:tcPr>
          <w:p w14:paraId="64F71F2A"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77738DC8" w14:textId="77777777" w:rsidR="0069751D" w:rsidRDefault="0001560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Pr>
                <w:rFonts w:eastAsia="SimSun"/>
                <w:sz w:val="22"/>
                <w:szCs w:val="22"/>
                <w:lang w:eastAsia="zh-CN"/>
              </w:rPr>
              <w:t>criteria.</w:t>
            </w:r>
          </w:p>
        </w:tc>
      </w:tr>
      <w:tr w:rsidR="0069751D" w14:paraId="11DD764B" w14:textId="77777777">
        <w:tc>
          <w:tcPr>
            <w:tcW w:w="1525" w:type="dxa"/>
          </w:tcPr>
          <w:p w14:paraId="274CCC95"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85141F3" w14:textId="77777777" w:rsidR="0069751D" w:rsidRDefault="0069751D">
            <w:pPr>
              <w:rPr>
                <w:rFonts w:eastAsia="SimSun"/>
                <w:sz w:val="22"/>
                <w:szCs w:val="22"/>
                <w:lang w:eastAsia="zh-CN"/>
              </w:rPr>
            </w:pPr>
          </w:p>
        </w:tc>
        <w:tc>
          <w:tcPr>
            <w:tcW w:w="5845" w:type="dxa"/>
          </w:tcPr>
          <w:p w14:paraId="705BEE9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can not see the difference between Option 1 and 1b, because they have the same effect. And the R criteria should be used together with location information.</w:t>
            </w:r>
          </w:p>
        </w:tc>
      </w:tr>
      <w:tr w:rsidR="0069751D" w14:paraId="6AA6D115" w14:textId="77777777">
        <w:tc>
          <w:tcPr>
            <w:tcW w:w="1525" w:type="dxa"/>
          </w:tcPr>
          <w:p w14:paraId="780FE7E5" w14:textId="77777777" w:rsidR="0069751D" w:rsidRDefault="0001560E">
            <w:pPr>
              <w:rPr>
                <w:sz w:val="22"/>
                <w:szCs w:val="22"/>
              </w:rPr>
            </w:pPr>
            <w:r>
              <w:rPr>
                <w:sz w:val="22"/>
                <w:szCs w:val="22"/>
              </w:rPr>
              <w:t>Thales</w:t>
            </w:r>
          </w:p>
        </w:tc>
        <w:tc>
          <w:tcPr>
            <w:tcW w:w="1980" w:type="dxa"/>
          </w:tcPr>
          <w:p w14:paraId="1540356E" w14:textId="77777777" w:rsidR="0069751D" w:rsidRDefault="0001560E">
            <w:pPr>
              <w:rPr>
                <w:rFonts w:eastAsia="SimSun"/>
                <w:sz w:val="22"/>
                <w:szCs w:val="22"/>
                <w:lang w:eastAsia="zh-CN"/>
              </w:rPr>
            </w:pPr>
            <w:r>
              <w:rPr>
                <w:rFonts w:eastAsia="SimSun"/>
                <w:sz w:val="22"/>
                <w:szCs w:val="22"/>
                <w:lang w:eastAsia="zh-CN"/>
              </w:rPr>
              <w:t>Option 1b or 2</w:t>
            </w:r>
          </w:p>
        </w:tc>
        <w:tc>
          <w:tcPr>
            <w:tcW w:w="5845" w:type="dxa"/>
          </w:tcPr>
          <w:p w14:paraId="5B4E6C8A" w14:textId="77777777" w:rsidR="0069751D" w:rsidRDefault="0069751D">
            <w:pPr>
              <w:rPr>
                <w:rFonts w:eastAsia="SimSun"/>
                <w:sz w:val="22"/>
                <w:szCs w:val="22"/>
                <w:lang w:eastAsia="zh-CN"/>
              </w:rPr>
            </w:pPr>
          </w:p>
        </w:tc>
      </w:tr>
    </w:tbl>
    <w:p w14:paraId="1CB00280" w14:textId="77777777" w:rsidR="0069751D" w:rsidRDefault="0069751D">
      <w:pPr>
        <w:rPr>
          <w:b/>
          <w:bCs/>
          <w:sz w:val="22"/>
          <w:szCs w:val="22"/>
          <w:u w:val="single"/>
        </w:rPr>
      </w:pPr>
    </w:p>
    <w:p w14:paraId="275CA33F" w14:textId="77777777" w:rsidR="0069751D" w:rsidRDefault="0001560E">
      <w:pPr>
        <w:rPr>
          <w:b/>
          <w:bCs/>
          <w:sz w:val="22"/>
          <w:szCs w:val="22"/>
          <w:u w:val="single"/>
        </w:rPr>
      </w:pPr>
      <w:r>
        <w:rPr>
          <w:b/>
          <w:bCs/>
          <w:sz w:val="22"/>
          <w:szCs w:val="22"/>
          <w:u w:val="single"/>
        </w:rPr>
        <w:t>Summary:</w:t>
      </w:r>
    </w:p>
    <w:p w14:paraId="27EF6AF3" w14:textId="77777777" w:rsidR="0069751D" w:rsidRDefault="0001560E">
      <w:pPr>
        <w:rPr>
          <w:sz w:val="22"/>
          <w:szCs w:val="22"/>
        </w:rPr>
      </w:pPr>
      <w:r>
        <w:rPr>
          <w:sz w:val="22"/>
          <w:szCs w:val="22"/>
        </w:rPr>
        <w:t>Regarding whether/how to apply distance based cell reselection criteria for quasi-earth fixed cell, companies’ views are diverging as follows:</w:t>
      </w:r>
    </w:p>
    <w:p w14:paraId="26E6B58F" w14:textId="77777777" w:rsidR="0069751D" w:rsidRDefault="0001560E">
      <w:pPr>
        <w:rPr>
          <w:sz w:val="22"/>
          <w:szCs w:val="22"/>
        </w:rPr>
      </w:pPr>
      <w:r>
        <w:rPr>
          <w:sz w:val="22"/>
          <w:szCs w:val="22"/>
        </w:rPr>
        <w:t xml:space="preserve">(12/22)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xml:space="preserve"> Apple,</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uawei, HiSilicon), Intel,</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Z</w:t>
      </w:r>
      <w:r>
        <w:rPr>
          <w:rFonts w:eastAsia="SimSun"/>
          <w:sz w:val="22"/>
          <w:szCs w:val="22"/>
          <w:lang w:eastAsia="zh-CN"/>
        </w:rPr>
        <w:t>TE, Qualcomm, InterDigital, Thales</w:t>
      </w:r>
    </w:p>
    <w:p w14:paraId="7BCFFB26" w14:textId="77777777" w:rsidR="0069751D" w:rsidRDefault="0001560E">
      <w:pPr>
        <w:rPr>
          <w:sz w:val="22"/>
          <w:szCs w:val="22"/>
        </w:rPr>
      </w:pPr>
      <w:r>
        <w:rPr>
          <w:sz w:val="22"/>
          <w:szCs w:val="22"/>
        </w:rPr>
        <w:t>(7/22) Option 2: Samsung,</w:t>
      </w:r>
      <w:r>
        <w:rPr>
          <w:rFonts w:eastAsia="SimSun" w:hint="eastAsia"/>
          <w:sz w:val="22"/>
          <w:szCs w:val="22"/>
          <w:lang w:eastAsia="zh-CN"/>
        </w:rPr>
        <w:t xml:space="preserve"> v</w:t>
      </w:r>
      <w:r>
        <w:rPr>
          <w:rFonts w:eastAsia="SimSun"/>
          <w:sz w:val="22"/>
          <w:szCs w:val="22"/>
          <w:lang w:eastAsia="zh-CN"/>
        </w:rPr>
        <w:t>ivo,</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O</w:t>
      </w:r>
      <w:r>
        <w:rPr>
          <w:rFonts w:eastAsia="SimSun"/>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14:paraId="74E2D697" w14:textId="77777777"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Nokia, MediaTek,</w:t>
      </w:r>
      <w:r>
        <w:rPr>
          <w:rFonts w:eastAsia="SimSun" w:hint="eastAsia"/>
          <w:sz w:val="22"/>
          <w:szCs w:val="22"/>
          <w:lang w:eastAsia="zh-CN"/>
        </w:rPr>
        <w:t xml:space="preserve"> CATT</w:t>
      </w:r>
    </w:p>
    <w:p w14:paraId="3D4F4D60" w14:textId="77777777"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14:paraId="265832B8" w14:textId="77777777"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14:paraId="209E8454" w14:textId="77777777" w:rsidR="0069751D" w:rsidRDefault="0069751D">
      <w:pPr>
        <w:rPr>
          <w:sz w:val="22"/>
          <w:szCs w:val="22"/>
        </w:rPr>
      </w:pPr>
    </w:p>
    <w:p w14:paraId="7C4748ED" w14:textId="77777777" w:rsidR="0069751D" w:rsidRDefault="0001560E">
      <w:pPr>
        <w:pStyle w:val="Heading2"/>
        <w:numPr>
          <w:ilvl w:val="1"/>
          <w:numId w:val="3"/>
        </w:numPr>
      </w:pPr>
      <w:r>
        <w:lastRenderedPageBreak/>
        <w:t>Remaining serving time based cell reselection criteria</w:t>
      </w:r>
    </w:p>
    <w:p w14:paraId="55C5B810"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27CD097F" w14:textId="77777777">
        <w:tc>
          <w:tcPr>
            <w:tcW w:w="1060" w:type="dxa"/>
          </w:tcPr>
          <w:p w14:paraId="1D332358" w14:textId="77777777" w:rsidR="0069751D" w:rsidRDefault="0001560E">
            <w:pPr>
              <w:rPr>
                <w:b/>
                <w:bCs/>
                <w:sz w:val="24"/>
                <w:szCs w:val="24"/>
              </w:rPr>
            </w:pPr>
            <w:r>
              <w:rPr>
                <w:b/>
                <w:bCs/>
                <w:sz w:val="24"/>
                <w:szCs w:val="24"/>
              </w:rPr>
              <w:t>Paper</w:t>
            </w:r>
          </w:p>
        </w:tc>
        <w:tc>
          <w:tcPr>
            <w:tcW w:w="6855" w:type="dxa"/>
          </w:tcPr>
          <w:p w14:paraId="4DDF9F2A" w14:textId="77777777" w:rsidR="0069751D" w:rsidRDefault="0001560E">
            <w:pPr>
              <w:rPr>
                <w:b/>
                <w:bCs/>
                <w:sz w:val="24"/>
                <w:szCs w:val="24"/>
              </w:rPr>
            </w:pPr>
            <w:r>
              <w:rPr>
                <w:b/>
                <w:bCs/>
                <w:sz w:val="24"/>
                <w:szCs w:val="24"/>
              </w:rPr>
              <w:t>Proposals</w:t>
            </w:r>
          </w:p>
        </w:tc>
        <w:tc>
          <w:tcPr>
            <w:tcW w:w="1435" w:type="dxa"/>
          </w:tcPr>
          <w:p w14:paraId="16E9F0F1" w14:textId="77777777" w:rsidR="0069751D" w:rsidRDefault="0001560E">
            <w:pPr>
              <w:rPr>
                <w:b/>
                <w:bCs/>
                <w:sz w:val="24"/>
                <w:szCs w:val="24"/>
              </w:rPr>
            </w:pPr>
            <w:r>
              <w:rPr>
                <w:b/>
                <w:bCs/>
                <w:sz w:val="24"/>
                <w:szCs w:val="24"/>
              </w:rPr>
              <w:t xml:space="preserve">Category </w:t>
            </w:r>
          </w:p>
        </w:tc>
      </w:tr>
      <w:tr w:rsidR="0069751D" w14:paraId="5380C6DA" w14:textId="77777777">
        <w:tc>
          <w:tcPr>
            <w:tcW w:w="1060" w:type="dxa"/>
          </w:tcPr>
          <w:p w14:paraId="7FF20C9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03DA44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14:paraId="67701FC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14:paraId="7F8FBF1F" w14:textId="77777777">
        <w:tc>
          <w:tcPr>
            <w:tcW w:w="1060" w:type="dxa"/>
          </w:tcPr>
          <w:p w14:paraId="0E5968B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171243CB" w14:textId="77777777"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BF6F08" w14:textId="77777777" w:rsidR="0069751D" w:rsidRDefault="0069751D">
            <w:pPr>
              <w:pStyle w:val="Doc-title"/>
              <w:ind w:left="0" w:firstLine="0"/>
              <w:rPr>
                <w:b/>
                <w:color w:val="595959"/>
                <w:sz w:val="16"/>
              </w:rPr>
            </w:pPr>
          </w:p>
        </w:tc>
        <w:tc>
          <w:tcPr>
            <w:tcW w:w="1435" w:type="dxa"/>
          </w:tcPr>
          <w:p w14:paraId="751346C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14:paraId="3AACC609" w14:textId="77777777">
        <w:tc>
          <w:tcPr>
            <w:tcW w:w="1060" w:type="dxa"/>
          </w:tcPr>
          <w:p w14:paraId="48A3FF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5686DEC1" w14:textId="77777777" w:rsidR="0069751D" w:rsidRDefault="0001560E">
            <w:pPr>
              <w:pStyle w:val="Doc-title"/>
              <w:rPr>
                <w:b/>
                <w:color w:val="595959"/>
                <w:sz w:val="16"/>
              </w:rPr>
            </w:pPr>
            <w:r>
              <w:rPr>
                <w:b/>
                <w:color w:val="595959"/>
                <w:sz w:val="16"/>
              </w:rPr>
              <w:t>Proposal 2: The cell reselection criteria needs to consider the remaining valid time of the neighbour cells.</w:t>
            </w:r>
          </w:p>
          <w:p w14:paraId="0F1C7685" w14:textId="77777777" w:rsidR="0069751D" w:rsidRDefault="0069751D">
            <w:pPr>
              <w:pStyle w:val="Doc-title"/>
              <w:ind w:left="0" w:firstLine="0"/>
              <w:rPr>
                <w:b/>
                <w:color w:val="595959"/>
                <w:sz w:val="16"/>
              </w:rPr>
            </w:pPr>
          </w:p>
        </w:tc>
        <w:tc>
          <w:tcPr>
            <w:tcW w:w="1435" w:type="dxa"/>
          </w:tcPr>
          <w:p w14:paraId="51FB8F1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14:paraId="423792BB" w14:textId="77777777">
        <w:tc>
          <w:tcPr>
            <w:tcW w:w="1060" w:type="dxa"/>
          </w:tcPr>
          <w:p w14:paraId="113623F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0E3BED" w14:textId="77777777" w:rsidR="0069751D" w:rsidRDefault="0001560E">
            <w:pPr>
              <w:pStyle w:val="Doc-title"/>
              <w:rPr>
                <w:b/>
                <w:color w:val="595959"/>
                <w:sz w:val="16"/>
              </w:rPr>
            </w:pPr>
            <w:r>
              <w:rPr>
                <w:b/>
                <w:color w:val="595959"/>
                <w:sz w:val="16"/>
              </w:rPr>
              <w:t>Proposal 3: If there are multiple candidate cells whose R value is within rangeToBestCell of the R value of the highest ranked cell, then UE performs cell reselection to the cell with longest serving time.</w:t>
            </w:r>
          </w:p>
          <w:p w14:paraId="6E1DEFB3" w14:textId="77777777" w:rsidR="0069751D" w:rsidRDefault="0069751D">
            <w:pPr>
              <w:pStyle w:val="Doc-title"/>
              <w:ind w:left="0" w:firstLine="0"/>
              <w:rPr>
                <w:b/>
                <w:color w:val="595959"/>
                <w:sz w:val="16"/>
              </w:rPr>
            </w:pPr>
          </w:p>
        </w:tc>
        <w:tc>
          <w:tcPr>
            <w:tcW w:w="1435" w:type="dxa"/>
          </w:tcPr>
          <w:p w14:paraId="0D81A8D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14:paraId="19D5FF3B" w14:textId="77777777">
        <w:tc>
          <w:tcPr>
            <w:tcW w:w="1060" w:type="dxa"/>
          </w:tcPr>
          <w:p w14:paraId="6904DA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7A305DA1" w14:textId="77777777" w:rsidR="0069751D" w:rsidRDefault="0001560E">
            <w:pPr>
              <w:pStyle w:val="Doc-title"/>
              <w:rPr>
                <w:b/>
                <w:color w:val="595959"/>
                <w:sz w:val="16"/>
              </w:rPr>
            </w:pPr>
            <w:r>
              <w:rPr>
                <w:b/>
                <w:color w:val="595959"/>
                <w:sz w:val="16"/>
              </w:rPr>
              <w:t xml:space="preserve">Proposal 5: </w:t>
            </w:r>
            <w:bookmarkStart w:id="1" w:name="_Hlk86498661"/>
            <w:r>
              <w:rPr>
                <w:b/>
                <w:color w:val="595959"/>
                <w:sz w:val="16"/>
              </w:rPr>
              <w:t>The cell stop time of neighbor cells</w:t>
            </w:r>
            <w:bookmarkEnd w:id="1"/>
            <w:r>
              <w:rPr>
                <w:b/>
                <w:color w:val="595959"/>
                <w:sz w:val="16"/>
              </w:rPr>
              <w:t>, if available is also broadcast as assistance information for UE to prioritize cells with longer valid time.</w:t>
            </w:r>
          </w:p>
          <w:p w14:paraId="2C84D430" w14:textId="77777777" w:rsidR="0069751D" w:rsidRDefault="0001560E">
            <w:pPr>
              <w:pStyle w:val="Doc-title"/>
              <w:rPr>
                <w:b/>
                <w:color w:val="595959"/>
                <w:sz w:val="16"/>
              </w:rPr>
            </w:pPr>
            <w:r>
              <w:rPr>
                <w:b/>
                <w:color w:val="595959"/>
                <w:sz w:val="16"/>
              </w:rPr>
              <w:t>Proposal 6: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14:paraId="7ECD02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14:paraId="50DFE2F8" w14:textId="77777777">
        <w:tc>
          <w:tcPr>
            <w:tcW w:w="1060" w:type="dxa"/>
          </w:tcPr>
          <w:p w14:paraId="41AD2A0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2B319C0B" w14:textId="77777777" w:rsidR="0069751D" w:rsidRDefault="0001560E">
            <w:pPr>
              <w:pStyle w:val="Doc-title"/>
              <w:rPr>
                <w:b/>
                <w:color w:val="595959"/>
                <w:sz w:val="16"/>
              </w:rPr>
            </w:pPr>
            <w:r>
              <w:rPr>
                <w:b/>
                <w:color w:val="595959"/>
                <w:sz w:val="16"/>
              </w:rPr>
              <w:t>Proposal 1: Regarding using Neighbouring cell’s expire time, RAN2 discuss follow alternatives:</w:t>
            </w:r>
          </w:p>
          <w:p w14:paraId="293C1B81" w14:textId="77777777" w:rsidR="0069751D" w:rsidRDefault="0001560E">
            <w:pPr>
              <w:pStyle w:val="Doc-title"/>
              <w:rPr>
                <w:b/>
                <w:color w:val="595959"/>
                <w:sz w:val="16"/>
              </w:rPr>
            </w:pPr>
            <w:r>
              <w:rPr>
                <w:b/>
                <w:color w:val="595959"/>
                <w:sz w:val="16"/>
              </w:rPr>
              <w:t></w:t>
            </w:r>
            <w:r>
              <w:rPr>
                <w:b/>
                <w:color w:val="595959"/>
                <w:sz w:val="16"/>
              </w:rPr>
              <w:tab/>
              <w:t>Alternative 1: not to support it in Rel17 (i.e., neighboring cells’ remaining serving time is not taken into account for cell reselection)</w:t>
            </w:r>
          </w:p>
          <w:p w14:paraId="01F7DE9C" w14:textId="77777777" w:rsidR="0069751D" w:rsidRDefault="0001560E">
            <w:pPr>
              <w:pStyle w:val="Doc-title"/>
              <w:rPr>
                <w:b/>
                <w:color w:val="595959"/>
                <w:sz w:val="16"/>
              </w:rPr>
            </w:pPr>
            <w:r>
              <w:rPr>
                <w:b/>
                <w:color w:val="595959"/>
                <w:sz w:val="16"/>
              </w:rPr>
              <w:t></w:t>
            </w:r>
            <w:r>
              <w:rPr>
                <w:b/>
                <w:color w:val="595959"/>
                <w:sz w:val="16"/>
              </w:rPr>
              <w:tab/>
              <w:t>Alternative 2: support it such as UE excludes the neighboring cells whose remaining serving time is less than a threshold from cell reselection.</w:t>
            </w:r>
          </w:p>
          <w:p w14:paraId="1D23C9BC" w14:textId="77777777" w:rsidR="0069751D" w:rsidRDefault="0069751D">
            <w:pPr>
              <w:pStyle w:val="Doc-title"/>
              <w:rPr>
                <w:b/>
                <w:color w:val="595959"/>
                <w:sz w:val="16"/>
              </w:rPr>
            </w:pPr>
          </w:p>
        </w:tc>
        <w:tc>
          <w:tcPr>
            <w:tcW w:w="1435" w:type="dxa"/>
          </w:tcPr>
          <w:p w14:paraId="00FEFA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14:paraId="354AD7D4" w14:textId="77777777">
        <w:tc>
          <w:tcPr>
            <w:tcW w:w="1060" w:type="dxa"/>
          </w:tcPr>
          <w:p w14:paraId="381330D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344965E" w14:textId="77777777"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14:paraId="09498931" w14:textId="77777777" w:rsidR="0069751D" w:rsidRDefault="0069751D">
            <w:pPr>
              <w:pStyle w:val="Doc-title"/>
              <w:rPr>
                <w:b/>
                <w:color w:val="595959"/>
                <w:sz w:val="16"/>
              </w:rPr>
            </w:pPr>
          </w:p>
        </w:tc>
        <w:tc>
          <w:tcPr>
            <w:tcW w:w="1435" w:type="dxa"/>
          </w:tcPr>
          <w:p w14:paraId="6520C5A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14:paraId="1346C326" w14:textId="77777777" w:rsidR="0069751D" w:rsidRDefault="0069751D">
      <w:pPr>
        <w:rPr>
          <w:sz w:val="22"/>
          <w:szCs w:val="22"/>
        </w:rPr>
      </w:pPr>
    </w:p>
    <w:p w14:paraId="1CB94832" w14:textId="77777777"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stop time of the serving cell for quasi-earth fixed case, so the prerequisite should be that the cell stop time of neighbor cells need to be broadcast [11].</w:t>
      </w:r>
    </w:p>
    <w:p w14:paraId="0B137345" w14:textId="77777777" w:rsidR="0069751D" w:rsidRDefault="0001560E">
      <w:pPr>
        <w:rPr>
          <w:b/>
          <w:bCs/>
          <w:sz w:val="22"/>
          <w:szCs w:val="22"/>
        </w:rPr>
      </w:pPr>
      <w:r>
        <w:rPr>
          <w:b/>
          <w:bCs/>
          <w:sz w:val="22"/>
          <w:szCs w:val="22"/>
        </w:rPr>
        <w:t>Q3: if the following proposal can be agreeable:</w:t>
      </w:r>
    </w:p>
    <w:p w14:paraId="0439CE06" w14:textId="77777777" w:rsidR="0069751D" w:rsidRDefault="0001560E">
      <w:pPr>
        <w:rPr>
          <w:b/>
          <w:bCs/>
          <w:sz w:val="22"/>
          <w:szCs w:val="22"/>
        </w:rPr>
      </w:pPr>
      <w:r>
        <w:rPr>
          <w:b/>
          <w:bCs/>
          <w:sz w:val="22"/>
          <w:szCs w:val="22"/>
        </w:rPr>
        <w:t>For quasi-earth fixed cell, the cell stop time of neighbor cell(s) is broadcast.</w:t>
      </w:r>
    </w:p>
    <w:tbl>
      <w:tblPr>
        <w:tblStyle w:val="TableGrid"/>
        <w:tblW w:w="9350" w:type="dxa"/>
        <w:tblLayout w:type="fixed"/>
        <w:tblLook w:val="04A0" w:firstRow="1" w:lastRow="0" w:firstColumn="1" w:lastColumn="0" w:noHBand="0" w:noVBand="1"/>
      </w:tblPr>
      <w:tblGrid>
        <w:gridCol w:w="1525"/>
        <w:gridCol w:w="1980"/>
        <w:gridCol w:w="5845"/>
      </w:tblGrid>
      <w:tr w:rsidR="0069751D" w14:paraId="1E2FC3D6" w14:textId="77777777">
        <w:tc>
          <w:tcPr>
            <w:tcW w:w="1525" w:type="dxa"/>
          </w:tcPr>
          <w:p w14:paraId="38A1793F" w14:textId="77777777" w:rsidR="0069751D" w:rsidRDefault="0001560E">
            <w:pPr>
              <w:rPr>
                <w:b/>
                <w:bCs/>
                <w:sz w:val="22"/>
                <w:szCs w:val="22"/>
                <w:u w:val="single"/>
              </w:rPr>
            </w:pPr>
            <w:r>
              <w:rPr>
                <w:b/>
                <w:bCs/>
                <w:sz w:val="22"/>
                <w:szCs w:val="22"/>
                <w:u w:val="single"/>
              </w:rPr>
              <w:t>Company</w:t>
            </w:r>
          </w:p>
        </w:tc>
        <w:tc>
          <w:tcPr>
            <w:tcW w:w="1980" w:type="dxa"/>
          </w:tcPr>
          <w:p w14:paraId="25B54127" w14:textId="77777777" w:rsidR="0069751D" w:rsidRDefault="0001560E">
            <w:pPr>
              <w:rPr>
                <w:b/>
                <w:bCs/>
                <w:sz w:val="22"/>
                <w:szCs w:val="22"/>
                <w:u w:val="single"/>
              </w:rPr>
            </w:pPr>
            <w:r>
              <w:rPr>
                <w:b/>
                <w:bCs/>
                <w:sz w:val="22"/>
                <w:szCs w:val="22"/>
                <w:u w:val="single"/>
              </w:rPr>
              <w:t>Is this proposal agreeable? (Y or N)</w:t>
            </w:r>
          </w:p>
        </w:tc>
        <w:tc>
          <w:tcPr>
            <w:tcW w:w="5845" w:type="dxa"/>
          </w:tcPr>
          <w:p w14:paraId="359131C9" w14:textId="77777777" w:rsidR="0069751D" w:rsidRDefault="0001560E">
            <w:pPr>
              <w:rPr>
                <w:b/>
                <w:bCs/>
                <w:sz w:val="22"/>
                <w:szCs w:val="22"/>
                <w:u w:val="single"/>
              </w:rPr>
            </w:pPr>
            <w:r>
              <w:rPr>
                <w:b/>
                <w:bCs/>
                <w:sz w:val="22"/>
                <w:szCs w:val="22"/>
                <w:u w:val="single"/>
              </w:rPr>
              <w:t>Comments</w:t>
            </w:r>
          </w:p>
        </w:tc>
      </w:tr>
      <w:tr w:rsidR="0069751D" w14:paraId="1479A459" w14:textId="77777777">
        <w:tc>
          <w:tcPr>
            <w:tcW w:w="1525" w:type="dxa"/>
          </w:tcPr>
          <w:p w14:paraId="2978BE16" w14:textId="77777777" w:rsidR="0069751D" w:rsidRDefault="0001560E">
            <w:pPr>
              <w:rPr>
                <w:sz w:val="22"/>
                <w:szCs w:val="22"/>
              </w:rPr>
            </w:pPr>
            <w:r>
              <w:rPr>
                <w:sz w:val="22"/>
                <w:szCs w:val="22"/>
              </w:rPr>
              <w:lastRenderedPageBreak/>
              <w:t>Samsung</w:t>
            </w:r>
          </w:p>
        </w:tc>
        <w:tc>
          <w:tcPr>
            <w:tcW w:w="1980" w:type="dxa"/>
          </w:tcPr>
          <w:p w14:paraId="18212790" w14:textId="77777777" w:rsidR="0069751D" w:rsidRDefault="0001560E">
            <w:pPr>
              <w:rPr>
                <w:sz w:val="22"/>
                <w:szCs w:val="22"/>
              </w:rPr>
            </w:pPr>
            <w:r>
              <w:rPr>
                <w:sz w:val="22"/>
                <w:szCs w:val="22"/>
              </w:rPr>
              <w:t>N</w:t>
            </w:r>
          </w:p>
        </w:tc>
        <w:tc>
          <w:tcPr>
            <w:tcW w:w="5845" w:type="dxa"/>
          </w:tcPr>
          <w:p w14:paraId="4AF7836C" w14:textId="77777777" w:rsidR="0069751D" w:rsidRDefault="0001560E">
            <w:pPr>
              <w:rPr>
                <w:sz w:val="22"/>
                <w:szCs w:val="22"/>
              </w:rPr>
            </w:pPr>
            <w:r>
              <w:rPr>
                <w:sz w:val="22"/>
                <w:szCs w:val="22"/>
              </w:rPr>
              <w:t xml:space="preserve">We have Srxlev and/or Squal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14:paraId="3340E2E8" w14:textId="77777777">
        <w:tc>
          <w:tcPr>
            <w:tcW w:w="1525" w:type="dxa"/>
          </w:tcPr>
          <w:p w14:paraId="19A2A335"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0F5BD690"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51430F87" w14:textId="77777777" w:rsidR="0069751D" w:rsidRDefault="0001560E">
            <w:pPr>
              <w:rPr>
                <w:rFonts w:eastAsia="SimSun"/>
                <w:sz w:val="22"/>
                <w:szCs w:val="22"/>
                <w:lang w:eastAsia="zh-CN"/>
              </w:rPr>
            </w:pPr>
            <w:r>
              <w:rPr>
                <w:rFonts w:eastAsia="SimSun"/>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p>
          <w:p w14:paraId="14B7973F"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Moreover, the serving time general based on the stellite altitude, the satellite with the high altitude will provide long serving time, but the signal quality may be not as good as the satellite with low altitude, so we don’t think UE should choose the neighbour cell based on the serving time.</w:t>
            </w:r>
          </w:p>
          <w:p w14:paraId="62320043" w14:textId="77777777" w:rsidR="0069751D" w:rsidRDefault="0069751D">
            <w:pPr>
              <w:rPr>
                <w:sz w:val="22"/>
                <w:szCs w:val="22"/>
              </w:rPr>
            </w:pPr>
          </w:p>
        </w:tc>
      </w:tr>
      <w:tr w:rsidR="0069751D" w14:paraId="6E13EE1C" w14:textId="77777777">
        <w:tc>
          <w:tcPr>
            <w:tcW w:w="1525" w:type="dxa"/>
          </w:tcPr>
          <w:p w14:paraId="5B4DAC94" w14:textId="77777777" w:rsidR="0069751D" w:rsidRDefault="0001560E">
            <w:pPr>
              <w:rPr>
                <w:sz w:val="22"/>
                <w:szCs w:val="22"/>
              </w:rPr>
            </w:pPr>
            <w:r>
              <w:rPr>
                <w:rFonts w:hint="eastAsia"/>
                <w:sz w:val="22"/>
                <w:szCs w:val="22"/>
                <w:lang w:eastAsia="ko-KR"/>
              </w:rPr>
              <w:t>LG</w:t>
            </w:r>
          </w:p>
        </w:tc>
        <w:tc>
          <w:tcPr>
            <w:tcW w:w="1980" w:type="dxa"/>
          </w:tcPr>
          <w:p w14:paraId="4DE2A2D9" w14:textId="77777777" w:rsidR="0069751D" w:rsidRDefault="0001560E">
            <w:pPr>
              <w:rPr>
                <w:sz w:val="22"/>
                <w:szCs w:val="22"/>
              </w:rPr>
            </w:pPr>
            <w:r>
              <w:rPr>
                <w:rFonts w:hint="eastAsia"/>
                <w:sz w:val="22"/>
                <w:szCs w:val="22"/>
                <w:lang w:eastAsia="ko-KR"/>
              </w:rPr>
              <w:t>Yes</w:t>
            </w:r>
          </w:p>
        </w:tc>
        <w:tc>
          <w:tcPr>
            <w:tcW w:w="5845" w:type="dxa"/>
          </w:tcPr>
          <w:p w14:paraId="0A8E4D0E" w14:textId="77777777"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102ECCFC" w14:textId="77777777"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14:paraId="6E7A8A2E" w14:textId="77777777" w:rsidR="0069751D" w:rsidRDefault="0069751D">
            <w:pPr>
              <w:rPr>
                <w:sz w:val="22"/>
                <w:szCs w:val="22"/>
                <w:lang w:eastAsia="ko-KR"/>
              </w:rPr>
            </w:pPr>
          </w:p>
        </w:tc>
      </w:tr>
      <w:tr w:rsidR="0069751D" w14:paraId="2C060C7E" w14:textId="77777777">
        <w:tc>
          <w:tcPr>
            <w:tcW w:w="1525" w:type="dxa"/>
          </w:tcPr>
          <w:p w14:paraId="0DA29B7D" w14:textId="77777777" w:rsidR="0069751D" w:rsidRDefault="0001560E">
            <w:pPr>
              <w:rPr>
                <w:sz w:val="22"/>
                <w:szCs w:val="22"/>
              </w:rPr>
            </w:pPr>
            <w:r>
              <w:rPr>
                <w:sz w:val="22"/>
                <w:szCs w:val="22"/>
              </w:rPr>
              <w:t>Ericsson</w:t>
            </w:r>
          </w:p>
        </w:tc>
        <w:tc>
          <w:tcPr>
            <w:tcW w:w="1980" w:type="dxa"/>
          </w:tcPr>
          <w:p w14:paraId="3233D2DE" w14:textId="77777777" w:rsidR="0069751D" w:rsidRDefault="0001560E">
            <w:pPr>
              <w:rPr>
                <w:sz w:val="22"/>
                <w:szCs w:val="22"/>
              </w:rPr>
            </w:pPr>
            <w:r>
              <w:rPr>
                <w:sz w:val="22"/>
                <w:szCs w:val="22"/>
              </w:rPr>
              <w:t xml:space="preserve">Yes, optionally present in SI </w:t>
            </w:r>
          </w:p>
        </w:tc>
        <w:tc>
          <w:tcPr>
            <w:tcW w:w="5845" w:type="dxa"/>
          </w:tcPr>
          <w:p w14:paraId="092D5AEE" w14:textId="77777777" w:rsidR="0069751D" w:rsidRDefault="0001560E">
            <w:pPr>
              <w:rPr>
                <w:sz w:val="22"/>
                <w:szCs w:val="22"/>
              </w:rPr>
            </w:pPr>
            <w:r>
              <w:rPr>
                <w:sz w:val="22"/>
                <w:szCs w:val="22"/>
              </w:rPr>
              <w:t>It would be beneficial. Although it may be too much for Rel-17.</w:t>
            </w:r>
          </w:p>
        </w:tc>
      </w:tr>
      <w:tr w:rsidR="0069751D" w14:paraId="472A5100" w14:textId="77777777">
        <w:tc>
          <w:tcPr>
            <w:tcW w:w="1525" w:type="dxa"/>
          </w:tcPr>
          <w:p w14:paraId="7F1A01CE" w14:textId="77777777" w:rsidR="0069751D" w:rsidRDefault="0001560E">
            <w:pPr>
              <w:rPr>
                <w:sz w:val="22"/>
                <w:szCs w:val="22"/>
              </w:rPr>
            </w:pPr>
            <w:r>
              <w:rPr>
                <w:sz w:val="22"/>
                <w:szCs w:val="22"/>
              </w:rPr>
              <w:t xml:space="preserve">NEC </w:t>
            </w:r>
          </w:p>
        </w:tc>
        <w:tc>
          <w:tcPr>
            <w:tcW w:w="1980" w:type="dxa"/>
          </w:tcPr>
          <w:p w14:paraId="23C43958" w14:textId="77777777" w:rsidR="0069751D" w:rsidRDefault="0001560E">
            <w:pPr>
              <w:rPr>
                <w:sz w:val="22"/>
                <w:szCs w:val="22"/>
              </w:rPr>
            </w:pPr>
            <w:r>
              <w:rPr>
                <w:sz w:val="22"/>
                <w:szCs w:val="22"/>
              </w:rPr>
              <w:t xml:space="preserve">Depends on conclusion of next question </w:t>
            </w:r>
          </w:p>
        </w:tc>
        <w:tc>
          <w:tcPr>
            <w:tcW w:w="5845" w:type="dxa"/>
          </w:tcPr>
          <w:p w14:paraId="39D8A209" w14:textId="77777777" w:rsidR="0069751D" w:rsidRDefault="0001560E">
            <w:pPr>
              <w:rPr>
                <w:sz w:val="22"/>
                <w:szCs w:val="22"/>
              </w:rPr>
            </w:pPr>
            <w:r>
              <w:rPr>
                <w:sz w:val="22"/>
                <w:szCs w:val="22"/>
              </w:rPr>
              <w:t>As discussed in our Tdoc [12]</w:t>
            </w:r>
          </w:p>
          <w:p w14:paraId="46CD0E88" w14:textId="77777777" w:rsidR="0069751D" w:rsidRDefault="0001560E">
            <w:pPr>
              <w:rPr>
                <w:sz w:val="22"/>
                <w:szCs w:val="22"/>
              </w:rPr>
            </w:pPr>
            <w:r>
              <w:rPr>
                <w:sz w:val="22"/>
                <w:szCs w:val="22"/>
              </w:rPr>
              <w:t>We want to keep it simple:</w:t>
            </w:r>
          </w:p>
          <w:p w14:paraId="43B35A63" w14:textId="77777777" w:rsidR="0069751D" w:rsidRDefault="0001560E">
            <w:pPr>
              <w:rPr>
                <w:sz w:val="22"/>
                <w:szCs w:val="22"/>
              </w:rPr>
            </w:pPr>
            <w:r>
              <w:rPr>
                <w:sz w:val="22"/>
                <w:szCs w:val="22"/>
              </w:rPr>
              <w:t>Either not to support it in Rel17 (i.e., neighbouring cells’ remaining serving time is not broadcasted and not considered for cell reselection)</w:t>
            </w:r>
          </w:p>
          <w:p w14:paraId="529F5FC8" w14:textId="77777777"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14:paraId="0BF7BA3F" w14:textId="77777777">
        <w:trPr>
          <w:trHeight w:val="1763"/>
        </w:trPr>
        <w:tc>
          <w:tcPr>
            <w:tcW w:w="1525" w:type="dxa"/>
          </w:tcPr>
          <w:p w14:paraId="3D724292"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3709F26"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29652E9"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neighboring cell measurement.</w:t>
            </w:r>
          </w:p>
        </w:tc>
      </w:tr>
      <w:tr w:rsidR="0069751D" w14:paraId="4F7B25A1" w14:textId="77777777">
        <w:tc>
          <w:tcPr>
            <w:tcW w:w="1525" w:type="dxa"/>
          </w:tcPr>
          <w:p w14:paraId="39B0B145" w14:textId="77777777" w:rsidR="0069751D" w:rsidRDefault="0001560E">
            <w:pPr>
              <w:rPr>
                <w:sz w:val="22"/>
                <w:szCs w:val="22"/>
              </w:rPr>
            </w:pPr>
            <w:r>
              <w:rPr>
                <w:sz w:val="22"/>
                <w:szCs w:val="22"/>
              </w:rPr>
              <w:t>Apple</w:t>
            </w:r>
          </w:p>
        </w:tc>
        <w:tc>
          <w:tcPr>
            <w:tcW w:w="1980" w:type="dxa"/>
          </w:tcPr>
          <w:p w14:paraId="4A8D6840" w14:textId="77777777" w:rsidR="0069751D" w:rsidRDefault="0001560E">
            <w:pPr>
              <w:rPr>
                <w:sz w:val="22"/>
                <w:szCs w:val="22"/>
              </w:rPr>
            </w:pPr>
            <w:r>
              <w:rPr>
                <w:sz w:val="22"/>
                <w:szCs w:val="22"/>
              </w:rPr>
              <w:t>No</w:t>
            </w:r>
          </w:p>
        </w:tc>
        <w:tc>
          <w:tcPr>
            <w:tcW w:w="5845" w:type="dxa"/>
          </w:tcPr>
          <w:p w14:paraId="2DE54454" w14:textId="77777777" w:rsidR="0069751D" w:rsidRDefault="0001560E">
            <w:pPr>
              <w:rPr>
                <w:sz w:val="22"/>
                <w:szCs w:val="22"/>
              </w:rPr>
            </w:pPr>
            <w:r>
              <w:rPr>
                <w:sz w:val="22"/>
                <w:szCs w:val="22"/>
              </w:rPr>
              <w:t>We think location and time are correlated and it may be best to just stick with location for now.</w:t>
            </w:r>
          </w:p>
        </w:tc>
      </w:tr>
      <w:tr w:rsidR="0069751D" w14:paraId="410BE744" w14:textId="77777777">
        <w:tc>
          <w:tcPr>
            <w:tcW w:w="1525" w:type="dxa"/>
          </w:tcPr>
          <w:p w14:paraId="425F6688"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60ED4F76"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B0E5CD4"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think UE should not reselect to a cell which will stop covering the current area soon.</w:t>
            </w:r>
          </w:p>
        </w:tc>
      </w:tr>
      <w:tr w:rsidR="0069751D" w14:paraId="154FED58" w14:textId="77777777">
        <w:tc>
          <w:tcPr>
            <w:tcW w:w="1525" w:type="dxa"/>
          </w:tcPr>
          <w:p w14:paraId="00B3E2AA"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00B47C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BCCB991" w14:textId="77777777" w:rsidR="0069751D" w:rsidRDefault="0001560E">
            <w:pPr>
              <w:rPr>
                <w:rFonts w:eastAsia="SimSun"/>
                <w:sz w:val="22"/>
                <w:szCs w:val="22"/>
                <w:lang w:eastAsia="zh-CN"/>
              </w:rPr>
            </w:pPr>
            <w:r>
              <w:rPr>
                <w:sz w:val="22"/>
                <w:szCs w:val="22"/>
              </w:rPr>
              <w:t>On the one hand, we share the same view with Xiaomi that t</w:t>
            </w:r>
            <w:r>
              <w:rPr>
                <w:rFonts w:eastAsia="SimSun"/>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14:paraId="17F7B7B9" w14:textId="77777777"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14:paraId="5698D1DD" w14:textId="77777777">
        <w:tc>
          <w:tcPr>
            <w:tcW w:w="1525" w:type="dxa"/>
          </w:tcPr>
          <w:p w14:paraId="3650FC7C"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BF2E305"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FFC215E" w14:textId="77777777"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14:paraId="513708AC" w14:textId="77777777">
        <w:tc>
          <w:tcPr>
            <w:tcW w:w="1525" w:type="dxa"/>
          </w:tcPr>
          <w:p w14:paraId="3FB7E666"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0D0EAC1A"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6ED1B25" w14:textId="77777777" w:rsidR="0069751D" w:rsidRDefault="0001560E">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14:paraId="7FC554B8" w14:textId="77777777">
        <w:tc>
          <w:tcPr>
            <w:tcW w:w="1525" w:type="dxa"/>
          </w:tcPr>
          <w:p w14:paraId="47548B1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169050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04F32B00" w14:textId="77777777" w:rsidR="0069751D" w:rsidRDefault="0001560E">
            <w:pPr>
              <w:rPr>
                <w:rFonts w:eastAsia="SimSun"/>
                <w:sz w:val="22"/>
                <w:szCs w:val="22"/>
                <w:lang w:eastAsia="zh-CN"/>
              </w:rPr>
            </w:pPr>
            <w:r>
              <w:rPr>
                <w:rFonts w:eastAsia="SimSun"/>
                <w:sz w:val="22"/>
                <w:szCs w:val="22"/>
                <w:lang w:eastAsia="zh-CN"/>
              </w:rPr>
              <w:t>Share the same view as Samsung.</w:t>
            </w:r>
          </w:p>
        </w:tc>
      </w:tr>
      <w:tr w:rsidR="0069751D" w14:paraId="17B4F75F" w14:textId="77777777">
        <w:tc>
          <w:tcPr>
            <w:tcW w:w="1525" w:type="dxa"/>
          </w:tcPr>
          <w:p w14:paraId="5050201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2CECC962"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2F68E12" w14:textId="77777777" w:rsidR="0069751D" w:rsidRDefault="0001560E">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69751D" w14:paraId="1407813D" w14:textId="77777777">
        <w:tc>
          <w:tcPr>
            <w:tcW w:w="1525" w:type="dxa"/>
          </w:tcPr>
          <w:p w14:paraId="1482BF2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76EBBACA"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4C69DB1B" w14:textId="77777777" w:rsidR="0069751D" w:rsidRDefault="0001560E">
            <w:pPr>
              <w:rPr>
                <w:rFonts w:eastAsia="SimSun"/>
                <w:sz w:val="22"/>
                <w:szCs w:val="22"/>
                <w:lang w:eastAsia="zh-CN"/>
              </w:rPr>
            </w:pPr>
            <w:r>
              <w:rPr>
                <w:rFonts w:eastAsia="SimSun"/>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14:paraId="4BA98A15" w14:textId="77777777">
        <w:tc>
          <w:tcPr>
            <w:tcW w:w="1525" w:type="dxa"/>
          </w:tcPr>
          <w:p w14:paraId="7EF5C03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34DD2ED8"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245AD4FC" w14:textId="77777777" w:rsidR="0069751D" w:rsidRDefault="0001560E">
            <w:pPr>
              <w:rPr>
                <w:rFonts w:eastAsia="SimSun"/>
                <w:sz w:val="22"/>
                <w:szCs w:val="22"/>
                <w:lang w:eastAsia="zh-CN"/>
              </w:rPr>
            </w:pPr>
            <w:r>
              <w:rPr>
                <w:rFonts w:eastAsia="SimSun"/>
                <w:sz w:val="22"/>
                <w:szCs w:val="22"/>
                <w:lang w:eastAsia="zh-CN"/>
              </w:rPr>
              <w:t>Share similar views as Nokia.</w:t>
            </w:r>
          </w:p>
        </w:tc>
      </w:tr>
      <w:tr w:rsidR="0069751D" w14:paraId="3E3A41C4" w14:textId="77777777">
        <w:tc>
          <w:tcPr>
            <w:tcW w:w="1525" w:type="dxa"/>
          </w:tcPr>
          <w:p w14:paraId="42232CDB"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5A7CB69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D764B78" w14:textId="77777777" w:rsidR="0069751D" w:rsidRDefault="0001560E">
            <w:pPr>
              <w:rPr>
                <w:rFonts w:eastAsia="SimSun"/>
                <w:sz w:val="22"/>
                <w:szCs w:val="22"/>
                <w:lang w:eastAsia="zh-CN"/>
              </w:rPr>
            </w:pPr>
            <w:r>
              <w:rPr>
                <w:rFonts w:eastAsia="SimSun"/>
                <w:sz w:val="22"/>
                <w:szCs w:val="22"/>
                <w:lang w:eastAsia="zh-CN"/>
              </w:rPr>
              <w:t>If needed, serving cell should broadcast neighbor cell start time so that at least UE can figure out the gap by neighbor cell start time – current cell stop time.</w:t>
            </w:r>
          </w:p>
        </w:tc>
      </w:tr>
      <w:tr w:rsidR="0069751D" w14:paraId="2374A090" w14:textId="77777777">
        <w:tc>
          <w:tcPr>
            <w:tcW w:w="1525" w:type="dxa"/>
          </w:tcPr>
          <w:p w14:paraId="5BF9C9C1" w14:textId="77777777" w:rsidR="0069751D" w:rsidRDefault="0001560E">
            <w:pPr>
              <w:rPr>
                <w:rFonts w:eastAsia="SimSun"/>
                <w:sz w:val="22"/>
                <w:szCs w:val="22"/>
                <w:lang w:eastAsia="zh-CN"/>
              </w:rPr>
            </w:pPr>
            <w:r>
              <w:rPr>
                <w:rFonts w:eastAsia="SimSun"/>
                <w:sz w:val="22"/>
                <w:szCs w:val="22"/>
                <w:lang w:eastAsia="zh-CN"/>
              </w:rPr>
              <w:lastRenderedPageBreak/>
              <w:t>InterDigital</w:t>
            </w:r>
          </w:p>
        </w:tc>
        <w:tc>
          <w:tcPr>
            <w:tcW w:w="1980" w:type="dxa"/>
          </w:tcPr>
          <w:p w14:paraId="18BDCAE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1CE471" w14:textId="77777777" w:rsidR="0069751D" w:rsidRDefault="0001560E">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69751D" w14:paraId="30F159EC" w14:textId="77777777">
        <w:tc>
          <w:tcPr>
            <w:tcW w:w="1525" w:type="dxa"/>
          </w:tcPr>
          <w:p w14:paraId="4C40822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61CE5488"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438DC5FD" w14:textId="77777777"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14:paraId="6FCDCBE8" w14:textId="77777777">
        <w:tc>
          <w:tcPr>
            <w:tcW w:w="1525" w:type="dxa"/>
          </w:tcPr>
          <w:p w14:paraId="36137280"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31C6215"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12EB8158" w14:textId="77777777" w:rsidR="0069751D" w:rsidRDefault="0001560E">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69751D" w14:paraId="0B636B1E" w14:textId="77777777">
        <w:tc>
          <w:tcPr>
            <w:tcW w:w="1525" w:type="dxa"/>
          </w:tcPr>
          <w:p w14:paraId="4514734D" w14:textId="77777777" w:rsidR="0069751D" w:rsidRDefault="0001560E">
            <w:pPr>
              <w:rPr>
                <w:rFonts w:eastAsia="SimSun"/>
                <w:sz w:val="22"/>
                <w:szCs w:val="22"/>
                <w:lang w:eastAsia="zh-CN"/>
              </w:rPr>
            </w:pPr>
            <w:r>
              <w:rPr>
                <w:sz w:val="22"/>
                <w:szCs w:val="22"/>
              </w:rPr>
              <w:t>CMCC</w:t>
            </w:r>
          </w:p>
        </w:tc>
        <w:tc>
          <w:tcPr>
            <w:tcW w:w="1980" w:type="dxa"/>
          </w:tcPr>
          <w:p w14:paraId="3C9819BB" w14:textId="77777777" w:rsidR="0069751D" w:rsidRDefault="0001560E">
            <w:pPr>
              <w:rPr>
                <w:rFonts w:eastAsia="SimSun"/>
                <w:sz w:val="22"/>
                <w:szCs w:val="22"/>
                <w:lang w:eastAsia="zh-CN"/>
              </w:rPr>
            </w:pPr>
            <w:r>
              <w:rPr>
                <w:rFonts w:eastAsia="SimSun" w:hint="eastAsia"/>
                <w:sz w:val="22"/>
                <w:szCs w:val="22"/>
                <w:lang w:eastAsia="zh-CN"/>
              </w:rPr>
              <w:t>Neutral</w:t>
            </w:r>
          </w:p>
        </w:tc>
        <w:tc>
          <w:tcPr>
            <w:tcW w:w="5845" w:type="dxa"/>
          </w:tcPr>
          <w:p w14:paraId="321FDCB9" w14:textId="77777777" w:rsidR="0069751D" w:rsidRDefault="0001560E">
            <w:pPr>
              <w:rPr>
                <w:rFonts w:eastAsia="SimSun"/>
                <w:sz w:val="22"/>
                <w:szCs w:val="22"/>
                <w:lang w:eastAsia="zh-CN"/>
              </w:rPr>
            </w:pPr>
            <w:r>
              <w:rPr>
                <w:sz w:val="22"/>
                <w:szCs w:val="22"/>
              </w:rPr>
              <w:t>The</w:t>
            </w:r>
            <w:r>
              <w:rPr>
                <w:rFonts w:eastAsia="SimSun" w:hint="eastAsia"/>
                <w:sz w:val="22"/>
                <w:szCs w:val="22"/>
                <w:lang w:eastAsia="zh-CN"/>
              </w:rPr>
              <w:t xml:space="preserve"> </w:t>
            </w:r>
            <w:r>
              <w:rPr>
                <w:sz w:val="22"/>
                <w:szCs w:val="22"/>
              </w:rPr>
              <w:t>cell stop time of neighbor cell(s)</w:t>
            </w:r>
            <w:r>
              <w:rPr>
                <w:rFonts w:eastAsia="SimSun" w:hint="eastAsia"/>
                <w:sz w:val="22"/>
                <w:szCs w:val="22"/>
                <w:lang w:eastAsia="zh-CN"/>
              </w:rPr>
              <w:t xml:space="preserve"> could help to select a better </w:t>
            </w:r>
            <w:r>
              <w:rPr>
                <w:rFonts w:eastAsia="SimSun"/>
                <w:sz w:val="22"/>
                <w:szCs w:val="22"/>
                <w:lang w:eastAsia="zh-CN"/>
              </w:rPr>
              <w:t>neighbor cell</w:t>
            </w:r>
            <w:r>
              <w:rPr>
                <w:rFonts w:eastAsia="SimSun" w:hint="eastAsia"/>
                <w:sz w:val="22"/>
                <w:szCs w:val="22"/>
                <w:lang w:eastAsia="zh-CN"/>
              </w:rPr>
              <w:t xml:space="preserve">, however we could also accept the </w:t>
            </w:r>
            <w:r>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Pr>
                <w:rFonts w:eastAsia="SimSun"/>
                <w:sz w:val="22"/>
                <w:szCs w:val="22"/>
                <w:lang w:eastAsia="zh-CN"/>
              </w:rPr>
              <w:t>want to be too complicated</w:t>
            </w:r>
            <w:r>
              <w:rPr>
                <w:rFonts w:eastAsia="SimSun" w:hint="eastAsia"/>
                <w:sz w:val="22"/>
                <w:szCs w:val="22"/>
                <w:lang w:eastAsia="zh-CN"/>
              </w:rPr>
              <w:t>.</w:t>
            </w:r>
          </w:p>
        </w:tc>
      </w:tr>
      <w:tr w:rsidR="0069751D" w14:paraId="190D20FB" w14:textId="77777777">
        <w:tc>
          <w:tcPr>
            <w:tcW w:w="1525" w:type="dxa"/>
          </w:tcPr>
          <w:p w14:paraId="00112370"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2C89226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3F8C0E7" w14:textId="77777777"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 with stop time of neighbor cell.</w:t>
            </w:r>
          </w:p>
        </w:tc>
      </w:tr>
      <w:tr w:rsidR="0069751D" w14:paraId="0FCE21E9" w14:textId="77777777">
        <w:tc>
          <w:tcPr>
            <w:tcW w:w="1525" w:type="dxa"/>
          </w:tcPr>
          <w:p w14:paraId="27B70677" w14:textId="77777777" w:rsidR="0069751D" w:rsidRDefault="0001560E">
            <w:pPr>
              <w:rPr>
                <w:sz w:val="22"/>
                <w:szCs w:val="22"/>
              </w:rPr>
            </w:pPr>
            <w:r>
              <w:rPr>
                <w:sz w:val="22"/>
                <w:szCs w:val="22"/>
              </w:rPr>
              <w:t>Thales</w:t>
            </w:r>
          </w:p>
        </w:tc>
        <w:tc>
          <w:tcPr>
            <w:tcW w:w="1980" w:type="dxa"/>
          </w:tcPr>
          <w:p w14:paraId="337FCF6F" w14:textId="77777777" w:rsidR="0069751D" w:rsidRDefault="0001560E">
            <w:pPr>
              <w:rPr>
                <w:rFonts w:eastAsia="SimSun"/>
                <w:sz w:val="22"/>
                <w:szCs w:val="22"/>
                <w:lang w:eastAsia="zh-CN"/>
              </w:rPr>
            </w:pPr>
            <w:r>
              <w:rPr>
                <w:rFonts w:eastAsia="SimSun"/>
                <w:sz w:val="22"/>
                <w:szCs w:val="22"/>
                <w:lang w:eastAsia="zh-CN"/>
              </w:rPr>
              <w:t>Neutral</w:t>
            </w:r>
          </w:p>
        </w:tc>
        <w:tc>
          <w:tcPr>
            <w:tcW w:w="5845" w:type="dxa"/>
          </w:tcPr>
          <w:p w14:paraId="4945A4BF" w14:textId="77777777" w:rsidR="0069751D" w:rsidRDefault="0001560E">
            <w:pPr>
              <w:rPr>
                <w:sz w:val="22"/>
                <w:szCs w:val="22"/>
              </w:rPr>
            </w:pPr>
            <w:r>
              <w:rPr>
                <w:sz w:val="22"/>
                <w:szCs w:val="22"/>
              </w:rPr>
              <w:t>However note that neighbour and serving cell lifetime may be different</w:t>
            </w:r>
          </w:p>
        </w:tc>
      </w:tr>
    </w:tbl>
    <w:p w14:paraId="71F7980C" w14:textId="77777777" w:rsidR="0069751D" w:rsidRDefault="0069751D">
      <w:pPr>
        <w:rPr>
          <w:b/>
          <w:bCs/>
          <w:sz w:val="22"/>
          <w:szCs w:val="22"/>
        </w:rPr>
      </w:pPr>
    </w:p>
    <w:p w14:paraId="4290EB3C" w14:textId="77777777" w:rsidR="0069751D" w:rsidRDefault="0001560E">
      <w:pPr>
        <w:rPr>
          <w:b/>
          <w:bCs/>
          <w:sz w:val="22"/>
          <w:szCs w:val="22"/>
          <w:u w:val="single"/>
        </w:rPr>
      </w:pPr>
      <w:r>
        <w:rPr>
          <w:b/>
          <w:bCs/>
          <w:sz w:val="22"/>
          <w:szCs w:val="22"/>
          <w:u w:val="single"/>
        </w:rPr>
        <w:t>Summary:</w:t>
      </w:r>
    </w:p>
    <w:p w14:paraId="4C9D45C5" w14:textId="77777777" w:rsidR="0069751D" w:rsidRDefault="0001560E">
      <w:pPr>
        <w:rPr>
          <w:sz w:val="22"/>
          <w:szCs w:val="22"/>
        </w:rPr>
      </w:pPr>
      <w:r>
        <w:rPr>
          <w:sz w:val="22"/>
          <w:szCs w:val="22"/>
        </w:rPr>
        <w:t>According to companies’ feedback, the counting result is as below:</w:t>
      </w:r>
    </w:p>
    <w:p w14:paraId="488A82C3" w14:textId="77777777"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uawei, HiSilicon),</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Z</w:t>
      </w:r>
      <w:r>
        <w:rPr>
          <w:rFonts w:eastAsia="SimSun"/>
          <w:sz w:val="22"/>
          <w:szCs w:val="22"/>
          <w:lang w:eastAsia="zh-CN"/>
        </w:rPr>
        <w:t>TE, InterDigital</w:t>
      </w:r>
    </w:p>
    <w:p w14:paraId="04C757C6" w14:textId="77777777" w:rsidR="0069751D" w:rsidRDefault="0001560E">
      <w:pPr>
        <w:rPr>
          <w:sz w:val="22"/>
          <w:szCs w:val="22"/>
        </w:rPr>
      </w:pPr>
      <w:r>
        <w:rPr>
          <w:sz w:val="22"/>
          <w:szCs w:val="22"/>
        </w:rPr>
        <w:t>(12/22) NO: Samsung,</w:t>
      </w:r>
      <w:r>
        <w:rPr>
          <w:rFonts w:eastAsia="SimSun" w:hint="eastAsia"/>
          <w:sz w:val="22"/>
          <w:szCs w:val="22"/>
          <w:lang w:eastAsia="zh-CN"/>
        </w:rPr>
        <w:t xml:space="preserve"> X</w:t>
      </w:r>
      <w:r>
        <w:rPr>
          <w:rFonts w:eastAsia="SimSun"/>
          <w:sz w:val="22"/>
          <w:szCs w:val="22"/>
          <w:lang w:eastAsia="zh-CN"/>
        </w:rPr>
        <w:t>iaomi,</w:t>
      </w:r>
      <w:r>
        <w:rPr>
          <w:sz w:val="22"/>
          <w:szCs w:val="22"/>
        </w:rPr>
        <w:t xml:space="preserve"> NEC,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Apple,</w:t>
      </w:r>
      <w:r>
        <w:rPr>
          <w:rFonts w:eastAsia="SimSun" w:hint="eastAsia"/>
          <w:sz w:val="22"/>
          <w:szCs w:val="22"/>
          <w:lang w:eastAsia="zh-CN"/>
        </w:rPr>
        <w:t xml:space="preserve"> v</w:t>
      </w:r>
      <w:r>
        <w:rPr>
          <w:rFonts w:eastAsia="SimSun"/>
          <w:sz w:val="22"/>
          <w:szCs w:val="22"/>
          <w:lang w:eastAsia="zh-CN"/>
        </w:rPr>
        <w:t xml:space="preserve">ivo, Intel, </w:t>
      </w:r>
      <w:r>
        <w:rPr>
          <w:rFonts w:eastAsia="SimSun" w:hint="eastAsia"/>
          <w:sz w:val="22"/>
          <w:szCs w:val="22"/>
          <w:lang w:eastAsia="zh-CN"/>
        </w:rPr>
        <w:t>O</w:t>
      </w:r>
      <w:r>
        <w:rPr>
          <w:rFonts w:eastAsia="SimSun"/>
          <w:sz w:val="22"/>
          <w:szCs w:val="22"/>
          <w:lang w:eastAsia="zh-CN"/>
        </w:rPr>
        <w:t>PPO, Qualcomm,</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CATT</w:t>
      </w:r>
      <w:r>
        <w:rPr>
          <w:rFonts w:eastAsia="SimSun"/>
          <w:sz w:val="22"/>
          <w:szCs w:val="22"/>
          <w:lang w:eastAsia="zh-CN"/>
        </w:rPr>
        <w:t>, CTC</w:t>
      </w:r>
    </w:p>
    <w:p w14:paraId="6E7EEDBD" w14:textId="77777777" w:rsidR="0069751D" w:rsidRDefault="0001560E">
      <w:pPr>
        <w:rPr>
          <w:sz w:val="22"/>
          <w:szCs w:val="22"/>
        </w:rPr>
      </w:pPr>
      <w:r>
        <w:rPr>
          <w:sz w:val="22"/>
          <w:szCs w:val="22"/>
        </w:rPr>
        <w:t xml:space="preserve">(4/22) Neutral: </w:t>
      </w:r>
      <w:r>
        <w:rPr>
          <w:rFonts w:eastAsia="SimSun"/>
          <w:sz w:val="22"/>
          <w:szCs w:val="22"/>
          <w:lang w:eastAsia="zh-CN"/>
        </w:rPr>
        <w:t>Nokia, MediaTek,</w:t>
      </w:r>
      <w:r>
        <w:rPr>
          <w:sz w:val="22"/>
          <w:szCs w:val="22"/>
        </w:rPr>
        <w:t xml:space="preserve"> CMCC, Thales</w:t>
      </w:r>
    </w:p>
    <w:p w14:paraId="16736F50" w14:textId="77777777"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14:paraId="65820915"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48A34D3C" w14:textId="77777777" w:rsidR="0069751D" w:rsidRDefault="0069751D">
      <w:pPr>
        <w:rPr>
          <w:sz w:val="22"/>
          <w:szCs w:val="22"/>
        </w:rPr>
      </w:pPr>
    </w:p>
    <w:p w14:paraId="3BD6D223" w14:textId="77777777" w:rsidR="0069751D" w:rsidRDefault="0001560E">
      <w:pPr>
        <w:rPr>
          <w:sz w:val="22"/>
          <w:szCs w:val="22"/>
        </w:rPr>
      </w:pPr>
      <w:r>
        <w:rPr>
          <w:sz w:val="22"/>
          <w:szCs w:val="22"/>
        </w:rPr>
        <w:t>On the usage of remaining serving time, there are several options.</w:t>
      </w:r>
    </w:p>
    <w:p w14:paraId="3B484C4D" w14:textId="77777777" w:rsidR="0069751D" w:rsidRDefault="0001560E">
      <w:pPr>
        <w:rPr>
          <w:sz w:val="22"/>
          <w:szCs w:val="22"/>
        </w:rPr>
      </w:pPr>
      <w:r>
        <w:rPr>
          <w:sz w:val="22"/>
          <w:szCs w:val="22"/>
        </w:rPr>
        <w:lastRenderedPageBreak/>
        <w:t>Option 1: only neighbour cells with remaining serving time longer than a threshold will be considered during cell reselection [12];</w:t>
      </w:r>
    </w:p>
    <w:p w14:paraId="5FA3F9AA" w14:textId="77777777" w:rsidR="0069751D" w:rsidRDefault="0001560E">
      <w:pPr>
        <w:rPr>
          <w:sz w:val="22"/>
          <w:szCs w:val="22"/>
        </w:rPr>
      </w:pPr>
      <w:r>
        <w:rPr>
          <w:sz w:val="22"/>
          <w:szCs w:val="22"/>
        </w:rPr>
        <w:t>Option 2: remaining serving time based ranking is used together with legacy R criteria [8][10][11];</w:t>
      </w:r>
    </w:p>
    <w:p w14:paraId="30ADEAD7" w14:textId="77777777"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14:paraId="1B170C28" w14:textId="77777777"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14:paraId="5E3A0A09" w14:textId="77777777" w:rsidR="0069751D" w:rsidRDefault="0001560E">
      <w:pPr>
        <w:ind w:left="360"/>
        <w:rPr>
          <w:b/>
          <w:bCs/>
          <w:sz w:val="22"/>
          <w:szCs w:val="22"/>
        </w:rPr>
      </w:pPr>
      <w:r>
        <w:rPr>
          <w:b/>
          <w:bCs/>
          <w:sz w:val="22"/>
          <w:szCs w:val="22"/>
        </w:rPr>
        <w:t>Option 1: only neighbour cells with remaining serving time longer than a threshold will be considered during cell reselection;</w:t>
      </w:r>
    </w:p>
    <w:p w14:paraId="739FDB40" w14:textId="77777777"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14:paraId="56AB1A3D" w14:textId="77777777" w:rsidR="0069751D" w:rsidRDefault="0001560E">
      <w:pPr>
        <w:ind w:left="360"/>
        <w:rPr>
          <w:b/>
          <w:bCs/>
          <w:sz w:val="22"/>
          <w:szCs w:val="22"/>
        </w:rPr>
      </w:pPr>
      <w:r>
        <w:rPr>
          <w:b/>
          <w:bCs/>
          <w:sz w:val="22"/>
          <w:szCs w:val="22"/>
        </w:rPr>
        <w:t>Option 2: remaining serving time based ranking is used together with legacy R criteria;</w:t>
      </w:r>
    </w:p>
    <w:p w14:paraId="7D1A76E4" w14:textId="77777777"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TableGrid"/>
        <w:tblW w:w="9350" w:type="dxa"/>
        <w:tblLayout w:type="fixed"/>
        <w:tblLook w:val="04A0" w:firstRow="1" w:lastRow="0" w:firstColumn="1" w:lastColumn="0" w:noHBand="0" w:noVBand="1"/>
      </w:tblPr>
      <w:tblGrid>
        <w:gridCol w:w="1525"/>
        <w:gridCol w:w="1980"/>
        <w:gridCol w:w="5845"/>
      </w:tblGrid>
      <w:tr w:rsidR="0069751D" w14:paraId="2456D84D" w14:textId="77777777">
        <w:tc>
          <w:tcPr>
            <w:tcW w:w="1525" w:type="dxa"/>
          </w:tcPr>
          <w:p w14:paraId="7B4FF5C5" w14:textId="77777777" w:rsidR="0069751D" w:rsidRDefault="0001560E">
            <w:pPr>
              <w:rPr>
                <w:b/>
                <w:bCs/>
                <w:sz w:val="22"/>
                <w:szCs w:val="22"/>
                <w:u w:val="single"/>
              </w:rPr>
            </w:pPr>
            <w:r>
              <w:rPr>
                <w:b/>
                <w:bCs/>
                <w:sz w:val="22"/>
                <w:szCs w:val="22"/>
                <w:u w:val="single"/>
              </w:rPr>
              <w:t>Company</w:t>
            </w:r>
          </w:p>
        </w:tc>
        <w:tc>
          <w:tcPr>
            <w:tcW w:w="1980" w:type="dxa"/>
          </w:tcPr>
          <w:p w14:paraId="45948AF7" w14:textId="77777777" w:rsidR="0069751D" w:rsidRDefault="0001560E">
            <w:pPr>
              <w:rPr>
                <w:b/>
                <w:bCs/>
                <w:sz w:val="22"/>
                <w:szCs w:val="22"/>
                <w:u w:val="single"/>
              </w:rPr>
            </w:pPr>
            <w:r>
              <w:rPr>
                <w:b/>
                <w:bCs/>
                <w:sz w:val="22"/>
                <w:szCs w:val="22"/>
                <w:u w:val="single"/>
              </w:rPr>
              <w:t>Which option is agreeable?</w:t>
            </w:r>
          </w:p>
        </w:tc>
        <w:tc>
          <w:tcPr>
            <w:tcW w:w="5845" w:type="dxa"/>
          </w:tcPr>
          <w:p w14:paraId="6EA3FE12" w14:textId="77777777" w:rsidR="0069751D" w:rsidRDefault="0001560E">
            <w:pPr>
              <w:rPr>
                <w:b/>
                <w:bCs/>
                <w:sz w:val="22"/>
                <w:szCs w:val="22"/>
                <w:u w:val="single"/>
              </w:rPr>
            </w:pPr>
            <w:r>
              <w:rPr>
                <w:b/>
                <w:bCs/>
                <w:sz w:val="22"/>
                <w:szCs w:val="22"/>
                <w:u w:val="single"/>
              </w:rPr>
              <w:t>Comments</w:t>
            </w:r>
          </w:p>
        </w:tc>
      </w:tr>
      <w:tr w:rsidR="0069751D" w14:paraId="60B62D72" w14:textId="77777777">
        <w:tc>
          <w:tcPr>
            <w:tcW w:w="1525" w:type="dxa"/>
          </w:tcPr>
          <w:p w14:paraId="32B4BAD8" w14:textId="77777777" w:rsidR="0069751D" w:rsidRDefault="0001560E">
            <w:pPr>
              <w:rPr>
                <w:sz w:val="22"/>
                <w:szCs w:val="22"/>
              </w:rPr>
            </w:pPr>
            <w:r>
              <w:rPr>
                <w:rFonts w:hint="eastAsia"/>
                <w:sz w:val="22"/>
                <w:szCs w:val="22"/>
                <w:lang w:eastAsia="ko-KR"/>
              </w:rPr>
              <w:t>LG</w:t>
            </w:r>
          </w:p>
        </w:tc>
        <w:tc>
          <w:tcPr>
            <w:tcW w:w="1980" w:type="dxa"/>
          </w:tcPr>
          <w:p w14:paraId="5A70C523" w14:textId="77777777" w:rsidR="0069751D" w:rsidRDefault="0001560E">
            <w:pPr>
              <w:rPr>
                <w:sz w:val="22"/>
                <w:szCs w:val="22"/>
              </w:rPr>
            </w:pPr>
            <w:r>
              <w:rPr>
                <w:rFonts w:hint="eastAsia"/>
                <w:sz w:val="22"/>
                <w:szCs w:val="22"/>
                <w:lang w:eastAsia="ko-KR"/>
              </w:rPr>
              <w:t>Option 2</w:t>
            </w:r>
          </w:p>
        </w:tc>
        <w:tc>
          <w:tcPr>
            <w:tcW w:w="5845" w:type="dxa"/>
          </w:tcPr>
          <w:p w14:paraId="3347B34C" w14:textId="77777777"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14:paraId="07AA2F4E" w14:textId="77777777">
        <w:tc>
          <w:tcPr>
            <w:tcW w:w="1525" w:type="dxa"/>
          </w:tcPr>
          <w:p w14:paraId="47FA4927" w14:textId="77777777" w:rsidR="0069751D" w:rsidRDefault="0001560E">
            <w:pPr>
              <w:rPr>
                <w:sz w:val="22"/>
                <w:szCs w:val="22"/>
              </w:rPr>
            </w:pPr>
            <w:r>
              <w:rPr>
                <w:sz w:val="22"/>
                <w:szCs w:val="22"/>
              </w:rPr>
              <w:t>Ericsson</w:t>
            </w:r>
          </w:p>
        </w:tc>
        <w:tc>
          <w:tcPr>
            <w:tcW w:w="1980" w:type="dxa"/>
          </w:tcPr>
          <w:p w14:paraId="67D535BB" w14:textId="77777777" w:rsidR="0069751D" w:rsidRDefault="0001560E">
            <w:pPr>
              <w:rPr>
                <w:sz w:val="22"/>
                <w:szCs w:val="22"/>
              </w:rPr>
            </w:pPr>
            <w:r>
              <w:rPr>
                <w:sz w:val="22"/>
                <w:szCs w:val="22"/>
              </w:rPr>
              <w:t>Option 1 preferred, Option 2 ok</w:t>
            </w:r>
          </w:p>
        </w:tc>
        <w:tc>
          <w:tcPr>
            <w:tcW w:w="5845" w:type="dxa"/>
          </w:tcPr>
          <w:p w14:paraId="797B3B98" w14:textId="77777777" w:rsidR="0069751D" w:rsidRDefault="0069751D">
            <w:pPr>
              <w:rPr>
                <w:sz w:val="22"/>
                <w:szCs w:val="22"/>
              </w:rPr>
            </w:pPr>
          </w:p>
        </w:tc>
      </w:tr>
      <w:tr w:rsidR="0069751D" w14:paraId="5314E304" w14:textId="77777777">
        <w:tc>
          <w:tcPr>
            <w:tcW w:w="1525" w:type="dxa"/>
          </w:tcPr>
          <w:p w14:paraId="26E58B32" w14:textId="77777777" w:rsidR="0069751D" w:rsidRDefault="0001560E">
            <w:pPr>
              <w:rPr>
                <w:sz w:val="22"/>
                <w:szCs w:val="22"/>
              </w:rPr>
            </w:pPr>
            <w:r>
              <w:rPr>
                <w:sz w:val="22"/>
                <w:szCs w:val="22"/>
              </w:rPr>
              <w:t>NEC</w:t>
            </w:r>
          </w:p>
        </w:tc>
        <w:tc>
          <w:tcPr>
            <w:tcW w:w="1980" w:type="dxa"/>
          </w:tcPr>
          <w:p w14:paraId="4F19B80F" w14:textId="77777777" w:rsidR="0069751D" w:rsidRDefault="0001560E">
            <w:pPr>
              <w:rPr>
                <w:sz w:val="22"/>
                <w:szCs w:val="22"/>
              </w:rPr>
            </w:pPr>
            <w:r>
              <w:rPr>
                <w:sz w:val="22"/>
                <w:szCs w:val="22"/>
              </w:rPr>
              <w:t>None of above solutions</w:t>
            </w:r>
          </w:p>
          <w:p w14:paraId="28B6E873" w14:textId="77777777" w:rsidR="0069751D" w:rsidRDefault="0001560E">
            <w:pPr>
              <w:rPr>
                <w:sz w:val="22"/>
                <w:szCs w:val="22"/>
              </w:rPr>
            </w:pPr>
            <w:r>
              <w:rPr>
                <w:sz w:val="22"/>
                <w:szCs w:val="22"/>
              </w:rPr>
              <w:t>Or</w:t>
            </w:r>
          </w:p>
          <w:p w14:paraId="0C0044D2" w14:textId="77777777" w:rsidR="0069751D" w:rsidRDefault="0001560E">
            <w:pPr>
              <w:rPr>
                <w:sz w:val="22"/>
                <w:szCs w:val="22"/>
              </w:rPr>
            </w:pPr>
            <w:r>
              <w:rPr>
                <w:sz w:val="22"/>
                <w:szCs w:val="22"/>
              </w:rPr>
              <w:t>Option 1b if remaining time of a neighbouring cell is broadcasted</w:t>
            </w:r>
          </w:p>
        </w:tc>
        <w:tc>
          <w:tcPr>
            <w:tcW w:w="5845" w:type="dxa"/>
          </w:tcPr>
          <w:p w14:paraId="015CD2E2" w14:textId="77777777" w:rsidR="0069751D" w:rsidRDefault="0001560E">
            <w:pPr>
              <w:rPr>
                <w:sz w:val="22"/>
                <w:szCs w:val="22"/>
              </w:rPr>
            </w:pPr>
            <w:r>
              <w:rPr>
                <w:sz w:val="22"/>
                <w:szCs w:val="22"/>
              </w:rPr>
              <w:t>See our comments to the previous question</w:t>
            </w:r>
          </w:p>
          <w:p w14:paraId="6112CA1E" w14:textId="77777777" w:rsidR="0069751D" w:rsidRDefault="0069751D">
            <w:pPr>
              <w:rPr>
                <w:sz w:val="22"/>
                <w:szCs w:val="22"/>
              </w:rPr>
            </w:pPr>
          </w:p>
          <w:p w14:paraId="28E0CC93" w14:textId="77777777"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14:paraId="6D348D50" w14:textId="77777777">
        <w:tc>
          <w:tcPr>
            <w:tcW w:w="1525" w:type="dxa"/>
          </w:tcPr>
          <w:p w14:paraId="6355F275"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734362D2"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7B32F6D7" w14:textId="77777777" w:rsidR="0069751D" w:rsidRDefault="0001560E">
            <w:pPr>
              <w:rPr>
                <w:sz w:val="22"/>
                <w:szCs w:val="22"/>
              </w:rPr>
            </w:pPr>
            <w:r>
              <w:rPr>
                <w:sz w:val="22"/>
                <w:szCs w:val="22"/>
              </w:rPr>
              <w:t>Option 3 does not look feasible to us, e.g., what if the second-best ranked cell also has a stop time that is too near?</w:t>
            </w:r>
          </w:p>
        </w:tc>
      </w:tr>
      <w:tr w:rsidR="0069751D" w14:paraId="204A9403" w14:textId="77777777">
        <w:tc>
          <w:tcPr>
            <w:tcW w:w="1525" w:type="dxa"/>
          </w:tcPr>
          <w:p w14:paraId="141E35F8" w14:textId="77777777" w:rsidR="0069751D" w:rsidRDefault="0001560E">
            <w:pPr>
              <w:rPr>
                <w:sz w:val="22"/>
                <w:szCs w:val="22"/>
              </w:rPr>
            </w:pPr>
            <w:r>
              <w:rPr>
                <w:rFonts w:eastAsia="SimSun" w:hint="eastAsia"/>
                <w:sz w:val="22"/>
                <w:szCs w:val="22"/>
                <w:lang w:eastAsia="zh-CN"/>
              </w:rPr>
              <w:t>S</w:t>
            </w:r>
            <w:r>
              <w:rPr>
                <w:rFonts w:eastAsia="SimSun"/>
                <w:sz w:val="22"/>
                <w:szCs w:val="22"/>
                <w:lang w:eastAsia="zh-CN"/>
              </w:rPr>
              <w:t>preadtrum</w:t>
            </w:r>
          </w:p>
        </w:tc>
        <w:tc>
          <w:tcPr>
            <w:tcW w:w="1980" w:type="dxa"/>
          </w:tcPr>
          <w:p w14:paraId="660920F7" w14:textId="77777777" w:rsidR="0069751D" w:rsidRDefault="0001560E">
            <w:pPr>
              <w:rPr>
                <w:sz w:val="22"/>
                <w:szCs w:val="22"/>
              </w:rPr>
            </w:pPr>
            <w:r>
              <w:rPr>
                <w:rFonts w:eastAsia="SimSun"/>
                <w:sz w:val="22"/>
                <w:szCs w:val="22"/>
                <w:lang w:eastAsia="zh-CN"/>
              </w:rPr>
              <w:t>Option 2</w:t>
            </w:r>
          </w:p>
        </w:tc>
        <w:tc>
          <w:tcPr>
            <w:tcW w:w="5845" w:type="dxa"/>
          </w:tcPr>
          <w:p w14:paraId="07429494" w14:textId="77777777" w:rsidR="0069751D" w:rsidRDefault="0001560E">
            <w:pPr>
              <w:rPr>
                <w:sz w:val="22"/>
                <w:szCs w:val="22"/>
              </w:rPr>
            </w:pPr>
            <w:r>
              <w:rPr>
                <w:rFonts w:eastAsia="SimSun"/>
                <w:sz w:val="22"/>
                <w:szCs w:val="22"/>
                <w:lang w:eastAsia="zh-CN"/>
              </w:rPr>
              <w:t>The extra threshold in SIB is not needed.</w:t>
            </w:r>
          </w:p>
        </w:tc>
      </w:tr>
      <w:tr w:rsidR="0069751D" w14:paraId="25F3C7A6" w14:textId="77777777">
        <w:tc>
          <w:tcPr>
            <w:tcW w:w="1525" w:type="dxa"/>
          </w:tcPr>
          <w:p w14:paraId="681CEAF0" w14:textId="77777777" w:rsidR="0069751D" w:rsidRDefault="0001560E">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386DEDB4"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6C44D72C" w14:textId="77777777" w:rsidR="0069751D" w:rsidRDefault="0001560E">
            <w:pPr>
              <w:pStyle w:val="ListParagraph"/>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remaining serving time of a neighbour cell should be based on the neighbour stop time provided from the serving cell. </w:t>
            </w:r>
          </w:p>
          <w:p w14:paraId="27FFA973"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14:paraId="16145B00"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14:paraId="752F36C2" w14:textId="77777777">
        <w:tc>
          <w:tcPr>
            <w:tcW w:w="1525" w:type="dxa"/>
          </w:tcPr>
          <w:p w14:paraId="143EEB12" w14:textId="77777777" w:rsidR="0069751D" w:rsidRDefault="0001560E">
            <w:pPr>
              <w:rPr>
                <w:sz w:val="22"/>
                <w:szCs w:val="22"/>
              </w:rPr>
            </w:pPr>
            <w:r>
              <w:rPr>
                <w:sz w:val="22"/>
                <w:szCs w:val="22"/>
              </w:rPr>
              <w:t>Nokia</w:t>
            </w:r>
          </w:p>
        </w:tc>
        <w:tc>
          <w:tcPr>
            <w:tcW w:w="1980" w:type="dxa"/>
          </w:tcPr>
          <w:p w14:paraId="4CCCDB1E" w14:textId="77777777" w:rsidR="0069751D" w:rsidRDefault="0069751D">
            <w:pPr>
              <w:rPr>
                <w:sz w:val="22"/>
                <w:szCs w:val="22"/>
              </w:rPr>
            </w:pPr>
          </w:p>
        </w:tc>
        <w:tc>
          <w:tcPr>
            <w:tcW w:w="5845" w:type="dxa"/>
          </w:tcPr>
          <w:p w14:paraId="69FEF5F9" w14:textId="77777777" w:rsidR="0069751D" w:rsidRDefault="0001560E">
            <w:pPr>
              <w:rPr>
                <w:sz w:val="22"/>
                <w:szCs w:val="22"/>
              </w:rPr>
            </w:pPr>
            <w:r>
              <w:rPr>
                <w:sz w:val="22"/>
                <w:szCs w:val="22"/>
              </w:rPr>
              <w:t>We see no point in using neighbour cell’s remaining time directly in the reselection process.</w:t>
            </w:r>
          </w:p>
        </w:tc>
      </w:tr>
      <w:tr w:rsidR="0069751D" w14:paraId="5A295D17" w14:textId="77777777">
        <w:tc>
          <w:tcPr>
            <w:tcW w:w="1525" w:type="dxa"/>
          </w:tcPr>
          <w:p w14:paraId="2F54A07F" w14:textId="77777777" w:rsidR="0069751D" w:rsidRDefault="0001560E">
            <w:pPr>
              <w:rPr>
                <w:sz w:val="22"/>
                <w:szCs w:val="22"/>
              </w:rPr>
            </w:pPr>
            <w:r>
              <w:rPr>
                <w:sz w:val="22"/>
                <w:szCs w:val="22"/>
              </w:rPr>
              <w:t>MediaTek</w:t>
            </w:r>
          </w:p>
        </w:tc>
        <w:tc>
          <w:tcPr>
            <w:tcW w:w="1980" w:type="dxa"/>
          </w:tcPr>
          <w:p w14:paraId="5C9DF0E4" w14:textId="77777777" w:rsidR="0069751D" w:rsidRDefault="0069751D">
            <w:pPr>
              <w:rPr>
                <w:sz w:val="22"/>
                <w:szCs w:val="22"/>
              </w:rPr>
            </w:pPr>
          </w:p>
        </w:tc>
        <w:tc>
          <w:tcPr>
            <w:tcW w:w="5845" w:type="dxa"/>
          </w:tcPr>
          <w:p w14:paraId="322F42FB" w14:textId="77777777" w:rsidR="0069751D" w:rsidRDefault="0001560E">
            <w:pPr>
              <w:rPr>
                <w:sz w:val="22"/>
                <w:szCs w:val="22"/>
              </w:rPr>
            </w:pPr>
            <w:r>
              <w:rPr>
                <w:sz w:val="22"/>
                <w:szCs w:val="22"/>
              </w:rPr>
              <w:t>Similar to Nokia, we also see no reason in specifying how neighbour cell’s remaining time is used in reselection process.</w:t>
            </w:r>
          </w:p>
        </w:tc>
      </w:tr>
      <w:tr w:rsidR="0069751D" w14:paraId="671B4A80" w14:textId="77777777">
        <w:tc>
          <w:tcPr>
            <w:tcW w:w="1525" w:type="dxa"/>
          </w:tcPr>
          <w:p w14:paraId="7FE52740" w14:textId="77777777" w:rsidR="0069751D" w:rsidRDefault="0001560E">
            <w:pPr>
              <w:rPr>
                <w:sz w:val="22"/>
                <w:szCs w:val="22"/>
              </w:rPr>
            </w:pPr>
            <w:r>
              <w:rPr>
                <w:sz w:val="22"/>
                <w:szCs w:val="22"/>
              </w:rPr>
              <w:t>Qualcomm</w:t>
            </w:r>
          </w:p>
        </w:tc>
        <w:tc>
          <w:tcPr>
            <w:tcW w:w="1980" w:type="dxa"/>
          </w:tcPr>
          <w:p w14:paraId="151FB1AC" w14:textId="77777777" w:rsidR="0069751D" w:rsidRDefault="0001560E">
            <w:pPr>
              <w:rPr>
                <w:sz w:val="22"/>
                <w:szCs w:val="22"/>
              </w:rPr>
            </w:pPr>
            <w:r>
              <w:rPr>
                <w:sz w:val="22"/>
                <w:szCs w:val="22"/>
              </w:rPr>
              <w:t>Option 3(leave it to UE) or option 1b</w:t>
            </w:r>
          </w:p>
        </w:tc>
        <w:tc>
          <w:tcPr>
            <w:tcW w:w="5845" w:type="dxa"/>
          </w:tcPr>
          <w:p w14:paraId="7BEFCADA" w14:textId="77777777" w:rsidR="0069751D" w:rsidRDefault="0001560E">
            <w:pPr>
              <w:rPr>
                <w:sz w:val="22"/>
                <w:szCs w:val="22"/>
              </w:rPr>
            </w:pPr>
            <w:r>
              <w:rPr>
                <w:sz w:val="22"/>
                <w:szCs w:val="22"/>
              </w:rPr>
              <w:t>It is likely UE will not have this information for all neighbor cells for comparison.</w:t>
            </w:r>
          </w:p>
          <w:p w14:paraId="39461651" w14:textId="77777777" w:rsidR="0069751D" w:rsidRDefault="0001560E">
            <w:pPr>
              <w:rPr>
                <w:sz w:val="22"/>
                <w:szCs w:val="22"/>
              </w:rPr>
            </w:pPr>
            <w:r>
              <w:rPr>
                <w:sz w:val="22"/>
                <w:szCs w:val="22"/>
              </w:rPr>
              <w:t>What if UE has no time information for a cell but that cell would have been best if selected?</w:t>
            </w:r>
          </w:p>
          <w:p w14:paraId="50D2E47C" w14:textId="77777777" w:rsidR="0069751D" w:rsidRDefault="0001560E">
            <w:pPr>
              <w:rPr>
                <w:sz w:val="22"/>
                <w:szCs w:val="22"/>
              </w:rPr>
            </w:pPr>
            <w:r>
              <w:rPr>
                <w:sz w:val="22"/>
                <w:szCs w:val="22"/>
              </w:rPr>
              <w:t>Simply, this should be left to UE how it wants to use the information.</w:t>
            </w:r>
          </w:p>
          <w:p w14:paraId="459458B1" w14:textId="77777777" w:rsidR="0069751D" w:rsidRDefault="0001560E">
            <w:pPr>
              <w:rPr>
                <w:sz w:val="22"/>
                <w:szCs w:val="22"/>
              </w:rPr>
            </w:pPr>
            <w:r>
              <w:rPr>
                <w:sz w:val="22"/>
                <w:szCs w:val="22"/>
              </w:rPr>
              <w:t>But as explained by ZTE, option1b also works.</w:t>
            </w:r>
          </w:p>
        </w:tc>
      </w:tr>
      <w:tr w:rsidR="0069751D" w14:paraId="0E44A2EF" w14:textId="77777777">
        <w:tc>
          <w:tcPr>
            <w:tcW w:w="1525" w:type="dxa"/>
          </w:tcPr>
          <w:p w14:paraId="1D06064A" w14:textId="77777777" w:rsidR="0069751D" w:rsidRDefault="0001560E">
            <w:pPr>
              <w:rPr>
                <w:sz w:val="22"/>
                <w:szCs w:val="22"/>
              </w:rPr>
            </w:pPr>
            <w:r>
              <w:rPr>
                <w:sz w:val="22"/>
                <w:szCs w:val="22"/>
              </w:rPr>
              <w:t>InterDigital</w:t>
            </w:r>
          </w:p>
        </w:tc>
        <w:tc>
          <w:tcPr>
            <w:tcW w:w="1980" w:type="dxa"/>
          </w:tcPr>
          <w:p w14:paraId="0B2C0D0B" w14:textId="77777777" w:rsidR="0069751D" w:rsidRDefault="0001560E">
            <w:pPr>
              <w:rPr>
                <w:sz w:val="22"/>
                <w:szCs w:val="22"/>
              </w:rPr>
            </w:pPr>
            <w:r>
              <w:rPr>
                <w:sz w:val="22"/>
                <w:szCs w:val="22"/>
              </w:rPr>
              <w:t>Option 1b</w:t>
            </w:r>
          </w:p>
        </w:tc>
        <w:tc>
          <w:tcPr>
            <w:tcW w:w="5845" w:type="dxa"/>
          </w:tcPr>
          <w:p w14:paraId="33FD0F67" w14:textId="77777777" w:rsidR="0069751D" w:rsidRDefault="0001560E">
            <w:pPr>
              <w:rPr>
                <w:sz w:val="22"/>
                <w:szCs w:val="22"/>
              </w:rPr>
            </w:pPr>
            <w:r>
              <w:rPr>
                <w:sz w:val="22"/>
                <w:szCs w:val="22"/>
              </w:rPr>
              <w:t>Okay with ZTE interpretation</w:t>
            </w:r>
          </w:p>
        </w:tc>
      </w:tr>
    </w:tbl>
    <w:p w14:paraId="7A2B6D5B" w14:textId="77777777" w:rsidR="0069751D" w:rsidRDefault="0069751D">
      <w:pPr>
        <w:rPr>
          <w:sz w:val="22"/>
          <w:szCs w:val="22"/>
        </w:rPr>
      </w:pPr>
    </w:p>
    <w:p w14:paraId="6F0F47A6" w14:textId="77777777" w:rsidR="0069751D" w:rsidRDefault="0069751D">
      <w:pPr>
        <w:rPr>
          <w:sz w:val="22"/>
          <w:szCs w:val="22"/>
        </w:rPr>
      </w:pPr>
    </w:p>
    <w:p w14:paraId="383C946E" w14:textId="77777777" w:rsidR="0069751D" w:rsidRDefault="0001560E">
      <w:pPr>
        <w:pStyle w:val="Heading2"/>
        <w:numPr>
          <w:ilvl w:val="1"/>
          <w:numId w:val="3"/>
        </w:numPr>
      </w:pPr>
      <w:r>
        <w:t>Neighbour cell measurements</w:t>
      </w:r>
    </w:p>
    <w:p w14:paraId="071713CF"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7B6E8C8A" w14:textId="77777777">
        <w:tc>
          <w:tcPr>
            <w:tcW w:w="1060" w:type="dxa"/>
          </w:tcPr>
          <w:p w14:paraId="1B5FA97E" w14:textId="77777777" w:rsidR="0069751D" w:rsidRDefault="0001560E">
            <w:pPr>
              <w:rPr>
                <w:b/>
                <w:bCs/>
                <w:sz w:val="24"/>
                <w:szCs w:val="24"/>
              </w:rPr>
            </w:pPr>
            <w:r>
              <w:rPr>
                <w:b/>
                <w:bCs/>
                <w:sz w:val="24"/>
                <w:szCs w:val="24"/>
              </w:rPr>
              <w:t>paper</w:t>
            </w:r>
          </w:p>
        </w:tc>
        <w:tc>
          <w:tcPr>
            <w:tcW w:w="6855" w:type="dxa"/>
          </w:tcPr>
          <w:p w14:paraId="3FF61094" w14:textId="77777777" w:rsidR="0069751D" w:rsidRDefault="0001560E">
            <w:pPr>
              <w:rPr>
                <w:b/>
                <w:bCs/>
                <w:sz w:val="24"/>
                <w:szCs w:val="24"/>
              </w:rPr>
            </w:pPr>
            <w:r>
              <w:rPr>
                <w:b/>
                <w:bCs/>
                <w:sz w:val="24"/>
                <w:szCs w:val="24"/>
              </w:rPr>
              <w:t>proposals</w:t>
            </w:r>
          </w:p>
        </w:tc>
        <w:tc>
          <w:tcPr>
            <w:tcW w:w="1435" w:type="dxa"/>
          </w:tcPr>
          <w:p w14:paraId="5DE6D462" w14:textId="77777777" w:rsidR="0069751D" w:rsidRDefault="0001560E">
            <w:pPr>
              <w:rPr>
                <w:b/>
                <w:bCs/>
                <w:sz w:val="24"/>
                <w:szCs w:val="24"/>
              </w:rPr>
            </w:pPr>
            <w:r>
              <w:rPr>
                <w:b/>
                <w:bCs/>
                <w:sz w:val="24"/>
                <w:szCs w:val="24"/>
              </w:rPr>
              <w:t xml:space="preserve">Category </w:t>
            </w:r>
          </w:p>
        </w:tc>
      </w:tr>
      <w:tr w:rsidR="0069751D" w14:paraId="48351FE3" w14:textId="77777777">
        <w:tc>
          <w:tcPr>
            <w:tcW w:w="1060" w:type="dxa"/>
          </w:tcPr>
          <w:p w14:paraId="5B127B4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6F10110E" w14:textId="77777777" w:rsidR="0069751D" w:rsidRDefault="0001560E">
            <w:pPr>
              <w:pStyle w:val="Doc-title"/>
              <w:rPr>
                <w:b/>
                <w:color w:val="595959"/>
                <w:sz w:val="16"/>
              </w:rPr>
            </w:pPr>
            <w:r>
              <w:rPr>
                <w:b/>
                <w:color w:val="595959"/>
                <w:sz w:val="16"/>
              </w:rPr>
              <w:t>Proposal 2: At least for earth fixed scenario, UE should initiate the measurement on neighbor cells when the distance between UE and serving cell’s reference location is above a configured threshold.</w:t>
            </w:r>
          </w:p>
          <w:p w14:paraId="566B441D" w14:textId="77777777"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6C20FA74" w14:textId="77777777" w:rsidR="0069751D" w:rsidRDefault="0001560E">
            <w:pPr>
              <w:pStyle w:val="Doc-title"/>
              <w:ind w:left="0" w:firstLine="0"/>
              <w:rPr>
                <w:b/>
                <w:color w:val="595959"/>
                <w:sz w:val="16"/>
              </w:rPr>
            </w:pPr>
            <w:r>
              <w:rPr>
                <w:b/>
                <w:color w:val="595959"/>
                <w:sz w:val="16"/>
              </w:rPr>
              <w:t>Consider distance as a trigger</w:t>
            </w:r>
          </w:p>
        </w:tc>
      </w:tr>
      <w:tr w:rsidR="0069751D" w14:paraId="67E66749" w14:textId="77777777">
        <w:tc>
          <w:tcPr>
            <w:tcW w:w="1060" w:type="dxa"/>
          </w:tcPr>
          <w:p w14:paraId="3915291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14:paraId="7BD6718E" w14:textId="77777777" w:rsidR="0069751D" w:rsidRDefault="0001560E">
            <w:pPr>
              <w:pStyle w:val="Doc-title"/>
              <w:rPr>
                <w:b/>
                <w:color w:val="595959"/>
                <w:sz w:val="16"/>
              </w:rPr>
            </w:pPr>
            <w:r>
              <w:rPr>
                <w:b/>
                <w:color w:val="595959"/>
                <w:sz w:val="16"/>
              </w:rPr>
              <w:t>Proposal 1:UEs use the location information to indetify the edge of cell and triger cell reselection measurement.</w:t>
            </w:r>
          </w:p>
        </w:tc>
        <w:tc>
          <w:tcPr>
            <w:tcW w:w="1435" w:type="dxa"/>
          </w:tcPr>
          <w:p w14:paraId="6CCF4D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3B3E6262" w14:textId="77777777">
        <w:tc>
          <w:tcPr>
            <w:tcW w:w="1060" w:type="dxa"/>
          </w:tcPr>
          <w:p w14:paraId="0D153FB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03398A40" w14:textId="77777777"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14:paraId="517973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14:paraId="4D1C5797" w14:textId="77777777">
        <w:tc>
          <w:tcPr>
            <w:tcW w:w="1060" w:type="dxa"/>
          </w:tcPr>
          <w:p w14:paraId="635112B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14:paraId="38487490" w14:textId="77777777" w:rsidR="0069751D" w:rsidRDefault="0001560E">
            <w:pPr>
              <w:pStyle w:val="Doc-title"/>
              <w:rPr>
                <w:b/>
                <w:color w:val="595959"/>
                <w:sz w:val="16"/>
              </w:rPr>
            </w:pPr>
            <w:r>
              <w:rPr>
                <w:b/>
                <w:color w:val="595959"/>
                <w:sz w:val="16"/>
              </w:rPr>
              <w:t>Proposal 6: Introduce the location based measurement rule.</w:t>
            </w:r>
          </w:p>
        </w:tc>
        <w:tc>
          <w:tcPr>
            <w:tcW w:w="1435" w:type="dxa"/>
          </w:tcPr>
          <w:p w14:paraId="4EAC8FF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14:paraId="786052D2" w14:textId="77777777">
        <w:tc>
          <w:tcPr>
            <w:tcW w:w="1060" w:type="dxa"/>
          </w:tcPr>
          <w:p w14:paraId="535919A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1C3A787C" w14:textId="77777777" w:rsidR="0069751D" w:rsidRDefault="0001560E">
            <w:pPr>
              <w:pStyle w:val="Doc-title"/>
              <w:rPr>
                <w:b/>
                <w:color w:val="595959"/>
                <w:sz w:val="16"/>
              </w:rPr>
            </w:pPr>
            <w:r>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2CEBD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277D2CA8" w14:textId="77777777">
        <w:tc>
          <w:tcPr>
            <w:tcW w:w="1060" w:type="dxa"/>
          </w:tcPr>
          <w:p w14:paraId="2256399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60EB9CD5" w14:textId="77777777"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49EC8ED0" w14:textId="77777777" w:rsidR="0069751D" w:rsidRDefault="0069751D">
            <w:pPr>
              <w:rPr>
                <w:rFonts w:ascii="Arial" w:eastAsia="MS Mincho" w:hAnsi="Arial"/>
                <w:b/>
                <w:color w:val="595959"/>
                <w:sz w:val="16"/>
                <w:szCs w:val="24"/>
                <w:lang w:eastAsia="en-GB"/>
              </w:rPr>
            </w:pPr>
          </w:p>
        </w:tc>
        <w:tc>
          <w:tcPr>
            <w:tcW w:w="1435" w:type="dxa"/>
          </w:tcPr>
          <w:p w14:paraId="132FAFE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14:paraId="2713CACA" w14:textId="77777777">
        <w:tc>
          <w:tcPr>
            <w:tcW w:w="1060" w:type="dxa"/>
          </w:tcPr>
          <w:p w14:paraId="0826F1C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916942B" w14:textId="77777777" w:rsidR="0069751D" w:rsidRDefault="0001560E">
            <w:pPr>
              <w:pStyle w:val="Doc-title"/>
              <w:rPr>
                <w:b/>
                <w:color w:val="595959"/>
                <w:sz w:val="16"/>
              </w:rPr>
            </w:pPr>
            <w:r>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523F21E4" w14:textId="77777777" w:rsidR="0069751D" w:rsidRDefault="0001560E">
            <w:pPr>
              <w:pStyle w:val="Doc-title"/>
              <w:rPr>
                <w:b/>
                <w:color w:val="595959"/>
                <w:sz w:val="16"/>
              </w:rPr>
            </w:pPr>
            <w:r>
              <w:rPr>
                <w:b/>
                <w:color w:val="595959"/>
                <w:sz w:val="16"/>
              </w:rPr>
              <w:t xml:space="preserve">[Proposal 4b]: If location assisted cell reselection is not used, the measurement rule is determined based on whether the condition (Srxlev &gt; threshold#1 AND Squal &gt; threshold#2) is met. </w:t>
            </w:r>
          </w:p>
          <w:p w14:paraId="5B0413B9" w14:textId="77777777" w:rsidR="0069751D" w:rsidRDefault="0069751D">
            <w:pPr>
              <w:pStyle w:val="Doc-text2"/>
              <w:rPr>
                <w:rFonts w:cs="Times New Roman"/>
                <w:b/>
                <w:color w:val="595959"/>
                <w:sz w:val="16"/>
              </w:rPr>
            </w:pPr>
          </w:p>
        </w:tc>
        <w:tc>
          <w:tcPr>
            <w:tcW w:w="1435" w:type="dxa"/>
          </w:tcPr>
          <w:p w14:paraId="46758FA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7009DFE6" w14:textId="77777777">
        <w:tc>
          <w:tcPr>
            <w:tcW w:w="1060" w:type="dxa"/>
          </w:tcPr>
          <w:p w14:paraId="3D575CC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B90383B" w14:textId="77777777"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14:paraId="46CA10C4" w14:textId="77777777" w:rsidR="0069751D" w:rsidRDefault="0069751D">
            <w:pPr>
              <w:pStyle w:val="Doc-title"/>
              <w:rPr>
                <w:b/>
                <w:color w:val="595959"/>
                <w:sz w:val="16"/>
              </w:rPr>
            </w:pPr>
          </w:p>
        </w:tc>
        <w:tc>
          <w:tcPr>
            <w:tcW w:w="1435" w:type="dxa"/>
          </w:tcPr>
          <w:p w14:paraId="50F2072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14:paraId="2C7F1676" w14:textId="77777777">
        <w:tc>
          <w:tcPr>
            <w:tcW w:w="1060" w:type="dxa"/>
          </w:tcPr>
          <w:p w14:paraId="45DF6E3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27952BBF" w14:textId="77777777"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0BC1575" w14:textId="77777777" w:rsidR="0069751D" w:rsidRDefault="0069751D">
            <w:pPr>
              <w:pStyle w:val="Doc-title"/>
              <w:ind w:left="0" w:firstLine="0"/>
              <w:rPr>
                <w:b/>
                <w:color w:val="595959"/>
                <w:sz w:val="16"/>
              </w:rPr>
            </w:pPr>
          </w:p>
        </w:tc>
        <w:tc>
          <w:tcPr>
            <w:tcW w:w="1435" w:type="dxa"/>
          </w:tcPr>
          <w:p w14:paraId="6A8FDF8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14:paraId="228D6D3C" w14:textId="77777777" w:rsidR="0069751D" w:rsidRDefault="0069751D">
      <w:pPr>
        <w:rPr>
          <w:sz w:val="22"/>
          <w:szCs w:val="22"/>
        </w:rPr>
      </w:pPr>
    </w:p>
    <w:p w14:paraId="26A44B66" w14:textId="77777777"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14:paraId="07ED4F2A" w14:textId="77777777"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02C032" w14:textId="77777777" w:rsidR="0069751D" w:rsidRDefault="0069751D">
      <w:pPr>
        <w:rPr>
          <w:sz w:val="22"/>
          <w:szCs w:val="22"/>
        </w:rPr>
      </w:pPr>
    </w:p>
    <w:p w14:paraId="22941203" w14:textId="77777777" w:rsidR="0069751D" w:rsidRDefault="0001560E">
      <w:pPr>
        <w:rPr>
          <w:sz w:val="22"/>
          <w:szCs w:val="22"/>
        </w:rPr>
      </w:pPr>
      <w:r>
        <w:rPr>
          <w:sz w:val="22"/>
          <w:szCs w:val="22"/>
        </w:rPr>
        <w:t>As for the distance between UE and serving cell, companies share the common understanding that UE should perform measurements on neighbor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14:paraId="2583BA62" w14:textId="77777777"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 xml:space="preserve">“NR intra-freq or inter-freq with equal or lower priority” </w:t>
      </w:r>
      <w:bookmarkEnd w:id="2"/>
      <w:r>
        <w:rPr>
          <w:sz w:val="22"/>
          <w:szCs w:val="22"/>
        </w:rPr>
        <w:t>cases. In this offline discussion, rapporteur suggests considering these two cases respectively.</w:t>
      </w:r>
    </w:p>
    <w:p w14:paraId="49920B68" w14:textId="77777777" w:rsidR="0069751D" w:rsidRDefault="0001560E">
      <w:pPr>
        <w:rPr>
          <w:b/>
          <w:bCs/>
          <w:sz w:val="22"/>
          <w:szCs w:val="22"/>
        </w:rPr>
      </w:pPr>
      <w:r>
        <w:rPr>
          <w:b/>
          <w:bCs/>
          <w:sz w:val="22"/>
          <w:szCs w:val="22"/>
        </w:rPr>
        <w:t>Q5: Is the following proposal agreeable:</w:t>
      </w:r>
    </w:p>
    <w:p w14:paraId="02CC6B67" w14:textId="77777777"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1B8DC2CF" w14:textId="77777777">
        <w:tc>
          <w:tcPr>
            <w:tcW w:w="1525" w:type="dxa"/>
          </w:tcPr>
          <w:p w14:paraId="774100FE" w14:textId="77777777" w:rsidR="0069751D" w:rsidRDefault="0001560E">
            <w:pPr>
              <w:rPr>
                <w:b/>
                <w:bCs/>
                <w:sz w:val="22"/>
                <w:szCs w:val="22"/>
                <w:u w:val="single"/>
              </w:rPr>
            </w:pPr>
            <w:r>
              <w:rPr>
                <w:b/>
                <w:bCs/>
                <w:sz w:val="22"/>
                <w:szCs w:val="22"/>
                <w:u w:val="single"/>
              </w:rPr>
              <w:t>Company</w:t>
            </w:r>
          </w:p>
        </w:tc>
        <w:tc>
          <w:tcPr>
            <w:tcW w:w="1980" w:type="dxa"/>
          </w:tcPr>
          <w:p w14:paraId="13D0016C" w14:textId="77777777" w:rsidR="0069751D" w:rsidRDefault="0001560E">
            <w:pPr>
              <w:rPr>
                <w:b/>
                <w:bCs/>
                <w:sz w:val="22"/>
                <w:szCs w:val="22"/>
                <w:u w:val="single"/>
              </w:rPr>
            </w:pPr>
            <w:r>
              <w:rPr>
                <w:b/>
                <w:bCs/>
                <w:sz w:val="22"/>
                <w:szCs w:val="22"/>
                <w:u w:val="single"/>
              </w:rPr>
              <w:t>Is this proposal agreeable? (Y or N)</w:t>
            </w:r>
          </w:p>
        </w:tc>
        <w:tc>
          <w:tcPr>
            <w:tcW w:w="5845" w:type="dxa"/>
          </w:tcPr>
          <w:p w14:paraId="2DD33B11" w14:textId="77777777" w:rsidR="0069751D" w:rsidRDefault="0001560E">
            <w:pPr>
              <w:rPr>
                <w:b/>
                <w:bCs/>
                <w:sz w:val="22"/>
                <w:szCs w:val="22"/>
                <w:u w:val="single"/>
              </w:rPr>
            </w:pPr>
            <w:r>
              <w:rPr>
                <w:b/>
                <w:bCs/>
                <w:sz w:val="22"/>
                <w:szCs w:val="22"/>
                <w:u w:val="single"/>
              </w:rPr>
              <w:t>Comments</w:t>
            </w:r>
          </w:p>
        </w:tc>
      </w:tr>
      <w:tr w:rsidR="0069751D" w14:paraId="67A7644C" w14:textId="77777777">
        <w:tc>
          <w:tcPr>
            <w:tcW w:w="1525" w:type="dxa"/>
          </w:tcPr>
          <w:p w14:paraId="28774B8E" w14:textId="77777777" w:rsidR="0069751D" w:rsidRDefault="0001560E">
            <w:pPr>
              <w:rPr>
                <w:sz w:val="22"/>
                <w:szCs w:val="22"/>
              </w:rPr>
            </w:pPr>
            <w:r>
              <w:rPr>
                <w:sz w:val="22"/>
                <w:szCs w:val="22"/>
              </w:rPr>
              <w:t>Samsung</w:t>
            </w:r>
          </w:p>
        </w:tc>
        <w:tc>
          <w:tcPr>
            <w:tcW w:w="1980" w:type="dxa"/>
          </w:tcPr>
          <w:p w14:paraId="039A3D96" w14:textId="77777777" w:rsidR="0069751D" w:rsidRDefault="0001560E">
            <w:pPr>
              <w:rPr>
                <w:sz w:val="22"/>
                <w:szCs w:val="22"/>
              </w:rPr>
            </w:pPr>
            <w:r>
              <w:rPr>
                <w:sz w:val="22"/>
                <w:szCs w:val="22"/>
              </w:rPr>
              <w:t>Y or N (see the comments)</w:t>
            </w:r>
          </w:p>
        </w:tc>
        <w:tc>
          <w:tcPr>
            <w:tcW w:w="5845" w:type="dxa"/>
          </w:tcPr>
          <w:p w14:paraId="4F396368" w14:textId="77777777" w:rsidR="0069751D" w:rsidRDefault="0001560E">
            <w:pPr>
              <w:rPr>
                <w:sz w:val="22"/>
                <w:szCs w:val="22"/>
              </w:rPr>
            </w:pPr>
            <w:r>
              <w:rPr>
                <w:sz w:val="22"/>
                <w:szCs w:val="22"/>
              </w:rPr>
              <w:t xml:space="preserve">With the following proposal, it’s not clear if the legacy Srxlev and Squal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14:paraId="6BA4F8FB" w14:textId="77777777">
        <w:tc>
          <w:tcPr>
            <w:tcW w:w="1525" w:type="dxa"/>
          </w:tcPr>
          <w:p w14:paraId="1BBF9772"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021B01B"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76DBE6B" w14:textId="77777777" w:rsidR="0069751D" w:rsidRDefault="0001560E">
            <w:pPr>
              <w:rPr>
                <w:rFonts w:eastAsia="SimSun"/>
                <w:sz w:val="22"/>
                <w:szCs w:val="22"/>
                <w:lang w:eastAsia="zh-CN"/>
              </w:rPr>
            </w:pPr>
            <w:r>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p>
          <w:p w14:paraId="582EFB11" w14:textId="77777777" w:rsidR="0069751D" w:rsidRDefault="0069751D">
            <w:pPr>
              <w:rPr>
                <w:lang w:eastAsia="zh-CN"/>
              </w:rPr>
            </w:pPr>
          </w:p>
          <w:p w14:paraId="1D62A01B" w14:textId="77777777" w:rsidR="0069751D" w:rsidRDefault="0069751D">
            <w:pPr>
              <w:rPr>
                <w:sz w:val="22"/>
                <w:szCs w:val="22"/>
              </w:rPr>
            </w:pPr>
          </w:p>
        </w:tc>
      </w:tr>
      <w:tr w:rsidR="0069751D" w14:paraId="69E63CB2" w14:textId="77777777">
        <w:tc>
          <w:tcPr>
            <w:tcW w:w="1525" w:type="dxa"/>
          </w:tcPr>
          <w:p w14:paraId="32F0B8D5" w14:textId="77777777" w:rsidR="0069751D" w:rsidRDefault="0001560E">
            <w:pPr>
              <w:rPr>
                <w:sz w:val="22"/>
                <w:szCs w:val="22"/>
              </w:rPr>
            </w:pPr>
            <w:r>
              <w:rPr>
                <w:rFonts w:hint="eastAsia"/>
                <w:sz w:val="22"/>
                <w:szCs w:val="22"/>
                <w:lang w:eastAsia="ko-KR"/>
              </w:rPr>
              <w:t>LG</w:t>
            </w:r>
          </w:p>
        </w:tc>
        <w:tc>
          <w:tcPr>
            <w:tcW w:w="1980" w:type="dxa"/>
          </w:tcPr>
          <w:p w14:paraId="57EFA2C3" w14:textId="77777777" w:rsidR="0069751D" w:rsidRDefault="0001560E">
            <w:pPr>
              <w:rPr>
                <w:sz w:val="22"/>
                <w:szCs w:val="22"/>
              </w:rPr>
            </w:pPr>
            <w:r>
              <w:rPr>
                <w:rFonts w:hint="eastAsia"/>
                <w:sz w:val="22"/>
                <w:szCs w:val="22"/>
                <w:lang w:eastAsia="ko-KR"/>
              </w:rPr>
              <w:t>No</w:t>
            </w:r>
          </w:p>
        </w:tc>
        <w:tc>
          <w:tcPr>
            <w:tcW w:w="5845" w:type="dxa"/>
          </w:tcPr>
          <w:p w14:paraId="1F43F573" w14:textId="77777777"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0D2BF1C1" w14:textId="77777777"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14:paraId="48A4574F" w14:textId="77777777">
        <w:tc>
          <w:tcPr>
            <w:tcW w:w="1525" w:type="dxa"/>
          </w:tcPr>
          <w:p w14:paraId="40B372B9" w14:textId="77777777" w:rsidR="0069751D" w:rsidRDefault="0001560E">
            <w:pPr>
              <w:rPr>
                <w:sz w:val="22"/>
                <w:szCs w:val="22"/>
              </w:rPr>
            </w:pPr>
            <w:r>
              <w:rPr>
                <w:sz w:val="22"/>
                <w:szCs w:val="22"/>
              </w:rPr>
              <w:t>Ericsson</w:t>
            </w:r>
          </w:p>
        </w:tc>
        <w:tc>
          <w:tcPr>
            <w:tcW w:w="1980" w:type="dxa"/>
          </w:tcPr>
          <w:p w14:paraId="3F44F8ED" w14:textId="77777777" w:rsidR="0069751D" w:rsidRDefault="0001560E">
            <w:pPr>
              <w:rPr>
                <w:sz w:val="22"/>
                <w:szCs w:val="22"/>
              </w:rPr>
            </w:pPr>
            <w:r>
              <w:rPr>
                <w:sz w:val="22"/>
                <w:szCs w:val="22"/>
              </w:rPr>
              <w:t>Y within NTN freq N among all NR freq</w:t>
            </w:r>
          </w:p>
        </w:tc>
        <w:tc>
          <w:tcPr>
            <w:tcW w:w="5845" w:type="dxa"/>
          </w:tcPr>
          <w:p w14:paraId="540E6E25" w14:textId="77777777" w:rsidR="0069751D" w:rsidRDefault="0001560E">
            <w:pPr>
              <w:rPr>
                <w:sz w:val="22"/>
                <w:szCs w:val="22"/>
              </w:rPr>
            </w:pPr>
            <w:r>
              <w:rPr>
                <w:sz w:val="22"/>
                <w:szCs w:val="22"/>
              </w:rPr>
              <w:t>As concluded in TN-NTN mobility discussions, legacy means of inter freq prioritization are assumed for TN-NTN mobility. Thus, we can only consider this among NTN frequencies.</w:t>
            </w:r>
          </w:p>
        </w:tc>
      </w:tr>
      <w:tr w:rsidR="0069751D" w14:paraId="7CF035EB" w14:textId="77777777">
        <w:tc>
          <w:tcPr>
            <w:tcW w:w="1525" w:type="dxa"/>
          </w:tcPr>
          <w:p w14:paraId="63B651AE" w14:textId="77777777" w:rsidR="0069751D" w:rsidRDefault="0001560E">
            <w:pPr>
              <w:rPr>
                <w:sz w:val="22"/>
                <w:szCs w:val="22"/>
              </w:rPr>
            </w:pPr>
            <w:r>
              <w:rPr>
                <w:sz w:val="22"/>
                <w:szCs w:val="22"/>
              </w:rPr>
              <w:t>NEC</w:t>
            </w:r>
          </w:p>
        </w:tc>
        <w:tc>
          <w:tcPr>
            <w:tcW w:w="1980" w:type="dxa"/>
          </w:tcPr>
          <w:p w14:paraId="64687433" w14:textId="77777777" w:rsidR="0069751D" w:rsidRDefault="0001560E">
            <w:pPr>
              <w:rPr>
                <w:sz w:val="22"/>
                <w:szCs w:val="22"/>
              </w:rPr>
            </w:pPr>
            <w:r>
              <w:rPr>
                <w:sz w:val="22"/>
                <w:szCs w:val="22"/>
              </w:rPr>
              <w:t>No</w:t>
            </w:r>
          </w:p>
        </w:tc>
        <w:tc>
          <w:tcPr>
            <w:tcW w:w="5845" w:type="dxa"/>
          </w:tcPr>
          <w:p w14:paraId="163EA943" w14:textId="77777777"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is.This is to guarantee UE follows the frequency </w:t>
            </w:r>
            <w:r>
              <w:rPr>
                <w:sz w:val="22"/>
                <w:szCs w:val="22"/>
              </w:rPr>
              <w:lastRenderedPageBreak/>
              <w:t>priority and camp on higher priority frequency whenever the coverage is available.</w:t>
            </w:r>
          </w:p>
        </w:tc>
      </w:tr>
      <w:tr w:rsidR="0069751D" w14:paraId="217FC350" w14:textId="77777777">
        <w:tc>
          <w:tcPr>
            <w:tcW w:w="1525" w:type="dxa"/>
          </w:tcPr>
          <w:p w14:paraId="26517C9F"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F26AA2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95AF543" w14:textId="77777777" w:rsidR="0069751D" w:rsidRDefault="0001560E">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69751D" w14:paraId="47B7A877" w14:textId="77777777">
        <w:tc>
          <w:tcPr>
            <w:tcW w:w="1525" w:type="dxa"/>
          </w:tcPr>
          <w:p w14:paraId="3D74A1D7" w14:textId="77777777" w:rsidR="0069751D" w:rsidRDefault="0001560E">
            <w:pPr>
              <w:rPr>
                <w:sz w:val="22"/>
                <w:szCs w:val="22"/>
              </w:rPr>
            </w:pPr>
            <w:r>
              <w:rPr>
                <w:sz w:val="22"/>
                <w:szCs w:val="22"/>
              </w:rPr>
              <w:t>Apple</w:t>
            </w:r>
          </w:p>
        </w:tc>
        <w:tc>
          <w:tcPr>
            <w:tcW w:w="1980" w:type="dxa"/>
          </w:tcPr>
          <w:p w14:paraId="3E717D69" w14:textId="77777777" w:rsidR="0069751D" w:rsidRDefault="0001560E">
            <w:pPr>
              <w:rPr>
                <w:sz w:val="22"/>
                <w:szCs w:val="22"/>
              </w:rPr>
            </w:pPr>
            <w:r>
              <w:rPr>
                <w:sz w:val="22"/>
                <w:szCs w:val="22"/>
              </w:rPr>
              <w:t>No</w:t>
            </w:r>
          </w:p>
        </w:tc>
        <w:tc>
          <w:tcPr>
            <w:tcW w:w="5845" w:type="dxa"/>
          </w:tcPr>
          <w:p w14:paraId="22E509DA" w14:textId="77777777"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14:paraId="114FEF25" w14:textId="77777777">
        <w:tc>
          <w:tcPr>
            <w:tcW w:w="1525" w:type="dxa"/>
          </w:tcPr>
          <w:p w14:paraId="6BC6C6E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43C883E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E79DB02" w14:textId="77777777"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14:paraId="23D3D99C" w14:textId="77777777" w:rsidR="0069751D" w:rsidRDefault="0001560E">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14:paraId="43633E3E" w14:textId="77777777">
        <w:tc>
          <w:tcPr>
            <w:tcW w:w="1525" w:type="dxa"/>
          </w:tcPr>
          <w:p w14:paraId="42961E21"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140EC0F7"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0D8991" w14:textId="77777777"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14:paraId="03424527" w14:textId="77777777">
        <w:tc>
          <w:tcPr>
            <w:tcW w:w="1525" w:type="dxa"/>
          </w:tcPr>
          <w:p w14:paraId="51579DB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949B95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C571160" w14:textId="77777777" w:rsidR="0069751D" w:rsidRDefault="0001560E">
            <w:pPr>
              <w:rPr>
                <w:sz w:val="22"/>
                <w:szCs w:val="22"/>
              </w:rPr>
            </w:pPr>
            <w:r>
              <w:rPr>
                <w:sz w:val="22"/>
                <w:szCs w:val="22"/>
              </w:rPr>
              <w:t>We tend to keep the “high priority” meaning.</w:t>
            </w:r>
          </w:p>
        </w:tc>
      </w:tr>
      <w:tr w:rsidR="0069751D" w14:paraId="1D4D2A54" w14:textId="77777777">
        <w:tc>
          <w:tcPr>
            <w:tcW w:w="1525" w:type="dxa"/>
          </w:tcPr>
          <w:p w14:paraId="2063A244"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2954CDE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56C783A" w14:textId="77777777" w:rsidR="0069751D" w:rsidRDefault="0001560E">
            <w:pPr>
              <w:rPr>
                <w:sz w:val="22"/>
                <w:szCs w:val="22"/>
              </w:rPr>
            </w:pPr>
            <w:r>
              <w:rPr>
                <w:rFonts w:eastAsia="SimSun"/>
                <w:sz w:val="22"/>
                <w:szCs w:val="22"/>
                <w:lang w:eastAsia="zh-CN"/>
              </w:rPr>
              <w:t>Same as Xiaomi. The frequency with higher priority shall always be measured.</w:t>
            </w:r>
          </w:p>
        </w:tc>
      </w:tr>
      <w:tr w:rsidR="0069751D" w14:paraId="4F2CD773" w14:textId="77777777">
        <w:tc>
          <w:tcPr>
            <w:tcW w:w="1525" w:type="dxa"/>
          </w:tcPr>
          <w:p w14:paraId="345DA984"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83CEDF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482F63A" w14:textId="77777777" w:rsidR="0069751D" w:rsidRDefault="0001560E">
            <w:pPr>
              <w:rPr>
                <w:rFonts w:eastAsia="SimSun"/>
                <w:sz w:val="22"/>
                <w:szCs w:val="22"/>
                <w:lang w:eastAsia="zh-CN"/>
              </w:rPr>
            </w:pPr>
            <w:r>
              <w:rPr>
                <w:rFonts w:eastAsia="SimSun"/>
                <w:sz w:val="22"/>
                <w:szCs w:val="22"/>
                <w:lang w:eastAsia="zh-CN"/>
              </w:rPr>
              <w:t>The UE should always perform measurements of higher priority frequencies as legacy procedure</w:t>
            </w:r>
          </w:p>
        </w:tc>
      </w:tr>
      <w:tr w:rsidR="0069751D" w14:paraId="3745CB83" w14:textId="77777777">
        <w:tc>
          <w:tcPr>
            <w:tcW w:w="1525" w:type="dxa"/>
          </w:tcPr>
          <w:p w14:paraId="06524274"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1CCC104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B99D0E8"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14:paraId="36F02EF2"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700C4BAC" w14:textId="77777777">
        <w:tc>
          <w:tcPr>
            <w:tcW w:w="1525" w:type="dxa"/>
          </w:tcPr>
          <w:p w14:paraId="0B9D3304"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28BACC70"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2141B011" w14:textId="77777777" w:rsidR="0069751D" w:rsidRDefault="0001560E">
            <w:pPr>
              <w:rPr>
                <w:rFonts w:eastAsia="SimSun"/>
                <w:sz w:val="22"/>
                <w:szCs w:val="22"/>
                <w:lang w:eastAsia="zh-CN"/>
              </w:rPr>
            </w:pPr>
            <w:r>
              <w:rPr>
                <w:rFonts w:eastAsia="SimSun"/>
                <w:sz w:val="22"/>
                <w:szCs w:val="22"/>
                <w:lang w:eastAsia="zh-CN"/>
              </w:rPr>
              <w:t>We think LG and Xiaomi are right and if there is a higher priority frequency available then it shall be measured irrespective of the distance.</w:t>
            </w:r>
          </w:p>
        </w:tc>
      </w:tr>
      <w:tr w:rsidR="0069751D" w14:paraId="20CE0B0B" w14:textId="77777777">
        <w:tc>
          <w:tcPr>
            <w:tcW w:w="1525" w:type="dxa"/>
          </w:tcPr>
          <w:p w14:paraId="22BFFAF9" w14:textId="77777777" w:rsidR="0069751D" w:rsidRDefault="0001560E">
            <w:pPr>
              <w:rPr>
                <w:rFonts w:eastAsia="SimSun"/>
                <w:sz w:val="22"/>
                <w:szCs w:val="22"/>
                <w:lang w:eastAsia="zh-CN"/>
              </w:rPr>
            </w:pPr>
            <w:r>
              <w:rPr>
                <w:rFonts w:eastAsia="SimSun"/>
                <w:sz w:val="22"/>
                <w:szCs w:val="22"/>
                <w:lang w:eastAsia="zh-CN"/>
              </w:rPr>
              <w:lastRenderedPageBreak/>
              <w:t>MediaTek</w:t>
            </w:r>
          </w:p>
        </w:tc>
        <w:tc>
          <w:tcPr>
            <w:tcW w:w="1980" w:type="dxa"/>
          </w:tcPr>
          <w:p w14:paraId="3A0BF51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C6CDB2" w14:textId="77777777" w:rsidR="0069751D" w:rsidRDefault="0001560E">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14:paraId="12FCAD0C" w14:textId="77777777">
        <w:tc>
          <w:tcPr>
            <w:tcW w:w="1525" w:type="dxa"/>
          </w:tcPr>
          <w:p w14:paraId="1B8A75B2"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29D1F93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51AA3C" w14:textId="77777777" w:rsidR="0069751D" w:rsidRDefault="0001560E">
            <w:pPr>
              <w:rPr>
                <w:rFonts w:eastAsia="SimSun"/>
                <w:sz w:val="22"/>
                <w:szCs w:val="22"/>
                <w:lang w:eastAsia="zh-CN"/>
              </w:rPr>
            </w:pPr>
            <w:r>
              <w:rPr>
                <w:rFonts w:eastAsia="SimSun"/>
                <w:sz w:val="22"/>
                <w:szCs w:val="22"/>
                <w:lang w:eastAsia="zh-CN"/>
              </w:rPr>
              <w:t>As mentioned by others, if UE is camping on lower priority frequency, it should always look for higher priority frequency as per existing legacy criteria.</w:t>
            </w:r>
          </w:p>
        </w:tc>
      </w:tr>
      <w:tr w:rsidR="0069751D" w14:paraId="4B90EDC0" w14:textId="77777777">
        <w:tc>
          <w:tcPr>
            <w:tcW w:w="1525" w:type="dxa"/>
          </w:tcPr>
          <w:p w14:paraId="0287528C"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1C766648"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53E8C16" w14:textId="77777777" w:rsidR="0069751D" w:rsidRDefault="0001560E">
            <w:pPr>
              <w:rPr>
                <w:rFonts w:eastAsia="SimSun"/>
                <w:sz w:val="22"/>
                <w:szCs w:val="22"/>
                <w:lang w:eastAsia="zh-CN"/>
              </w:rPr>
            </w:pPr>
            <w:r>
              <w:rPr>
                <w:rFonts w:eastAsia="SimSun"/>
                <w:sz w:val="22"/>
                <w:szCs w:val="22"/>
                <w:lang w:eastAsia="zh-CN"/>
              </w:rPr>
              <w:t>Same view as others – higher priority frequency should always be measured if available.</w:t>
            </w:r>
          </w:p>
        </w:tc>
      </w:tr>
      <w:tr w:rsidR="0069751D" w14:paraId="563209B3" w14:textId="77777777">
        <w:tc>
          <w:tcPr>
            <w:tcW w:w="1525" w:type="dxa"/>
          </w:tcPr>
          <w:p w14:paraId="11FDBCB7"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E3D636A"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241BB66C" w14:textId="77777777"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14:paraId="3A951190" w14:textId="77777777">
        <w:tc>
          <w:tcPr>
            <w:tcW w:w="1525" w:type="dxa"/>
          </w:tcPr>
          <w:p w14:paraId="58AB0845"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34691CA7"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3F7D077D" w14:textId="77777777" w:rsidR="0069751D" w:rsidRDefault="0001560E">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higher priority frequency measurements should always be measured</w:t>
            </w:r>
            <w:r>
              <w:rPr>
                <w:rFonts w:eastAsia="SimSun" w:hint="eastAsia"/>
                <w:sz w:val="22"/>
                <w:szCs w:val="22"/>
                <w:lang w:eastAsia="zh-CN"/>
              </w:rPr>
              <w:t>.</w:t>
            </w:r>
          </w:p>
        </w:tc>
      </w:tr>
      <w:tr w:rsidR="0069751D" w14:paraId="08E87EA1" w14:textId="77777777">
        <w:tc>
          <w:tcPr>
            <w:tcW w:w="1525" w:type="dxa"/>
          </w:tcPr>
          <w:p w14:paraId="03CFA246"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F910C8E" w14:textId="77777777" w:rsidR="0069751D" w:rsidRDefault="0001560E">
            <w:pPr>
              <w:rPr>
                <w:rFonts w:eastAsia="SimSun"/>
                <w:sz w:val="22"/>
                <w:szCs w:val="22"/>
                <w:lang w:eastAsia="zh-CN"/>
              </w:rPr>
            </w:pPr>
            <w:r>
              <w:rPr>
                <w:rFonts w:eastAsia="SimSun" w:hint="eastAsia"/>
                <w:sz w:val="22"/>
                <w:szCs w:val="22"/>
                <w:lang w:eastAsia="zh-CN"/>
              </w:rPr>
              <w:t>No</w:t>
            </w:r>
          </w:p>
        </w:tc>
        <w:tc>
          <w:tcPr>
            <w:tcW w:w="5845" w:type="dxa"/>
          </w:tcPr>
          <w:p w14:paraId="0A9B751D" w14:textId="77777777" w:rsidR="0069751D" w:rsidRDefault="0001560E">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Pr>
                <w:rFonts w:eastAsia="SimSun"/>
                <w:sz w:val="22"/>
                <w:szCs w:val="22"/>
                <w:lang w:eastAsia="zh-CN"/>
              </w:rPr>
              <w:t>rather than a higher-than-existing mechanism</w:t>
            </w:r>
            <w:r>
              <w:rPr>
                <w:rFonts w:eastAsia="SimSun" w:hint="eastAsia"/>
                <w:sz w:val="22"/>
                <w:szCs w:val="22"/>
                <w:lang w:eastAsia="zh-CN"/>
              </w:rPr>
              <w:t>.</w:t>
            </w:r>
          </w:p>
        </w:tc>
      </w:tr>
      <w:tr w:rsidR="0069751D" w14:paraId="682A1C4C" w14:textId="77777777">
        <w:tc>
          <w:tcPr>
            <w:tcW w:w="1525" w:type="dxa"/>
          </w:tcPr>
          <w:p w14:paraId="5A4E9697"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13F4103A"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1F2DBB" w14:textId="77777777" w:rsidR="0069751D" w:rsidRDefault="0069751D">
            <w:pPr>
              <w:rPr>
                <w:sz w:val="22"/>
                <w:szCs w:val="22"/>
              </w:rPr>
            </w:pPr>
          </w:p>
        </w:tc>
      </w:tr>
      <w:tr w:rsidR="0069751D" w14:paraId="5CA4A220" w14:textId="77777777">
        <w:tc>
          <w:tcPr>
            <w:tcW w:w="1525" w:type="dxa"/>
          </w:tcPr>
          <w:p w14:paraId="328C86B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541A1FE2" w14:textId="77777777" w:rsidR="0069751D" w:rsidRDefault="0001560E">
            <w:pPr>
              <w:rPr>
                <w:rFonts w:eastAsia="SimSun"/>
                <w:sz w:val="22"/>
                <w:szCs w:val="22"/>
                <w:lang w:eastAsia="zh-CN"/>
              </w:rPr>
            </w:pPr>
            <w:r>
              <w:rPr>
                <w:sz w:val="22"/>
                <w:szCs w:val="22"/>
              </w:rPr>
              <w:t>Y within NTN freq N among all NR freq</w:t>
            </w:r>
          </w:p>
        </w:tc>
        <w:tc>
          <w:tcPr>
            <w:tcW w:w="5845" w:type="dxa"/>
          </w:tcPr>
          <w:p w14:paraId="0945FA6B" w14:textId="77777777" w:rsidR="0069751D" w:rsidRDefault="0001560E">
            <w:pPr>
              <w:rPr>
                <w:sz w:val="22"/>
                <w:szCs w:val="22"/>
              </w:rPr>
            </w:pPr>
            <w:r>
              <w:rPr>
                <w:sz w:val="22"/>
                <w:szCs w:val="22"/>
              </w:rPr>
              <w:t>Agree with Ericsson comment</w:t>
            </w:r>
          </w:p>
        </w:tc>
      </w:tr>
    </w:tbl>
    <w:p w14:paraId="32EC9BDD" w14:textId="77777777" w:rsidR="0069751D" w:rsidRDefault="0069751D">
      <w:pPr>
        <w:rPr>
          <w:b/>
          <w:bCs/>
          <w:sz w:val="22"/>
          <w:szCs w:val="22"/>
        </w:rPr>
      </w:pPr>
    </w:p>
    <w:p w14:paraId="3A2438E3" w14:textId="77777777" w:rsidR="0069751D" w:rsidRDefault="0001560E">
      <w:pPr>
        <w:rPr>
          <w:b/>
          <w:bCs/>
          <w:sz w:val="22"/>
          <w:szCs w:val="22"/>
          <w:u w:val="single"/>
        </w:rPr>
      </w:pPr>
      <w:r>
        <w:rPr>
          <w:b/>
          <w:bCs/>
          <w:sz w:val="22"/>
          <w:szCs w:val="22"/>
          <w:u w:val="single"/>
        </w:rPr>
        <w:t>Summary:</w:t>
      </w:r>
    </w:p>
    <w:p w14:paraId="1AA740DF" w14:textId="77777777"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14:paraId="1D706DC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7D3018B2" w14:textId="77777777" w:rsidR="0069751D" w:rsidRDefault="0069751D">
      <w:pPr>
        <w:rPr>
          <w:b/>
          <w:bCs/>
          <w:sz w:val="22"/>
          <w:szCs w:val="22"/>
        </w:rPr>
      </w:pPr>
    </w:p>
    <w:p w14:paraId="393067B7" w14:textId="77777777" w:rsidR="0069751D" w:rsidRDefault="0001560E">
      <w:pPr>
        <w:rPr>
          <w:b/>
          <w:bCs/>
          <w:sz w:val="22"/>
          <w:szCs w:val="22"/>
        </w:rPr>
      </w:pPr>
      <w:r>
        <w:rPr>
          <w:b/>
          <w:bCs/>
          <w:sz w:val="22"/>
          <w:szCs w:val="22"/>
        </w:rPr>
        <w:t>Q6: Is the following proposal agreeable:</w:t>
      </w:r>
    </w:p>
    <w:p w14:paraId="1107A57C" w14:textId="77777777"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0BF20437" w14:textId="77777777">
        <w:tc>
          <w:tcPr>
            <w:tcW w:w="1525" w:type="dxa"/>
          </w:tcPr>
          <w:p w14:paraId="6D643CE4" w14:textId="77777777" w:rsidR="0069751D" w:rsidRDefault="0001560E">
            <w:pPr>
              <w:rPr>
                <w:b/>
                <w:bCs/>
                <w:sz w:val="22"/>
                <w:szCs w:val="22"/>
                <w:u w:val="single"/>
              </w:rPr>
            </w:pPr>
            <w:r>
              <w:rPr>
                <w:b/>
                <w:bCs/>
                <w:sz w:val="22"/>
                <w:szCs w:val="22"/>
                <w:u w:val="single"/>
              </w:rPr>
              <w:lastRenderedPageBreak/>
              <w:t>Company</w:t>
            </w:r>
          </w:p>
        </w:tc>
        <w:tc>
          <w:tcPr>
            <w:tcW w:w="1980" w:type="dxa"/>
          </w:tcPr>
          <w:p w14:paraId="3980F588" w14:textId="77777777" w:rsidR="0069751D" w:rsidRDefault="0001560E">
            <w:pPr>
              <w:rPr>
                <w:b/>
                <w:bCs/>
                <w:sz w:val="22"/>
                <w:szCs w:val="22"/>
                <w:u w:val="single"/>
              </w:rPr>
            </w:pPr>
            <w:r>
              <w:rPr>
                <w:b/>
                <w:bCs/>
                <w:sz w:val="22"/>
                <w:szCs w:val="22"/>
                <w:u w:val="single"/>
              </w:rPr>
              <w:t>Is this proposal agreeable? (Y or N)</w:t>
            </w:r>
          </w:p>
        </w:tc>
        <w:tc>
          <w:tcPr>
            <w:tcW w:w="5845" w:type="dxa"/>
          </w:tcPr>
          <w:p w14:paraId="2358423E" w14:textId="77777777" w:rsidR="0069751D" w:rsidRDefault="0001560E">
            <w:pPr>
              <w:rPr>
                <w:b/>
                <w:bCs/>
                <w:sz w:val="22"/>
                <w:szCs w:val="22"/>
                <w:u w:val="single"/>
              </w:rPr>
            </w:pPr>
            <w:r>
              <w:rPr>
                <w:b/>
                <w:bCs/>
                <w:sz w:val="22"/>
                <w:szCs w:val="22"/>
                <w:u w:val="single"/>
              </w:rPr>
              <w:t>Comments</w:t>
            </w:r>
          </w:p>
        </w:tc>
      </w:tr>
      <w:tr w:rsidR="0069751D" w14:paraId="7410E7D7" w14:textId="77777777">
        <w:tc>
          <w:tcPr>
            <w:tcW w:w="1525" w:type="dxa"/>
          </w:tcPr>
          <w:p w14:paraId="5E987497" w14:textId="77777777" w:rsidR="0069751D" w:rsidRDefault="0001560E">
            <w:pPr>
              <w:rPr>
                <w:sz w:val="22"/>
                <w:szCs w:val="22"/>
              </w:rPr>
            </w:pPr>
            <w:r>
              <w:rPr>
                <w:sz w:val="22"/>
                <w:szCs w:val="22"/>
              </w:rPr>
              <w:t>Samsung</w:t>
            </w:r>
          </w:p>
        </w:tc>
        <w:tc>
          <w:tcPr>
            <w:tcW w:w="1980" w:type="dxa"/>
          </w:tcPr>
          <w:p w14:paraId="19BDB10E" w14:textId="77777777" w:rsidR="0069751D" w:rsidRDefault="0001560E">
            <w:pPr>
              <w:rPr>
                <w:sz w:val="22"/>
                <w:szCs w:val="22"/>
              </w:rPr>
            </w:pPr>
            <w:r>
              <w:rPr>
                <w:sz w:val="22"/>
                <w:szCs w:val="22"/>
              </w:rPr>
              <w:t>Y or N</w:t>
            </w:r>
          </w:p>
        </w:tc>
        <w:tc>
          <w:tcPr>
            <w:tcW w:w="5845" w:type="dxa"/>
          </w:tcPr>
          <w:p w14:paraId="1D3E24A7" w14:textId="77777777" w:rsidR="0069751D" w:rsidRDefault="0001560E">
            <w:pPr>
              <w:rPr>
                <w:sz w:val="22"/>
                <w:szCs w:val="22"/>
              </w:rPr>
            </w:pPr>
            <w:r>
              <w:rPr>
                <w:sz w:val="22"/>
                <w:szCs w:val="22"/>
              </w:rPr>
              <w:t xml:space="preserve">Please see the above comment. </w:t>
            </w:r>
          </w:p>
        </w:tc>
      </w:tr>
      <w:tr w:rsidR="0069751D" w14:paraId="43E4775C" w14:textId="77777777">
        <w:tc>
          <w:tcPr>
            <w:tcW w:w="1525" w:type="dxa"/>
          </w:tcPr>
          <w:p w14:paraId="479B26C1"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2A9980"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B4F7FBE" w14:textId="77777777" w:rsidR="0069751D" w:rsidRDefault="0001560E">
            <w:pPr>
              <w:rPr>
                <w:sz w:val="22"/>
                <w:szCs w:val="22"/>
              </w:rPr>
            </w:pPr>
            <w:r>
              <w:rPr>
                <w:rFonts w:eastAsia="SimSun"/>
                <w:sz w:val="22"/>
                <w:szCs w:val="22"/>
                <w:lang w:eastAsia="zh-CN"/>
              </w:rPr>
              <w:t xml:space="preserve">It aligns the legacy procedure. </w:t>
            </w:r>
          </w:p>
        </w:tc>
      </w:tr>
      <w:tr w:rsidR="0069751D" w14:paraId="5FF54680" w14:textId="77777777">
        <w:tc>
          <w:tcPr>
            <w:tcW w:w="1525" w:type="dxa"/>
          </w:tcPr>
          <w:p w14:paraId="2EC3EE5F" w14:textId="77777777" w:rsidR="0069751D" w:rsidRDefault="0001560E">
            <w:pPr>
              <w:rPr>
                <w:sz w:val="22"/>
                <w:szCs w:val="22"/>
              </w:rPr>
            </w:pPr>
            <w:r>
              <w:rPr>
                <w:rFonts w:hint="eastAsia"/>
                <w:sz w:val="22"/>
                <w:szCs w:val="22"/>
                <w:lang w:eastAsia="ko-KR"/>
              </w:rPr>
              <w:t>LG</w:t>
            </w:r>
          </w:p>
        </w:tc>
        <w:tc>
          <w:tcPr>
            <w:tcW w:w="1980" w:type="dxa"/>
          </w:tcPr>
          <w:p w14:paraId="2D9C8635" w14:textId="77777777" w:rsidR="0069751D" w:rsidRDefault="0001560E">
            <w:pPr>
              <w:rPr>
                <w:sz w:val="22"/>
                <w:szCs w:val="22"/>
              </w:rPr>
            </w:pPr>
            <w:r>
              <w:rPr>
                <w:rFonts w:hint="eastAsia"/>
                <w:sz w:val="22"/>
                <w:szCs w:val="22"/>
                <w:lang w:eastAsia="ko-KR"/>
              </w:rPr>
              <w:t>Yes</w:t>
            </w:r>
          </w:p>
        </w:tc>
        <w:tc>
          <w:tcPr>
            <w:tcW w:w="5845" w:type="dxa"/>
          </w:tcPr>
          <w:p w14:paraId="68D574F8" w14:textId="77777777"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14:paraId="0842505F" w14:textId="77777777">
        <w:tc>
          <w:tcPr>
            <w:tcW w:w="1525" w:type="dxa"/>
          </w:tcPr>
          <w:p w14:paraId="5F9E98BB" w14:textId="77777777" w:rsidR="0069751D" w:rsidRDefault="0001560E">
            <w:pPr>
              <w:rPr>
                <w:sz w:val="22"/>
                <w:szCs w:val="22"/>
              </w:rPr>
            </w:pPr>
            <w:r>
              <w:rPr>
                <w:sz w:val="22"/>
                <w:szCs w:val="22"/>
              </w:rPr>
              <w:t>Ericsson</w:t>
            </w:r>
          </w:p>
        </w:tc>
        <w:tc>
          <w:tcPr>
            <w:tcW w:w="1980" w:type="dxa"/>
          </w:tcPr>
          <w:p w14:paraId="62561DEA" w14:textId="77777777" w:rsidR="0069751D" w:rsidRDefault="0001560E">
            <w:pPr>
              <w:rPr>
                <w:sz w:val="22"/>
                <w:szCs w:val="22"/>
              </w:rPr>
            </w:pPr>
            <w:r>
              <w:rPr>
                <w:sz w:val="22"/>
                <w:szCs w:val="22"/>
              </w:rPr>
              <w:t>Y within NTN freq N among all NR freq</w:t>
            </w:r>
          </w:p>
        </w:tc>
        <w:tc>
          <w:tcPr>
            <w:tcW w:w="5845" w:type="dxa"/>
          </w:tcPr>
          <w:p w14:paraId="1CC68E00" w14:textId="77777777" w:rsidR="0069751D" w:rsidRDefault="0001560E">
            <w:pPr>
              <w:rPr>
                <w:sz w:val="22"/>
                <w:szCs w:val="22"/>
              </w:rPr>
            </w:pPr>
            <w:r>
              <w:rPr>
                <w:sz w:val="22"/>
                <w:szCs w:val="22"/>
              </w:rPr>
              <w:t>As concluded in TN-NTN mobility discussions, legacy means of inter freq prioritization are assumed for TN-NTN mobility. Thus, we can only consider this for NTN frequencies.</w:t>
            </w:r>
          </w:p>
        </w:tc>
      </w:tr>
      <w:tr w:rsidR="0069751D" w14:paraId="4812A71E" w14:textId="77777777">
        <w:tc>
          <w:tcPr>
            <w:tcW w:w="1525" w:type="dxa"/>
          </w:tcPr>
          <w:p w14:paraId="73121317" w14:textId="77777777" w:rsidR="0069751D" w:rsidRDefault="0001560E">
            <w:pPr>
              <w:rPr>
                <w:sz w:val="22"/>
                <w:szCs w:val="22"/>
              </w:rPr>
            </w:pPr>
            <w:r>
              <w:rPr>
                <w:sz w:val="22"/>
                <w:szCs w:val="22"/>
              </w:rPr>
              <w:t>NEC</w:t>
            </w:r>
          </w:p>
        </w:tc>
        <w:tc>
          <w:tcPr>
            <w:tcW w:w="1980" w:type="dxa"/>
          </w:tcPr>
          <w:p w14:paraId="17735D9B" w14:textId="77777777" w:rsidR="0069751D" w:rsidRDefault="0001560E">
            <w:pPr>
              <w:rPr>
                <w:sz w:val="22"/>
                <w:szCs w:val="22"/>
              </w:rPr>
            </w:pPr>
            <w:r>
              <w:rPr>
                <w:sz w:val="22"/>
                <w:szCs w:val="22"/>
              </w:rPr>
              <w:t>Yes</w:t>
            </w:r>
          </w:p>
        </w:tc>
        <w:tc>
          <w:tcPr>
            <w:tcW w:w="5845" w:type="dxa"/>
          </w:tcPr>
          <w:p w14:paraId="3FDACDB6" w14:textId="77777777"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14:paraId="68ECC288" w14:textId="77777777">
        <w:tc>
          <w:tcPr>
            <w:tcW w:w="1525" w:type="dxa"/>
          </w:tcPr>
          <w:p w14:paraId="0EA2083D"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922B392" w14:textId="77777777" w:rsidR="0069751D" w:rsidRDefault="0001560E">
            <w:pPr>
              <w:rPr>
                <w:sz w:val="22"/>
                <w:szCs w:val="22"/>
              </w:rPr>
            </w:pPr>
            <w:r>
              <w:rPr>
                <w:rFonts w:eastAsia="SimSun"/>
                <w:sz w:val="22"/>
                <w:szCs w:val="22"/>
                <w:lang w:eastAsia="zh-CN"/>
              </w:rPr>
              <w:t>Yes</w:t>
            </w:r>
          </w:p>
        </w:tc>
        <w:tc>
          <w:tcPr>
            <w:tcW w:w="5845" w:type="dxa"/>
          </w:tcPr>
          <w:p w14:paraId="434FD6B5" w14:textId="77777777" w:rsidR="0069751D" w:rsidRDefault="0001560E">
            <w:pPr>
              <w:rPr>
                <w:sz w:val="22"/>
                <w:szCs w:val="22"/>
              </w:rPr>
            </w:pPr>
            <w:r>
              <w:rPr>
                <w:rFonts w:eastAsia="SimSun"/>
                <w:sz w:val="22"/>
                <w:szCs w:val="22"/>
                <w:lang w:eastAsia="zh-CN"/>
              </w:rPr>
              <w:t>This can help in preventing too early measurement.</w:t>
            </w:r>
          </w:p>
        </w:tc>
      </w:tr>
      <w:tr w:rsidR="0069751D" w14:paraId="4E2F2DAA" w14:textId="77777777">
        <w:tc>
          <w:tcPr>
            <w:tcW w:w="1525" w:type="dxa"/>
          </w:tcPr>
          <w:p w14:paraId="5DEFC102" w14:textId="77777777" w:rsidR="0069751D" w:rsidRDefault="0001560E">
            <w:pPr>
              <w:rPr>
                <w:sz w:val="22"/>
                <w:szCs w:val="22"/>
              </w:rPr>
            </w:pPr>
            <w:r>
              <w:rPr>
                <w:sz w:val="22"/>
                <w:szCs w:val="22"/>
              </w:rPr>
              <w:t>Apple</w:t>
            </w:r>
          </w:p>
        </w:tc>
        <w:tc>
          <w:tcPr>
            <w:tcW w:w="1980" w:type="dxa"/>
          </w:tcPr>
          <w:p w14:paraId="51CC4F41" w14:textId="77777777" w:rsidR="0069751D" w:rsidRDefault="0001560E">
            <w:pPr>
              <w:rPr>
                <w:sz w:val="22"/>
                <w:szCs w:val="22"/>
              </w:rPr>
            </w:pPr>
            <w:r>
              <w:rPr>
                <w:sz w:val="22"/>
                <w:szCs w:val="22"/>
              </w:rPr>
              <w:t>Yes</w:t>
            </w:r>
          </w:p>
        </w:tc>
        <w:tc>
          <w:tcPr>
            <w:tcW w:w="5845" w:type="dxa"/>
          </w:tcPr>
          <w:p w14:paraId="26094F2D" w14:textId="77777777" w:rsidR="0069751D" w:rsidRDefault="0069751D">
            <w:pPr>
              <w:rPr>
                <w:sz w:val="22"/>
                <w:szCs w:val="22"/>
              </w:rPr>
            </w:pPr>
          </w:p>
        </w:tc>
      </w:tr>
      <w:tr w:rsidR="0069751D" w14:paraId="46A5A094" w14:textId="77777777">
        <w:tc>
          <w:tcPr>
            <w:tcW w:w="1525" w:type="dxa"/>
          </w:tcPr>
          <w:p w14:paraId="02F7B51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73EA0CA3" w14:textId="77777777" w:rsidR="0069751D" w:rsidRDefault="0001560E">
            <w:pPr>
              <w:rPr>
                <w:sz w:val="22"/>
                <w:szCs w:val="22"/>
              </w:rPr>
            </w:pPr>
            <w:r>
              <w:rPr>
                <w:rFonts w:eastAsia="SimSun"/>
                <w:sz w:val="22"/>
                <w:szCs w:val="22"/>
                <w:lang w:eastAsia="zh-CN"/>
              </w:rPr>
              <w:t>No</w:t>
            </w:r>
          </w:p>
        </w:tc>
        <w:tc>
          <w:tcPr>
            <w:tcW w:w="5845" w:type="dxa"/>
          </w:tcPr>
          <w:p w14:paraId="74F3C3A6" w14:textId="77777777" w:rsidR="0069751D" w:rsidRDefault="0001560E">
            <w:pPr>
              <w:rPr>
                <w:sz w:val="22"/>
                <w:szCs w:val="22"/>
              </w:rPr>
            </w:pPr>
            <w:r>
              <w:rPr>
                <w:rFonts w:eastAsia="SimSun"/>
                <w:sz w:val="22"/>
                <w:szCs w:val="22"/>
                <w:lang w:eastAsia="zh-CN"/>
              </w:rPr>
              <w:t>Same comment as in Q5.</w:t>
            </w:r>
          </w:p>
        </w:tc>
      </w:tr>
      <w:tr w:rsidR="0069751D" w14:paraId="304B2E5B" w14:textId="77777777">
        <w:tc>
          <w:tcPr>
            <w:tcW w:w="1525" w:type="dxa"/>
          </w:tcPr>
          <w:p w14:paraId="5B0E2F8C"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4A42E946"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3FBECFD" w14:textId="77777777" w:rsidR="0069751D" w:rsidRDefault="0001560E">
            <w:pPr>
              <w:rPr>
                <w:sz w:val="22"/>
                <w:szCs w:val="22"/>
              </w:rPr>
            </w:pPr>
            <w:r>
              <w:rPr>
                <w:sz w:val="22"/>
                <w:szCs w:val="22"/>
              </w:rPr>
              <w:t xml:space="preserve">We think that the current RSRP/RSRQ-based measurement trigger condition(s) are sufficient. </w:t>
            </w:r>
          </w:p>
          <w:p w14:paraId="72BF4F1E" w14:textId="77777777"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14:paraId="4702EBAD" w14:textId="77777777">
        <w:tc>
          <w:tcPr>
            <w:tcW w:w="1525" w:type="dxa"/>
          </w:tcPr>
          <w:p w14:paraId="4F3E27A8"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E8446A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39645DC" w14:textId="77777777" w:rsidR="0069751D" w:rsidRDefault="0069751D">
            <w:pPr>
              <w:rPr>
                <w:sz w:val="22"/>
                <w:szCs w:val="22"/>
              </w:rPr>
            </w:pPr>
          </w:p>
        </w:tc>
      </w:tr>
      <w:tr w:rsidR="0069751D" w14:paraId="599001E2" w14:textId="77777777">
        <w:tc>
          <w:tcPr>
            <w:tcW w:w="1525" w:type="dxa"/>
          </w:tcPr>
          <w:p w14:paraId="5618351F"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79BAC7F7"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D96498B" w14:textId="77777777" w:rsidR="0069751D" w:rsidRDefault="0001560E">
            <w:pPr>
              <w:rPr>
                <w:sz w:val="22"/>
                <w:szCs w:val="22"/>
              </w:rPr>
            </w:pPr>
            <w:r>
              <w:rPr>
                <w:rFonts w:eastAsia="SimSun"/>
                <w:sz w:val="22"/>
                <w:szCs w:val="22"/>
                <w:lang w:eastAsia="zh-CN"/>
              </w:rPr>
              <w:t>It is similar to legacy procedure.</w:t>
            </w:r>
          </w:p>
        </w:tc>
      </w:tr>
      <w:tr w:rsidR="0069751D" w14:paraId="52CA925F" w14:textId="77777777">
        <w:tc>
          <w:tcPr>
            <w:tcW w:w="1525" w:type="dxa"/>
          </w:tcPr>
          <w:p w14:paraId="04A51146"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B94598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3CA675" w14:textId="77777777" w:rsidR="0069751D" w:rsidRDefault="0001560E">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14:paraId="70894BE5" w14:textId="77777777">
        <w:tc>
          <w:tcPr>
            <w:tcW w:w="1525" w:type="dxa"/>
          </w:tcPr>
          <w:p w14:paraId="405E255F"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76CC85B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F321C37"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14:paraId="60712AF1"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48699B5F" w14:textId="77777777">
        <w:tc>
          <w:tcPr>
            <w:tcW w:w="1525" w:type="dxa"/>
          </w:tcPr>
          <w:p w14:paraId="5E31830E" w14:textId="77777777" w:rsidR="0069751D" w:rsidRDefault="0001560E">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7D9B76"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9C1BC81" w14:textId="77777777" w:rsidR="0069751D" w:rsidRDefault="0069751D">
            <w:pPr>
              <w:rPr>
                <w:rFonts w:eastAsia="SimSun"/>
                <w:sz w:val="22"/>
                <w:szCs w:val="22"/>
                <w:lang w:eastAsia="zh-CN"/>
              </w:rPr>
            </w:pPr>
          </w:p>
        </w:tc>
      </w:tr>
      <w:tr w:rsidR="0069751D" w14:paraId="093EB489" w14:textId="77777777">
        <w:tc>
          <w:tcPr>
            <w:tcW w:w="1525" w:type="dxa"/>
          </w:tcPr>
          <w:p w14:paraId="167A64AE"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70752087"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586DD985" w14:textId="77777777" w:rsidR="0069751D" w:rsidRDefault="0001560E">
            <w:pPr>
              <w:rPr>
                <w:rFonts w:eastAsia="SimSun"/>
                <w:sz w:val="22"/>
                <w:szCs w:val="22"/>
                <w:lang w:eastAsia="zh-CN"/>
              </w:rPr>
            </w:pPr>
            <w:r>
              <w:rPr>
                <w:rFonts w:eastAsia="SimSun"/>
                <w:sz w:val="22"/>
                <w:szCs w:val="22"/>
                <w:lang w:eastAsia="zh-CN"/>
              </w:rPr>
              <w:t>Please see our response to Question 2.</w:t>
            </w:r>
          </w:p>
        </w:tc>
      </w:tr>
      <w:tr w:rsidR="0069751D" w14:paraId="6AB42F7A" w14:textId="77777777">
        <w:tc>
          <w:tcPr>
            <w:tcW w:w="1525" w:type="dxa"/>
          </w:tcPr>
          <w:p w14:paraId="45A0B0D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40AD872B"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C274CA5" w14:textId="77777777" w:rsidR="0069751D" w:rsidRDefault="0069751D">
            <w:pPr>
              <w:rPr>
                <w:rFonts w:eastAsia="SimSun"/>
                <w:sz w:val="22"/>
                <w:szCs w:val="22"/>
                <w:lang w:eastAsia="zh-CN"/>
              </w:rPr>
            </w:pPr>
          </w:p>
        </w:tc>
      </w:tr>
      <w:tr w:rsidR="0069751D" w14:paraId="3F256B81" w14:textId="77777777">
        <w:tc>
          <w:tcPr>
            <w:tcW w:w="1525" w:type="dxa"/>
          </w:tcPr>
          <w:p w14:paraId="1D8E5DD9"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79B3115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5AD29B1" w14:textId="77777777" w:rsidR="0069751D" w:rsidRDefault="0069751D">
            <w:pPr>
              <w:rPr>
                <w:rFonts w:eastAsia="SimSun"/>
                <w:sz w:val="22"/>
                <w:szCs w:val="22"/>
                <w:lang w:eastAsia="zh-CN"/>
              </w:rPr>
            </w:pPr>
          </w:p>
        </w:tc>
      </w:tr>
      <w:tr w:rsidR="0069751D" w14:paraId="04C1FA05" w14:textId="77777777">
        <w:tc>
          <w:tcPr>
            <w:tcW w:w="1525" w:type="dxa"/>
          </w:tcPr>
          <w:p w14:paraId="199A058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4D33229"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75381D1E" w14:textId="77777777" w:rsidR="0069751D" w:rsidRDefault="0001560E">
            <w:pPr>
              <w:rPr>
                <w:sz w:val="22"/>
                <w:szCs w:val="22"/>
                <w:lang w:eastAsia="ko-KR"/>
              </w:rPr>
            </w:pPr>
            <w:r>
              <w:rPr>
                <w:sz w:val="22"/>
                <w:szCs w:val="22"/>
                <w:lang w:eastAsia="ko-KR"/>
              </w:rPr>
              <w:t>Please see comments in Q5.</w:t>
            </w:r>
          </w:p>
        </w:tc>
      </w:tr>
      <w:tr w:rsidR="0069751D" w14:paraId="396D88C2" w14:textId="77777777">
        <w:tc>
          <w:tcPr>
            <w:tcW w:w="1525" w:type="dxa"/>
          </w:tcPr>
          <w:p w14:paraId="20A13782"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63DB37B6" w14:textId="77777777" w:rsidR="0069751D" w:rsidRDefault="0001560E">
            <w:pPr>
              <w:rPr>
                <w:sz w:val="22"/>
                <w:szCs w:val="22"/>
                <w:lang w:eastAsia="ko-KR"/>
              </w:rPr>
            </w:pPr>
            <w:r>
              <w:rPr>
                <w:sz w:val="22"/>
                <w:szCs w:val="22"/>
              </w:rPr>
              <w:t>Yes</w:t>
            </w:r>
          </w:p>
        </w:tc>
        <w:tc>
          <w:tcPr>
            <w:tcW w:w="5845" w:type="dxa"/>
          </w:tcPr>
          <w:p w14:paraId="6BF537E0" w14:textId="77777777" w:rsidR="0069751D" w:rsidRDefault="0069751D">
            <w:pPr>
              <w:rPr>
                <w:sz w:val="22"/>
                <w:szCs w:val="22"/>
                <w:lang w:eastAsia="ko-KR"/>
              </w:rPr>
            </w:pPr>
          </w:p>
        </w:tc>
      </w:tr>
      <w:tr w:rsidR="0069751D" w14:paraId="00C8B7B6" w14:textId="77777777">
        <w:tc>
          <w:tcPr>
            <w:tcW w:w="1525" w:type="dxa"/>
          </w:tcPr>
          <w:p w14:paraId="3A244209"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1C0618A8" w14:textId="77777777" w:rsidR="0069751D" w:rsidRDefault="0001560E">
            <w:pPr>
              <w:rPr>
                <w:sz w:val="22"/>
                <w:szCs w:val="22"/>
              </w:rPr>
            </w:pPr>
            <w:r>
              <w:rPr>
                <w:rFonts w:eastAsia="SimSun" w:hint="eastAsia"/>
                <w:sz w:val="22"/>
                <w:szCs w:val="22"/>
                <w:lang w:eastAsia="zh-CN"/>
              </w:rPr>
              <w:t>Yes</w:t>
            </w:r>
          </w:p>
        </w:tc>
        <w:tc>
          <w:tcPr>
            <w:tcW w:w="5845" w:type="dxa"/>
          </w:tcPr>
          <w:p w14:paraId="30ECA027" w14:textId="77777777" w:rsidR="0069751D" w:rsidRDefault="0069751D">
            <w:pPr>
              <w:rPr>
                <w:sz w:val="22"/>
                <w:szCs w:val="22"/>
                <w:lang w:eastAsia="ko-KR"/>
              </w:rPr>
            </w:pPr>
          </w:p>
        </w:tc>
      </w:tr>
      <w:tr w:rsidR="0069751D" w14:paraId="6D3881FF" w14:textId="77777777">
        <w:tc>
          <w:tcPr>
            <w:tcW w:w="1525" w:type="dxa"/>
          </w:tcPr>
          <w:p w14:paraId="2F3C75CB"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D7FBAD3" w14:textId="77777777" w:rsidR="0069751D" w:rsidRDefault="0001560E">
            <w:pPr>
              <w:rPr>
                <w:sz w:val="22"/>
                <w:szCs w:val="22"/>
              </w:rPr>
            </w:pPr>
            <w:r>
              <w:rPr>
                <w:rFonts w:eastAsia="SimSun" w:hint="eastAsia"/>
                <w:sz w:val="22"/>
                <w:szCs w:val="22"/>
                <w:lang w:eastAsia="zh-CN"/>
              </w:rPr>
              <w:t>Yes</w:t>
            </w:r>
          </w:p>
        </w:tc>
        <w:tc>
          <w:tcPr>
            <w:tcW w:w="5845" w:type="dxa"/>
          </w:tcPr>
          <w:p w14:paraId="682EF9F8" w14:textId="77777777" w:rsidR="0069751D" w:rsidRDefault="0069751D">
            <w:pPr>
              <w:rPr>
                <w:sz w:val="22"/>
                <w:szCs w:val="22"/>
                <w:lang w:eastAsia="ko-KR"/>
              </w:rPr>
            </w:pPr>
          </w:p>
        </w:tc>
      </w:tr>
      <w:tr w:rsidR="0069751D" w14:paraId="11C3685C" w14:textId="77777777">
        <w:tc>
          <w:tcPr>
            <w:tcW w:w="1525" w:type="dxa"/>
          </w:tcPr>
          <w:p w14:paraId="2BE00AD9"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D0D005F" w14:textId="77777777" w:rsidR="0069751D" w:rsidRDefault="0001560E">
            <w:pPr>
              <w:rPr>
                <w:rFonts w:eastAsia="SimSun"/>
                <w:sz w:val="22"/>
                <w:szCs w:val="22"/>
                <w:lang w:eastAsia="zh-CN"/>
              </w:rPr>
            </w:pPr>
            <w:r>
              <w:rPr>
                <w:sz w:val="22"/>
                <w:szCs w:val="22"/>
              </w:rPr>
              <w:t>Y within NTN freq N among all NR freq</w:t>
            </w:r>
          </w:p>
        </w:tc>
        <w:tc>
          <w:tcPr>
            <w:tcW w:w="5845" w:type="dxa"/>
          </w:tcPr>
          <w:p w14:paraId="06D418AD" w14:textId="77777777" w:rsidR="0069751D" w:rsidRDefault="0001560E">
            <w:pPr>
              <w:rPr>
                <w:sz w:val="22"/>
                <w:szCs w:val="22"/>
                <w:lang w:eastAsia="ko-KR"/>
              </w:rPr>
            </w:pPr>
            <w:r>
              <w:rPr>
                <w:sz w:val="22"/>
                <w:szCs w:val="22"/>
                <w:lang w:eastAsia="ko-KR"/>
              </w:rPr>
              <w:t>Agree with Ericsson comment</w:t>
            </w:r>
          </w:p>
        </w:tc>
      </w:tr>
    </w:tbl>
    <w:p w14:paraId="10875E27" w14:textId="77777777" w:rsidR="0069751D" w:rsidRDefault="0069751D">
      <w:pPr>
        <w:rPr>
          <w:b/>
          <w:bCs/>
          <w:sz w:val="22"/>
          <w:szCs w:val="22"/>
        </w:rPr>
      </w:pPr>
    </w:p>
    <w:p w14:paraId="3433B1A5" w14:textId="77777777" w:rsidR="0069751D" w:rsidRDefault="0001560E">
      <w:pPr>
        <w:rPr>
          <w:b/>
          <w:bCs/>
          <w:sz w:val="22"/>
          <w:szCs w:val="22"/>
          <w:u w:val="single"/>
        </w:rPr>
      </w:pPr>
      <w:r>
        <w:rPr>
          <w:b/>
          <w:bCs/>
          <w:sz w:val="22"/>
          <w:szCs w:val="22"/>
          <w:u w:val="single"/>
        </w:rPr>
        <w:t>Summary:</w:t>
      </w:r>
    </w:p>
    <w:p w14:paraId="3E32D89D" w14:textId="77777777"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14:paraId="3FACD86D" w14:textId="77777777" w:rsidR="0069751D" w:rsidRDefault="0001560E">
      <w:pPr>
        <w:rPr>
          <w:sz w:val="22"/>
          <w:szCs w:val="22"/>
        </w:rPr>
      </w:pPr>
      <w:r>
        <w:rPr>
          <w:b/>
          <w:bCs/>
          <w:sz w:val="22"/>
          <w:szCs w:val="22"/>
        </w:rPr>
        <w:t>(16/22) Proposal 5: For quasi-earth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14:paraId="64F79BD2"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0A21B969" w14:textId="77777777" w:rsidR="0069751D" w:rsidRDefault="0069751D">
      <w:pPr>
        <w:rPr>
          <w:b/>
          <w:bCs/>
          <w:sz w:val="22"/>
          <w:szCs w:val="22"/>
        </w:rPr>
      </w:pPr>
    </w:p>
    <w:p w14:paraId="4AD296C2" w14:textId="77777777" w:rsidR="0069751D" w:rsidRDefault="0001560E">
      <w:pPr>
        <w:pStyle w:val="Heading2"/>
        <w:numPr>
          <w:ilvl w:val="1"/>
          <w:numId w:val="3"/>
        </w:numPr>
      </w:pPr>
      <w:r>
        <w:t>Location based cell reselection in earth-moving cell</w:t>
      </w:r>
    </w:p>
    <w:p w14:paraId="0BEE715D"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446EC683" w14:textId="77777777">
        <w:tc>
          <w:tcPr>
            <w:tcW w:w="1060" w:type="dxa"/>
          </w:tcPr>
          <w:p w14:paraId="557FAAF1" w14:textId="77777777" w:rsidR="0069751D" w:rsidRDefault="0001560E">
            <w:pPr>
              <w:rPr>
                <w:b/>
                <w:bCs/>
                <w:sz w:val="24"/>
                <w:szCs w:val="24"/>
              </w:rPr>
            </w:pPr>
            <w:r>
              <w:rPr>
                <w:b/>
                <w:bCs/>
                <w:sz w:val="24"/>
                <w:szCs w:val="24"/>
              </w:rPr>
              <w:lastRenderedPageBreak/>
              <w:t>paper</w:t>
            </w:r>
          </w:p>
        </w:tc>
        <w:tc>
          <w:tcPr>
            <w:tcW w:w="6855" w:type="dxa"/>
          </w:tcPr>
          <w:p w14:paraId="1DCDB532" w14:textId="77777777" w:rsidR="0069751D" w:rsidRDefault="0001560E">
            <w:pPr>
              <w:rPr>
                <w:b/>
                <w:bCs/>
                <w:sz w:val="24"/>
                <w:szCs w:val="24"/>
              </w:rPr>
            </w:pPr>
            <w:r>
              <w:rPr>
                <w:b/>
                <w:bCs/>
                <w:sz w:val="24"/>
                <w:szCs w:val="24"/>
              </w:rPr>
              <w:t>proposals</w:t>
            </w:r>
          </w:p>
        </w:tc>
        <w:tc>
          <w:tcPr>
            <w:tcW w:w="1435" w:type="dxa"/>
          </w:tcPr>
          <w:p w14:paraId="77AD0A3D" w14:textId="77777777" w:rsidR="0069751D" w:rsidRDefault="0001560E">
            <w:pPr>
              <w:rPr>
                <w:b/>
                <w:bCs/>
                <w:sz w:val="24"/>
                <w:szCs w:val="24"/>
              </w:rPr>
            </w:pPr>
            <w:r>
              <w:rPr>
                <w:b/>
                <w:bCs/>
                <w:sz w:val="24"/>
                <w:szCs w:val="24"/>
              </w:rPr>
              <w:t xml:space="preserve">Category </w:t>
            </w:r>
          </w:p>
        </w:tc>
      </w:tr>
      <w:tr w:rsidR="0069751D" w14:paraId="19394249" w14:textId="77777777">
        <w:tc>
          <w:tcPr>
            <w:tcW w:w="1060" w:type="dxa"/>
          </w:tcPr>
          <w:p w14:paraId="68C26F4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0633A88D" w14:textId="77777777" w:rsidR="0069751D" w:rsidRDefault="0001560E">
            <w:pPr>
              <w:pStyle w:val="Doc-title"/>
              <w:rPr>
                <w:b/>
                <w:color w:val="595959"/>
                <w:sz w:val="16"/>
              </w:rPr>
            </w:pPr>
            <w:r>
              <w:rPr>
                <w:b/>
                <w:color w:val="595959"/>
                <w:sz w:val="16"/>
              </w:rPr>
              <w:t>Proposal 3: For earth moving scenario, location based cell (re-)selection can also be introduced, and how to calculate the real-time cell center can be further discussed.</w:t>
            </w:r>
          </w:p>
          <w:p w14:paraId="06D5CDB7" w14:textId="77777777" w:rsidR="0069751D" w:rsidRDefault="0069751D">
            <w:pPr>
              <w:pStyle w:val="Doc-title"/>
              <w:rPr>
                <w:b/>
                <w:color w:val="595959"/>
                <w:sz w:val="16"/>
              </w:rPr>
            </w:pPr>
          </w:p>
        </w:tc>
        <w:tc>
          <w:tcPr>
            <w:tcW w:w="1435" w:type="dxa"/>
          </w:tcPr>
          <w:p w14:paraId="5341AA90" w14:textId="77777777" w:rsidR="0069751D" w:rsidRDefault="0001560E">
            <w:pPr>
              <w:pStyle w:val="Doc-title"/>
              <w:ind w:left="0" w:firstLine="0"/>
              <w:rPr>
                <w:b/>
                <w:color w:val="595959"/>
                <w:sz w:val="16"/>
              </w:rPr>
            </w:pPr>
            <w:r>
              <w:rPr>
                <w:b/>
                <w:color w:val="595959"/>
                <w:sz w:val="16"/>
              </w:rPr>
              <w:t>Support</w:t>
            </w:r>
          </w:p>
        </w:tc>
      </w:tr>
      <w:tr w:rsidR="0069751D" w14:paraId="48D76C78" w14:textId="77777777">
        <w:tc>
          <w:tcPr>
            <w:tcW w:w="1060" w:type="dxa"/>
          </w:tcPr>
          <w:p w14:paraId="44B0BA8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4AF14009" w14:textId="77777777" w:rsidR="0069751D" w:rsidRDefault="0001560E">
            <w:pPr>
              <w:pStyle w:val="Doc-title"/>
              <w:rPr>
                <w:b/>
                <w:color w:val="595959"/>
                <w:sz w:val="16"/>
              </w:rPr>
            </w:pPr>
            <w:r>
              <w:rPr>
                <w:b/>
                <w:color w:val="595959"/>
                <w:sz w:val="16"/>
              </w:rPr>
              <w:t>Proposal 5: Broadcast of the reference location of the cell in SIB is not applicable to earth-moving cells.</w:t>
            </w:r>
          </w:p>
          <w:p w14:paraId="2432756F" w14:textId="77777777" w:rsidR="0069751D" w:rsidRDefault="0069751D">
            <w:pPr>
              <w:pStyle w:val="Doc-title"/>
              <w:ind w:left="0" w:firstLine="0"/>
              <w:rPr>
                <w:b/>
                <w:color w:val="595959"/>
                <w:sz w:val="16"/>
              </w:rPr>
            </w:pPr>
          </w:p>
        </w:tc>
        <w:tc>
          <w:tcPr>
            <w:tcW w:w="1435" w:type="dxa"/>
          </w:tcPr>
          <w:p w14:paraId="3ECFE6D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14:paraId="37564AC5" w14:textId="77777777">
        <w:tc>
          <w:tcPr>
            <w:tcW w:w="1060" w:type="dxa"/>
          </w:tcPr>
          <w:p w14:paraId="0B69117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58CEA0FF" w14:textId="77777777" w:rsidR="0069751D" w:rsidRDefault="0001560E">
            <w:pPr>
              <w:pStyle w:val="Doc-title"/>
              <w:rPr>
                <w:b/>
                <w:color w:val="595959"/>
                <w:sz w:val="16"/>
              </w:rPr>
            </w:pPr>
            <w:r>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0A0330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14:paraId="792FCE5C" w14:textId="77777777">
        <w:tc>
          <w:tcPr>
            <w:tcW w:w="1060" w:type="dxa"/>
          </w:tcPr>
          <w:p w14:paraId="047F33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EE09CC5" w14:textId="77777777"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14:paraId="29EAEC16" w14:textId="77777777"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14:paraId="346FDC83" w14:textId="77777777"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426B633C" w14:textId="77777777" w:rsidR="0069751D" w:rsidRDefault="0069751D">
            <w:pPr>
              <w:rPr>
                <w:rFonts w:ascii="Arial" w:eastAsia="MS Mincho" w:hAnsi="Arial"/>
                <w:b/>
                <w:color w:val="595959"/>
                <w:sz w:val="16"/>
                <w:szCs w:val="24"/>
                <w:lang w:eastAsia="en-GB"/>
              </w:rPr>
            </w:pPr>
          </w:p>
        </w:tc>
        <w:tc>
          <w:tcPr>
            <w:tcW w:w="1435" w:type="dxa"/>
          </w:tcPr>
          <w:p w14:paraId="2CCABFE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5B3CC7BC" w14:textId="77777777">
        <w:tc>
          <w:tcPr>
            <w:tcW w:w="1060" w:type="dxa"/>
          </w:tcPr>
          <w:p w14:paraId="3A0CA56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231E4D8" w14:textId="77777777"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14:paraId="1F24DB15" w14:textId="77777777" w:rsidR="0069751D" w:rsidRDefault="0069751D">
            <w:pPr>
              <w:rPr>
                <w:rFonts w:ascii="Arial" w:eastAsia="MS Mincho" w:hAnsi="Arial"/>
                <w:b/>
                <w:color w:val="595959"/>
                <w:sz w:val="16"/>
                <w:szCs w:val="24"/>
                <w:lang w:eastAsia="en-GB"/>
              </w:rPr>
            </w:pPr>
          </w:p>
        </w:tc>
        <w:tc>
          <w:tcPr>
            <w:tcW w:w="1435" w:type="dxa"/>
          </w:tcPr>
          <w:p w14:paraId="63F5795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14:paraId="45C75BED" w14:textId="77777777" w:rsidR="0069751D" w:rsidRDefault="0069751D">
      <w:pPr>
        <w:rPr>
          <w:sz w:val="22"/>
          <w:szCs w:val="22"/>
        </w:rPr>
      </w:pPr>
    </w:p>
    <w:p w14:paraId="0C1E6AC4" w14:textId="77777777"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[2][6][13], i.e., Yes in [2][13] and NO in [6]. How to apply distance between UE and cell reference location has also been mentioned in [8][13], e.g., use distance to determine whether to initiate neighbour cell measurements.</w:t>
      </w:r>
    </w:p>
    <w:p w14:paraId="05F2A89D" w14:textId="77777777" w:rsidR="0069751D" w:rsidRDefault="0001560E">
      <w:pPr>
        <w:rPr>
          <w:b/>
          <w:bCs/>
          <w:sz w:val="22"/>
          <w:szCs w:val="22"/>
        </w:rPr>
      </w:pPr>
      <w:r>
        <w:rPr>
          <w:b/>
          <w:bCs/>
          <w:sz w:val="22"/>
          <w:szCs w:val="22"/>
        </w:rPr>
        <w:t>Q7: whether to broadcast the reference location of the cell (serving cell and/or neighbor cell) for earth moving cell.</w:t>
      </w:r>
    </w:p>
    <w:tbl>
      <w:tblPr>
        <w:tblStyle w:val="TableGrid"/>
        <w:tblW w:w="9350" w:type="dxa"/>
        <w:tblLayout w:type="fixed"/>
        <w:tblLook w:val="04A0" w:firstRow="1" w:lastRow="0" w:firstColumn="1" w:lastColumn="0" w:noHBand="0" w:noVBand="1"/>
      </w:tblPr>
      <w:tblGrid>
        <w:gridCol w:w="1525"/>
        <w:gridCol w:w="1980"/>
        <w:gridCol w:w="5845"/>
      </w:tblGrid>
      <w:tr w:rsidR="0069751D" w14:paraId="35117AE9" w14:textId="77777777">
        <w:tc>
          <w:tcPr>
            <w:tcW w:w="1525" w:type="dxa"/>
          </w:tcPr>
          <w:p w14:paraId="493B467B" w14:textId="77777777" w:rsidR="0069751D" w:rsidRDefault="0001560E">
            <w:pPr>
              <w:rPr>
                <w:b/>
                <w:bCs/>
                <w:sz w:val="22"/>
                <w:szCs w:val="22"/>
                <w:u w:val="single"/>
              </w:rPr>
            </w:pPr>
            <w:r>
              <w:rPr>
                <w:b/>
                <w:bCs/>
                <w:sz w:val="22"/>
                <w:szCs w:val="22"/>
                <w:u w:val="single"/>
              </w:rPr>
              <w:t>Company</w:t>
            </w:r>
          </w:p>
        </w:tc>
        <w:tc>
          <w:tcPr>
            <w:tcW w:w="1980" w:type="dxa"/>
          </w:tcPr>
          <w:p w14:paraId="020BC669" w14:textId="77777777" w:rsidR="0069751D" w:rsidRDefault="0001560E">
            <w:pPr>
              <w:rPr>
                <w:b/>
                <w:bCs/>
                <w:sz w:val="22"/>
                <w:szCs w:val="22"/>
                <w:u w:val="single"/>
              </w:rPr>
            </w:pPr>
            <w:r>
              <w:rPr>
                <w:b/>
                <w:bCs/>
                <w:sz w:val="22"/>
                <w:szCs w:val="22"/>
                <w:u w:val="single"/>
              </w:rPr>
              <w:t>Views (Y or N)</w:t>
            </w:r>
          </w:p>
        </w:tc>
        <w:tc>
          <w:tcPr>
            <w:tcW w:w="5845" w:type="dxa"/>
          </w:tcPr>
          <w:p w14:paraId="18C768F0" w14:textId="77777777" w:rsidR="0069751D" w:rsidRDefault="0001560E">
            <w:pPr>
              <w:rPr>
                <w:b/>
                <w:bCs/>
                <w:sz w:val="22"/>
                <w:szCs w:val="22"/>
                <w:u w:val="single"/>
              </w:rPr>
            </w:pPr>
            <w:r>
              <w:rPr>
                <w:b/>
                <w:bCs/>
                <w:sz w:val="22"/>
                <w:szCs w:val="22"/>
                <w:u w:val="single"/>
              </w:rPr>
              <w:t>Comments</w:t>
            </w:r>
          </w:p>
        </w:tc>
      </w:tr>
      <w:tr w:rsidR="0069751D" w14:paraId="609BCA11" w14:textId="77777777">
        <w:tc>
          <w:tcPr>
            <w:tcW w:w="1525" w:type="dxa"/>
          </w:tcPr>
          <w:p w14:paraId="7AA4FE34" w14:textId="77777777" w:rsidR="0069751D" w:rsidRDefault="0001560E">
            <w:pPr>
              <w:rPr>
                <w:sz w:val="22"/>
                <w:szCs w:val="22"/>
              </w:rPr>
            </w:pPr>
            <w:r>
              <w:rPr>
                <w:sz w:val="22"/>
                <w:szCs w:val="22"/>
              </w:rPr>
              <w:t>Samsung</w:t>
            </w:r>
          </w:p>
        </w:tc>
        <w:tc>
          <w:tcPr>
            <w:tcW w:w="1980" w:type="dxa"/>
          </w:tcPr>
          <w:p w14:paraId="26B90E9F" w14:textId="77777777" w:rsidR="0069751D" w:rsidRDefault="0069751D">
            <w:pPr>
              <w:rPr>
                <w:sz w:val="22"/>
                <w:szCs w:val="22"/>
              </w:rPr>
            </w:pPr>
          </w:p>
        </w:tc>
        <w:tc>
          <w:tcPr>
            <w:tcW w:w="5845" w:type="dxa"/>
          </w:tcPr>
          <w:p w14:paraId="2472BBCF" w14:textId="77777777"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14:paraId="50893238" w14:textId="77777777">
        <w:tc>
          <w:tcPr>
            <w:tcW w:w="1525" w:type="dxa"/>
          </w:tcPr>
          <w:p w14:paraId="53A3CE28"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4E28C885"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0DA1770D" w14:textId="77777777" w:rsidR="0069751D" w:rsidRDefault="0001560E">
            <w:pPr>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t is more complicated for earth moving cells since the reference location is moving continuously. </w:t>
            </w:r>
          </w:p>
          <w:p w14:paraId="0660F44F" w14:textId="77777777" w:rsidR="0069751D" w:rsidRDefault="0069751D">
            <w:pPr>
              <w:rPr>
                <w:sz w:val="22"/>
                <w:szCs w:val="22"/>
              </w:rPr>
            </w:pPr>
          </w:p>
        </w:tc>
      </w:tr>
      <w:tr w:rsidR="0069751D" w14:paraId="0BF48A84" w14:textId="77777777">
        <w:tc>
          <w:tcPr>
            <w:tcW w:w="1525" w:type="dxa"/>
          </w:tcPr>
          <w:p w14:paraId="3A587F09" w14:textId="77777777" w:rsidR="0069751D" w:rsidRDefault="0001560E">
            <w:pPr>
              <w:rPr>
                <w:sz w:val="22"/>
                <w:szCs w:val="22"/>
              </w:rPr>
            </w:pPr>
            <w:r>
              <w:rPr>
                <w:rFonts w:hint="eastAsia"/>
                <w:sz w:val="22"/>
                <w:szCs w:val="22"/>
                <w:lang w:eastAsia="ko-KR"/>
              </w:rPr>
              <w:t>LG</w:t>
            </w:r>
          </w:p>
        </w:tc>
        <w:tc>
          <w:tcPr>
            <w:tcW w:w="1980" w:type="dxa"/>
          </w:tcPr>
          <w:p w14:paraId="700E5D4D" w14:textId="77777777" w:rsidR="0069751D" w:rsidRDefault="0001560E">
            <w:pPr>
              <w:rPr>
                <w:sz w:val="22"/>
                <w:szCs w:val="22"/>
              </w:rPr>
            </w:pPr>
            <w:r>
              <w:rPr>
                <w:sz w:val="22"/>
                <w:szCs w:val="22"/>
                <w:lang w:eastAsia="ko-KR"/>
              </w:rPr>
              <w:t>Yes, but see comments</w:t>
            </w:r>
          </w:p>
        </w:tc>
        <w:tc>
          <w:tcPr>
            <w:tcW w:w="5845" w:type="dxa"/>
          </w:tcPr>
          <w:p w14:paraId="721E356D" w14:textId="77777777"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14:paraId="08123EC1" w14:textId="77777777">
        <w:tc>
          <w:tcPr>
            <w:tcW w:w="1525" w:type="dxa"/>
          </w:tcPr>
          <w:p w14:paraId="3F729D6E" w14:textId="77777777" w:rsidR="0069751D" w:rsidRDefault="0001560E">
            <w:pPr>
              <w:rPr>
                <w:sz w:val="22"/>
                <w:szCs w:val="22"/>
              </w:rPr>
            </w:pPr>
            <w:r>
              <w:rPr>
                <w:sz w:val="22"/>
                <w:szCs w:val="22"/>
              </w:rPr>
              <w:lastRenderedPageBreak/>
              <w:t>Ericsson</w:t>
            </w:r>
          </w:p>
        </w:tc>
        <w:tc>
          <w:tcPr>
            <w:tcW w:w="1980" w:type="dxa"/>
          </w:tcPr>
          <w:p w14:paraId="2B0E56A2" w14:textId="77777777" w:rsidR="0069751D" w:rsidRDefault="0069751D">
            <w:pPr>
              <w:rPr>
                <w:sz w:val="22"/>
                <w:szCs w:val="22"/>
              </w:rPr>
            </w:pPr>
          </w:p>
        </w:tc>
        <w:tc>
          <w:tcPr>
            <w:tcW w:w="5845" w:type="dxa"/>
          </w:tcPr>
          <w:p w14:paraId="601E5E3D" w14:textId="77777777" w:rsidR="0069751D" w:rsidRDefault="0001560E">
            <w:pPr>
              <w:rPr>
                <w:sz w:val="22"/>
                <w:szCs w:val="22"/>
              </w:rPr>
            </w:pPr>
            <w:r>
              <w:rPr>
                <w:sz w:val="22"/>
                <w:szCs w:val="22"/>
              </w:rPr>
              <w:t>Needs discussion on how moving cell location is represented.</w:t>
            </w:r>
          </w:p>
        </w:tc>
      </w:tr>
      <w:tr w:rsidR="0069751D" w14:paraId="41EC096E" w14:textId="77777777">
        <w:tc>
          <w:tcPr>
            <w:tcW w:w="1525" w:type="dxa"/>
          </w:tcPr>
          <w:p w14:paraId="3EFE1781" w14:textId="77777777" w:rsidR="0069751D" w:rsidRDefault="0001560E">
            <w:pPr>
              <w:rPr>
                <w:sz w:val="22"/>
                <w:szCs w:val="22"/>
              </w:rPr>
            </w:pPr>
            <w:r>
              <w:rPr>
                <w:sz w:val="22"/>
                <w:szCs w:val="22"/>
              </w:rPr>
              <w:t>NEC</w:t>
            </w:r>
          </w:p>
        </w:tc>
        <w:tc>
          <w:tcPr>
            <w:tcW w:w="1980" w:type="dxa"/>
          </w:tcPr>
          <w:p w14:paraId="34D87BD7" w14:textId="77777777" w:rsidR="0069751D" w:rsidRDefault="0001560E">
            <w:pPr>
              <w:rPr>
                <w:sz w:val="22"/>
                <w:szCs w:val="22"/>
              </w:rPr>
            </w:pPr>
            <w:r>
              <w:rPr>
                <w:sz w:val="22"/>
                <w:szCs w:val="22"/>
              </w:rPr>
              <w:t xml:space="preserve">Yes </w:t>
            </w:r>
          </w:p>
        </w:tc>
        <w:tc>
          <w:tcPr>
            <w:tcW w:w="5845" w:type="dxa"/>
          </w:tcPr>
          <w:p w14:paraId="7013C7FC" w14:textId="77777777" w:rsidR="0069751D" w:rsidRDefault="0001560E">
            <w:pPr>
              <w:rPr>
                <w:sz w:val="22"/>
                <w:szCs w:val="22"/>
              </w:rPr>
            </w:pPr>
            <w:r>
              <w:rPr>
                <w:sz w:val="22"/>
                <w:szCs w:val="22"/>
              </w:rPr>
              <w:t>If we agree any location/distance assisted cell reselection (e.g. proposal in Q6), we think it is possible to apply it  to earth moving cell as well. Of course, it should be optional and only applicable if UE has up to date GNSS and serving/neighbouring cell reference location information.</w:t>
            </w:r>
          </w:p>
        </w:tc>
      </w:tr>
      <w:tr w:rsidR="0069751D" w14:paraId="4D5FDE40" w14:textId="77777777">
        <w:tc>
          <w:tcPr>
            <w:tcW w:w="1525" w:type="dxa"/>
          </w:tcPr>
          <w:p w14:paraId="1732969B"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AC88364"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96546F4" w14:textId="77777777" w:rsidR="0069751D" w:rsidRDefault="0001560E">
            <w:pPr>
              <w:rPr>
                <w:rFonts w:eastAsia="SimSun"/>
                <w:sz w:val="22"/>
                <w:szCs w:val="22"/>
                <w:lang w:eastAsia="zh-CN"/>
              </w:rPr>
            </w:pPr>
            <w:r>
              <w:rPr>
                <w:rFonts w:eastAsia="SimSun" w:hint="eastAsia"/>
                <w:sz w:val="22"/>
                <w:szCs w:val="22"/>
                <w:lang w:eastAsia="zh-CN"/>
              </w:rPr>
              <w:t>T</w:t>
            </w:r>
            <w:r>
              <w:rPr>
                <w:rFonts w:eastAsia="SimSun"/>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14:paraId="2EF40F59" w14:textId="77777777">
        <w:tc>
          <w:tcPr>
            <w:tcW w:w="1525" w:type="dxa"/>
          </w:tcPr>
          <w:p w14:paraId="71DE0E65" w14:textId="77777777" w:rsidR="0069751D" w:rsidRDefault="0001560E">
            <w:pPr>
              <w:rPr>
                <w:sz w:val="22"/>
                <w:szCs w:val="22"/>
              </w:rPr>
            </w:pPr>
            <w:r>
              <w:rPr>
                <w:sz w:val="22"/>
                <w:szCs w:val="22"/>
              </w:rPr>
              <w:t>Apple</w:t>
            </w:r>
          </w:p>
        </w:tc>
        <w:tc>
          <w:tcPr>
            <w:tcW w:w="1980" w:type="dxa"/>
          </w:tcPr>
          <w:p w14:paraId="6EDB2E07" w14:textId="77777777" w:rsidR="0069751D" w:rsidRDefault="0001560E">
            <w:pPr>
              <w:rPr>
                <w:sz w:val="22"/>
                <w:szCs w:val="22"/>
              </w:rPr>
            </w:pPr>
            <w:r>
              <w:rPr>
                <w:sz w:val="22"/>
                <w:szCs w:val="22"/>
              </w:rPr>
              <w:t>Yes</w:t>
            </w:r>
          </w:p>
        </w:tc>
        <w:tc>
          <w:tcPr>
            <w:tcW w:w="5845" w:type="dxa"/>
          </w:tcPr>
          <w:p w14:paraId="6981ADC3" w14:textId="77777777" w:rsidR="0069751D" w:rsidRDefault="0001560E">
            <w:pPr>
              <w:rPr>
                <w:sz w:val="22"/>
                <w:szCs w:val="22"/>
              </w:rPr>
            </w:pPr>
            <w:r>
              <w:rPr>
                <w:sz w:val="22"/>
                <w:szCs w:val="22"/>
              </w:rPr>
              <w:t>But final agreement needs more details and discussion.</w:t>
            </w:r>
          </w:p>
        </w:tc>
      </w:tr>
      <w:tr w:rsidR="0069751D" w14:paraId="091B2D66" w14:textId="77777777">
        <w:tc>
          <w:tcPr>
            <w:tcW w:w="1525" w:type="dxa"/>
          </w:tcPr>
          <w:p w14:paraId="63FD8652"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1016F273"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5B5FE684" w14:textId="77777777" w:rsidR="0069751D" w:rsidRDefault="0001560E">
            <w:pPr>
              <w:rPr>
                <w:sz w:val="22"/>
                <w:szCs w:val="22"/>
              </w:rPr>
            </w:pPr>
            <w:r>
              <w:rPr>
                <w:sz w:val="22"/>
                <w:szCs w:val="22"/>
              </w:rPr>
              <w:t>Ok, otherwise location-based reselection cannot be performed.</w:t>
            </w:r>
          </w:p>
        </w:tc>
      </w:tr>
      <w:tr w:rsidR="0069751D" w14:paraId="1288F47F" w14:textId="77777777">
        <w:tc>
          <w:tcPr>
            <w:tcW w:w="1525" w:type="dxa"/>
          </w:tcPr>
          <w:p w14:paraId="72A9548E"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651DB5C2"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FD2BC27" w14:textId="77777777" w:rsidR="0069751D" w:rsidRDefault="0001560E">
            <w:pPr>
              <w:rPr>
                <w:sz w:val="22"/>
                <w:szCs w:val="22"/>
              </w:rPr>
            </w:pPr>
            <w:r>
              <w:rPr>
                <w:sz w:val="22"/>
                <w:szCs w:val="22"/>
              </w:rPr>
              <w:t>For earth-moving cell, the cell center keeps on varying at every moment. So, intuitively a cell-level reference location as in the earth-fixed cell case is not realistic. Moreover, it is hard for the network to provide such a cell center that keeps changing over time, and also unclear whether it is really practical for the UE to calculate the cell center based on the assistant information, e.g., ephemeris data.</w:t>
            </w:r>
          </w:p>
        </w:tc>
      </w:tr>
      <w:tr w:rsidR="0069751D" w14:paraId="07D3A479" w14:textId="77777777">
        <w:tc>
          <w:tcPr>
            <w:tcW w:w="1525" w:type="dxa"/>
          </w:tcPr>
          <w:p w14:paraId="2B1854D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F7AEE54"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A15F7E4" w14:textId="77777777" w:rsidR="0069751D" w:rsidRDefault="0001560E">
            <w:pPr>
              <w:rPr>
                <w:sz w:val="22"/>
                <w:szCs w:val="22"/>
              </w:rPr>
            </w:pPr>
            <w:r>
              <w:rPr>
                <w:sz w:val="22"/>
                <w:szCs w:val="22"/>
              </w:rPr>
              <w:t>For earth moving cell, currently we don’t have any enhancements agreed. We could leave it to next release.</w:t>
            </w:r>
          </w:p>
        </w:tc>
      </w:tr>
      <w:tr w:rsidR="0069751D" w14:paraId="2320335C" w14:textId="77777777">
        <w:tc>
          <w:tcPr>
            <w:tcW w:w="1525" w:type="dxa"/>
          </w:tcPr>
          <w:p w14:paraId="5D5963BD"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495422D3"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3BC8D856" w14:textId="77777777" w:rsidR="0069751D" w:rsidRDefault="0001560E">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14:paraId="4FA7BE5B" w14:textId="77777777">
        <w:tc>
          <w:tcPr>
            <w:tcW w:w="1525" w:type="dxa"/>
          </w:tcPr>
          <w:p w14:paraId="255F1B4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CA637E0"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FBA7859" w14:textId="77777777" w:rsidR="0069751D" w:rsidRDefault="0001560E">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69751D" w14:paraId="010FF907" w14:textId="77777777">
        <w:tc>
          <w:tcPr>
            <w:tcW w:w="1525" w:type="dxa"/>
          </w:tcPr>
          <w:p w14:paraId="713E8298"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62503B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50D7A0C" w14:textId="77777777" w:rsidR="0069751D" w:rsidRDefault="0001560E">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69751D" w14:paraId="1DBB829C" w14:textId="77777777">
        <w:tc>
          <w:tcPr>
            <w:tcW w:w="1525" w:type="dxa"/>
          </w:tcPr>
          <w:p w14:paraId="5CD12CC6"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5FAFA0B7" w14:textId="77777777" w:rsidR="0069751D" w:rsidRDefault="0001560E">
            <w:pPr>
              <w:rPr>
                <w:rFonts w:eastAsia="SimSun"/>
                <w:sz w:val="22"/>
                <w:szCs w:val="22"/>
                <w:lang w:eastAsia="zh-CN"/>
              </w:rPr>
            </w:pPr>
            <w:r>
              <w:rPr>
                <w:rFonts w:eastAsia="SimSun"/>
                <w:sz w:val="22"/>
                <w:szCs w:val="22"/>
                <w:lang w:eastAsia="zh-CN"/>
              </w:rPr>
              <w:t>Yes, with comments</w:t>
            </w:r>
          </w:p>
        </w:tc>
        <w:tc>
          <w:tcPr>
            <w:tcW w:w="5845" w:type="dxa"/>
          </w:tcPr>
          <w:p w14:paraId="6FB56A4A" w14:textId="77777777" w:rsidR="0069751D" w:rsidRDefault="0001560E">
            <w:pPr>
              <w:rPr>
                <w:rFonts w:eastAsia="SimSun"/>
                <w:sz w:val="22"/>
                <w:szCs w:val="22"/>
                <w:lang w:eastAsia="zh-CN"/>
              </w:rPr>
            </w:pPr>
            <w:r>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14:paraId="5DA41129" w14:textId="77777777">
        <w:tc>
          <w:tcPr>
            <w:tcW w:w="1525" w:type="dxa"/>
          </w:tcPr>
          <w:p w14:paraId="3D8E598A"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90DC5D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406AD617" w14:textId="77777777" w:rsidR="0069751D" w:rsidRDefault="0001560E">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69751D" w14:paraId="0B0EBC94" w14:textId="77777777">
        <w:tc>
          <w:tcPr>
            <w:tcW w:w="1525" w:type="dxa"/>
          </w:tcPr>
          <w:p w14:paraId="7A3345CE"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1C09EFF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47A195" w14:textId="77777777" w:rsidR="0069751D" w:rsidRDefault="0001560E">
            <w:pPr>
              <w:rPr>
                <w:rFonts w:eastAsia="SimSun"/>
                <w:sz w:val="22"/>
                <w:szCs w:val="22"/>
                <w:lang w:eastAsia="zh-CN"/>
              </w:rPr>
            </w:pPr>
            <w:r>
              <w:rPr>
                <w:rFonts w:eastAsia="SimSun"/>
                <w:sz w:val="22"/>
                <w:szCs w:val="22"/>
                <w:lang w:eastAsia="zh-CN"/>
              </w:rPr>
              <w:t>Agree with NEC.</w:t>
            </w:r>
          </w:p>
        </w:tc>
      </w:tr>
      <w:tr w:rsidR="0069751D" w14:paraId="3EBD5EF5" w14:textId="77777777">
        <w:tc>
          <w:tcPr>
            <w:tcW w:w="1525" w:type="dxa"/>
          </w:tcPr>
          <w:p w14:paraId="4F653F60" w14:textId="77777777" w:rsidR="0069751D" w:rsidRDefault="0001560E">
            <w:pPr>
              <w:rPr>
                <w:rFonts w:eastAsia="SimSun"/>
                <w:sz w:val="22"/>
                <w:szCs w:val="22"/>
                <w:lang w:eastAsia="zh-CN"/>
              </w:rPr>
            </w:pPr>
            <w:r>
              <w:rPr>
                <w:rFonts w:eastAsia="SimSun"/>
                <w:sz w:val="22"/>
                <w:szCs w:val="22"/>
                <w:lang w:eastAsia="zh-CN"/>
              </w:rPr>
              <w:lastRenderedPageBreak/>
              <w:t>InterDigital</w:t>
            </w:r>
          </w:p>
        </w:tc>
        <w:tc>
          <w:tcPr>
            <w:tcW w:w="1980" w:type="dxa"/>
          </w:tcPr>
          <w:p w14:paraId="7A3D15E5"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147DF219" w14:textId="77777777" w:rsidR="0069751D" w:rsidRDefault="0001560E">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69751D" w14:paraId="1EA56B3F" w14:textId="77777777">
        <w:tc>
          <w:tcPr>
            <w:tcW w:w="1525" w:type="dxa"/>
          </w:tcPr>
          <w:p w14:paraId="01F0A77D"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085608A8" w14:textId="77777777" w:rsidR="0069751D" w:rsidRDefault="0069751D">
            <w:pPr>
              <w:rPr>
                <w:sz w:val="22"/>
                <w:szCs w:val="22"/>
                <w:lang w:eastAsia="ko-KR"/>
              </w:rPr>
            </w:pPr>
          </w:p>
        </w:tc>
        <w:tc>
          <w:tcPr>
            <w:tcW w:w="5845" w:type="dxa"/>
          </w:tcPr>
          <w:p w14:paraId="6796C8E2" w14:textId="77777777" w:rsidR="0069751D" w:rsidRDefault="0001560E">
            <w:pPr>
              <w:rPr>
                <w:sz w:val="22"/>
                <w:szCs w:val="22"/>
                <w:lang w:eastAsia="ko-KR"/>
              </w:rPr>
            </w:pPr>
            <w:r>
              <w:rPr>
                <w:sz w:val="22"/>
                <w:szCs w:val="22"/>
                <w:lang w:eastAsia="ko-KR"/>
              </w:rPr>
              <w:t>Further discussion is needed.</w:t>
            </w:r>
          </w:p>
        </w:tc>
      </w:tr>
      <w:tr w:rsidR="0069751D" w14:paraId="545FE92C" w14:textId="77777777">
        <w:tc>
          <w:tcPr>
            <w:tcW w:w="1525" w:type="dxa"/>
          </w:tcPr>
          <w:p w14:paraId="4B1022AF"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450F6266" w14:textId="77777777" w:rsidR="0069751D" w:rsidRDefault="0001560E">
            <w:pPr>
              <w:rPr>
                <w:sz w:val="22"/>
                <w:szCs w:val="22"/>
                <w:lang w:eastAsia="ko-KR"/>
              </w:rPr>
            </w:pPr>
            <w:r>
              <w:rPr>
                <w:sz w:val="22"/>
                <w:szCs w:val="22"/>
              </w:rPr>
              <w:t>Yes</w:t>
            </w:r>
          </w:p>
        </w:tc>
        <w:tc>
          <w:tcPr>
            <w:tcW w:w="5845" w:type="dxa"/>
          </w:tcPr>
          <w:p w14:paraId="7A3EC030" w14:textId="77777777" w:rsidR="0069751D" w:rsidRDefault="0001560E">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Pr>
                <w:rFonts w:eastAsia="SimSun"/>
                <w:sz w:val="22"/>
                <w:szCs w:val="22"/>
                <w:lang w:eastAsia="zh-CN"/>
              </w:rPr>
              <w:t>trajectory</w:t>
            </w:r>
            <w:r>
              <w:rPr>
                <w:rFonts w:eastAsia="SimSun" w:hint="eastAsia"/>
                <w:sz w:val="22"/>
                <w:szCs w:val="22"/>
                <w:lang w:eastAsia="zh-CN"/>
              </w:rPr>
              <w:t xml:space="preserve"> of cell center can be seen as a line</w:t>
            </w:r>
            <w:r>
              <w:t xml:space="preserve"> </w:t>
            </w:r>
            <w:r>
              <w:rPr>
                <w:rFonts w:eastAsia="SimSun" w:hint="eastAsia"/>
                <w:sz w:val="22"/>
                <w:szCs w:val="22"/>
                <w:lang w:eastAsia="zh-CN"/>
              </w:rPr>
              <w:t>i</w:t>
            </w:r>
            <w:r>
              <w:rPr>
                <w:rFonts w:eastAsia="SimSun"/>
                <w:sz w:val="22"/>
                <w:szCs w:val="22"/>
                <w:lang w:eastAsia="zh-CN"/>
              </w:rPr>
              <w:t>n a</w:t>
            </w:r>
            <w:r>
              <w:rPr>
                <w:rFonts w:eastAsia="SimSun" w:hint="eastAsia"/>
                <w:sz w:val="22"/>
                <w:szCs w:val="22"/>
                <w:lang w:eastAsia="zh-CN"/>
              </w:rPr>
              <w:t xml:space="preserve"> </w:t>
            </w:r>
            <w:r>
              <w:rPr>
                <w:rFonts w:eastAsia="SimSun"/>
                <w:sz w:val="22"/>
                <w:szCs w:val="22"/>
                <w:lang w:eastAsia="zh-CN"/>
              </w:rPr>
              <w:t>period of time</w:t>
            </w:r>
            <w:r>
              <w:rPr>
                <w:rFonts w:eastAsia="SimSun" w:hint="eastAsia"/>
                <w:sz w:val="22"/>
                <w:szCs w:val="22"/>
                <w:lang w:eastAsia="zh-CN"/>
              </w:rPr>
              <w:t>, with knowing the cell center</w:t>
            </w:r>
            <w:r>
              <w:rPr>
                <w:rFonts w:eastAsia="SimSun"/>
                <w:sz w:val="22"/>
                <w:szCs w:val="22"/>
                <w:lang w:eastAsia="zh-CN"/>
              </w:rPr>
              <w:t>’</w:t>
            </w:r>
            <w:r>
              <w:rPr>
                <w:rFonts w:eastAsia="SimSun" w:hint="eastAsia"/>
                <w:sz w:val="22"/>
                <w:szCs w:val="22"/>
                <w:lang w:eastAsia="zh-CN"/>
              </w:rPr>
              <w:t xml:space="preserve">s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 real-time cell center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Pr>
                <w:rFonts w:eastAsia="SimSun"/>
                <w:sz w:val="22"/>
                <w:szCs w:val="22"/>
                <w:lang w:eastAsia="zh-CN"/>
              </w:rPr>
              <w:t>irect and simple</w:t>
            </w:r>
            <w:r>
              <w:rPr>
                <w:rFonts w:eastAsia="SimSun" w:hint="eastAsia"/>
                <w:sz w:val="22"/>
                <w:szCs w:val="22"/>
                <w:lang w:eastAsia="zh-CN"/>
              </w:rPr>
              <w:t xml:space="preserve"> way </w:t>
            </w:r>
            <w:r>
              <w:rPr>
                <w:rFonts w:eastAsia="SimSun"/>
                <w:sz w:val="22"/>
                <w:szCs w:val="22"/>
                <w:lang w:eastAsia="zh-CN"/>
              </w:rPr>
              <w:t>relatively</w:t>
            </w:r>
            <w:r>
              <w:rPr>
                <w:rFonts w:eastAsia="SimSun" w:hint="eastAsia"/>
                <w:sz w:val="22"/>
                <w:szCs w:val="22"/>
                <w:lang w:eastAsia="zh-CN"/>
              </w:rPr>
              <w:t>.</w:t>
            </w:r>
          </w:p>
        </w:tc>
      </w:tr>
      <w:tr w:rsidR="0069751D" w14:paraId="1D00E10B" w14:textId="77777777">
        <w:tc>
          <w:tcPr>
            <w:tcW w:w="1525" w:type="dxa"/>
          </w:tcPr>
          <w:p w14:paraId="7E812103"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ADC5CBD" w14:textId="77777777" w:rsidR="0069751D" w:rsidRDefault="0001560E">
            <w:pPr>
              <w:rPr>
                <w:sz w:val="22"/>
                <w:szCs w:val="22"/>
              </w:rPr>
            </w:pPr>
            <w:r>
              <w:rPr>
                <w:rFonts w:eastAsia="SimSun" w:hint="eastAsia"/>
                <w:sz w:val="22"/>
                <w:szCs w:val="22"/>
                <w:lang w:eastAsia="zh-CN"/>
              </w:rPr>
              <w:t>See comments</w:t>
            </w:r>
          </w:p>
        </w:tc>
        <w:tc>
          <w:tcPr>
            <w:tcW w:w="5845" w:type="dxa"/>
          </w:tcPr>
          <w:p w14:paraId="32DE80D3" w14:textId="77777777" w:rsidR="0069751D" w:rsidRDefault="0001560E">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69751D" w14:paraId="36328D12" w14:textId="77777777">
        <w:tc>
          <w:tcPr>
            <w:tcW w:w="1525" w:type="dxa"/>
          </w:tcPr>
          <w:p w14:paraId="45C613ED"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AF73606"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8E07698" w14:textId="77777777" w:rsidR="0069751D" w:rsidRDefault="0001560E">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4C5ABBF0" w14:textId="77777777" w:rsidR="0069751D" w:rsidRDefault="0069751D">
      <w:pPr>
        <w:rPr>
          <w:b/>
          <w:bCs/>
          <w:sz w:val="22"/>
          <w:szCs w:val="22"/>
        </w:rPr>
      </w:pPr>
    </w:p>
    <w:p w14:paraId="4FE8BC34" w14:textId="77777777" w:rsidR="0069751D" w:rsidRDefault="0001560E">
      <w:pPr>
        <w:rPr>
          <w:b/>
          <w:bCs/>
          <w:sz w:val="22"/>
          <w:szCs w:val="22"/>
          <w:u w:val="single"/>
        </w:rPr>
      </w:pPr>
      <w:r>
        <w:rPr>
          <w:b/>
          <w:bCs/>
          <w:sz w:val="22"/>
          <w:szCs w:val="22"/>
          <w:u w:val="single"/>
        </w:rPr>
        <w:t>Summary:</w:t>
      </w:r>
    </w:p>
    <w:p w14:paraId="2E8904D0" w14:textId="77777777" w:rsidR="0069751D" w:rsidRDefault="0001560E">
      <w:pPr>
        <w:rPr>
          <w:sz w:val="22"/>
          <w:szCs w:val="22"/>
        </w:rPr>
      </w:pPr>
      <w:r>
        <w:rPr>
          <w:sz w:val="22"/>
          <w:szCs w:val="22"/>
        </w:rPr>
        <w:t>According to companies’ feedback, some counting result is as below:</w:t>
      </w:r>
    </w:p>
    <w:p w14:paraId="598A64F2" w14:textId="77777777"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SimSun" w:hint="eastAsia"/>
          <w:sz w:val="22"/>
          <w:szCs w:val="22"/>
          <w:lang w:eastAsia="zh-CN"/>
        </w:rPr>
        <w:t>H</w:t>
      </w:r>
      <w:r>
        <w:rPr>
          <w:rFonts w:eastAsia="SimSun"/>
          <w:sz w:val="22"/>
          <w:szCs w:val="22"/>
          <w:lang w:eastAsia="zh-CN"/>
        </w:rPr>
        <w:t>uawei, HiSilicon</w:t>
      </w:r>
      <w:r>
        <w:rPr>
          <w:sz w:val="22"/>
          <w:szCs w:val="22"/>
        </w:rPr>
        <w:t>),</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O</w:t>
      </w:r>
      <w:r>
        <w:rPr>
          <w:rFonts w:eastAsia="SimSun"/>
          <w:sz w:val="22"/>
          <w:szCs w:val="22"/>
          <w:lang w:eastAsia="zh-CN"/>
        </w:rPr>
        <w:t>PPO, Nokia, Qualcomm, InterDigital,</w:t>
      </w:r>
      <w:r>
        <w:rPr>
          <w:rFonts w:eastAsia="SimSun" w:hint="eastAsia"/>
          <w:sz w:val="22"/>
          <w:szCs w:val="22"/>
          <w:lang w:eastAsia="zh-CN"/>
        </w:rPr>
        <w:t xml:space="preserve"> CATT</w:t>
      </w:r>
    </w:p>
    <w:p w14:paraId="2D4F7966" w14:textId="77777777" w:rsidR="0069751D" w:rsidRDefault="0001560E">
      <w:pPr>
        <w:rPr>
          <w:sz w:val="22"/>
          <w:szCs w:val="22"/>
        </w:rPr>
      </w:pPr>
      <w:r>
        <w:rPr>
          <w:sz w:val="22"/>
          <w:szCs w:val="22"/>
        </w:rPr>
        <w:t xml:space="preserve">(6/21) NO: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Vivo, Intel,</w:t>
      </w:r>
      <w:r>
        <w:rPr>
          <w:rFonts w:eastAsia="SimSun" w:hint="eastAsia"/>
          <w:sz w:val="22"/>
          <w:szCs w:val="22"/>
          <w:lang w:eastAsia="zh-CN"/>
        </w:rPr>
        <w:t xml:space="preserve"> Z</w:t>
      </w:r>
      <w:r>
        <w:rPr>
          <w:rFonts w:eastAsia="SimSun"/>
          <w:sz w:val="22"/>
          <w:szCs w:val="22"/>
          <w:lang w:eastAsia="zh-CN"/>
        </w:rPr>
        <w:t>TE, MediaTek</w:t>
      </w:r>
    </w:p>
    <w:p w14:paraId="5CF0FD98" w14:textId="77777777"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CMCC</w:t>
      </w:r>
    </w:p>
    <w:p w14:paraId="243D8B42" w14:textId="77777777"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14:paraId="6814310D"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69AAA3E6"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525EA923" w14:textId="77777777" w:rsidR="0069751D" w:rsidRDefault="0069751D">
      <w:pPr>
        <w:rPr>
          <w:b/>
          <w:bCs/>
          <w:sz w:val="22"/>
          <w:szCs w:val="22"/>
        </w:rPr>
      </w:pPr>
    </w:p>
    <w:p w14:paraId="148B83DA" w14:textId="77777777" w:rsidR="0069751D" w:rsidRDefault="0001560E">
      <w:pPr>
        <w:pStyle w:val="Heading2"/>
        <w:numPr>
          <w:ilvl w:val="1"/>
          <w:numId w:val="3"/>
        </w:numPr>
      </w:pPr>
      <w:r>
        <w:lastRenderedPageBreak/>
        <w:t>Upcoming cell’s information</w:t>
      </w:r>
    </w:p>
    <w:p w14:paraId="474DF765"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78C56DAE" w14:textId="77777777">
        <w:tc>
          <w:tcPr>
            <w:tcW w:w="1060" w:type="dxa"/>
          </w:tcPr>
          <w:p w14:paraId="1518B62F" w14:textId="77777777" w:rsidR="0069751D" w:rsidRDefault="0001560E">
            <w:pPr>
              <w:rPr>
                <w:b/>
                <w:bCs/>
                <w:sz w:val="24"/>
                <w:szCs w:val="24"/>
              </w:rPr>
            </w:pPr>
            <w:r>
              <w:rPr>
                <w:b/>
                <w:bCs/>
                <w:sz w:val="24"/>
                <w:szCs w:val="24"/>
              </w:rPr>
              <w:t>paper</w:t>
            </w:r>
          </w:p>
        </w:tc>
        <w:tc>
          <w:tcPr>
            <w:tcW w:w="6855" w:type="dxa"/>
          </w:tcPr>
          <w:p w14:paraId="7011F067" w14:textId="77777777" w:rsidR="0069751D" w:rsidRDefault="0001560E">
            <w:pPr>
              <w:rPr>
                <w:b/>
                <w:bCs/>
                <w:sz w:val="24"/>
                <w:szCs w:val="24"/>
              </w:rPr>
            </w:pPr>
            <w:r>
              <w:rPr>
                <w:b/>
                <w:bCs/>
                <w:sz w:val="24"/>
                <w:szCs w:val="24"/>
              </w:rPr>
              <w:t>proposals</w:t>
            </w:r>
          </w:p>
        </w:tc>
        <w:tc>
          <w:tcPr>
            <w:tcW w:w="1435" w:type="dxa"/>
          </w:tcPr>
          <w:p w14:paraId="7B409C9F" w14:textId="77777777" w:rsidR="0069751D" w:rsidRDefault="0001560E">
            <w:pPr>
              <w:rPr>
                <w:b/>
                <w:bCs/>
                <w:sz w:val="24"/>
                <w:szCs w:val="24"/>
              </w:rPr>
            </w:pPr>
            <w:r>
              <w:rPr>
                <w:b/>
                <w:bCs/>
                <w:sz w:val="24"/>
                <w:szCs w:val="24"/>
              </w:rPr>
              <w:t xml:space="preserve">Category </w:t>
            </w:r>
          </w:p>
        </w:tc>
      </w:tr>
      <w:tr w:rsidR="0069751D" w14:paraId="72B39C68" w14:textId="77777777">
        <w:tc>
          <w:tcPr>
            <w:tcW w:w="1060" w:type="dxa"/>
          </w:tcPr>
          <w:p w14:paraId="490D98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14:paraId="298E536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4238BB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0699910C" w14:textId="77777777">
        <w:tc>
          <w:tcPr>
            <w:tcW w:w="1060" w:type="dxa"/>
          </w:tcPr>
          <w:p w14:paraId="6F84331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3DA82BF4" w14:textId="77777777"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14:paraId="77AB1790" w14:textId="77777777" w:rsidR="0069751D" w:rsidRDefault="0069751D">
            <w:pPr>
              <w:rPr>
                <w:rFonts w:ascii="Arial" w:eastAsia="MS Mincho" w:hAnsi="Arial"/>
                <w:b/>
                <w:color w:val="595959"/>
                <w:sz w:val="16"/>
                <w:szCs w:val="24"/>
                <w:lang w:eastAsia="en-GB"/>
              </w:rPr>
            </w:pPr>
          </w:p>
        </w:tc>
        <w:tc>
          <w:tcPr>
            <w:tcW w:w="1435" w:type="dxa"/>
          </w:tcPr>
          <w:p w14:paraId="79B3ED0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37ED013D" w14:textId="77777777">
        <w:tc>
          <w:tcPr>
            <w:tcW w:w="1060" w:type="dxa"/>
          </w:tcPr>
          <w:p w14:paraId="4C5E28F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5355662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14:paraId="0E3C3C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1F50C4F6" w14:textId="77777777">
        <w:tc>
          <w:tcPr>
            <w:tcW w:w="1060" w:type="dxa"/>
          </w:tcPr>
          <w:p w14:paraId="1A55443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42707FC" w14:textId="77777777"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786A41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14:paraId="78A0D985" w14:textId="77777777" w:rsidR="0069751D" w:rsidRDefault="0069751D">
      <w:pPr>
        <w:rPr>
          <w:b/>
          <w:bCs/>
          <w:sz w:val="22"/>
          <w:szCs w:val="22"/>
        </w:rPr>
      </w:pPr>
    </w:p>
    <w:p w14:paraId="4DC5C072" w14:textId="77777777"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14:paraId="3674BC71" w14:textId="77777777"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TableGrid"/>
        <w:tblW w:w="9350" w:type="dxa"/>
        <w:tblLayout w:type="fixed"/>
        <w:tblLook w:val="04A0" w:firstRow="1" w:lastRow="0" w:firstColumn="1" w:lastColumn="0" w:noHBand="0" w:noVBand="1"/>
      </w:tblPr>
      <w:tblGrid>
        <w:gridCol w:w="1525"/>
        <w:gridCol w:w="1980"/>
        <w:gridCol w:w="5845"/>
      </w:tblGrid>
      <w:tr w:rsidR="0069751D" w14:paraId="374E9AB5" w14:textId="77777777">
        <w:tc>
          <w:tcPr>
            <w:tcW w:w="1525" w:type="dxa"/>
          </w:tcPr>
          <w:p w14:paraId="376E0B86" w14:textId="77777777" w:rsidR="0069751D" w:rsidRDefault="0001560E">
            <w:pPr>
              <w:rPr>
                <w:b/>
                <w:bCs/>
                <w:sz w:val="22"/>
                <w:szCs w:val="22"/>
                <w:u w:val="single"/>
              </w:rPr>
            </w:pPr>
            <w:r>
              <w:rPr>
                <w:b/>
                <w:bCs/>
                <w:sz w:val="22"/>
                <w:szCs w:val="22"/>
                <w:u w:val="single"/>
              </w:rPr>
              <w:t>Company</w:t>
            </w:r>
          </w:p>
        </w:tc>
        <w:tc>
          <w:tcPr>
            <w:tcW w:w="1980" w:type="dxa"/>
          </w:tcPr>
          <w:p w14:paraId="13BCF0AB" w14:textId="77777777" w:rsidR="0069751D" w:rsidRDefault="0001560E">
            <w:pPr>
              <w:rPr>
                <w:b/>
                <w:bCs/>
                <w:sz w:val="22"/>
                <w:szCs w:val="22"/>
                <w:u w:val="single"/>
              </w:rPr>
            </w:pPr>
            <w:r>
              <w:rPr>
                <w:b/>
                <w:bCs/>
                <w:sz w:val="22"/>
                <w:szCs w:val="22"/>
                <w:u w:val="single"/>
              </w:rPr>
              <w:t>Views (Y or N)</w:t>
            </w:r>
          </w:p>
        </w:tc>
        <w:tc>
          <w:tcPr>
            <w:tcW w:w="5845" w:type="dxa"/>
          </w:tcPr>
          <w:p w14:paraId="5269938E" w14:textId="77777777" w:rsidR="0069751D" w:rsidRDefault="0001560E">
            <w:pPr>
              <w:rPr>
                <w:b/>
                <w:bCs/>
                <w:sz w:val="22"/>
                <w:szCs w:val="22"/>
                <w:u w:val="single"/>
              </w:rPr>
            </w:pPr>
            <w:r>
              <w:rPr>
                <w:b/>
                <w:bCs/>
                <w:sz w:val="22"/>
                <w:szCs w:val="22"/>
                <w:u w:val="single"/>
              </w:rPr>
              <w:t>Comments</w:t>
            </w:r>
          </w:p>
        </w:tc>
      </w:tr>
      <w:tr w:rsidR="0069751D" w14:paraId="2DC2D0B9" w14:textId="77777777">
        <w:tc>
          <w:tcPr>
            <w:tcW w:w="1525" w:type="dxa"/>
          </w:tcPr>
          <w:p w14:paraId="5D91EFB6" w14:textId="77777777" w:rsidR="0069751D" w:rsidRDefault="0001560E">
            <w:pPr>
              <w:rPr>
                <w:sz w:val="22"/>
                <w:szCs w:val="22"/>
              </w:rPr>
            </w:pPr>
            <w:r>
              <w:rPr>
                <w:sz w:val="22"/>
                <w:szCs w:val="22"/>
              </w:rPr>
              <w:t>Samsung</w:t>
            </w:r>
          </w:p>
        </w:tc>
        <w:tc>
          <w:tcPr>
            <w:tcW w:w="1980" w:type="dxa"/>
          </w:tcPr>
          <w:p w14:paraId="42A610C7" w14:textId="77777777" w:rsidR="0069751D" w:rsidRDefault="0001560E">
            <w:pPr>
              <w:rPr>
                <w:sz w:val="22"/>
                <w:szCs w:val="22"/>
              </w:rPr>
            </w:pPr>
            <w:r>
              <w:rPr>
                <w:sz w:val="22"/>
                <w:szCs w:val="22"/>
              </w:rPr>
              <w:t>Y</w:t>
            </w:r>
          </w:p>
        </w:tc>
        <w:tc>
          <w:tcPr>
            <w:tcW w:w="5845" w:type="dxa"/>
          </w:tcPr>
          <w:p w14:paraId="77DE7F33" w14:textId="77777777" w:rsidR="0069751D" w:rsidRDefault="0069751D">
            <w:pPr>
              <w:rPr>
                <w:sz w:val="22"/>
                <w:szCs w:val="22"/>
              </w:rPr>
            </w:pPr>
          </w:p>
        </w:tc>
      </w:tr>
      <w:tr w:rsidR="0069751D" w14:paraId="5646DFEC" w14:textId="77777777">
        <w:tc>
          <w:tcPr>
            <w:tcW w:w="1525" w:type="dxa"/>
          </w:tcPr>
          <w:p w14:paraId="25CE132A"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DC1F07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4323C7A" w14:textId="77777777" w:rsidR="0069751D" w:rsidRDefault="0001560E">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69751D" w14:paraId="4F2B4EA1" w14:textId="77777777">
        <w:tc>
          <w:tcPr>
            <w:tcW w:w="1525" w:type="dxa"/>
          </w:tcPr>
          <w:p w14:paraId="78094523" w14:textId="77777777" w:rsidR="0069751D" w:rsidRDefault="0001560E">
            <w:pPr>
              <w:rPr>
                <w:sz w:val="22"/>
                <w:szCs w:val="22"/>
              </w:rPr>
            </w:pPr>
            <w:r>
              <w:rPr>
                <w:rFonts w:hint="eastAsia"/>
                <w:sz w:val="22"/>
                <w:szCs w:val="22"/>
                <w:lang w:eastAsia="ko-KR"/>
              </w:rPr>
              <w:t>LG</w:t>
            </w:r>
          </w:p>
        </w:tc>
        <w:tc>
          <w:tcPr>
            <w:tcW w:w="1980" w:type="dxa"/>
          </w:tcPr>
          <w:p w14:paraId="16AE38D8" w14:textId="77777777" w:rsidR="0069751D" w:rsidRDefault="0001560E">
            <w:pPr>
              <w:rPr>
                <w:sz w:val="22"/>
                <w:szCs w:val="22"/>
              </w:rPr>
            </w:pPr>
            <w:r>
              <w:rPr>
                <w:rFonts w:hint="eastAsia"/>
                <w:sz w:val="22"/>
                <w:szCs w:val="22"/>
                <w:lang w:eastAsia="ko-KR"/>
              </w:rPr>
              <w:t>Yes</w:t>
            </w:r>
          </w:p>
        </w:tc>
        <w:tc>
          <w:tcPr>
            <w:tcW w:w="5845" w:type="dxa"/>
          </w:tcPr>
          <w:p w14:paraId="34C763F4" w14:textId="77777777"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05244EE" w14:textId="77777777"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14:paraId="459EF486" w14:textId="77777777">
        <w:tc>
          <w:tcPr>
            <w:tcW w:w="1525" w:type="dxa"/>
          </w:tcPr>
          <w:p w14:paraId="4B744D1B" w14:textId="77777777" w:rsidR="0069751D" w:rsidRDefault="0001560E">
            <w:pPr>
              <w:rPr>
                <w:sz w:val="22"/>
                <w:szCs w:val="22"/>
              </w:rPr>
            </w:pPr>
            <w:r>
              <w:rPr>
                <w:sz w:val="22"/>
                <w:szCs w:val="22"/>
              </w:rPr>
              <w:lastRenderedPageBreak/>
              <w:t>Ericsson</w:t>
            </w:r>
          </w:p>
        </w:tc>
        <w:tc>
          <w:tcPr>
            <w:tcW w:w="1980" w:type="dxa"/>
          </w:tcPr>
          <w:p w14:paraId="47BEDDC0" w14:textId="77777777" w:rsidR="0069751D" w:rsidRDefault="0001560E">
            <w:pPr>
              <w:rPr>
                <w:sz w:val="22"/>
                <w:szCs w:val="22"/>
              </w:rPr>
            </w:pPr>
            <w:r>
              <w:rPr>
                <w:sz w:val="22"/>
                <w:szCs w:val="22"/>
              </w:rPr>
              <w:t>yes</w:t>
            </w:r>
          </w:p>
        </w:tc>
        <w:tc>
          <w:tcPr>
            <w:tcW w:w="5845" w:type="dxa"/>
          </w:tcPr>
          <w:p w14:paraId="004DD988" w14:textId="77777777"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14:paraId="2674EF7C" w14:textId="77777777">
        <w:tc>
          <w:tcPr>
            <w:tcW w:w="1525" w:type="dxa"/>
          </w:tcPr>
          <w:p w14:paraId="7E178268" w14:textId="77777777" w:rsidR="0069751D" w:rsidRDefault="0001560E">
            <w:pPr>
              <w:rPr>
                <w:sz w:val="22"/>
                <w:szCs w:val="22"/>
              </w:rPr>
            </w:pPr>
            <w:r>
              <w:rPr>
                <w:sz w:val="22"/>
                <w:szCs w:val="22"/>
              </w:rPr>
              <w:t>NEC</w:t>
            </w:r>
          </w:p>
        </w:tc>
        <w:tc>
          <w:tcPr>
            <w:tcW w:w="1980" w:type="dxa"/>
          </w:tcPr>
          <w:p w14:paraId="66F2D42D" w14:textId="77777777" w:rsidR="0069751D" w:rsidRDefault="0001560E">
            <w:pPr>
              <w:rPr>
                <w:sz w:val="22"/>
                <w:szCs w:val="22"/>
              </w:rPr>
            </w:pPr>
            <w:r>
              <w:rPr>
                <w:sz w:val="22"/>
                <w:szCs w:val="22"/>
              </w:rPr>
              <w:t>Neutral</w:t>
            </w:r>
          </w:p>
        </w:tc>
        <w:tc>
          <w:tcPr>
            <w:tcW w:w="5845" w:type="dxa"/>
          </w:tcPr>
          <w:p w14:paraId="0CC2C10E" w14:textId="77777777" w:rsidR="0069751D" w:rsidRDefault="0069751D">
            <w:pPr>
              <w:rPr>
                <w:sz w:val="22"/>
                <w:szCs w:val="22"/>
              </w:rPr>
            </w:pPr>
          </w:p>
        </w:tc>
      </w:tr>
      <w:tr w:rsidR="0069751D" w14:paraId="1562637D" w14:textId="77777777">
        <w:tc>
          <w:tcPr>
            <w:tcW w:w="1525" w:type="dxa"/>
          </w:tcPr>
          <w:p w14:paraId="6F1420C4"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239EC4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32B0B6F"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69751D" w14:paraId="7101C954" w14:textId="77777777">
        <w:tc>
          <w:tcPr>
            <w:tcW w:w="1525" w:type="dxa"/>
          </w:tcPr>
          <w:p w14:paraId="7A8F74CB" w14:textId="77777777" w:rsidR="0069751D" w:rsidRDefault="0001560E">
            <w:pPr>
              <w:rPr>
                <w:sz w:val="22"/>
                <w:szCs w:val="22"/>
              </w:rPr>
            </w:pPr>
            <w:r>
              <w:rPr>
                <w:sz w:val="22"/>
                <w:szCs w:val="22"/>
              </w:rPr>
              <w:t>Apple</w:t>
            </w:r>
          </w:p>
        </w:tc>
        <w:tc>
          <w:tcPr>
            <w:tcW w:w="1980" w:type="dxa"/>
          </w:tcPr>
          <w:p w14:paraId="6C808D66" w14:textId="77777777" w:rsidR="0069751D" w:rsidRDefault="0001560E">
            <w:pPr>
              <w:rPr>
                <w:sz w:val="22"/>
                <w:szCs w:val="22"/>
              </w:rPr>
            </w:pPr>
            <w:r>
              <w:rPr>
                <w:sz w:val="22"/>
                <w:szCs w:val="22"/>
              </w:rPr>
              <w:t>No</w:t>
            </w:r>
          </w:p>
        </w:tc>
        <w:tc>
          <w:tcPr>
            <w:tcW w:w="5845" w:type="dxa"/>
          </w:tcPr>
          <w:p w14:paraId="1ABD736C" w14:textId="77777777" w:rsidR="0069751D" w:rsidRDefault="0001560E">
            <w:pPr>
              <w:rPr>
                <w:sz w:val="22"/>
                <w:szCs w:val="22"/>
              </w:rPr>
            </w:pPr>
            <w:r>
              <w:rPr>
                <w:sz w:val="22"/>
                <w:szCs w:val="22"/>
              </w:rPr>
              <w:t>Can be left to later releases.</w:t>
            </w:r>
          </w:p>
        </w:tc>
      </w:tr>
      <w:tr w:rsidR="0069751D" w14:paraId="1CDDFBE0" w14:textId="77777777">
        <w:tc>
          <w:tcPr>
            <w:tcW w:w="1525" w:type="dxa"/>
          </w:tcPr>
          <w:p w14:paraId="6C958636"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3F4AB8A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 xml:space="preserve">o for timing information or feeder link’s path loss change, Yes for </w:t>
            </w:r>
            <w:r>
              <w:rPr>
                <w:rFonts w:eastAsia="SimSun"/>
                <w:b/>
                <w:sz w:val="22"/>
                <w:szCs w:val="22"/>
                <w:lang w:eastAsia="zh-CN"/>
              </w:rPr>
              <w:t>next frequency or cell ID</w:t>
            </w:r>
          </w:p>
        </w:tc>
        <w:tc>
          <w:tcPr>
            <w:tcW w:w="5845" w:type="dxa"/>
          </w:tcPr>
          <w:p w14:paraId="3099F1CC" w14:textId="77777777" w:rsidR="0069751D" w:rsidRDefault="0001560E">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69751D" w14:paraId="63172179" w14:textId="77777777">
        <w:tc>
          <w:tcPr>
            <w:tcW w:w="1525" w:type="dxa"/>
          </w:tcPr>
          <w:p w14:paraId="0B146EE9"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29EF8C6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5EA2841" w14:textId="77777777" w:rsidR="0069751D" w:rsidRDefault="0001560E">
            <w:pPr>
              <w:rPr>
                <w:sz w:val="22"/>
                <w:szCs w:val="22"/>
              </w:rPr>
            </w:pPr>
            <w:r>
              <w:rPr>
                <w:sz w:val="22"/>
                <w:szCs w:val="22"/>
              </w:rPr>
              <w:t>When the conditions for performing the measurements are met, the UE performs measurements of the corresponding frequency(-ies)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14:paraId="0F535F5E" w14:textId="77777777">
        <w:tc>
          <w:tcPr>
            <w:tcW w:w="1525" w:type="dxa"/>
          </w:tcPr>
          <w:p w14:paraId="096C135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22E0E0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BDBEE58" w14:textId="77777777" w:rsidR="0069751D" w:rsidRDefault="0001560E">
            <w:pPr>
              <w:rPr>
                <w:sz w:val="22"/>
                <w:szCs w:val="22"/>
              </w:rPr>
            </w:pPr>
            <w:r>
              <w:rPr>
                <w:sz w:val="22"/>
                <w:szCs w:val="22"/>
              </w:rPr>
              <w:t>Legacy mechanism can work, in the first release of NTN, we can focus on essential enhancements.</w:t>
            </w:r>
          </w:p>
        </w:tc>
      </w:tr>
      <w:tr w:rsidR="0069751D" w14:paraId="4F3FA8EB" w14:textId="77777777">
        <w:tc>
          <w:tcPr>
            <w:tcW w:w="1525" w:type="dxa"/>
          </w:tcPr>
          <w:p w14:paraId="0C7E51DF"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65179EBE"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31CAD8" w14:textId="77777777" w:rsidR="0069751D" w:rsidRDefault="0001560E">
            <w:pPr>
              <w:rPr>
                <w:sz w:val="22"/>
                <w:szCs w:val="22"/>
              </w:rPr>
            </w:pPr>
            <w:r>
              <w:rPr>
                <w:rFonts w:eastAsia="SimSun"/>
                <w:sz w:val="22"/>
                <w:szCs w:val="22"/>
                <w:lang w:eastAsia="zh-CN"/>
              </w:rPr>
              <w:t>Even this coming cell is indicated to UE, the measurement is still necessary.</w:t>
            </w:r>
          </w:p>
        </w:tc>
      </w:tr>
      <w:tr w:rsidR="0069751D" w14:paraId="503B1F26" w14:textId="77777777">
        <w:tc>
          <w:tcPr>
            <w:tcW w:w="1525" w:type="dxa"/>
          </w:tcPr>
          <w:p w14:paraId="5840212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F44B095"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9370EAE" w14:textId="77777777" w:rsidR="0069751D" w:rsidRDefault="0001560E">
            <w:pPr>
              <w:rPr>
                <w:rFonts w:eastAsia="SimSun"/>
                <w:sz w:val="22"/>
                <w:szCs w:val="22"/>
                <w:lang w:eastAsia="zh-CN"/>
              </w:rPr>
            </w:pPr>
            <w:r>
              <w:rPr>
                <w:rFonts w:eastAsia="SimSun"/>
                <w:sz w:val="22"/>
                <w:szCs w:val="22"/>
                <w:lang w:eastAsia="zh-CN"/>
              </w:rPr>
              <w:t>Share the same view as Xiaomi.</w:t>
            </w:r>
          </w:p>
        </w:tc>
      </w:tr>
      <w:tr w:rsidR="0069751D" w14:paraId="3B10232A" w14:textId="77777777">
        <w:tc>
          <w:tcPr>
            <w:tcW w:w="1525" w:type="dxa"/>
          </w:tcPr>
          <w:p w14:paraId="0726CB0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764867D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2C3C2AC" w14:textId="77777777" w:rsidR="0069751D" w:rsidRDefault="0001560E">
            <w:pPr>
              <w:rPr>
                <w:rFonts w:eastAsia="SimSun"/>
                <w:sz w:val="22"/>
                <w:szCs w:val="22"/>
                <w:lang w:eastAsia="zh-CN"/>
              </w:rPr>
            </w:pPr>
            <w:r>
              <w:rPr>
                <w:rFonts w:eastAsia="SimSun"/>
                <w:sz w:val="22"/>
                <w:szCs w:val="22"/>
                <w:lang w:eastAsia="zh-CN"/>
              </w:rPr>
              <w:t>The usage and gain of having such information is not clear yet.</w:t>
            </w:r>
          </w:p>
        </w:tc>
      </w:tr>
      <w:tr w:rsidR="0069751D" w14:paraId="1D1756E0" w14:textId="77777777">
        <w:tc>
          <w:tcPr>
            <w:tcW w:w="1525" w:type="dxa"/>
          </w:tcPr>
          <w:p w14:paraId="7521E490"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304A4E24"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2DA48F39" w14:textId="77777777" w:rsidR="0069751D" w:rsidRDefault="0001560E">
            <w:pPr>
              <w:rPr>
                <w:rFonts w:eastAsia="SimSun"/>
                <w:sz w:val="22"/>
                <w:szCs w:val="22"/>
                <w:lang w:eastAsia="zh-CN"/>
              </w:rPr>
            </w:pPr>
            <w:r>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14:paraId="607489AC" w14:textId="77777777">
        <w:tc>
          <w:tcPr>
            <w:tcW w:w="1525" w:type="dxa"/>
          </w:tcPr>
          <w:p w14:paraId="236C88B2"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5C4ECC8"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3EBC7F83" w14:textId="77777777" w:rsidR="0069751D" w:rsidRDefault="0001560E">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69751D" w14:paraId="73FEDF4A" w14:textId="77777777">
        <w:tc>
          <w:tcPr>
            <w:tcW w:w="1525" w:type="dxa"/>
          </w:tcPr>
          <w:p w14:paraId="71D27774"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323D938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7F517B94" w14:textId="77777777" w:rsidR="0069751D" w:rsidRDefault="0001560E">
            <w:pPr>
              <w:rPr>
                <w:rFonts w:eastAsia="SimSun"/>
                <w:sz w:val="22"/>
                <w:szCs w:val="22"/>
                <w:lang w:eastAsia="zh-CN"/>
              </w:rPr>
            </w:pPr>
            <w:r>
              <w:rPr>
                <w:rFonts w:eastAsia="SimSun"/>
                <w:sz w:val="22"/>
                <w:szCs w:val="22"/>
                <w:lang w:eastAsia="zh-CN"/>
              </w:rPr>
              <w:t>This is helpful information for UE.</w:t>
            </w:r>
          </w:p>
        </w:tc>
      </w:tr>
      <w:tr w:rsidR="0069751D" w14:paraId="7BA79BE6" w14:textId="77777777">
        <w:tc>
          <w:tcPr>
            <w:tcW w:w="1525" w:type="dxa"/>
          </w:tcPr>
          <w:p w14:paraId="13C903E9"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21A7B606"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39FEB662" w14:textId="77777777" w:rsidR="0069751D" w:rsidRDefault="0001560E">
            <w:pPr>
              <w:rPr>
                <w:rFonts w:eastAsia="SimSun"/>
                <w:sz w:val="22"/>
                <w:szCs w:val="22"/>
                <w:lang w:eastAsia="zh-CN"/>
              </w:rPr>
            </w:pPr>
            <w:r>
              <w:rPr>
                <w:rFonts w:eastAsia="SimSun"/>
                <w:sz w:val="22"/>
                <w:szCs w:val="22"/>
                <w:lang w:eastAsia="zh-CN"/>
              </w:rPr>
              <w:t>Okay to leave it to later releases</w:t>
            </w:r>
          </w:p>
        </w:tc>
      </w:tr>
      <w:tr w:rsidR="0069751D" w14:paraId="4A70EA47" w14:textId="77777777">
        <w:tc>
          <w:tcPr>
            <w:tcW w:w="1525" w:type="dxa"/>
          </w:tcPr>
          <w:p w14:paraId="6814BFA3"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7F08BE6E"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0D7E8996" w14:textId="77777777" w:rsidR="0069751D" w:rsidRDefault="0001560E">
            <w:pPr>
              <w:rPr>
                <w:sz w:val="22"/>
                <w:szCs w:val="22"/>
                <w:lang w:eastAsia="ko-KR"/>
              </w:rPr>
            </w:pPr>
            <w:r>
              <w:rPr>
                <w:sz w:val="22"/>
                <w:szCs w:val="22"/>
                <w:lang w:eastAsia="ko-KR"/>
              </w:rPr>
              <w:t xml:space="preserve">It seems an optimization. </w:t>
            </w:r>
          </w:p>
        </w:tc>
      </w:tr>
      <w:tr w:rsidR="0069751D" w14:paraId="726ADC5C" w14:textId="77777777">
        <w:tc>
          <w:tcPr>
            <w:tcW w:w="1525" w:type="dxa"/>
          </w:tcPr>
          <w:p w14:paraId="68D874C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53046E46" w14:textId="77777777" w:rsidR="0069751D" w:rsidRDefault="0001560E">
            <w:pPr>
              <w:rPr>
                <w:sz w:val="22"/>
                <w:szCs w:val="22"/>
                <w:lang w:eastAsia="ko-KR"/>
              </w:rPr>
            </w:pPr>
            <w:r>
              <w:rPr>
                <w:sz w:val="22"/>
                <w:szCs w:val="22"/>
              </w:rPr>
              <w:t>No</w:t>
            </w:r>
          </w:p>
        </w:tc>
        <w:tc>
          <w:tcPr>
            <w:tcW w:w="5845" w:type="dxa"/>
          </w:tcPr>
          <w:p w14:paraId="6C0762EC" w14:textId="77777777" w:rsidR="0069751D" w:rsidRDefault="0001560E">
            <w:pPr>
              <w:rPr>
                <w:sz w:val="22"/>
                <w:szCs w:val="22"/>
                <w:lang w:eastAsia="ko-KR"/>
              </w:rPr>
            </w:pPr>
            <w:r>
              <w:rPr>
                <w:rFonts w:eastAsia="SimSun"/>
                <w:sz w:val="22"/>
                <w:szCs w:val="22"/>
                <w:lang w:eastAsia="zh-CN"/>
              </w:rPr>
              <w:t>A</w:t>
            </w:r>
            <w:r>
              <w:rPr>
                <w:rFonts w:eastAsia="SimSun" w:hint="eastAsia"/>
                <w:sz w:val="22"/>
                <w:szCs w:val="22"/>
                <w:lang w:eastAsia="zh-CN"/>
              </w:rPr>
              <w:t>gree with xiaomi.</w:t>
            </w:r>
          </w:p>
        </w:tc>
      </w:tr>
      <w:tr w:rsidR="0069751D" w14:paraId="73C76BEF" w14:textId="77777777">
        <w:tc>
          <w:tcPr>
            <w:tcW w:w="1525" w:type="dxa"/>
          </w:tcPr>
          <w:p w14:paraId="0894B388"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BB8107E" w14:textId="77777777" w:rsidR="0069751D" w:rsidRDefault="0001560E">
            <w:pPr>
              <w:rPr>
                <w:sz w:val="22"/>
                <w:szCs w:val="22"/>
              </w:rPr>
            </w:pPr>
            <w:r>
              <w:rPr>
                <w:rFonts w:eastAsia="SimSun" w:hint="eastAsia"/>
                <w:sz w:val="22"/>
                <w:szCs w:val="22"/>
                <w:lang w:eastAsia="zh-CN"/>
              </w:rPr>
              <w:t>Neutral</w:t>
            </w:r>
          </w:p>
        </w:tc>
        <w:tc>
          <w:tcPr>
            <w:tcW w:w="5845" w:type="dxa"/>
          </w:tcPr>
          <w:p w14:paraId="6F5D926E" w14:textId="77777777" w:rsidR="0069751D" w:rsidRDefault="0001560E">
            <w:pPr>
              <w:rPr>
                <w:rFonts w:eastAsia="SimSun"/>
                <w:sz w:val="22"/>
                <w:szCs w:val="22"/>
                <w:lang w:eastAsia="zh-CN"/>
              </w:rPr>
            </w:pPr>
            <w:r>
              <w:rPr>
                <w:sz w:val="22"/>
                <w:szCs w:val="22"/>
              </w:rPr>
              <w:t xml:space="preserve">The information of the next candidate cell(s) could help to </w:t>
            </w:r>
            <w:r>
              <w:rPr>
                <w:rFonts w:eastAsia="SimSun" w:hint="eastAsia"/>
                <w:sz w:val="22"/>
                <w:szCs w:val="22"/>
                <w:lang w:eastAsia="zh-CN"/>
              </w:rPr>
              <w:t>perform reselection better,</w:t>
            </w:r>
            <w:r>
              <w:rPr>
                <w:sz w:val="22"/>
                <w:szCs w:val="22"/>
              </w:rPr>
              <w:t xml:space="preserve"> however we could also accept the majority views if companies don’t want to be too complicated.</w:t>
            </w:r>
          </w:p>
        </w:tc>
      </w:tr>
      <w:tr w:rsidR="0069751D" w14:paraId="192003EF" w14:textId="77777777">
        <w:tc>
          <w:tcPr>
            <w:tcW w:w="1525" w:type="dxa"/>
          </w:tcPr>
          <w:p w14:paraId="4484B845"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29E001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2754D36" w14:textId="77777777"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14:paraId="4CC7E49F" w14:textId="77777777">
        <w:tc>
          <w:tcPr>
            <w:tcW w:w="1525" w:type="dxa"/>
          </w:tcPr>
          <w:p w14:paraId="7C43B047"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BCE866F" w14:textId="77777777" w:rsidR="0069751D" w:rsidRDefault="0001560E">
            <w:pPr>
              <w:rPr>
                <w:rFonts w:eastAsia="SimSun"/>
                <w:sz w:val="22"/>
                <w:szCs w:val="22"/>
                <w:lang w:eastAsia="zh-CN"/>
              </w:rPr>
            </w:pPr>
            <w:r>
              <w:rPr>
                <w:rFonts w:eastAsia="SimSun"/>
                <w:sz w:val="22"/>
                <w:szCs w:val="22"/>
                <w:lang w:eastAsia="zh-CN"/>
              </w:rPr>
              <w:t>Yes (with comment)</w:t>
            </w:r>
          </w:p>
        </w:tc>
        <w:tc>
          <w:tcPr>
            <w:tcW w:w="5845" w:type="dxa"/>
          </w:tcPr>
          <w:p w14:paraId="4D0826DE" w14:textId="77777777" w:rsidR="0069751D" w:rsidRDefault="0001560E">
            <w:pPr>
              <w:rPr>
                <w:sz w:val="22"/>
                <w:szCs w:val="22"/>
              </w:rPr>
            </w:pPr>
            <w:r>
              <w:rPr>
                <w:sz w:val="22"/>
                <w:szCs w:val="22"/>
              </w:rPr>
              <w:t xml:space="preserve">Only </w:t>
            </w:r>
            <w:r>
              <w:rPr>
                <w:bCs/>
                <w:sz w:val="22"/>
                <w:szCs w:val="22"/>
              </w:rPr>
              <w:t>timing information but not the feeder link’s path loss change</w:t>
            </w:r>
          </w:p>
        </w:tc>
      </w:tr>
    </w:tbl>
    <w:p w14:paraId="2B9A76AA" w14:textId="77777777" w:rsidR="0069751D" w:rsidRDefault="0069751D">
      <w:pPr>
        <w:rPr>
          <w:sz w:val="22"/>
          <w:szCs w:val="22"/>
        </w:rPr>
      </w:pPr>
    </w:p>
    <w:p w14:paraId="5FC7157F" w14:textId="77777777" w:rsidR="0069751D" w:rsidRDefault="0001560E">
      <w:pPr>
        <w:rPr>
          <w:b/>
          <w:bCs/>
          <w:sz w:val="22"/>
          <w:szCs w:val="22"/>
          <w:u w:val="single"/>
        </w:rPr>
      </w:pPr>
      <w:r>
        <w:rPr>
          <w:b/>
          <w:bCs/>
          <w:sz w:val="22"/>
          <w:szCs w:val="22"/>
          <w:u w:val="single"/>
        </w:rPr>
        <w:t>Summary:</w:t>
      </w:r>
    </w:p>
    <w:p w14:paraId="73909CC0" w14:textId="77777777"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SimSun"/>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14:paraId="0DDA5602" w14:textId="77777777" w:rsidR="0069751D" w:rsidRDefault="0001560E">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 and legacy mechanism are enough</w:t>
      </w:r>
      <w:r>
        <w:rPr>
          <w:sz w:val="22"/>
          <w:szCs w:val="22"/>
        </w:rPr>
        <w:t>.</w:t>
      </w:r>
    </w:p>
    <w:p w14:paraId="0C223FB4"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18F29FFB" w14:textId="77777777" w:rsidR="0069751D" w:rsidRDefault="0001560E">
      <w:pPr>
        <w:pStyle w:val="Heading1"/>
        <w:numPr>
          <w:ilvl w:val="0"/>
          <w:numId w:val="3"/>
        </w:numPr>
      </w:pPr>
      <w:r>
        <w:t>Phase-1 Conclusion</w:t>
      </w:r>
    </w:p>
    <w:p w14:paraId="2EF00D84" w14:textId="77777777" w:rsidR="0069751D" w:rsidRDefault="0001560E">
      <w:pPr>
        <w:rPr>
          <w:b/>
          <w:bCs/>
          <w:sz w:val="22"/>
          <w:szCs w:val="22"/>
        </w:rPr>
      </w:pPr>
      <w:r>
        <w:rPr>
          <w:b/>
          <w:bCs/>
          <w:sz w:val="22"/>
          <w:szCs w:val="22"/>
        </w:rPr>
        <w:t>Based on companies’ feedback, the following proposals are made:</w:t>
      </w:r>
    </w:p>
    <w:p w14:paraId="4A4356AC" w14:textId="77777777" w:rsidR="0069751D" w:rsidRDefault="0001560E">
      <w:pPr>
        <w:rPr>
          <w:b/>
          <w:bCs/>
          <w:sz w:val="22"/>
          <w:szCs w:val="22"/>
        </w:rPr>
      </w:pPr>
      <w:r>
        <w:rPr>
          <w:b/>
          <w:bCs/>
          <w:sz w:val="22"/>
          <w:szCs w:val="22"/>
        </w:rPr>
        <w:t></w:t>
      </w:r>
      <w:r>
        <w:rPr>
          <w:b/>
          <w:bCs/>
          <w:sz w:val="22"/>
          <w:szCs w:val="22"/>
        </w:rPr>
        <w:tab/>
        <w:t>List of proposals for agreement:</w:t>
      </w:r>
    </w:p>
    <w:p w14:paraId="1460D689"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6212F54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0C585E6B" w14:textId="77777777" w:rsidR="0069751D" w:rsidRDefault="0069751D">
      <w:pPr>
        <w:rPr>
          <w:b/>
          <w:bCs/>
          <w:sz w:val="22"/>
          <w:szCs w:val="22"/>
        </w:rPr>
      </w:pPr>
    </w:p>
    <w:p w14:paraId="352AD622" w14:textId="77777777" w:rsidR="0069751D" w:rsidRDefault="0001560E">
      <w:pPr>
        <w:rPr>
          <w:b/>
          <w:bCs/>
          <w:sz w:val="22"/>
          <w:szCs w:val="22"/>
        </w:rPr>
      </w:pPr>
      <w:r>
        <w:rPr>
          <w:b/>
          <w:bCs/>
          <w:sz w:val="22"/>
          <w:szCs w:val="22"/>
        </w:rPr>
        <w:t></w:t>
      </w:r>
      <w:r>
        <w:rPr>
          <w:b/>
          <w:bCs/>
          <w:sz w:val="22"/>
          <w:szCs w:val="22"/>
        </w:rPr>
        <w:tab/>
        <w:t>List of proposals that require online discussions:</w:t>
      </w:r>
    </w:p>
    <w:p w14:paraId="4765B715" w14:textId="77777777"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far away or distance based ranking).</w:t>
      </w:r>
    </w:p>
    <w:p w14:paraId="242D8D94"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029D1E4B" w14:textId="77777777" w:rsidR="0069751D" w:rsidRDefault="0001560E">
      <w:pPr>
        <w:rPr>
          <w:sz w:val="22"/>
          <w:szCs w:val="22"/>
        </w:rPr>
      </w:pPr>
      <w:r>
        <w:rPr>
          <w:b/>
          <w:bCs/>
          <w:sz w:val="22"/>
          <w:szCs w:val="22"/>
        </w:rPr>
        <w:t>(16/22) Proposal 5: For quasi-earth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14:paraId="609FC736"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6CAA43A6"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5AF230C3" w14:textId="77777777" w:rsidR="0069751D" w:rsidRDefault="0069751D">
      <w:pPr>
        <w:rPr>
          <w:b/>
          <w:bCs/>
          <w:sz w:val="22"/>
          <w:szCs w:val="22"/>
        </w:rPr>
      </w:pPr>
    </w:p>
    <w:p w14:paraId="1845939E" w14:textId="77777777" w:rsidR="0069751D" w:rsidRDefault="0001560E">
      <w:pPr>
        <w:rPr>
          <w:b/>
          <w:bCs/>
          <w:sz w:val="22"/>
          <w:szCs w:val="22"/>
        </w:rPr>
      </w:pPr>
      <w:r>
        <w:rPr>
          <w:b/>
          <w:bCs/>
          <w:sz w:val="22"/>
          <w:szCs w:val="22"/>
        </w:rPr>
        <w:t></w:t>
      </w:r>
      <w:r>
        <w:rPr>
          <w:b/>
          <w:bCs/>
          <w:sz w:val="22"/>
          <w:szCs w:val="22"/>
        </w:rPr>
        <w:tab/>
        <w:t>List of proposals that should not be pursued:</w:t>
      </w:r>
    </w:p>
    <w:p w14:paraId="403CC1A8"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75DE18C7"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646986D2" w14:textId="77777777" w:rsidR="0069751D" w:rsidRDefault="0069751D">
      <w:pPr>
        <w:rPr>
          <w:b/>
          <w:bCs/>
          <w:sz w:val="22"/>
          <w:szCs w:val="22"/>
        </w:rPr>
      </w:pPr>
    </w:p>
    <w:p w14:paraId="3F66224C" w14:textId="77777777" w:rsidR="0069751D" w:rsidRDefault="0001560E">
      <w:pPr>
        <w:pStyle w:val="Heading1"/>
        <w:numPr>
          <w:ilvl w:val="0"/>
          <w:numId w:val="3"/>
        </w:numPr>
        <w:pBdr>
          <w:top w:val="single" w:sz="12" w:space="2" w:color="auto"/>
        </w:pBdr>
        <w:rPr>
          <w:sz w:val="22"/>
          <w:szCs w:val="22"/>
        </w:rPr>
      </w:pPr>
      <w:r>
        <w:t xml:space="preserve">Phase-2 Discussion </w:t>
      </w:r>
    </w:p>
    <w:p w14:paraId="4C3E88B0" w14:textId="77777777" w:rsidR="0069751D" w:rsidRDefault="0001560E">
      <w:pPr>
        <w:pStyle w:val="Heading2"/>
        <w:numPr>
          <w:ilvl w:val="1"/>
          <w:numId w:val="3"/>
        </w:numPr>
      </w:pPr>
      <w:r>
        <w:t>Neighbour cell measurements</w:t>
      </w:r>
    </w:p>
    <w:p w14:paraId="160EA1EE" w14:textId="77777777" w:rsidR="0069751D" w:rsidRDefault="0001560E">
      <w:pPr>
        <w:rPr>
          <w:sz w:val="22"/>
          <w:szCs w:val="22"/>
        </w:rPr>
      </w:pPr>
      <w:r>
        <w:rPr>
          <w:sz w:val="22"/>
          <w:szCs w:val="22"/>
        </w:rPr>
        <w:t>In this meeting, it has been agreed that “Location assisted cell reselection, with the distance between UE and the reference location of the cell (serving cell and/or neighbor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14:paraId="4A66E0B5" w14:textId="77777777" w:rsidR="0069751D" w:rsidRDefault="0001560E">
      <w:pPr>
        <w:rPr>
          <w:sz w:val="22"/>
          <w:szCs w:val="22"/>
        </w:rPr>
      </w:pPr>
      <w:r>
        <w:rPr>
          <w:sz w:val="22"/>
          <w:szCs w:val="22"/>
        </w:rPr>
        <w:t>Regarding distance based neighbour cell measurement, the following proposals are made in Phase-1:</w:t>
      </w:r>
    </w:p>
    <w:tbl>
      <w:tblPr>
        <w:tblStyle w:val="TableGrid"/>
        <w:tblW w:w="9350" w:type="dxa"/>
        <w:tblLayout w:type="fixed"/>
        <w:tblLook w:val="04A0" w:firstRow="1" w:lastRow="0" w:firstColumn="1" w:lastColumn="0" w:noHBand="0" w:noVBand="1"/>
      </w:tblPr>
      <w:tblGrid>
        <w:gridCol w:w="9350"/>
      </w:tblGrid>
      <w:tr w:rsidR="0069751D" w14:paraId="56FF21E6" w14:textId="77777777">
        <w:tc>
          <w:tcPr>
            <w:tcW w:w="9350" w:type="dxa"/>
          </w:tcPr>
          <w:p w14:paraId="67C750E6" w14:textId="77777777"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 xml:space="preserve">neighbour cell measurements of “NR intra-freq or inter-freq with equal or lower priority” </w:t>
            </w:r>
            <w:bookmarkEnd w:id="7"/>
            <w:r>
              <w:rPr>
                <w:b/>
                <w:bCs/>
                <w:sz w:val="22"/>
                <w:szCs w:val="22"/>
              </w:rPr>
              <w:t>if the distance between UE and serving cell reference location is shorter than a threshold.</w:t>
            </w:r>
            <w:r>
              <w:rPr>
                <w:sz w:val="22"/>
                <w:szCs w:val="22"/>
              </w:rPr>
              <w:t xml:space="preserve"> </w:t>
            </w:r>
          </w:p>
          <w:p w14:paraId="64777CE4"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14:paraId="14C4640D" w14:textId="77777777"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14:paraId="4D3F04FD" w14:textId="77777777" w:rsidR="0069751D" w:rsidRDefault="0001560E">
      <w:pPr>
        <w:rPr>
          <w:sz w:val="22"/>
          <w:szCs w:val="22"/>
        </w:rPr>
      </w:pPr>
      <w:r>
        <w:rPr>
          <w:sz w:val="22"/>
          <w:szCs w:val="22"/>
        </w:rPr>
        <w:t>For the neighbour cell measurements of “NR intra-freq or inter-freq with equal or lower priority”, the specified UE behaviour is as follows.</w:t>
      </w:r>
    </w:p>
    <w:tbl>
      <w:tblPr>
        <w:tblStyle w:val="TableGrid"/>
        <w:tblW w:w="9350" w:type="dxa"/>
        <w:tblLayout w:type="fixed"/>
        <w:tblLook w:val="04A0" w:firstRow="1" w:lastRow="0" w:firstColumn="1" w:lastColumn="0" w:noHBand="0" w:noVBand="1"/>
      </w:tblPr>
      <w:tblGrid>
        <w:gridCol w:w="9350"/>
      </w:tblGrid>
      <w:tr w:rsidR="0069751D" w14:paraId="20142DD1" w14:textId="77777777">
        <w:tc>
          <w:tcPr>
            <w:tcW w:w="9350" w:type="dxa"/>
          </w:tcPr>
          <w:p w14:paraId="05AF3595" w14:textId="77777777" w:rsidR="0069751D" w:rsidRDefault="0001560E">
            <w:pPr>
              <w:pStyle w:val="B1"/>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14:paraId="2DA7362C" w14:textId="77777777" w:rsidR="0069751D" w:rsidRDefault="0001560E">
            <w:pPr>
              <w:pStyle w:val="B1"/>
            </w:pPr>
            <w:r>
              <w:t>-</w:t>
            </w:r>
            <w:r>
              <w:tab/>
              <w:t>Otherwise, the UE shall perform intra-frequency measurements.</w:t>
            </w:r>
          </w:p>
          <w:p w14:paraId="02D613CC" w14:textId="77777777" w:rsidR="0069751D" w:rsidRDefault="0001560E">
            <w:pPr>
              <w:pStyle w:val="B2"/>
            </w:pPr>
            <w:r>
              <w:t>--------------------------omitted part-------------------------------------------</w:t>
            </w:r>
          </w:p>
          <w:p w14:paraId="69C23C78" w14:textId="77777777"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B96ACBF" w14:textId="77777777" w:rsidR="0069751D" w:rsidRDefault="0001560E">
            <w:pPr>
              <w:pStyle w:val="B3"/>
            </w:pPr>
            <w:r>
              <w:t>-</w:t>
            </w:r>
            <w:r>
              <w:tab/>
              <w:t>If the serving cell fulfils Srxlev &gt; S</w:t>
            </w:r>
            <w:r>
              <w:rPr>
                <w:vertAlign w:val="subscript"/>
              </w:rPr>
              <w:t>nonIntraSearchP</w:t>
            </w:r>
            <w:r>
              <w:t xml:space="preserve"> and Squal &gt; S</w:t>
            </w:r>
            <w:r>
              <w:rPr>
                <w:vertAlign w:val="subscript"/>
              </w:rPr>
              <w:t>nonIntraSearchQ</w:t>
            </w:r>
            <w:r>
              <w:t>, the UE may choose not to perform measurements of NR inter-frequency cells of equal or lower priority, or inter-RAT frequency cells of lower priority;</w:t>
            </w:r>
          </w:p>
          <w:p w14:paraId="3E6E1479" w14:textId="77777777"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14:paraId="412E65D2" w14:textId="77777777" w:rsidR="0069751D" w:rsidRDefault="0001560E">
      <w:pPr>
        <w:rPr>
          <w:sz w:val="22"/>
          <w:szCs w:val="22"/>
        </w:rPr>
      </w:pPr>
      <w:r>
        <w:rPr>
          <w:sz w:val="22"/>
          <w:szCs w:val="22"/>
        </w:rPr>
        <w:t>Based on current specification, if the legacy Srxlev/Squal condition is met, UE may not perform neighbour cell measurements of “NR intra-freq or inter-freq with equal or lower priority”. If the distance based principle is agreed, there could be two options for specification implementation considering the combination of legacy Srxlev/Squal principle and the new distance based principle.</w:t>
      </w:r>
    </w:p>
    <w:p w14:paraId="2C04FA4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better than a threshold);</w:t>
      </w:r>
    </w:p>
    <w:p w14:paraId="5602A9EB"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
    <w:p w14:paraId="3F3D8FB0" w14:textId="77777777" w:rsidR="0069751D" w:rsidRDefault="0069751D">
      <w:pPr>
        <w:rPr>
          <w:sz w:val="22"/>
          <w:szCs w:val="22"/>
        </w:rPr>
      </w:pPr>
    </w:p>
    <w:p w14:paraId="37BE1B52" w14:textId="77777777" w:rsidR="0069751D" w:rsidRDefault="0001560E">
      <w:pPr>
        <w:rPr>
          <w:b/>
          <w:bCs/>
          <w:sz w:val="22"/>
          <w:szCs w:val="22"/>
        </w:rPr>
      </w:pPr>
      <w:r>
        <w:rPr>
          <w:b/>
          <w:bCs/>
          <w:sz w:val="22"/>
          <w:szCs w:val="22"/>
        </w:rPr>
        <w:t>Question 1: for the application of the distance based neighbour cell measurements principle, which option is agreeable?</w:t>
      </w:r>
    </w:p>
    <w:p w14:paraId="132ADE1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better than a threshold);</w:t>
      </w:r>
    </w:p>
    <w:p w14:paraId="6E973F98"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
    <w:p w14:paraId="3B6F943E" w14:textId="77777777"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TableGrid"/>
        <w:tblW w:w="9350" w:type="dxa"/>
        <w:tblLayout w:type="fixed"/>
        <w:tblLook w:val="04A0" w:firstRow="1" w:lastRow="0" w:firstColumn="1" w:lastColumn="0" w:noHBand="0" w:noVBand="1"/>
      </w:tblPr>
      <w:tblGrid>
        <w:gridCol w:w="1525"/>
        <w:gridCol w:w="1980"/>
        <w:gridCol w:w="5845"/>
      </w:tblGrid>
      <w:tr w:rsidR="0069751D" w14:paraId="10E32FDA" w14:textId="77777777" w:rsidTr="00BB3D81">
        <w:tc>
          <w:tcPr>
            <w:tcW w:w="1525" w:type="dxa"/>
          </w:tcPr>
          <w:p w14:paraId="4296E943" w14:textId="77777777" w:rsidR="0069751D" w:rsidRDefault="0001560E">
            <w:pPr>
              <w:rPr>
                <w:b/>
                <w:bCs/>
                <w:sz w:val="22"/>
                <w:szCs w:val="22"/>
                <w:u w:val="single"/>
              </w:rPr>
            </w:pPr>
            <w:r>
              <w:rPr>
                <w:b/>
                <w:bCs/>
                <w:sz w:val="22"/>
                <w:szCs w:val="22"/>
                <w:u w:val="single"/>
              </w:rPr>
              <w:t>Company</w:t>
            </w:r>
          </w:p>
        </w:tc>
        <w:tc>
          <w:tcPr>
            <w:tcW w:w="1980" w:type="dxa"/>
          </w:tcPr>
          <w:p w14:paraId="327F87E8" w14:textId="77777777" w:rsidR="0069751D" w:rsidRDefault="0001560E">
            <w:pPr>
              <w:rPr>
                <w:b/>
                <w:bCs/>
                <w:sz w:val="22"/>
                <w:szCs w:val="22"/>
                <w:u w:val="single"/>
              </w:rPr>
            </w:pPr>
            <w:r>
              <w:rPr>
                <w:b/>
                <w:bCs/>
                <w:sz w:val="22"/>
                <w:szCs w:val="22"/>
                <w:u w:val="single"/>
              </w:rPr>
              <w:t>Which option is agreeable?</w:t>
            </w:r>
          </w:p>
        </w:tc>
        <w:tc>
          <w:tcPr>
            <w:tcW w:w="5845" w:type="dxa"/>
          </w:tcPr>
          <w:p w14:paraId="618D9D94" w14:textId="77777777" w:rsidR="0069751D" w:rsidRDefault="0001560E">
            <w:pPr>
              <w:rPr>
                <w:b/>
                <w:bCs/>
                <w:sz w:val="22"/>
                <w:szCs w:val="22"/>
                <w:u w:val="single"/>
              </w:rPr>
            </w:pPr>
            <w:r>
              <w:rPr>
                <w:b/>
                <w:bCs/>
                <w:sz w:val="22"/>
                <w:szCs w:val="22"/>
                <w:u w:val="single"/>
              </w:rPr>
              <w:t>Comments</w:t>
            </w:r>
          </w:p>
        </w:tc>
      </w:tr>
      <w:tr w:rsidR="0069751D" w14:paraId="7A47CADA" w14:textId="77777777" w:rsidTr="00BB3D81">
        <w:tc>
          <w:tcPr>
            <w:tcW w:w="1525" w:type="dxa"/>
          </w:tcPr>
          <w:p w14:paraId="76AF860C" w14:textId="77777777" w:rsidR="0069751D" w:rsidRDefault="0001560E">
            <w:pPr>
              <w:rPr>
                <w:sz w:val="22"/>
                <w:szCs w:val="22"/>
              </w:rPr>
            </w:pPr>
            <w:r>
              <w:rPr>
                <w:sz w:val="22"/>
                <w:szCs w:val="22"/>
              </w:rPr>
              <w:t>MediaTek</w:t>
            </w:r>
          </w:p>
        </w:tc>
        <w:tc>
          <w:tcPr>
            <w:tcW w:w="1980" w:type="dxa"/>
          </w:tcPr>
          <w:p w14:paraId="46B681FB" w14:textId="77777777" w:rsidR="0069751D" w:rsidRDefault="0001560E">
            <w:pPr>
              <w:rPr>
                <w:sz w:val="22"/>
                <w:szCs w:val="22"/>
              </w:rPr>
            </w:pPr>
            <w:r>
              <w:rPr>
                <w:sz w:val="22"/>
                <w:szCs w:val="22"/>
              </w:rPr>
              <w:t>Option 3</w:t>
            </w:r>
          </w:p>
        </w:tc>
        <w:tc>
          <w:tcPr>
            <w:tcW w:w="5845" w:type="dxa"/>
          </w:tcPr>
          <w:p w14:paraId="62A54B54" w14:textId="77777777"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14:paraId="5C233F4D" w14:textId="77777777" w:rsidTr="00BB3D81">
        <w:tc>
          <w:tcPr>
            <w:tcW w:w="1525" w:type="dxa"/>
          </w:tcPr>
          <w:p w14:paraId="2F3DF845" w14:textId="77777777" w:rsidR="0069751D" w:rsidRDefault="0001560E">
            <w:pPr>
              <w:rPr>
                <w:sz w:val="22"/>
                <w:szCs w:val="22"/>
              </w:rPr>
            </w:pPr>
            <w:r>
              <w:rPr>
                <w:sz w:val="22"/>
                <w:szCs w:val="22"/>
              </w:rPr>
              <w:t>Apple</w:t>
            </w:r>
          </w:p>
        </w:tc>
        <w:tc>
          <w:tcPr>
            <w:tcW w:w="1980" w:type="dxa"/>
          </w:tcPr>
          <w:p w14:paraId="776A3845" w14:textId="77777777" w:rsidR="0069751D" w:rsidRDefault="0001560E">
            <w:pPr>
              <w:rPr>
                <w:sz w:val="22"/>
                <w:szCs w:val="22"/>
              </w:rPr>
            </w:pPr>
            <w:r>
              <w:rPr>
                <w:sz w:val="22"/>
                <w:szCs w:val="22"/>
              </w:rPr>
              <w:t>Option 3</w:t>
            </w:r>
          </w:p>
        </w:tc>
        <w:tc>
          <w:tcPr>
            <w:tcW w:w="5845" w:type="dxa"/>
          </w:tcPr>
          <w:p w14:paraId="40FD9AAA" w14:textId="77777777"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14:paraId="34FA049D" w14:textId="77777777" w:rsidTr="00BB3D81">
        <w:tc>
          <w:tcPr>
            <w:tcW w:w="1525" w:type="dxa"/>
          </w:tcPr>
          <w:p w14:paraId="4F405B1E" w14:textId="77777777" w:rsidR="0069751D" w:rsidRDefault="0001560E">
            <w:pPr>
              <w:rPr>
                <w:sz w:val="22"/>
                <w:szCs w:val="22"/>
              </w:rPr>
            </w:pPr>
            <w:r>
              <w:rPr>
                <w:sz w:val="22"/>
                <w:szCs w:val="22"/>
              </w:rPr>
              <w:t>Qualcomm</w:t>
            </w:r>
          </w:p>
        </w:tc>
        <w:tc>
          <w:tcPr>
            <w:tcW w:w="1980" w:type="dxa"/>
          </w:tcPr>
          <w:p w14:paraId="72F4682F" w14:textId="77777777" w:rsidR="0069751D" w:rsidRDefault="0001560E">
            <w:pPr>
              <w:rPr>
                <w:sz w:val="22"/>
                <w:szCs w:val="22"/>
              </w:rPr>
            </w:pPr>
            <w:r>
              <w:rPr>
                <w:sz w:val="22"/>
                <w:szCs w:val="22"/>
              </w:rPr>
              <w:t>Option 2</w:t>
            </w:r>
          </w:p>
        </w:tc>
        <w:tc>
          <w:tcPr>
            <w:tcW w:w="5845" w:type="dxa"/>
          </w:tcPr>
          <w:p w14:paraId="254DCE8F" w14:textId="77777777" w:rsidR="0069751D" w:rsidRDefault="0001560E">
            <w:pPr>
              <w:rPr>
                <w:sz w:val="22"/>
                <w:szCs w:val="22"/>
              </w:rPr>
            </w:pPr>
            <w:r>
              <w:rPr>
                <w:sz w:val="22"/>
                <w:szCs w:val="22"/>
              </w:rPr>
              <w:t>To detect whether UE is at cell edge, option 2 is sufficient.</w:t>
            </w:r>
          </w:p>
        </w:tc>
      </w:tr>
      <w:tr w:rsidR="0069751D" w14:paraId="5DAB1A80" w14:textId="77777777" w:rsidTr="00BB3D81">
        <w:tc>
          <w:tcPr>
            <w:tcW w:w="1525" w:type="dxa"/>
          </w:tcPr>
          <w:p w14:paraId="768FCB81" w14:textId="77777777"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057F1737"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7AA5C7D" w14:textId="77777777"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14:paraId="682C975F" w14:textId="77777777" w:rsidTr="00BB3D81">
        <w:tc>
          <w:tcPr>
            <w:tcW w:w="1525" w:type="dxa"/>
          </w:tcPr>
          <w:p w14:paraId="08247A58" w14:textId="77777777" w:rsidR="0069751D" w:rsidRDefault="0001560E">
            <w:pPr>
              <w:rPr>
                <w:sz w:val="22"/>
                <w:szCs w:val="22"/>
              </w:rPr>
            </w:pPr>
            <w:r>
              <w:rPr>
                <w:sz w:val="22"/>
                <w:szCs w:val="22"/>
              </w:rPr>
              <w:t>Lenovo, Motorola Mobility</w:t>
            </w:r>
          </w:p>
        </w:tc>
        <w:tc>
          <w:tcPr>
            <w:tcW w:w="1980" w:type="dxa"/>
          </w:tcPr>
          <w:p w14:paraId="7A762D46"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22B3D62F" w14:textId="77777777"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14:paraId="67CFE6E9" w14:textId="77777777" w:rsidTr="00BB3D81">
        <w:tc>
          <w:tcPr>
            <w:tcW w:w="1525" w:type="dxa"/>
          </w:tcPr>
          <w:p w14:paraId="11B81099" w14:textId="77777777" w:rsidR="0069751D" w:rsidRDefault="0001560E">
            <w:pPr>
              <w:rPr>
                <w:sz w:val="22"/>
                <w:szCs w:val="22"/>
              </w:rPr>
            </w:pPr>
            <w:r>
              <w:rPr>
                <w:sz w:val="22"/>
                <w:szCs w:val="22"/>
              </w:rPr>
              <w:t>Samsung</w:t>
            </w:r>
          </w:p>
        </w:tc>
        <w:tc>
          <w:tcPr>
            <w:tcW w:w="1980" w:type="dxa"/>
          </w:tcPr>
          <w:p w14:paraId="5D618570" w14:textId="77777777" w:rsidR="0069751D" w:rsidRDefault="0001560E">
            <w:pPr>
              <w:rPr>
                <w:sz w:val="22"/>
                <w:szCs w:val="22"/>
              </w:rPr>
            </w:pPr>
            <w:r>
              <w:rPr>
                <w:sz w:val="22"/>
                <w:szCs w:val="22"/>
              </w:rPr>
              <w:t xml:space="preserve">Option 1 </w:t>
            </w:r>
          </w:p>
        </w:tc>
        <w:tc>
          <w:tcPr>
            <w:tcW w:w="5845" w:type="dxa"/>
          </w:tcPr>
          <w:p w14:paraId="0148FAF3" w14:textId="77777777"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14:paraId="4E5BC5CA" w14:textId="77777777" w:rsidTr="00BB3D81">
        <w:tc>
          <w:tcPr>
            <w:tcW w:w="1525" w:type="dxa"/>
          </w:tcPr>
          <w:p w14:paraId="2DDA600C"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2DA384C7" w14:textId="77777777"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752986A7" w14:textId="77777777"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14:paraId="551FB5FE" w14:textId="77777777"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legacy behaviour applies;</w:t>
            </w:r>
          </w:p>
          <w:p w14:paraId="3C95BEE5" w14:textId="77777777"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57C92710" w14:textId="77777777" w:rsidR="0069751D" w:rsidRDefault="0001560E">
            <w:pPr>
              <w:pStyle w:val="NormalWeb"/>
              <w:ind w:left="360"/>
              <w:rPr>
                <w:rFonts w:eastAsia="SimSun"/>
                <w:i/>
                <w:lang w:eastAsia="zh-CN"/>
              </w:rPr>
            </w:pPr>
            <w:r>
              <w:rPr>
                <w:rFonts w:hint="eastAsia"/>
                <w:i/>
              </w:rPr>
              <w:t>1.</w:t>
            </w:r>
            <w:r>
              <w:rPr>
                <w:i/>
                <w:sz w:val="14"/>
                <w:szCs w:val="14"/>
              </w:rPr>
              <w:t xml:space="preserve">     </w:t>
            </w:r>
            <w:r>
              <w:rPr>
                <w:rFonts w:hint="eastAsia"/>
                <w:i/>
              </w:rPr>
              <w:t>When UE uses location based cell reselection enhancements, it's up to UE implementation to guarantee that a valid location information is available</w:t>
            </w:r>
          </w:p>
          <w:p w14:paraId="5AEC82C7" w14:textId="77777777"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xml:space="preserve"> and whether to measure </w:t>
            </w:r>
            <w:r>
              <w:rPr>
                <w:sz w:val="22"/>
                <w:szCs w:val="22"/>
              </w:rPr>
              <w:t>“NR intra-freq or inter-freq with equal or lower priority” is based on distance;</w:t>
            </w:r>
          </w:p>
          <w:p w14:paraId="3E61F0B3" w14:textId="77777777"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14:paraId="4075F758" w14:textId="77777777" w:rsidTr="00BB3D81">
        <w:tc>
          <w:tcPr>
            <w:tcW w:w="1525" w:type="dxa"/>
          </w:tcPr>
          <w:p w14:paraId="31BFAA27" w14:textId="77777777" w:rsidR="0069751D" w:rsidRDefault="0001560E">
            <w:pPr>
              <w:rPr>
                <w:rFonts w:eastAsiaTheme="minorEastAsia"/>
                <w:sz w:val="22"/>
                <w:szCs w:val="22"/>
                <w:lang w:eastAsia="zh-CN"/>
              </w:rPr>
            </w:pPr>
            <w:r>
              <w:rPr>
                <w:rFonts w:eastAsia="SimSun" w:hint="eastAsia"/>
                <w:sz w:val="22"/>
                <w:szCs w:val="22"/>
                <w:lang w:val="en-US" w:eastAsia="zh-CN"/>
              </w:rPr>
              <w:lastRenderedPageBreak/>
              <w:t>Transsion</w:t>
            </w:r>
          </w:p>
        </w:tc>
        <w:tc>
          <w:tcPr>
            <w:tcW w:w="1980" w:type="dxa"/>
          </w:tcPr>
          <w:p w14:paraId="20EF76DB" w14:textId="77777777" w:rsidR="0069751D" w:rsidRDefault="0001560E">
            <w:pPr>
              <w:rPr>
                <w:rFonts w:eastAsiaTheme="minorEastAsia"/>
                <w:sz w:val="22"/>
                <w:szCs w:val="22"/>
                <w:lang w:eastAsia="zh-CN"/>
              </w:rPr>
            </w:pPr>
            <w:r>
              <w:rPr>
                <w:sz w:val="22"/>
                <w:szCs w:val="22"/>
              </w:rPr>
              <w:t>Option 3</w:t>
            </w:r>
          </w:p>
        </w:tc>
        <w:tc>
          <w:tcPr>
            <w:tcW w:w="5845" w:type="dxa"/>
          </w:tcPr>
          <w:p w14:paraId="1DAF7D7D" w14:textId="77777777" w:rsidR="0069751D" w:rsidRDefault="0001560E">
            <w:pPr>
              <w:rPr>
                <w:rFonts w:eastAsia="SimSun"/>
                <w:sz w:val="22"/>
                <w:szCs w:val="22"/>
                <w:lang w:val="en-US" w:eastAsia="zh-CN"/>
              </w:rPr>
            </w:pPr>
            <w:r>
              <w:rPr>
                <w:rFonts w:eastAsia="SimSun" w:hint="eastAsia"/>
                <w:sz w:val="22"/>
                <w:szCs w:val="22"/>
                <w:lang w:val="en-US" w:eastAsia="zh-CN"/>
              </w:rPr>
              <w:t>UE may need to measure for neighbor cells mainly due to the quality of  current served cell below a certain threshold, that is, RSRP/RSRQ.</w:t>
            </w:r>
          </w:p>
          <w:p w14:paraId="706DD449" w14:textId="77777777" w:rsidR="0069751D" w:rsidRDefault="0001560E">
            <w:pPr>
              <w:rPr>
                <w:sz w:val="22"/>
                <w:szCs w:val="22"/>
              </w:rPr>
            </w:pPr>
            <w:r>
              <w:rPr>
                <w:rFonts w:eastAsia="SimSun" w:hint="eastAsia"/>
                <w:sz w:val="22"/>
                <w:szCs w:val="22"/>
                <w:lang w:val="en-US" w:eastAsia="zh-CN"/>
              </w:rPr>
              <w:t xml:space="preserve">Option 1 would be the only choose once the  </w:t>
            </w:r>
            <w:r>
              <w:rPr>
                <w:sz w:val="22"/>
                <w:szCs w:val="22"/>
              </w:rPr>
              <w:t>distance based neighbour cell measurements</w:t>
            </w:r>
            <w:r>
              <w:rPr>
                <w:rFonts w:eastAsia="SimSun" w:hint="eastAsia"/>
                <w:sz w:val="22"/>
                <w:szCs w:val="22"/>
                <w:lang w:val="en-US" w:eastAsia="zh-CN"/>
              </w:rPr>
              <w:t xml:space="preserve"> is agreed.</w:t>
            </w:r>
          </w:p>
        </w:tc>
      </w:tr>
      <w:tr w:rsidR="00E62FE0" w14:paraId="704D9B0D" w14:textId="77777777" w:rsidTr="00BB3D81">
        <w:tc>
          <w:tcPr>
            <w:tcW w:w="1525" w:type="dxa"/>
          </w:tcPr>
          <w:p w14:paraId="089ECA82"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4ECB810B"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0225617" w14:textId="77777777"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14:paraId="5322D34D" w14:textId="77777777" w:rsidTr="00BB3D81">
        <w:tc>
          <w:tcPr>
            <w:tcW w:w="1525" w:type="dxa"/>
          </w:tcPr>
          <w:p w14:paraId="6C4234BC" w14:textId="77777777" w:rsidR="00BD119F" w:rsidRDefault="00BD119F" w:rsidP="00241F07">
            <w:pPr>
              <w:rPr>
                <w:rFonts w:eastAsia="SimSun"/>
                <w:sz w:val="22"/>
                <w:szCs w:val="22"/>
                <w:lang w:val="en-US" w:eastAsia="zh-CN"/>
              </w:rPr>
            </w:pPr>
            <w:r>
              <w:rPr>
                <w:sz w:val="22"/>
                <w:szCs w:val="22"/>
              </w:rPr>
              <w:t>CATT</w:t>
            </w:r>
          </w:p>
        </w:tc>
        <w:tc>
          <w:tcPr>
            <w:tcW w:w="1980" w:type="dxa"/>
          </w:tcPr>
          <w:p w14:paraId="42EE099B" w14:textId="77777777"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14:paraId="40F35C25" w14:textId="77777777" w:rsidR="00BD119F" w:rsidRDefault="00BD119F" w:rsidP="00241F07">
            <w:pPr>
              <w:rPr>
                <w:rFonts w:eastAsia="SimSun"/>
                <w:sz w:val="22"/>
                <w:szCs w:val="22"/>
                <w:lang w:val="en-US" w:eastAsia="zh-CN"/>
              </w:rPr>
            </w:pPr>
            <w:r w:rsidRPr="003344D2">
              <w:rPr>
                <w:rFonts w:eastAsia="SimSun"/>
                <w:sz w:val="22"/>
                <w:szCs w:val="22"/>
                <w:lang w:val="en-US" w:eastAsia="zh-CN"/>
              </w:rPr>
              <w:t>If the distance between UE and serving cell reference location is over a threshold, UE may be at edge of the cell. If the RSRP/RSRQ is lower than the threshold, means the UE is at a poor channel condition. UE should perform neighbour cell measurements as long as one of the conditions is met. That is option1.</w:t>
            </w:r>
          </w:p>
        </w:tc>
      </w:tr>
      <w:tr w:rsidR="00701246" w14:paraId="41EBD984" w14:textId="77777777" w:rsidTr="00BB3D81">
        <w:tc>
          <w:tcPr>
            <w:tcW w:w="1525" w:type="dxa"/>
          </w:tcPr>
          <w:p w14:paraId="7A112555" w14:textId="77777777"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ED23173" w14:textId="77777777"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14:paraId="60C0077B" w14:textId="77777777"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measurement based cell reselection only may have near-far issue in NTN. Distance based cell reselection could address the issue. </w:t>
            </w:r>
          </w:p>
        </w:tc>
      </w:tr>
      <w:tr w:rsidR="00910DED" w14:paraId="29FA369E" w14:textId="77777777" w:rsidTr="00BB3D81">
        <w:tc>
          <w:tcPr>
            <w:tcW w:w="1525" w:type="dxa"/>
            <w:hideMark/>
          </w:tcPr>
          <w:p w14:paraId="10048302" w14:textId="77777777" w:rsidR="00910DED" w:rsidRDefault="00910DED">
            <w:pPr>
              <w:rPr>
                <w:sz w:val="22"/>
                <w:szCs w:val="22"/>
                <w:lang w:eastAsia="ko-KR"/>
              </w:rPr>
            </w:pPr>
            <w:r>
              <w:rPr>
                <w:sz w:val="22"/>
                <w:szCs w:val="22"/>
                <w:lang w:eastAsia="ko-KR"/>
              </w:rPr>
              <w:t>LG</w:t>
            </w:r>
          </w:p>
        </w:tc>
        <w:tc>
          <w:tcPr>
            <w:tcW w:w="1980" w:type="dxa"/>
            <w:hideMark/>
          </w:tcPr>
          <w:p w14:paraId="1822A657" w14:textId="77777777" w:rsidR="00910DED" w:rsidRDefault="00910DED">
            <w:pPr>
              <w:rPr>
                <w:sz w:val="22"/>
                <w:szCs w:val="22"/>
                <w:lang w:eastAsia="ko-KR"/>
              </w:rPr>
            </w:pPr>
            <w:r>
              <w:rPr>
                <w:sz w:val="22"/>
                <w:szCs w:val="22"/>
                <w:lang w:eastAsia="ko-KR"/>
              </w:rPr>
              <w:t>Option 1</w:t>
            </w:r>
          </w:p>
        </w:tc>
        <w:tc>
          <w:tcPr>
            <w:tcW w:w="5845" w:type="dxa"/>
            <w:hideMark/>
          </w:tcPr>
          <w:p w14:paraId="04541D71" w14:textId="77777777"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r w:rsidR="00423A01" w14:paraId="24AD5CC3" w14:textId="77777777" w:rsidTr="00BB3D81">
        <w:tc>
          <w:tcPr>
            <w:tcW w:w="1525" w:type="dxa"/>
          </w:tcPr>
          <w:p w14:paraId="2CE02726" w14:textId="60E14C67" w:rsidR="00423A01" w:rsidRDefault="00423A01" w:rsidP="00423A01">
            <w:pPr>
              <w:rPr>
                <w:sz w:val="22"/>
                <w:szCs w:val="22"/>
                <w:lang w:eastAsia="ko-KR"/>
              </w:rPr>
            </w:pPr>
            <w:r>
              <w:rPr>
                <w:rFonts w:eastAsia="SimSun" w:hint="eastAsia"/>
                <w:sz w:val="22"/>
                <w:szCs w:val="22"/>
                <w:lang w:eastAsia="zh-CN"/>
              </w:rPr>
              <w:lastRenderedPageBreak/>
              <w:t>C</w:t>
            </w:r>
            <w:r>
              <w:rPr>
                <w:rFonts w:eastAsia="SimSun"/>
                <w:sz w:val="22"/>
                <w:szCs w:val="22"/>
                <w:lang w:eastAsia="zh-CN"/>
              </w:rPr>
              <w:t>hina Telecom</w:t>
            </w:r>
          </w:p>
        </w:tc>
        <w:tc>
          <w:tcPr>
            <w:tcW w:w="1980" w:type="dxa"/>
          </w:tcPr>
          <w:p w14:paraId="2E4AA3EA" w14:textId="3E3CE3AF" w:rsidR="00423A01" w:rsidRDefault="00423A01" w:rsidP="00423A01">
            <w:pPr>
              <w:rPr>
                <w:sz w:val="22"/>
                <w:szCs w:val="22"/>
                <w:lang w:eastAsia="ko-KR"/>
              </w:rPr>
            </w:pPr>
            <w:r>
              <w:rPr>
                <w:rFonts w:eastAsiaTheme="minorEastAsia" w:hint="eastAsia"/>
                <w:sz w:val="22"/>
                <w:szCs w:val="22"/>
                <w:lang w:eastAsia="zh-CN"/>
              </w:rPr>
              <w:t>O</w:t>
            </w:r>
            <w:r>
              <w:rPr>
                <w:rFonts w:eastAsiaTheme="minorEastAsia"/>
                <w:sz w:val="22"/>
                <w:szCs w:val="22"/>
                <w:lang w:eastAsia="zh-CN"/>
              </w:rPr>
              <w:t>ption1</w:t>
            </w:r>
          </w:p>
        </w:tc>
        <w:tc>
          <w:tcPr>
            <w:tcW w:w="5845" w:type="dxa"/>
          </w:tcPr>
          <w:p w14:paraId="007F09F3" w14:textId="40F7895D" w:rsidR="00423A01" w:rsidRDefault="00423A01" w:rsidP="00423A01">
            <w:pPr>
              <w:rPr>
                <w:sz w:val="22"/>
                <w:szCs w:val="22"/>
                <w:lang w:eastAsia="ko-KR"/>
              </w:rPr>
            </w:pPr>
            <w:r>
              <w:rPr>
                <w:rFonts w:eastAsia="SimSun"/>
                <w:sz w:val="22"/>
                <w:szCs w:val="22"/>
                <w:lang w:val="en-US" w:eastAsia="zh-CN"/>
              </w:rPr>
              <w:t>RRM is the baseline for cell reselection and location is the enhancement to avoid near-far effect. We think they should work together in NTN.</w:t>
            </w:r>
          </w:p>
        </w:tc>
      </w:tr>
      <w:tr w:rsidR="00756E14" w14:paraId="573118BE" w14:textId="77777777" w:rsidTr="00BB3D81">
        <w:tc>
          <w:tcPr>
            <w:tcW w:w="1525" w:type="dxa"/>
          </w:tcPr>
          <w:p w14:paraId="5AA9326C" w14:textId="3FD06229" w:rsidR="00756E14" w:rsidRDefault="00756E14" w:rsidP="00756E14">
            <w:pPr>
              <w:rPr>
                <w:rFonts w:eastAsia="SimSun"/>
                <w:sz w:val="22"/>
                <w:szCs w:val="22"/>
                <w:lang w:eastAsia="zh-CN"/>
              </w:rPr>
            </w:pPr>
            <w:r>
              <w:rPr>
                <w:sz w:val="22"/>
                <w:szCs w:val="22"/>
              </w:rPr>
              <w:t>ZTE</w:t>
            </w:r>
          </w:p>
        </w:tc>
        <w:tc>
          <w:tcPr>
            <w:tcW w:w="1980" w:type="dxa"/>
          </w:tcPr>
          <w:p w14:paraId="280051F2" w14:textId="385287CD" w:rsidR="00756E14" w:rsidRDefault="00756E14" w:rsidP="00756E14">
            <w:pPr>
              <w:rPr>
                <w:rFonts w:eastAsiaTheme="minorEastAsia"/>
                <w:sz w:val="22"/>
                <w:szCs w:val="22"/>
                <w:lang w:eastAsia="zh-CN"/>
              </w:rPr>
            </w:pPr>
            <w:r>
              <w:rPr>
                <w:rFonts w:eastAsiaTheme="minorEastAsia"/>
                <w:sz w:val="22"/>
                <w:szCs w:val="22"/>
                <w:lang w:eastAsia="zh-CN"/>
              </w:rPr>
              <w:t>Option 1 or option 3</w:t>
            </w:r>
          </w:p>
        </w:tc>
        <w:tc>
          <w:tcPr>
            <w:tcW w:w="5845" w:type="dxa"/>
          </w:tcPr>
          <w:p w14:paraId="51309332" w14:textId="77777777" w:rsidR="00756E14" w:rsidRDefault="00756E14" w:rsidP="00756E14">
            <w:pPr>
              <w:rPr>
                <w:rFonts w:eastAsia="SimSun"/>
                <w:sz w:val="22"/>
                <w:szCs w:val="22"/>
                <w:lang w:eastAsia="zh-CN"/>
              </w:rPr>
            </w:pPr>
            <w:r>
              <w:rPr>
                <w:rFonts w:eastAsia="SimSun"/>
                <w:sz w:val="22"/>
                <w:szCs w:val="22"/>
                <w:lang w:eastAsia="zh-CN"/>
              </w:rPr>
              <w:t>For option 1, since some UE may not have the location information available or may choose not to use the location information to decide when to perform measurements, we understand the option 1 with “AND” only applies for the case when UE use the location information to decide when to perform measurements. If UE does not have the location info or does not want to use it to decide when to trigger measurements, the legacy behaviour applies.</w:t>
            </w:r>
          </w:p>
          <w:p w14:paraId="2F547C4B" w14:textId="4F8BC931" w:rsidR="00756E14" w:rsidRDefault="00756E14" w:rsidP="00756E14">
            <w:pPr>
              <w:rPr>
                <w:rFonts w:eastAsia="SimSun"/>
                <w:sz w:val="22"/>
                <w:szCs w:val="22"/>
                <w:lang w:val="en-US" w:eastAsia="zh-CN"/>
              </w:rPr>
            </w:pPr>
            <w:r>
              <w:rPr>
                <w:sz w:val="22"/>
                <w:szCs w:val="22"/>
              </w:rPr>
              <w:t xml:space="preserve">And it mainly depends on the behavior at UE side and whether NW has configured the threshold of distance. The </w:t>
            </w:r>
            <w:r>
              <w:t>S</w:t>
            </w:r>
            <w:r>
              <w:rPr>
                <w:vertAlign w:val="subscript"/>
              </w:rPr>
              <w:t xml:space="preserve">nonIntraSearchP </w:t>
            </w:r>
            <w:r w:rsidRPr="00EB3C2B">
              <w:rPr>
                <w:sz w:val="22"/>
                <w:szCs w:val="22"/>
              </w:rPr>
              <w:t>and</w:t>
            </w:r>
            <w:r>
              <w:rPr>
                <w:vertAlign w:val="subscript"/>
              </w:rPr>
              <w:t xml:space="preserve"> </w:t>
            </w:r>
            <w:r>
              <w:t>S</w:t>
            </w:r>
            <w:r>
              <w:rPr>
                <w:vertAlign w:val="subscript"/>
              </w:rPr>
              <w:t xml:space="preserve">nonIntraSearchQ </w:t>
            </w:r>
            <w:r w:rsidRPr="00EB3C2B">
              <w:rPr>
                <w:sz w:val="22"/>
                <w:szCs w:val="22"/>
              </w:rPr>
              <w:t xml:space="preserve">can be </w:t>
            </w:r>
            <w:r>
              <w:rPr>
                <w:sz w:val="22"/>
                <w:szCs w:val="22"/>
              </w:rPr>
              <w:t xml:space="preserve">absent but they have default value defined, i.e. </w:t>
            </w:r>
            <w:r>
              <w:t>infinity for S</w:t>
            </w:r>
            <w:r>
              <w:rPr>
                <w:vertAlign w:val="subscript"/>
              </w:rPr>
              <w:t xml:space="preserve">nonIntraSearchP </w:t>
            </w:r>
            <w:r w:rsidRPr="00EB3C2B">
              <w:rPr>
                <w:sz w:val="22"/>
                <w:szCs w:val="22"/>
              </w:rPr>
              <w:t xml:space="preserve">and </w:t>
            </w:r>
            <w:r>
              <w:t>0 dB for S</w:t>
            </w:r>
            <w:r>
              <w:rPr>
                <w:vertAlign w:val="subscript"/>
              </w:rPr>
              <w:t>nonIntraSearchQ</w:t>
            </w:r>
            <w:r>
              <w:rPr>
                <w:sz w:val="22"/>
                <w:szCs w:val="22"/>
              </w:rPr>
              <w:t>, so the RRM based condition will always be evaluated.</w:t>
            </w:r>
          </w:p>
        </w:tc>
      </w:tr>
      <w:tr w:rsidR="006F1D41" w14:paraId="063D1054" w14:textId="77777777" w:rsidTr="00BB3D81">
        <w:tc>
          <w:tcPr>
            <w:tcW w:w="1525" w:type="dxa"/>
          </w:tcPr>
          <w:p w14:paraId="783AA468" w14:textId="43825C31" w:rsidR="006F1D41" w:rsidRDefault="006F1D41" w:rsidP="006F1D41">
            <w:pPr>
              <w:rPr>
                <w:sz w:val="22"/>
                <w:szCs w:val="22"/>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7CC21659" w14:textId="7B179A7D" w:rsidR="006F1D41" w:rsidRDefault="006F1D41" w:rsidP="006F1D41">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5845" w:type="dxa"/>
          </w:tcPr>
          <w:p w14:paraId="2490073C" w14:textId="4472474A" w:rsidR="006F1D41" w:rsidRPr="00224405" w:rsidRDefault="006F1D41" w:rsidP="006F1D41">
            <w:pPr>
              <w:rPr>
                <w:rFonts w:eastAsiaTheme="minorEastAsia"/>
                <w:sz w:val="22"/>
                <w:szCs w:val="22"/>
                <w:lang w:eastAsia="zh-CN"/>
              </w:rPr>
            </w:pPr>
            <w:r>
              <w:rPr>
                <w:rFonts w:eastAsiaTheme="minorEastAsia"/>
                <w:sz w:val="22"/>
                <w:szCs w:val="22"/>
                <w:lang w:eastAsia="zh-CN"/>
              </w:rPr>
              <w:t>We understand it would be challenging for NW to configure the proper distance threshold and it would be sufficient to reuse the current RSRP-based mechanism.</w:t>
            </w:r>
          </w:p>
          <w:p w14:paraId="3CE05C2D" w14:textId="77777777" w:rsidR="006F1D41" w:rsidRDefault="006F1D41" w:rsidP="006F1D41">
            <w:pPr>
              <w:rPr>
                <w:rFonts w:eastAsia="SimSun"/>
                <w:sz w:val="22"/>
                <w:szCs w:val="22"/>
                <w:lang w:eastAsia="zh-CN"/>
              </w:rPr>
            </w:pPr>
          </w:p>
        </w:tc>
      </w:tr>
      <w:tr w:rsidR="00BB3D81" w14:paraId="6036CBCA" w14:textId="77777777" w:rsidTr="00BB3D81">
        <w:tc>
          <w:tcPr>
            <w:tcW w:w="1525" w:type="dxa"/>
          </w:tcPr>
          <w:p w14:paraId="4D874BBA" w14:textId="77777777" w:rsidR="00BB3D81" w:rsidRPr="0026622E"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5A70EBE5" w14:textId="77777777" w:rsidR="00BB3D81" w:rsidRPr="0026622E" w:rsidRDefault="00BB3D81" w:rsidP="00920D57">
            <w:pPr>
              <w:rPr>
                <w:rFonts w:eastAsiaTheme="minorEastAsia"/>
                <w:sz w:val="22"/>
                <w:szCs w:val="22"/>
                <w:lang w:eastAsia="zh-CN"/>
              </w:rPr>
            </w:pPr>
            <w:r>
              <w:rPr>
                <w:rFonts w:eastAsiaTheme="minorEastAsia"/>
                <w:sz w:val="22"/>
                <w:szCs w:val="22"/>
                <w:lang w:eastAsia="zh-CN"/>
              </w:rPr>
              <w:t>Option 3</w:t>
            </w:r>
          </w:p>
        </w:tc>
        <w:tc>
          <w:tcPr>
            <w:tcW w:w="5845" w:type="dxa"/>
          </w:tcPr>
          <w:p w14:paraId="39169B6A" w14:textId="77777777" w:rsidR="00BB3D81" w:rsidRDefault="00BB3D81" w:rsidP="00920D57">
            <w:pPr>
              <w:rPr>
                <w:sz w:val="22"/>
                <w:szCs w:val="22"/>
              </w:rPr>
            </w:pPr>
            <w:r>
              <w:rPr>
                <w:rFonts w:eastAsiaTheme="minorEastAsia" w:hint="eastAsia"/>
                <w:sz w:val="22"/>
                <w:szCs w:val="22"/>
                <w:lang w:eastAsia="zh-CN"/>
              </w:rPr>
              <w:t>T</w:t>
            </w:r>
            <w:r>
              <w:rPr>
                <w:rFonts w:eastAsiaTheme="minorEastAsia"/>
                <w:sz w:val="22"/>
                <w:szCs w:val="22"/>
                <w:lang w:eastAsia="zh-CN"/>
              </w:rPr>
              <w:t>he radio link quality</w:t>
            </w:r>
            <w:r>
              <w:rPr>
                <w:sz w:val="22"/>
                <w:szCs w:val="22"/>
              </w:rPr>
              <w:t xml:space="preserve"> eventually decides whether the communication can really be performed or not. O</w:t>
            </w:r>
            <w:r w:rsidRPr="0052471E">
              <w:rPr>
                <w:sz w:val="22"/>
                <w:szCs w:val="22"/>
              </w:rPr>
              <w:t>nce the</w:t>
            </w:r>
            <w:r>
              <w:rPr>
                <w:sz w:val="22"/>
                <w:szCs w:val="22"/>
              </w:rPr>
              <w:t xml:space="preserve"> legacy </w:t>
            </w:r>
            <w:r w:rsidRPr="009E6F02">
              <w:rPr>
                <w:sz w:val="22"/>
                <w:szCs w:val="22"/>
              </w:rPr>
              <w:t xml:space="preserve">Srxlev/Squal </w:t>
            </w:r>
            <w:r>
              <w:rPr>
                <w:sz w:val="22"/>
                <w:szCs w:val="22"/>
              </w:rPr>
              <w:t>condition of the serving cell is not met</w:t>
            </w:r>
            <w:r w:rsidRPr="0052471E">
              <w:rPr>
                <w:sz w:val="22"/>
                <w:szCs w:val="22"/>
              </w:rPr>
              <w:t xml:space="preserve">, </w:t>
            </w:r>
            <w:r>
              <w:rPr>
                <w:sz w:val="22"/>
                <w:szCs w:val="22"/>
              </w:rPr>
              <w:t>the UE should</w:t>
            </w:r>
            <w:r w:rsidRPr="0052471E">
              <w:rPr>
                <w:sz w:val="22"/>
                <w:szCs w:val="22"/>
              </w:rPr>
              <w:t xml:space="preserve"> perform </w:t>
            </w:r>
            <w:r w:rsidRPr="009E5321">
              <w:rPr>
                <w:sz w:val="22"/>
                <w:szCs w:val="22"/>
              </w:rPr>
              <w:t>neighbour cell measurements</w:t>
            </w:r>
            <w:r>
              <w:rPr>
                <w:sz w:val="22"/>
                <w:szCs w:val="22"/>
              </w:rPr>
              <w:t xml:space="preserve"> regardless of whether the distance condition is met. So the legacy </w:t>
            </w:r>
            <w:r w:rsidRPr="009E5321">
              <w:rPr>
                <w:sz w:val="22"/>
                <w:szCs w:val="22"/>
              </w:rPr>
              <w:t>measurement</w:t>
            </w:r>
            <w:r>
              <w:rPr>
                <w:sz w:val="22"/>
                <w:szCs w:val="22"/>
              </w:rPr>
              <w:t xml:space="preserve"> trigger principle is enough.</w:t>
            </w:r>
          </w:p>
          <w:p w14:paraId="33550893" w14:textId="77777777" w:rsidR="00BB3D81" w:rsidRPr="0052471E" w:rsidRDefault="00BB3D81" w:rsidP="00920D57">
            <w:pPr>
              <w:rPr>
                <w:rFonts w:eastAsiaTheme="minorEastAsia"/>
                <w:sz w:val="22"/>
                <w:szCs w:val="22"/>
                <w:lang w:eastAsia="zh-CN"/>
              </w:rPr>
            </w:pPr>
            <w:r>
              <w:rPr>
                <w:sz w:val="22"/>
                <w:szCs w:val="22"/>
              </w:rPr>
              <w:t xml:space="preserve">In addition, if the </w:t>
            </w:r>
            <w:r w:rsidRPr="0052471E">
              <w:rPr>
                <w:sz w:val="22"/>
                <w:szCs w:val="22"/>
              </w:rPr>
              <w:t>distance</w:t>
            </w:r>
            <w:r>
              <w:rPr>
                <w:sz w:val="22"/>
                <w:szCs w:val="22"/>
              </w:rPr>
              <w:t>-</w:t>
            </w:r>
            <w:r w:rsidRPr="0052471E">
              <w:rPr>
                <w:sz w:val="22"/>
                <w:szCs w:val="22"/>
              </w:rPr>
              <w:t xml:space="preserve">based neighbour cell measurements </w:t>
            </w:r>
            <w:r>
              <w:rPr>
                <w:sz w:val="22"/>
                <w:szCs w:val="22"/>
              </w:rPr>
              <w:t xml:space="preserve">trigger </w:t>
            </w:r>
            <w:r w:rsidRPr="0052471E">
              <w:rPr>
                <w:sz w:val="22"/>
                <w:szCs w:val="22"/>
              </w:rPr>
              <w:t>principle</w:t>
            </w:r>
            <w:r>
              <w:rPr>
                <w:sz w:val="22"/>
                <w:szCs w:val="22"/>
              </w:rPr>
              <w:t xml:space="preserve"> is supported, option 1 should be adopted.</w:t>
            </w:r>
          </w:p>
        </w:tc>
      </w:tr>
      <w:tr w:rsidR="00FB0882" w14:paraId="1C4EEBC9" w14:textId="77777777" w:rsidTr="00BB3D81">
        <w:tc>
          <w:tcPr>
            <w:tcW w:w="1525" w:type="dxa"/>
          </w:tcPr>
          <w:p w14:paraId="0B318C02" w14:textId="0287D972" w:rsidR="00FB0882" w:rsidRDefault="00FB0882"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06D4E460" w14:textId="683CE9BE" w:rsidR="00FB0882" w:rsidRDefault="00E00109"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3049DA78" w14:textId="72C6BDE2" w:rsidR="00FB0882" w:rsidRDefault="00E00109" w:rsidP="00920D57">
            <w:pPr>
              <w:rPr>
                <w:rFonts w:eastAsiaTheme="minorEastAsia"/>
                <w:sz w:val="22"/>
                <w:szCs w:val="22"/>
                <w:lang w:eastAsia="zh-CN"/>
              </w:rPr>
            </w:pPr>
            <w:r>
              <w:rPr>
                <w:rFonts w:eastAsiaTheme="minorEastAsia"/>
                <w:sz w:val="22"/>
                <w:szCs w:val="22"/>
                <w:lang w:eastAsia="zh-CN"/>
              </w:rPr>
              <w:t xml:space="preserve">Note that the relaxation for performing measurements can apply only </w:t>
            </w:r>
            <w:r w:rsidR="000075F7">
              <w:rPr>
                <w:rFonts w:eastAsiaTheme="minorEastAsia"/>
                <w:sz w:val="22"/>
                <w:szCs w:val="22"/>
                <w:lang w:eastAsia="zh-CN"/>
              </w:rPr>
              <w:t>among NTN cells/frequencies.</w:t>
            </w:r>
          </w:p>
        </w:tc>
      </w:tr>
      <w:tr w:rsidR="003A3176" w14:paraId="20C432DC" w14:textId="77777777" w:rsidTr="00BB3D81">
        <w:tc>
          <w:tcPr>
            <w:tcW w:w="1525" w:type="dxa"/>
          </w:tcPr>
          <w:p w14:paraId="3887DF3E" w14:textId="290FB758" w:rsidR="003A3176" w:rsidRDefault="003A3176" w:rsidP="00920D57">
            <w:pPr>
              <w:rPr>
                <w:rFonts w:eastAsiaTheme="minorEastAsia"/>
                <w:sz w:val="22"/>
                <w:szCs w:val="22"/>
                <w:lang w:eastAsia="zh-CN"/>
              </w:rPr>
            </w:pPr>
            <w:r>
              <w:rPr>
                <w:rFonts w:eastAsiaTheme="minorEastAsia"/>
                <w:sz w:val="22"/>
                <w:szCs w:val="22"/>
                <w:lang w:eastAsia="zh-CN"/>
              </w:rPr>
              <w:t>Nokia</w:t>
            </w:r>
          </w:p>
        </w:tc>
        <w:tc>
          <w:tcPr>
            <w:tcW w:w="1980" w:type="dxa"/>
          </w:tcPr>
          <w:p w14:paraId="4F8C2138" w14:textId="486FE877" w:rsidR="003A3176" w:rsidRDefault="003A3176" w:rsidP="00920D57">
            <w:pPr>
              <w:rPr>
                <w:rFonts w:eastAsiaTheme="minorEastAsia"/>
                <w:sz w:val="22"/>
                <w:szCs w:val="22"/>
                <w:lang w:eastAsia="zh-CN"/>
              </w:rPr>
            </w:pPr>
            <w:r>
              <w:rPr>
                <w:rFonts w:eastAsiaTheme="minorEastAsia"/>
                <w:sz w:val="22"/>
                <w:szCs w:val="22"/>
                <w:lang w:eastAsia="zh-CN"/>
              </w:rPr>
              <w:t>Option 3</w:t>
            </w:r>
          </w:p>
        </w:tc>
        <w:tc>
          <w:tcPr>
            <w:tcW w:w="5845" w:type="dxa"/>
          </w:tcPr>
          <w:p w14:paraId="4DE33710" w14:textId="373301C6" w:rsidR="003A3176" w:rsidRDefault="003A3176" w:rsidP="00920D57">
            <w:pPr>
              <w:rPr>
                <w:rFonts w:eastAsiaTheme="minorEastAsia"/>
                <w:sz w:val="22"/>
                <w:szCs w:val="22"/>
                <w:lang w:eastAsia="zh-CN"/>
              </w:rPr>
            </w:pPr>
            <w:r>
              <w:rPr>
                <w:rFonts w:eastAsiaTheme="minorEastAsia"/>
                <w:sz w:val="22"/>
                <w:szCs w:val="22"/>
                <w:lang w:eastAsia="zh-CN"/>
              </w:rPr>
              <w:t xml:space="preserve">We have a similar opinion to vivo, if Srxlev/Squal of the serving cell deteriorates below the threshold, it shall not matter if the distance criteria is met or not. The UE shall measure according to the existing principle. </w:t>
            </w:r>
          </w:p>
        </w:tc>
      </w:tr>
      <w:tr w:rsidR="00DB106A" w14:paraId="59AEC55D" w14:textId="77777777" w:rsidTr="00BB3D81">
        <w:tc>
          <w:tcPr>
            <w:tcW w:w="1525" w:type="dxa"/>
          </w:tcPr>
          <w:p w14:paraId="02A91641" w14:textId="7394F238" w:rsidR="00DB106A" w:rsidRDefault="00DB106A"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2BC76068" w14:textId="09C1C47C" w:rsidR="00DB106A" w:rsidRDefault="00DB106A"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1ACA3061" w14:textId="5215F259" w:rsidR="00DB106A" w:rsidRDefault="00DB106A" w:rsidP="00920D57">
            <w:pPr>
              <w:rPr>
                <w:rFonts w:eastAsiaTheme="minorEastAsia"/>
                <w:sz w:val="22"/>
                <w:szCs w:val="22"/>
                <w:lang w:eastAsia="zh-CN"/>
              </w:rPr>
            </w:pPr>
            <w:r>
              <w:rPr>
                <w:rFonts w:eastAsiaTheme="minorEastAsia"/>
                <w:sz w:val="22"/>
                <w:szCs w:val="22"/>
                <w:lang w:eastAsia="zh-CN"/>
              </w:rPr>
              <w:t>There should be a minimum measurement quality</w:t>
            </w:r>
            <w:r w:rsidR="0017607B">
              <w:rPr>
                <w:rFonts w:eastAsiaTheme="minorEastAsia"/>
                <w:sz w:val="22"/>
                <w:szCs w:val="22"/>
                <w:lang w:eastAsia="zh-CN"/>
              </w:rPr>
              <w:t xml:space="preserve">, however if both distance &amp; measurement conditions are configured, the measurement threshold </w:t>
            </w:r>
            <w:r w:rsidR="002B02A1">
              <w:rPr>
                <w:rFonts w:eastAsiaTheme="minorEastAsia"/>
                <w:sz w:val="22"/>
                <w:szCs w:val="22"/>
                <w:lang w:eastAsia="zh-CN"/>
              </w:rPr>
              <w:t xml:space="preserve">e.g. </w:t>
            </w:r>
            <w:r w:rsidR="0017607B">
              <w:rPr>
                <w:rFonts w:eastAsiaTheme="minorEastAsia"/>
                <w:sz w:val="22"/>
                <w:szCs w:val="22"/>
                <w:lang w:eastAsia="zh-CN"/>
              </w:rPr>
              <w:t>could be lower</w:t>
            </w:r>
            <w:r w:rsidR="00A752BD">
              <w:rPr>
                <w:rFonts w:eastAsiaTheme="minorEastAsia"/>
                <w:sz w:val="22"/>
                <w:szCs w:val="22"/>
                <w:lang w:eastAsia="zh-CN"/>
              </w:rPr>
              <w:t>.</w:t>
            </w:r>
          </w:p>
        </w:tc>
      </w:tr>
      <w:tr w:rsidR="00B017C9" w14:paraId="766EB41E" w14:textId="77777777" w:rsidTr="00BB3D81">
        <w:tc>
          <w:tcPr>
            <w:tcW w:w="1525" w:type="dxa"/>
          </w:tcPr>
          <w:p w14:paraId="7C5DE2D3" w14:textId="45369CFE" w:rsidR="00B017C9" w:rsidRDefault="00B017C9" w:rsidP="00920D57">
            <w:pPr>
              <w:rPr>
                <w:rFonts w:eastAsiaTheme="minorEastAsia"/>
                <w:sz w:val="22"/>
                <w:szCs w:val="22"/>
                <w:lang w:eastAsia="zh-CN"/>
              </w:rPr>
            </w:pPr>
            <w:r>
              <w:rPr>
                <w:rFonts w:eastAsiaTheme="minorEastAsia"/>
                <w:sz w:val="22"/>
                <w:szCs w:val="22"/>
                <w:lang w:eastAsia="zh-CN"/>
              </w:rPr>
              <w:t>Turkcell</w:t>
            </w:r>
          </w:p>
        </w:tc>
        <w:tc>
          <w:tcPr>
            <w:tcW w:w="1980" w:type="dxa"/>
          </w:tcPr>
          <w:p w14:paraId="38D3A560" w14:textId="36517351" w:rsidR="00B017C9" w:rsidRDefault="00B017C9"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2A7C1CEF" w14:textId="559AE769" w:rsidR="00B017C9" w:rsidRDefault="00B017C9" w:rsidP="00920D57">
            <w:pPr>
              <w:rPr>
                <w:rFonts w:eastAsiaTheme="minorEastAsia"/>
                <w:sz w:val="22"/>
                <w:szCs w:val="22"/>
                <w:lang w:eastAsia="zh-CN"/>
              </w:rPr>
            </w:pPr>
            <w:r>
              <w:rPr>
                <w:sz w:val="22"/>
                <w:szCs w:val="22"/>
              </w:rPr>
              <w:t xml:space="preserve">The distance based solution can be useful with legacy one. </w:t>
            </w:r>
          </w:p>
        </w:tc>
      </w:tr>
      <w:tr w:rsidR="00D963C8" w14:paraId="229F6EF6" w14:textId="77777777" w:rsidTr="00BB3D81">
        <w:tc>
          <w:tcPr>
            <w:tcW w:w="1525" w:type="dxa"/>
          </w:tcPr>
          <w:p w14:paraId="6FCB9782" w14:textId="6AE342C2" w:rsidR="00D963C8" w:rsidRDefault="00D963C8" w:rsidP="00920D57">
            <w:pPr>
              <w:rPr>
                <w:rFonts w:eastAsiaTheme="minorEastAsia"/>
                <w:sz w:val="22"/>
                <w:szCs w:val="22"/>
                <w:lang w:eastAsia="zh-CN"/>
              </w:rPr>
            </w:pPr>
            <w:r>
              <w:rPr>
                <w:rFonts w:eastAsiaTheme="minorEastAsia"/>
                <w:sz w:val="22"/>
                <w:szCs w:val="22"/>
                <w:lang w:eastAsia="zh-CN"/>
              </w:rPr>
              <w:t xml:space="preserve">NEC </w:t>
            </w:r>
          </w:p>
        </w:tc>
        <w:tc>
          <w:tcPr>
            <w:tcW w:w="1980" w:type="dxa"/>
          </w:tcPr>
          <w:p w14:paraId="70804365" w14:textId="7E413EDD" w:rsidR="00D963C8" w:rsidRDefault="00D963C8" w:rsidP="00920D57">
            <w:pPr>
              <w:rPr>
                <w:rFonts w:eastAsiaTheme="minorEastAsia"/>
                <w:sz w:val="22"/>
                <w:szCs w:val="22"/>
                <w:lang w:eastAsia="zh-CN"/>
              </w:rPr>
            </w:pPr>
            <w:r>
              <w:rPr>
                <w:rFonts w:eastAsiaTheme="minorEastAsia"/>
                <w:sz w:val="22"/>
                <w:szCs w:val="22"/>
                <w:lang w:eastAsia="zh-CN"/>
              </w:rPr>
              <w:t>Option 2</w:t>
            </w:r>
          </w:p>
        </w:tc>
        <w:tc>
          <w:tcPr>
            <w:tcW w:w="5845" w:type="dxa"/>
          </w:tcPr>
          <w:p w14:paraId="03A66C8F" w14:textId="343652E5" w:rsidR="00D963C8" w:rsidRDefault="00D963C8" w:rsidP="00920D57">
            <w:pPr>
              <w:rPr>
                <w:sz w:val="22"/>
                <w:szCs w:val="22"/>
              </w:rPr>
            </w:pPr>
            <w:r>
              <w:rPr>
                <w:sz w:val="22"/>
                <w:szCs w:val="22"/>
              </w:rPr>
              <w:t>UE could use location-based principle when there is valid location information, otherwise, UE use the legacy principle.</w:t>
            </w:r>
          </w:p>
        </w:tc>
      </w:tr>
    </w:tbl>
    <w:p w14:paraId="7F0E1892" w14:textId="77777777" w:rsidR="0069751D" w:rsidRPr="00BB3D81" w:rsidRDefault="0069751D">
      <w:pPr>
        <w:rPr>
          <w:sz w:val="22"/>
          <w:szCs w:val="22"/>
        </w:rPr>
      </w:pPr>
    </w:p>
    <w:p w14:paraId="5AD19CB0" w14:textId="77777777" w:rsidR="0069751D" w:rsidRDefault="0001560E">
      <w:pPr>
        <w:rPr>
          <w:sz w:val="22"/>
          <w:szCs w:val="22"/>
        </w:rPr>
      </w:pPr>
      <w:r>
        <w:rPr>
          <w:sz w:val="22"/>
          <w:szCs w:val="22"/>
        </w:rPr>
        <w:lastRenderedPageBreak/>
        <w:t>In last meeting, the following agreements were made for quasi-earth fixed cell to take cell stop time into account:</w:t>
      </w:r>
    </w:p>
    <w:p w14:paraId="3674EB52"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3E748B65"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18147D08"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50D5F7D" w14:textId="77777777"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4D153878" w14:textId="77777777" w:rsidR="0069751D" w:rsidRDefault="0069751D">
      <w:pPr>
        <w:rPr>
          <w:b/>
          <w:bCs/>
          <w:sz w:val="22"/>
          <w:szCs w:val="22"/>
        </w:rPr>
      </w:pPr>
    </w:p>
    <w:p w14:paraId="42242950" w14:textId="77777777" w:rsidR="0069751D" w:rsidRDefault="0001560E">
      <w:pPr>
        <w:rPr>
          <w:b/>
          <w:bCs/>
          <w:sz w:val="22"/>
          <w:szCs w:val="22"/>
        </w:rPr>
      </w:pPr>
      <w:r>
        <w:rPr>
          <w:b/>
          <w:bCs/>
          <w:sz w:val="22"/>
          <w:szCs w:val="22"/>
        </w:rPr>
        <w:t>Question 2: if the following proposal can be agreeable:</w:t>
      </w:r>
    </w:p>
    <w:p w14:paraId="0051B41D" w14:textId="77777777"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Srxlev/Squal condition is met, i.e., serving cell’s Srxlev/Squal is better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2ED91015" w14:textId="77777777" w:rsidTr="00BB3D81">
        <w:tc>
          <w:tcPr>
            <w:tcW w:w="1525" w:type="dxa"/>
          </w:tcPr>
          <w:p w14:paraId="59776C0A" w14:textId="77777777" w:rsidR="0069751D" w:rsidRDefault="0001560E">
            <w:pPr>
              <w:rPr>
                <w:b/>
                <w:bCs/>
                <w:sz w:val="22"/>
                <w:szCs w:val="22"/>
                <w:u w:val="single"/>
              </w:rPr>
            </w:pPr>
            <w:r>
              <w:rPr>
                <w:b/>
                <w:bCs/>
                <w:sz w:val="22"/>
                <w:szCs w:val="22"/>
                <w:u w:val="single"/>
              </w:rPr>
              <w:t>Company</w:t>
            </w:r>
          </w:p>
        </w:tc>
        <w:tc>
          <w:tcPr>
            <w:tcW w:w="1980" w:type="dxa"/>
          </w:tcPr>
          <w:p w14:paraId="55789B9E" w14:textId="77777777" w:rsidR="0069751D" w:rsidRDefault="0001560E">
            <w:pPr>
              <w:rPr>
                <w:b/>
                <w:bCs/>
                <w:sz w:val="22"/>
                <w:szCs w:val="22"/>
                <w:u w:val="single"/>
              </w:rPr>
            </w:pPr>
            <w:r>
              <w:rPr>
                <w:b/>
                <w:bCs/>
                <w:sz w:val="22"/>
                <w:szCs w:val="22"/>
                <w:u w:val="single"/>
              </w:rPr>
              <w:t>Is this proposal agreeable? (Y or N)</w:t>
            </w:r>
          </w:p>
        </w:tc>
        <w:tc>
          <w:tcPr>
            <w:tcW w:w="5845" w:type="dxa"/>
          </w:tcPr>
          <w:p w14:paraId="0EF6D86A" w14:textId="77777777" w:rsidR="0069751D" w:rsidRDefault="0001560E">
            <w:pPr>
              <w:rPr>
                <w:b/>
                <w:bCs/>
                <w:sz w:val="22"/>
                <w:szCs w:val="22"/>
                <w:u w:val="single"/>
              </w:rPr>
            </w:pPr>
            <w:r>
              <w:rPr>
                <w:b/>
                <w:bCs/>
                <w:sz w:val="22"/>
                <w:szCs w:val="22"/>
                <w:u w:val="single"/>
              </w:rPr>
              <w:t>Comments</w:t>
            </w:r>
          </w:p>
        </w:tc>
      </w:tr>
      <w:tr w:rsidR="0069751D" w14:paraId="4B40ABC4" w14:textId="77777777" w:rsidTr="00BB3D81">
        <w:tc>
          <w:tcPr>
            <w:tcW w:w="1525" w:type="dxa"/>
          </w:tcPr>
          <w:p w14:paraId="584ACA99" w14:textId="77777777" w:rsidR="0069751D" w:rsidRDefault="0001560E">
            <w:pPr>
              <w:rPr>
                <w:sz w:val="22"/>
                <w:szCs w:val="22"/>
              </w:rPr>
            </w:pPr>
            <w:r>
              <w:rPr>
                <w:sz w:val="22"/>
                <w:szCs w:val="22"/>
              </w:rPr>
              <w:t>MediaTek</w:t>
            </w:r>
          </w:p>
        </w:tc>
        <w:tc>
          <w:tcPr>
            <w:tcW w:w="1980" w:type="dxa"/>
          </w:tcPr>
          <w:p w14:paraId="484B28AC" w14:textId="77777777" w:rsidR="0069751D" w:rsidRDefault="0001560E">
            <w:pPr>
              <w:rPr>
                <w:sz w:val="22"/>
                <w:szCs w:val="22"/>
              </w:rPr>
            </w:pPr>
            <w:r>
              <w:rPr>
                <w:sz w:val="22"/>
                <w:szCs w:val="22"/>
              </w:rPr>
              <w:t>Y</w:t>
            </w:r>
          </w:p>
        </w:tc>
        <w:tc>
          <w:tcPr>
            <w:tcW w:w="5845" w:type="dxa"/>
          </w:tcPr>
          <w:p w14:paraId="06642734" w14:textId="77777777" w:rsidR="0069751D" w:rsidRDefault="0001560E">
            <w:pPr>
              <w:rPr>
                <w:sz w:val="22"/>
                <w:szCs w:val="22"/>
              </w:rPr>
            </w:pPr>
            <w:r>
              <w:rPr>
                <w:sz w:val="22"/>
                <w:szCs w:val="22"/>
              </w:rPr>
              <w:t>We already agreed to the base principle unconditionally, so there is no point to add the additional conditions.</w:t>
            </w:r>
          </w:p>
        </w:tc>
      </w:tr>
      <w:tr w:rsidR="0069751D" w14:paraId="131E5240" w14:textId="77777777" w:rsidTr="00BB3D81">
        <w:tc>
          <w:tcPr>
            <w:tcW w:w="1525" w:type="dxa"/>
          </w:tcPr>
          <w:p w14:paraId="0B0A48AF" w14:textId="77777777" w:rsidR="0069751D" w:rsidRDefault="0001560E">
            <w:pPr>
              <w:rPr>
                <w:sz w:val="22"/>
                <w:szCs w:val="22"/>
              </w:rPr>
            </w:pPr>
            <w:r>
              <w:rPr>
                <w:sz w:val="22"/>
                <w:szCs w:val="22"/>
              </w:rPr>
              <w:t>Apple</w:t>
            </w:r>
          </w:p>
        </w:tc>
        <w:tc>
          <w:tcPr>
            <w:tcW w:w="1980" w:type="dxa"/>
          </w:tcPr>
          <w:p w14:paraId="24932A2F" w14:textId="77777777" w:rsidR="0069751D" w:rsidRDefault="0001560E">
            <w:pPr>
              <w:rPr>
                <w:sz w:val="22"/>
                <w:szCs w:val="22"/>
              </w:rPr>
            </w:pPr>
            <w:r>
              <w:rPr>
                <w:sz w:val="22"/>
                <w:szCs w:val="22"/>
              </w:rPr>
              <w:t>Y</w:t>
            </w:r>
          </w:p>
        </w:tc>
        <w:tc>
          <w:tcPr>
            <w:tcW w:w="5845" w:type="dxa"/>
          </w:tcPr>
          <w:p w14:paraId="3CC600ED" w14:textId="77777777" w:rsidR="0069751D" w:rsidRDefault="0069751D">
            <w:pPr>
              <w:rPr>
                <w:sz w:val="22"/>
                <w:szCs w:val="22"/>
              </w:rPr>
            </w:pPr>
          </w:p>
        </w:tc>
      </w:tr>
      <w:tr w:rsidR="0069751D" w14:paraId="1FE75213" w14:textId="77777777" w:rsidTr="00BB3D81">
        <w:tc>
          <w:tcPr>
            <w:tcW w:w="1525" w:type="dxa"/>
          </w:tcPr>
          <w:p w14:paraId="0D46260A" w14:textId="77777777" w:rsidR="0069751D" w:rsidRDefault="0001560E">
            <w:pPr>
              <w:rPr>
                <w:sz w:val="22"/>
                <w:szCs w:val="22"/>
              </w:rPr>
            </w:pPr>
            <w:r>
              <w:rPr>
                <w:sz w:val="22"/>
                <w:szCs w:val="22"/>
              </w:rPr>
              <w:t>Qualcomm</w:t>
            </w:r>
          </w:p>
        </w:tc>
        <w:tc>
          <w:tcPr>
            <w:tcW w:w="1980" w:type="dxa"/>
          </w:tcPr>
          <w:p w14:paraId="572DF75E" w14:textId="77777777" w:rsidR="0069751D" w:rsidRDefault="0001560E">
            <w:pPr>
              <w:rPr>
                <w:sz w:val="22"/>
                <w:szCs w:val="22"/>
              </w:rPr>
            </w:pPr>
            <w:r>
              <w:rPr>
                <w:sz w:val="22"/>
                <w:szCs w:val="22"/>
              </w:rPr>
              <w:t>Yes</w:t>
            </w:r>
          </w:p>
        </w:tc>
        <w:tc>
          <w:tcPr>
            <w:tcW w:w="5845" w:type="dxa"/>
          </w:tcPr>
          <w:p w14:paraId="1977B1A9" w14:textId="77777777" w:rsidR="0069751D" w:rsidRDefault="0069751D">
            <w:pPr>
              <w:rPr>
                <w:sz w:val="22"/>
                <w:szCs w:val="22"/>
              </w:rPr>
            </w:pPr>
          </w:p>
        </w:tc>
      </w:tr>
      <w:tr w:rsidR="0069751D" w14:paraId="733A4FE6" w14:textId="77777777" w:rsidTr="00BB3D81">
        <w:tc>
          <w:tcPr>
            <w:tcW w:w="1525" w:type="dxa"/>
          </w:tcPr>
          <w:p w14:paraId="084466CB"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3281C96" w14:textId="77777777" w:rsidR="0069751D" w:rsidRDefault="0001560E">
            <w:pPr>
              <w:rPr>
                <w:sz w:val="22"/>
                <w:szCs w:val="22"/>
              </w:rPr>
            </w:pPr>
            <w:r>
              <w:rPr>
                <w:rFonts w:eastAsiaTheme="minorEastAsia" w:hint="eastAsia"/>
                <w:sz w:val="22"/>
                <w:szCs w:val="22"/>
                <w:lang w:eastAsia="zh-CN"/>
              </w:rPr>
              <w:t>Y</w:t>
            </w:r>
          </w:p>
        </w:tc>
        <w:tc>
          <w:tcPr>
            <w:tcW w:w="5845" w:type="dxa"/>
          </w:tcPr>
          <w:p w14:paraId="74DD9216" w14:textId="77777777" w:rsidR="0069751D" w:rsidRDefault="0001560E">
            <w:pPr>
              <w:rPr>
                <w:sz w:val="22"/>
                <w:szCs w:val="22"/>
              </w:rPr>
            </w:pPr>
            <w:r>
              <w:rPr>
                <w:rFonts w:eastAsiaTheme="minorEastAsia"/>
                <w:sz w:val="22"/>
                <w:szCs w:val="22"/>
                <w:lang w:eastAsia="zh-CN"/>
              </w:rPr>
              <w:t xml:space="preserve"> </w:t>
            </w:r>
          </w:p>
        </w:tc>
      </w:tr>
      <w:tr w:rsidR="0069751D" w14:paraId="7FAEDAC3" w14:textId="77777777" w:rsidTr="00BB3D81">
        <w:tc>
          <w:tcPr>
            <w:tcW w:w="1525" w:type="dxa"/>
          </w:tcPr>
          <w:p w14:paraId="1F1818C7" w14:textId="77777777" w:rsidR="0069751D" w:rsidRDefault="0001560E">
            <w:pPr>
              <w:rPr>
                <w:sz w:val="22"/>
                <w:szCs w:val="22"/>
              </w:rPr>
            </w:pPr>
            <w:r>
              <w:rPr>
                <w:sz w:val="22"/>
                <w:szCs w:val="22"/>
              </w:rPr>
              <w:t>Lenovo, Motorola Mobility</w:t>
            </w:r>
          </w:p>
        </w:tc>
        <w:tc>
          <w:tcPr>
            <w:tcW w:w="1980" w:type="dxa"/>
          </w:tcPr>
          <w:p w14:paraId="7A7B4542" w14:textId="77777777" w:rsidR="0069751D" w:rsidRDefault="0001560E">
            <w:pPr>
              <w:rPr>
                <w:sz w:val="22"/>
                <w:szCs w:val="22"/>
              </w:rPr>
            </w:pPr>
            <w:r>
              <w:rPr>
                <w:rFonts w:eastAsiaTheme="minorEastAsia" w:hint="eastAsia"/>
                <w:sz w:val="22"/>
                <w:szCs w:val="22"/>
                <w:lang w:eastAsia="zh-CN"/>
              </w:rPr>
              <w:t>Y</w:t>
            </w:r>
          </w:p>
        </w:tc>
        <w:tc>
          <w:tcPr>
            <w:tcW w:w="5845" w:type="dxa"/>
          </w:tcPr>
          <w:p w14:paraId="661CF34E" w14:textId="77777777" w:rsidR="0069751D" w:rsidRDefault="0069751D">
            <w:pPr>
              <w:rPr>
                <w:sz w:val="22"/>
                <w:szCs w:val="22"/>
              </w:rPr>
            </w:pPr>
          </w:p>
        </w:tc>
      </w:tr>
      <w:tr w:rsidR="0069751D" w14:paraId="55519252" w14:textId="77777777" w:rsidTr="00BB3D81">
        <w:tc>
          <w:tcPr>
            <w:tcW w:w="1525" w:type="dxa"/>
          </w:tcPr>
          <w:p w14:paraId="720B6C77" w14:textId="77777777" w:rsidR="0069751D" w:rsidRDefault="0001560E">
            <w:pPr>
              <w:rPr>
                <w:sz w:val="22"/>
                <w:szCs w:val="22"/>
              </w:rPr>
            </w:pPr>
            <w:r>
              <w:rPr>
                <w:sz w:val="22"/>
                <w:szCs w:val="22"/>
              </w:rPr>
              <w:t>Samsung</w:t>
            </w:r>
          </w:p>
        </w:tc>
        <w:tc>
          <w:tcPr>
            <w:tcW w:w="1980" w:type="dxa"/>
          </w:tcPr>
          <w:p w14:paraId="3B4CF45C" w14:textId="77777777" w:rsidR="0069751D" w:rsidRDefault="0001560E">
            <w:pPr>
              <w:rPr>
                <w:sz w:val="22"/>
                <w:szCs w:val="22"/>
              </w:rPr>
            </w:pPr>
            <w:r>
              <w:rPr>
                <w:sz w:val="22"/>
                <w:szCs w:val="22"/>
              </w:rPr>
              <w:t>Yes</w:t>
            </w:r>
          </w:p>
        </w:tc>
        <w:tc>
          <w:tcPr>
            <w:tcW w:w="5845" w:type="dxa"/>
          </w:tcPr>
          <w:p w14:paraId="12475341" w14:textId="77777777" w:rsidR="0069751D" w:rsidRDefault="0069751D">
            <w:pPr>
              <w:rPr>
                <w:sz w:val="22"/>
                <w:szCs w:val="22"/>
              </w:rPr>
            </w:pPr>
          </w:p>
        </w:tc>
      </w:tr>
      <w:tr w:rsidR="0069751D" w14:paraId="5421F310" w14:textId="77777777" w:rsidTr="00BB3D81">
        <w:tc>
          <w:tcPr>
            <w:tcW w:w="1525" w:type="dxa"/>
          </w:tcPr>
          <w:p w14:paraId="356725FD"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5129185A" w14:textId="77777777" w:rsidR="0069751D" w:rsidRDefault="0001560E">
            <w:pPr>
              <w:rPr>
                <w:sz w:val="22"/>
                <w:szCs w:val="22"/>
              </w:rPr>
            </w:pPr>
            <w:r>
              <w:rPr>
                <w:rFonts w:eastAsiaTheme="minorEastAsia" w:hint="eastAsia"/>
                <w:sz w:val="22"/>
                <w:szCs w:val="22"/>
                <w:lang w:eastAsia="zh-CN"/>
              </w:rPr>
              <w:t>Y</w:t>
            </w:r>
          </w:p>
        </w:tc>
        <w:tc>
          <w:tcPr>
            <w:tcW w:w="5845" w:type="dxa"/>
          </w:tcPr>
          <w:p w14:paraId="30980C70" w14:textId="77777777" w:rsidR="0069751D" w:rsidRDefault="0069751D">
            <w:pPr>
              <w:rPr>
                <w:sz w:val="22"/>
                <w:szCs w:val="22"/>
              </w:rPr>
            </w:pPr>
          </w:p>
        </w:tc>
      </w:tr>
      <w:tr w:rsidR="0069751D" w14:paraId="43BCB475" w14:textId="77777777" w:rsidTr="00BB3D81">
        <w:tc>
          <w:tcPr>
            <w:tcW w:w="1525" w:type="dxa"/>
          </w:tcPr>
          <w:p w14:paraId="35768681"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lastRenderedPageBreak/>
              <w:t>Transsion</w:t>
            </w:r>
          </w:p>
        </w:tc>
        <w:tc>
          <w:tcPr>
            <w:tcW w:w="1980" w:type="dxa"/>
          </w:tcPr>
          <w:p w14:paraId="1F12C69A"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14:paraId="2E59BD37" w14:textId="77777777" w:rsidR="0069751D" w:rsidRDefault="0069751D">
            <w:pPr>
              <w:rPr>
                <w:sz w:val="22"/>
                <w:szCs w:val="22"/>
              </w:rPr>
            </w:pPr>
          </w:p>
        </w:tc>
      </w:tr>
      <w:tr w:rsidR="00E62FE0" w14:paraId="4C976842" w14:textId="77777777" w:rsidTr="00BB3D81">
        <w:tc>
          <w:tcPr>
            <w:tcW w:w="1525" w:type="dxa"/>
          </w:tcPr>
          <w:p w14:paraId="3963BF4D"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42AEBBCC"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14:paraId="44675E3F" w14:textId="77777777"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14:paraId="0D931BDB" w14:textId="77777777" w:rsidTr="00BB3D81">
        <w:tc>
          <w:tcPr>
            <w:tcW w:w="1525" w:type="dxa"/>
          </w:tcPr>
          <w:p w14:paraId="67878FDB" w14:textId="77777777" w:rsidR="00BD119F" w:rsidRDefault="00BD119F" w:rsidP="00241F07">
            <w:pPr>
              <w:rPr>
                <w:rFonts w:eastAsiaTheme="minorEastAsia"/>
                <w:sz w:val="22"/>
                <w:szCs w:val="22"/>
                <w:lang w:val="en-US" w:eastAsia="zh-CN"/>
              </w:rPr>
            </w:pPr>
            <w:r>
              <w:rPr>
                <w:sz w:val="22"/>
                <w:szCs w:val="22"/>
              </w:rPr>
              <w:t>CATT</w:t>
            </w:r>
          </w:p>
        </w:tc>
        <w:tc>
          <w:tcPr>
            <w:tcW w:w="1980" w:type="dxa"/>
          </w:tcPr>
          <w:p w14:paraId="56A6A344" w14:textId="77777777" w:rsidR="00BD119F" w:rsidRDefault="00BD119F" w:rsidP="00241F07">
            <w:pPr>
              <w:rPr>
                <w:rFonts w:eastAsiaTheme="minorEastAsia"/>
                <w:sz w:val="22"/>
                <w:szCs w:val="22"/>
                <w:lang w:val="en-US" w:eastAsia="zh-CN"/>
              </w:rPr>
            </w:pPr>
            <w:r>
              <w:rPr>
                <w:sz w:val="22"/>
                <w:szCs w:val="22"/>
              </w:rPr>
              <w:t>Y</w:t>
            </w:r>
          </w:p>
        </w:tc>
        <w:tc>
          <w:tcPr>
            <w:tcW w:w="5845" w:type="dxa"/>
          </w:tcPr>
          <w:p w14:paraId="51D25852" w14:textId="77777777" w:rsidR="00BD119F" w:rsidRDefault="00BD119F" w:rsidP="00241F07">
            <w:pPr>
              <w:rPr>
                <w:sz w:val="22"/>
                <w:szCs w:val="22"/>
              </w:rPr>
            </w:pPr>
          </w:p>
        </w:tc>
      </w:tr>
      <w:tr w:rsidR="00701246" w14:paraId="560E2A3F" w14:textId="77777777" w:rsidTr="00BB3D81">
        <w:tc>
          <w:tcPr>
            <w:tcW w:w="1525" w:type="dxa"/>
          </w:tcPr>
          <w:p w14:paraId="5FA060C5"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26AD58F5"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14:paraId="633A7E5A" w14:textId="77777777" w:rsidR="00701246" w:rsidRDefault="00701246" w:rsidP="00701246">
            <w:pPr>
              <w:rPr>
                <w:sz w:val="22"/>
                <w:szCs w:val="22"/>
              </w:rPr>
            </w:pPr>
          </w:p>
        </w:tc>
      </w:tr>
      <w:tr w:rsidR="00910DED" w14:paraId="79EEAE12" w14:textId="77777777" w:rsidTr="00BB3D81">
        <w:tc>
          <w:tcPr>
            <w:tcW w:w="1525" w:type="dxa"/>
            <w:hideMark/>
          </w:tcPr>
          <w:p w14:paraId="78778DC6" w14:textId="77777777" w:rsidR="00910DED" w:rsidRDefault="00910DED">
            <w:pPr>
              <w:rPr>
                <w:sz w:val="22"/>
                <w:szCs w:val="22"/>
                <w:lang w:eastAsia="ko-KR"/>
              </w:rPr>
            </w:pPr>
            <w:r>
              <w:rPr>
                <w:sz w:val="22"/>
                <w:szCs w:val="22"/>
                <w:lang w:eastAsia="ko-KR"/>
              </w:rPr>
              <w:t>LG</w:t>
            </w:r>
          </w:p>
        </w:tc>
        <w:tc>
          <w:tcPr>
            <w:tcW w:w="1980" w:type="dxa"/>
            <w:hideMark/>
          </w:tcPr>
          <w:p w14:paraId="1D86CB6F" w14:textId="77777777" w:rsidR="00910DED" w:rsidRDefault="00910DED">
            <w:pPr>
              <w:rPr>
                <w:sz w:val="22"/>
                <w:szCs w:val="22"/>
                <w:lang w:eastAsia="ko-KR"/>
              </w:rPr>
            </w:pPr>
            <w:r>
              <w:rPr>
                <w:sz w:val="22"/>
                <w:szCs w:val="22"/>
                <w:lang w:eastAsia="ko-KR"/>
              </w:rPr>
              <w:t>Y</w:t>
            </w:r>
          </w:p>
        </w:tc>
        <w:tc>
          <w:tcPr>
            <w:tcW w:w="5845" w:type="dxa"/>
            <w:hideMark/>
          </w:tcPr>
          <w:p w14:paraId="57372762" w14:textId="77777777" w:rsidR="00910DED" w:rsidRDefault="00910DED">
            <w:pPr>
              <w:rPr>
                <w:sz w:val="22"/>
                <w:szCs w:val="22"/>
                <w:lang w:eastAsia="ko-KR"/>
              </w:rPr>
            </w:pPr>
            <w:r>
              <w:rPr>
                <w:sz w:val="22"/>
                <w:szCs w:val="22"/>
                <w:lang w:eastAsia="ko-KR"/>
              </w:rPr>
              <w:t>Same view with MediaTek.</w:t>
            </w:r>
          </w:p>
        </w:tc>
      </w:tr>
      <w:tr w:rsidR="00423A01" w14:paraId="2BF8119C" w14:textId="77777777" w:rsidTr="00BB3D81">
        <w:tc>
          <w:tcPr>
            <w:tcW w:w="1525" w:type="dxa"/>
          </w:tcPr>
          <w:p w14:paraId="42496BEF" w14:textId="06D32059"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15BE7D27" w14:textId="6C8C9FD7" w:rsidR="00423A01" w:rsidRDefault="00423A01" w:rsidP="00423A01">
            <w:pPr>
              <w:rPr>
                <w:sz w:val="22"/>
                <w:szCs w:val="22"/>
                <w:lang w:eastAsia="ko-KR"/>
              </w:rPr>
            </w:pPr>
            <w:r>
              <w:rPr>
                <w:rFonts w:eastAsiaTheme="minorEastAsia"/>
                <w:sz w:val="22"/>
                <w:szCs w:val="22"/>
                <w:lang w:eastAsia="zh-CN"/>
              </w:rPr>
              <w:t>Yes</w:t>
            </w:r>
          </w:p>
        </w:tc>
        <w:tc>
          <w:tcPr>
            <w:tcW w:w="5845" w:type="dxa"/>
          </w:tcPr>
          <w:p w14:paraId="47D40607" w14:textId="69DCED12" w:rsidR="00423A01" w:rsidRDefault="00423A01" w:rsidP="00423A01">
            <w:pPr>
              <w:rPr>
                <w:sz w:val="22"/>
                <w:szCs w:val="22"/>
                <w:lang w:eastAsia="ko-KR"/>
              </w:rPr>
            </w:pPr>
            <w:r>
              <w:t xml:space="preserve">At RAN2#115, broadcast of serving cell stop time in SIB </w:t>
            </w:r>
            <w:r w:rsidRPr="002F069D">
              <w:t>is applicable to quasi earth fixed cell</w:t>
            </w:r>
            <w:r>
              <w:t>. UE</w:t>
            </w:r>
            <w:r>
              <w:rPr>
                <w:rFonts w:eastAsiaTheme="minorEastAsia" w:hint="eastAsia"/>
                <w:lang w:eastAsia="zh-CN"/>
              </w:rPr>
              <w:t xml:space="preserve"> </w:t>
            </w:r>
            <w:r>
              <w:rPr>
                <w:rFonts w:eastAsiaTheme="minorEastAsia"/>
                <w:lang w:eastAsia="zh-CN"/>
              </w:rPr>
              <w:t>can use this information to trigger measurement.</w:t>
            </w:r>
          </w:p>
        </w:tc>
      </w:tr>
      <w:tr w:rsidR="00AB0AA6" w14:paraId="7578FE04" w14:textId="77777777" w:rsidTr="00BB3D81">
        <w:tc>
          <w:tcPr>
            <w:tcW w:w="1525" w:type="dxa"/>
          </w:tcPr>
          <w:p w14:paraId="3A5C0C7D" w14:textId="701CECBD"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7857DA05" w14:textId="20B2F610" w:rsidR="00AB0AA6" w:rsidRDefault="00AB0AA6" w:rsidP="00AB0AA6">
            <w:pPr>
              <w:rPr>
                <w:rFonts w:eastAsiaTheme="minorEastAsia"/>
                <w:sz w:val="22"/>
                <w:szCs w:val="22"/>
                <w:lang w:eastAsia="zh-CN"/>
              </w:rPr>
            </w:pPr>
            <w:r>
              <w:rPr>
                <w:rFonts w:eastAsiaTheme="minorEastAsia" w:hint="eastAsia"/>
                <w:sz w:val="22"/>
                <w:szCs w:val="22"/>
                <w:lang w:eastAsia="zh-CN"/>
              </w:rPr>
              <w:t>Y</w:t>
            </w:r>
          </w:p>
        </w:tc>
        <w:tc>
          <w:tcPr>
            <w:tcW w:w="5845" w:type="dxa"/>
          </w:tcPr>
          <w:p w14:paraId="5D53DE03" w14:textId="77777777" w:rsidR="00AB0AA6" w:rsidRDefault="00AB0AA6" w:rsidP="00AB0AA6"/>
        </w:tc>
      </w:tr>
      <w:tr w:rsidR="006F1D41" w14:paraId="77DFA653" w14:textId="77777777" w:rsidTr="00BB3D81">
        <w:tc>
          <w:tcPr>
            <w:tcW w:w="1525" w:type="dxa"/>
          </w:tcPr>
          <w:p w14:paraId="3AE2B201" w14:textId="2A5AF998"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25D3A868" w14:textId="7F2603D9" w:rsidR="006F1D41" w:rsidRDefault="006F1D41" w:rsidP="006F1D41">
            <w:pPr>
              <w:rPr>
                <w:rFonts w:eastAsiaTheme="minorEastAsia"/>
                <w:sz w:val="22"/>
                <w:szCs w:val="22"/>
                <w:lang w:eastAsia="zh-CN"/>
              </w:rPr>
            </w:pPr>
            <w:r>
              <w:rPr>
                <w:rFonts w:eastAsiaTheme="minorEastAsia" w:hint="eastAsia"/>
                <w:sz w:val="22"/>
                <w:szCs w:val="22"/>
                <w:lang w:val="en-US" w:eastAsia="zh-CN"/>
              </w:rPr>
              <w:t>Y</w:t>
            </w:r>
          </w:p>
        </w:tc>
        <w:tc>
          <w:tcPr>
            <w:tcW w:w="5845" w:type="dxa"/>
          </w:tcPr>
          <w:p w14:paraId="43F061AB" w14:textId="77777777" w:rsidR="006F1D41" w:rsidRDefault="006F1D41" w:rsidP="006F1D41"/>
        </w:tc>
      </w:tr>
      <w:tr w:rsidR="00BB3D81" w14:paraId="55B6901D" w14:textId="77777777" w:rsidTr="00BB3D81">
        <w:tc>
          <w:tcPr>
            <w:tcW w:w="1525" w:type="dxa"/>
          </w:tcPr>
          <w:p w14:paraId="62A6948D"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2B9DC8E1"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5F30298B" w14:textId="77777777" w:rsidR="00BB3D81" w:rsidRPr="00CA283A" w:rsidRDefault="00BB3D81" w:rsidP="00920D57">
            <w:pPr>
              <w:rPr>
                <w:sz w:val="22"/>
                <w:szCs w:val="22"/>
              </w:rPr>
            </w:pPr>
            <w:r w:rsidRPr="00CA283A">
              <w:rPr>
                <w:sz w:val="22"/>
                <w:szCs w:val="22"/>
              </w:rPr>
              <w:t xml:space="preserve">We think previous agreements have already </w:t>
            </w:r>
            <w:r w:rsidRPr="00920D57">
              <w:rPr>
                <w:rFonts w:eastAsiaTheme="minorEastAsia"/>
                <w:sz w:val="22"/>
                <w:szCs w:val="22"/>
                <w:lang w:eastAsia="zh-CN"/>
              </w:rPr>
              <w:t>been with</w:t>
            </w:r>
            <w:r w:rsidRPr="00CA283A">
              <w:rPr>
                <w:sz w:val="22"/>
                <w:szCs w:val="22"/>
              </w:rPr>
              <w:t xml:space="preserve"> this meaning.</w:t>
            </w:r>
          </w:p>
        </w:tc>
      </w:tr>
      <w:tr w:rsidR="00FF5018" w14:paraId="4C706AD6" w14:textId="77777777" w:rsidTr="00BB3D81">
        <w:tc>
          <w:tcPr>
            <w:tcW w:w="1525" w:type="dxa"/>
          </w:tcPr>
          <w:p w14:paraId="258D274A" w14:textId="77569132" w:rsidR="00FF5018" w:rsidRDefault="00FF5018"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33290ACA" w14:textId="4F0D2047" w:rsidR="00FF5018" w:rsidRDefault="00FF5018" w:rsidP="00920D57">
            <w:pPr>
              <w:rPr>
                <w:rFonts w:eastAsiaTheme="minorEastAsia"/>
                <w:sz w:val="22"/>
                <w:szCs w:val="22"/>
                <w:lang w:eastAsia="zh-CN"/>
              </w:rPr>
            </w:pPr>
            <w:r>
              <w:rPr>
                <w:rFonts w:eastAsiaTheme="minorEastAsia"/>
                <w:sz w:val="22"/>
                <w:szCs w:val="22"/>
                <w:lang w:eastAsia="zh-CN"/>
              </w:rPr>
              <w:t>Y</w:t>
            </w:r>
          </w:p>
        </w:tc>
        <w:tc>
          <w:tcPr>
            <w:tcW w:w="5845" w:type="dxa"/>
          </w:tcPr>
          <w:p w14:paraId="488FB71B" w14:textId="78B94946" w:rsidR="00FF5018" w:rsidRPr="00CA283A" w:rsidRDefault="00811132" w:rsidP="00920D57">
            <w:pPr>
              <w:rPr>
                <w:sz w:val="22"/>
                <w:szCs w:val="22"/>
              </w:rPr>
            </w:pPr>
            <w:r>
              <w:rPr>
                <w:sz w:val="22"/>
                <w:szCs w:val="22"/>
              </w:rPr>
              <w:t>Same view as Mediatek</w:t>
            </w:r>
          </w:p>
        </w:tc>
      </w:tr>
      <w:tr w:rsidR="00F1119E" w14:paraId="4326B596" w14:textId="77777777" w:rsidTr="00BB3D81">
        <w:tc>
          <w:tcPr>
            <w:tcW w:w="1525" w:type="dxa"/>
          </w:tcPr>
          <w:p w14:paraId="545D3C24" w14:textId="5E9C13FB" w:rsidR="00F1119E" w:rsidRDefault="00F1119E" w:rsidP="00920D57">
            <w:pPr>
              <w:rPr>
                <w:rFonts w:eastAsiaTheme="minorEastAsia"/>
                <w:sz w:val="22"/>
                <w:szCs w:val="22"/>
                <w:lang w:eastAsia="zh-CN"/>
              </w:rPr>
            </w:pPr>
            <w:r>
              <w:rPr>
                <w:rFonts w:eastAsiaTheme="minorEastAsia"/>
                <w:sz w:val="22"/>
                <w:szCs w:val="22"/>
                <w:lang w:eastAsia="zh-CN"/>
              </w:rPr>
              <w:t>Nokia</w:t>
            </w:r>
          </w:p>
        </w:tc>
        <w:tc>
          <w:tcPr>
            <w:tcW w:w="1980" w:type="dxa"/>
          </w:tcPr>
          <w:p w14:paraId="17D92166" w14:textId="5DC9D0FD" w:rsidR="00F1119E" w:rsidRDefault="00F1119E" w:rsidP="00920D57">
            <w:pPr>
              <w:rPr>
                <w:rFonts w:eastAsiaTheme="minorEastAsia"/>
                <w:sz w:val="22"/>
                <w:szCs w:val="22"/>
                <w:lang w:eastAsia="zh-CN"/>
              </w:rPr>
            </w:pPr>
            <w:r>
              <w:rPr>
                <w:rFonts w:eastAsiaTheme="minorEastAsia"/>
                <w:sz w:val="22"/>
                <w:szCs w:val="22"/>
                <w:lang w:eastAsia="zh-CN"/>
              </w:rPr>
              <w:t>Yes</w:t>
            </w:r>
          </w:p>
        </w:tc>
        <w:tc>
          <w:tcPr>
            <w:tcW w:w="5845" w:type="dxa"/>
          </w:tcPr>
          <w:p w14:paraId="7FE3043E" w14:textId="77777777" w:rsidR="00F1119E" w:rsidRDefault="00F1119E" w:rsidP="00920D57">
            <w:pPr>
              <w:rPr>
                <w:sz w:val="22"/>
                <w:szCs w:val="22"/>
              </w:rPr>
            </w:pPr>
          </w:p>
        </w:tc>
      </w:tr>
      <w:tr w:rsidR="00A752BD" w14:paraId="5A60471F" w14:textId="77777777" w:rsidTr="00BB3D81">
        <w:tc>
          <w:tcPr>
            <w:tcW w:w="1525" w:type="dxa"/>
          </w:tcPr>
          <w:p w14:paraId="0AC2E86F" w14:textId="48BE7DC3" w:rsidR="00A752BD" w:rsidRDefault="00A752BD"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725BAEBB" w14:textId="32CA4AC4" w:rsidR="00A752BD" w:rsidRDefault="00A752BD" w:rsidP="00920D57">
            <w:pPr>
              <w:rPr>
                <w:rFonts w:eastAsiaTheme="minorEastAsia"/>
                <w:sz w:val="22"/>
                <w:szCs w:val="22"/>
                <w:lang w:eastAsia="zh-CN"/>
              </w:rPr>
            </w:pPr>
            <w:r>
              <w:rPr>
                <w:rFonts w:eastAsiaTheme="minorEastAsia"/>
                <w:sz w:val="22"/>
                <w:szCs w:val="22"/>
                <w:lang w:eastAsia="zh-CN"/>
              </w:rPr>
              <w:t>Yes</w:t>
            </w:r>
          </w:p>
        </w:tc>
        <w:tc>
          <w:tcPr>
            <w:tcW w:w="5845" w:type="dxa"/>
          </w:tcPr>
          <w:p w14:paraId="424B35EB" w14:textId="77777777" w:rsidR="00A752BD" w:rsidRDefault="00A752BD" w:rsidP="00920D57">
            <w:pPr>
              <w:rPr>
                <w:sz w:val="22"/>
                <w:szCs w:val="22"/>
              </w:rPr>
            </w:pPr>
          </w:p>
        </w:tc>
      </w:tr>
      <w:tr w:rsidR="00636DF3" w14:paraId="22D00111" w14:textId="77777777" w:rsidTr="00BB3D81">
        <w:tc>
          <w:tcPr>
            <w:tcW w:w="1525" w:type="dxa"/>
          </w:tcPr>
          <w:p w14:paraId="2268B07E" w14:textId="32126E69" w:rsidR="00636DF3" w:rsidRDefault="00636DF3" w:rsidP="00920D57">
            <w:pPr>
              <w:rPr>
                <w:rFonts w:eastAsiaTheme="minorEastAsia"/>
                <w:sz w:val="22"/>
                <w:szCs w:val="22"/>
                <w:lang w:eastAsia="zh-CN"/>
              </w:rPr>
            </w:pPr>
            <w:r>
              <w:rPr>
                <w:rFonts w:eastAsiaTheme="minorEastAsia"/>
                <w:sz w:val="22"/>
                <w:szCs w:val="22"/>
                <w:lang w:eastAsia="zh-CN"/>
              </w:rPr>
              <w:t>Turkcell</w:t>
            </w:r>
          </w:p>
        </w:tc>
        <w:tc>
          <w:tcPr>
            <w:tcW w:w="1980" w:type="dxa"/>
          </w:tcPr>
          <w:p w14:paraId="25478759" w14:textId="08227A3B"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420364D" w14:textId="77777777" w:rsidR="00636DF3" w:rsidRDefault="00636DF3" w:rsidP="00920D57">
            <w:pPr>
              <w:rPr>
                <w:sz w:val="22"/>
                <w:szCs w:val="22"/>
              </w:rPr>
            </w:pPr>
          </w:p>
        </w:tc>
      </w:tr>
      <w:tr w:rsidR="00D963C8" w14:paraId="5AA508CD" w14:textId="77777777" w:rsidTr="00BB3D81">
        <w:tc>
          <w:tcPr>
            <w:tcW w:w="1525" w:type="dxa"/>
          </w:tcPr>
          <w:p w14:paraId="27CE1B91" w14:textId="396C1F50" w:rsidR="00D963C8" w:rsidRDefault="00D963C8" w:rsidP="00920D57">
            <w:pPr>
              <w:rPr>
                <w:rFonts w:eastAsiaTheme="minorEastAsia"/>
                <w:sz w:val="22"/>
                <w:szCs w:val="22"/>
                <w:lang w:eastAsia="zh-CN"/>
              </w:rPr>
            </w:pPr>
            <w:r>
              <w:rPr>
                <w:rFonts w:eastAsiaTheme="minorEastAsia"/>
                <w:sz w:val="22"/>
                <w:szCs w:val="22"/>
                <w:lang w:eastAsia="zh-CN"/>
              </w:rPr>
              <w:t xml:space="preserve">NEC </w:t>
            </w:r>
          </w:p>
        </w:tc>
        <w:tc>
          <w:tcPr>
            <w:tcW w:w="1980" w:type="dxa"/>
          </w:tcPr>
          <w:p w14:paraId="2904538F" w14:textId="62A7F464" w:rsidR="00D963C8" w:rsidRDefault="00D963C8" w:rsidP="00920D57">
            <w:pPr>
              <w:rPr>
                <w:rFonts w:eastAsiaTheme="minorEastAsia"/>
                <w:sz w:val="22"/>
                <w:szCs w:val="22"/>
                <w:lang w:eastAsia="zh-CN"/>
              </w:rPr>
            </w:pPr>
            <w:r>
              <w:rPr>
                <w:rFonts w:eastAsiaTheme="minorEastAsia"/>
                <w:sz w:val="22"/>
                <w:szCs w:val="22"/>
                <w:lang w:eastAsia="zh-CN"/>
              </w:rPr>
              <w:t>Y</w:t>
            </w:r>
          </w:p>
        </w:tc>
        <w:tc>
          <w:tcPr>
            <w:tcW w:w="5845" w:type="dxa"/>
          </w:tcPr>
          <w:p w14:paraId="26064C2C" w14:textId="2CB636F5" w:rsidR="00D963C8" w:rsidRDefault="00D963C8" w:rsidP="00920D57">
            <w:pPr>
              <w:rPr>
                <w:sz w:val="22"/>
                <w:szCs w:val="22"/>
              </w:rPr>
            </w:pPr>
            <w:r>
              <w:rPr>
                <w:sz w:val="22"/>
                <w:szCs w:val="22"/>
              </w:rPr>
              <w:t xml:space="preserve">Since the serving cell is going to disappear, all UEs (even the UEs close to serving cell centre and with good radio condition) shall start measurement on neighbouring cells  </w:t>
            </w:r>
          </w:p>
        </w:tc>
      </w:tr>
    </w:tbl>
    <w:p w14:paraId="5498CFB7" w14:textId="77777777" w:rsidR="0069751D" w:rsidRPr="00BB3D81" w:rsidRDefault="0069751D">
      <w:pPr>
        <w:rPr>
          <w:sz w:val="22"/>
          <w:szCs w:val="22"/>
        </w:rPr>
      </w:pPr>
    </w:p>
    <w:p w14:paraId="05657DF8" w14:textId="77777777" w:rsidR="0069751D" w:rsidRDefault="0001560E">
      <w:pPr>
        <w:pStyle w:val="Heading2"/>
        <w:numPr>
          <w:ilvl w:val="1"/>
          <w:numId w:val="3"/>
        </w:numPr>
      </w:pPr>
      <w:r>
        <w:t>Distance based cell reselection criteria</w:t>
      </w:r>
    </w:p>
    <w:p w14:paraId="219E4872" w14:textId="77777777"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14:paraId="504DFD7A" w14:textId="77777777" w:rsidR="0069751D" w:rsidRDefault="0001560E">
      <w:pPr>
        <w:rPr>
          <w:b/>
          <w:bCs/>
          <w:sz w:val="22"/>
          <w:szCs w:val="22"/>
        </w:rPr>
      </w:pPr>
      <w:r>
        <w:rPr>
          <w:b/>
          <w:bCs/>
          <w:sz w:val="22"/>
          <w:szCs w:val="22"/>
        </w:rPr>
        <w:t>Question 3: if the following proposal can be agreeable:</w:t>
      </w:r>
    </w:p>
    <w:p w14:paraId="5B0216C6" w14:textId="77777777" w:rsidR="0069751D" w:rsidRDefault="0001560E">
      <w:pPr>
        <w:rPr>
          <w:b/>
          <w:bCs/>
          <w:sz w:val="22"/>
          <w:szCs w:val="22"/>
        </w:rPr>
      </w:pPr>
      <w:r>
        <w:rPr>
          <w:b/>
          <w:bCs/>
          <w:sz w:val="22"/>
          <w:szCs w:val="22"/>
        </w:rPr>
        <w:t>(original P2 in Phase-1): For quasi-earth fixed cell, distance based cell reselection criteria is supported. FFS on the detail (e.g., exclude neighbour cells too far away or distance based ranking).</w:t>
      </w:r>
    </w:p>
    <w:tbl>
      <w:tblPr>
        <w:tblStyle w:val="TableGrid"/>
        <w:tblW w:w="9350" w:type="dxa"/>
        <w:tblLayout w:type="fixed"/>
        <w:tblLook w:val="04A0" w:firstRow="1" w:lastRow="0" w:firstColumn="1" w:lastColumn="0" w:noHBand="0" w:noVBand="1"/>
      </w:tblPr>
      <w:tblGrid>
        <w:gridCol w:w="1525"/>
        <w:gridCol w:w="1980"/>
        <w:gridCol w:w="5845"/>
      </w:tblGrid>
      <w:tr w:rsidR="0069751D" w14:paraId="147F505E" w14:textId="77777777" w:rsidTr="00BB3D81">
        <w:tc>
          <w:tcPr>
            <w:tcW w:w="1525" w:type="dxa"/>
          </w:tcPr>
          <w:p w14:paraId="7A308185" w14:textId="77777777" w:rsidR="0069751D" w:rsidRDefault="0001560E">
            <w:pPr>
              <w:rPr>
                <w:b/>
                <w:bCs/>
                <w:sz w:val="22"/>
                <w:szCs w:val="22"/>
                <w:u w:val="single"/>
              </w:rPr>
            </w:pPr>
            <w:r>
              <w:rPr>
                <w:b/>
                <w:bCs/>
                <w:sz w:val="22"/>
                <w:szCs w:val="22"/>
                <w:u w:val="single"/>
              </w:rPr>
              <w:t>Company</w:t>
            </w:r>
          </w:p>
        </w:tc>
        <w:tc>
          <w:tcPr>
            <w:tcW w:w="1980" w:type="dxa"/>
          </w:tcPr>
          <w:p w14:paraId="31E5B21F" w14:textId="77777777" w:rsidR="0069751D" w:rsidRDefault="0001560E">
            <w:pPr>
              <w:rPr>
                <w:b/>
                <w:bCs/>
                <w:sz w:val="22"/>
                <w:szCs w:val="22"/>
                <w:u w:val="single"/>
              </w:rPr>
            </w:pPr>
            <w:r>
              <w:rPr>
                <w:b/>
                <w:bCs/>
                <w:sz w:val="22"/>
                <w:szCs w:val="22"/>
                <w:u w:val="single"/>
              </w:rPr>
              <w:t>Is this proposal agreeable? (Y or N)</w:t>
            </w:r>
          </w:p>
        </w:tc>
        <w:tc>
          <w:tcPr>
            <w:tcW w:w="5845" w:type="dxa"/>
          </w:tcPr>
          <w:p w14:paraId="53EF0AD4" w14:textId="77777777" w:rsidR="0069751D" w:rsidRDefault="0001560E">
            <w:pPr>
              <w:rPr>
                <w:b/>
                <w:bCs/>
                <w:sz w:val="22"/>
                <w:szCs w:val="22"/>
                <w:u w:val="single"/>
              </w:rPr>
            </w:pPr>
            <w:r>
              <w:rPr>
                <w:b/>
                <w:bCs/>
                <w:sz w:val="22"/>
                <w:szCs w:val="22"/>
                <w:u w:val="single"/>
              </w:rPr>
              <w:t>Comments</w:t>
            </w:r>
          </w:p>
        </w:tc>
      </w:tr>
      <w:tr w:rsidR="0069751D" w14:paraId="7C3E83DF" w14:textId="77777777" w:rsidTr="00BB3D81">
        <w:tc>
          <w:tcPr>
            <w:tcW w:w="1525" w:type="dxa"/>
          </w:tcPr>
          <w:p w14:paraId="733AE875" w14:textId="77777777" w:rsidR="0069751D" w:rsidRDefault="0001560E">
            <w:pPr>
              <w:rPr>
                <w:sz w:val="22"/>
                <w:szCs w:val="22"/>
              </w:rPr>
            </w:pPr>
            <w:r>
              <w:rPr>
                <w:sz w:val="22"/>
                <w:szCs w:val="22"/>
              </w:rPr>
              <w:lastRenderedPageBreak/>
              <w:t>MediaTek</w:t>
            </w:r>
          </w:p>
        </w:tc>
        <w:tc>
          <w:tcPr>
            <w:tcW w:w="1980" w:type="dxa"/>
          </w:tcPr>
          <w:p w14:paraId="35F4C731" w14:textId="77777777" w:rsidR="0069751D" w:rsidRDefault="0001560E">
            <w:pPr>
              <w:rPr>
                <w:sz w:val="22"/>
                <w:szCs w:val="22"/>
              </w:rPr>
            </w:pPr>
            <w:r>
              <w:rPr>
                <w:rFonts w:eastAsia="SimSun"/>
                <w:sz w:val="22"/>
                <w:szCs w:val="22"/>
                <w:lang w:eastAsia="zh-CN"/>
              </w:rPr>
              <w:t>N</w:t>
            </w:r>
          </w:p>
        </w:tc>
        <w:tc>
          <w:tcPr>
            <w:tcW w:w="5845" w:type="dxa"/>
          </w:tcPr>
          <w:p w14:paraId="0A8A71DB" w14:textId="77777777" w:rsidR="0069751D" w:rsidRDefault="0001560E">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69751D" w14:paraId="63529032" w14:textId="77777777" w:rsidTr="00BB3D81">
        <w:tc>
          <w:tcPr>
            <w:tcW w:w="1525" w:type="dxa"/>
          </w:tcPr>
          <w:p w14:paraId="0555ED63" w14:textId="77777777" w:rsidR="0069751D" w:rsidRDefault="0001560E">
            <w:pPr>
              <w:rPr>
                <w:sz w:val="22"/>
                <w:szCs w:val="22"/>
              </w:rPr>
            </w:pPr>
            <w:r>
              <w:rPr>
                <w:sz w:val="22"/>
                <w:szCs w:val="22"/>
              </w:rPr>
              <w:t>Apple</w:t>
            </w:r>
          </w:p>
        </w:tc>
        <w:tc>
          <w:tcPr>
            <w:tcW w:w="1980" w:type="dxa"/>
          </w:tcPr>
          <w:p w14:paraId="4C80ADAE" w14:textId="77777777" w:rsidR="0069751D" w:rsidRDefault="0001560E">
            <w:pPr>
              <w:rPr>
                <w:sz w:val="22"/>
                <w:szCs w:val="22"/>
              </w:rPr>
            </w:pPr>
            <w:r>
              <w:rPr>
                <w:sz w:val="22"/>
                <w:szCs w:val="22"/>
              </w:rPr>
              <w:t>Y</w:t>
            </w:r>
          </w:p>
        </w:tc>
        <w:tc>
          <w:tcPr>
            <w:tcW w:w="5845" w:type="dxa"/>
          </w:tcPr>
          <w:p w14:paraId="7F93C752" w14:textId="77777777" w:rsidR="0069751D" w:rsidRDefault="0069751D">
            <w:pPr>
              <w:rPr>
                <w:sz w:val="22"/>
                <w:szCs w:val="22"/>
              </w:rPr>
            </w:pPr>
          </w:p>
        </w:tc>
      </w:tr>
      <w:tr w:rsidR="0069751D" w14:paraId="3A8E5C65" w14:textId="77777777" w:rsidTr="00BB3D81">
        <w:tc>
          <w:tcPr>
            <w:tcW w:w="1525" w:type="dxa"/>
          </w:tcPr>
          <w:p w14:paraId="7172AE4B" w14:textId="77777777" w:rsidR="0069751D" w:rsidRDefault="0001560E">
            <w:pPr>
              <w:rPr>
                <w:sz w:val="22"/>
                <w:szCs w:val="22"/>
              </w:rPr>
            </w:pPr>
            <w:r>
              <w:rPr>
                <w:sz w:val="22"/>
                <w:szCs w:val="22"/>
              </w:rPr>
              <w:t>Qualcomm</w:t>
            </w:r>
          </w:p>
        </w:tc>
        <w:tc>
          <w:tcPr>
            <w:tcW w:w="1980" w:type="dxa"/>
          </w:tcPr>
          <w:p w14:paraId="5795752C" w14:textId="77777777" w:rsidR="0069751D" w:rsidRDefault="0001560E">
            <w:pPr>
              <w:rPr>
                <w:sz w:val="22"/>
                <w:szCs w:val="22"/>
              </w:rPr>
            </w:pPr>
            <w:r>
              <w:rPr>
                <w:sz w:val="22"/>
                <w:szCs w:val="22"/>
              </w:rPr>
              <w:t>Y</w:t>
            </w:r>
          </w:p>
        </w:tc>
        <w:tc>
          <w:tcPr>
            <w:tcW w:w="5845" w:type="dxa"/>
          </w:tcPr>
          <w:p w14:paraId="1BBCF1A1" w14:textId="77777777" w:rsidR="0069751D" w:rsidRDefault="0069751D">
            <w:pPr>
              <w:rPr>
                <w:sz w:val="22"/>
                <w:szCs w:val="22"/>
              </w:rPr>
            </w:pPr>
          </w:p>
        </w:tc>
      </w:tr>
      <w:tr w:rsidR="0069751D" w14:paraId="65A19ED8" w14:textId="77777777" w:rsidTr="00BB3D81">
        <w:tc>
          <w:tcPr>
            <w:tcW w:w="1525" w:type="dxa"/>
          </w:tcPr>
          <w:p w14:paraId="027B5D4C" w14:textId="77777777" w:rsidR="0069751D" w:rsidRDefault="0001560E">
            <w:pPr>
              <w:rPr>
                <w:sz w:val="22"/>
                <w:szCs w:val="22"/>
              </w:rPr>
            </w:pPr>
            <w:r>
              <w:rPr>
                <w:rFonts w:eastAsiaTheme="minorEastAsia"/>
                <w:sz w:val="22"/>
                <w:szCs w:val="22"/>
                <w:lang w:eastAsia="zh-CN"/>
              </w:rPr>
              <w:t>Xiaomi</w:t>
            </w:r>
          </w:p>
        </w:tc>
        <w:tc>
          <w:tcPr>
            <w:tcW w:w="1980" w:type="dxa"/>
          </w:tcPr>
          <w:p w14:paraId="51B6CE7A" w14:textId="77777777" w:rsidR="0069751D" w:rsidRDefault="0001560E">
            <w:pPr>
              <w:rPr>
                <w:sz w:val="22"/>
                <w:szCs w:val="22"/>
              </w:rPr>
            </w:pPr>
            <w:r>
              <w:rPr>
                <w:rFonts w:eastAsiaTheme="minorEastAsia" w:hint="eastAsia"/>
                <w:sz w:val="22"/>
                <w:szCs w:val="22"/>
                <w:lang w:eastAsia="zh-CN"/>
              </w:rPr>
              <w:t>Y</w:t>
            </w:r>
          </w:p>
        </w:tc>
        <w:tc>
          <w:tcPr>
            <w:tcW w:w="5845" w:type="dxa"/>
          </w:tcPr>
          <w:p w14:paraId="6D1BFC0E" w14:textId="77777777"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rsidR="0069751D" w14:paraId="2A50FC95" w14:textId="77777777" w:rsidTr="00BB3D81">
        <w:tc>
          <w:tcPr>
            <w:tcW w:w="1525" w:type="dxa"/>
          </w:tcPr>
          <w:p w14:paraId="0457A4C1" w14:textId="77777777" w:rsidR="0069751D" w:rsidRDefault="0001560E">
            <w:pPr>
              <w:rPr>
                <w:sz w:val="22"/>
                <w:szCs w:val="22"/>
              </w:rPr>
            </w:pPr>
            <w:r>
              <w:rPr>
                <w:sz w:val="22"/>
                <w:szCs w:val="22"/>
              </w:rPr>
              <w:t>Lenovo, Motorola Mobility</w:t>
            </w:r>
          </w:p>
        </w:tc>
        <w:tc>
          <w:tcPr>
            <w:tcW w:w="1980" w:type="dxa"/>
          </w:tcPr>
          <w:p w14:paraId="31584340" w14:textId="77777777" w:rsidR="0069751D" w:rsidRDefault="0001560E">
            <w:pPr>
              <w:rPr>
                <w:sz w:val="22"/>
                <w:szCs w:val="22"/>
              </w:rPr>
            </w:pPr>
            <w:r>
              <w:rPr>
                <w:rFonts w:eastAsiaTheme="minorEastAsia" w:hint="eastAsia"/>
                <w:sz w:val="22"/>
                <w:szCs w:val="22"/>
                <w:lang w:eastAsia="zh-CN"/>
              </w:rPr>
              <w:t>Y</w:t>
            </w:r>
          </w:p>
        </w:tc>
        <w:tc>
          <w:tcPr>
            <w:tcW w:w="5845" w:type="dxa"/>
          </w:tcPr>
          <w:p w14:paraId="2218BE80" w14:textId="77777777" w:rsidR="0069751D" w:rsidRDefault="0069751D">
            <w:pPr>
              <w:rPr>
                <w:sz w:val="22"/>
                <w:szCs w:val="22"/>
              </w:rPr>
            </w:pPr>
          </w:p>
        </w:tc>
      </w:tr>
      <w:tr w:rsidR="0069751D" w14:paraId="44BEA246" w14:textId="77777777" w:rsidTr="00BB3D81">
        <w:tc>
          <w:tcPr>
            <w:tcW w:w="1525" w:type="dxa"/>
          </w:tcPr>
          <w:p w14:paraId="7FF6AFED" w14:textId="77777777" w:rsidR="0069751D" w:rsidRDefault="0001560E">
            <w:pPr>
              <w:rPr>
                <w:sz w:val="22"/>
                <w:szCs w:val="22"/>
              </w:rPr>
            </w:pPr>
            <w:r>
              <w:rPr>
                <w:sz w:val="22"/>
                <w:szCs w:val="22"/>
              </w:rPr>
              <w:t>Samsung</w:t>
            </w:r>
          </w:p>
        </w:tc>
        <w:tc>
          <w:tcPr>
            <w:tcW w:w="1980" w:type="dxa"/>
          </w:tcPr>
          <w:p w14:paraId="35C80219" w14:textId="77777777" w:rsidR="0069751D" w:rsidRDefault="0001560E">
            <w:pPr>
              <w:rPr>
                <w:sz w:val="22"/>
                <w:szCs w:val="22"/>
              </w:rPr>
            </w:pPr>
            <w:r>
              <w:rPr>
                <w:sz w:val="22"/>
                <w:szCs w:val="22"/>
              </w:rPr>
              <w:t>Y</w:t>
            </w:r>
          </w:p>
        </w:tc>
        <w:tc>
          <w:tcPr>
            <w:tcW w:w="5845" w:type="dxa"/>
          </w:tcPr>
          <w:p w14:paraId="55053B3E" w14:textId="77777777" w:rsidR="0069751D" w:rsidRDefault="0069751D">
            <w:pPr>
              <w:rPr>
                <w:sz w:val="22"/>
                <w:szCs w:val="22"/>
              </w:rPr>
            </w:pPr>
          </w:p>
        </w:tc>
      </w:tr>
      <w:tr w:rsidR="0069751D" w14:paraId="665C7320" w14:textId="77777777" w:rsidTr="00BB3D81">
        <w:tc>
          <w:tcPr>
            <w:tcW w:w="1525" w:type="dxa"/>
          </w:tcPr>
          <w:p w14:paraId="60642EB8"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7E613A22" w14:textId="77777777" w:rsidR="0069751D" w:rsidRDefault="0001560E">
            <w:pPr>
              <w:rPr>
                <w:sz w:val="22"/>
                <w:szCs w:val="22"/>
              </w:rPr>
            </w:pPr>
            <w:r>
              <w:rPr>
                <w:rFonts w:eastAsiaTheme="minorEastAsia" w:hint="eastAsia"/>
                <w:sz w:val="22"/>
                <w:szCs w:val="22"/>
                <w:lang w:eastAsia="zh-CN"/>
              </w:rPr>
              <w:t>Y</w:t>
            </w:r>
          </w:p>
        </w:tc>
        <w:tc>
          <w:tcPr>
            <w:tcW w:w="5845" w:type="dxa"/>
          </w:tcPr>
          <w:p w14:paraId="73001CC4" w14:textId="77777777" w:rsidR="0069751D" w:rsidRDefault="0069751D">
            <w:pPr>
              <w:rPr>
                <w:sz w:val="22"/>
                <w:szCs w:val="22"/>
              </w:rPr>
            </w:pPr>
          </w:p>
        </w:tc>
      </w:tr>
      <w:tr w:rsidR="0069751D" w14:paraId="6EB4B340" w14:textId="77777777" w:rsidTr="00BB3D81">
        <w:tc>
          <w:tcPr>
            <w:tcW w:w="1525" w:type="dxa"/>
          </w:tcPr>
          <w:p w14:paraId="03B9906F"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00E6A4D4" w14:textId="77777777" w:rsidR="0069751D" w:rsidRDefault="0001560E">
            <w:pPr>
              <w:rPr>
                <w:rFonts w:eastAsiaTheme="minorEastAsia"/>
                <w:sz w:val="22"/>
                <w:szCs w:val="22"/>
                <w:lang w:eastAsia="zh-CN"/>
              </w:rPr>
            </w:pPr>
            <w:r>
              <w:rPr>
                <w:rFonts w:eastAsia="SimSun" w:hint="eastAsia"/>
                <w:sz w:val="22"/>
                <w:szCs w:val="22"/>
                <w:lang w:val="en-US" w:eastAsia="zh-CN"/>
              </w:rPr>
              <w:t>N</w:t>
            </w:r>
          </w:p>
        </w:tc>
        <w:tc>
          <w:tcPr>
            <w:tcW w:w="5845" w:type="dxa"/>
          </w:tcPr>
          <w:p w14:paraId="2B4E1CD4" w14:textId="77777777" w:rsidR="0069751D" w:rsidRDefault="0001560E">
            <w:pPr>
              <w:rPr>
                <w:rFonts w:eastAsia="SimSun"/>
                <w:sz w:val="22"/>
                <w:szCs w:val="22"/>
                <w:lang w:val="en-US" w:eastAsia="zh-CN"/>
              </w:rPr>
            </w:pPr>
            <w:r>
              <w:rPr>
                <w:rFonts w:eastAsia="SimSun" w:hint="eastAsia"/>
                <w:sz w:val="22"/>
                <w:szCs w:val="22"/>
                <w:lang w:val="en-US" w:eastAsia="zh-CN"/>
              </w:rPr>
              <w:t>Same view with MTK</w:t>
            </w:r>
          </w:p>
        </w:tc>
      </w:tr>
      <w:tr w:rsidR="00BD119F" w14:paraId="482EBD38" w14:textId="77777777" w:rsidTr="00BB3D81">
        <w:tc>
          <w:tcPr>
            <w:tcW w:w="1525" w:type="dxa"/>
          </w:tcPr>
          <w:p w14:paraId="254D9979" w14:textId="77777777" w:rsidR="00BD119F" w:rsidRDefault="00BD119F" w:rsidP="00241F07">
            <w:pPr>
              <w:rPr>
                <w:rFonts w:eastAsia="SimSun"/>
                <w:sz w:val="22"/>
                <w:szCs w:val="22"/>
                <w:lang w:val="en-US" w:eastAsia="zh-CN"/>
              </w:rPr>
            </w:pPr>
            <w:r>
              <w:rPr>
                <w:sz w:val="22"/>
                <w:szCs w:val="22"/>
              </w:rPr>
              <w:t>CATT</w:t>
            </w:r>
          </w:p>
        </w:tc>
        <w:tc>
          <w:tcPr>
            <w:tcW w:w="1980" w:type="dxa"/>
          </w:tcPr>
          <w:p w14:paraId="2D057287" w14:textId="77777777" w:rsidR="00BD119F" w:rsidRDefault="00BD119F" w:rsidP="00241F07">
            <w:pPr>
              <w:rPr>
                <w:rFonts w:eastAsia="SimSun"/>
                <w:sz w:val="22"/>
                <w:szCs w:val="22"/>
                <w:lang w:val="en-US" w:eastAsia="zh-CN"/>
              </w:rPr>
            </w:pPr>
            <w:r>
              <w:rPr>
                <w:rFonts w:eastAsia="SimSun" w:hint="eastAsia"/>
                <w:sz w:val="22"/>
                <w:szCs w:val="22"/>
                <w:lang w:val="en-US" w:eastAsia="zh-CN"/>
              </w:rPr>
              <w:t>N</w:t>
            </w:r>
          </w:p>
        </w:tc>
        <w:tc>
          <w:tcPr>
            <w:tcW w:w="5845" w:type="dxa"/>
          </w:tcPr>
          <w:p w14:paraId="45076807" w14:textId="77777777" w:rsidR="00BD119F" w:rsidRDefault="00BD119F" w:rsidP="00241F07">
            <w:pPr>
              <w:rPr>
                <w:rFonts w:eastAsia="SimSun"/>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14:paraId="2440ADC5" w14:textId="77777777" w:rsidTr="00BB3D81">
        <w:tc>
          <w:tcPr>
            <w:tcW w:w="1525" w:type="dxa"/>
          </w:tcPr>
          <w:p w14:paraId="441DDDAB" w14:textId="77777777"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14:paraId="48CDB82C" w14:textId="77777777"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14:paraId="171F3BAA" w14:textId="77777777" w:rsidR="00701246" w:rsidRDefault="00701246" w:rsidP="00701246">
            <w:pPr>
              <w:rPr>
                <w:rFonts w:eastAsiaTheme="minorEastAsia"/>
                <w:sz w:val="22"/>
                <w:szCs w:val="22"/>
                <w:lang w:eastAsia="zh-CN"/>
              </w:rPr>
            </w:pPr>
          </w:p>
        </w:tc>
      </w:tr>
      <w:tr w:rsidR="00910DED" w14:paraId="7A29D0A8" w14:textId="77777777" w:rsidTr="00BB3D81">
        <w:tc>
          <w:tcPr>
            <w:tcW w:w="1525" w:type="dxa"/>
            <w:hideMark/>
          </w:tcPr>
          <w:p w14:paraId="60571D34" w14:textId="77777777" w:rsidR="00910DED" w:rsidRDefault="00910DED">
            <w:pPr>
              <w:rPr>
                <w:sz w:val="22"/>
                <w:szCs w:val="22"/>
                <w:lang w:eastAsia="ko-KR"/>
              </w:rPr>
            </w:pPr>
            <w:r>
              <w:rPr>
                <w:sz w:val="22"/>
                <w:szCs w:val="22"/>
                <w:lang w:eastAsia="ko-KR"/>
              </w:rPr>
              <w:t>LG</w:t>
            </w:r>
          </w:p>
        </w:tc>
        <w:tc>
          <w:tcPr>
            <w:tcW w:w="1980" w:type="dxa"/>
            <w:hideMark/>
          </w:tcPr>
          <w:p w14:paraId="09084E67" w14:textId="77777777" w:rsidR="00910DED" w:rsidRDefault="00910DED">
            <w:pPr>
              <w:rPr>
                <w:sz w:val="22"/>
                <w:szCs w:val="22"/>
                <w:lang w:eastAsia="ko-KR"/>
              </w:rPr>
            </w:pPr>
            <w:r>
              <w:rPr>
                <w:sz w:val="22"/>
                <w:szCs w:val="22"/>
                <w:lang w:eastAsia="ko-KR"/>
              </w:rPr>
              <w:t>N</w:t>
            </w:r>
          </w:p>
        </w:tc>
        <w:tc>
          <w:tcPr>
            <w:tcW w:w="5845" w:type="dxa"/>
            <w:hideMark/>
          </w:tcPr>
          <w:p w14:paraId="1EB47839" w14:textId="77777777"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14:paraId="0C74DC08" w14:textId="77777777" w:rsidR="00910DED" w:rsidRDefault="00910DED">
            <w:pPr>
              <w:rPr>
                <w:sz w:val="22"/>
                <w:szCs w:val="22"/>
              </w:rPr>
            </w:pPr>
            <w:r>
              <w:rPr>
                <w:sz w:val="22"/>
                <w:szCs w:val="22"/>
                <w:lang w:eastAsia="ko-KR"/>
              </w:rPr>
              <w:t>Thus, we think the location condition is not really needed in addition to the existing cell quality based cell reselection criteria.</w:t>
            </w:r>
          </w:p>
        </w:tc>
      </w:tr>
      <w:tr w:rsidR="00423A01" w14:paraId="3D21DAD7" w14:textId="77777777" w:rsidTr="00BB3D81">
        <w:tc>
          <w:tcPr>
            <w:tcW w:w="1525" w:type="dxa"/>
          </w:tcPr>
          <w:p w14:paraId="1BA39872" w14:textId="244D00E0" w:rsidR="00423A01" w:rsidRDefault="00423A01" w:rsidP="00423A01">
            <w:pPr>
              <w:rPr>
                <w:sz w:val="22"/>
                <w:szCs w:val="22"/>
                <w:lang w:eastAsia="ko-KR"/>
              </w:rPr>
            </w:pPr>
            <w:r>
              <w:rPr>
                <w:rFonts w:eastAsia="SimSun" w:hint="eastAsia"/>
                <w:sz w:val="22"/>
                <w:szCs w:val="22"/>
                <w:lang w:val="en-US" w:eastAsia="zh-CN"/>
              </w:rPr>
              <w:t>C</w:t>
            </w:r>
            <w:r>
              <w:rPr>
                <w:rFonts w:eastAsia="SimSun"/>
                <w:sz w:val="22"/>
                <w:szCs w:val="22"/>
                <w:lang w:val="en-US" w:eastAsia="zh-CN"/>
              </w:rPr>
              <w:t>hina Telecom</w:t>
            </w:r>
          </w:p>
        </w:tc>
        <w:tc>
          <w:tcPr>
            <w:tcW w:w="1980" w:type="dxa"/>
          </w:tcPr>
          <w:p w14:paraId="6E1C212E" w14:textId="392756D6" w:rsidR="00423A01" w:rsidRDefault="00423A01" w:rsidP="00423A01">
            <w:pPr>
              <w:rPr>
                <w:sz w:val="22"/>
                <w:szCs w:val="22"/>
                <w:lang w:eastAsia="ko-KR"/>
              </w:rPr>
            </w:pPr>
            <w:r>
              <w:rPr>
                <w:rFonts w:eastAsia="SimSun" w:hint="eastAsia"/>
                <w:sz w:val="22"/>
                <w:szCs w:val="22"/>
                <w:lang w:val="en-US" w:eastAsia="zh-CN"/>
              </w:rPr>
              <w:t>Y</w:t>
            </w:r>
          </w:p>
        </w:tc>
        <w:tc>
          <w:tcPr>
            <w:tcW w:w="5845" w:type="dxa"/>
          </w:tcPr>
          <w:p w14:paraId="4831E4C3" w14:textId="77777777" w:rsidR="00423A01" w:rsidRDefault="00423A01" w:rsidP="00423A01">
            <w:pPr>
              <w:ind w:firstLineChars="50" w:firstLine="110"/>
              <w:rPr>
                <w:sz w:val="22"/>
                <w:szCs w:val="22"/>
                <w:lang w:eastAsia="ko-KR"/>
              </w:rPr>
            </w:pPr>
          </w:p>
        </w:tc>
      </w:tr>
      <w:tr w:rsidR="00AB0AA6" w14:paraId="107202FE" w14:textId="77777777" w:rsidTr="00BB3D81">
        <w:tc>
          <w:tcPr>
            <w:tcW w:w="1525" w:type="dxa"/>
          </w:tcPr>
          <w:p w14:paraId="4DA7E4FC" w14:textId="4D2F0186" w:rsidR="00AB0AA6" w:rsidRDefault="00AB0AA6" w:rsidP="00AB0AA6">
            <w:pPr>
              <w:rPr>
                <w:rFonts w:eastAsia="SimSun"/>
                <w:sz w:val="22"/>
                <w:szCs w:val="22"/>
                <w:lang w:val="en-US" w:eastAsia="zh-CN"/>
              </w:rPr>
            </w:pPr>
            <w:r>
              <w:rPr>
                <w:rFonts w:eastAsiaTheme="minorEastAsia"/>
                <w:sz w:val="22"/>
                <w:szCs w:val="22"/>
                <w:lang w:eastAsia="zh-CN"/>
              </w:rPr>
              <w:t>ZTE</w:t>
            </w:r>
          </w:p>
        </w:tc>
        <w:tc>
          <w:tcPr>
            <w:tcW w:w="1980" w:type="dxa"/>
          </w:tcPr>
          <w:p w14:paraId="3D088192" w14:textId="1F5A42D4" w:rsidR="00AB0AA6" w:rsidRDefault="00AB0AA6" w:rsidP="00AB0AA6">
            <w:pPr>
              <w:rPr>
                <w:rFonts w:eastAsia="SimSun"/>
                <w:sz w:val="22"/>
                <w:szCs w:val="22"/>
                <w:lang w:val="en-US" w:eastAsia="zh-CN"/>
              </w:rPr>
            </w:pPr>
            <w:r>
              <w:rPr>
                <w:rFonts w:eastAsia="SimSun" w:hint="eastAsia"/>
                <w:sz w:val="22"/>
                <w:szCs w:val="22"/>
                <w:lang w:val="en-US" w:eastAsia="zh-CN"/>
              </w:rPr>
              <w:t>Y</w:t>
            </w:r>
          </w:p>
        </w:tc>
        <w:tc>
          <w:tcPr>
            <w:tcW w:w="5845" w:type="dxa"/>
          </w:tcPr>
          <w:p w14:paraId="0A5F98B5" w14:textId="77777777" w:rsidR="00AB0AA6" w:rsidRDefault="00AB0AA6" w:rsidP="00AB0AA6">
            <w:pPr>
              <w:ind w:firstLineChars="50" w:firstLine="110"/>
              <w:rPr>
                <w:sz w:val="22"/>
                <w:szCs w:val="22"/>
                <w:lang w:eastAsia="ko-KR"/>
              </w:rPr>
            </w:pPr>
          </w:p>
        </w:tc>
      </w:tr>
      <w:tr w:rsidR="006F1D41" w14:paraId="0684939A" w14:textId="77777777" w:rsidTr="00BB3D81">
        <w:tc>
          <w:tcPr>
            <w:tcW w:w="1525" w:type="dxa"/>
          </w:tcPr>
          <w:p w14:paraId="1649350B" w14:textId="1ED27407"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11849CB9" w14:textId="0AB9F07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77D21C0" w14:textId="77777777" w:rsidR="006F1D41" w:rsidRDefault="006F1D41" w:rsidP="006F1D41">
            <w:pPr>
              <w:ind w:firstLineChars="50" w:firstLine="110"/>
              <w:rPr>
                <w:sz w:val="22"/>
                <w:szCs w:val="22"/>
                <w:lang w:eastAsia="ko-KR"/>
              </w:rPr>
            </w:pPr>
          </w:p>
        </w:tc>
      </w:tr>
      <w:tr w:rsidR="00BB3D81" w14:paraId="0472A421" w14:textId="77777777" w:rsidTr="00BB3D81">
        <w:tc>
          <w:tcPr>
            <w:tcW w:w="1525" w:type="dxa"/>
          </w:tcPr>
          <w:p w14:paraId="4D30BE33"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lastRenderedPageBreak/>
              <w:t>v</w:t>
            </w:r>
            <w:r>
              <w:rPr>
                <w:rFonts w:eastAsiaTheme="minorEastAsia"/>
                <w:sz w:val="22"/>
                <w:szCs w:val="22"/>
                <w:lang w:eastAsia="zh-CN"/>
              </w:rPr>
              <w:t>ivo</w:t>
            </w:r>
          </w:p>
        </w:tc>
        <w:tc>
          <w:tcPr>
            <w:tcW w:w="1980" w:type="dxa"/>
          </w:tcPr>
          <w:p w14:paraId="61FD9273"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57E84382" w14:textId="51AA2972" w:rsidR="00BB3D81" w:rsidRPr="005D6D6B" w:rsidRDefault="00BB3D81" w:rsidP="00920D57">
            <w:pPr>
              <w:rPr>
                <w:rFonts w:eastAsia="SimSun"/>
                <w:sz w:val="22"/>
                <w:szCs w:val="22"/>
                <w:lang w:eastAsia="zh-CN"/>
              </w:rPr>
            </w:pPr>
            <w:r w:rsidRPr="005D6D6B">
              <w:rPr>
                <w:rFonts w:eastAsia="SimSun"/>
                <w:sz w:val="22"/>
                <w:szCs w:val="22"/>
                <w:lang w:eastAsia="zh-CN"/>
              </w:rPr>
              <w:t xml:space="preserve">The difference </w:t>
            </w:r>
            <w:r>
              <w:rPr>
                <w:rFonts w:eastAsia="SimSun"/>
                <w:sz w:val="22"/>
                <w:szCs w:val="22"/>
                <w:lang w:eastAsia="zh-CN"/>
              </w:rPr>
              <w:t>of RSRP/</w:t>
            </w:r>
            <w:r w:rsidRPr="005D6D6B">
              <w:rPr>
                <w:rFonts w:eastAsia="SimSun"/>
                <w:sz w:val="22"/>
                <w:szCs w:val="22"/>
                <w:lang w:eastAsia="zh-CN"/>
              </w:rPr>
              <w:t xml:space="preserve">RSRQ measurement results </w:t>
            </w:r>
            <w:r>
              <w:rPr>
                <w:rFonts w:eastAsia="SimSun"/>
                <w:sz w:val="22"/>
                <w:szCs w:val="22"/>
                <w:lang w:eastAsia="zh-CN"/>
              </w:rPr>
              <w:t>among</w:t>
            </w:r>
            <w:r w:rsidRPr="005D6D6B">
              <w:rPr>
                <w:rFonts w:eastAsia="SimSun"/>
                <w:sz w:val="22"/>
                <w:szCs w:val="22"/>
                <w:lang w:eastAsia="zh-CN"/>
              </w:rPr>
              <w:t xml:space="preserve"> </w:t>
            </w:r>
            <w:r w:rsidR="00D814B4" w:rsidRPr="005D6D6B">
              <w:rPr>
                <w:rFonts w:eastAsia="SimSun"/>
                <w:sz w:val="22"/>
                <w:szCs w:val="22"/>
                <w:lang w:eastAsia="zh-CN"/>
              </w:rPr>
              <w:t>neighbouring</w:t>
            </w:r>
            <w:r w:rsidRPr="005D6D6B">
              <w:rPr>
                <w:rFonts w:eastAsia="SimSun"/>
                <w:sz w:val="22"/>
                <w:szCs w:val="22"/>
                <w:lang w:eastAsia="zh-CN"/>
              </w:rPr>
              <w:t xml:space="preserve"> cells </w:t>
            </w:r>
            <w:r>
              <w:rPr>
                <w:rFonts w:eastAsia="SimSun"/>
                <w:sz w:val="22"/>
                <w:szCs w:val="22"/>
                <w:lang w:eastAsia="zh-CN"/>
              </w:rPr>
              <w:t>is</w:t>
            </w:r>
            <w:r w:rsidRPr="005D6D6B">
              <w:rPr>
                <w:rFonts w:eastAsia="SimSun"/>
                <w:sz w:val="22"/>
                <w:szCs w:val="22"/>
                <w:lang w:eastAsia="zh-CN"/>
              </w:rPr>
              <w:t xml:space="preserve"> not obvious</w:t>
            </w:r>
            <w:r>
              <w:rPr>
                <w:rFonts w:eastAsia="SimSun"/>
                <w:sz w:val="22"/>
                <w:szCs w:val="22"/>
                <w:lang w:eastAsia="zh-CN"/>
              </w:rPr>
              <w:t xml:space="preserve"> in NTN,</w:t>
            </w:r>
            <w:r>
              <w:rPr>
                <w:rFonts w:eastAsia="SimSun" w:hint="eastAsia"/>
                <w:sz w:val="22"/>
                <w:szCs w:val="22"/>
                <w:lang w:eastAsia="zh-CN"/>
              </w:rPr>
              <w:t xml:space="preserve"> </w:t>
            </w:r>
            <w:r>
              <w:rPr>
                <w:rFonts w:eastAsia="SimSun"/>
                <w:sz w:val="22"/>
                <w:szCs w:val="22"/>
                <w:lang w:eastAsia="zh-CN"/>
              </w:rPr>
              <w:t>so d</w:t>
            </w:r>
            <w:r>
              <w:rPr>
                <w:rFonts w:eastAsia="SimSun" w:hint="eastAsia"/>
                <w:sz w:val="22"/>
                <w:szCs w:val="22"/>
                <w:lang w:eastAsia="zh-CN"/>
              </w:rPr>
              <w:t>istance</w:t>
            </w:r>
            <w:r>
              <w:rPr>
                <w:rFonts w:eastAsia="SimSun"/>
                <w:sz w:val="22"/>
                <w:szCs w:val="22"/>
                <w:lang w:eastAsia="zh-CN"/>
              </w:rPr>
              <w:t>-</w:t>
            </w:r>
            <w:r>
              <w:rPr>
                <w:rFonts w:eastAsia="SimSun" w:hint="eastAsia"/>
                <w:sz w:val="22"/>
                <w:szCs w:val="22"/>
                <w:lang w:eastAsia="zh-CN"/>
              </w:rPr>
              <w:t xml:space="preserve">based </w:t>
            </w:r>
            <w:r w:rsidRPr="00855E37">
              <w:rPr>
                <w:rFonts w:eastAsia="SimSun"/>
                <w:sz w:val="22"/>
                <w:szCs w:val="22"/>
                <w:lang w:eastAsia="zh-CN"/>
              </w:rPr>
              <w:t>criteria</w:t>
            </w:r>
            <w:r>
              <w:rPr>
                <w:rFonts w:eastAsia="SimSun" w:hint="eastAsia"/>
                <w:sz w:val="22"/>
                <w:szCs w:val="22"/>
                <w:lang w:eastAsia="zh-CN"/>
              </w:rPr>
              <w:t xml:space="preserve"> should be </w:t>
            </w:r>
            <w:r>
              <w:rPr>
                <w:rFonts w:eastAsia="SimSun"/>
                <w:sz w:val="22"/>
                <w:szCs w:val="22"/>
                <w:lang w:eastAsia="zh-CN"/>
              </w:rPr>
              <w:t>used</w:t>
            </w:r>
            <w:r>
              <w:rPr>
                <w:rFonts w:eastAsia="SimSun" w:hint="eastAsia"/>
                <w:sz w:val="22"/>
                <w:szCs w:val="22"/>
                <w:lang w:eastAsia="zh-CN"/>
              </w:rPr>
              <w:t xml:space="preserve"> </w:t>
            </w:r>
            <w:r>
              <w:rPr>
                <w:rFonts w:eastAsia="SimSun"/>
                <w:sz w:val="22"/>
                <w:szCs w:val="22"/>
                <w:lang w:eastAsia="zh-CN"/>
              </w:rPr>
              <w:t>as a complement to</w:t>
            </w:r>
            <w:r>
              <w:rPr>
                <w:rFonts w:eastAsia="SimSun" w:hint="eastAsia"/>
                <w:sz w:val="22"/>
                <w:szCs w:val="22"/>
                <w:lang w:eastAsia="zh-CN"/>
              </w:rPr>
              <w:t xml:space="preserve"> the </w:t>
            </w:r>
            <w:r>
              <w:rPr>
                <w:rFonts w:eastAsia="SimSun"/>
                <w:sz w:val="22"/>
                <w:szCs w:val="22"/>
                <w:lang w:eastAsia="zh-CN"/>
              </w:rPr>
              <w:t xml:space="preserve">legacy RSRP/RSRQ-based </w:t>
            </w:r>
            <w:r w:rsidRPr="00855E37">
              <w:rPr>
                <w:rFonts w:eastAsia="SimSun"/>
                <w:sz w:val="22"/>
                <w:szCs w:val="22"/>
                <w:lang w:eastAsia="zh-CN"/>
              </w:rPr>
              <w:t>criteria</w:t>
            </w:r>
            <w:r>
              <w:rPr>
                <w:rFonts w:eastAsia="SimSun"/>
                <w:sz w:val="22"/>
                <w:szCs w:val="22"/>
                <w:lang w:eastAsia="zh-CN"/>
              </w:rPr>
              <w:t xml:space="preserve"> </w:t>
            </w:r>
            <w:r w:rsidRPr="005D6D6B">
              <w:rPr>
                <w:rFonts w:eastAsia="SimSun"/>
                <w:sz w:val="22"/>
                <w:szCs w:val="22"/>
                <w:lang w:eastAsia="zh-CN"/>
              </w:rPr>
              <w:t xml:space="preserve">to assist the UE </w:t>
            </w:r>
            <w:r>
              <w:rPr>
                <w:rFonts w:eastAsia="SimSun"/>
                <w:sz w:val="22"/>
                <w:szCs w:val="22"/>
                <w:lang w:eastAsia="zh-CN"/>
              </w:rPr>
              <w:t>determine</w:t>
            </w:r>
            <w:r w:rsidRPr="005D6D6B">
              <w:rPr>
                <w:rFonts w:eastAsia="SimSun"/>
                <w:sz w:val="22"/>
                <w:szCs w:val="22"/>
                <w:lang w:eastAsia="zh-CN"/>
              </w:rPr>
              <w:t xml:space="preserve"> the </w:t>
            </w:r>
            <w:r>
              <w:rPr>
                <w:rFonts w:eastAsia="SimSun"/>
                <w:sz w:val="22"/>
                <w:szCs w:val="22"/>
                <w:lang w:eastAsia="zh-CN"/>
              </w:rPr>
              <w:t xml:space="preserve">proper </w:t>
            </w:r>
            <w:r w:rsidRPr="005D6D6B">
              <w:rPr>
                <w:rFonts w:eastAsia="SimSun"/>
                <w:sz w:val="22"/>
                <w:szCs w:val="22"/>
                <w:lang w:eastAsia="zh-CN"/>
              </w:rPr>
              <w:t>target cell.</w:t>
            </w:r>
          </w:p>
        </w:tc>
      </w:tr>
      <w:tr w:rsidR="00262CC7" w14:paraId="11AF1373" w14:textId="77777777" w:rsidTr="00BB3D81">
        <w:tc>
          <w:tcPr>
            <w:tcW w:w="1525" w:type="dxa"/>
          </w:tcPr>
          <w:p w14:paraId="050A8FC2" w14:textId="3D6515E8" w:rsidR="00262CC7" w:rsidRDefault="00262CC7" w:rsidP="00920D57">
            <w:pPr>
              <w:rPr>
                <w:rFonts w:eastAsiaTheme="minorEastAsia"/>
                <w:sz w:val="22"/>
                <w:szCs w:val="22"/>
                <w:lang w:eastAsia="zh-CN"/>
              </w:rPr>
            </w:pPr>
            <w:r>
              <w:rPr>
                <w:rFonts w:eastAsiaTheme="minorEastAsia"/>
                <w:sz w:val="22"/>
                <w:szCs w:val="22"/>
                <w:lang w:eastAsia="zh-CN"/>
              </w:rPr>
              <w:t>Erics</w:t>
            </w:r>
            <w:r w:rsidR="006534C1">
              <w:rPr>
                <w:rFonts w:eastAsiaTheme="minorEastAsia"/>
                <w:sz w:val="22"/>
                <w:szCs w:val="22"/>
                <w:lang w:eastAsia="zh-CN"/>
              </w:rPr>
              <w:t>so</w:t>
            </w:r>
            <w:r>
              <w:rPr>
                <w:rFonts w:eastAsiaTheme="minorEastAsia"/>
                <w:sz w:val="22"/>
                <w:szCs w:val="22"/>
                <w:lang w:eastAsia="zh-CN"/>
              </w:rPr>
              <w:t>n</w:t>
            </w:r>
          </w:p>
        </w:tc>
        <w:tc>
          <w:tcPr>
            <w:tcW w:w="1980" w:type="dxa"/>
          </w:tcPr>
          <w:p w14:paraId="0139CB77" w14:textId="6A0628B7" w:rsidR="00262CC7" w:rsidRDefault="006534C1" w:rsidP="00920D57">
            <w:pPr>
              <w:rPr>
                <w:rFonts w:eastAsiaTheme="minorEastAsia"/>
                <w:sz w:val="22"/>
                <w:szCs w:val="22"/>
                <w:lang w:eastAsia="zh-CN"/>
              </w:rPr>
            </w:pPr>
            <w:r>
              <w:rPr>
                <w:rFonts w:eastAsiaTheme="minorEastAsia"/>
                <w:sz w:val="22"/>
                <w:szCs w:val="22"/>
                <w:lang w:eastAsia="zh-CN"/>
              </w:rPr>
              <w:t>Y</w:t>
            </w:r>
          </w:p>
        </w:tc>
        <w:tc>
          <w:tcPr>
            <w:tcW w:w="5845" w:type="dxa"/>
          </w:tcPr>
          <w:p w14:paraId="213F3A5F" w14:textId="63F582BF" w:rsidR="00262CC7" w:rsidRPr="005D6D6B" w:rsidRDefault="006534C1" w:rsidP="00920D57">
            <w:pPr>
              <w:rPr>
                <w:rFonts w:eastAsia="SimSun"/>
                <w:sz w:val="22"/>
                <w:szCs w:val="22"/>
                <w:lang w:eastAsia="zh-CN"/>
              </w:rPr>
            </w:pPr>
            <w:r>
              <w:rPr>
                <w:rFonts w:eastAsia="SimSun"/>
                <w:sz w:val="22"/>
                <w:szCs w:val="22"/>
                <w:lang w:eastAsia="zh-CN"/>
              </w:rPr>
              <w:t xml:space="preserve">When distance is applied in ranking it simplifies </w:t>
            </w:r>
            <w:r w:rsidR="00B61714">
              <w:rPr>
                <w:rFonts w:eastAsia="SimSun"/>
                <w:sz w:val="22"/>
                <w:szCs w:val="22"/>
                <w:lang w:eastAsia="zh-CN"/>
              </w:rPr>
              <w:t>the measurements and ensures real neighbor is reselected. Further, distance metric is important as it will tell about what TA UE needs for accessing and that should be minimized as well.</w:t>
            </w:r>
          </w:p>
        </w:tc>
      </w:tr>
      <w:tr w:rsidR="00A50F48" w14:paraId="494D83C7" w14:textId="77777777" w:rsidTr="00BB3D81">
        <w:tc>
          <w:tcPr>
            <w:tcW w:w="1525" w:type="dxa"/>
          </w:tcPr>
          <w:p w14:paraId="238F8664" w14:textId="79ED13C0" w:rsidR="00A50F48" w:rsidRDefault="00A50F48" w:rsidP="00920D57">
            <w:pPr>
              <w:rPr>
                <w:rFonts w:eastAsiaTheme="minorEastAsia"/>
                <w:sz w:val="22"/>
                <w:szCs w:val="22"/>
                <w:lang w:eastAsia="zh-CN"/>
              </w:rPr>
            </w:pPr>
            <w:r>
              <w:rPr>
                <w:rFonts w:eastAsiaTheme="minorEastAsia"/>
                <w:sz w:val="22"/>
                <w:szCs w:val="22"/>
                <w:lang w:eastAsia="zh-CN"/>
              </w:rPr>
              <w:t>Nokia</w:t>
            </w:r>
          </w:p>
        </w:tc>
        <w:tc>
          <w:tcPr>
            <w:tcW w:w="1980" w:type="dxa"/>
          </w:tcPr>
          <w:p w14:paraId="5423648C" w14:textId="171B9FB1" w:rsidR="00A50F48" w:rsidRDefault="00A50F48" w:rsidP="00920D57">
            <w:pPr>
              <w:rPr>
                <w:rFonts w:eastAsiaTheme="minorEastAsia"/>
                <w:sz w:val="22"/>
                <w:szCs w:val="22"/>
                <w:lang w:eastAsia="zh-CN"/>
              </w:rPr>
            </w:pPr>
            <w:r>
              <w:rPr>
                <w:rFonts w:eastAsiaTheme="minorEastAsia"/>
                <w:sz w:val="22"/>
                <w:szCs w:val="22"/>
                <w:lang w:eastAsia="zh-CN"/>
              </w:rPr>
              <w:t>N</w:t>
            </w:r>
          </w:p>
        </w:tc>
        <w:tc>
          <w:tcPr>
            <w:tcW w:w="5845" w:type="dxa"/>
          </w:tcPr>
          <w:p w14:paraId="6CD52DDE" w14:textId="591BED70" w:rsidR="00A50F48" w:rsidRDefault="00A50F48" w:rsidP="00920D57">
            <w:pPr>
              <w:rPr>
                <w:rFonts w:eastAsia="SimSun"/>
                <w:sz w:val="22"/>
                <w:szCs w:val="22"/>
                <w:lang w:eastAsia="zh-CN"/>
              </w:rPr>
            </w:pPr>
            <w:r>
              <w:rPr>
                <w:rFonts w:eastAsia="SimSun"/>
                <w:sz w:val="22"/>
                <w:szCs w:val="22"/>
                <w:lang w:eastAsia="zh-CN"/>
              </w:rPr>
              <w:t>Agree with LG. Same comment as we made in Phase-1.</w:t>
            </w:r>
          </w:p>
        </w:tc>
      </w:tr>
      <w:tr w:rsidR="005B58D6" w14:paraId="0B7CE52A" w14:textId="77777777" w:rsidTr="00BB3D81">
        <w:tc>
          <w:tcPr>
            <w:tcW w:w="1525" w:type="dxa"/>
          </w:tcPr>
          <w:p w14:paraId="6D423D3A" w14:textId="7EF20271" w:rsidR="005B58D6" w:rsidRDefault="005B58D6"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2133D541" w14:textId="699C99D4" w:rsidR="005B58D6" w:rsidRDefault="005B58D6" w:rsidP="00920D57">
            <w:pPr>
              <w:rPr>
                <w:rFonts w:eastAsiaTheme="minorEastAsia"/>
                <w:sz w:val="22"/>
                <w:szCs w:val="22"/>
                <w:lang w:eastAsia="zh-CN"/>
              </w:rPr>
            </w:pPr>
            <w:r>
              <w:rPr>
                <w:rFonts w:eastAsiaTheme="minorEastAsia"/>
                <w:sz w:val="22"/>
                <w:szCs w:val="22"/>
                <w:lang w:eastAsia="zh-CN"/>
              </w:rPr>
              <w:t>Yes</w:t>
            </w:r>
          </w:p>
        </w:tc>
        <w:tc>
          <w:tcPr>
            <w:tcW w:w="5845" w:type="dxa"/>
          </w:tcPr>
          <w:p w14:paraId="5C88E9C4" w14:textId="77777777" w:rsidR="005B58D6" w:rsidRDefault="005B58D6" w:rsidP="00920D57">
            <w:pPr>
              <w:rPr>
                <w:rFonts w:eastAsia="SimSun"/>
                <w:sz w:val="22"/>
                <w:szCs w:val="22"/>
                <w:lang w:eastAsia="zh-CN"/>
              </w:rPr>
            </w:pPr>
          </w:p>
        </w:tc>
      </w:tr>
      <w:tr w:rsidR="00636DF3" w14:paraId="3F44C14F" w14:textId="77777777" w:rsidTr="00BB3D81">
        <w:tc>
          <w:tcPr>
            <w:tcW w:w="1525" w:type="dxa"/>
          </w:tcPr>
          <w:p w14:paraId="257398FC" w14:textId="526DDF89" w:rsidR="00636DF3" w:rsidRDefault="00636DF3" w:rsidP="00920D57">
            <w:pPr>
              <w:rPr>
                <w:rFonts w:eastAsiaTheme="minorEastAsia"/>
                <w:sz w:val="22"/>
                <w:szCs w:val="22"/>
                <w:lang w:eastAsia="zh-CN"/>
              </w:rPr>
            </w:pPr>
            <w:r>
              <w:rPr>
                <w:rFonts w:eastAsiaTheme="minorEastAsia"/>
                <w:sz w:val="22"/>
                <w:szCs w:val="22"/>
                <w:lang w:eastAsia="zh-CN"/>
              </w:rPr>
              <w:t>Turkcell</w:t>
            </w:r>
          </w:p>
        </w:tc>
        <w:tc>
          <w:tcPr>
            <w:tcW w:w="1980" w:type="dxa"/>
          </w:tcPr>
          <w:p w14:paraId="5EC0BADC" w14:textId="5C255A31"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22CD766C" w14:textId="77777777" w:rsidR="00636DF3" w:rsidRDefault="00636DF3" w:rsidP="00920D57">
            <w:pPr>
              <w:rPr>
                <w:rFonts w:eastAsia="SimSun"/>
                <w:sz w:val="22"/>
                <w:szCs w:val="22"/>
                <w:lang w:eastAsia="zh-CN"/>
              </w:rPr>
            </w:pPr>
          </w:p>
        </w:tc>
      </w:tr>
      <w:tr w:rsidR="00D963C8" w14:paraId="646EE47C" w14:textId="77777777" w:rsidTr="00BB3D81">
        <w:tc>
          <w:tcPr>
            <w:tcW w:w="1525" w:type="dxa"/>
          </w:tcPr>
          <w:p w14:paraId="21614B8C" w14:textId="60AB0FEC" w:rsidR="00D963C8" w:rsidRDefault="00D963C8" w:rsidP="00D963C8">
            <w:pPr>
              <w:rPr>
                <w:rFonts w:eastAsiaTheme="minorEastAsia"/>
                <w:sz w:val="22"/>
                <w:szCs w:val="22"/>
                <w:lang w:eastAsia="zh-CN"/>
              </w:rPr>
            </w:pPr>
            <w:r>
              <w:rPr>
                <w:sz w:val="22"/>
                <w:szCs w:val="22"/>
              </w:rPr>
              <w:t>NEC</w:t>
            </w:r>
          </w:p>
        </w:tc>
        <w:tc>
          <w:tcPr>
            <w:tcW w:w="1980" w:type="dxa"/>
          </w:tcPr>
          <w:p w14:paraId="2C9C03E4" w14:textId="2DC0E3A1" w:rsidR="00D963C8" w:rsidRDefault="0040372C" w:rsidP="00D963C8">
            <w:pPr>
              <w:rPr>
                <w:rFonts w:eastAsiaTheme="minorEastAsia"/>
                <w:sz w:val="22"/>
                <w:szCs w:val="22"/>
                <w:lang w:eastAsia="zh-CN"/>
              </w:rPr>
            </w:pPr>
            <w:r>
              <w:rPr>
                <w:sz w:val="22"/>
                <w:szCs w:val="22"/>
              </w:rPr>
              <w:t>Y</w:t>
            </w:r>
          </w:p>
        </w:tc>
        <w:tc>
          <w:tcPr>
            <w:tcW w:w="5845" w:type="dxa"/>
          </w:tcPr>
          <w:p w14:paraId="784E06FC" w14:textId="07438348" w:rsidR="00D963C8" w:rsidRDefault="00D963C8" w:rsidP="00D963C8">
            <w:pPr>
              <w:rPr>
                <w:rFonts w:eastAsia="SimSun"/>
                <w:sz w:val="22"/>
                <w:szCs w:val="22"/>
                <w:lang w:eastAsia="zh-CN"/>
              </w:rPr>
            </w:pPr>
            <w:r>
              <w:rPr>
                <w:sz w:val="22"/>
                <w:szCs w:val="22"/>
              </w:rPr>
              <w:t>We think location-based solution target for different use case comparing with time-based solution, so it would be useful to have simple location-based solution. On the other hand, we are fine to not have it if that is majority preference.</w:t>
            </w:r>
          </w:p>
        </w:tc>
      </w:tr>
    </w:tbl>
    <w:p w14:paraId="3136AE40" w14:textId="77777777" w:rsidR="0069751D" w:rsidRPr="00BB3D81" w:rsidRDefault="0069751D">
      <w:pPr>
        <w:rPr>
          <w:sz w:val="22"/>
          <w:szCs w:val="22"/>
        </w:rPr>
      </w:pPr>
    </w:p>
    <w:p w14:paraId="19C79269" w14:textId="77777777" w:rsidR="0069751D" w:rsidRDefault="0001560E">
      <w:pPr>
        <w:pStyle w:val="Heading2"/>
        <w:numPr>
          <w:ilvl w:val="1"/>
          <w:numId w:val="3"/>
        </w:numPr>
      </w:pPr>
      <w:r>
        <w:t>Other enhancements</w:t>
      </w:r>
    </w:p>
    <w:p w14:paraId="184892B9" w14:textId="77777777"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TableGrid"/>
        <w:tblW w:w="9350" w:type="dxa"/>
        <w:tblLayout w:type="fixed"/>
        <w:tblLook w:val="04A0" w:firstRow="1" w:lastRow="0" w:firstColumn="1" w:lastColumn="0" w:noHBand="0" w:noVBand="1"/>
      </w:tblPr>
      <w:tblGrid>
        <w:gridCol w:w="9350"/>
      </w:tblGrid>
      <w:tr w:rsidR="0069751D" w14:paraId="58A8DF03" w14:textId="77777777">
        <w:tc>
          <w:tcPr>
            <w:tcW w:w="9350" w:type="dxa"/>
          </w:tcPr>
          <w:p w14:paraId="33318F1C"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0F4BFF17" w14:textId="77777777"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14:paraId="7185C7A1" w14:textId="77777777" w:rsidR="0069751D" w:rsidRDefault="0001560E">
            <w:pPr>
              <w:rPr>
                <w:b/>
                <w:bCs/>
                <w:sz w:val="22"/>
                <w:szCs w:val="22"/>
              </w:rPr>
            </w:pPr>
            <w:r>
              <w:rPr>
                <w:b/>
                <w:bCs/>
                <w:sz w:val="22"/>
                <w:szCs w:val="22"/>
              </w:rPr>
              <w:t>Whether/how to broadcast the reference location of the cell (serving cell and/or neighbour cell) for earth moving cell.</w:t>
            </w:r>
          </w:p>
          <w:p w14:paraId="3448671F" w14:textId="77777777"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14:paraId="61804C41" w14:textId="77777777" w:rsidR="0069751D" w:rsidRDefault="0069751D">
      <w:pPr>
        <w:rPr>
          <w:sz w:val="22"/>
          <w:szCs w:val="22"/>
        </w:rPr>
      </w:pPr>
    </w:p>
    <w:p w14:paraId="11FA5579" w14:textId="77777777" w:rsidR="0069751D" w:rsidRDefault="0001560E">
      <w:pPr>
        <w:rPr>
          <w:sz w:val="22"/>
          <w:szCs w:val="22"/>
        </w:rPr>
      </w:pPr>
      <w:r>
        <w:rPr>
          <w:sz w:val="22"/>
          <w:szCs w:val="22"/>
        </w:rPr>
        <w:t>In Phase-2, we could have a quick check on companies’ views and see whether some consensus or easy agreements can be made.</w:t>
      </w:r>
    </w:p>
    <w:p w14:paraId="4BADC019" w14:textId="77777777" w:rsidR="0069751D" w:rsidRDefault="0001560E">
      <w:pPr>
        <w:rPr>
          <w:b/>
          <w:bCs/>
          <w:sz w:val="22"/>
          <w:szCs w:val="22"/>
        </w:rPr>
      </w:pPr>
      <w:r>
        <w:rPr>
          <w:b/>
          <w:bCs/>
          <w:sz w:val="22"/>
          <w:szCs w:val="22"/>
        </w:rPr>
        <w:t>Question 4: if the following proposal can be agreeable:</w:t>
      </w:r>
    </w:p>
    <w:p w14:paraId="63AF6150" w14:textId="77777777"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TableGrid"/>
        <w:tblW w:w="9350" w:type="dxa"/>
        <w:tblLayout w:type="fixed"/>
        <w:tblLook w:val="04A0" w:firstRow="1" w:lastRow="0" w:firstColumn="1" w:lastColumn="0" w:noHBand="0" w:noVBand="1"/>
      </w:tblPr>
      <w:tblGrid>
        <w:gridCol w:w="1525"/>
        <w:gridCol w:w="1980"/>
        <w:gridCol w:w="5845"/>
      </w:tblGrid>
      <w:tr w:rsidR="0069751D" w14:paraId="292114B3" w14:textId="77777777" w:rsidTr="00BB3D81">
        <w:tc>
          <w:tcPr>
            <w:tcW w:w="1525" w:type="dxa"/>
          </w:tcPr>
          <w:p w14:paraId="5A3518EC" w14:textId="77777777" w:rsidR="0069751D" w:rsidRDefault="0001560E">
            <w:pPr>
              <w:rPr>
                <w:b/>
                <w:bCs/>
                <w:sz w:val="22"/>
                <w:szCs w:val="22"/>
                <w:u w:val="single"/>
              </w:rPr>
            </w:pPr>
            <w:r>
              <w:rPr>
                <w:b/>
                <w:bCs/>
                <w:sz w:val="22"/>
                <w:szCs w:val="22"/>
                <w:u w:val="single"/>
              </w:rPr>
              <w:lastRenderedPageBreak/>
              <w:t>Company</w:t>
            </w:r>
          </w:p>
        </w:tc>
        <w:tc>
          <w:tcPr>
            <w:tcW w:w="1980" w:type="dxa"/>
          </w:tcPr>
          <w:p w14:paraId="4209EDED" w14:textId="77777777" w:rsidR="0069751D" w:rsidRDefault="0001560E">
            <w:pPr>
              <w:rPr>
                <w:b/>
                <w:bCs/>
                <w:sz w:val="22"/>
                <w:szCs w:val="22"/>
                <w:u w:val="single"/>
              </w:rPr>
            </w:pPr>
            <w:r>
              <w:rPr>
                <w:b/>
                <w:bCs/>
                <w:sz w:val="22"/>
                <w:szCs w:val="22"/>
                <w:u w:val="single"/>
              </w:rPr>
              <w:t>Is this proposal agreeable? (Y or N)</w:t>
            </w:r>
          </w:p>
        </w:tc>
        <w:tc>
          <w:tcPr>
            <w:tcW w:w="5845" w:type="dxa"/>
          </w:tcPr>
          <w:p w14:paraId="11F96EEC" w14:textId="77777777" w:rsidR="0069751D" w:rsidRDefault="0001560E">
            <w:pPr>
              <w:rPr>
                <w:b/>
                <w:bCs/>
                <w:sz w:val="22"/>
                <w:szCs w:val="22"/>
                <w:u w:val="single"/>
              </w:rPr>
            </w:pPr>
            <w:r>
              <w:rPr>
                <w:b/>
                <w:bCs/>
                <w:sz w:val="22"/>
                <w:szCs w:val="22"/>
                <w:u w:val="single"/>
              </w:rPr>
              <w:t>Comments</w:t>
            </w:r>
          </w:p>
        </w:tc>
      </w:tr>
      <w:tr w:rsidR="0069751D" w14:paraId="390C3A26" w14:textId="77777777" w:rsidTr="00BB3D81">
        <w:tc>
          <w:tcPr>
            <w:tcW w:w="1525" w:type="dxa"/>
          </w:tcPr>
          <w:p w14:paraId="7523DD02" w14:textId="77777777" w:rsidR="0069751D" w:rsidRDefault="0001560E">
            <w:pPr>
              <w:rPr>
                <w:sz w:val="22"/>
                <w:szCs w:val="22"/>
              </w:rPr>
            </w:pPr>
            <w:r>
              <w:rPr>
                <w:sz w:val="22"/>
                <w:szCs w:val="22"/>
              </w:rPr>
              <w:t>MediaTek</w:t>
            </w:r>
          </w:p>
        </w:tc>
        <w:tc>
          <w:tcPr>
            <w:tcW w:w="1980" w:type="dxa"/>
          </w:tcPr>
          <w:p w14:paraId="7BE28897" w14:textId="77777777" w:rsidR="0069751D" w:rsidRDefault="0001560E">
            <w:pPr>
              <w:rPr>
                <w:sz w:val="22"/>
                <w:szCs w:val="22"/>
              </w:rPr>
            </w:pPr>
            <w:r>
              <w:rPr>
                <w:sz w:val="22"/>
                <w:szCs w:val="22"/>
              </w:rPr>
              <w:t>Y</w:t>
            </w:r>
          </w:p>
        </w:tc>
        <w:tc>
          <w:tcPr>
            <w:tcW w:w="5845" w:type="dxa"/>
          </w:tcPr>
          <w:p w14:paraId="3C9EF43A" w14:textId="77777777" w:rsidR="0069751D" w:rsidRDefault="0069751D">
            <w:pPr>
              <w:rPr>
                <w:sz w:val="22"/>
                <w:szCs w:val="22"/>
              </w:rPr>
            </w:pPr>
          </w:p>
        </w:tc>
      </w:tr>
      <w:tr w:rsidR="0069751D" w14:paraId="26048B46" w14:textId="77777777" w:rsidTr="00BB3D81">
        <w:tc>
          <w:tcPr>
            <w:tcW w:w="1525" w:type="dxa"/>
          </w:tcPr>
          <w:p w14:paraId="251F9EEB" w14:textId="77777777" w:rsidR="0069751D" w:rsidRDefault="0001560E">
            <w:pPr>
              <w:rPr>
                <w:sz w:val="22"/>
                <w:szCs w:val="22"/>
              </w:rPr>
            </w:pPr>
            <w:r>
              <w:rPr>
                <w:sz w:val="22"/>
                <w:szCs w:val="22"/>
              </w:rPr>
              <w:t>Apple</w:t>
            </w:r>
          </w:p>
        </w:tc>
        <w:tc>
          <w:tcPr>
            <w:tcW w:w="1980" w:type="dxa"/>
          </w:tcPr>
          <w:p w14:paraId="4920726A" w14:textId="77777777" w:rsidR="0069751D" w:rsidRDefault="0001560E">
            <w:pPr>
              <w:rPr>
                <w:sz w:val="22"/>
                <w:szCs w:val="22"/>
              </w:rPr>
            </w:pPr>
            <w:r>
              <w:rPr>
                <w:sz w:val="22"/>
                <w:szCs w:val="22"/>
              </w:rPr>
              <w:t>Y</w:t>
            </w:r>
          </w:p>
        </w:tc>
        <w:tc>
          <w:tcPr>
            <w:tcW w:w="5845" w:type="dxa"/>
          </w:tcPr>
          <w:p w14:paraId="7CD22C90" w14:textId="77777777" w:rsidR="0069751D" w:rsidRDefault="0069751D">
            <w:pPr>
              <w:rPr>
                <w:sz w:val="22"/>
                <w:szCs w:val="22"/>
              </w:rPr>
            </w:pPr>
          </w:p>
        </w:tc>
      </w:tr>
      <w:tr w:rsidR="0069751D" w14:paraId="6604D2D6" w14:textId="77777777" w:rsidTr="00BB3D81">
        <w:tc>
          <w:tcPr>
            <w:tcW w:w="1525" w:type="dxa"/>
          </w:tcPr>
          <w:p w14:paraId="175FB2C1" w14:textId="77777777" w:rsidR="0069751D" w:rsidRDefault="0001560E">
            <w:pPr>
              <w:rPr>
                <w:sz w:val="22"/>
                <w:szCs w:val="22"/>
              </w:rPr>
            </w:pPr>
            <w:r>
              <w:rPr>
                <w:sz w:val="22"/>
                <w:szCs w:val="22"/>
              </w:rPr>
              <w:t>Qualcomm</w:t>
            </w:r>
          </w:p>
        </w:tc>
        <w:tc>
          <w:tcPr>
            <w:tcW w:w="1980" w:type="dxa"/>
          </w:tcPr>
          <w:p w14:paraId="4D59640A" w14:textId="77777777" w:rsidR="0069751D" w:rsidRDefault="0001560E">
            <w:pPr>
              <w:rPr>
                <w:sz w:val="22"/>
                <w:szCs w:val="22"/>
              </w:rPr>
            </w:pPr>
            <w:r>
              <w:rPr>
                <w:sz w:val="22"/>
                <w:szCs w:val="22"/>
              </w:rPr>
              <w:t>Y</w:t>
            </w:r>
          </w:p>
        </w:tc>
        <w:tc>
          <w:tcPr>
            <w:tcW w:w="5845" w:type="dxa"/>
          </w:tcPr>
          <w:p w14:paraId="795FA9DF" w14:textId="77777777" w:rsidR="0069751D" w:rsidRDefault="0069751D">
            <w:pPr>
              <w:rPr>
                <w:sz w:val="22"/>
                <w:szCs w:val="22"/>
              </w:rPr>
            </w:pPr>
          </w:p>
        </w:tc>
      </w:tr>
      <w:tr w:rsidR="0069751D" w14:paraId="12FE7F00" w14:textId="77777777" w:rsidTr="00BB3D81">
        <w:tc>
          <w:tcPr>
            <w:tcW w:w="1525" w:type="dxa"/>
          </w:tcPr>
          <w:p w14:paraId="62193B46" w14:textId="77777777"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D03DCF8" w14:textId="77777777"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14:paraId="18410F8E" w14:textId="77777777" w:rsidR="0069751D" w:rsidRDefault="0069751D">
            <w:pPr>
              <w:rPr>
                <w:sz w:val="22"/>
                <w:szCs w:val="22"/>
              </w:rPr>
            </w:pPr>
          </w:p>
        </w:tc>
      </w:tr>
      <w:tr w:rsidR="0069751D" w14:paraId="2452BB28" w14:textId="77777777" w:rsidTr="00BB3D81">
        <w:tc>
          <w:tcPr>
            <w:tcW w:w="1525" w:type="dxa"/>
          </w:tcPr>
          <w:p w14:paraId="485AD042" w14:textId="77777777" w:rsidR="0069751D" w:rsidRDefault="0001560E">
            <w:pPr>
              <w:rPr>
                <w:sz w:val="22"/>
                <w:szCs w:val="22"/>
              </w:rPr>
            </w:pPr>
            <w:r>
              <w:rPr>
                <w:sz w:val="22"/>
                <w:szCs w:val="22"/>
              </w:rPr>
              <w:t>Lenovo, Motorola Mobility</w:t>
            </w:r>
          </w:p>
        </w:tc>
        <w:tc>
          <w:tcPr>
            <w:tcW w:w="1980" w:type="dxa"/>
          </w:tcPr>
          <w:p w14:paraId="5EF442BA" w14:textId="77777777" w:rsidR="0069751D" w:rsidRDefault="0001560E">
            <w:pPr>
              <w:rPr>
                <w:sz w:val="22"/>
                <w:szCs w:val="22"/>
              </w:rPr>
            </w:pPr>
            <w:r>
              <w:rPr>
                <w:rFonts w:eastAsiaTheme="minorEastAsia" w:hint="eastAsia"/>
                <w:sz w:val="22"/>
                <w:szCs w:val="22"/>
                <w:lang w:eastAsia="zh-CN"/>
              </w:rPr>
              <w:t>Y</w:t>
            </w:r>
          </w:p>
        </w:tc>
        <w:tc>
          <w:tcPr>
            <w:tcW w:w="5845" w:type="dxa"/>
          </w:tcPr>
          <w:p w14:paraId="5BB0AFBD" w14:textId="77777777" w:rsidR="0069751D" w:rsidRDefault="0069751D">
            <w:pPr>
              <w:rPr>
                <w:sz w:val="22"/>
                <w:szCs w:val="22"/>
              </w:rPr>
            </w:pPr>
          </w:p>
        </w:tc>
      </w:tr>
      <w:tr w:rsidR="0069751D" w14:paraId="427E5ACC" w14:textId="77777777" w:rsidTr="00BB3D81">
        <w:tc>
          <w:tcPr>
            <w:tcW w:w="1525" w:type="dxa"/>
          </w:tcPr>
          <w:p w14:paraId="14E2AAAD" w14:textId="77777777" w:rsidR="0069751D" w:rsidRDefault="0001560E">
            <w:pPr>
              <w:rPr>
                <w:sz w:val="22"/>
                <w:szCs w:val="22"/>
              </w:rPr>
            </w:pPr>
            <w:r>
              <w:rPr>
                <w:sz w:val="22"/>
                <w:szCs w:val="22"/>
              </w:rPr>
              <w:t>Samsung</w:t>
            </w:r>
          </w:p>
        </w:tc>
        <w:tc>
          <w:tcPr>
            <w:tcW w:w="1980" w:type="dxa"/>
          </w:tcPr>
          <w:p w14:paraId="56BA6AB7" w14:textId="77777777" w:rsidR="0069751D" w:rsidRDefault="0001560E">
            <w:pPr>
              <w:rPr>
                <w:sz w:val="22"/>
                <w:szCs w:val="22"/>
              </w:rPr>
            </w:pPr>
            <w:r>
              <w:rPr>
                <w:sz w:val="22"/>
                <w:szCs w:val="22"/>
              </w:rPr>
              <w:t>N</w:t>
            </w:r>
          </w:p>
        </w:tc>
        <w:tc>
          <w:tcPr>
            <w:tcW w:w="5845" w:type="dxa"/>
          </w:tcPr>
          <w:p w14:paraId="489CCD57" w14:textId="77777777" w:rsidR="0069751D" w:rsidRDefault="0001560E">
            <w:pPr>
              <w:rPr>
                <w:sz w:val="22"/>
                <w:szCs w:val="22"/>
              </w:rPr>
            </w:pPr>
            <w:r>
              <w:rPr>
                <w:sz w:val="22"/>
                <w:szCs w:val="22"/>
              </w:rPr>
              <w:t xml:space="preserve">We think this information is beneficial for UE power saving.     </w:t>
            </w:r>
          </w:p>
        </w:tc>
      </w:tr>
      <w:tr w:rsidR="0069751D" w14:paraId="261D23A7" w14:textId="77777777" w:rsidTr="00BB3D81">
        <w:tc>
          <w:tcPr>
            <w:tcW w:w="1525" w:type="dxa"/>
          </w:tcPr>
          <w:p w14:paraId="046E15EF"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0E4C32CA" w14:textId="77777777" w:rsidR="0069751D" w:rsidRDefault="0001560E">
            <w:pPr>
              <w:rPr>
                <w:sz w:val="22"/>
                <w:szCs w:val="22"/>
              </w:rPr>
            </w:pPr>
            <w:r>
              <w:rPr>
                <w:rFonts w:eastAsiaTheme="minorEastAsia" w:hint="eastAsia"/>
                <w:sz w:val="22"/>
                <w:szCs w:val="22"/>
                <w:lang w:eastAsia="zh-CN"/>
              </w:rPr>
              <w:t>N</w:t>
            </w:r>
          </w:p>
        </w:tc>
        <w:tc>
          <w:tcPr>
            <w:tcW w:w="5845" w:type="dxa"/>
          </w:tcPr>
          <w:p w14:paraId="1C45355E" w14:textId="77777777"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14:paraId="37295891" w14:textId="77777777" w:rsidTr="00BB3D81">
        <w:tc>
          <w:tcPr>
            <w:tcW w:w="1525" w:type="dxa"/>
          </w:tcPr>
          <w:p w14:paraId="46ED829A"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20B82BFC"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547C1473" w14:textId="77777777" w:rsidR="0069751D" w:rsidRDefault="0069751D">
            <w:pPr>
              <w:rPr>
                <w:rFonts w:eastAsiaTheme="minorEastAsia"/>
                <w:sz w:val="22"/>
                <w:szCs w:val="22"/>
                <w:lang w:eastAsia="zh-CN"/>
              </w:rPr>
            </w:pPr>
          </w:p>
        </w:tc>
      </w:tr>
      <w:tr w:rsidR="00E62FE0" w14:paraId="42194386" w14:textId="77777777" w:rsidTr="00BB3D81">
        <w:tc>
          <w:tcPr>
            <w:tcW w:w="1525" w:type="dxa"/>
          </w:tcPr>
          <w:p w14:paraId="483795E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177DC576"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4F0D08D9"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14:paraId="7782DF9E" w14:textId="77777777" w:rsidTr="00BB3D81">
        <w:tc>
          <w:tcPr>
            <w:tcW w:w="1525" w:type="dxa"/>
          </w:tcPr>
          <w:p w14:paraId="5E404B96" w14:textId="77777777" w:rsidR="00BD119F" w:rsidRDefault="00BD119F" w:rsidP="00241F07">
            <w:pPr>
              <w:rPr>
                <w:rFonts w:eastAsia="SimSun"/>
                <w:sz w:val="22"/>
                <w:szCs w:val="22"/>
                <w:lang w:val="en-US" w:eastAsia="zh-CN"/>
              </w:rPr>
            </w:pPr>
            <w:r>
              <w:rPr>
                <w:sz w:val="22"/>
                <w:szCs w:val="22"/>
              </w:rPr>
              <w:t>CATT</w:t>
            </w:r>
          </w:p>
        </w:tc>
        <w:tc>
          <w:tcPr>
            <w:tcW w:w="1980" w:type="dxa"/>
          </w:tcPr>
          <w:p w14:paraId="63A0A683"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2520D472" w14:textId="77777777" w:rsidR="00BD119F" w:rsidRDefault="00BD119F" w:rsidP="00241F07">
            <w:pPr>
              <w:rPr>
                <w:rFonts w:eastAsiaTheme="minorEastAsia"/>
                <w:sz w:val="22"/>
                <w:szCs w:val="22"/>
                <w:lang w:eastAsia="zh-CN"/>
              </w:rPr>
            </w:pPr>
          </w:p>
        </w:tc>
      </w:tr>
      <w:tr w:rsidR="00701246" w14:paraId="3A2282F5" w14:textId="77777777" w:rsidTr="00BB3D81">
        <w:tc>
          <w:tcPr>
            <w:tcW w:w="1525" w:type="dxa"/>
          </w:tcPr>
          <w:p w14:paraId="72C9B8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3FAB288E"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43FAED2" w14:textId="77777777" w:rsidR="00701246" w:rsidRDefault="00701246" w:rsidP="00701246">
            <w:pPr>
              <w:rPr>
                <w:rFonts w:eastAsiaTheme="minorEastAsia"/>
                <w:sz w:val="22"/>
                <w:szCs w:val="22"/>
                <w:lang w:eastAsia="zh-CN"/>
              </w:rPr>
            </w:pPr>
          </w:p>
        </w:tc>
      </w:tr>
      <w:tr w:rsidR="00910DED" w14:paraId="5E90AC40" w14:textId="77777777" w:rsidTr="00BB3D81">
        <w:tc>
          <w:tcPr>
            <w:tcW w:w="1525" w:type="dxa"/>
            <w:hideMark/>
          </w:tcPr>
          <w:p w14:paraId="5906D495" w14:textId="77777777" w:rsidR="00910DED" w:rsidRDefault="00910DED">
            <w:pPr>
              <w:rPr>
                <w:sz w:val="22"/>
                <w:szCs w:val="22"/>
                <w:lang w:eastAsia="ko-KR"/>
              </w:rPr>
            </w:pPr>
            <w:r>
              <w:rPr>
                <w:sz w:val="22"/>
                <w:szCs w:val="22"/>
                <w:lang w:eastAsia="ko-KR"/>
              </w:rPr>
              <w:t>LG</w:t>
            </w:r>
          </w:p>
        </w:tc>
        <w:tc>
          <w:tcPr>
            <w:tcW w:w="1980" w:type="dxa"/>
            <w:hideMark/>
          </w:tcPr>
          <w:p w14:paraId="76164153" w14:textId="77777777" w:rsidR="00910DED" w:rsidRDefault="00910DED">
            <w:pPr>
              <w:rPr>
                <w:sz w:val="22"/>
                <w:szCs w:val="22"/>
                <w:lang w:eastAsia="ko-KR"/>
              </w:rPr>
            </w:pPr>
            <w:r>
              <w:rPr>
                <w:sz w:val="22"/>
                <w:szCs w:val="22"/>
                <w:lang w:eastAsia="ko-KR"/>
              </w:rPr>
              <w:t>N</w:t>
            </w:r>
          </w:p>
        </w:tc>
        <w:tc>
          <w:tcPr>
            <w:tcW w:w="5845" w:type="dxa"/>
            <w:hideMark/>
          </w:tcPr>
          <w:p w14:paraId="4ED50E41" w14:textId="77777777" w:rsidR="00910DED" w:rsidRDefault="00910DED">
            <w:pPr>
              <w:rPr>
                <w:sz w:val="22"/>
                <w:szCs w:val="22"/>
                <w:lang w:eastAsia="ko-KR"/>
              </w:rPr>
            </w:pPr>
            <w:r>
              <w:rPr>
                <w:sz w:val="22"/>
                <w:szCs w:val="22"/>
                <w:lang w:eastAsia="ko-KR"/>
              </w:rPr>
              <w:t>We do not think that cell 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cell reselection to reselect to the neighbour cell longer remaining service time.</w:t>
            </w:r>
          </w:p>
        </w:tc>
      </w:tr>
      <w:tr w:rsidR="00423A01" w14:paraId="2BC1A350" w14:textId="77777777" w:rsidTr="00BB3D81">
        <w:tc>
          <w:tcPr>
            <w:tcW w:w="1525" w:type="dxa"/>
          </w:tcPr>
          <w:p w14:paraId="281A1539" w14:textId="27FD2CC0"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0BACE7BA" w14:textId="36AA7B39" w:rsidR="00423A01" w:rsidRDefault="00423A01" w:rsidP="00423A01">
            <w:pPr>
              <w:rPr>
                <w:sz w:val="22"/>
                <w:szCs w:val="22"/>
                <w:lang w:eastAsia="ko-KR"/>
              </w:rPr>
            </w:pPr>
            <w:r>
              <w:rPr>
                <w:rFonts w:eastAsiaTheme="minorEastAsia" w:hint="eastAsia"/>
                <w:sz w:val="22"/>
                <w:szCs w:val="22"/>
                <w:lang w:eastAsia="zh-CN"/>
              </w:rPr>
              <w:t>Y</w:t>
            </w:r>
          </w:p>
        </w:tc>
        <w:tc>
          <w:tcPr>
            <w:tcW w:w="5845" w:type="dxa"/>
          </w:tcPr>
          <w:p w14:paraId="03429102" w14:textId="77777777" w:rsidR="00423A01" w:rsidRDefault="00423A01" w:rsidP="00423A01">
            <w:pPr>
              <w:rPr>
                <w:sz w:val="22"/>
                <w:szCs w:val="22"/>
                <w:lang w:eastAsia="ko-KR"/>
              </w:rPr>
            </w:pPr>
          </w:p>
        </w:tc>
      </w:tr>
      <w:tr w:rsidR="00AB0AA6" w14:paraId="44527947" w14:textId="77777777" w:rsidTr="00BB3D81">
        <w:tc>
          <w:tcPr>
            <w:tcW w:w="1525" w:type="dxa"/>
          </w:tcPr>
          <w:p w14:paraId="37ACE27A" w14:textId="6EBD6DF5" w:rsidR="00AB0AA6" w:rsidRDefault="00AB0AA6" w:rsidP="00AB0AA6">
            <w:pPr>
              <w:rPr>
                <w:rFonts w:eastAsiaTheme="minorEastAsia"/>
                <w:sz w:val="22"/>
                <w:szCs w:val="22"/>
                <w:lang w:eastAsia="zh-CN"/>
              </w:rPr>
            </w:pPr>
            <w:r>
              <w:rPr>
                <w:rFonts w:eastAsiaTheme="minorEastAsia"/>
                <w:sz w:val="22"/>
                <w:szCs w:val="22"/>
                <w:lang w:eastAsia="zh-CN"/>
              </w:rPr>
              <w:t xml:space="preserve">ZTE </w:t>
            </w:r>
          </w:p>
        </w:tc>
        <w:tc>
          <w:tcPr>
            <w:tcW w:w="1980" w:type="dxa"/>
          </w:tcPr>
          <w:p w14:paraId="7E793A0F" w14:textId="74302FAF" w:rsidR="00AB0AA6" w:rsidRDefault="00AB0AA6" w:rsidP="00AB0AA6">
            <w:pPr>
              <w:rPr>
                <w:rFonts w:eastAsiaTheme="minorEastAsia"/>
                <w:sz w:val="22"/>
                <w:szCs w:val="22"/>
                <w:lang w:eastAsia="zh-CN"/>
              </w:rPr>
            </w:pPr>
            <w:r>
              <w:rPr>
                <w:rFonts w:eastAsia="SimSun" w:hint="eastAsia"/>
                <w:sz w:val="22"/>
                <w:szCs w:val="22"/>
                <w:lang w:val="en-US" w:eastAsia="zh-CN"/>
              </w:rPr>
              <w:t>N</w:t>
            </w:r>
          </w:p>
        </w:tc>
        <w:tc>
          <w:tcPr>
            <w:tcW w:w="5845" w:type="dxa"/>
          </w:tcPr>
          <w:p w14:paraId="0BB54631" w14:textId="77A24B20" w:rsidR="00AB0AA6" w:rsidRDefault="00AB0AA6" w:rsidP="00AB0AA6">
            <w:pPr>
              <w:rPr>
                <w:sz w:val="22"/>
                <w:szCs w:val="22"/>
                <w:lang w:eastAsia="ko-KR"/>
              </w:rPr>
            </w:pPr>
            <w:r>
              <w:rPr>
                <w:rFonts w:eastAsiaTheme="minorEastAsia"/>
                <w:sz w:val="22"/>
                <w:szCs w:val="22"/>
                <w:lang w:val="en-US" w:eastAsia="zh-CN"/>
              </w:rPr>
              <w:t xml:space="preserve">We understand </w:t>
            </w:r>
            <w:r w:rsidRPr="008E57E9">
              <w:rPr>
                <w:rFonts w:eastAsiaTheme="minorEastAsia"/>
                <w:sz w:val="22"/>
                <w:szCs w:val="22"/>
                <w:lang w:eastAsia="zh-CN"/>
              </w:rPr>
              <w:t>that such information would be helpful to prevent UE from selecting a cell who is going to stop serving the area very soon.</w:t>
            </w:r>
          </w:p>
        </w:tc>
      </w:tr>
      <w:tr w:rsidR="006F1D41" w14:paraId="14378E0E" w14:textId="77777777" w:rsidTr="00BB3D81">
        <w:tc>
          <w:tcPr>
            <w:tcW w:w="1525" w:type="dxa"/>
          </w:tcPr>
          <w:p w14:paraId="74412108" w14:textId="4342CE10"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019D1C1B" w14:textId="74E806F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034BF661" w14:textId="77777777" w:rsidR="006F1D41" w:rsidRDefault="006F1D41" w:rsidP="006F1D41">
            <w:pPr>
              <w:rPr>
                <w:rFonts w:eastAsiaTheme="minorEastAsia"/>
                <w:sz w:val="22"/>
                <w:szCs w:val="22"/>
                <w:lang w:val="en-US" w:eastAsia="zh-CN"/>
              </w:rPr>
            </w:pPr>
          </w:p>
        </w:tc>
      </w:tr>
      <w:tr w:rsidR="00BB3D81" w14:paraId="45CC0C6B" w14:textId="77777777" w:rsidTr="00BB3D81">
        <w:tc>
          <w:tcPr>
            <w:tcW w:w="1525" w:type="dxa"/>
          </w:tcPr>
          <w:p w14:paraId="7C1808A8"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41111589"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4773F007" w14:textId="77777777" w:rsidR="00BB3D81" w:rsidRPr="00BD4B02" w:rsidRDefault="00BB3D81" w:rsidP="00920D57">
            <w:pPr>
              <w:rPr>
                <w:sz w:val="22"/>
                <w:szCs w:val="22"/>
              </w:rPr>
            </w:pPr>
          </w:p>
        </w:tc>
      </w:tr>
      <w:tr w:rsidR="00F6032D" w14:paraId="373A48CF" w14:textId="77777777" w:rsidTr="00BB3D81">
        <w:tc>
          <w:tcPr>
            <w:tcW w:w="1525" w:type="dxa"/>
          </w:tcPr>
          <w:p w14:paraId="58CD283C" w14:textId="799B1AEB" w:rsidR="00F6032D" w:rsidRDefault="00F6032D"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518D6268" w14:textId="4E64A6A7" w:rsidR="00F6032D" w:rsidRDefault="00F6032D" w:rsidP="00920D57">
            <w:pPr>
              <w:rPr>
                <w:rFonts w:eastAsiaTheme="minorEastAsia"/>
                <w:sz w:val="22"/>
                <w:szCs w:val="22"/>
                <w:lang w:eastAsia="zh-CN"/>
              </w:rPr>
            </w:pPr>
            <w:r>
              <w:rPr>
                <w:rFonts w:eastAsiaTheme="minorEastAsia"/>
                <w:sz w:val="22"/>
                <w:szCs w:val="22"/>
                <w:lang w:eastAsia="zh-CN"/>
              </w:rPr>
              <w:t>Y</w:t>
            </w:r>
          </w:p>
        </w:tc>
        <w:tc>
          <w:tcPr>
            <w:tcW w:w="5845" w:type="dxa"/>
          </w:tcPr>
          <w:p w14:paraId="38051D1A" w14:textId="34CC16F8" w:rsidR="00F6032D" w:rsidRPr="00BD4B02" w:rsidRDefault="00F6032D" w:rsidP="00920D57">
            <w:pPr>
              <w:rPr>
                <w:sz w:val="22"/>
                <w:szCs w:val="22"/>
              </w:rPr>
            </w:pPr>
            <w:r>
              <w:rPr>
                <w:sz w:val="22"/>
                <w:szCs w:val="22"/>
              </w:rPr>
              <w:t>We are ok also to have it but it has to be optional parameter</w:t>
            </w:r>
          </w:p>
        </w:tc>
      </w:tr>
      <w:tr w:rsidR="002E59D3" w14:paraId="44836841" w14:textId="77777777" w:rsidTr="00BB3D81">
        <w:tc>
          <w:tcPr>
            <w:tcW w:w="1525" w:type="dxa"/>
          </w:tcPr>
          <w:p w14:paraId="5CCDC11A" w14:textId="28684CF7" w:rsidR="002E59D3" w:rsidRDefault="002E59D3" w:rsidP="00920D57">
            <w:pPr>
              <w:rPr>
                <w:rFonts w:eastAsiaTheme="minorEastAsia"/>
                <w:sz w:val="22"/>
                <w:szCs w:val="22"/>
                <w:lang w:eastAsia="zh-CN"/>
              </w:rPr>
            </w:pPr>
            <w:r>
              <w:rPr>
                <w:rFonts w:eastAsiaTheme="minorEastAsia"/>
                <w:sz w:val="22"/>
                <w:szCs w:val="22"/>
                <w:lang w:eastAsia="zh-CN"/>
              </w:rPr>
              <w:t>Nokia</w:t>
            </w:r>
          </w:p>
        </w:tc>
        <w:tc>
          <w:tcPr>
            <w:tcW w:w="1980" w:type="dxa"/>
          </w:tcPr>
          <w:p w14:paraId="5C75FB14" w14:textId="445D5741" w:rsidR="002E59D3" w:rsidRDefault="002E59D3" w:rsidP="00920D57">
            <w:pPr>
              <w:rPr>
                <w:rFonts w:eastAsiaTheme="minorEastAsia"/>
                <w:sz w:val="22"/>
                <w:szCs w:val="22"/>
                <w:lang w:eastAsia="zh-CN"/>
              </w:rPr>
            </w:pPr>
            <w:r>
              <w:rPr>
                <w:rFonts w:eastAsiaTheme="minorEastAsia"/>
                <w:sz w:val="22"/>
                <w:szCs w:val="22"/>
                <w:lang w:eastAsia="zh-CN"/>
              </w:rPr>
              <w:t>Y</w:t>
            </w:r>
          </w:p>
        </w:tc>
        <w:tc>
          <w:tcPr>
            <w:tcW w:w="5845" w:type="dxa"/>
          </w:tcPr>
          <w:p w14:paraId="352E190A" w14:textId="450A2CC8" w:rsidR="002E59D3" w:rsidRDefault="002E59D3" w:rsidP="00920D57">
            <w:pPr>
              <w:rPr>
                <w:sz w:val="22"/>
                <w:szCs w:val="22"/>
              </w:rPr>
            </w:pPr>
            <w:r>
              <w:rPr>
                <w:sz w:val="22"/>
                <w:szCs w:val="22"/>
              </w:rPr>
              <w:t xml:space="preserve">We agree, the baseline should be to broadcast serving cell’s stop time. Such information for the neighbours is not essential. </w:t>
            </w:r>
          </w:p>
        </w:tc>
      </w:tr>
      <w:tr w:rsidR="00BE7604" w14:paraId="63654CCA" w14:textId="77777777" w:rsidTr="00BB3D81">
        <w:tc>
          <w:tcPr>
            <w:tcW w:w="1525" w:type="dxa"/>
          </w:tcPr>
          <w:p w14:paraId="378A7316" w14:textId="5D0D0E4F" w:rsidR="00BE7604" w:rsidRDefault="00BE7604" w:rsidP="00920D57">
            <w:pPr>
              <w:rPr>
                <w:rFonts w:eastAsiaTheme="minorEastAsia"/>
                <w:sz w:val="22"/>
                <w:szCs w:val="22"/>
                <w:lang w:eastAsia="zh-CN"/>
              </w:rPr>
            </w:pPr>
            <w:r>
              <w:rPr>
                <w:rFonts w:eastAsiaTheme="minorEastAsia"/>
                <w:sz w:val="22"/>
                <w:szCs w:val="22"/>
                <w:lang w:eastAsia="zh-CN"/>
              </w:rPr>
              <w:lastRenderedPageBreak/>
              <w:t>InterDigital</w:t>
            </w:r>
          </w:p>
        </w:tc>
        <w:tc>
          <w:tcPr>
            <w:tcW w:w="1980" w:type="dxa"/>
          </w:tcPr>
          <w:p w14:paraId="556DDF58" w14:textId="3F8A4908" w:rsidR="00BE7604" w:rsidRDefault="00BE7604" w:rsidP="00920D57">
            <w:pPr>
              <w:rPr>
                <w:rFonts w:eastAsiaTheme="minorEastAsia"/>
                <w:sz w:val="22"/>
                <w:szCs w:val="22"/>
                <w:lang w:eastAsia="zh-CN"/>
              </w:rPr>
            </w:pPr>
            <w:r>
              <w:rPr>
                <w:rFonts w:eastAsiaTheme="minorEastAsia"/>
                <w:sz w:val="22"/>
                <w:szCs w:val="22"/>
                <w:lang w:eastAsia="zh-CN"/>
              </w:rPr>
              <w:t>Yes</w:t>
            </w:r>
          </w:p>
        </w:tc>
        <w:tc>
          <w:tcPr>
            <w:tcW w:w="5845" w:type="dxa"/>
          </w:tcPr>
          <w:p w14:paraId="731E1054" w14:textId="111E7132" w:rsidR="00BE7604" w:rsidRDefault="00BE7604" w:rsidP="00920D57">
            <w:pPr>
              <w:rPr>
                <w:sz w:val="22"/>
                <w:szCs w:val="22"/>
              </w:rPr>
            </w:pPr>
            <w:r>
              <w:rPr>
                <w:sz w:val="22"/>
                <w:szCs w:val="22"/>
              </w:rPr>
              <w:t>Same view as Ericsson</w:t>
            </w:r>
          </w:p>
        </w:tc>
      </w:tr>
      <w:tr w:rsidR="00636DF3" w14:paraId="7B8AADE3" w14:textId="77777777" w:rsidTr="00BB3D81">
        <w:tc>
          <w:tcPr>
            <w:tcW w:w="1525" w:type="dxa"/>
          </w:tcPr>
          <w:p w14:paraId="4E8145C4" w14:textId="576B75F3" w:rsidR="00636DF3" w:rsidRDefault="00636DF3" w:rsidP="00920D57">
            <w:pPr>
              <w:rPr>
                <w:rFonts w:eastAsiaTheme="minorEastAsia"/>
                <w:sz w:val="22"/>
                <w:szCs w:val="22"/>
                <w:lang w:eastAsia="zh-CN"/>
              </w:rPr>
            </w:pPr>
            <w:r>
              <w:rPr>
                <w:rFonts w:eastAsiaTheme="minorEastAsia"/>
                <w:sz w:val="22"/>
                <w:szCs w:val="22"/>
                <w:lang w:eastAsia="zh-CN"/>
              </w:rPr>
              <w:t>Turkcell</w:t>
            </w:r>
          </w:p>
        </w:tc>
        <w:tc>
          <w:tcPr>
            <w:tcW w:w="1980" w:type="dxa"/>
          </w:tcPr>
          <w:p w14:paraId="505E556E" w14:textId="57205C9C"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E004603" w14:textId="7760B3C1" w:rsidR="00636DF3" w:rsidRDefault="00C86419" w:rsidP="00920D57">
            <w:pPr>
              <w:rPr>
                <w:sz w:val="22"/>
                <w:szCs w:val="22"/>
              </w:rPr>
            </w:pPr>
            <w:r>
              <w:rPr>
                <w:sz w:val="22"/>
                <w:szCs w:val="22"/>
              </w:rPr>
              <w:t>It can be an optional parameter.</w:t>
            </w:r>
          </w:p>
        </w:tc>
      </w:tr>
      <w:tr w:rsidR="00DD13FC" w14:paraId="4F6AF479" w14:textId="77777777" w:rsidTr="00BB3D81">
        <w:tc>
          <w:tcPr>
            <w:tcW w:w="1525" w:type="dxa"/>
          </w:tcPr>
          <w:p w14:paraId="5D3C7003" w14:textId="11311D8B" w:rsidR="00DD13FC" w:rsidRDefault="00DD13FC" w:rsidP="00DD13FC">
            <w:pPr>
              <w:rPr>
                <w:rFonts w:eastAsiaTheme="minorEastAsia"/>
                <w:sz w:val="22"/>
                <w:szCs w:val="22"/>
                <w:lang w:eastAsia="zh-CN"/>
              </w:rPr>
            </w:pPr>
            <w:r>
              <w:rPr>
                <w:sz w:val="22"/>
                <w:szCs w:val="22"/>
              </w:rPr>
              <w:t>NEC</w:t>
            </w:r>
          </w:p>
        </w:tc>
        <w:tc>
          <w:tcPr>
            <w:tcW w:w="1980" w:type="dxa"/>
          </w:tcPr>
          <w:p w14:paraId="72A21D5F" w14:textId="1FA31255" w:rsidR="00DD13FC" w:rsidRDefault="0040372C" w:rsidP="00DD13FC">
            <w:pPr>
              <w:rPr>
                <w:rFonts w:eastAsiaTheme="minorEastAsia"/>
                <w:sz w:val="22"/>
                <w:szCs w:val="22"/>
                <w:lang w:eastAsia="zh-CN"/>
              </w:rPr>
            </w:pPr>
            <w:r>
              <w:rPr>
                <w:sz w:val="22"/>
                <w:szCs w:val="22"/>
              </w:rPr>
              <w:t>N</w:t>
            </w:r>
          </w:p>
        </w:tc>
        <w:tc>
          <w:tcPr>
            <w:tcW w:w="5845" w:type="dxa"/>
          </w:tcPr>
          <w:p w14:paraId="504DB022" w14:textId="55F2ABA9" w:rsidR="00DD13FC" w:rsidRDefault="00DD13FC" w:rsidP="00DD13FC">
            <w:pPr>
              <w:rPr>
                <w:sz w:val="22"/>
                <w:szCs w:val="22"/>
              </w:rPr>
            </w:pPr>
            <w:r>
              <w:rPr>
                <w:sz w:val="22"/>
                <w:szCs w:val="22"/>
              </w:rPr>
              <w:t>Acceptable for us to broadcast it optionally, UE can exclude the neighbouring cells which are going to disappear soon. But we are also fine to not broadcast it at all</w:t>
            </w:r>
          </w:p>
        </w:tc>
      </w:tr>
    </w:tbl>
    <w:p w14:paraId="6F2D0EE1" w14:textId="77777777" w:rsidR="0069751D" w:rsidRDefault="0069751D">
      <w:pPr>
        <w:rPr>
          <w:sz w:val="22"/>
          <w:szCs w:val="22"/>
        </w:rPr>
      </w:pPr>
    </w:p>
    <w:p w14:paraId="2EA0C2B4" w14:textId="77777777" w:rsidR="0069751D" w:rsidRDefault="0001560E">
      <w:pPr>
        <w:rPr>
          <w:b/>
          <w:bCs/>
          <w:sz w:val="22"/>
          <w:szCs w:val="22"/>
        </w:rPr>
      </w:pPr>
      <w:r>
        <w:rPr>
          <w:b/>
          <w:bCs/>
          <w:sz w:val="22"/>
          <w:szCs w:val="22"/>
        </w:rPr>
        <w:t>Question 5: if the following proposal can be agreeable:</w:t>
      </w:r>
    </w:p>
    <w:p w14:paraId="685A3BB2" w14:textId="77777777"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14:paraId="68B1005E" w14:textId="77777777"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TableGrid"/>
        <w:tblW w:w="9350" w:type="dxa"/>
        <w:tblLayout w:type="fixed"/>
        <w:tblLook w:val="04A0" w:firstRow="1" w:lastRow="0" w:firstColumn="1" w:lastColumn="0" w:noHBand="0" w:noVBand="1"/>
      </w:tblPr>
      <w:tblGrid>
        <w:gridCol w:w="1525"/>
        <w:gridCol w:w="1980"/>
        <w:gridCol w:w="5845"/>
      </w:tblGrid>
      <w:tr w:rsidR="0069751D" w14:paraId="154DA086" w14:textId="77777777" w:rsidTr="00BB3D81">
        <w:tc>
          <w:tcPr>
            <w:tcW w:w="1525" w:type="dxa"/>
          </w:tcPr>
          <w:p w14:paraId="6967F4C8" w14:textId="77777777" w:rsidR="0069751D" w:rsidRDefault="0001560E">
            <w:pPr>
              <w:rPr>
                <w:b/>
                <w:bCs/>
                <w:sz w:val="22"/>
                <w:szCs w:val="22"/>
                <w:u w:val="single"/>
              </w:rPr>
            </w:pPr>
            <w:r>
              <w:rPr>
                <w:b/>
                <w:bCs/>
                <w:sz w:val="22"/>
                <w:szCs w:val="22"/>
                <w:u w:val="single"/>
              </w:rPr>
              <w:t>Company</w:t>
            </w:r>
          </w:p>
        </w:tc>
        <w:tc>
          <w:tcPr>
            <w:tcW w:w="1980" w:type="dxa"/>
          </w:tcPr>
          <w:p w14:paraId="5426864E" w14:textId="77777777" w:rsidR="0069751D" w:rsidRDefault="0001560E">
            <w:pPr>
              <w:rPr>
                <w:b/>
                <w:bCs/>
                <w:sz w:val="22"/>
                <w:szCs w:val="22"/>
                <w:u w:val="single"/>
              </w:rPr>
            </w:pPr>
            <w:r>
              <w:rPr>
                <w:b/>
                <w:bCs/>
                <w:sz w:val="22"/>
                <w:szCs w:val="22"/>
                <w:u w:val="single"/>
              </w:rPr>
              <w:t>Is this proposal agreeable? (Y or N)</w:t>
            </w:r>
          </w:p>
        </w:tc>
        <w:tc>
          <w:tcPr>
            <w:tcW w:w="5845" w:type="dxa"/>
          </w:tcPr>
          <w:p w14:paraId="64FB3C85" w14:textId="77777777" w:rsidR="0069751D" w:rsidRDefault="0001560E">
            <w:pPr>
              <w:rPr>
                <w:b/>
                <w:bCs/>
                <w:sz w:val="22"/>
                <w:szCs w:val="22"/>
                <w:u w:val="single"/>
              </w:rPr>
            </w:pPr>
            <w:r>
              <w:rPr>
                <w:b/>
                <w:bCs/>
                <w:sz w:val="22"/>
                <w:szCs w:val="22"/>
                <w:u w:val="single"/>
              </w:rPr>
              <w:t>Comments</w:t>
            </w:r>
          </w:p>
        </w:tc>
      </w:tr>
      <w:tr w:rsidR="0069751D" w14:paraId="59F12B3D" w14:textId="77777777" w:rsidTr="00BB3D81">
        <w:tc>
          <w:tcPr>
            <w:tcW w:w="1525" w:type="dxa"/>
          </w:tcPr>
          <w:p w14:paraId="5E13DEDD" w14:textId="77777777" w:rsidR="0069751D" w:rsidRDefault="0001560E">
            <w:pPr>
              <w:rPr>
                <w:sz w:val="22"/>
                <w:szCs w:val="22"/>
              </w:rPr>
            </w:pPr>
            <w:r>
              <w:rPr>
                <w:sz w:val="22"/>
                <w:szCs w:val="22"/>
              </w:rPr>
              <w:t>MediaTek</w:t>
            </w:r>
          </w:p>
        </w:tc>
        <w:tc>
          <w:tcPr>
            <w:tcW w:w="1980" w:type="dxa"/>
          </w:tcPr>
          <w:p w14:paraId="3B59A83D" w14:textId="77777777" w:rsidR="0069751D" w:rsidRDefault="0001560E">
            <w:pPr>
              <w:rPr>
                <w:sz w:val="22"/>
                <w:szCs w:val="22"/>
              </w:rPr>
            </w:pPr>
            <w:r>
              <w:rPr>
                <w:sz w:val="22"/>
                <w:szCs w:val="22"/>
              </w:rPr>
              <w:t>Y</w:t>
            </w:r>
          </w:p>
        </w:tc>
        <w:tc>
          <w:tcPr>
            <w:tcW w:w="5845" w:type="dxa"/>
          </w:tcPr>
          <w:p w14:paraId="799811D6" w14:textId="77777777" w:rsidR="0069751D" w:rsidRDefault="0069751D">
            <w:pPr>
              <w:rPr>
                <w:sz w:val="22"/>
                <w:szCs w:val="22"/>
              </w:rPr>
            </w:pPr>
          </w:p>
        </w:tc>
      </w:tr>
      <w:tr w:rsidR="0069751D" w14:paraId="569ECE4C" w14:textId="77777777" w:rsidTr="00BB3D81">
        <w:tc>
          <w:tcPr>
            <w:tcW w:w="1525" w:type="dxa"/>
          </w:tcPr>
          <w:p w14:paraId="14149D9A" w14:textId="77777777" w:rsidR="0069751D" w:rsidRDefault="0001560E">
            <w:pPr>
              <w:rPr>
                <w:sz w:val="22"/>
                <w:szCs w:val="22"/>
              </w:rPr>
            </w:pPr>
            <w:r>
              <w:rPr>
                <w:sz w:val="22"/>
                <w:szCs w:val="22"/>
              </w:rPr>
              <w:t>Apple</w:t>
            </w:r>
          </w:p>
        </w:tc>
        <w:tc>
          <w:tcPr>
            <w:tcW w:w="1980" w:type="dxa"/>
          </w:tcPr>
          <w:p w14:paraId="75EED9A2" w14:textId="77777777" w:rsidR="0069751D" w:rsidRDefault="0001560E">
            <w:pPr>
              <w:rPr>
                <w:sz w:val="22"/>
                <w:szCs w:val="22"/>
              </w:rPr>
            </w:pPr>
            <w:r>
              <w:rPr>
                <w:sz w:val="22"/>
                <w:szCs w:val="22"/>
              </w:rPr>
              <w:t>N</w:t>
            </w:r>
          </w:p>
        </w:tc>
        <w:tc>
          <w:tcPr>
            <w:tcW w:w="5845" w:type="dxa"/>
          </w:tcPr>
          <w:p w14:paraId="672020FF" w14:textId="77777777" w:rsidR="0069751D" w:rsidRDefault="0069751D">
            <w:pPr>
              <w:rPr>
                <w:sz w:val="22"/>
                <w:szCs w:val="22"/>
              </w:rPr>
            </w:pPr>
          </w:p>
        </w:tc>
      </w:tr>
      <w:tr w:rsidR="0069751D" w14:paraId="3B324D4F" w14:textId="77777777" w:rsidTr="00BB3D81">
        <w:tc>
          <w:tcPr>
            <w:tcW w:w="1525" w:type="dxa"/>
          </w:tcPr>
          <w:p w14:paraId="255D1686" w14:textId="77777777" w:rsidR="0069751D" w:rsidRDefault="0001560E">
            <w:pPr>
              <w:rPr>
                <w:sz w:val="22"/>
                <w:szCs w:val="22"/>
              </w:rPr>
            </w:pPr>
            <w:r>
              <w:rPr>
                <w:sz w:val="22"/>
                <w:szCs w:val="22"/>
              </w:rPr>
              <w:t>Qualcomm</w:t>
            </w:r>
          </w:p>
        </w:tc>
        <w:tc>
          <w:tcPr>
            <w:tcW w:w="1980" w:type="dxa"/>
          </w:tcPr>
          <w:p w14:paraId="7F35CF25" w14:textId="77777777" w:rsidR="0069751D" w:rsidRDefault="0001560E">
            <w:pPr>
              <w:rPr>
                <w:sz w:val="22"/>
                <w:szCs w:val="22"/>
              </w:rPr>
            </w:pPr>
            <w:r>
              <w:rPr>
                <w:sz w:val="22"/>
                <w:szCs w:val="22"/>
              </w:rPr>
              <w:t>Y</w:t>
            </w:r>
          </w:p>
        </w:tc>
        <w:tc>
          <w:tcPr>
            <w:tcW w:w="5845" w:type="dxa"/>
          </w:tcPr>
          <w:p w14:paraId="4E58AEAF" w14:textId="77777777" w:rsidR="0069751D" w:rsidRDefault="0069751D">
            <w:pPr>
              <w:rPr>
                <w:sz w:val="22"/>
                <w:szCs w:val="22"/>
              </w:rPr>
            </w:pPr>
          </w:p>
        </w:tc>
      </w:tr>
      <w:tr w:rsidR="0069751D" w14:paraId="5AD7A36C" w14:textId="77777777" w:rsidTr="00BB3D81">
        <w:tc>
          <w:tcPr>
            <w:tcW w:w="1525" w:type="dxa"/>
          </w:tcPr>
          <w:p w14:paraId="13CCB275"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EE6F56B" w14:textId="77777777" w:rsidR="0069751D" w:rsidRDefault="0001560E">
            <w:pPr>
              <w:rPr>
                <w:sz w:val="22"/>
                <w:szCs w:val="22"/>
              </w:rPr>
            </w:pPr>
            <w:r>
              <w:rPr>
                <w:rFonts w:eastAsiaTheme="minorEastAsia" w:hint="eastAsia"/>
                <w:sz w:val="22"/>
                <w:szCs w:val="22"/>
                <w:lang w:eastAsia="zh-CN"/>
              </w:rPr>
              <w:t>Y</w:t>
            </w:r>
          </w:p>
        </w:tc>
        <w:tc>
          <w:tcPr>
            <w:tcW w:w="5845" w:type="dxa"/>
          </w:tcPr>
          <w:p w14:paraId="6D61C536" w14:textId="77777777" w:rsidR="0069751D" w:rsidRDefault="0069751D">
            <w:pPr>
              <w:rPr>
                <w:sz w:val="22"/>
                <w:szCs w:val="22"/>
              </w:rPr>
            </w:pPr>
          </w:p>
        </w:tc>
      </w:tr>
      <w:tr w:rsidR="0069751D" w14:paraId="68A15DDA" w14:textId="77777777" w:rsidTr="00BB3D81">
        <w:tc>
          <w:tcPr>
            <w:tcW w:w="1525" w:type="dxa"/>
          </w:tcPr>
          <w:p w14:paraId="1DA55B5A" w14:textId="77777777" w:rsidR="0069751D" w:rsidRDefault="0001560E">
            <w:pPr>
              <w:rPr>
                <w:sz w:val="22"/>
                <w:szCs w:val="22"/>
              </w:rPr>
            </w:pPr>
            <w:r>
              <w:rPr>
                <w:sz w:val="22"/>
                <w:szCs w:val="22"/>
              </w:rPr>
              <w:t>Lenovo, Motorola Mobility</w:t>
            </w:r>
          </w:p>
        </w:tc>
        <w:tc>
          <w:tcPr>
            <w:tcW w:w="1980" w:type="dxa"/>
          </w:tcPr>
          <w:p w14:paraId="6BAE3B7F" w14:textId="77777777" w:rsidR="0069751D" w:rsidRDefault="0001560E">
            <w:pPr>
              <w:rPr>
                <w:sz w:val="22"/>
                <w:szCs w:val="22"/>
              </w:rPr>
            </w:pPr>
            <w:r>
              <w:rPr>
                <w:rFonts w:eastAsiaTheme="minorEastAsia" w:hint="eastAsia"/>
                <w:sz w:val="22"/>
                <w:szCs w:val="22"/>
                <w:lang w:eastAsia="zh-CN"/>
              </w:rPr>
              <w:t>Y</w:t>
            </w:r>
          </w:p>
        </w:tc>
        <w:tc>
          <w:tcPr>
            <w:tcW w:w="5845" w:type="dxa"/>
          </w:tcPr>
          <w:p w14:paraId="162D72FF" w14:textId="77777777" w:rsidR="0069751D" w:rsidRDefault="0069751D">
            <w:pPr>
              <w:rPr>
                <w:sz w:val="22"/>
                <w:szCs w:val="22"/>
              </w:rPr>
            </w:pPr>
          </w:p>
        </w:tc>
      </w:tr>
      <w:tr w:rsidR="0069751D" w14:paraId="1CAF0358" w14:textId="77777777" w:rsidTr="00BB3D81">
        <w:tc>
          <w:tcPr>
            <w:tcW w:w="1525" w:type="dxa"/>
          </w:tcPr>
          <w:p w14:paraId="119A5D66" w14:textId="77777777" w:rsidR="0069751D" w:rsidRDefault="0001560E">
            <w:pPr>
              <w:rPr>
                <w:sz w:val="22"/>
                <w:szCs w:val="22"/>
              </w:rPr>
            </w:pPr>
            <w:r>
              <w:rPr>
                <w:sz w:val="22"/>
                <w:szCs w:val="22"/>
              </w:rPr>
              <w:t>Samsung</w:t>
            </w:r>
          </w:p>
        </w:tc>
        <w:tc>
          <w:tcPr>
            <w:tcW w:w="1980" w:type="dxa"/>
          </w:tcPr>
          <w:p w14:paraId="69FDC66D" w14:textId="77777777" w:rsidR="0069751D" w:rsidRDefault="0001560E">
            <w:pPr>
              <w:rPr>
                <w:sz w:val="22"/>
                <w:szCs w:val="22"/>
              </w:rPr>
            </w:pPr>
            <w:r>
              <w:rPr>
                <w:sz w:val="22"/>
                <w:szCs w:val="22"/>
              </w:rPr>
              <w:t>Y</w:t>
            </w:r>
          </w:p>
        </w:tc>
        <w:tc>
          <w:tcPr>
            <w:tcW w:w="5845" w:type="dxa"/>
          </w:tcPr>
          <w:p w14:paraId="47B24287" w14:textId="77777777" w:rsidR="0069751D" w:rsidRDefault="0069751D">
            <w:pPr>
              <w:rPr>
                <w:sz w:val="22"/>
                <w:szCs w:val="22"/>
              </w:rPr>
            </w:pPr>
          </w:p>
        </w:tc>
      </w:tr>
      <w:tr w:rsidR="0069751D" w14:paraId="7ABADFD7" w14:textId="77777777" w:rsidTr="00BB3D81">
        <w:tc>
          <w:tcPr>
            <w:tcW w:w="1525" w:type="dxa"/>
          </w:tcPr>
          <w:p w14:paraId="012019B2"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47866328" w14:textId="77777777" w:rsidR="0069751D" w:rsidRDefault="0001560E">
            <w:pPr>
              <w:rPr>
                <w:sz w:val="22"/>
                <w:szCs w:val="22"/>
              </w:rPr>
            </w:pPr>
            <w:r>
              <w:rPr>
                <w:rFonts w:eastAsiaTheme="minorEastAsia" w:hint="eastAsia"/>
                <w:sz w:val="22"/>
                <w:szCs w:val="22"/>
                <w:lang w:eastAsia="zh-CN"/>
              </w:rPr>
              <w:t>Y</w:t>
            </w:r>
          </w:p>
        </w:tc>
        <w:tc>
          <w:tcPr>
            <w:tcW w:w="5845" w:type="dxa"/>
          </w:tcPr>
          <w:p w14:paraId="0996D6CB" w14:textId="77777777" w:rsidR="0069751D" w:rsidRDefault="0069751D">
            <w:pPr>
              <w:rPr>
                <w:sz w:val="22"/>
                <w:szCs w:val="22"/>
              </w:rPr>
            </w:pPr>
          </w:p>
        </w:tc>
      </w:tr>
      <w:tr w:rsidR="0069751D" w14:paraId="73CB94E8" w14:textId="77777777" w:rsidTr="00BB3D81">
        <w:tc>
          <w:tcPr>
            <w:tcW w:w="1525" w:type="dxa"/>
          </w:tcPr>
          <w:p w14:paraId="6E2A40DA"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6606CDE0"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E14ECC2" w14:textId="77777777" w:rsidR="0069751D" w:rsidRDefault="0069751D">
            <w:pPr>
              <w:rPr>
                <w:sz w:val="22"/>
                <w:szCs w:val="22"/>
              </w:rPr>
            </w:pPr>
          </w:p>
        </w:tc>
      </w:tr>
      <w:tr w:rsidR="00E62FE0" w14:paraId="1E7DD526" w14:textId="77777777" w:rsidTr="00BB3D81">
        <w:tc>
          <w:tcPr>
            <w:tcW w:w="1525" w:type="dxa"/>
          </w:tcPr>
          <w:p w14:paraId="641C7E97"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34315FDE"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14:paraId="65378889" w14:textId="77777777" w:rsidR="00E62FE0" w:rsidRPr="00BD4B02" w:rsidRDefault="00E62FE0" w:rsidP="00E62FE0">
            <w:pPr>
              <w:rPr>
                <w:sz w:val="22"/>
                <w:szCs w:val="22"/>
              </w:rPr>
            </w:pPr>
          </w:p>
        </w:tc>
      </w:tr>
      <w:tr w:rsidR="00BD119F" w14:paraId="3F653A08" w14:textId="77777777" w:rsidTr="00BB3D81">
        <w:tc>
          <w:tcPr>
            <w:tcW w:w="1525" w:type="dxa"/>
          </w:tcPr>
          <w:p w14:paraId="5C66E36D" w14:textId="77777777" w:rsidR="00BD119F" w:rsidRDefault="00BD119F" w:rsidP="00241F07">
            <w:pPr>
              <w:rPr>
                <w:rFonts w:eastAsia="SimSun"/>
                <w:sz w:val="22"/>
                <w:szCs w:val="22"/>
                <w:lang w:val="en-US" w:eastAsia="zh-CN"/>
              </w:rPr>
            </w:pPr>
            <w:r>
              <w:rPr>
                <w:sz w:val="22"/>
                <w:szCs w:val="22"/>
              </w:rPr>
              <w:t>CATT</w:t>
            </w:r>
          </w:p>
        </w:tc>
        <w:tc>
          <w:tcPr>
            <w:tcW w:w="1980" w:type="dxa"/>
          </w:tcPr>
          <w:p w14:paraId="722FB785"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2BA04AE0" w14:textId="77777777"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center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14:paraId="6DA21B23" w14:textId="77777777" w:rsidTr="00BB3D81">
        <w:tc>
          <w:tcPr>
            <w:tcW w:w="1525" w:type="dxa"/>
          </w:tcPr>
          <w:p w14:paraId="297029C3"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4EFEE40C"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37F81C5" w14:textId="77777777" w:rsidR="00701246" w:rsidRPr="00BD4B02" w:rsidRDefault="00701246" w:rsidP="00701246">
            <w:pPr>
              <w:rPr>
                <w:sz w:val="22"/>
                <w:szCs w:val="22"/>
              </w:rPr>
            </w:pPr>
          </w:p>
        </w:tc>
      </w:tr>
      <w:tr w:rsidR="00910DED" w14:paraId="46AFA36C" w14:textId="77777777" w:rsidTr="00BB3D81">
        <w:tc>
          <w:tcPr>
            <w:tcW w:w="1525" w:type="dxa"/>
            <w:hideMark/>
          </w:tcPr>
          <w:p w14:paraId="7EF7ECDF" w14:textId="77777777" w:rsidR="00910DED" w:rsidRDefault="00910DED">
            <w:pPr>
              <w:rPr>
                <w:sz w:val="22"/>
                <w:szCs w:val="22"/>
                <w:lang w:eastAsia="ko-KR"/>
              </w:rPr>
            </w:pPr>
            <w:r>
              <w:rPr>
                <w:sz w:val="22"/>
                <w:szCs w:val="22"/>
                <w:lang w:eastAsia="ko-KR"/>
              </w:rPr>
              <w:t>LG</w:t>
            </w:r>
          </w:p>
        </w:tc>
        <w:tc>
          <w:tcPr>
            <w:tcW w:w="1980" w:type="dxa"/>
            <w:hideMark/>
          </w:tcPr>
          <w:p w14:paraId="08471B3B" w14:textId="77777777" w:rsidR="00910DED" w:rsidRDefault="00910DED">
            <w:pPr>
              <w:rPr>
                <w:sz w:val="22"/>
                <w:szCs w:val="22"/>
                <w:lang w:eastAsia="ko-KR"/>
              </w:rPr>
            </w:pPr>
            <w:r>
              <w:rPr>
                <w:sz w:val="22"/>
                <w:szCs w:val="22"/>
                <w:lang w:eastAsia="ko-KR"/>
              </w:rPr>
              <w:t>Y</w:t>
            </w:r>
          </w:p>
        </w:tc>
        <w:tc>
          <w:tcPr>
            <w:tcW w:w="5845" w:type="dxa"/>
          </w:tcPr>
          <w:p w14:paraId="2AEC4F6C" w14:textId="77777777" w:rsidR="00910DED" w:rsidRDefault="00910DED">
            <w:pPr>
              <w:rPr>
                <w:sz w:val="22"/>
                <w:szCs w:val="22"/>
              </w:rPr>
            </w:pPr>
          </w:p>
        </w:tc>
      </w:tr>
      <w:tr w:rsidR="00423A01" w14:paraId="04239C46" w14:textId="77777777" w:rsidTr="00BB3D81">
        <w:tc>
          <w:tcPr>
            <w:tcW w:w="1525" w:type="dxa"/>
          </w:tcPr>
          <w:p w14:paraId="09A58DEF" w14:textId="48A80F92" w:rsidR="00423A01" w:rsidRDefault="00423A01" w:rsidP="00423A01">
            <w:pPr>
              <w:rPr>
                <w:sz w:val="22"/>
                <w:szCs w:val="22"/>
                <w:lang w:eastAsia="ko-KR"/>
              </w:rPr>
            </w:pPr>
            <w:r>
              <w:rPr>
                <w:sz w:val="22"/>
                <w:szCs w:val="22"/>
                <w:lang w:eastAsia="ko-KR"/>
              </w:rPr>
              <w:lastRenderedPageBreak/>
              <w:t>China Telecom</w:t>
            </w:r>
          </w:p>
        </w:tc>
        <w:tc>
          <w:tcPr>
            <w:tcW w:w="1980" w:type="dxa"/>
          </w:tcPr>
          <w:p w14:paraId="2F42BF66" w14:textId="43AAEC30" w:rsidR="00423A01" w:rsidRDefault="00423A01" w:rsidP="00423A01">
            <w:pPr>
              <w:rPr>
                <w:sz w:val="22"/>
                <w:szCs w:val="22"/>
                <w:lang w:eastAsia="ko-KR"/>
              </w:rPr>
            </w:pPr>
            <w:r>
              <w:rPr>
                <w:sz w:val="22"/>
                <w:szCs w:val="22"/>
                <w:lang w:eastAsia="ko-KR"/>
              </w:rPr>
              <w:t>Y</w:t>
            </w:r>
          </w:p>
        </w:tc>
        <w:tc>
          <w:tcPr>
            <w:tcW w:w="5845" w:type="dxa"/>
          </w:tcPr>
          <w:p w14:paraId="2EB58106" w14:textId="77777777" w:rsidR="00423A01" w:rsidRDefault="00423A01" w:rsidP="00423A01">
            <w:pPr>
              <w:rPr>
                <w:sz w:val="22"/>
                <w:szCs w:val="22"/>
              </w:rPr>
            </w:pPr>
          </w:p>
        </w:tc>
      </w:tr>
      <w:tr w:rsidR="00AB0AA6" w14:paraId="5294097B" w14:textId="77777777" w:rsidTr="00BB3D81">
        <w:tc>
          <w:tcPr>
            <w:tcW w:w="1525" w:type="dxa"/>
          </w:tcPr>
          <w:p w14:paraId="1CD94624" w14:textId="68A01861" w:rsidR="00AB0AA6" w:rsidRDefault="00AB0AA6" w:rsidP="00AB0AA6">
            <w:pPr>
              <w:rPr>
                <w:sz w:val="22"/>
                <w:szCs w:val="22"/>
                <w:lang w:eastAsia="ko-KR"/>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566494DD" w14:textId="60D42EDB" w:rsidR="00AB0AA6" w:rsidRDefault="00AB0AA6" w:rsidP="00AB0AA6">
            <w:pPr>
              <w:rPr>
                <w:sz w:val="22"/>
                <w:szCs w:val="22"/>
                <w:lang w:eastAsia="ko-KR"/>
              </w:rPr>
            </w:pPr>
            <w:r>
              <w:rPr>
                <w:rFonts w:eastAsia="SimSun" w:hint="eastAsia"/>
                <w:sz w:val="22"/>
                <w:szCs w:val="22"/>
                <w:lang w:val="en-US" w:eastAsia="zh-CN"/>
              </w:rPr>
              <w:t>Y</w:t>
            </w:r>
          </w:p>
        </w:tc>
        <w:tc>
          <w:tcPr>
            <w:tcW w:w="5845" w:type="dxa"/>
          </w:tcPr>
          <w:p w14:paraId="6BAFCE8E" w14:textId="77777777" w:rsidR="00AB0AA6" w:rsidRDefault="00AB0AA6" w:rsidP="00AB0AA6">
            <w:pPr>
              <w:rPr>
                <w:sz w:val="22"/>
                <w:szCs w:val="22"/>
              </w:rPr>
            </w:pPr>
          </w:p>
        </w:tc>
      </w:tr>
      <w:tr w:rsidR="006F1D41" w14:paraId="4192FE23" w14:textId="77777777" w:rsidTr="00BB3D81">
        <w:tc>
          <w:tcPr>
            <w:tcW w:w="1525" w:type="dxa"/>
          </w:tcPr>
          <w:p w14:paraId="6C4C1CA5" w14:textId="64862082"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3EF3CB18" w14:textId="089A0687"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9C339F4" w14:textId="77777777" w:rsidR="006F1D41" w:rsidRDefault="006F1D41" w:rsidP="006F1D41">
            <w:pPr>
              <w:rPr>
                <w:sz w:val="22"/>
                <w:szCs w:val="22"/>
              </w:rPr>
            </w:pPr>
          </w:p>
        </w:tc>
      </w:tr>
      <w:tr w:rsidR="00BB3D81" w14:paraId="78F52F3D" w14:textId="77777777" w:rsidTr="00BB3D81">
        <w:tc>
          <w:tcPr>
            <w:tcW w:w="1525" w:type="dxa"/>
          </w:tcPr>
          <w:p w14:paraId="5737E353"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1618C318"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4F011E53" w14:textId="77777777" w:rsidR="00BB3D81" w:rsidRPr="00BD4B02" w:rsidRDefault="00BB3D81" w:rsidP="00920D57">
            <w:pPr>
              <w:rPr>
                <w:sz w:val="22"/>
                <w:szCs w:val="22"/>
              </w:rPr>
            </w:pPr>
          </w:p>
        </w:tc>
      </w:tr>
      <w:tr w:rsidR="006B3439" w14:paraId="57399384" w14:textId="77777777" w:rsidTr="00BB3D81">
        <w:tc>
          <w:tcPr>
            <w:tcW w:w="1525" w:type="dxa"/>
          </w:tcPr>
          <w:p w14:paraId="764EE7E1" w14:textId="1FD5FA9C" w:rsidR="006B3439" w:rsidRDefault="006B3439"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4C228B43" w14:textId="0AE2C770" w:rsidR="006B3439" w:rsidRDefault="00742A78" w:rsidP="00920D57">
            <w:pPr>
              <w:rPr>
                <w:rFonts w:eastAsiaTheme="minorEastAsia"/>
                <w:sz w:val="22"/>
                <w:szCs w:val="22"/>
                <w:lang w:eastAsia="zh-CN"/>
              </w:rPr>
            </w:pPr>
            <w:r>
              <w:rPr>
                <w:rFonts w:eastAsiaTheme="minorEastAsia"/>
                <w:sz w:val="22"/>
                <w:szCs w:val="22"/>
                <w:lang w:eastAsia="zh-CN"/>
              </w:rPr>
              <w:t>Y</w:t>
            </w:r>
          </w:p>
        </w:tc>
        <w:tc>
          <w:tcPr>
            <w:tcW w:w="5845" w:type="dxa"/>
          </w:tcPr>
          <w:p w14:paraId="6445722A" w14:textId="77777777" w:rsidR="006B3439" w:rsidRPr="00BD4B02" w:rsidRDefault="006B3439" w:rsidP="00920D57">
            <w:pPr>
              <w:rPr>
                <w:sz w:val="22"/>
                <w:szCs w:val="22"/>
              </w:rPr>
            </w:pPr>
          </w:p>
        </w:tc>
      </w:tr>
      <w:tr w:rsidR="00900106" w14:paraId="41D8FE88" w14:textId="77777777" w:rsidTr="00BB3D81">
        <w:tc>
          <w:tcPr>
            <w:tcW w:w="1525" w:type="dxa"/>
          </w:tcPr>
          <w:p w14:paraId="79F736C9" w14:textId="36BF6DEE" w:rsidR="00900106" w:rsidRDefault="00900106" w:rsidP="00920D57">
            <w:pPr>
              <w:rPr>
                <w:rFonts w:eastAsiaTheme="minorEastAsia"/>
                <w:sz w:val="22"/>
                <w:szCs w:val="22"/>
                <w:lang w:eastAsia="zh-CN"/>
              </w:rPr>
            </w:pPr>
            <w:r>
              <w:rPr>
                <w:rFonts w:eastAsiaTheme="minorEastAsia"/>
                <w:sz w:val="22"/>
                <w:szCs w:val="22"/>
                <w:lang w:eastAsia="zh-CN"/>
              </w:rPr>
              <w:t>Nokia</w:t>
            </w:r>
          </w:p>
        </w:tc>
        <w:tc>
          <w:tcPr>
            <w:tcW w:w="1980" w:type="dxa"/>
          </w:tcPr>
          <w:p w14:paraId="1BFDC35E" w14:textId="77777777" w:rsidR="00900106" w:rsidRDefault="00900106" w:rsidP="00920D57">
            <w:pPr>
              <w:rPr>
                <w:rFonts w:eastAsiaTheme="minorEastAsia"/>
                <w:sz w:val="22"/>
                <w:szCs w:val="22"/>
                <w:lang w:eastAsia="zh-CN"/>
              </w:rPr>
            </w:pPr>
          </w:p>
        </w:tc>
        <w:tc>
          <w:tcPr>
            <w:tcW w:w="5845" w:type="dxa"/>
          </w:tcPr>
          <w:p w14:paraId="713CBAD9" w14:textId="7F5DAA02" w:rsidR="00900106" w:rsidRPr="00BD4B02" w:rsidRDefault="00FB68F0" w:rsidP="00920D57">
            <w:pPr>
              <w:rPr>
                <w:sz w:val="22"/>
                <w:szCs w:val="22"/>
              </w:rPr>
            </w:pPr>
            <w:r>
              <w:rPr>
                <w:sz w:val="22"/>
                <w:szCs w:val="22"/>
              </w:rPr>
              <w:t>We see some point in providing this information, but we are also OK to postpone the discussion, having other basic aspects to address in Rel-17.</w:t>
            </w:r>
          </w:p>
        </w:tc>
      </w:tr>
      <w:tr w:rsidR="00D32793" w14:paraId="40C501F2" w14:textId="77777777" w:rsidTr="00BB3D81">
        <w:tc>
          <w:tcPr>
            <w:tcW w:w="1525" w:type="dxa"/>
          </w:tcPr>
          <w:p w14:paraId="26517FCE" w14:textId="016B980E" w:rsidR="00D32793" w:rsidRDefault="00D32793"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1FA0C4E6" w14:textId="395B3C4F" w:rsidR="00D32793" w:rsidRDefault="00D32793" w:rsidP="00920D57">
            <w:pPr>
              <w:rPr>
                <w:rFonts w:eastAsiaTheme="minorEastAsia"/>
                <w:sz w:val="22"/>
                <w:szCs w:val="22"/>
                <w:lang w:eastAsia="zh-CN"/>
              </w:rPr>
            </w:pPr>
            <w:r>
              <w:rPr>
                <w:rFonts w:eastAsiaTheme="minorEastAsia"/>
                <w:sz w:val="22"/>
                <w:szCs w:val="22"/>
                <w:lang w:eastAsia="zh-CN"/>
              </w:rPr>
              <w:t>Yes</w:t>
            </w:r>
          </w:p>
        </w:tc>
        <w:tc>
          <w:tcPr>
            <w:tcW w:w="5845" w:type="dxa"/>
          </w:tcPr>
          <w:p w14:paraId="75AE74D5" w14:textId="4B686294" w:rsidR="00D32793" w:rsidRDefault="000A200D" w:rsidP="00920D57">
            <w:pPr>
              <w:rPr>
                <w:sz w:val="22"/>
                <w:szCs w:val="22"/>
              </w:rPr>
            </w:pPr>
            <w:r>
              <w:rPr>
                <w:sz w:val="22"/>
                <w:szCs w:val="22"/>
              </w:rPr>
              <w:t>Okay to postpone.</w:t>
            </w:r>
          </w:p>
        </w:tc>
      </w:tr>
      <w:tr w:rsidR="00636DF3" w14:paraId="0670B43F" w14:textId="77777777" w:rsidTr="00BB3D81">
        <w:tc>
          <w:tcPr>
            <w:tcW w:w="1525" w:type="dxa"/>
          </w:tcPr>
          <w:p w14:paraId="1EE30B3D" w14:textId="269740D8" w:rsidR="00636DF3" w:rsidRDefault="00636DF3" w:rsidP="00920D57">
            <w:pPr>
              <w:rPr>
                <w:rFonts w:eastAsiaTheme="minorEastAsia"/>
                <w:sz w:val="22"/>
                <w:szCs w:val="22"/>
                <w:lang w:eastAsia="zh-CN"/>
              </w:rPr>
            </w:pPr>
            <w:r>
              <w:rPr>
                <w:rFonts w:eastAsiaTheme="minorEastAsia"/>
                <w:sz w:val="22"/>
                <w:szCs w:val="22"/>
                <w:lang w:eastAsia="zh-CN"/>
              </w:rPr>
              <w:t>Turkcell</w:t>
            </w:r>
          </w:p>
        </w:tc>
        <w:tc>
          <w:tcPr>
            <w:tcW w:w="1980" w:type="dxa"/>
          </w:tcPr>
          <w:p w14:paraId="0732F06A" w14:textId="139F7876" w:rsidR="00636DF3" w:rsidRDefault="00636DF3" w:rsidP="00920D57">
            <w:pPr>
              <w:rPr>
                <w:rFonts w:eastAsiaTheme="minorEastAsia"/>
                <w:sz w:val="22"/>
                <w:szCs w:val="22"/>
                <w:lang w:eastAsia="zh-CN"/>
              </w:rPr>
            </w:pPr>
            <w:r>
              <w:rPr>
                <w:rFonts w:eastAsiaTheme="minorEastAsia"/>
                <w:sz w:val="22"/>
                <w:szCs w:val="22"/>
                <w:lang w:eastAsia="zh-CN"/>
              </w:rPr>
              <w:t>Y</w:t>
            </w:r>
          </w:p>
        </w:tc>
        <w:tc>
          <w:tcPr>
            <w:tcW w:w="5845" w:type="dxa"/>
          </w:tcPr>
          <w:p w14:paraId="483DD066" w14:textId="77777777" w:rsidR="00636DF3" w:rsidRDefault="00636DF3" w:rsidP="00920D57">
            <w:pPr>
              <w:rPr>
                <w:sz w:val="22"/>
                <w:szCs w:val="22"/>
              </w:rPr>
            </w:pPr>
          </w:p>
        </w:tc>
      </w:tr>
      <w:tr w:rsidR="000A1C5E" w14:paraId="33D28452" w14:textId="77777777" w:rsidTr="00BB3D81">
        <w:tc>
          <w:tcPr>
            <w:tcW w:w="1525" w:type="dxa"/>
          </w:tcPr>
          <w:p w14:paraId="64B5F07E" w14:textId="1F38E67C" w:rsidR="000A1C5E" w:rsidRDefault="000A1C5E" w:rsidP="00920D57">
            <w:pPr>
              <w:rPr>
                <w:rFonts w:eastAsiaTheme="minorEastAsia"/>
                <w:sz w:val="22"/>
                <w:szCs w:val="22"/>
                <w:lang w:eastAsia="zh-CN"/>
              </w:rPr>
            </w:pPr>
            <w:r>
              <w:rPr>
                <w:rFonts w:eastAsiaTheme="minorEastAsia"/>
                <w:sz w:val="22"/>
                <w:szCs w:val="22"/>
                <w:lang w:eastAsia="zh-CN"/>
              </w:rPr>
              <w:t xml:space="preserve">NEC </w:t>
            </w:r>
          </w:p>
        </w:tc>
        <w:tc>
          <w:tcPr>
            <w:tcW w:w="1980" w:type="dxa"/>
          </w:tcPr>
          <w:p w14:paraId="32D80F21" w14:textId="33DE7D55" w:rsidR="000A1C5E" w:rsidRDefault="000A1C5E" w:rsidP="00920D57">
            <w:pPr>
              <w:rPr>
                <w:rFonts w:eastAsiaTheme="minorEastAsia"/>
                <w:sz w:val="22"/>
                <w:szCs w:val="22"/>
                <w:lang w:eastAsia="zh-CN"/>
              </w:rPr>
            </w:pPr>
            <w:r>
              <w:rPr>
                <w:rFonts w:eastAsiaTheme="minorEastAsia"/>
                <w:sz w:val="22"/>
                <w:szCs w:val="22"/>
                <w:lang w:eastAsia="zh-CN"/>
              </w:rPr>
              <w:t>Y</w:t>
            </w:r>
          </w:p>
        </w:tc>
        <w:tc>
          <w:tcPr>
            <w:tcW w:w="5845" w:type="dxa"/>
          </w:tcPr>
          <w:p w14:paraId="25C93A69" w14:textId="126CDB9C" w:rsidR="000A1C5E" w:rsidRDefault="000A1C5E" w:rsidP="00920D57">
            <w:pPr>
              <w:rPr>
                <w:sz w:val="22"/>
                <w:szCs w:val="22"/>
              </w:rPr>
            </w:pPr>
            <w:r>
              <w:rPr>
                <w:sz w:val="22"/>
                <w:szCs w:val="22"/>
              </w:rPr>
              <w:t xml:space="preserve">Discuss how to broadcast the reference location of the cell after we agree to support </w:t>
            </w:r>
            <w:r w:rsidRPr="0074033D">
              <w:rPr>
                <w:sz w:val="22"/>
                <w:szCs w:val="22"/>
              </w:rPr>
              <w:t>distance-based cell reselection criteria</w:t>
            </w:r>
            <w:r>
              <w:rPr>
                <w:sz w:val="22"/>
                <w:szCs w:val="22"/>
              </w:rPr>
              <w:t xml:space="preserve"> or </w:t>
            </w:r>
            <w:r w:rsidRPr="004135AB">
              <w:rPr>
                <w:sz w:val="22"/>
                <w:szCs w:val="22"/>
              </w:rPr>
              <w:t xml:space="preserve">the distance based neighbour cell measurements </w:t>
            </w:r>
            <w:r>
              <w:rPr>
                <w:sz w:val="22"/>
                <w:szCs w:val="22"/>
              </w:rPr>
              <w:t>triggering</w:t>
            </w:r>
            <w:r w:rsidRPr="004135AB">
              <w:rPr>
                <w:sz w:val="22"/>
                <w:szCs w:val="22"/>
              </w:rPr>
              <w:t>.</w:t>
            </w:r>
          </w:p>
        </w:tc>
      </w:tr>
    </w:tbl>
    <w:p w14:paraId="5B1D411F" w14:textId="77777777" w:rsidR="0069751D" w:rsidRPr="00BD119F" w:rsidRDefault="0069751D">
      <w:pPr>
        <w:rPr>
          <w:sz w:val="22"/>
          <w:szCs w:val="22"/>
        </w:rPr>
      </w:pPr>
    </w:p>
    <w:p w14:paraId="0C5828C4" w14:textId="77777777" w:rsidR="0069751D" w:rsidRDefault="0001560E">
      <w:pPr>
        <w:rPr>
          <w:b/>
          <w:bCs/>
          <w:sz w:val="22"/>
          <w:szCs w:val="22"/>
        </w:rPr>
      </w:pPr>
      <w:r>
        <w:rPr>
          <w:b/>
          <w:bCs/>
          <w:sz w:val="22"/>
          <w:szCs w:val="22"/>
        </w:rPr>
        <w:t>Question 6: if the following proposal can be agreeable:</w:t>
      </w:r>
    </w:p>
    <w:p w14:paraId="2D20AD43" w14:textId="77777777"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TableGrid"/>
        <w:tblW w:w="9350" w:type="dxa"/>
        <w:tblLayout w:type="fixed"/>
        <w:tblLook w:val="04A0" w:firstRow="1" w:lastRow="0" w:firstColumn="1" w:lastColumn="0" w:noHBand="0" w:noVBand="1"/>
      </w:tblPr>
      <w:tblGrid>
        <w:gridCol w:w="1525"/>
        <w:gridCol w:w="1980"/>
        <w:gridCol w:w="5845"/>
      </w:tblGrid>
      <w:tr w:rsidR="0069751D" w14:paraId="7EBF3C43" w14:textId="77777777" w:rsidTr="00BB3D81">
        <w:tc>
          <w:tcPr>
            <w:tcW w:w="1525" w:type="dxa"/>
          </w:tcPr>
          <w:p w14:paraId="59A3B6CF" w14:textId="77777777" w:rsidR="0069751D" w:rsidRDefault="0001560E">
            <w:pPr>
              <w:rPr>
                <w:b/>
                <w:bCs/>
                <w:sz w:val="22"/>
                <w:szCs w:val="22"/>
                <w:u w:val="single"/>
              </w:rPr>
            </w:pPr>
            <w:r>
              <w:rPr>
                <w:b/>
                <w:bCs/>
                <w:sz w:val="22"/>
                <w:szCs w:val="22"/>
                <w:u w:val="single"/>
              </w:rPr>
              <w:t>Company</w:t>
            </w:r>
          </w:p>
        </w:tc>
        <w:tc>
          <w:tcPr>
            <w:tcW w:w="1980" w:type="dxa"/>
          </w:tcPr>
          <w:p w14:paraId="78A90A5F" w14:textId="77777777" w:rsidR="0069751D" w:rsidRDefault="0001560E">
            <w:pPr>
              <w:rPr>
                <w:b/>
                <w:bCs/>
                <w:sz w:val="22"/>
                <w:szCs w:val="22"/>
                <w:u w:val="single"/>
              </w:rPr>
            </w:pPr>
            <w:r>
              <w:rPr>
                <w:b/>
                <w:bCs/>
                <w:sz w:val="22"/>
                <w:szCs w:val="22"/>
                <w:u w:val="single"/>
              </w:rPr>
              <w:t>Is this proposal agreeable? (Y or N)</w:t>
            </w:r>
          </w:p>
        </w:tc>
        <w:tc>
          <w:tcPr>
            <w:tcW w:w="5845" w:type="dxa"/>
          </w:tcPr>
          <w:p w14:paraId="07FFE34A" w14:textId="77777777" w:rsidR="0069751D" w:rsidRDefault="0001560E">
            <w:pPr>
              <w:rPr>
                <w:b/>
                <w:bCs/>
                <w:sz w:val="22"/>
                <w:szCs w:val="22"/>
                <w:u w:val="single"/>
              </w:rPr>
            </w:pPr>
            <w:r>
              <w:rPr>
                <w:b/>
                <w:bCs/>
                <w:sz w:val="22"/>
                <w:szCs w:val="22"/>
                <w:u w:val="single"/>
              </w:rPr>
              <w:t>Comments</w:t>
            </w:r>
          </w:p>
        </w:tc>
      </w:tr>
      <w:tr w:rsidR="0069751D" w14:paraId="21184D80" w14:textId="77777777" w:rsidTr="00BB3D81">
        <w:tc>
          <w:tcPr>
            <w:tcW w:w="1525" w:type="dxa"/>
          </w:tcPr>
          <w:p w14:paraId="0977C0E4" w14:textId="77777777" w:rsidR="0069751D" w:rsidRDefault="0001560E">
            <w:pPr>
              <w:rPr>
                <w:sz w:val="22"/>
                <w:szCs w:val="22"/>
              </w:rPr>
            </w:pPr>
            <w:r>
              <w:rPr>
                <w:sz w:val="22"/>
                <w:szCs w:val="22"/>
              </w:rPr>
              <w:t>MediaTek</w:t>
            </w:r>
          </w:p>
        </w:tc>
        <w:tc>
          <w:tcPr>
            <w:tcW w:w="1980" w:type="dxa"/>
          </w:tcPr>
          <w:p w14:paraId="522FA9B1" w14:textId="77777777" w:rsidR="0069751D" w:rsidRDefault="0001560E">
            <w:pPr>
              <w:rPr>
                <w:sz w:val="22"/>
                <w:szCs w:val="22"/>
              </w:rPr>
            </w:pPr>
            <w:r>
              <w:rPr>
                <w:sz w:val="22"/>
                <w:szCs w:val="22"/>
              </w:rPr>
              <w:t>N</w:t>
            </w:r>
          </w:p>
        </w:tc>
        <w:tc>
          <w:tcPr>
            <w:tcW w:w="5845" w:type="dxa"/>
          </w:tcPr>
          <w:p w14:paraId="098DD45B" w14:textId="77777777" w:rsidR="0069751D" w:rsidRDefault="0001560E">
            <w:pPr>
              <w:rPr>
                <w:sz w:val="22"/>
                <w:szCs w:val="22"/>
              </w:rPr>
            </w:pPr>
            <w:r>
              <w:rPr>
                <w:rFonts w:eastAsia="SimSun"/>
                <w:sz w:val="22"/>
                <w:szCs w:val="22"/>
                <w:lang w:eastAsia="zh-CN"/>
              </w:rPr>
              <w:t>This seems to be a simpler option than location based cell reselection.</w:t>
            </w:r>
          </w:p>
        </w:tc>
      </w:tr>
      <w:tr w:rsidR="0069751D" w14:paraId="5DF0F557" w14:textId="77777777" w:rsidTr="00BB3D81">
        <w:tc>
          <w:tcPr>
            <w:tcW w:w="1525" w:type="dxa"/>
          </w:tcPr>
          <w:p w14:paraId="3C61E1F2" w14:textId="77777777" w:rsidR="0069751D" w:rsidRDefault="0001560E">
            <w:pPr>
              <w:rPr>
                <w:sz w:val="22"/>
                <w:szCs w:val="22"/>
              </w:rPr>
            </w:pPr>
            <w:r>
              <w:rPr>
                <w:sz w:val="22"/>
                <w:szCs w:val="22"/>
              </w:rPr>
              <w:t>Apple</w:t>
            </w:r>
          </w:p>
        </w:tc>
        <w:tc>
          <w:tcPr>
            <w:tcW w:w="1980" w:type="dxa"/>
          </w:tcPr>
          <w:p w14:paraId="1225CE78" w14:textId="77777777" w:rsidR="0069751D" w:rsidRDefault="0001560E">
            <w:pPr>
              <w:rPr>
                <w:sz w:val="22"/>
                <w:szCs w:val="22"/>
              </w:rPr>
            </w:pPr>
            <w:r>
              <w:rPr>
                <w:sz w:val="22"/>
                <w:szCs w:val="22"/>
              </w:rPr>
              <w:t>Y</w:t>
            </w:r>
          </w:p>
        </w:tc>
        <w:tc>
          <w:tcPr>
            <w:tcW w:w="5845" w:type="dxa"/>
          </w:tcPr>
          <w:p w14:paraId="4F6E84FE" w14:textId="77777777" w:rsidR="0069751D" w:rsidRDefault="0069751D">
            <w:pPr>
              <w:rPr>
                <w:sz w:val="22"/>
                <w:szCs w:val="22"/>
              </w:rPr>
            </w:pPr>
          </w:p>
        </w:tc>
      </w:tr>
      <w:tr w:rsidR="0069751D" w14:paraId="4C3C298C" w14:textId="77777777" w:rsidTr="00BB3D81">
        <w:tc>
          <w:tcPr>
            <w:tcW w:w="1525" w:type="dxa"/>
          </w:tcPr>
          <w:p w14:paraId="0000E81F" w14:textId="77777777" w:rsidR="0069751D" w:rsidRDefault="0001560E">
            <w:pPr>
              <w:rPr>
                <w:sz w:val="22"/>
                <w:szCs w:val="22"/>
              </w:rPr>
            </w:pPr>
            <w:r>
              <w:rPr>
                <w:sz w:val="22"/>
                <w:szCs w:val="22"/>
              </w:rPr>
              <w:t>Qualcomm</w:t>
            </w:r>
          </w:p>
        </w:tc>
        <w:tc>
          <w:tcPr>
            <w:tcW w:w="1980" w:type="dxa"/>
          </w:tcPr>
          <w:p w14:paraId="3DD594C0" w14:textId="77777777" w:rsidR="0069751D" w:rsidRDefault="0001560E">
            <w:pPr>
              <w:rPr>
                <w:sz w:val="22"/>
                <w:szCs w:val="22"/>
              </w:rPr>
            </w:pPr>
            <w:r>
              <w:rPr>
                <w:sz w:val="22"/>
                <w:szCs w:val="22"/>
              </w:rPr>
              <w:t>N</w:t>
            </w:r>
          </w:p>
        </w:tc>
        <w:tc>
          <w:tcPr>
            <w:tcW w:w="5845" w:type="dxa"/>
          </w:tcPr>
          <w:p w14:paraId="45B85907" w14:textId="77777777" w:rsidR="0069751D" w:rsidRDefault="0001560E">
            <w:pPr>
              <w:rPr>
                <w:sz w:val="22"/>
                <w:szCs w:val="22"/>
              </w:rPr>
            </w:pPr>
            <w:r>
              <w:rPr>
                <w:sz w:val="22"/>
                <w:szCs w:val="22"/>
              </w:rPr>
              <w:t>This is helpful information.</w:t>
            </w:r>
          </w:p>
        </w:tc>
      </w:tr>
      <w:tr w:rsidR="0069751D" w14:paraId="3D1CFDE3" w14:textId="77777777" w:rsidTr="00BB3D81">
        <w:tc>
          <w:tcPr>
            <w:tcW w:w="1525" w:type="dxa"/>
          </w:tcPr>
          <w:p w14:paraId="3B12CF0E"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5B9E14D7" w14:textId="77777777" w:rsidR="0069751D" w:rsidRDefault="0001560E">
            <w:pPr>
              <w:rPr>
                <w:sz w:val="22"/>
                <w:szCs w:val="22"/>
              </w:rPr>
            </w:pPr>
            <w:r>
              <w:rPr>
                <w:rFonts w:eastAsiaTheme="minorEastAsia" w:hint="eastAsia"/>
                <w:sz w:val="22"/>
                <w:szCs w:val="22"/>
                <w:lang w:eastAsia="zh-CN"/>
              </w:rPr>
              <w:t>Y</w:t>
            </w:r>
          </w:p>
        </w:tc>
        <w:tc>
          <w:tcPr>
            <w:tcW w:w="5845" w:type="dxa"/>
          </w:tcPr>
          <w:p w14:paraId="5A926441" w14:textId="77777777" w:rsidR="0069751D" w:rsidRDefault="0069751D">
            <w:pPr>
              <w:rPr>
                <w:sz w:val="22"/>
                <w:szCs w:val="22"/>
              </w:rPr>
            </w:pPr>
          </w:p>
        </w:tc>
      </w:tr>
      <w:tr w:rsidR="0069751D" w14:paraId="0EBB292D" w14:textId="77777777" w:rsidTr="00BB3D81">
        <w:tc>
          <w:tcPr>
            <w:tcW w:w="1525" w:type="dxa"/>
          </w:tcPr>
          <w:p w14:paraId="1C44B300" w14:textId="77777777" w:rsidR="0069751D" w:rsidRDefault="0001560E">
            <w:pPr>
              <w:rPr>
                <w:sz w:val="22"/>
                <w:szCs w:val="22"/>
              </w:rPr>
            </w:pPr>
            <w:r>
              <w:rPr>
                <w:sz w:val="22"/>
                <w:szCs w:val="22"/>
              </w:rPr>
              <w:t>Lenovo, Motorola Mobility</w:t>
            </w:r>
          </w:p>
        </w:tc>
        <w:tc>
          <w:tcPr>
            <w:tcW w:w="1980" w:type="dxa"/>
          </w:tcPr>
          <w:p w14:paraId="1293D00F" w14:textId="77777777" w:rsidR="0069751D" w:rsidRDefault="0001560E">
            <w:pPr>
              <w:rPr>
                <w:sz w:val="22"/>
                <w:szCs w:val="22"/>
              </w:rPr>
            </w:pPr>
            <w:r>
              <w:rPr>
                <w:rFonts w:eastAsiaTheme="minorEastAsia" w:hint="eastAsia"/>
                <w:sz w:val="22"/>
                <w:szCs w:val="22"/>
                <w:lang w:eastAsia="zh-CN"/>
              </w:rPr>
              <w:t>Y</w:t>
            </w:r>
          </w:p>
        </w:tc>
        <w:tc>
          <w:tcPr>
            <w:tcW w:w="5845" w:type="dxa"/>
          </w:tcPr>
          <w:p w14:paraId="4BA186BF" w14:textId="77777777" w:rsidR="0069751D" w:rsidRDefault="0069751D">
            <w:pPr>
              <w:rPr>
                <w:sz w:val="22"/>
                <w:szCs w:val="22"/>
              </w:rPr>
            </w:pPr>
          </w:p>
        </w:tc>
      </w:tr>
      <w:tr w:rsidR="0069751D" w14:paraId="147D8AA5" w14:textId="77777777" w:rsidTr="00BB3D81">
        <w:tc>
          <w:tcPr>
            <w:tcW w:w="1525" w:type="dxa"/>
          </w:tcPr>
          <w:p w14:paraId="3D276A61" w14:textId="77777777" w:rsidR="0069751D" w:rsidRDefault="0001560E">
            <w:pPr>
              <w:rPr>
                <w:sz w:val="22"/>
                <w:szCs w:val="22"/>
              </w:rPr>
            </w:pPr>
            <w:r>
              <w:rPr>
                <w:sz w:val="22"/>
                <w:szCs w:val="22"/>
              </w:rPr>
              <w:t>Samsung</w:t>
            </w:r>
          </w:p>
        </w:tc>
        <w:tc>
          <w:tcPr>
            <w:tcW w:w="1980" w:type="dxa"/>
          </w:tcPr>
          <w:p w14:paraId="2C28EC92" w14:textId="77777777" w:rsidR="0069751D" w:rsidRDefault="0001560E">
            <w:pPr>
              <w:rPr>
                <w:sz w:val="22"/>
                <w:szCs w:val="22"/>
              </w:rPr>
            </w:pPr>
            <w:r>
              <w:rPr>
                <w:sz w:val="22"/>
                <w:szCs w:val="22"/>
              </w:rPr>
              <w:t>N</w:t>
            </w:r>
          </w:p>
        </w:tc>
        <w:tc>
          <w:tcPr>
            <w:tcW w:w="5845" w:type="dxa"/>
          </w:tcPr>
          <w:p w14:paraId="39087501" w14:textId="77777777" w:rsidR="0069751D" w:rsidRDefault="0001560E">
            <w:pPr>
              <w:rPr>
                <w:sz w:val="22"/>
                <w:szCs w:val="22"/>
              </w:rPr>
            </w:pPr>
            <w:r>
              <w:rPr>
                <w:sz w:val="22"/>
                <w:szCs w:val="22"/>
              </w:rPr>
              <w:t xml:space="preserve">We agree this is helpful information for UE power saving. </w:t>
            </w:r>
          </w:p>
        </w:tc>
      </w:tr>
      <w:tr w:rsidR="0069751D" w14:paraId="3D70B6A5" w14:textId="77777777" w:rsidTr="00BB3D81">
        <w:tc>
          <w:tcPr>
            <w:tcW w:w="1525" w:type="dxa"/>
          </w:tcPr>
          <w:p w14:paraId="2F3CA945"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453680ED" w14:textId="77777777" w:rsidR="0069751D" w:rsidRDefault="0001560E">
            <w:pPr>
              <w:rPr>
                <w:sz w:val="22"/>
                <w:szCs w:val="22"/>
              </w:rPr>
            </w:pPr>
            <w:r>
              <w:rPr>
                <w:rFonts w:eastAsiaTheme="minorEastAsia" w:hint="eastAsia"/>
                <w:sz w:val="22"/>
                <w:szCs w:val="22"/>
                <w:lang w:eastAsia="zh-CN"/>
              </w:rPr>
              <w:t>N</w:t>
            </w:r>
          </w:p>
        </w:tc>
        <w:tc>
          <w:tcPr>
            <w:tcW w:w="5845" w:type="dxa"/>
          </w:tcPr>
          <w:p w14:paraId="56FCDB2A" w14:textId="77777777" w:rsidR="0069751D" w:rsidRDefault="0001560E">
            <w:pPr>
              <w:rPr>
                <w:sz w:val="22"/>
                <w:szCs w:val="22"/>
              </w:rPr>
            </w:pPr>
            <w:r>
              <w:rPr>
                <w:sz w:val="22"/>
                <w:szCs w:val="22"/>
              </w:rPr>
              <w:t>The information helps UE to determine the next cell to be measured.</w:t>
            </w:r>
          </w:p>
        </w:tc>
      </w:tr>
      <w:tr w:rsidR="0069751D" w14:paraId="6ACA00A7" w14:textId="77777777" w:rsidTr="00BB3D81">
        <w:tc>
          <w:tcPr>
            <w:tcW w:w="1525" w:type="dxa"/>
          </w:tcPr>
          <w:p w14:paraId="281BB05C"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494979C9"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2D1EEFC" w14:textId="77777777" w:rsidR="0069751D" w:rsidRDefault="0069751D">
            <w:pPr>
              <w:rPr>
                <w:sz w:val="22"/>
                <w:szCs w:val="22"/>
              </w:rPr>
            </w:pPr>
          </w:p>
        </w:tc>
      </w:tr>
      <w:tr w:rsidR="00E62FE0" w14:paraId="09E8A547" w14:textId="77777777" w:rsidTr="00BB3D81">
        <w:tc>
          <w:tcPr>
            <w:tcW w:w="1525" w:type="dxa"/>
          </w:tcPr>
          <w:p w14:paraId="6287EEF7"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13E773F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3157A1D8"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14:paraId="072F143C" w14:textId="77777777" w:rsidTr="00BB3D81">
        <w:tc>
          <w:tcPr>
            <w:tcW w:w="1525" w:type="dxa"/>
          </w:tcPr>
          <w:p w14:paraId="3D19450C" w14:textId="77777777" w:rsidR="00BD119F" w:rsidRDefault="00BD119F" w:rsidP="00241F07">
            <w:pPr>
              <w:rPr>
                <w:rFonts w:eastAsia="SimSun"/>
                <w:sz w:val="22"/>
                <w:szCs w:val="22"/>
                <w:lang w:val="en-US" w:eastAsia="zh-CN"/>
              </w:rPr>
            </w:pPr>
            <w:r>
              <w:rPr>
                <w:sz w:val="22"/>
                <w:szCs w:val="22"/>
              </w:rPr>
              <w:lastRenderedPageBreak/>
              <w:t>CATT</w:t>
            </w:r>
          </w:p>
        </w:tc>
        <w:tc>
          <w:tcPr>
            <w:tcW w:w="1980" w:type="dxa"/>
          </w:tcPr>
          <w:p w14:paraId="0D7AB64D"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37B072C0" w14:textId="77777777" w:rsidR="00BD119F" w:rsidRDefault="00BD119F" w:rsidP="00241F07">
            <w:pPr>
              <w:rPr>
                <w:sz w:val="22"/>
                <w:szCs w:val="22"/>
              </w:rPr>
            </w:pPr>
            <w:r w:rsidRPr="00A35EFA">
              <w:rPr>
                <w:rFonts w:eastAsia="SimSun"/>
                <w:sz w:val="22"/>
                <w:szCs w:val="22"/>
                <w:lang w:eastAsia="zh-CN"/>
              </w:rPr>
              <w:t>C</w:t>
            </w:r>
            <w:r w:rsidRPr="00A35EFA">
              <w:rPr>
                <w:rFonts w:eastAsia="SimSun" w:hint="eastAsia"/>
                <w:sz w:val="22"/>
                <w:szCs w:val="22"/>
                <w:lang w:eastAsia="zh-CN"/>
              </w:rPr>
              <w:t>onsidering the SIB space, we don</w:t>
            </w:r>
            <w:r w:rsidRPr="00A35EFA">
              <w:rPr>
                <w:rFonts w:eastAsia="SimSun"/>
                <w:sz w:val="22"/>
                <w:szCs w:val="22"/>
                <w:lang w:eastAsia="zh-CN"/>
              </w:rPr>
              <w:t>’</w:t>
            </w:r>
            <w:r w:rsidRPr="00A35EFA">
              <w:rPr>
                <w:rFonts w:eastAsia="SimSun" w:hint="eastAsia"/>
                <w:sz w:val="22"/>
                <w:szCs w:val="22"/>
                <w:lang w:eastAsia="zh-CN"/>
              </w:rPr>
              <w:t>t think there need any extra inessential information in SIB</w:t>
            </w:r>
            <w:r>
              <w:rPr>
                <w:rFonts w:eastAsia="SimSun" w:hint="eastAsia"/>
                <w:sz w:val="22"/>
                <w:szCs w:val="22"/>
                <w:lang w:eastAsia="zh-CN"/>
              </w:rPr>
              <w:t>.</w:t>
            </w:r>
          </w:p>
        </w:tc>
      </w:tr>
      <w:tr w:rsidR="00701246" w14:paraId="3E2E5A86" w14:textId="77777777" w:rsidTr="00BB3D81">
        <w:tc>
          <w:tcPr>
            <w:tcW w:w="1525" w:type="dxa"/>
          </w:tcPr>
          <w:p w14:paraId="3427E5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98F4BE7"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095FE059" w14:textId="77777777" w:rsidR="00701246" w:rsidRPr="006F5AF7" w:rsidRDefault="00701246" w:rsidP="00701246">
            <w:pPr>
              <w:rPr>
                <w:rFonts w:eastAsia="PMingLiU"/>
                <w:sz w:val="22"/>
                <w:szCs w:val="22"/>
                <w:lang w:eastAsia="zh-TW"/>
              </w:rPr>
            </w:pPr>
          </w:p>
        </w:tc>
      </w:tr>
      <w:tr w:rsidR="00910DED" w14:paraId="51FF5A6B" w14:textId="77777777" w:rsidTr="00BB3D81">
        <w:tc>
          <w:tcPr>
            <w:tcW w:w="1525" w:type="dxa"/>
            <w:hideMark/>
          </w:tcPr>
          <w:p w14:paraId="13539642" w14:textId="77777777" w:rsidR="00910DED" w:rsidRDefault="00910DED">
            <w:pPr>
              <w:rPr>
                <w:sz w:val="22"/>
                <w:szCs w:val="22"/>
                <w:lang w:eastAsia="ko-KR"/>
              </w:rPr>
            </w:pPr>
            <w:r>
              <w:rPr>
                <w:sz w:val="22"/>
                <w:szCs w:val="22"/>
                <w:lang w:eastAsia="ko-KR"/>
              </w:rPr>
              <w:t>LG</w:t>
            </w:r>
          </w:p>
        </w:tc>
        <w:tc>
          <w:tcPr>
            <w:tcW w:w="1980" w:type="dxa"/>
            <w:hideMark/>
          </w:tcPr>
          <w:p w14:paraId="08B811B6" w14:textId="77777777" w:rsidR="00910DED" w:rsidRDefault="00910DED">
            <w:pPr>
              <w:rPr>
                <w:sz w:val="22"/>
                <w:szCs w:val="22"/>
                <w:lang w:eastAsia="ko-KR"/>
              </w:rPr>
            </w:pPr>
            <w:r>
              <w:rPr>
                <w:sz w:val="22"/>
                <w:szCs w:val="22"/>
                <w:lang w:eastAsia="ko-KR"/>
              </w:rPr>
              <w:t>N</w:t>
            </w:r>
          </w:p>
        </w:tc>
        <w:tc>
          <w:tcPr>
            <w:tcW w:w="5845" w:type="dxa"/>
            <w:hideMark/>
          </w:tcPr>
          <w:p w14:paraId="188C1B48" w14:textId="77777777" w:rsidR="00910DED" w:rsidRDefault="00910DED">
            <w:pPr>
              <w:rPr>
                <w:sz w:val="22"/>
                <w:szCs w:val="22"/>
                <w:lang w:eastAsia="ko-KR"/>
              </w:rPr>
            </w:pPr>
            <w:r>
              <w:rPr>
                <w:sz w:val="22"/>
                <w:szCs w:val="22"/>
                <w:lang w:eastAsia="ko-KR"/>
              </w:rPr>
              <w:t xml:space="preserve">Same view with MediaTek. </w:t>
            </w:r>
          </w:p>
        </w:tc>
      </w:tr>
      <w:tr w:rsidR="00423A01" w14:paraId="48924F5A" w14:textId="77777777" w:rsidTr="00BB3D81">
        <w:tc>
          <w:tcPr>
            <w:tcW w:w="1525" w:type="dxa"/>
          </w:tcPr>
          <w:p w14:paraId="3E1B1E0C" w14:textId="6601D2D4" w:rsidR="00423A01" w:rsidRPr="00423A01" w:rsidRDefault="00423A01">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315C88AE" w14:textId="4F35E37F" w:rsidR="00423A01" w:rsidRDefault="00423A01">
            <w:pPr>
              <w:rPr>
                <w:sz w:val="22"/>
                <w:szCs w:val="22"/>
                <w:lang w:eastAsia="ko-KR"/>
              </w:rPr>
            </w:pPr>
            <w:r w:rsidRPr="00423A01">
              <w:rPr>
                <w:rFonts w:eastAsia="PMingLiU"/>
                <w:sz w:val="22"/>
                <w:szCs w:val="22"/>
                <w:lang w:eastAsia="zh-TW"/>
              </w:rPr>
              <w:t>Y</w:t>
            </w:r>
          </w:p>
        </w:tc>
        <w:tc>
          <w:tcPr>
            <w:tcW w:w="5845" w:type="dxa"/>
          </w:tcPr>
          <w:p w14:paraId="45F44F48" w14:textId="77777777" w:rsidR="00423A01" w:rsidRDefault="00423A01">
            <w:pPr>
              <w:rPr>
                <w:sz w:val="22"/>
                <w:szCs w:val="22"/>
                <w:lang w:eastAsia="ko-KR"/>
              </w:rPr>
            </w:pPr>
          </w:p>
        </w:tc>
      </w:tr>
      <w:tr w:rsidR="00AB0AA6" w14:paraId="65DBE5BE" w14:textId="77777777" w:rsidTr="00BB3D81">
        <w:tc>
          <w:tcPr>
            <w:tcW w:w="1525" w:type="dxa"/>
          </w:tcPr>
          <w:p w14:paraId="26C18F71" w14:textId="61CD3C56"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6AA8B5D1" w14:textId="19909932" w:rsidR="00AB0AA6" w:rsidRPr="00423A01" w:rsidRDefault="00AB0AA6" w:rsidP="00AB0AA6">
            <w:pPr>
              <w:rPr>
                <w:rFonts w:eastAsia="PMingLiU"/>
                <w:sz w:val="22"/>
                <w:szCs w:val="22"/>
                <w:lang w:eastAsia="zh-TW"/>
              </w:rPr>
            </w:pPr>
            <w:r>
              <w:rPr>
                <w:rFonts w:eastAsia="SimSun" w:hint="eastAsia"/>
                <w:sz w:val="22"/>
                <w:szCs w:val="22"/>
                <w:lang w:val="en-US" w:eastAsia="zh-CN"/>
              </w:rPr>
              <w:t>Y</w:t>
            </w:r>
          </w:p>
        </w:tc>
        <w:tc>
          <w:tcPr>
            <w:tcW w:w="5845" w:type="dxa"/>
          </w:tcPr>
          <w:p w14:paraId="655415F9" w14:textId="77777777" w:rsidR="00AB0AA6" w:rsidRDefault="00AB0AA6" w:rsidP="00AB0AA6">
            <w:pPr>
              <w:rPr>
                <w:sz w:val="22"/>
                <w:szCs w:val="22"/>
                <w:lang w:eastAsia="ko-KR"/>
              </w:rPr>
            </w:pPr>
          </w:p>
        </w:tc>
      </w:tr>
      <w:tr w:rsidR="006F1D41" w14:paraId="16BD8A30" w14:textId="77777777" w:rsidTr="00BB3D81">
        <w:tc>
          <w:tcPr>
            <w:tcW w:w="1525" w:type="dxa"/>
          </w:tcPr>
          <w:p w14:paraId="7661348C" w14:textId="1B7139B8" w:rsidR="006F1D41" w:rsidRDefault="006F1D41" w:rsidP="006F1D41">
            <w:pPr>
              <w:rPr>
                <w:rFonts w:eastAsiaTheme="minorEastAsia"/>
                <w:sz w:val="22"/>
                <w:szCs w:val="22"/>
                <w:lang w:eastAsia="zh-CN"/>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0A29E343" w14:textId="61BFFD4E" w:rsidR="006F1D41" w:rsidRDefault="006F1D41" w:rsidP="006F1D41">
            <w:pPr>
              <w:rPr>
                <w:rFonts w:eastAsia="SimSun"/>
                <w:sz w:val="22"/>
                <w:szCs w:val="22"/>
                <w:lang w:val="en-US" w:eastAsia="zh-CN"/>
              </w:rPr>
            </w:pPr>
            <w:r>
              <w:rPr>
                <w:rFonts w:eastAsia="SimSun"/>
                <w:sz w:val="22"/>
                <w:szCs w:val="22"/>
                <w:lang w:val="en-US" w:eastAsia="zh-CN"/>
              </w:rPr>
              <w:t>N</w:t>
            </w:r>
          </w:p>
        </w:tc>
        <w:tc>
          <w:tcPr>
            <w:tcW w:w="5845" w:type="dxa"/>
          </w:tcPr>
          <w:p w14:paraId="04003352" w14:textId="1D657709" w:rsidR="006F1D41" w:rsidRDefault="006F1D41" w:rsidP="006F1D41">
            <w:pPr>
              <w:rPr>
                <w:sz w:val="22"/>
                <w:szCs w:val="22"/>
                <w:lang w:eastAsia="ko-KR"/>
              </w:rPr>
            </w:pPr>
            <w:r>
              <w:rPr>
                <w:sz w:val="22"/>
                <w:szCs w:val="22"/>
              </w:rPr>
              <w:t>T</w:t>
            </w:r>
            <w:r w:rsidRPr="006F147F">
              <w:rPr>
                <w:sz w:val="22"/>
                <w:szCs w:val="22"/>
              </w:rPr>
              <w:t>he information</w:t>
            </w:r>
            <w:r>
              <w:rPr>
                <w:sz w:val="22"/>
                <w:szCs w:val="22"/>
              </w:rPr>
              <w:t>, e.g. the feeder link’s path loss change</w:t>
            </w:r>
            <w:r w:rsidRPr="006F147F">
              <w:rPr>
                <w:sz w:val="22"/>
                <w:szCs w:val="22"/>
              </w:rPr>
              <w:t xml:space="preserve"> of the next candidate cell(s)</w:t>
            </w:r>
            <w:r w:rsidRPr="00B53930">
              <w:rPr>
                <w:sz w:val="22"/>
                <w:szCs w:val="22"/>
              </w:rPr>
              <w:t xml:space="preserve"> could be used </w:t>
            </w:r>
            <w:r>
              <w:rPr>
                <w:sz w:val="22"/>
                <w:szCs w:val="22"/>
              </w:rPr>
              <w:t>for UE to quickly obtain the next candidate cell’s radio quality and thus helpful for UE to do quick cell reselection.</w:t>
            </w:r>
            <w:r w:rsidRPr="00B53930">
              <w:rPr>
                <w:sz w:val="22"/>
                <w:szCs w:val="22"/>
              </w:rPr>
              <w:t xml:space="preserve"> </w:t>
            </w:r>
          </w:p>
        </w:tc>
      </w:tr>
      <w:tr w:rsidR="00BB3D81" w14:paraId="26CF8C19" w14:textId="77777777" w:rsidTr="00BB3D81">
        <w:tc>
          <w:tcPr>
            <w:tcW w:w="1525" w:type="dxa"/>
          </w:tcPr>
          <w:p w14:paraId="1E83B7FB"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3E35E6B5"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34E09561" w14:textId="77777777" w:rsidR="00BB3D81" w:rsidRPr="00BD4B02" w:rsidRDefault="00BB3D81" w:rsidP="00920D57">
            <w:pPr>
              <w:rPr>
                <w:sz w:val="22"/>
                <w:szCs w:val="22"/>
              </w:rPr>
            </w:pPr>
          </w:p>
        </w:tc>
      </w:tr>
      <w:tr w:rsidR="007D4899" w14:paraId="4D92848F" w14:textId="77777777" w:rsidTr="00BB3D81">
        <w:tc>
          <w:tcPr>
            <w:tcW w:w="1525" w:type="dxa"/>
          </w:tcPr>
          <w:p w14:paraId="75A3DC4F" w14:textId="3D0AD401" w:rsidR="007D4899" w:rsidRDefault="007D4899"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2A47AAB4" w14:textId="637408FF" w:rsidR="007D4899" w:rsidRDefault="007D4899" w:rsidP="00920D57">
            <w:pPr>
              <w:rPr>
                <w:rFonts w:eastAsiaTheme="minorEastAsia"/>
                <w:sz w:val="22"/>
                <w:szCs w:val="22"/>
                <w:lang w:eastAsia="zh-CN"/>
              </w:rPr>
            </w:pPr>
            <w:r>
              <w:rPr>
                <w:rFonts w:eastAsiaTheme="minorEastAsia"/>
                <w:sz w:val="22"/>
                <w:szCs w:val="22"/>
                <w:lang w:eastAsia="zh-CN"/>
              </w:rPr>
              <w:t>N</w:t>
            </w:r>
          </w:p>
        </w:tc>
        <w:tc>
          <w:tcPr>
            <w:tcW w:w="5845" w:type="dxa"/>
          </w:tcPr>
          <w:p w14:paraId="1A6C735D" w14:textId="15E8B25E" w:rsidR="007D4899" w:rsidRPr="00BD4B02" w:rsidRDefault="007D4899" w:rsidP="00920D57">
            <w:pPr>
              <w:rPr>
                <w:sz w:val="22"/>
                <w:szCs w:val="22"/>
              </w:rPr>
            </w:pPr>
            <w:r>
              <w:rPr>
                <w:sz w:val="22"/>
                <w:szCs w:val="22"/>
              </w:rPr>
              <w:t>This is helpful information and reduces a lot the interruption due to feeder link switch</w:t>
            </w:r>
            <w:r w:rsidR="00E248EB">
              <w:rPr>
                <w:sz w:val="22"/>
                <w:szCs w:val="22"/>
              </w:rPr>
              <w:t xml:space="preserve"> which will happen regulartly</w:t>
            </w:r>
          </w:p>
        </w:tc>
      </w:tr>
      <w:tr w:rsidR="0069605E" w14:paraId="2C6F5ECE" w14:textId="77777777" w:rsidTr="00BB3D81">
        <w:tc>
          <w:tcPr>
            <w:tcW w:w="1525" w:type="dxa"/>
          </w:tcPr>
          <w:p w14:paraId="62893B55" w14:textId="61F42E16" w:rsidR="0069605E" w:rsidRDefault="0069605E" w:rsidP="00920D57">
            <w:pPr>
              <w:rPr>
                <w:rFonts w:eastAsiaTheme="minorEastAsia"/>
                <w:sz w:val="22"/>
                <w:szCs w:val="22"/>
                <w:lang w:eastAsia="zh-CN"/>
              </w:rPr>
            </w:pPr>
            <w:r>
              <w:rPr>
                <w:rFonts w:eastAsiaTheme="minorEastAsia"/>
                <w:sz w:val="22"/>
                <w:szCs w:val="22"/>
                <w:lang w:eastAsia="zh-CN"/>
              </w:rPr>
              <w:t>Nokia</w:t>
            </w:r>
          </w:p>
        </w:tc>
        <w:tc>
          <w:tcPr>
            <w:tcW w:w="1980" w:type="dxa"/>
          </w:tcPr>
          <w:p w14:paraId="45B6147B" w14:textId="5A9A397C" w:rsidR="0069605E" w:rsidRDefault="0069605E" w:rsidP="00920D57">
            <w:pPr>
              <w:rPr>
                <w:rFonts w:eastAsiaTheme="minorEastAsia"/>
                <w:sz w:val="22"/>
                <w:szCs w:val="22"/>
                <w:lang w:eastAsia="zh-CN"/>
              </w:rPr>
            </w:pPr>
            <w:r>
              <w:rPr>
                <w:rFonts w:eastAsiaTheme="minorEastAsia"/>
                <w:sz w:val="22"/>
                <w:szCs w:val="22"/>
                <w:lang w:eastAsia="zh-CN"/>
              </w:rPr>
              <w:t xml:space="preserve">N </w:t>
            </w:r>
          </w:p>
        </w:tc>
        <w:tc>
          <w:tcPr>
            <w:tcW w:w="5845" w:type="dxa"/>
          </w:tcPr>
          <w:p w14:paraId="753C7C09" w14:textId="1A4492E5" w:rsidR="0069605E" w:rsidRDefault="0069605E" w:rsidP="00920D57">
            <w:pPr>
              <w:rPr>
                <w:sz w:val="22"/>
                <w:szCs w:val="22"/>
              </w:rPr>
            </w:pPr>
            <w:r>
              <w:rPr>
                <w:rFonts w:eastAsia="SimSun"/>
                <w:sz w:val="22"/>
                <w:szCs w:val="22"/>
                <w:lang w:eastAsia="zh-CN"/>
              </w:rPr>
              <w:t>Agree this information may be helpful. E.g. the information how to obtain the ephemeris of the neighbour satellite or the time/freq. synchronization information (see our R2-2110613).</w:t>
            </w:r>
          </w:p>
        </w:tc>
      </w:tr>
      <w:tr w:rsidR="00065197" w14:paraId="2DEB41B8" w14:textId="77777777" w:rsidTr="00BB3D81">
        <w:tc>
          <w:tcPr>
            <w:tcW w:w="1525" w:type="dxa"/>
          </w:tcPr>
          <w:p w14:paraId="6F45D27F" w14:textId="6FAC0EEE" w:rsidR="00065197" w:rsidRDefault="00065197"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64A94E5E" w14:textId="36C5B905" w:rsidR="00065197" w:rsidRDefault="00065197" w:rsidP="00920D57">
            <w:pPr>
              <w:rPr>
                <w:rFonts w:eastAsiaTheme="minorEastAsia"/>
                <w:sz w:val="22"/>
                <w:szCs w:val="22"/>
                <w:lang w:eastAsia="zh-CN"/>
              </w:rPr>
            </w:pPr>
            <w:r>
              <w:rPr>
                <w:rFonts w:eastAsiaTheme="minorEastAsia"/>
                <w:sz w:val="22"/>
                <w:szCs w:val="22"/>
                <w:lang w:eastAsia="zh-CN"/>
              </w:rPr>
              <w:t>N</w:t>
            </w:r>
          </w:p>
        </w:tc>
        <w:tc>
          <w:tcPr>
            <w:tcW w:w="5845" w:type="dxa"/>
          </w:tcPr>
          <w:p w14:paraId="4E304C48" w14:textId="77CA778C" w:rsidR="00065197" w:rsidRDefault="000A4C2D" w:rsidP="00920D57">
            <w:pPr>
              <w:rPr>
                <w:rFonts w:eastAsia="SimSun"/>
                <w:sz w:val="22"/>
                <w:szCs w:val="22"/>
                <w:lang w:eastAsia="zh-CN"/>
              </w:rPr>
            </w:pPr>
            <w:r>
              <w:rPr>
                <w:rFonts w:eastAsia="SimSun"/>
                <w:sz w:val="22"/>
                <w:szCs w:val="22"/>
                <w:lang w:eastAsia="zh-CN"/>
              </w:rPr>
              <w:t>Satellite movement is deterministic, so this would be helpful and known</w:t>
            </w:r>
          </w:p>
        </w:tc>
      </w:tr>
      <w:tr w:rsidR="00636DF3" w14:paraId="10C4C6BC" w14:textId="77777777" w:rsidTr="00BB3D81">
        <w:tc>
          <w:tcPr>
            <w:tcW w:w="1525" w:type="dxa"/>
          </w:tcPr>
          <w:p w14:paraId="758EFEEE" w14:textId="380B769A" w:rsidR="00636DF3" w:rsidRDefault="00636DF3" w:rsidP="00920D57">
            <w:pPr>
              <w:rPr>
                <w:rFonts w:eastAsiaTheme="minorEastAsia"/>
                <w:sz w:val="22"/>
                <w:szCs w:val="22"/>
                <w:lang w:eastAsia="zh-CN"/>
              </w:rPr>
            </w:pPr>
            <w:r>
              <w:rPr>
                <w:rFonts w:eastAsiaTheme="minorEastAsia"/>
                <w:sz w:val="22"/>
                <w:szCs w:val="22"/>
                <w:lang w:eastAsia="zh-CN"/>
              </w:rPr>
              <w:t>Turkcell</w:t>
            </w:r>
          </w:p>
        </w:tc>
        <w:tc>
          <w:tcPr>
            <w:tcW w:w="1980" w:type="dxa"/>
          </w:tcPr>
          <w:p w14:paraId="09D6DFF5" w14:textId="23025227" w:rsidR="00636DF3" w:rsidRDefault="00636DF3" w:rsidP="00920D57">
            <w:pPr>
              <w:rPr>
                <w:rFonts w:eastAsiaTheme="minorEastAsia"/>
                <w:sz w:val="22"/>
                <w:szCs w:val="22"/>
                <w:lang w:eastAsia="zh-CN"/>
              </w:rPr>
            </w:pPr>
            <w:r>
              <w:rPr>
                <w:rFonts w:eastAsiaTheme="minorEastAsia"/>
                <w:sz w:val="22"/>
                <w:szCs w:val="22"/>
                <w:lang w:eastAsia="zh-CN"/>
              </w:rPr>
              <w:t>N</w:t>
            </w:r>
          </w:p>
        </w:tc>
        <w:tc>
          <w:tcPr>
            <w:tcW w:w="5845" w:type="dxa"/>
          </w:tcPr>
          <w:p w14:paraId="135A7846" w14:textId="27B3D425" w:rsidR="00636DF3" w:rsidRDefault="00C86419" w:rsidP="00920D57">
            <w:pPr>
              <w:rPr>
                <w:rFonts w:eastAsia="SimSun"/>
                <w:sz w:val="22"/>
                <w:szCs w:val="22"/>
                <w:lang w:eastAsia="zh-CN"/>
              </w:rPr>
            </w:pPr>
            <w:r>
              <w:rPr>
                <w:rFonts w:eastAsia="SimSun"/>
                <w:sz w:val="22"/>
                <w:szCs w:val="22"/>
                <w:lang w:eastAsia="zh-CN"/>
              </w:rPr>
              <w:t>This can be helpful for power saving</w:t>
            </w:r>
          </w:p>
        </w:tc>
      </w:tr>
      <w:tr w:rsidR="000A1C5E" w14:paraId="77BB9796" w14:textId="77777777" w:rsidTr="00BB3D81">
        <w:tc>
          <w:tcPr>
            <w:tcW w:w="1525" w:type="dxa"/>
          </w:tcPr>
          <w:p w14:paraId="2C49C7B9" w14:textId="36F7F584" w:rsidR="000A1C5E" w:rsidRDefault="000A1C5E" w:rsidP="00920D57">
            <w:pPr>
              <w:rPr>
                <w:rFonts w:eastAsiaTheme="minorEastAsia"/>
                <w:sz w:val="22"/>
                <w:szCs w:val="22"/>
                <w:lang w:eastAsia="zh-CN"/>
              </w:rPr>
            </w:pPr>
            <w:r>
              <w:rPr>
                <w:rFonts w:eastAsiaTheme="minorEastAsia"/>
                <w:sz w:val="22"/>
                <w:szCs w:val="22"/>
                <w:lang w:eastAsia="zh-CN"/>
              </w:rPr>
              <w:t xml:space="preserve">NEC </w:t>
            </w:r>
          </w:p>
        </w:tc>
        <w:tc>
          <w:tcPr>
            <w:tcW w:w="1980" w:type="dxa"/>
          </w:tcPr>
          <w:p w14:paraId="257FD7AE" w14:textId="61928A97" w:rsidR="000A1C5E" w:rsidRDefault="000A1C5E" w:rsidP="00920D57">
            <w:pPr>
              <w:rPr>
                <w:rFonts w:eastAsiaTheme="minorEastAsia"/>
                <w:sz w:val="22"/>
                <w:szCs w:val="22"/>
                <w:lang w:eastAsia="zh-CN"/>
              </w:rPr>
            </w:pPr>
            <w:r>
              <w:rPr>
                <w:rFonts w:eastAsiaTheme="minorEastAsia"/>
                <w:sz w:val="22"/>
                <w:szCs w:val="22"/>
                <w:lang w:eastAsia="zh-CN"/>
              </w:rPr>
              <w:t>Y</w:t>
            </w:r>
          </w:p>
        </w:tc>
        <w:tc>
          <w:tcPr>
            <w:tcW w:w="5845" w:type="dxa"/>
          </w:tcPr>
          <w:p w14:paraId="3481EF06" w14:textId="77777777" w:rsidR="000A1C5E" w:rsidRDefault="000A1C5E" w:rsidP="00920D57">
            <w:pPr>
              <w:rPr>
                <w:rFonts w:eastAsia="SimSun"/>
                <w:sz w:val="22"/>
                <w:szCs w:val="22"/>
                <w:lang w:eastAsia="zh-CN"/>
              </w:rPr>
            </w:pPr>
          </w:p>
        </w:tc>
      </w:tr>
    </w:tbl>
    <w:p w14:paraId="4C3C9CBA" w14:textId="77777777" w:rsidR="0069751D" w:rsidRPr="00BD119F" w:rsidRDefault="0069751D">
      <w:pPr>
        <w:rPr>
          <w:sz w:val="22"/>
          <w:szCs w:val="22"/>
        </w:rPr>
      </w:pPr>
    </w:p>
    <w:p w14:paraId="4C556DF3" w14:textId="77777777" w:rsidR="0069751D" w:rsidRDefault="0001560E">
      <w:pPr>
        <w:pStyle w:val="Heading1"/>
        <w:numPr>
          <w:ilvl w:val="0"/>
          <w:numId w:val="3"/>
        </w:numPr>
      </w:pPr>
      <w:r>
        <w:t>Phase-2 Conclusion</w:t>
      </w:r>
    </w:p>
    <w:p w14:paraId="0467F014" w14:textId="77777777" w:rsidR="0069751D" w:rsidRDefault="0069751D">
      <w:pPr>
        <w:rPr>
          <w:sz w:val="22"/>
          <w:szCs w:val="22"/>
        </w:rPr>
      </w:pPr>
    </w:p>
    <w:p w14:paraId="2271D8DA" w14:textId="77777777" w:rsidR="0069751D" w:rsidRDefault="0001560E">
      <w:pPr>
        <w:pStyle w:val="Heading1"/>
        <w:numPr>
          <w:ilvl w:val="0"/>
          <w:numId w:val="3"/>
        </w:numPr>
      </w:pPr>
      <w:r>
        <w:t>References</w:t>
      </w:r>
    </w:p>
    <w:p w14:paraId="0498F5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14:paraId="7B19407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14:paraId="12CBBE8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D59D11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14:paraId="69B7E740"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14:paraId="4F2F7869"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lastRenderedPageBreak/>
        <w:t>R2-2109976</w:t>
      </w:r>
      <w:r>
        <w:rPr>
          <w:rFonts w:ascii="Times New Roman" w:eastAsia="Malgun Gothic" w:hAnsi="Times New Roman"/>
          <w:sz w:val="22"/>
          <w:szCs w:val="22"/>
          <w:lang w:eastAsia="en-US"/>
        </w:rPr>
        <w:tab/>
        <w:t>Remaining 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14:paraId="6B2B3F24"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14:paraId="7522309A"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14:paraId="3BAF6C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14:paraId="53EC9FE6"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Huawei, HiSilicon</w:t>
      </w:r>
      <w:r>
        <w:rPr>
          <w:rFonts w:ascii="Times New Roman" w:eastAsia="Malgun Gothic" w:hAnsi="Times New Roman"/>
          <w:sz w:val="22"/>
          <w:szCs w:val="22"/>
          <w:lang w:eastAsia="en-US"/>
        </w:rPr>
        <w:tab/>
      </w:r>
    </w:p>
    <w:p w14:paraId="37BF2EB2"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ZTE corporation, Sanechips</w:t>
      </w:r>
      <w:r>
        <w:rPr>
          <w:rFonts w:ascii="Times New Roman" w:eastAsia="Malgun Gothic" w:hAnsi="Times New Roman"/>
          <w:sz w:val="22"/>
          <w:szCs w:val="22"/>
          <w:lang w:eastAsia="en-US"/>
        </w:rPr>
        <w:tab/>
      </w:r>
    </w:p>
    <w:p w14:paraId="3C6F2AF8"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14:paraId="0FD050C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 for earth moving cells</w:t>
      </w:r>
      <w:r>
        <w:rPr>
          <w:rFonts w:ascii="Times New Roman" w:eastAsia="Malgun Gothic" w:hAnsi="Times New Roman"/>
          <w:sz w:val="22"/>
          <w:szCs w:val="22"/>
          <w:lang w:eastAsia="en-US"/>
        </w:rPr>
        <w:tab/>
        <w:t>InterDigital</w:t>
      </w:r>
      <w:r>
        <w:rPr>
          <w:rFonts w:ascii="Times New Roman" w:eastAsia="Malgun Gothic" w:hAnsi="Times New Roman"/>
          <w:sz w:val="22"/>
          <w:szCs w:val="22"/>
          <w:lang w:eastAsia="en-US"/>
        </w:rPr>
        <w:tab/>
      </w:r>
    </w:p>
    <w:p w14:paraId="45B880BE"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14:paraId="522FE2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14:paraId="1217BE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 xml:space="preserve">[102][NTN] Summary of cell (re)selection aspects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14:paraId="33FA8C53" w14:textId="77777777" w:rsidR="0069751D" w:rsidRDefault="0069751D">
      <w:pPr>
        <w:ind w:left="1440" w:hanging="1440"/>
        <w:rPr>
          <w:b/>
          <w:bCs/>
          <w:sz w:val="22"/>
          <w:szCs w:val="22"/>
        </w:rPr>
      </w:pPr>
    </w:p>
    <w:p w14:paraId="2DE61CB4" w14:textId="77777777"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4A91" w14:textId="77777777" w:rsidR="000D1790" w:rsidRDefault="000D1790">
      <w:pPr>
        <w:spacing w:after="0"/>
      </w:pPr>
      <w:r>
        <w:separator/>
      </w:r>
    </w:p>
  </w:endnote>
  <w:endnote w:type="continuationSeparator" w:id="0">
    <w:p w14:paraId="03417BDD" w14:textId="77777777" w:rsidR="000D1790" w:rsidRDefault="000D1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A0" w:firstRow="1" w:lastRow="0" w:firstColumn="1" w:lastColumn="0" w:noHBand="0" w:noVBand="1"/>
    </w:tblPr>
    <w:tblGrid>
      <w:gridCol w:w="3120"/>
      <w:gridCol w:w="3120"/>
      <w:gridCol w:w="3120"/>
    </w:tblGrid>
    <w:tr w:rsidR="0069751D" w14:paraId="4CB84315" w14:textId="77777777">
      <w:tc>
        <w:tcPr>
          <w:tcW w:w="3120" w:type="dxa"/>
        </w:tcPr>
        <w:p w14:paraId="480AEFFE" w14:textId="77777777" w:rsidR="0069751D" w:rsidRDefault="0069751D">
          <w:pPr>
            <w:pStyle w:val="Header"/>
            <w:ind w:left="-115"/>
          </w:pPr>
        </w:p>
      </w:tc>
      <w:tc>
        <w:tcPr>
          <w:tcW w:w="3120" w:type="dxa"/>
        </w:tcPr>
        <w:p w14:paraId="66A5C19B" w14:textId="77777777" w:rsidR="0069751D" w:rsidRDefault="0069751D">
          <w:pPr>
            <w:pStyle w:val="Header"/>
            <w:jc w:val="center"/>
          </w:pPr>
        </w:p>
      </w:tc>
      <w:tc>
        <w:tcPr>
          <w:tcW w:w="3120" w:type="dxa"/>
        </w:tcPr>
        <w:p w14:paraId="00014B74" w14:textId="77777777" w:rsidR="0069751D" w:rsidRDefault="0069751D">
          <w:pPr>
            <w:pStyle w:val="Header"/>
            <w:ind w:right="-115"/>
            <w:jc w:val="right"/>
          </w:pPr>
        </w:p>
      </w:tc>
    </w:tr>
  </w:tbl>
  <w:p w14:paraId="53F26155" w14:textId="77777777" w:rsidR="0069751D" w:rsidRDefault="0069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D72B" w14:textId="77777777" w:rsidR="000D1790" w:rsidRDefault="000D1790">
      <w:pPr>
        <w:spacing w:after="0"/>
      </w:pPr>
      <w:r>
        <w:separator/>
      </w:r>
    </w:p>
  </w:footnote>
  <w:footnote w:type="continuationSeparator" w:id="0">
    <w:p w14:paraId="02AEB6D6" w14:textId="77777777" w:rsidR="000D1790" w:rsidRDefault="000D17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A0" w:firstRow="1" w:lastRow="0" w:firstColumn="1" w:lastColumn="0" w:noHBand="0" w:noVBand="1"/>
    </w:tblPr>
    <w:tblGrid>
      <w:gridCol w:w="3120"/>
      <w:gridCol w:w="3120"/>
      <w:gridCol w:w="3120"/>
    </w:tblGrid>
    <w:tr w:rsidR="0069751D" w14:paraId="2CDD9DA3" w14:textId="77777777">
      <w:tc>
        <w:tcPr>
          <w:tcW w:w="3120" w:type="dxa"/>
        </w:tcPr>
        <w:p w14:paraId="091566E8" w14:textId="77777777" w:rsidR="0069751D" w:rsidRDefault="0069751D">
          <w:pPr>
            <w:pStyle w:val="Header"/>
            <w:ind w:left="-115"/>
          </w:pPr>
        </w:p>
      </w:tc>
      <w:tc>
        <w:tcPr>
          <w:tcW w:w="3120" w:type="dxa"/>
        </w:tcPr>
        <w:p w14:paraId="15198A41" w14:textId="77777777" w:rsidR="0069751D" w:rsidRDefault="0069751D">
          <w:pPr>
            <w:pStyle w:val="Header"/>
            <w:jc w:val="center"/>
          </w:pPr>
        </w:p>
      </w:tc>
      <w:tc>
        <w:tcPr>
          <w:tcW w:w="3120" w:type="dxa"/>
        </w:tcPr>
        <w:p w14:paraId="0FD9AD64" w14:textId="77777777" w:rsidR="0069751D" w:rsidRDefault="0069751D">
          <w:pPr>
            <w:pStyle w:val="Header"/>
            <w:ind w:right="-115"/>
            <w:jc w:val="right"/>
          </w:pPr>
        </w:p>
      </w:tc>
    </w:tr>
  </w:tbl>
  <w:p w14:paraId="4CF5348E" w14:textId="77777777" w:rsidR="0069751D" w:rsidRDefault="00697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6BC4"/>
    <w:rsid w:val="000075F7"/>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1CF"/>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5197"/>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1C5E"/>
    <w:rsid w:val="000A200D"/>
    <w:rsid w:val="000A39A5"/>
    <w:rsid w:val="000A4C2D"/>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179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607B"/>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3E9"/>
    <w:rsid w:val="00250C13"/>
    <w:rsid w:val="00251E8C"/>
    <w:rsid w:val="00251F6E"/>
    <w:rsid w:val="002536B0"/>
    <w:rsid w:val="0025531E"/>
    <w:rsid w:val="00256178"/>
    <w:rsid w:val="002565B9"/>
    <w:rsid w:val="00256C02"/>
    <w:rsid w:val="00257E4C"/>
    <w:rsid w:val="00260906"/>
    <w:rsid w:val="00261C60"/>
    <w:rsid w:val="00262CC7"/>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2A1"/>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E59D3"/>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3176"/>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372C"/>
    <w:rsid w:val="00405041"/>
    <w:rsid w:val="0041301A"/>
    <w:rsid w:val="00413B0F"/>
    <w:rsid w:val="004146D5"/>
    <w:rsid w:val="0041476D"/>
    <w:rsid w:val="00415D42"/>
    <w:rsid w:val="00420B6F"/>
    <w:rsid w:val="00420D77"/>
    <w:rsid w:val="00422837"/>
    <w:rsid w:val="00423A01"/>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2B4B"/>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58D6"/>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1DF"/>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6DF3"/>
    <w:rsid w:val="00637A18"/>
    <w:rsid w:val="006411CB"/>
    <w:rsid w:val="006417A2"/>
    <w:rsid w:val="0064291F"/>
    <w:rsid w:val="00642FFA"/>
    <w:rsid w:val="00647028"/>
    <w:rsid w:val="006472B2"/>
    <w:rsid w:val="0064770E"/>
    <w:rsid w:val="00647A3F"/>
    <w:rsid w:val="006528C2"/>
    <w:rsid w:val="006534C1"/>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605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3439"/>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1D41"/>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2A78"/>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E14"/>
    <w:rsid w:val="00756F2D"/>
    <w:rsid w:val="007574A9"/>
    <w:rsid w:val="00757832"/>
    <w:rsid w:val="00757DE4"/>
    <w:rsid w:val="0076131A"/>
    <w:rsid w:val="00761C9B"/>
    <w:rsid w:val="00762979"/>
    <w:rsid w:val="00762EB0"/>
    <w:rsid w:val="00763222"/>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4899"/>
    <w:rsid w:val="007D64B6"/>
    <w:rsid w:val="007D74F1"/>
    <w:rsid w:val="007E297D"/>
    <w:rsid w:val="007E4180"/>
    <w:rsid w:val="007E6240"/>
    <w:rsid w:val="007E6A0D"/>
    <w:rsid w:val="007F419C"/>
    <w:rsid w:val="007F4243"/>
    <w:rsid w:val="007F510D"/>
    <w:rsid w:val="00802397"/>
    <w:rsid w:val="00803146"/>
    <w:rsid w:val="0081035D"/>
    <w:rsid w:val="00810ABC"/>
    <w:rsid w:val="00811132"/>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0106"/>
    <w:rsid w:val="0090115F"/>
    <w:rsid w:val="00901D97"/>
    <w:rsid w:val="00901F40"/>
    <w:rsid w:val="00902AAD"/>
    <w:rsid w:val="00902CCA"/>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0BA"/>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0F48"/>
    <w:rsid w:val="00A517B8"/>
    <w:rsid w:val="00A5205B"/>
    <w:rsid w:val="00A54B31"/>
    <w:rsid w:val="00A5727A"/>
    <w:rsid w:val="00A57331"/>
    <w:rsid w:val="00A63879"/>
    <w:rsid w:val="00A669D3"/>
    <w:rsid w:val="00A73C0C"/>
    <w:rsid w:val="00A7416B"/>
    <w:rsid w:val="00A752BD"/>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4BEA"/>
    <w:rsid w:val="00AA62A5"/>
    <w:rsid w:val="00AA66BF"/>
    <w:rsid w:val="00AA6708"/>
    <w:rsid w:val="00AA6DBF"/>
    <w:rsid w:val="00AB03B7"/>
    <w:rsid w:val="00AB0AA6"/>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17C9"/>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1714"/>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3D81"/>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604"/>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419"/>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793"/>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4B4"/>
    <w:rsid w:val="00D81ABE"/>
    <w:rsid w:val="00D82B75"/>
    <w:rsid w:val="00D83C07"/>
    <w:rsid w:val="00D871C7"/>
    <w:rsid w:val="00D9215B"/>
    <w:rsid w:val="00D9476A"/>
    <w:rsid w:val="00D94BB8"/>
    <w:rsid w:val="00D95AFC"/>
    <w:rsid w:val="00D960F8"/>
    <w:rsid w:val="00D963C8"/>
    <w:rsid w:val="00D964D0"/>
    <w:rsid w:val="00D97716"/>
    <w:rsid w:val="00D97732"/>
    <w:rsid w:val="00DA1D94"/>
    <w:rsid w:val="00DA3353"/>
    <w:rsid w:val="00DA6FE1"/>
    <w:rsid w:val="00DB0CF0"/>
    <w:rsid w:val="00DB106A"/>
    <w:rsid w:val="00DB425E"/>
    <w:rsid w:val="00DB54D0"/>
    <w:rsid w:val="00DB6FC2"/>
    <w:rsid w:val="00DB7C37"/>
    <w:rsid w:val="00DC2981"/>
    <w:rsid w:val="00DC5075"/>
    <w:rsid w:val="00DC6C8F"/>
    <w:rsid w:val="00DC70C0"/>
    <w:rsid w:val="00DD095A"/>
    <w:rsid w:val="00DD13FC"/>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0109"/>
    <w:rsid w:val="00E042BD"/>
    <w:rsid w:val="00E043CF"/>
    <w:rsid w:val="00E0475D"/>
    <w:rsid w:val="00E07B03"/>
    <w:rsid w:val="00E1024A"/>
    <w:rsid w:val="00E11296"/>
    <w:rsid w:val="00E11F0F"/>
    <w:rsid w:val="00E12CE1"/>
    <w:rsid w:val="00E143EA"/>
    <w:rsid w:val="00E14A00"/>
    <w:rsid w:val="00E15595"/>
    <w:rsid w:val="00E16B31"/>
    <w:rsid w:val="00E171AD"/>
    <w:rsid w:val="00E17D23"/>
    <w:rsid w:val="00E207EB"/>
    <w:rsid w:val="00E214D6"/>
    <w:rsid w:val="00E22394"/>
    <w:rsid w:val="00E231F9"/>
    <w:rsid w:val="00E248EB"/>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19E"/>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32D"/>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0882"/>
    <w:rsid w:val="00FB2191"/>
    <w:rsid w:val="00FB28BE"/>
    <w:rsid w:val="00FB2CE7"/>
    <w:rsid w:val="00FB3057"/>
    <w:rsid w:val="00FB3EFB"/>
    <w:rsid w:val="00FB4FCF"/>
    <w:rsid w:val="00FB5EC4"/>
    <w:rsid w:val="00FB6349"/>
    <w:rsid w:val="00FB68C7"/>
    <w:rsid w:val="00FB68F0"/>
    <w:rsid w:val="00FB7234"/>
    <w:rsid w:val="00FC3244"/>
    <w:rsid w:val="00FC3E1C"/>
    <w:rsid w:val="00FC3EDB"/>
    <w:rsid w:val="00FC490E"/>
    <w:rsid w:val="00FC4A15"/>
    <w:rsid w:val="00FD0C3F"/>
    <w:rsid w:val="00FD0D11"/>
    <w:rsid w:val="00FD1E6A"/>
    <w:rsid w:val="00FD3D05"/>
    <w:rsid w:val="00FD6CAC"/>
    <w:rsid w:val="00FD74CD"/>
    <w:rsid w:val="00FD7780"/>
    <w:rsid w:val="00FE04C4"/>
    <w:rsid w:val="00FE12B3"/>
    <w:rsid w:val="00FE2C54"/>
    <w:rsid w:val="00FE3BF8"/>
    <w:rsid w:val="00FE4EDC"/>
    <w:rsid w:val="00FE5C5C"/>
    <w:rsid w:val="00FE5C75"/>
    <w:rsid w:val="00FE5F17"/>
    <w:rsid w:val="00FF1D1C"/>
    <w:rsid w:val="00FF45B5"/>
    <w:rsid w:val="00FF48CD"/>
    <w:rsid w:val="00FF5018"/>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720D6"/>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eastAsia="en-US"/>
    </w:rPr>
  </w:style>
  <w:style w:type="paragraph" w:customStyle="1" w:styleId="B3">
    <w:name w:val="B3"/>
    <w:basedOn w:val="List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881700FB-61B6-49A3-AEB0-F5EA555BA482}">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42</Pages>
  <Words>12475</Words>
  <Characters>71108</Characters>
  <Application>Microsoft Office Word</Application>
  <DocSecurity>0</DocSecurity>
  <Lines>592</Lines>
  <Paragraphs>166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Intel Corporation</Company>
  <LinksUpToDate>false</LinksUpToDate>
  <CharactersWithSpaces>83417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NEC</cp:lastModifiedBy>
  <cp:revision>15</cp:revision>
  <dcterms:created xsi:type="dcterms:W3CDTF">2021-11-08T12:40:00Z</dcterms:created>
  <dcterms:modified xsi:type="dcterms:W3CDTF">2021-11-08T15:58:00Z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