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4008784A"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proofErr w:type="gramStart"/>
      <w:r w:rsidR="00272C15" w:rsidRPr="00272C15">
        <w:rPr>
          <w:rFonts w:ascii="Arial" w:hAnsi="Arial"/>
          <w:sz w:val="24"/>
        </w:rPr>
        <w:t>018][</w:t>
      </w:r>
      <w:proofErr w:type="gramEnd"/>
      <w:r w:rsidR="00272C15" w:rsidRPr="00272C15">
        <w:rPr>
          <w:rFonts w:ascii="Arial" w:hAnsi="Arial"/>
          <w:sz w:val="24"/>
        </w:rPr>
        <w:t xml:space="preserve">NR17] Beam information of PUCCH </w:t>
      </w:r>
      <w:proofErr w:type="spellStart"/>
      <w:r w:rsidR="00272C15" w:rsidRPr="00272C15">
        <w:rPr>
          <w:rFonts w:ascii="Arial" w:hAnsi="Arial"/>
          <w:sz w:val="24"/>
        </w:rPr>
        <w:t>SCell</w:t>
      </w:r>
      <w:proofErr w:type="spellEnd"/>
      <w:r w:rsidR="00272C15" w:rsidRPr="00272C15">
        <w:rPr>
          <w:rFonts w:ascii="Arial" w:hAnsi="Arial"/>
          <w:sz w:val="24"/>
        </w:rPr>
        <w:t xml:space="preserve"> in PUCCH </w:t>
      </w:r>
      <w:proofErr w:type="spellStart"/>
      <w:r w:rsidR="00272C15" w:rsidRPr="00272C15">
        <w:rPr>
          <w:rFonts w:ascii="Arial" w:hAnsi="Arial"/>
          <w:sz w:val="24"/>
        </w:rPr>
        <w:t>SCell</w:t>
      </w:r>
      <w:proofErr w:type="spellEnd"/>
      <w:r w:rsidR="00272C15" w:rsidRPr="00272C15">
        <w:rPr>
          <w:rFonts w:ascii="Arial" w:hAnsi="Arial"/>
          <w:sz w:val="24"/>
        </w:rPr>
        <w:t xml:space="preserve"> activation</w:t>
      </w:r>
      <w:r w:rsidR="00272C15">
        <w:rPr>
          <w:rFonts w:ascii="Arial" w:hAnsi="Arial"/>
          <w:sz w:val="24"/>
        </w:rPr>
        <w:t xml:space="preserve">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5496EC99" w14:textId="77777777" w:rsidR="00272C15" w:rsidRDefault="00272C15" w:rsidP="00272C15">
      <w:pPr>
        <w:pStyle w:val="EmailDiscussion"/>
      </w:pPr>
      <w:r>
        <w:t>[AT116-e][018][NR17] B</w:t>
      </w:r>
      <w:r w:rsidRPr="001205B1">
        <w:t xml:space="preserve">eam information of PUCCH </w:t>
      </w:r>
      <w:proofErr w:type="spellStart"/>
      <w:r w:rsidRPr="001205B1">
        <w:t>S</w:t>
      </w:r>
      <w:r>
        <w:t>C</w:t>
      </w:r>
      <w:r w:rsidRPr="001205B1">
        <w:t>ell</w:t>
      </w:r>
      <w:proofErr w:type="spellEnd"/>
      <w:r w:rsidRPr="001205B1">
        <w:t xml:space="preserve"> in PUCCH </w:t>
      </w:r>
      <w:proofErr w:type="spellStart"/>
      <w:r w:rsidRPr="001205B1">
        <w:t>SCell</w:t>
      </w:r>
      <w:proofErr w:type="spellEnd"/>
      <w:r w:rsidRPr="001205B1">
        <w:t xml:space="preserve"> activation</w:t>
      </w:r>
      <w:r>
        <w:t xml:space="preserve"> (Huawei)</w:t>
      </w:r>
    </w:p>
    <w:p w14:paraId="3CFF7D6D" w14:textId="77777777" w:rsidR="00272C15" w:rsidRPr="00E81960" w:rsidRDefault="00272C15" w:rsidP="00272C15">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-2109659. Determine agreeable parts, includin</w:t>
      </w:r>
      <w:r w:rsidRPr="00FB0246">
        <w:rPr>
          <w:lang w:val="en-US"/>
        </w:rPr>
        <w:t>g agreeable Reply LS, Draf</w:t>
      </w:r>
      <w:r>
        <w:rPr>
          <w:lang w:val="en-US"/>
        </w:rPr>
        <w:t xml:space="preserve">t CR if applicable. </w:t>
      </w:r>
    </w:p>
    <w:p w14:paraId="307BA241" w14:textId="77777777" w:rsidR="00272C15" w:rsidRDefault="00272C15" w:rsidP="00272C15">
      <w:pPr>
        <w:pStyle w:val="EmailDiscussion2"/>
      </w:pPr>
      <w:r>
        <w:tab/>
        <w:t xml:space="preserve">Intended outcome: Ph1 Report, Ph 2 Approved LS, agreed in principle CR if applicable. </w:t>
      </w:r>
    </w:p>
    <w:p w14:paraId="120C616C" w14:textId="77777777" w:rsidR="00272C15" w:rsidRDefault="00272C15" w:rsidP="00272C15">
      <w:pPr>
        <w:pStyle w:val="EmailDiscussion2"/>
      </w:pPr>
      <w:r>
        <w:tab/>
        <w:t xml:space="preserve">Deadline: Ph 1 Friday W1 (CB Online – if needed). </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Heading1"/>
        <w:jc w:val="both"/>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272C15" w:rsidRPr="00955B2E">
        <w:t>Contact info</w:t>
      </w:r>
    </w:p>
    <w:tbl>
      <w:tblPr>
        <w:tblStyle w:val="TableGrid"/>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0E687152" w:rsidR="00272C15" w:rsidRDefault="00E36B6C" w:rsidP="00A83582">
            <w:r>
              <w:t>Ericsson</w:t>
            </w:r>
          </w:p>
        </w:tc>
        <w:tc>
          <w:tcPr>
            <w:tcW w:w="3210" w:type="dxa"/>
          </w:tcPr>
          <w:p w14:paraId="579973F7" w14:textId="363B10D3" w:rsidR="00272C15" w:rsidRDefault="00E36B6C" w:rsidP="00A83582">
            <w:r>
              <w:t>Antonino Orsino</w:t>
            </w:r>
          </w:p>
        </w:tc>
        <w:tc>
          <w:tcPr>
            <w:tcW w:w="3211" w:type="dxa"/>
          </w:tcPr>
          <w:p w14:paraId="3502B7AD" w14:textId="24A1F15C" w:rsidR="00272C15" w:rsidRDefault="00E36B6C" w:rsidP="00A83582">
            <w:r>
              <w:t>antonino.orsino@ericsson.com</w:t>
            </w:r>
          </w:p>
        </w:tc>
      </w:tr>
      <w:tr w:rsidR="00272C15" w14:paraId="6CC22D4F" w14:textId="77777777" w:rsidTr="00A83582">
        <w:tc>
          <w:tcPr>
            <w:tcW w:w="3210" w:type="dxa"/>
          </w:tcPr>
          <w:p w14:paraId="637907A0" w14:textId="132225E5" w:rsidR="00272C15" w:rsidRDefault="00CC3C36" w:rsidP="00A83582">
            <w:r>
              <w:t>Apple</w:t>
            </w:r>
          </w:p>
        </w:tc>
        <w:tc>
          <w:tcPr>
            <w:tcW w:w="3210" w:type="dxa"/>
          </w:tcPr>
          <w:p w14:paraId="35266628" w14:textId="6C7AA14A" w:rsidR="00272C15" w:rsidRDefault="00CC3C36" w:rsidP="00A83582">
            <w:proofErr w:type="spellStart"/>
            <w:r>
              <w:t>Navee</w:t>
            </w:r>
            <w:proofErr w:type="spellEnd"/>
            <w:r>
              <w:t xml:space="preserve"> Palle</w:t>
            </w:r>
          </w:p>
        </w:tc>
        <w:tc>
          <w:tcPr>
            <w:tcW w:w="3211" w:type="dxa"/>
          </w:tcPr>
          <w:p w14:paraId="1D29EEFD" w14:textId="17502220" w:rsidR="00272C15" w:rsidRDefault="00CC3C36" w:rsidP="00A83582">
            <w:r>
              <w:t>naveen.palle@apple.com</w:t>
            </w:r>
          </w:p>
        </w:tc>
      </w:tr>
      <w:tr w:rsidR="00272C15" w14:paraId="5BD8ED24" w14:textId="77777777" w:rsidTr="00A83582">
        <w:tc>
          <w:tcPr>
            <w:tcW w:w="3210" w:type="dxa"/>
          </w:tcPr>
          <w:p w14:paraId="705121E3" w14:textId="77777777" w:rsidR="00272C15" w:rsidRDefault="00272C15" w:rsidP="00A83582"/>
        </w:tc>
        <w:tc>
          <w:tcPr>
            <w:tcW w:w="3210" w:type="dxa"/>
          </w:tcPr>
          <w:p w14:paraId="738DFAC5" w14:textId="77777777" w:rsidR="00272C15" w:rsidRDefault="00272C15" w:rsidP="00A83582"/>
        </w:tc>
        <w:tc>
          <w:tcPr>
            <w:tcW w:w="3211" w:type="dxa"/>
          </w:tcPr>
          <w:p w14:paraId="28DA5AC5" w14:textId="77777777" w:rsidR="00272C15" w:rsidRDefault="00272C15" w:rsidP="00A83582"/>
        </w:tc>
      </w:tr>
      <w:tr w:rsidR="00272C15" w14:paraId="0B752E04" w14:textId="77777777" w:rsidTr="00A83582">
        <w:tc>
          <w:tcPr>
            <w:tcW w:w="3210" w:type="dxa"/>
          </w:tcPr>
          <w:p w14:paraId="2C0E530C" w14:textId="77777777" w:rsidR="00272C15" w:rsidRDefault="00272C15" w:rsidP="00A83582"/>
        </w:tc>
        <w:tc>
          <w:tcPr>
            <w:tcW w:w="3210" w:type="dxa"/>
          </w:tcPr>
          <w:p w14:paraId="3C94CC73" w14:textId="77777777" w:rsidR="00272C15" w:rsidRDefault="00272C15" w:rsidP="00A83582"/>
        </w:tc>
        <w:tc>
          <w:tcPr>
            <w:tcW w:w="3211" w:type="dxa"/>
          </w:tcPr>
          <w:p w14:paraId="3374307E" w14:textId="77777777" w:rsidR="00272C15" w:rsidRDefault="00272C15" w:rsidP="00A83582"/>
        </w:tc>
      </w:tr>
      <w:tr w:rsidR="00272C15" w14:paraId="6DC400AE" w14:textId="77777777" w:rsidTr="00A83582">
        <w:tc>
          <w:tcPr>
            <w:tcW w:w="3210" w:type="dxa"/>
          </w:tcPr>
          <w:p w14:paraId="2972F392" w14:textId="77777777" w:rsidR="00272C15" w:rsidRDefault="00272C15" w:rsidP="00A83582"/>
        </w:tc>
        <w:tc>
          <w:tcPr>
            <w:tcW w:w="3210" w:type="dxa"/>
          </w:tcPr>
          <w:p w14:paraId="39F6F0A5" w14:textId="77777777" w:rsidR="00272C15" w:rsidRDefault="00272C15" w:rsidP="00A83582"/>
        </w:tc>
        <w:tc>
          <w:tcPr>
            <w:tcW w:w="3211" w:type="dxa"/>
          </w:tcPr>
          <w:p w14:paraId="517AC428" w14:textId="77777777" w:rsidR="00272C15" w:rsidRDefault="00272C15" w:rsidP="00A83582"/>
        </w:tc>
      </w:tr>
      <w:tr w:rsidR="00272C15" w14:paraId="1446377A" w14:textId="77777777" w:rsidTr="00A83582">
        <w:tc>
          <w:tcPr>
            <w:tcW w:w="3210" w:type="dxa"/>
          </w:tcPr>
          <w:p w14:paraId="135AFE5D" w14:textId="77777777" w:rsidR="00272C15" w:rsidRDefault="00272C15" w:rsidP="00A83582"/>
        </w:tc>
        <w:tc>
          <w:tcPr>
            <w:tcW w:w="3210" w:type="dxa"/>
          </w:tcPr>
          <w:p w14:paraId="24DCDFAC" w14:textId="77777777" w:rsidR="00272C15" w:rsidRDefault="00272C15" w:rsidP="00A83582"/>
        </w:tc>
        <w:tc>
          <w:tcPr>
            <w:tcW w:w="3211" w:type="dxa"/>
          </w:tcPr>
          <w:p w14:paraId="487D9191" w14:textId="77777777" w:rsidR="00272C15" w:rsidRDefault="00272C15" w:rsidP="00A83582"/>
        </w:tc>
      </w:tr>
    </w:tbl>
    <w:p w14:paraId="64CB07F4" w14:textId="77777777" w:rsidR="00272C15" w:rsidRDefault="00272C15" w:rsidP="00272C15">
      <w:pPr>
        <w:spacing w:before="100" w:beforeAutospacing="1" w:after="100" w:afterAutospacing="1"/>
        <w:jc w:val="both"/>
        <w:rPr>
          <w:b/>
          <w:u w:val="single"/>
        </w:rPr>
      </w:pPr>
    </w:p>
    <w:p w14:paraId="6E78F12C" w14:textId="60B486BE" w:rsidR="00006AA0" w:rsidRDefault="00272C15" w:rsidP="00006AA0">
      <w:pPr>
        <w:pStyle w:val="Heading1"/>
        <w:rPr>
          <w:rFonts w:eastAsia="SimSun"/>
          <w:lang w:eastAsia="zh-CN"/>
        </w:rPr>
      </w:pPr>
      <w:r>
        <w:rPr>
          <w:rFonts w:eastAsia="SimSun" w:hint="eastAsia"/>
          <w:lang w:eastAsia="zh-CN"/>
        </w:rPr>
        <w:t>3</w:t>
      </w:r>
      <w:r>
        <w:rPr>
          <w:rFonts w:eastAsia="SimSun"/>
          <w:lang w:eastAsia="zh-CN"/>
        </w:rPr>
        <w:t>. RAN4 LS</w:t>
      </w:r>
    </w:p>
    <w:p w14:paraId="3684CF10" w14:textId="35382345" w:rsidR="00272C15" w:rsidRDefault="00272C15" w:rsidP="00272C15">
      <w:pPr>
        <w:rPr>
          <w:lang w:eastAsia="zh-CN"/>
        </w:rPr>
      </w:pPr>
      <w:r>
        <w:rPr>
          <w:lang w:eastAsia="zh-CN"/>
        </w:rPr>
        <w:t xml:space="preserve">A RAN4 LS [1] asks RAN2/RAN1 three questions on beam information of PUCCH </w:t>
      </w:r>
      <w:proofErr w:type="spellStart"/>
      <w:r>
        <w:rPr>
          <w:lang w:eastAsia="zh-CN"/>
        </w:rPr>
        <w:t>SCell</w:t>
      </w:r>
      <w:proofErr w:type="spellEnd"/>
      <w:r>
        <w:rPr>
          <w:lang w:eastAsia="zh-CN"/>
        </w:rPr>
        <w:t xml:space="preserve"> during PUCCH </w:t>
      </w:r>
      <w:proofErr w:type="spellStart"/>
      <w:r>
        <w:rPr>
          <w:lang w:eastAsia="zh-CN"/>
        </w:rPr>
        <w:t>SCell</w:t>
      </w:r>
      <w:proofErr w:type="spellEnd"/>
      <w:r>
        <w:rPr>
          <w:lang w:eastAsia="zh-CN"/>
        </w:rPr>
        <w:t xml:space="preserve"> activation procedure, as copied below.</w:t>
      </w:r>
    </w:p>
    <w:tbl>
      <w:tblPr>
        <w:tblStyle w:val="TableGrid"/>
        <w:tblW w:w="0" w:type="auto"/>
        <w:tblLook w:val="04A0" w:firstRow="1" w:lastRow="0" w:firstColumn="1" w:lastColumn="0" w:noHBand="0" w:noVBand="1"/>
      </w:tblPr>
      <w:tblGrid>
        <w:gridCol w:w="9307"/>
      </w:tblGrid>
      <w:tr w:rsidR="00272C15" w14:paraId="33938163" w14:textId="77777777" w:rsidTr="00A83582">
        <w:tc>
          <w:tcPr>
            <w:tcW w:w="9307" w:type="dxa"/>
          </w:tcPr>
          <w:p w14:paraId="2008798C" w14:textId="77777777" w:rsidR="00272C15" w:rsidRDefault="00272C15" w:rsidP="00A83582">
            <w:pPr>
              <w:rPr>
                <w:rFonts w:ascii="Arial" w:hAnsi="Arial" w:cs="Arial"/>
                <w:b/>
                <w:i/>
              </w:rPr>
            </w:pPr>
            <w:r>
              <w:rPr>
                <w:rFonts w:ascii="Arial" w:hAnsi="Arial" w:cs="Arial"/>
                <w:b/>
                <w:i/>
              </w:rPr>
              <w:t>Overall Description:</w:t>
            </w:r>
          </w:p>
          <w:p w14:paraId="002BB672" w14:textId="77777777" w:rsidR="00272C15" w:rsidRDefault="00272C15" w:rsidP="00A83582">
            <w:pPr>
              <w:rPr>
                <w:rFonts w:ascii="Arial" w:hAnsi="Arial" w:cs="Arial"/>
                <w:i/>
                <w:lang w:eastAsia="zh-CN"/>
              </w:rPr>
            </w:pPr>
            <w:r>
              <w:rPr>
                <w:rFonts w:ascii="Arial" w:hAnsi="Arial" w:cs="Arial"/>
                <w:i/>
                <w:lang w:eastAsia="zh-CN"/>
              </w:rPr>
              <w:t xml:space="preserve">RAN4 is currently discussing the requirements for PUCCH </w:t>
            </w:r>
            <w:proofErr w:type="spellStart"/>
            <w:r>
              <w:rPr>
                <w:rFonts w:ascii="Arial" w:hAnsi="Arial" w:cs="Arial"/>
                <w:i/>
                <w:lang w:eastAsia="zh-CN"/>
              </w:rPr>
              <w:t>SCell</w:t>
            </w:r>
            <w:proofErr w:type="spellEnd"/>
            <w:r>
              <w:rPr>
                <w:rFonts w:ascii="Arial" w:hAnsi="Arial" w:cs="Arial"/>
                <w:i/>
                <w:lang w:eastAsia="zh-CN"/>
              </w:rPr>
              <w:t xml:space="preserve"> activation. For unknown PUCCH </w:t>
            </w:r>
            <w:proofErr w:type="spellStart"/>
            <w:r>
              <w:rPr>
                <w:rFonts w:ascii="Arial" w:hAnsi="Arial" w:cs="Arial"/>
                <w:i/>
                <w:lang w:eastAsia="zh-CN"/>
              </w:rPr>
              <w:t>SCell</w:t>
            </w:r>
            <w:proofErr w:type="spellEnd"/>
            <w:r>
              <w:rPr>
                <w:rFonts w:ascii="Arial" w:hAnsi="Arial" w:cs="Arial"/>
                <w:i/>
                <w:lang w:eastAsia="zh-CN"/>
              </w:rPr>
              <w:t xml:space="preserve"> activation (known cell conditions as defined in TS 38133 clause 8.3.2), from RAN4 perspective, </w:t>
            </w:r>
            <w:r>
              <w:rPr>
                <w:rFonts w:ascii="Microsoft YaHei" w:eastAsia="Microsoft YaHei" w:hAnsi="Microsoft YaHei" w:cs="Microsoft YaHei" w:hint="eastAsia"/>
                <w:i/>
                <w:lang w:eastAsia="zh-CN"/>
              </w:rPr>
              <w:t>w</w:t>
            </w:r>
            <w:r>
              <w:rPr>
                <w:rFonts w:ascii="Microsoft YaHei" w:eastAsia="Microsoft YaHei" w:hAnsi="Microsoft YaHei" w:cs="Microsoft YaHei"/>
                <w:i/>
                <w:lang w:eastAsia="zh-CN"/>
              </w:rPr>
              <w:t xml:space="preserve">e observe that </w:t>
            </w:r>
            <w:r>
              <w:rPr>
                <w:rFonts w:ascii="Arial" w:hAnsi="Arial" w:cs="Arial"/>
                <w:i/>
                <w:lang w:eastAsia="zh-CN"/>
              </w:rPr>
              <w:t>UE may have problems supporting the following cases under the current NR specification:</w:t>
            </w:r>
          </w:p>
          <w:p w14:paraId="2802EAF0" w14:textId="77777777" w:rsidR="00272C15" w:rsidRDefault="00272C15" w:rsidP="00272C15">
            <w:pPr>
              <w:pStyle w:val="ListParagraph"/>
              <w:widowControl w:val="0"/>
              <w:numPr>
                <w:ilvl w:val="0"/>
                <w:numId w:val="42"/>
              </w:numPr>
              <w:spacing w:after="120"/>
              <w:jc w:val="both"/>
              <w:rPr>
                <w:rFonts w:ascii="Arial" w:hAnsi="Arial" w:cs="Arial"/>
                <w:i/>
              </w:rPr>
            </w:pPr>
            <w:r>
              <w:rPr>
                <w:rFonts w:ascii="Arial" w:hAnsi="Arial" w:cs="Arial"/>
                <w:i/>
              </w:rPr>
              <w:lastRenderedPageBreak/>
              <w:t xml:space="preserve">unknown FR1 PUCCH </w:t>
            </w:r>
            <w:proofErr w:type="spellStart"/>
            <w:r>
              <w:rPr>
                <w:rFonts w:ascii="Arial" w:hAnsi="Arial" w:cs="Arial"/>
                <w:i/>
              </w:rPr>
              <w:t>SCell</w:t>
            </w:r>
            <w:proofErr w:type="spellEnd"/>
            <w:r>
              <w:rPr>
                <w:rFonts w:ascii="Arial" w:hAnsi="Arial" w:cs="Arial"/>
                <w:i/>
              </w:rPr>
              <w:t xml:space="preserve"> activation with a valid TA</w:t>
            </w:r>
          </w:p>
          <w:p w14:paraId="12FBC385" w14:textId="77777777" w:rsidR="00272C15" w:rsidRDefault="00272C15" w:rsidP="00272C15">
            <w:pPr>
              <w:pStyle w:val="ListParagraph"/>
              <w:widowControl w:val="0"/>
              <w:numPr>
                <w:ilvl w:val="0"/>
                <w:numId w:val="42"/>
              </w:numPr>
              <w:spacing w:after="120"/>
              <w:jc w:val="both"/>
              <w:rPr>
                <w:rFonts w:ascii="Arial" w:hAnsi="Arial" w:cs="Arial"/>
                <w:i/>
              </w:rPr>
            </w:pPr>
            <w:r>
              <w:rPr>
                <w:rFonts w:ascii="Arial" w:hAnsi="Arial" w:cs="Arial"/>
                <w:i/>
              </w:rPr>
              <w:t xml:space="preserve">unknown FR2 PUCCH </w:t>
            </w:r>
            <w:proofErr w:type="spellStart"/>
            <w:r>
              <w:rPr>
                <w:rFonts w:ascii="Arial" w:hAnsi="Arial" w:cs="Arial"/>
                <w:i/>
              </w:rPr>
              <w:t>SCell</w:t>
            </w:r>
            <w:proofErr w:type="spellEnd"/>
            <w:r>
              <w:rPr>
                <w:rFonts w:ascii="Arial" w:hAnsi="Arial" w:cs="Arial"/>
                <w:i/>
              </w:rPr>
              <w:t xml:space="preserve"> activation with a valid TA</w:t>
            </w:r>
          </w:p>
          <w:p w14:paraId="5F888E5F" w14:textId="77777777" w:rsidR="00272C15" w:rsidRDefault="00272C15" w:rsidP="00272C15">
            <w:pPr>
              <w:pStyle w:val="ListParagraph"/>
              <w:widowControl w:val="0"/>
              <w:numPr>
                <w:ilvl w:val="0"/>
                <w:numId w:val="42"/>
              </w:numPr>
              <w:spacing w:after="120"/>
              <w:jc w:val="both"/>
              <w:rPr>
                <w:rFonts w:ascii="Arial" w:hAnsi="Arial" w:cs="Arial"/>
                <w:i/>
              </w:rPr>
            </w:pPr>
            <w:r>
              <w:rPr>
                <w:rFonts w:ascii="Arial" w:hAnsi="Arial" w:cs="Arial"/>
                <w:i/>
              </w:rPr>
              <w:t xml:space="preserve">unknown FR1 PUCCH </w:t>
            </w:r>
            <w:proofErr w:type="spellStart"/>
            <w:r>
              <w:rPr>
                <w:rFonts w:ascii="Arial" w:hAnsi="Arial" w:cs="Arial"/>
                <w:i/>
              </w:rPr>
              <w:t>SCell</w:t>
            </w:r>
            <w:proofErr w:type="spellEnd"/>
            <w:r>
              <w:rPr>
                <w:rFonts w:ascii="Arial" w:hAnsi="Arial" w:cs="Arial"/>
                <w:i/>
              </w:rPr>
              <w:t xml:space="preserve"> activation without a valid TA</w:t>
            </w:r>
          </w:p>
          <w:p w14:paraId="14CAB02D" w14:textId="77777777" w:rsidR="00272C15" w:rsidRDefault="00272C15" w:rsidP="00272C15">
            <w:pPr>
              <w:pStyle w:val="ListParagraph"/>
              <w:widowControl w:val="0"/>
              <w:numPr>
                <w:ilvl w:val="0"/>
                <w:numId w:val="42"/>
              </w:numPr>
              <w:spacing w:after="120"/>
              <w:jc w:val="both"/>
              <w:rPr>
                <w:rFonts w:ascii="Arial" w:hAnsi="Arial" w:cs="Arial"/>
                <w:i/>
              </w:rPr>
            </w:pPr>
            <w:r>
              <w:rPr>
                <w:rFonts w:ascii="Arial" w:hAnsi="Arial" w:cs="Arial"/>
                <w:i/>
              </w:rPr>
              <w:t xml:space="preserve">unknown FR2 PUCCH </w:t>
            </w:r>
            <w:proofErr w:type="spellStart"/>
            <w:r>
              <w:rPr>
                <w:rFonts w:ascii="Arial" w:hAnsi="Arial" w:cs="Arial"/>
                <w:i/>
              </w:rPr>
              <w:t>SCell</w:t>
            </w:r>
            <w:proofErr w:type="spellEnd"/>
            <w:r>
              <w:rPr>
                <w:rFonts w:ascii="Arial" w:hAnsi="Arial" w:cs="Arial"/>
                <w:i/>
              </w:rPr>
              <w:t xml:space="preserve"> activation without a valid TA</w:t>
            </w:r>
          </w:p>
          <w:p w14:paraId="3ED563C6" w14:textId="77777777" w:rsidR="00272C15" w:rsidRDefault="00272C15" w:rsidP="00A83582">
            <w:pPr>
              <w:rPr>
                <w:rFonts w:ascii="Arial" w:hAnsi="Arial" w:cs="Arial"/>
                <w:i/>
                <w:lang w:eastAsia="zh-CN"/>
              </w:rPr>
            </w:pPr>
            <w:r>
              <w:rPr>
                <w:rFonts w:ascii="Arial" w:hAnsi="Arial" w:cs="Arial"/>
                <w:i/>
                <w:highlight w:val="yellow"/>
                <w:lang w:eastAsia="zh-CN"/>
              </w:rPr>
              <w:t xml:space="preserve">One issue among the above identified cases is the beam information cannot be reported to network via the PUCCH of target being-activated </w:t>
            </w:r>
            <w:proofErr w:type="spellStart"/>
            <w:r>
              <w:rPr>
                <w:rFonts w:ascii="Arial" w:hAnsi="Arial" w:cs="Arial"/>
                <w:i/>
                <w:highlight w:val="yellow"/>
                <w:lang w:eastAsia="zh-CN"/>
              </w:rPr>
              <w:t>SCell</w:t>
            </w:r>
            <w:proofErr w:type="spellEnd"/>
            <w:r>
              <w:rPr>
                <w:rFonts w:ascii="Arial" w:hAnsi="Arial" w:cs="Arial"/>
                <w:i/>
                <w:highlight w:val="yellow"/>
                <w:lang w:eastAsia="zh-CN"/>
              </w:rPr>
              <w:t xml:space="preserve"> during the PUCCH </w:t>
            </w:r>
            <w:proofErr w:type="spellStart"/>
            <w:r>
              <w:rPr>
                <w:rFonts w:ascii="Arial" w:hAnsi="Arial" w:cs="Arial"/>
                <w:i/>
                <w:highlight w:val="yellow"/>
                <w:lang w:eastAsia="zh-CN"/>
              </w:rPr>
              <w:t>SCell</w:t>
            </w:r>
            <w:proofErr w:type="spellEnd"/>
            <w:r>
              <w:rPr>
                <w:rFonts w:ascii="Arial" w:hAnsi="Arial" w:cs="Arial"/>
                <w:i/>
                <w:highlight w:val="yellow"/>
                <w:lang w:eastAsia="zh-CN"/>
              </w:rPr>
              <w:t xml:space="preserve"> activation procedure.</w:t>
            </w:r>
            <w:r>
              <w:rPr>
                <w:rFonts w:ascii="Arial" w:hAnsi="Arial" w:cs="Arial"/>
                <w:i/>
                <w:lang w:eastAsia="zh-CN"/>
              </w:rPr>
              <w:t xml:space="preserve"> </w:t>
            </w:r>
            <w:bookmarkStart w:id="3" w:name="_Hlk80815542"/>
            <w:r>
              <w:rPr>
                <w:rFonts w:ascii="Arial" w:hAnsi="Arial" w:cs="Arial"/>
                <w:i/>
                <w:lang w:eastAsia="zh-CN"/>
              </w:rPr>
              <w:t>From RAN4’s perspective, the beam information reporting may be needed for following purposes:</w:t>
            </w:r>
          </w:p>
          <w:p w14:paraId="1B6169F7" w14:textId="77777777" w:rsidR="00272C15" w:rsidRDefault="00272C15" w:rsidP="00A83582">
            <w:pPr>
              <w:ind w:leftChars="200" w:left="400"/>
              <w:rPr>
                <w:rFonts w:ascii="Arial" w:hAnsi="Arial" w:cs="Arial"/>
                <w:i/>
                <w:lang w:eastAsia="zh-CN"/>
              </w:rPr>
            </w:pPr>
            <w:r>
              <w:rPr>
                <w:rFonts w:ascii="Arial" w:hAnsi="Arial" w:cs="Arial"/>
                <w:i/>
                <w:lang w:eastAsia="zh-CN"/>
              </w:rPr>
              <w:t xml:space="preserve">1. Determine the associated SSB in PDCCH order for CFRA for TA updating when </w:t>
            </w:r>
            <w:proofErr w:type="spellStart"/>
            <w:r>
              <w:rPr>
                <w:rFonts w:ascii="Arial" w:hAnsi="Arial" w:cs="Arial"/>
                <w:i/>
                <w:lang w:eastAsia="zh-CN"/>
              </w:rPr>
              <w:t>TimeAlignmentTimer</w:t>
            </w:r>
            <w:proofErr w:type="spellEnd"/>
            <w:r>
              <w:rPr>
                <w:rFonts w:ascii="Arial" w:hAnsi="Arial" w:cs="Arial"/>
                <w:i/>
                <w:lang w:eastAsia="zh-CN"/>
              </w:rPr>
              <w:t xml:space="preserve"> associated with the TAG containing the </w:t>
            </w:r>
            <w:r>
              <w:rPr>
                <w:rFonts w:ascii="Arial" w:hAnsi="Arial" w:cs="Arial" w:hint="eastAsia"/>
                <w:i/>
                <w:lang w:eastAsia="zh-CN"/>
              </w:rPr>
              <w:t xml:space="preserve">PUCCH </w:t>
            </w:r>
            <w:proofErr w:type="spellStart"/>
            <w:r>
              <w:rPr>
                <w:rFonts w:ascii="Arial" w:hAnsi="Arial" w:cs="Arial"/>
                <w:i/>
                <w:lang w:eastAsia="zh-CN"/>
              </w:rPr>
              <w:t>SCell</w:t>
            </w:r>
            <w:proofErr w:type="spellEnd"/>
            <w:r>
              <w:rPr>
                <w:rFonts w:ascii="Arial" w:hAnsi="Arial" w:cs="Arial"/>
                <w:i/>
                <w:lang w:eastAsia="zh-CN"/>
              </w:rPr>
              <w:t xml:space="preserve"> is not running.</w:t>
            </w:r>
          </w:p>
          <w:bookmarkEnd w:id="3"/>
          <w:p w14:paraId="032AE3B4" w14:textId="77777777" w:rsidR="00272C15" w:rsidRDefault="00272C15" w:rsidP="00A83582">
            <w:pPr>
              <w:ind w:leftChars="200" w:left="400"/>
              <w:rPr>
                <w:rFonts w:ascii="Arial" w:hAnsi="Arial" w:cs="Arial"/>
                <w:i/>
                <w:lang w:eastAsia="zh-CN"/>
              </w:rPr>
            </w:pPr>
            <w:r>
              <w:rPr>
                <w:rFonts w:ascii="Arial" w:hAnsi="Arial" w:cs="Arial"/>
                <w:i/>
                <w:lang w:eastAsia="zh-CN"/>
              </w:rPr>
              <w:t xml:space="preserve">2. Determine the TCI state for PDCCH and PDSCH(when applicable) on target being-activated </w:t>
            </w:r>
            <w:proofErr w:type="spellStart"/>
            <w:r>
              <w:rPr>
                <w:rFonts w:ascii="Arial" w:hAnsi="Arial" w:cs="Arial"/>
                <w:i/>
                <w:lang w:eastAsia="zh-CN"/>
              </w:rPr>
              <w:t>SCell</w:t>
            </w:r>
            <w:proofErr w:type="spellEnd"/>
          </w:p>
          <w:p w14:paraId="1F6E21FF" w14:textId="77777777" w:rsidR="00272C15" w:rsidRDefault="00272C15" w:rsidP="00A83582">
            <w:pPr>
              <w:ind w:leftChars="200" w:left="400"/>
              <w:rPr>
                <w:rFonts w:ascii="Arial" w:hAnsi="Arial" w:cs="Arial"/>
                <w:i/>
                <w:lang w:eastAsia="zh-CN"/>
              </w:rPr>
            </w:pPr>
            <w:r>
              <w:rPr>
                <w:rFonts w:ascii="Arial" w:hAnsi="Arial" w:cs="Arial"/>
                <w:i/>
                <w:lang w:eastAsia="zh-CN"/>
              </w:rPr>
              <w:t xml:space="preserve">3. Determine the UL spatial relation for PUCCH on target being-activated FR2 </w:t>
            </w:r>
            <w:proofErr w:type="spellStart"/>
            <w:r>
              <w:rPr>
                <w:rFonts w:ascii="Arial" w:hAnsi="Arial" w:cs="Arial"/>
                <w:i/>
                <w:lang w:eastAsia="zh-CN"/>
              </w:rPr>
              <w:t>SCell</w:t>
            </w:r>
            <w:proofErr w:type="spellEnd"/>
          </w:p>
          <w:p w14:paraId="5F1AF08E" w14:textId="77777777" w:rsidR="00272C15" w:rsidRDefault="00272C15" w:rsidP="00A83582">
            <w:pPr>
              <w:ind w:leftChars="200" w:left="400"/>
              <w:rPr>
                <w:rFonts w:ascii="Arial" w:hAnsi="Arial" w:cs="Arial"/>
                <w:i/>
                <w:lang w:eastAsia="zh-CN"/>
              </w:rPr>
            </w:pPr>
            <w:r>
              <w:rPr>
                <w:rFonts w:ascii="Arial" w:hAnsi="Arial" w:cs="Arial"/>
                <w:i/>
                <w:lang w:eastAsia="zh-CN"/>
              </w:rPr>
              <w:t xml:space="preserve">4. Determine the Rx beam for PUCCH of target being-activated </w:t>
            </w:r>
            <w:proofErr w:type="spellStart"/>
            <w:r>
              <w:rPr>
                <w:rFonts w:ascii="Arial" w:hAnsi="Arial" w:cs="Arial"/>
                <w:i/>
                <w:lang w:eastAsia="zh-CN"/>
              </w:rPr>
              <w:t>SCell</w:t>
            </w:r>
            <w:proofErr w:type="spellEnd"/>
            <w:r>
              <w:rPr>
                <w:rFonts w:ascii="Arial" w:hAnsi="Arial" w:cs="Arial"/>
                <w:i/>
                <w:lang w:eastAsia="zh-CN"/>
              </w:rPr>
              <w:t xml:space="preserve"> at network reception </w:t>
            </w:r>
          </w:p>
          <w:p w14:paraId="278B5BEB" w14:textId="77777777" w:rsidR="00272C15" w:rsidRDefault="00272C15" w:rsidP="00A83582">
            <w:pPr>
              <w:rPr>
                <w:rFonts w:ascii="Arial" w:eastAsiaTheme="minorEastAsia" w:hAnsi="Arial" w:cs="Arial"/>
                <w:i/>
                <w:lang w:eastAsia="zh-CN"/>
              </w:rPr>
            </w:pPr>
          </w:p>
          <w:p w14:paraId="2852022A" w14:textId="77777777" w:rsidR="00272C15" w:rsidRDefault="00272C15" w:rsidP="00A83582">
            <w:pPr>
              <w:rPr>
                <w:rFonts w:ascii="Arial" w:eastAsiaTheme="minorEastAsia" w:hAnsi="Arial" w:cs="Arial"/>
                <w:i/>
                <w:lang w:eastAsia="zh-CN"/>
              </w:rPr>
            </w:pPr>
            <w:r>
              <w:rPr>
                <w:rFonts w:ascii="Arial" w:eastAsiaTheme="minorEastAsia" w:hAnsi="Arial" w:cs="Arial"/>
                <w:i/>
                <w:lang w:eastAsia="zh-CN"/>
              </w:rPr>
              <w:t xml:space="preserve">RAN4 sees benefits in supporting PUCCH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activation for the above cases in terms of network operation flexibility and UE power consumption. RAN4 would like RAN1 and </w:t>
            </w:r>
            <w:r w:rsidRPr="00695AD2">
              <w:rPr>
                <w:rFonts w:ascii="Arial" w:eastAsiaTheme="minorEastAsia" w:hAnsi="Arial" w:cs="Arial"/>
                <w:i/>
                <w:highlight w:val="yellow"/>
                <w:lang w:eastAsia="zh-CN"/>
              </w:rPr>
              <w:t>RAN2 to answer the following questions</w:t>
            </w:r>
            <w:r>
              <w:rPr>
                <w:rFonts w:ascii="Arial" w:eastAsiaTheme="minorEastAsia" w:hAnsi="Arial" w:cs="Arial"/>
                <w:i/>
                <w:lang w:eastAsia="zh-CN"/>
              </w:rPr>
              <w:t>:</w:t>
            </w:r>
          </w:p>
          <w:p w14:paraId="6D29DD25" w14:textId="77777777" w:rsidR="00272C15" w:rsidRDefault="00272C15" w:rsidP="00A83582">
            <w:pPr>
              <w:ind w:leftChars="200" w:left="400"/>
              <w:rPr>
                <w:rFonts w:ascii="Arial" w:eastAsiaTheme="minorEastAsia" w:hAnsi="Arial" w:cs="Arial"/>
                <w:i/>
                <w:lang w:eastAsia="zh-CN"/>
              </w:rPr>
            </w:pPr>
            <w:r>
              <w:rPr>
                <w:rFonts w:ascii="Arial" w:eastAsiaTheme="minorEastAsia" w:hAnsi="Arial" w:cs="Arial"/>
                <w:b/>
                <w:i/>
                <w:lang w:eastAsia="zh-CN"/>
              </w:rPr>
              <w:t>Q1:</w:t>
            </w:r>
            <w:r>
              <w:rPr>
                <w:rFonts w:ascii="Arial" w:eastAsiaTheme="minorEastAsia" w:hAnsi="Arial" w:cs="Arial"/>
                <w:i/>
                <w:lang w:eastAsia="zh-CN"/>
              </w:rPr>
              <w:t xml:space="preserve"> Whether UE can report CSI (e.g. L1-RSRP) of the target being-activated PUCCH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belonging to secondary PUCCH group by configuring CSI report setting (e.g. CSI-</w:t>
            </w:r>
            <w:proofErr w:type="spellStart"/>
            <w:r>
              <w:rPr>
                <w:rFonts w:ascii="Arial" w:eastAsiaTheme="minorEastAsia" w:hAnsi="Arial" w:cs="Arial"/>
                <w:i/>
                <w:lang w:eastAsia="zh-CN"/>
              </w:rPr>
              <w:t>ReportConfig</w:t>
            </w:r>
            <w:proofErr w:type="spellEnd"/>
            <w:r>
              <w:rPr>
                <w:rFonts w:ascii="Arial" w:eastAsiaTheme="minorEastAsia" w:hAnsi="Arial" w:cs="Arial"/>
                <w:i/>
                <w:lang w:eastAsia="zh-CN"/>
              </w:rPr>
              <w:t>) on any active serving cells belonging to primary PUCCH group</w:t>
            </w:r>
          </w:p>
          <w:p w14:paraId="7A15D71D" w14:textId="77777777" w:rsidR="00272C15" w:rsidRDefault="00272C15" w:rsidP="00A83582">
            <w:pPr>
              <w:ind w:leftChars="200" w:left="400"/>
              <w:rPr>
                <w:rFonts w:ascii="Arial" w:eastAsiaTheme="minorEastAsia" w:hAnsi="Arial" w:cs="Arial"/>
                <w:i/>
                <w:lang w:eastAsia="zh-CN"/>
              </w:rPr>
            </w:pPr>
            <w:bookmarkStart w:id="4" w:name="_Hlk80816016"/>
            <w:r>
              <w:rPr>
                <w:rFonts w:ascii="Arial" w:eastAsiaTheme="minorEastAsia" w:hAnsi="Arial" w:cs="Arial"/>
                <w:b/>
                <w:i/>
                <w:lang w:eastAsia="zh-CN"/>
              </w:rPr>
              <w:t>Q2:</w:t>
            </w:r>
            <w:r>
              <w:rPr>
                <w:rFonts w:ascii="Arial" w:eastAsiaTheme="minorEastAsia" w:hAnsi="Arial" w:cs="Arial"/>
                <w:i/>
                <w:lang w:eastAsia="zh-CN"/>
              </w:rPr>
              <w:t xml:space="preserve"> Whether the above observation is correct, i.e. the identified four cases are not supported by the current RAN1 and RAN2 specification</w:t>
            </w:r>
          </w:p>
          <w:bookmarkEnd w:id="4"/>
          <w:p w14:paraId="32EA6B59" w14:textId="77777777" w:rsidR="00272C15" w:rsidRDefault="00272C15" w:rsidP="00A83582">
            <w:pPr>
              <w:ind w:leftChars="200" w:left="400"/>
              <w:rPr>
                <w:rFonts w:ascii="Arial" w:eastAsiaTheme="minorEastAsia" w:hAnsi="Arial" w:cs="Arial"/>
                <w:i/>
                <w:lang w:eastAsia="zh-CN"/>
              </w:rPr>
            </w:pPr>
            <w:r>
              <w:rPr>
                <w:rFonts w:ascii="Arial" w:eastAsiaTheme="minorEastAsia" w:hAnsi="Arial" w:cs="Arial"/>
                <w:b/>
                <w:i/>
                <w:lang w:eastAsia="zh-CN"/>
              </w:rPr>
              <w:t>Q3:</w:t>
            </w:r>
            <w:r>
              <w:rPr>
                <w:rFonts w:ascii="Arial" w:eastAsiaTheme="minorEastAsia" w:hAnsi="Arial" w:cs="Arial"/>
                <w:i/>
                <w:lang w:eastAsia="zh-CN"/>
              </w:rPr>
              <w:t xml:space="preserve"> Whether the above identified cases can be supported by RAN1 and RAN2 spec updates within Rel-17 timeframe.</w:t>
            </w:r>
          </w:p>
          <w:p w14:paraId="6624F9E4" w14:textId="77777777" w:rsidR="00272C15" w:rsidRDefault="00272C15" w:rsidP="00A83582">
            <w:pPr>
              <w:ind w:leftChars="200" w:left="400"/>
              <w:rPr>
                <w:rFonts w:ascii="Arial" w:eastAsiaTheme="minorEastAsia" w:hAnsi="Arial" w:cs="Arial"/>
                <w:lang w:eastAsia="zh-CN"/>
              </w:rPr>
            </w:pPr>
            <w:r>
              <w:rPr>
                <w:rFonts w:ascii="Arial" w:eastAsiaTheme="minorEastAsia" w:hAnsi="Arial" w:cs="Arial"/>
                <w:i/>
                <w:lang w:eastAsia="zh-CN"/>
              </w:rPr>
              <w:t xml:space="preserve">RAN4 will further discuss whether/how to define requirements of PUCCH </w:t>
            </w:r>
            <w:proofErr w:type="spellStart"/>
            <w:r>
              <w:rPr>
                <w:rFonts w:ascii="Arial" w:eastAsiaTheme="minorEastAsia" w:hAnsi="Arial" w:cs="Arial"/>
                <w:i/>
                <w:lang w:eastAsia="zh-CN"/>
              </w:rPr>
              <w:t>SCell</w:t>
            </w:r>
            <w:proofErr w:type="spellEnd"/>
            <w:r>
              <w:rPr>
                <w:rFonts w:ascii="Arial" w:eastAsiaTheme="minorEastAsia" w:hAnsi="Arial" w:cs="Arial"/>
                <w:i/>
                <w:lang w:eastAsia="zh-CN"/>
              </w:rPr>
              <w:t xml:space="preserve"> activation for the above cases based on RAN1 and RAN2 reply to above questions.</w:t>
            </w:r>
          </w:p>
        </w:tc>
      </w:tr>
    </w:tbl>
    <w:p w14:paraId="3CD77979" w14:textId="77777777" w:rsidR="00272C15" w:rsidRDefault="00272C15" w:rsidP="00272C15">
      <w:pPr>
        <w:rPr>
          <w:lang w:eastAsia="zh-CN"/>
        </w:rPr>
      </w:pPr>
    </w:p>
    <w:p w14:paraId="0F3230C5" w14:textId="3C4C222B" w:rsidR="00F77976" w:rsidRDefault="00695AD2" w:rsidP="00F77976">
      <w:pPr>
        <w:pStyle w:val="Heading1"/>
        <w:rPr>
          <w:rFonts w:eastAsia="SimSun"/>
          <w:lang w:eastAsia="zh-CN"/>
        </w:rPr>
      </w:pPr>
      <w:r>
        <w:rPr>
          <w:rFonts w:eastAsia="SimSun"/>
          <w:lang w:eastAsia="zh-CN"/>
        </w:rPr>
        <w:t>4</w:t>
      </w:r>
      <w:r w:rsidR="00F77976" w:rsidRPr="002441D3">
        <w:rPr>
          <w:rFonts w:eastAsia="SimSun"/>
          <w:lang w:eastAsia="zh-CN"/>
        </w:rPr>
        <w:t xml:space="preserve">. </w:t>
      </w:r>
      <w:r>
        <w:rPr>
          <w:rFonts w:eastAsia="SimSun"/>
          <w:lang w:eastAsia="zh-CN"/>
        </w:rPr>
        <w:t>Phase 1 d</w:t>
      </w:r>
      <w:r w:rsidR="00F77976" w:rsidRPr="002441D3">
        <w:rPr>
          <w:rFonts w:eastAsia="SimSun"/>
          <w:lang w:eastAsia="zh-CN"/>
        </w:rPr>
        <w:t>iscussion</w:t>
      </w:r>
    </w:p>
    <w:p w14:paraId="3543B148" w14:textId="691E35C4" w:rsidR="00C31A9D" w:rsidRDefault="00C31A9D" w:rsidP="00C31A9D">
      <w:pPr>
        <w:rPr>
          <w:rFonts w:eastAsia="SimSun"/>
          <w:lang w:val="en-US" w:eastAsia="zh-CN"/>
        </w:rPr>
      </w:pPr>
      <w:r>
        <w:rPr>
          <w:rFonts w:eastAsia="SimSun" w:hint="eastAsia"/>
          <w:lang w:val="en-US" w:eastAsia="zh-CN"/>
        </w:rPr>
        <w:t>T</w:t>
      </w:r>
      <w:r>
        <w:rPr>
          <w:rFonts w:eastAsia="SimSun"/>
          <w:lang w:val="en-US" w:eastAsia="zh-CN"/>
        </w:rPr>
        <w:t>o answer RAN4 Q1-3, RAN2 needs to analyze whether RAN2 specifications support or exclude the cross PUCCH group CSI reporting mentioned in Q2, and give views on Q2-Q3 from RAN2’s perspective.</w:t>
      </w:r>
    </w:p>
    <w:p w14:paraId="44D3EE4B" w14:textId="4A5A6AF3" w:rsidR="00D443A5" w:rsidRDefault="00D443A5" w:rsidP="00D443A5">
      <w:pPr>
        <w:pStyle w:val="Heading2"/>
        <w:rPr>
          <w:rFonts w:eastAsia="SimSun"/>
          <w:lang w:eastAsia="zh-CN"/>
        </w:rPr>
      </w:pPr>
      <w:r>
        <w:rPr>
          <w:rFonts w:eastAsia="SimSun"/>
          <w:lang w:eastAsia="zh-CN"/>
        </w:rPr>
        <w:t>4.1 Discussion on RAN4 Q1</w:t>
      </w:r>
    </w:p>
    <w:p w14:paraId="05D519E7" w14:textId="51EA92A8" w:rsidR="00C31A9D" w:rsidRDefault="00C31A9D" w:rsidP="00C31A9D">
      <w:pPr>
        <w:rPr>
          <w:rFonts w:eastAsia="SimSun"/>
          <w:lang w:val="en-US" w:eastAsia="zh-CN"/>
        </w:rPr>
      </w:pPr>
      <w:r>
        <w:rPr>
          <w:rFonts w:eastAsia="SimSun" w:hint="eastAsia"/>
          <w:lang w:eastAsia="zh-CN"/>
        </w:rPr>
        <w:t>F</w:t>
      </w:r>
      <w:r>
        <w:rPr>
          <w:rFonts w:eastAsia="SimSun"/>
          <w:lang w:eastAsia="zh-CN"/>
        </w:rPr>
        <w:t>or Q1, i</w:t>
      </w:r>
      <w:r>
        <w:rPr>
          <w:rFonts w:eastAsia="SimSun"/>
          <w:lang w:val="en-US" w:eastAsia="zh-CN"/>
        </w:rPr>
        <w:t xml:space="preserve">t was observed that RAN1 did not achieve conclusion on the issue in RAN1 Oct meeting, but it should not affect the RAN2 answer on Q1: </w:t>
      </w:r>
      <w:proofErr w:type="gramStart"/>
      <w:r>
        <w:rPr>
          <w:rFonts w:eastAsia="SimSun"/>
          <w:lang w:val="en-US" w:eastAsia="zh-CN"/>
        </w:rPr>
        <w:t>i.e.</w:t>
      </w:r>
      <w:proofErr w:type="gramEnd"/>
      <w:r>
        <w:rPr>
          <w:rFonts w:eastAsia="SimSun"/>
          <w:lang w:val="en-US" w:eastAsia="zh-CN"/>
        </w:rPr>
        <w:t xml:space="preserve"> in RAN2 specification, whether </w:t>
      </w:r>
      <w:r w:rsidRPr="00695AD2">
        <w:rPr>
          <w:rFonts w:eastAsia="SimSun"/>
          <w:lang w:val="en-US" w:eastAsia="zh-CN"/>
        </w:rPr>
        <w:t xml:space="preserve">UE can report CSI (e.g. L1-RSRP) of the target being-activated PUCCH </w:t>
      </w:r>
      <w:proofErr w:type="spellStart"/>
      <w:r w:rsidRPr="00695AD2">
        <w:rPr>
          <w:rFonts w:eastAsia="SimSun"/>
          <w:lang w:val="en-US" w:eastAsia="zh-CN"/>
        </w:rPr>
        <w:t>SCell</w:t>
      </w:r>
      <w:proofErr w:type="spellEnd"/>
      <w:r w:rsidRPr="00695AD2">
        <w:rPr>
          <w:rFonts w:eastAsia="SimSun"/>
          <w:lang w:val="en-US" w:eastAsia="zh-CN"/>
        </w:rPr>
        <w:t xml:space="preserve"> on </w:t>
      </w:r>
      <w:proofErr w:type="spellStart"/>
      <w:r>
        <w:rPr>
          <w:rFonts w:eastAsia="SimSun"/>
          <w:lang w:val="en-US" w:eastAsia="zh-CN"/>
        </w:rPr>
        <w:t>PCell’s</w:t>
      </w:r>
      <w:proofErr w:type="spellEnd"/>
      <w:r>
        <w:rPr>
          <w:rFonts w:eastAsia="SimSun"/>
          <w:lang w:val="en-US" w:eastAsia="zh-CN"/>
        </w:rPr>
        <w:t xml:space="preserve"> PUCCH or other Cell’s PUSCH. </w:t>
      </w:r>
    </w:p>
    <w:p w14:paraId="0D60EC79" w14:textId="77777777" w:rsidR="008D0F41" w:rsidRDefault="00C31A9D" w:rsidP="00A83582">
      <w:pPr>
        <w:rPr>
          <w:rFonts w:eastAsia="SimSun"/>
          <w:lang w:val="en-US" w:eastAsia="zh-CN"/>
        </w:rPr>
      </w:pPr>
      <w:r>
        <w:rPr>
          <w:rFonts w:eastAsia="SimSun" w:hint="eastAsia"/>
          <w:lang w:val="en-US" w:eastAsia="zh-CN"/>
        </w:rPr>
        <w:t>I</w:t>
      </w:r>
      <w:r>
        <w:rPr>
          <w:rFonts w:eastAsia="SimSun"/>
          <w:lang w:val="en-US" w:eastAsia="zh-CN"/>
        </w:rPr>
        <w:t xml:space="preserve">n contribution </w:t>
      </w:r>
      <w:r w:rsidRPr="00C31A9D">
        <w:rPr>
          <w:rFonts w:eastAsia="SimSun"/>
          <w:lang w:val="en-US" w:eastAsia="zh-CN"/>
        </w:rPr>
        <w:t>R2-2110486</w:t>
      </w:r>
      <w:r>
        <w:rPr>
          <w:rFonts w:eastAsia="SimSun"/>
          <w:lang w:val="en-US" w:eastAsia="zh-CN"/>
        </w:rPr>
        <w:t xml:space="preserve">, </w:t>
      </w:r>
      <w:r w:rsidRPr="00C31A9D">
        <w:rPr>
          <w:rFonts w:eastAsia="SimSun"/>
          <w:lang w:val="en-US" w:eastAsia="zh-CN"/>
        </w:rPr>
        <w:t>R2-2110964</w:t>
      </w:r>
      <w:r>
        <w:rPr>
          <w:rFonts w:eastAsia="SimSun"/>
          <w:lang w:val="en-US" w:eastAsia="zh-CN"/>
        </w:rPr>
        <w:t xml:space="preserve">, </w:t>
      </w:r>
      <w:r w:rsidRPr="00C31A9D">
        <w:rPr>
          <w:rFonts w:eastAsia="SimSun"/>
          <w:lang w:val="en-US" w:eastAsia="zh-CN"/>
        </w:rPr>
        <w:t>R2-2111035</w:t>
      </w:r>
      <w:r>
        <w:rPr>
          <w:rFonts w:eastAsia="SimSun"/>
          <w:lang w:val="en-US" w:eastAsia="zh-CN"/>
        </w:rPr>
        <w:t xml:space="preserve">, </w:t>
      </w:r>
      <w:r w:rsidR="00A83582">
        <w:rPr>
          <w:rFonts w:eastAsia="SimSun"/>
          <w:lang w:val="en-US" w:eastAsia="zh-CN"/>
        </w:rPr>
        <w:t xml:space="preserve">companies express the view that there is no limitation in RAN2 specification to exclude the cross PUCCH group CSI reporting, in that sense it could be supported by RAN2 spec. While in </w:t>
      </w:r>
      <w:r w:rsidR="00A83582" w:rsidRPr="00A83582">
        <w:rPr>
          <w:rFonts w:eastAsia="SimSun"/>
          <w:lang w:val="en-US" w:eastAsia="zh-CN"/>
        </w:rPr>
        <w:t>R2-2109566</w:t>
      </w:r>
      <w:r w:rsidR="00A83582">
        <w:rPr>
          <w:rFonts w:eastAsia="SimSun"/>
          <w:lang w:val="en-US" w:eastAsia="zh-CN"/>
        </w:rPr>
        <w:t xml:space="preserve">, company thinks this case cannot be supported, as the PUCCH resource to be used in </w:t>
      </w:r>
      <w:proofErr w:type="spellStart"/>
      <w:r w:rsidR="00A83582">
        <w:rPr>
          <w:rFonts w:eastAsia="SimSun"/>
          <w:lang w:val="en-US" w:eastAsia="zh-CN"/>
        </w:rPr>
        <w:t>PCell</w:t>
      </w:r>
      <w:proofErr w:type="spellEnd"/>
      <w:r w:rsidR="00A83582">
        <w:rPr>
          <w:rFonts w:eastAsia="SimSun"/>
          <w:lang w:val="en-US" w:eastAsia="zh-CN"/>
        </w:rPr>
        <w:t xml:space="preserve"> is not clear. </w:t>
      </w:r>
    </w:p>
    <w:p w14:paraId="102AA113" w14:textId="5A5C921B" w:rsidR="00CE72FE" w:rsidRPr="00C31A9D" w:rsidRDefault="00A83582" w:rsidP="00A83582">
      <w:pPr>
        <w:rPr>
          <w:rFonts w:eastAsia="SimSun"/>
          <w:lang w:val="en-US" w:eastAsia="zh-CN"/>
        </w:rPr>
      </w:pPr>
      <w:r>
        <w:rPr>
          <w:rFonts w:eastAsia="SimSun"/>
          <w:lang w:val="en-US" w:eastAsia="zh-CN"/>
        </w:rPr>
        <w:t xml:space="preserve">Then it is critical to have a RAN2 common understanding on the following question first. </w:t>
      </w:r>
      <w:r w:rsidRPr="008D0F41">
        <w:rPr>
          <w:rFonts w:eastAsia="SimSun"/>
          <w:lang w:val="en-US" w:eastAsia="zh-CN"/>
        </w:rPr>
        <w:t xml:space="preserve">In addition, it is appreciated if companies could provide detailed comments and reasoning, </w:t>
      </w:r>
      <w:proofErr w:type="gramStart"/>
      <w:r w:rsidRPr="008D0F41">
        <w:rPr>
          <w:rFonts w:eastAsia="SimSun"/>
          <w:lang w:val="en-US" w:eastAsia="zh-CN"/>
        </w:rPr>
        <w:t>e.g.</w:t>
      </w:r>
      <w:proofErr w:type="gramEnd"/>
      <w:r w:rsidRPr="008D0F41">
        <w:rPr>
          <w:rFonts w:eastAsia="SimSun"/>
          <w:lang w:val="en-US" w:eastAsia="zh-CN"/>
        </w:rPr>
        <w:t xml:space="preserve"> any specification text related, or any identified potential issue.</w:t>
      </w:r>
    </w:p>
    <w:p w14:paraId="633CF941" w14:textId="2A8C43BC" w:rsidR="00741693" w:rsidRPr="008D0F41" w:rsidRDefault="00741693" w:rsidP="00734F4E">
      <w:pPr>
        <w:outlineLvl w:val="2"/>
        <w:rPr>
          <w:b/>
          <w:kern w:val="2"/>
          <w:lang w:eastAsia="zh-CN"/>
        </w:rPr>
      </w:pPr>
      <w:r w:rsidRPr="008D0F41">
        <w:rPr>
          <w:b/>
          <w:kern w:val="2"/>
          <w:lang w:eastAsia="zh-CN"/>
        </w:rPr>
        <w:t xml:space="preserve">Q1: </w:t>
      </w:r>
      <w:r w:rsidR="00A83582" w:rsidRPr="008D0F41">
        <w:rPr>
          <w:b/>
          <w:kern w:val="2"/>
          <w:lang w:eastAsia="zh-CN"/>
        </w:rPr>
        <w:t xml:space="preserve">In current </w:t>
      </w:r>
      <w:r w:rsidR="00A83582" w:rsidRPr="008D0F41">
        <w:rPr>
          <w:b/>
          <w:kern w:val="2"/>
          <w:highlight w:val="yellow"/>
          <w:lang w:eastAsia="zh-CN"/>
        </w:rPr>
        <w:t>RAN2 specifications</w:t>
      </w:r>
      <w:r w:rsidR="00A83582" w:rsidRPr="008D0F41">
        <w:rPr>
          <w:b/>
          <w:kern w:val="2"/>
          <w:lang w:eastAsia="zh-CN"/>
        </w:rPr>
        <w:t xml:space="preserve">, whether UE can report CSI (e.g. L1-RSRP) of PUCCH </w:t>
      </w:r>
      <w:proofErr w:type="spellStart"/>
      <w:r w:rsidR="00A83582" w:rsidRPr="008D0F41">
        <w:rPr>
          <w:b/>
          <w:kern w:val="2"/>
          <w:lang w:eastAsia="zh-CN"/>
        </w:rPr>
        <w:t>SCell</w:t>
      </w:r>
      <w:proofErr w:type="spellEnd"/>
      <w:r w:rsidR="008D0F41" w:rsidRPr="008D0F41">
        <w:rPr>
          <w:b/>
          <w:kern w:val="2"/>
          <w:lang w:eastAsia="zh-CN"/>
        </w:rPr>
        <w:t xml:space="preserve"> </w:t>
      </w:r>
      <w:r w:rsidR="00A83582" w:rsidRPr="008D0F41">
        <w:rPr>
          <w:b/>
          <w:kern w:val="2"/>
          <w:lang w:eastAsia="zh-CN"/>
        </w:rPr>
        <w:t xml:space="preserve">on </w:t>
      </w:r>
      <w:proofErr w:type="spellStart"/>
      <w:r w:rsidR="008D0F41" w:rsidRPr="008D0F41">
        <w:rPr>
          <w:b/>
          <w:kern w:val="2"/>
          <w:lang w:eastAsia="zh-CN"/>
        </w:rPr>
        <w:t>PCell</w:t>
      </w:r>
      <w:proofErr w:type="spellEnd"/>
      <w:r w:rsidR="008D0F41" w:rsidRPr="008D0F41">
        <w:rPr>
          <w:b/>
          <w:kern w:val="2"/>
          <w:lang w:eastAsia="zh-CN"/>
        </w:rPr>
        <w:t xml:space="preserve"> or other</w:t>
      </w:r>
      <w:r w:rsidR="00A83582" w:rsidRPr="008D0F41">
        <w:rPr>
          <w:b/>
          <w:kern w:val="2"/>
          <w:lang w:eastAsia="zh-CN"/>
        </w:rPr>
        <w:t xml:space="preserve"> serving cells belonging to primary PUCCH group</w:t>
      </w:r>
      <w:r w:rsidRPr="008D0F41">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lastRenderedPageBreak/>
              <w:t>Company</w:t>
            </w:r>
          </w:p>
        </w:tc>
        <w:tc>
          <w:tcPr>
            <w:tcW w:w="2114" w:type="dxa"/>
          </w:tcPr>
          <w:p w14:paraId="37590B63" w14:textId="72063CD1" w:rsidR="00741693" w:rsidRDefault="00741693" w:rsidP="00D443A5">
            <w:pPr>
              <w:rPr>
                <w:rFonts w:eastAsia="SimSun"/>
                <w:kern w:val="2"/>
                <w:sz w:val="22"/>
                <w:szCs w:val="22"/>
                <w:lang w:eastAsia="zh-CN"/>
              </w:rPr>
            </w:pPr>
            <w:r>
              <w:rPr>
                <w:rFonts w:eastAsia="SimSun"/>
                <w:kern w:val="2"/>
                <w:sz w:val="22"/>
                <w:szCs w:val="22"/>
                <w:lang w:eastAsia="zh-CN"/>
              </w:rPr>
              <w:t>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382F5096" w:rsidR="00741693" w:rsidRDefault="00E36B6C" w:rsidP="00D15F60">
            <w:pPr>
              <w:rPr>
                <w:rFonts w:eastAsia="SimSun"/>
                <w:kern w:val="2"/>
                <w:sz w:val="22"/>
                <w:szCs w:val="22"/>
                <w:lang w:eastAsia="zh-CN"/>
              </w:rPr>
            </w:pPr>
            <w:r>
              <w:rPr>
                <w:rFonts w:eastAsia="SimSun"/>
                <w:kern w:val="2"/>
                <w:sz w:val="22"/>
                <w:szCs w:val="22"/>
                <w:lang w:eastAsia="zh-CN"/>
              </w:rPr>
              <w:t>Ericsson</w:t>
            </w:r>
          </w:p>
        </w:tc>
        <w:tc>
          <w:tcPr>
            <w:tcW w:w="2114" w:type="dxa"/>
          </w:tcPr>
          <w:p w14:paraId="457F0AE5" w14:textId="14E2F311" w:rsidR="00741693" w:rsidRDefault="00E36B6C" w:rsidP="00D15F60">
            <w:pPr>
              <w:rPr>
                <w:rFonts w:eastAsia="SimSun"/>
                <w:kern w:val="2"/>
                <w:sz w:val="22"/>
                <w:szCs w:val="22"/>
                <w:lang w:eastAsia="zh-CN"/>
              </w:rPr>
            </w:pPr>
            <w:r>
              <w:rPr>
                <w:rFonts w:eastAsia="SimSun"/>
                <w:kern w:val="2"/>
                <w:sz w:val="22"/>
                <w:szCs w:val="22"/>
                <w:lang w:eastAsia="zh-CN"/>
              </w:rPr>
              <w:t>See comment</w:t>
            </w:r>
          </w:p>
        </w:tc>
        <w:tc>
          <w:tcPr>
            <w:tcW w:w="6177" w:type="dxa"/>
          </w:tcPr>
          <w:p w14:paraId="1EA45FD1" w14:textId="77777777" w:rsidR="00741693" w:rsidRDefault="00E36B6C" w:rsidP="00D15F60">
            <w:pPr>
              <w:rPr>
                <w:rFonts w:eastAsia="SimSun"/>
                <w:kern w:val="2"/>
                <w:sz w:val="22"/>
                <w:szCs w:val="22"/>
                <w:lang w:eastAsia="zh-CN"/>
              </w:rPr>
            </w:pPr>
            <w:r>
              <w:rPr>
                <w:rFonts w:eastAsia="SimSun"/>
                <w:kern w:val="2"/>
                <w:sz w:val="22"/>
                <w:szCs w:val="22"/>
                <w:lang w:eastAsia="zh-CN"/>
              </w:rPr>
              <w:t xml:space="preserve">In principle we think that current RAN2 </w:t>
            </w:r>
            <w:proofErr w:type="spellStart"/>
            <w:r>
              <w:rPr>
                <w:rFonts w:eastAsia="SimSun"/>
                <w:kern w:val="2"/>
                <w:sz w:val="22"/>
                <w:szCs w:val="22"/>
                <w:lang w:eastAsia="zh-CN"/>
              </w:rPr>
              <w:t>signaling</w:t>
            </w:r>
            <w:proofErr w:type="spellEnd"/>
            <w:r>
              <w:rPr>
                <w:rFonts w:eastAsia="SimSun"/>
                <w:kern w:val="2"/>
                <w:sz w:val="22"/>
                <w:szCs w:val="22"/>
                <w:lang w:eastAsia="zh-CN"/>
              </w:rPr>
              <w:t xml:space="preserve"> supports the CSI report</w:t>
            </w:r>
            <w:proofErr w:type="spellStart"/>
            <w:r>
              <w:rPr>
                <w:rFonts w:eastAsia="SimSun"/>
                <w:kern w:val="2"/>
                <w:sz w:val="22"/>
                <w:szCs w:val="22"/>
                <w:lang w:eastAsia="zh-CN"/>
              </w:rPr>
              <w:t xml:space="preserve"> of P</w:t>
            </w:r>
            <w:proofErr w:type="spellEnd"/>
            <w:r>
              <w:rPr>
                <w:rFonts w:eastAsia="SimSun"/>
                <w:kern w:val="2"/>
                <w:sz w:val="22"/>
                <w:szCs w:val="22"/>
                <w:lang w:eastAsia="zh-CN"/>
              </w:rPr>
              <w:t xml:space="preserve">UCCH </w:t>
            </w:r>
            <w:proofErr w:type="spellStart"/>
            <w:r>
              <w:rPr>
                <w:rFonts w:eastAsia="SimSun"/>
                <w:kern w:val="2"/>
                <w:sz w:val="22"/>
                <w:szCs w:val="22"/>
                <w:lang w:eastAsia="zh-CN"/>
              </w:rPr>
              <w:t>SCell</w:t>
            </w:r>
            <w:proofErr w:type="spellEnd"/>
            <w:r>
              <w:rPr>
                <w:rFonts w:eastAsia="SimSun"/>
                <w:kern w:val="2"/>
                <w:sz w:val="22"/>
                <w:szCs w:val="22"/>
                <w:lang w:eastAsia="zh-CN"/>
              </w:rPr>
              <w:t xml:space="preserve"> over the </w:t>
            </w:r>
            <w:proofErr w:type="spellStart"/>
            <w:proofErr w:type="gramStart"/>
            <w:r>
              <w:rPr>
                <w:rFonts w:eastAsia="SimSun"/>
                <w:kern w:val="2"/>
                <w:sz w:val="22"/>
                <w:szCs w:val="22"/>
                <w:lang w:eastAsia="zh-CN"/>
              </w:rPr>
              <w:t>PCell</w:t>
            </w:r>
            <w:proofErr w:type="spellEnd"/>
            <w:proofErr w:type="gramEnd"/>
            <w:r>
              <w:rPr>
                <w:rFonts w:eastAsia="SimSun"/>
                <w:kern w:val="2"/>
                <w:sz w:val="22"/>
                <w:szCs w:val="22"/>
                <w:lang w:eastAsia="zh-CN"/>
              </w:rPr>
              <w:t xml:space="preserve"> but we need to check with RAN1 is this was the intention from the beginning.</w:t>
            </w:r>
          </w:p>
          <w:p w14:paraId="35D1DB58" w14:textId="288D13FC" w:rsidR="00E36B6C" w:rsidRDefault="00E36B6C" w:rsidP="00D15F60">
            <w:pPr>
              <w:rPr>
                <w:rFonts w:eastAsia="SimSun"/>
                <w:kern w:val="2"/>
                <w:sz w:val="22"/>
                <w:szCs w:val="22"/>
                <w:lang w:eastAsia="zh-CN"/>
              </w:rPr>
            </w:pPr>
            <w:r>
              <w:rPr>
                <w:rFonts w:eastAsia="SimSun"/>
                <w:kern w:val="2"/>
                <w:sz w:val="22"/>
                <w:szCs w:val="22"/>
                <w:lang w:eastAsia="zh-CN"/>
              </w:rPr>
              <w:t xml:space="preserve">Nevertheless, since RAN1 is currently discussion which solution to adopt regarding the questions asked by RAN4, we prefer to wait for the RAN1 outcome before </w:t>
            </w:r>
            <w:proofErr w:type="gramStart"/>
            <w:r>
              <w:rPr>
                <w:rFonts w:eastAsia="SimSun"/>
                <w:kern w:val="2"/>
                <w:sz w:val="22"/>
                <w:szCs w:val="22"/>
                <w:lang w:eastAsia="zh-CN"/>
              </w:rPr>
              <w:t>making a decision</w:t>
            </w:r>
            <w:proofErr w:type="gramEnd"/>
            <w:r>
              <w:rPr>
                <w:rFonts w:eastAsia="SimSun"/>
                <w:kern w:val="2"/>
                <w:sz w:val="22"/>
                <w:szCs w:val="22"/>
                <w:lang w:eastAsia="zh-CN"/>
              </w:rPr>
              <w:t xml:space="preserve"> in RAN2.</w:t>
            </w:r>
          </w:p>
        </w:tc>
      </w:tr>
      <w:tr w:rsidR="00741693" w14:paraId="2AE4908B" w14:textId="77777777" w:rsidTr="004E201A">
        <w:tc>
          <w:tcPr>
            <w:tcW w:w="1340" w:type="dxa"/>
          </w:tcPr>
          <w:p w14:paraId="636E7145" w14:textId="595D5854" w:rsidR="00741693" w:rsidRDefault="00CC3C36" w:rsidP="00D15F60">
            <w:pPr>
              <w:rPr>
                <w:rFonts w:eastAsia="SimSun"/>
                <w:kern w:val="2"/>
                <w:sz w:val="22"/>
                <w:szCs w:val="22"/>
                <w:lang w:eastAsia="zh-CN"/>
              </w:rPr>
            </w:pPr>
            <w:r>
              <w:rPr>
                <w:rFonts w:eastAsia="SimSun"/>
                <w:kern w:val="2"/>
                <w:sz w:val="22"/>
                <w:szCs w:val="22"/>
                <w:lang w:eastAsia="zh-CN"/>
              </w:rPr>
              <w:t>Apple</w:t>
            </w:r>
          </w:p>
        </w:tc>
        <w:tc>
          <w:tcPr>
            <w:tcW w:w="2114" w:type="dxa"/>
          </w:tcPr>
          <w:p w14:paraId="1EFC537D" w14:textId="7D0DC165" w:rsidR="00741693" w:rsidRDefault="00CC3C36" w:rsidP="00D15F60">
            <w:pPr>
              <w:rPr>
                <w:rFonts w:eastAsia="SimSun"/>
                <w:kern w:val="2"/>
                <w:sz w:val="22"/>
                <w:szCs w:val="22"/>
                <w:lang w:eastAsia="zh-CN"/>
              </w:rPr>
            </w:pPr>
            <w:r>
              <w:rPr>
                <w:rFonts w:eastAsia="SimSun"/>
                <w:kern w:val="2"/>
                <w:sz w:val="22"/>
                <w:szCs w:val="22"/>
                <w:lang w:eastAsia="zh-CN"/>
              </w:rPr>
              <w:t>See comment. Support is different from whether signalling allows it</w:t>
            </w:r>
          </w:p>
        </w:tc>
        <w:tc>
          <w:tcPr>
            <w:tcW w:w="6177" w:type="dxa"/>
          </w:tcPr>
          <w:p w14:paraId="511B99B5" w14:textId="7E7136C0" w:rsidR="00C92A97" w:rsidRDefault="00CC3C36" w:rsidP="00D15F60">
            <w:pPr>
              <w:rPr>
                <w:rFonts w:eastAsia="SimSun"/>
                <w:kern w:val="2"/>
                <w:sz w:val="22"/>
                <w:szCs w:val="22"/>
                <w:lang w:eastAsia="zh-CN"/>
              </w:rPr>
            </w:pPr>
            <w:r>
              <w:rPr>
                <w:rFonts w:eastAsia="SimSun"/>
                <w:kern w:val="2"/>
                <w:sz w:val="22"/>
                <w:szCs w:val="22"/>
                <w:lang w:eastAsia="zh-CN"/>
              </w:rPr>
              <w:t xml:space="preserve">We do not think RAN2 can decide if it is supported, just because </w:t>
            </w:r>
            <w:proofErr w:type="spellStart"/>
            <w:r>
              <w:rPr>
                <w:rFonts w:eastAsia="SimSun"/>
                <w:kern w:val="2"/>
                <w:sz w:val="22"/>
                <w:szCs w:val="22"/>
                <w:lang w:eastAsia="zh-CN"/>
              </w:rPr>
              <w:t>signaling</w:t>
            </w:r>
            <w:proofErr w:type="spellEnd"/>
            <w:r>
              <w:rPr>
                <w:rFonts w:eastAsia="SimSun"/>
                <w:kern w:val="2"/>
                <w:sz w:val="22"/>
                <w:szCs w:val="22"/>
                <w:lang w:eastAsia="zh-CN"/>
              </w:rPr>
              <w:t xml:space="preserve"> allows it. We think we need to leave this to RAN1 to decide if it is allowed or not.</w:t>
            </w:r>
          </w:p>
        </w:tc>
      </w:tr>
      <w:tr w:rsidR="00741693" w14:paraId="25A1C063" w14:textId="77777777" w:rsidTr="004E201A">
        <w:tc>
          <w:tcPr>
            <w:tcW w:w="1340" w:type="dxa"/>
          </w:tcPr>
          <w:p w14:paraId="1D89EB88" w14:textId="63FACF91" w:rsidR="00741693" w:rsidRDefault="00741693" w:rsidP="00D15F60">
            <w:pPr>
              <w:rPr>
                <w:rFonts w:eastAsia="SimSun"/>
                <w:kern w:val="2"/>
                <w:sz w:val="22"/>
                <w:szCs w:val="22"/>
                <w:lang w:eastAsia="zh-CN"/>
              </w:rPr>
            </w:pPr>
          </w:p>
        </w:tc>
        <w:tc>
          <w:tcPr>
            <w:tcW w:w="2114" w:type="dxa"/>
          </w:tcPr>
          <w:p w14:paraId="4F1D7B60" w14:textId="12AF23BD" w:rsidR="00741693" w:rsidRDefault="00741693" w:rsidP="00D15F60">
            <w:pPr>
              <w:rPr>
                <w:rFonts w:eastAsia="SimSun"/>
                <w:kern w:val="2"/>
                <w:sz w:val="22"/>
                <w:szCs w:val="22"/>
                <w:lang w:eastAsia="zh-CN"/>
              </w:rPr>
            </w:pPr>
          </w:p>
        </w:tc>
        <w:tc>
          <w:tcPr>
            <w:tcW w:w="6177" w:type="dxa"/>
          </w:tcPr>
          <w:p w14:paraId="3912E9D7" w14:textId="0C89848F" w:rsidR="005F22EA" w:rsidRDefault="005F22EA" w:rsidP="00DA3CC9">
            <w:pPr>
              <w:rPr>
                <w:rFonts w:eastAsia="SimSun"/>
                <w:kern w:val="2"/>
                <w:sz w:val="22"/>
                <w:szCs w:val="22"/>
                <w:lang w:eastAsia="zh-CN"/>
              </w:rPr>
            </w:pPr>
          </w:p>
        </w:tc>
      </w:tr>
      <w:tr w:rsidR="00741693" w14:paraId="346008C3" w14:textId="77777777" w:rsidTr="004E201A">
        <w:tc>
          <w:tcPr>
            <w:tcW w:w="1340" w:type="dxa"/>
          </w:tcPr>
          <w:p w14:paraId="495E634A" w14:textId="6104572A" w:rsidR="00741693" w:rsidRDefault="00741693" w:rsidP="00D15F60">
            <w:pPr>
              <w:rPr>
                <w:rFonts w:eastAsia="SimSun"/>
                <w:kern w:val="2"/>
                <w:sz w:val="22"/>
                <w:szCs w:val="22"/>
                <w:lang w:eastAsia="zh-CN"/>
              </w:rPr>
            </w:pPr>
          </w:p>
        </w:tc>
        <w:tc>
          <w:tcPr>
            <w:tcW w:w="2114" w:type="dxa"/>
          </w:tcPr>
          <w:p w14:paraId="4513F91B" w14:textId="371CA575" w:rsidR="00741693" w:rsidRDefault="00741693" w:rsidP="00D15F60">
            <w:pPr>
              <w:rPr>
                <w:rFonts w:eastAsia="SimSun"/>
                <w:kern w:val="2"/>
                <w:sz w:val="22"/>
                <w:szCs w:val="22"/>
                <w:lang w:eastAsia="zh-CN"/>
              </w:rPr>
            </w:pPr>
          </w:p>
        </w:tc>
        <w:tc>
          <w:tcPr>
            <w:tcW w:w="6177" w:type="dxa"/>
          </w:tcPr>
          <w:p w14:paraId="2A4857E0" w14:textId="27F9D993" w:rsidR="003B4769" w:rsidRPr="003B4769" w:rsidRDefault="003B4769" w:rsidP="00D15F60">
            <w:pPr>
              <w:rPr>
                <w:rFonts w:eastAsia="SimSun"/>
                <w:kern w:val="2"/>
                <w:sz w:val="22"/>
                <w:szCs w:val="22"/>
                <w:lang w:eastAsia="zh-CN"/>
              </w:rPr>
            </w:pPr>
          </w:p>
        </w:tc>
      </w:tr>
      <w:tr w:rsidR="003B4769" w14:paraId="1D52BE98" w14:textId="77777777" w:rsidTr="004E201A">
        <w:tc>
          <w:tcPr>
            <w:tcW w:w="1340" w:type="dxa"/>
          </w:tcPr>
          <w:p w14:paraId="0C1DA9A3" w14:textId="161B96AA" w:rsidR="003B4769" w:rsidRPr="003E2A23" w:rsidRDefault="003B4769" w:rsidP="00D15F60">
            <w:pPr>
              <w:rPr>
                <w:rFonts w:eastAsia="MS Mincho"/>
                <w:kern w:val="2"/>
                <w:sz w:val="22"/>
                <w:szCs w:val="22"/>
                <w:lang w:eastAsia="ja-JP"/>
              </w:rPr>
            </w:pPr>
          </w:p>
        </w:tc>
        <w:tc>
          <w:tcPr>
            <w:tcW w:w="2114" w:type="dxa"/>
          </w:tcPr>
          <w:p w14:paraId="690196FF" w14:textId="12710D65" w:rsidR="003B4769" w:rsidRPr="003E2A23" w:rsidRDefault="003B4769" w:rsidP="00D15F60">
            <w:pPr>
              <w:rPr>
                <w:rFonts w:eastAsia="MS Mincho"/>
                <w:kern w:val="2"/>
                <w:sz w:val="22"/>
                <w:szCs w:val="22"/>
                <w:lang w:eastAsia="ja-JP"/>
              </w:rPr>
            </w:pPr>
          </w:p>
        </w:tc>
        <w:tc>
          <w:tcPr>
            <w:tcW w:w="6177" w:type="dxa"/>
          </w:tcPr>
          <w:p w14:paraId="7D0AAB18" w14:textId="7E90C20B" w:rsidR="003B4769" w:rsidRPr="003E2A23" w:rsidRDefault="003B4769" w:rsidP="00D15F60">
            <w:pPr>
              <w:rPr>
                <w:rFonts w:eastAsia="MS Mincho"/>
                <w:kern w:val="2"/>
                <w:sz w:val="22"/>
                <w:szCs w:val="22"/>
                <w:lang w:eastAsia="ja-JP"/>
              </w:rPr>
            </w:pPr>
          </w:p>
        </w:tc>
      </w:tr>
      <w:tr w:rsidR="004E201A" w14:paraId="06395FA8" w14:textId="77777777" w:rsidTr="004E201A">
        <w:tc>
          <w:tcPr>
            <w:tcW w:w="1340" w:type="dxa"/>
          </w:tcPr>
          <w:p w14:paraId="1E816697" w14:textId="1AD0F3B8" w:rsidR="004E201A" w:rsidRDefault="004E201A" w:rsidP="004E201A">
            <w:pPr>
              <w:rPr>
                <w:rFonts w:eastAsia="MS Mincho"/>
                <w:kern w:val="2"/>
                <w:sz w:val="22"/>
                <w:szCs w:val="22"/>
                <w:lang w:eastAsia="ja-JP"/>
              </w:rPr>
            </w:pPr>
          </w:p>
        </w:tc>
        <w:tc>
          <w:tcPr>
            <w:tcW w:w="2114" w:type="dxa"/>
          </w:tcPr>
          <w:p w14:paraId="65497210" w14:textId="45C111B4" w:rsidR="004E201A" w:rsidRDefault="004E201A" w:rsidP="004E201A">
            <w:pPr>
              <w:rPr>
                <w:rFonts w:eastAsia="MS Mincho"/>
                <w:kern w:val="2"/>
                <w:sz w:val="22"/>
                <w:szCs w:val="22"/>
                <w:lang w:eastAsia="ja-JP"/>
              </w:rPr>
            </w:pPr>
          </w:p>
        </w:tc>
        <w:tc>
          <w:tcPr>
            <w:tcW w:w="6177" w:type="dxa"/>
          </w:tcPr>
          <w:p w14:paraId="4DA9CD64" w14:textId="3B6FA95C" w:rsidR="004E201A" w:rsidRDefault="004E201A" w:rsidP="004E201A">
            <w:pPr>
              <w:rPr>
                <w:rFonts w:eastAsia="MS Mincho"/>
                <w:kern w:val="2"/>
                <w:sz w:val="22"/>
                <w:szCs w:val="22"/>
                <w:lang w:eastAsia="ja-JP"/>
              </w:rPr>
            </w:pPr>
          </w:p>
        </w:tc>
      </w:tr>
    </w:tbl>
    <w:p w14:paraId="7F0EFC17" w14:textId="77777777" w:rsidR="00741693" w:rsidRPr="00A50118" w:rsidRDefault="00741693" w:rsidP="00945585">
      <w:pPr>
        <w:rPr>
          <w:rFonts w:eastAsia="SimSun"/>
          <w:lang w:eastAsia="zh-CN"/>
        </w:rPr>
      </w:pPr>
    </w:p>
    <w:p w14:paraId="0447A58D" w14:textId="77777777" w:rsidR="00EB5F9A" w:rsidRPr="003E365E" w:rsidRDefault="00EB5F9A" w:rsidP="00945585">
      <w:pPr>
        <w:rPr>
          <w:rFonts w:eastAsia="SimSun"/>
          <w:b/>
          <w:lang w:eastAsia="zh-CN"/>
        </w:rPr>
      </w:pPr>
      <w:r w:rsidRPr="003E365E">
        <w:rPr>
          <w:rFonts w:eastAsia="SimSun"/>
          <w:b/>
          <w:lang w:eastAsia="zh-CN"/>
        </w:rPr>
        <w:t>Summary:</w:t>
      </w:r>
    </w:p>
    <w:p w14:paraId="37CDBECE" w14:textId="77777777" w:rsidR="008D0F41" w:rsidRDefault="008D0F41" w:rsidP="004050EA">
      <w:pPr>
        <w:rPr>
          <w:rFonts w:eastAsia="SimSun"/>
          <w:lang w:eastAsia="zh-CN"/>
        </w:rPr>
      </w:pPr>
    </w:p>
    <w:p w14:paraId="05BAA68F" w14:textId="6F08E42C" w:rsidR="00D443A5" w:rsidRDefault="00D443A5" w:rsidP="00D443A5">
      <w:pPr>
        <w:pStyle w:val="Heading2"/>
        <w:rPr>
          <w:rFonts w:eastAsia="SimSun"/>
          <w:lang w:eastAsia="zh-CN"/>
        </w:rPr>
      </w:pPr>
      <w:r>
        <w:rPr>
          <w:rFonts w:eastAsia="SimSun"/>
          <w:lang w:eastAsia="zh-CN"/>
        </w:rPr>
        <w:t>4.2 Discussion on RAN4 Q2</w:t>
      </w:r>
    </w:p>
    <w:p w14:paraId="6B1DC57E" w14:textId="1E72361E" w:rsidR="008D0F41" w:rsidRDefault="008D0F41" w:rsidP="008D0F41">
      <w:pPr>
        <w:rPr>
          <w:lang w:eastAsia="zh-CN"/>
        </w:rPr>
      </w:pPr>
      <w:r>
        <w:rPr>
          <w:lang w:eastAsia="zh-CN"/>
        </w:rPr>
        <w:t>In the received RAN4 LS, the identified four cases refer to</w:t>
      </w:r>
    </w:p>
    <w:p w14:paraId="702E58C0" w14:textId="77777777" w:rsidR="008D0F41" w:rsidRDefault="008D0F41" w:rsidP="008D0F41">
      <w:pPr>
        <w:pStyle w:val="ListParagraph"/>
        <w:numPr>
          <w:ilvl w:val="0"/>
          <w:numId w:val="42"/>
        </w:numPr>
        <w:spacing w:after="120"/>
        <w:jc w:val="both"/>
        <w:rPr>
          <w:i/>
          <w:sz w:val="22"/>
          <w:szCs w:val="22"/>
        </w:rPr>
      </w:pPr>
      <w:r>
        <w:rPr>
          <w:i/>
          <w:sz w:val="22"/>
          <w:szCs w:val="22"/>
        </w:rPr>
        <w:t xml:space="preserve">unknown FR1 PUCCH </w:t>
      </w:r>
      <w:proofErr w:type="spellStart"/>
      <w:r>
        <w:rPr>
          <w:i/>
          <w:sz w:val="22"/>
          <w:szCs w:val="22"/>
        </w:rPr>
        <w:t>SCell</w:t>
      </w:r>
      <w:proofErr w:type="spellEnd"/>
      <w:r>
        <w:rPr>
          <w:i/>
          <w:sz w:val="22"/>
          <w:szCs w:val="22"/>
        </w:rPr>
        <w:t xml:space="preserve"> activation with a valid TA</w:t>
      </w:r>
    </w:p>
    <w:p w14:paraId="3D0F9FD5" w14:textId="77777777" w:rsidR="008D0F41" w:rsidRDefault="008D0F41" w:rsidP="008D0F41">
      <w:pPr>
        <w:pStyle w:val="ListParagraph"/>
        <w:numPr>
          <w:ilvl w:val="0"/>
          <w:numId w:val="42"/>
        </w:numPr>
        <w:spacing w:after="120"/>
        <w:jc w:val="both"/>
        <w:rPr>
          <w:i/>
          <w:sz w:val="22"/>
          <w:szCs w:val="22"/>
        </w:rPr>
      </w:pPr>
      <w:r>
        <w:rPr>
          <w:i/>
          <w:sz w:val="22"/>
          <w:szCs w:val="22"/>
        </w:rPr>
        <w:t xml:space="preserve">unknown FR2 PUCCH </w:t>
      </w:r>
      <w:proofErr w:type="spellStart"/>
      <w:r>
        <w:rPr>
          <w:i/>
          <w:sz w:val="22"/>
          <w:szCs w:val="22"/>
        </w:rPr>
        <w:t>SCell</w:t>
      </w:r>
      <w:proofErr w:type="spellEnd"/>
      <w:r>
        <w:rPr>
          <w:i/>
          <w:sz w:val="22"/>
          <w:szCs w:val="22"/>
        </w:rPr>
        <w:t xml:space="preserve"> activation with a valid TA</w:t>
      </w:r>
    </w:p>
    <w:p w14:paraId="1B737F61" w14:textId="77777777" w:rsidR="008D0F41" w:rsidRDefault="008D0F41" w:rsidP="008D0F41">
      <w:pPr>
        <w:pStyle w:val="ListParagraph"/>
        <w:numPr>
          <w:ilvl w:val="0"/>
          <w:numId w:val="42"/>
        </w:numPr>
        <w:spacing w:after="120"/>
        <w:jc w:val="both"/>
        <w:rPr>
          <w:i/>
          <w:sz w:val="22"/>
          <w:szCs w:val="22"/>
        </w:rPr>
      </w:pPr>
      <w:r>
        <w:rPr>
          <w:i/>
          <w:sz w:val="22"/>
          <w:szCs w:val="22"/>
        </w:rPr>
        <w:t xml:space="preserve">unknown FR1 PUCCH </w:t>
      </w:r>
      <w:proofErr w:type="spellStart"/>
      <w:r>
        <w:rPr>
          <w:i/>
          <w:sz w:val="22"/>
          <w:szCs w:val="22"/>
        </w:rPr>
        <w:t>SCell</w:t>
      </w:r>
      <w:proofErr w:type="spellEnd"/>
      <w:r>
        <w:rPr>
          <w:i/>
          <w:sz w:val="22"/>
          <w:szCs w:val="22"/>
        </w:rPr>
        <w:t xml:space="preserve"> activation without a valid TA</w:t>
      </w:r>
    </w:p>
    <w:p w14:paraId="38EA6D47" w14:textId="77777777" w:rsidR="008D0F41" w:rsidRDefault="008D0F41" w:rsidP="008D0F41">
      <w:pPr>
        <w:pStyle w:val="ListParagraph"/>
        <w:numPr>
          <w:ilvl w:val="0"/>
          <w:numId w:val="42"/>
        </w:numPr>
        <w:spacing w:after="120"/>
        <w:jc w:val="both"/>
        <w:rPr>
          <w:i/>
          <w:sz w:val="22"/>
          <w:szCs w:val="22"/>
        </w:rPr>
      </w:pPr>
      <w:r>
        <w:rPr>
          <w:i/>
          <w:sz w:val="22"/>
          <w:szCs w:val="22"/>
        </w:rPr>
        <w:t xml:space="preserve">unknown FR2 PUCCH </w:t>
      </w:r>
      <w:proofErr w:type="spellStart"/>
      <w:r>
        <w:rPr>
          <w:i/>
          <w:sz w:val="22"/>
          <w:szCs w:val="22"/>
        </w:rPr>
        <w:t>SCell</w:t>
      </w:r>
      <w:proofErr w:type="spellEnd"/>
      <w:r>
        <w:rPr>
          <w:i/>
          <w:sz w:val="22"/>
          <w:szCs w:val="22"/>
        </w:rPr>
        <w:t xml:space="preserve"> activation without a valid TA</w:t>
      </w:r>
    </w:p>
    <w:p w14:paraId="4A2ED13E" w14:textId="4478AF45" w:rsidR="00E445B9" w:rsidRDefault="008D0F41" w:rsidP="004050EA">
      <w:pPr>
        <w:rPr>
          <w:rFonts w:eastAsia="SimSun"/>
          <w:lang w:eastAsia="zh-CN"/>
        </w:rPr>
      </w:pPr>
      <w:r>
        <w:t xml:space="preserve">RAN4 assume that to support the 4 cases, UE needs to report PUCCH </w:t>
      </w:r>
      <w:proofErr w:type="spellStart"/>
      <w:r>
        <w:t>SCell’s</w:t>
      </w:r>
      <w:proofErr w:type="spellEnd"/>
      <w:r>
        <w:t xml:space="preserve"> beam information via CSI reporting on </w:t>
      </w:r>
      <w:proofErr w:type="spellStart"/>
      <w:r>
        <w:t>PCell</w:t>
      </w:r>
      <w:proofErr w:type="spellEnd"/>
      <w:r>
        <w:t xml:space="preserve"> or </w:t>
      </w:r>
      <w:proofErr w:type="gramStart"/>
      <w:r>
        <w:t>other</w:t>
      </w:r>
      <w:proofErr w:type="gramEnd"/>
      <w:r>
        <w:t xml:space="preserve"> serving cell in primary PUCCH group. </w:t>
      </w:r>
      <w:proofErr w:type="gramStart"/>
      <w:r>
        <w:t>So</w:t>
      </w:r>
      <w:proofErr w:type="gramEnd"/>
      <w:r>
        <w:t xml:space="preserve"> whether the 4 cases can be supported in current specification is tightly related to the answer to Q1. Companies’ views on the following question are very welcome, which could be more focusing on RAN2 perspective. </w:t>
      </w:r>
    </w:p>
    <w:p w14:paraId="364B875B" w14:textId="3EA842FC" w:rsidR="00CD7DA3" w:rsidRPr="00666917" w:rsidRDefault="00CD7DA3" w:rsidP="00CD7DA3">
      <w:pPr>
        <w:outlineLvl w:val="2"/>
        <w:rPr>
          <w:rFonts w:eastAsiaTheme="minorEastAsia"/>
          <w:b/>
          <w:kern w:val="2"/>
          <w:lang w:eastAsia="zh-CN"/>
        </w:rPr>
      </w:pPr>
      <w:r w:rsidRPr="004050EA">
        <w:rPr>
          <w:b/>
          <w:kern w:val="2"/>
          <w:lang w:eastAsia="zh-CN"/>
        </w:rPr>
        <w:t>Q</w:t>
      </w:r>
      <w:r>
        <w:rPr>
          <w:b/>
          <w:kern w:val="2"/>
          <w:lang w:eastAsia="zh-CN"/>
        </w:rPr>
        <w:t>2</w:t>
      </w:r>
      <w:r w:rsidRPr="004050EA">
        <w:rPr>
          <w:b/>
          <w:kern w:val="2"/>
          <w:lang w:eastAsia="zh-CN"/>
        </w:rPr>
        <w:t>:</w:t>
      </w:r>
      <w:r w:rsidRPr="00CD7DA3">
        <w:rPr>
          <w:kern w:val="2"/>
          <w:lang w:eastAsia="zh-CN"/>
        </w:rPr>
        <w:t xml:space="preserve"> </w:t>
      </w:r>
      <w:r w:rsidR="008D0F41" w:rsidRPr="008D0F41">
        <w:rPr>
          <w:b/>
        </w:rPr>
        <w:t xml:space="preserve">Whether the above observation is correct, </w:t>
      </w:r>
      <w:proofErr w:type="gramStart"/>
      <w:r w:rsidR="008D0F41" w:rsidRPr="008D0F41">
        <w:rPr>
          <w:b/>
        </w:rPr>
        <w:t>i.e.</w:t>
      </w:r>
      <w:proofErr w:type="gramEnd"/>
      <w:r w:rsidR="008D0F41" w:rsidRPr="008D0F41">
        <w:rPr>
          <w:b/>
        </w:rPr>
        <w:t xml:space="preserve"> the identified four cases are not supported by the </w:t>
      </w:r>
      <w:r w:rsidR="008D0F41" w:rsidRPr="00D443A5">
        <w:rPr>
          <w:b/>
          <w:highlight w:val="yellow"/>
        </w:rPr>
        <w:t>current RAN2 specification</w:t>
      </w:r>
      <w:r w:rsidR="008D0F41" w:rsidRPr="008D0F41">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3C0AA0BD" w:rsidR="00CD7DA3" w:rsidRDefault="00CD7DA3" w:rsidP="00D443A5">
            <w:pPr>
              <w:rPr>
                <w:rFonts w:eastAsia="SimSun"/>
                <w:kern w:val="2"/>
                <w:sz w:val="22"/>
                <w:szCs w:val="22"/>
                <w:lang w:eastAsia="zh-CN"/>
              </w:rPr>
            </w:pPr>
            <w:r>
              <w:rPr>
                <w:rFonts w:eastAsia="SimSun"/>
                <w:kern w:val="2"/>
                <w:sz w:val="22"/>
                <w:szCs w:val="22"/>
                <w:lang w:eastAsia="zh-CN"/>
              </w:rPr>
              <w:t>Yes/No</w:t>
            </w:r>
          </w:p>
        </w:tc>
        <w:tc>
          <w:tcPr>
            <w:tcW w:w="6801" w:type="dxa"/>
          </w:tcPr>
          <w:p w14:paraId="4DA16A24" w14:textId="77777777" w:rsidR="00CD7DA3" w:rsidRDefault="00CD7DA3" w:rsidP="00521851">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CD7DA3" w14:paraId="6C53D1B4" w14:textId="77777777" w:rsidTr="00521851">
        <w:tc>
          <w:tcPr>
            <w:tcW w:w="1129" w:type="dxa"/>
          </w:tcPr>
          <w:p w14:paraId="5BE5DED3" w14:textId="0B9AA9B1" w:rsidR="00CD7DA3" w:rsidRDefault="00E36B6C" w:rsidP="00521851">
            <w:pPr>
              <w:rPr>
                <w:rFonts w:eastAsia="SimSun"/>
                <w:kern w:val="2"/>
                <w:sz w:val="22"/>
                <w:szCs w:val="22"/>
                <w:lang w:eastAsia="zh-CN"/>
              </w:rPr>
            </w:pPr>
            <w:r>
              <w:rPr>
                <w:rFonts w:eastAsia="SimSun"/>
                <w:kern w:val="2"/>
                <w:sz w:val="22"/>
                <w:szCs w:val="22"/>
                <w:lang w:eastAsia="zh-CN"/>
              </w:rPr>
              <w:t>Ericsson</w:t>
            </w:r>
          </w:p>
        </w:tc>
        <w:tc>
          <w:tcPr>
            <w:tcW w:w="1701" w:type="dxa"/>
          </w:tcPr>
          <w:p w14:paraId="1CA231C0" w14:textId="7E24C4D9" w:rsidR="00CD7DA3" w:rsidRDefault="00E36B6C" w:rsidP="00521851">
            <w:pPr>
              <w:rPr>
                <w:rFonts w:eastAsia="SimSun"/>
                <w:kern w:val="2"/>
                <w:sz w:val="22"/>
                <w:szCs w:val="22"/>
                <w:lang w:eastAsia="zh-CN"/>
              </w:rPr>
            </w:pPr>
            <w:r>
              <w:rPr>
                <w:rFonts w:eastAsia="SimSun"/>
                <w:kern w:val="2"/>
                <w:sz w:val="22"/>
                <w:szCs w:val="22"/>
                <w:lang w:eastAsia="zh-CN"/>
              </w:rPr>
              <w:t>See comment</w:t>
            </w:r>
          </w:p>
        </w:tc>
        <w:tc>
          <w:tcPr>
            <w:tcW w:w="6801" w:type="dxa"/>
          </w:tcPr>
          <w:p w14:paraId="305E8784" w14:textId="77777777" w:rsidR="00E36B6C" w:rsidRDefault="00E36B6C" w:rsidP="003B6053">
            <w:pPr>
              <w:rPr>
                <w:rFonts w:eastAsia="SimSun"/>
                <w:kern w:val="2"/>
                <w:sz w:val="22"/>
                <w:szCs w:val="22"/>
                <w:lang w:eastAsia="zh-CN"/>
              </w:rPr>
            </w:pPr>
            <w:r>
              <w:rPr>
                <w:rFonts w:eastAsia="SimSun"/>
                <w:kern w:val="2"/>
                <w:sz w:val="22"/>
                <w:szCs w:val="22"/>
                <w:lang w:eastAsia="zh-CN"/>
              </w:rPr>
              <w:t xml:space="preserve">If we confirm that the CSI report of PUCCH </w:t>
            </w:r>
            <w:proofErr w:type="spellStart"/>
            <w:r>
              <w:rPr>
                <w:rFonts w:eastAsia="SimSun"/>
                <w:kern w:val="2"/>
                <w:sz w:val="22"/>
                <w:szCs w:val="22"/>
                <w:lang w:eastAsia="zh-CN"/>
              </w:rPr>
              <w:t>SCell</w:t>
            </w:r>
            <w:proofErr w:type="spellEnd"/>
            <w:r>
              <w:rPr>
                <w:rFonts w:eastAsia="SimSun"/>
                <w:kern w:val="2"/>
                <w:sz w:val="22"/>
                <w:szCs w:val="22"/>
                <w:lang w:eastAsia="zh-CN"/>
              </w:rPr>
              <w:t xml:space="preserve"> over the </w:t>
            </w:r>
            <w:proofErr w:type="spellStart"/>
            <w:r>
              <w:rPr>
                <w:rFonts w:eastAsia="SimSun"/>
                <w:kern w:val="2"/>
                <w:sz w:val="22"/>
                <w:szCs w:val="22"/>
                <w:lang w:eastAsia="zh-CN"/>
              </w:rPr>
              <w:t>PCell</w:t>
            </w:r>
            <w:proofErr w:type="spellEnd"/>
            <w:r>
              <w:rPr>
                <w:rFonts w:eastAsia="SimSun"/>
                <w:kern w:val="2"/>
                <w:sz w:val="22"/>
                <w:szCs w:val="22"/>
                <w:lang w:eastAsia="zh-CN"/>
              </w:rPr>
              <w:t xml:space="preserve"> is allowed by RAN1 and RAN2 specification, we think that </w:t>
            </w:r>
            <w:proofErr w:type="gramStart"/>
            <w:r>
              <w:rPr>
                <w:rFonts w:eastAsia="SimSun"/>
                <w:kern w:val="2"/>
                <w:sz w:val="22"/>
                <w:szCs w:val="22"/>
                <w:lang w:eastAsia="zh-CN"/>
              </w:rPr>
              <w:t>these case</w:t>
            </w:r>
            <w:proofErr w:type="gramEnd"/>
            <w:r>
              <w:rPr>
                <w:rFonts w:eastAsia="SimSun"/>
                <w:kern w:val="2"/>
                <w:sz w:val="22"/>
                <w:szCs w:val="22"/>
                <w:lang w:eastAsia="zh-CN"/>
              </w:rPr>
              <w:t xml:space="preserve"> are currently supported.</w:t>
            </w:r>
          </w:p>
          <w:p w14:paraId="155B5836" w14:textId="03217AA7" w:rsidR="00CD7DA3" w:rsidRDefault="00E36B6C" w:rsidP="003B6053">
            <w:pPr>
              <w:rPr>
                <w:rFonts w:eastAsia="SimSun"/>
                <w:kern w:val="2"/>
                <w:sz w:val="22"/>
                <w:szCs w:val="22"/>
                <w:lang w:eastAsia="zh-CN"/>
              </w:rPr>
            </w:pPr>
            <w:r>
              <w:rPr>
                <w:rFonts w:eastAsia="SimSun"/>
                <w:kern w:val="2"/>
                <w:sz w:val="22"/>
                <w:szCs w:val="22"/>
                <w:lang w:eastAsia="zh-CN"/>
              </w:rPr>
              <w:t xml:space="preserve">However, before taking a decision in RAN2 we would like to wait for the outcome of RAN1 discussions. </w:t>
            </w:r>
          </w:p>
        </w:tc>
      </w:tr>
      <w:tr w:rsidR="00CD7DA3" w14:paraId="6DFFB422" w14:textId="77777777" w:rsidTr="00521851">
        <w:tc>
          <w:tcPr>
            <w:tcW w:w="1129" w:type="dxa"/>
          </w:tcPr>
          <w:p w14:paraId="66A0C82C" w14:textId="4E522277" w:rsidR="00CD7DA3" w:rsidRDefault="003F12C6" w:rsidP="00521851">
            <w:pPr>
              <w:rPr>
                <w:rFonts w:eastAsia="SimSun"/>
                <w:kern w:val="2"/>
                <w:sz w:val="22"/>
                <w:szCs w:val="22"/>
                <w:lang w:eastAsia="zh-CN"/>
              </w:rPr>
            </w:pPr>
            <w:r>
              <w:rPr>
                <w:rFonts w:eastAsia="SimSun"/>
                <w:kern w:val="2"/>
                <w:sz w:val="22"/>
                <w:szCs w:val="22"/>
                <w:lang w:eastAsia="zh-CN"/>
              </w:rPr>
              <w:t>Apple</w:t>
            </w:r>
          </w:p>
        </w:tc>
        <w:tc>
          <w:tcPr>
            <w:tcW w:w="1701" w:type="dxa"/>
          </w:tcPr>
          <w:p w14:paraId="412C1B79" w14:textId="2C7A0ED0" w:rsidR="00CD7DA3" w:rsidRDefault="003F12C6" w:rsidP="00521851">
            <w:pPr>
              <w:rPr>
                <w:rFonts w:eastAsia="SimSun"/>
                <w:kern w:val="2"/>
                <w:sz w:val="22"/>
                <w:szCs w:val="22"/>
                <w:lang w:eastAsia="zh-CN"/>
              </w:rPr>
            </w:pPr>
            <w:r>
              <w:rPr>
                <w:rFonts w:eastAsia="SimSun"/>
                <w:kern w:val="2"/>
                <w:sz w:val="22"/>
                <w:szCs w:val="22"/>
                <w:lang w:eastAsia="zh-CN"/>
              </w:rPr>
              <w:t>Same views as Q1…</w:t>
            </w:r>
          </w:p>
        </w:tc>
        <w:tc>
          <w:tcPr>
            <w:tcW w:w="6801" w:type="dxa"/>
          </w:tcPr>
          <w:p w14:paraId="5426C27A" w14:textId="7AE75CCF" w:rsidR="008B7485" w:rsidRDefault="003F12C6" w:rsidP="00521851">
            <w:pPr>
              <w:rPr>
                <w:rFonts w:eastAsia="SimSun"/>
                <w:kern w:val="2"/>
                <w:sz w:val="22"/>
                <w:szCs w:val="22"/>
                <w:lang w:eastAsia="zh-CN"/>
              </w:rPr>
            </w:pPr>
            <w:r>
              <w:rPr>
                <w:rFonts w:eastAsia="SimSun"/>
                <w:kern w:val="2"/>
                <w:sz w:val="22"/>
                <w:szCs w:val="22"/>
                <w:lang w:eastAsia="zh-CN"/>
              </w:rPr>
              <w:t xml:space="preserve">Known/Unknown definition is not within the scope of RAN2 anyway. </w:t>
            </w:r>
            <w:proofErr w:type="gramStart"/>
            <w:r>
              <w:rPr>
                <w:rFonts w:eastAsia="SimSun"/>
                <w:kern w:val="2"/>
                <w:sz w:val="22"/>
                <w:szCs w:val="22"/>
                <w:lang w:eastAsia="zh-CN"/>
              </w:rPr>
              <w:t>Also</w:t>
            </w:r>
            <w:proofErr w:type="gramEnd"/>
            <w:r>
              <w:rPr>
                <w:rFonts w:eastAsia="SimSun"/>
                <w:kern w:val="2"/>
                <w:sz w:val="22"/>
                <w:szCs w:val="22"/>
                <w:lang w:eastAsia="zh-CN"/>
              </w:rPr>
              <w:t xml:space="preserve"> we agree with Ericsson’s response to get input from RAN1 before we commit to anything in RAN2.</w:t>
            </w:r>
          </w:p>
        </w:tc>
      </w:tr>
      <w:tr w:rsidR="00CD7DA3" w14:paraId="5D115507" w14:textId="77777777" w:rsidTr="00521851">
        <w:tc>
          <w:tcPr>
            <w:tcW w:w="1129" w:type="dxa"/>
          </w:tcPr>
          <w:p w14:paraId="05AE7930" w14:textId="45413827" w:rsidR="00CD7DA3" w:rsidRDefault="00CD7DA3" w:rsidP="00521851">
            <w:pPr>
              <w:rPr>
                <w:rFonts w:eastAsia="SimSun"/>
                <w:kern w:val="2"/>
                <w:sz w:val="22"/>
                <w:szCs w:val="22"/>
                <w:lang w:eastAsia="zh-CN"/>
              </w:rPr>
            </w:pPr>
          </w:p>
        </w:tc>
        <w:tc>
          <w:tcPr>
            <w:tcW w:w="1701" w:type="dxa"/>
          </w:tcPr>
          <w:p w14:paraId="116BCB3B" w14:textId="77777777" w:rsidR="00CD7DA3" w:rsidRDefault="00CD7DA3" w:rsidP="00521851">
            <w:pPr>
              <w:rPr>
                <w:rFonts w:eastAsia="SimSun"/>
                <w:kern w:val="2"/>
                <w:sz w:val="22"/>
                <w:szCs w:val="22"/>
                <w:lang w:eastAsia="zh-CN"/>
              </w:rPr>
            </w:pPr>
          </w:p>
        </w:tc>
        <w:tc>
          <w:tcPr>
            <w:tcW w:w="6801" w:type="dxa"/>
          </w:tcPr>
          <w:p w14:paraId="6F605106" w14:textId="0CC38E92" w:rsidR="00CD7DA3" w:rsidRDefault="00CD7DA3" w:rsidP="00521851">
            <w:pPr>
              <w:rPr>
                <w:rFonts w:eastAsia="SimSun"/>
                <w:kern w:val="2"/>
                <w:sz w:val="22"/>
                <w:szCs w:val="22"/>
                <w:lang w:eastAsia="zh-CN"/>
              </w:rPr>
            </w:pPr>
          </w:p>
        </w:tc>
      </w:tr>
      <w:tr w:rsidR="003B4769" w14:paraId="7664A206" w14:textId="77777777" w:rsidTr="00521851">
        <w:tc>
          <w:tcPr>
            <w:tcW w:w="1129" w:type="dxa"/>
          </w:tcPr>
          <w:p w14:paraId="7CF7E580" w14:textId="2CB73528" w:rsidR="003B4769" w:rsidRDefault="003B4769" w:rsidP="003B4769">
            <w:pPr>
              <w:rPr>
                <w:rFonts w:eastAsia="SimSun"/>
                <w:kern w:val="2"/>
                <w:sz w:val="22"/>
                <w:szCs w:val="22"/>
                <w:lang w:eastAsia="zh-CN"/>
              </w:rPr>
            </w:pPr>
          </w:p>
        </w:tc>
        <w:tc>
          <w:tcPr>
            <w:tcW w:w="1701" w:type="dxa"/>
          </w:tcPr>
          <w:p w14:paraId="4D2C5849" w14:textId="04EDAA9E" w:rsidR="003B4769" w:rsidRDefault="003B4769" w:rsidP="003B4769">
            <w:pPr>
              <w:rPr>
                <w:rFonts w:eastAsia="SimSun"/>
                <w:kern w:val="2"/>
                <w:sz w:val="22"/>
                <w:szCs w:val="22"/>
                <w:lang w:eastAsia="zh-CN"/>
              </w:rPr>
            </w:pPr>
          </w:p>
        </w:tc>
        <w:tc>
          <w:tcPr>
            <w:tcW w:w="6801" w:type="dxa"/>
          </w:tcPr>
          <w:p w14:paraId="3943BADE" w14:textId="72140416" w:rsidR="003B4769" w:rsidRDefault="003B4769" w:rsidP="003B4769">
            <w:pPr>
              <w:rPr>
                <w:rFonts w:eastAsia="SimSun"/>
                <w:kern w:val="2"/>
                <w:sz w:val="22"/>
                <w:szCs w:val="22"/>
                <w:lang w:eastAsia="zh-CN"/>
              </w:rPr>
            </w:pPr>
          </w:p>
        </w:tc>
      </w:tr>
      <w:tr w:rsidR="003B4769" w14:paraId="66D1A347" w14:textId="77777777" w:rsidTr="00521851">
        <w:tc>
          <w:tcPr>
            <w:tcW w:w="1129" w:type="dxa"/>
          </w:tcPr>
          <w:p w14:paraId="78445938" w14:textId="269B3C13" w:rsidR="003B4769" w:rsidRPr="003E2A23" w:rsidRDefault="003B4769" w:rsidP="003B4769">
            <w:pPr>
              <w:rPr>
                <w:rFonts w:eastAsia="MS Mincho"/>
                <w:kern w:val="2"/>
                <w:sz w:val="22"/>
                <w:szCs w:val="22"/>
                <w:lang w:eastAsia="ja-JP"/>
              </w:rPr>
            </w:pPr>
          </w:p>
        </w:tc>
        <w:tc>
          <w:tcPr>
            <w:tcW w:w="1701" w:type="dxa"/>
          </w:tcPr>
          <w:p w14:paraId="711FB02D" w14:textId="0B7F1D7F" w:rsidR="003B4769" w:rsidRPr="003E2A23" w:rsidRDefault="003B4769" w:rsidP="003B4769">
            <w:pPr>
              <w:rPr>
                <w:rFonts w:eastAsia="MS Mincho"/>
                <w:kern w:val="2"/>
                <w:sz w:val="22"/>
                <w:szCs w:val="22"/>
                <w:lang w:eastAsia="ja-JP"/>
              </w:rPr>
            </w:pPr>
          </w:p>
        </w:tc>
        <w:tc>
          <w:tcPr>
            <w:tcW w:w="6801" w:type="dxa"/>
          </w:tcPr>
          <w:p w14:paraId="67B6B1D8" w14:textId="77777777" w:rsidR="003B4769" w:rsidRDefault="003B4769" w:rsidP="003B4769">
            <w:pPr>
              <w:rPr>
                <w:rFonts w:eastAsia="SimSun"/>
                <w:kern w:val="2"/>
                <w:sz w:val="22"/>
                <w:szCs w:val="22"/>
                <w:lang w:eastAsia="zh-CN"/>
              </w:rPr>
            </w:pPr>
          </w:p>
        </w:tc>
      </w:tr>
      <w:tr w:rsidR="004E201A" w14:paraId="53FA1FD9" w14:textId="77777777" w:rsidTr="00521851">
        <w:tc>
          <w:tcPr>
            <w:tcW w:w="1129" w:type="dxa"/>
          </w:tcPr>
          <w:p w14:paraId="390B844A" w14:textId="563B838D" w:rsidR="004E201A" w:rsidRDefault="004E201A" w:rsidP="004E201A">
            <w:pPr>
              <w:rPr>
                <w:rFonts w:eastAsia="MS Mincho"/>
                <w:kern w:val="2"/>
                <w:sz w:val="22"/>
                <w:szCs w:val="22"/>
                <w:lang w:eastAsia="ja-JP"/>
              </w:rPr>
            </w:pPr>
          </w:p>
        </w:tc>
        <w:tc>
          <w:tcPr>
            <w:tcW w:w="1701" w:type="dxa"/>
          </w:tcPr>
          <w:p w14:paraId="09DEE6F9" w14:textId="6E2D2D9B" w:rsidR="004E201A" w:rsidRDefault="004E201A" w:rsidP="004E201A">
            <w:pPr>
              <w:rPr>
                <w:rFonts w:eastAsia="MS Mincho"/>
                <w:kern w:val="2"/>
                <w:sz w:val="22"/>
                <w:szCs w:val="22"/>
                <w:lang w:eastAsia="ja-JP"/>
              </w:rPr>
            </w:pPr>
          </w:p>
        </w:tc>
        <w:tc>
          <w:tcPr>
            <w:tcW w:w="6801" w:type="dxa"/>
          </w:tcPr>
          <w:p w14:paraId="474F9B00" w14:textId="2C5C5B74" w:rsidR="004E201A" w:rsidRDefault="004E201A" w:rsidP="004E201A">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4E4362A2" w14:textId="77777777" w:rsidR="00EB5F9A" w:rsidRDefault="003E5431" w:rsidP="00CD7DA3">
      <w:pPr>
        <w:rPr>
          <w:rFonts w:eastAsia="SimSun"/>
          <w:b/>
          <w:lang w:eastAsia="zh-CN"/>
        </w:rPr>
      </w:pPr>
      <w:r>
        <w:rPr>
          <w:rFonts w:eastAsia="SimSun" w:hint="eastAsia"/>
          <w:b/>
          <w:lang w:eastAsia="zh-CN"/>
        </w:rPr>
        <w:t>S</w:t>
      </w:r>
      <w:r>
        <w:rPr>
          <w:rFonts w:eastAsia="SimSun"/>
          <w:b/>
          <w:lang w:eastAsia="zh-CN"/>
        </w:rPr>
        <w:t xml:space="preserve">ummary: </w:t>
      </w:r>
    </w:p>
    <w:p w14:paraId="4EE19839" w14:textId="77777777" w:rsidR="006F3DCE" w:rsidRDefault="006F3DCE" w:rsidP="00CD7DA3">
      <w:pPr>
        <w:rPr>
          <w:rFonts w:eastAsia="SimSun"/>
          <w:b/>
          <w:lang w:eastAsia="zh-CN"/>
        </w:rPr>
      </w:pPr>
    </w:p>
    <w:p w14:paraId="43266F09" w14:textId="05663A30" w:rsidR="00D443A5" w:rsidRDefault="00D443A5" w:rsidP="00D443A5">
      <w:pPr>
        <w:pStyle w:val="Heading2"/>
        <w:rPr>
          <w:rFonts w:eastAsia="SimSun"/>
          <w:lang w:eastAsia="zh-CN"/>
        </w:rPr>
      </w:pPr>
      <w:r>
        <w:rPr>
          <w:rFonts w:eastAsia="SimSun"/>
          <w:lang w:eastAsia="zh-CN"/>
        </w:rPr>
        <w:t>4.3 Discussion on RAN4 Q3</w:t>
      </w:r>
    </w:p>
    <w:p w14:paraId="324C6FE8" w14:textId="5CB2B84E" w:rsidR="00D443A5" w:rsidRDefault="00D443A5" w:rsidP="004050EA">
      <w:pPr>
        <w:rPr>
          <w:rFonts w:eastAsia="SimSun"/>
          <w:lang w:eastAsia="zh-CN"/>
        </w:rPr>
      </w:pPr>
      <w:r>
        <w:rPr>
          <w:rFonts w:eastAsia="SimSun"/>
          <w:lang w:eastAsia="zh-CN"/>
        </w:rPr>
        <w:t xml:space="preserve">RAN4 think to support the 4 cases are valuable and prefer to complete </w:t>
      </w:r>
      <w:r w:rsidR="00FB0246">
        <w:rPr>
          <w:rFonts w:eastAsia="SimSun"/>
          <w:lang w:eastAsia="zh-CN"/>
        </w:rPr>
        <w:t>them</w:t>
      </w:r>
      <w:r>
        <w:rPr>
          <w:rFonts w:eastAsia="SimSun"/>
          <w:lang w:eastAsia="zh-CN"/>
        </w:rPr>
        <w:t xml:space="preserve"> in Rel-17. Then they are asking whether it can be supported by RAN2 and RAN1 in Rel-17, especially in case that cross PUCCH group CSI reporting cannot be supported in current specifications. </w:t>
      </w:r>
      <w:r w:rsidR="006F3DCE">
        <w:rPr>
          <w:rFonts w:eastAsia="SimSun"/>
          <w:lang w:eastAsia="zh-CN"/>
        </w:rPr>
        <w:t xml:space="preserve">From RAN2 point of view, if companies can achieve the common understanding that cross PUCCH group CSI reporting is supported in RAN2 specification, then there is no RAN2 effort is needed in Rel-17. But if not, some further evaluation and discussion are required. </w:t>
      </w:r>
      <w:proofErr w:type="gramStart"/>
      <w:r w:rsidR="006F3DCE">
        <w:rPr>
          <w:rFonts w:eastAsia="SimSun"/>
          <w:lang w:eastAsia="zh-CN"/>
        </w:rPr>
        <w:t>Thus</w:t>
      </w:r>
      <w:proofErr w:type="gramEnd"/>
      <w:r w:rsidR="006F3DCE">
        <w:rPr>
          <w:rFonts w:eastAsia="SimSun"/>
          <w:lang w:eastAsia="zh-CN"/>
        </w:rPr>
        <w:t xml:space="preserve"> Q3 and Q4 are given below.</w:t>
      </w:r>
    </w:p>
    <w:p w14:paraId="1D0DC435" w14:textId="43209F6C" w:rsidR="004050EA" w:rsidRPr="00666917" w:rsidRDefault="004050EA" w:rsidP="00734F4E">
      <w:pPr>
        <w:outlineLvl w:val="2"/>
        <w:rPr>
          <w:rFonts w:eastAsiaTheme="minorEastAsia"/>
          <w:b/>
          <w:kern w:val="2"/>
          <w:lang w:eastAsia="zh-CN"/>
        </w:rPr>
      </w:pPr>
      <w:r w:rsidRPr="004050EA">
        <w:rPr>
          <w:b/>
          <w:kern w:val="2"/>
          <w:lang w:eastAsia="zh-CN"/>
        </w:rPr>
        <w:t>Q</w:t>
      </w:r>
      <w:r w:rsidR="00CD7DA3" w:rsidRPr="006F3DCE">
        <w:rPr>
          <w:b/>
          <w:kern w:val="2"/>
          <w:lang w:eastAsia="zh-CN"/>
        </w:rPr>
        <w:t>3</w:t>
      </w:r>
      <w:r w:rsidRPr="006F3DCE">
        <w:rPr>
          <w:b/>
          <w:kern w:val="2"/>
          <w:lang w:eastAsia="zh-CN"/>
        </w:rPr>
        <w:t xml:space="preserve">: </w:t>
      </w:r>
      <w:r w:rsidR="006F3DCE" w:rsidRPr="006F3DCE">
        <w:rPr>
          <w:b/>
          <w:kern w:val="2"/>
          <w:lang w:eastAsia="zh-CN"/>
        </w:rPr>
        <w:t>Whether the above identified cases can be supported by RAN1 and RAN2 spec updates within Rel-17 timeframe?</w:t>
      </w:r>
      <w:r w:rsidR="00216C80" w:rsidRPr="006F3DCE">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39469B4D" w14:textId="5A74F8BF" w:rsidR="004050EA" w:rsidRDefault="006F3DCE" w:rsidP="006F3DCE">
            <w:pPr>
              <w:rPr>
                <w:rFonts w:eastAsia="SimSun"/>
                <w:kern w:val="2"/>
                <w:sz w:val="22"/>
                <w:szCs w:val="22"/>
                <w:lang w:eastAsia="zh-CN"/>
              </w:rPr>
            </w:pPr>
            <w:r>
              <w:rPr>
                <w:rFonts w:eastAsia="SimSun"/>
                <w:lang w:eastAsia="zh-CN"/>
              </w:rPr>
              <w:t>Yes/No</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5E0D3D92" w:rsidR="004050EA" w:rsidRDefault="00E36B6C" w:rsidP="00D15F60">
            <w:pPr>
              <w:rPr>
                <w:rFonts w:eastAsia="SimSun"/>
                <w:kern w:val="2"/>
                <w:sz w:val="22"/>
                <w:szCs w:val="22"/>
                <w:lang w:eastAsia="zh-CN"/>
              </w:rPr>
            </w:pPr>
            <w:r>
              <w:rPr>
                <w:rFonts w:eastAsia="SimSun"/>
                <w:kern w:val="2"/>
                <w:sz w:val="22"/>
                <w:szCs w:val="22"/>
                <w:lang w:eastAsia="zh-CN"/>
              </w:rPr>
              <w:t>Ericsson</w:t>
            </w:r>
          </w:p>
        </w:tc>
        <w:tc>
          <w:tcPr>
            <w:tcW w:w="1701" w:type="dxa"/>
          </w:tcPr>
          <w:p w14:paraId="4ADAF670" w14:textId="3065BA22" w:rsidR="004050EA" w:rsidRDefault="00E36B6C" w:rsidP="00D15F60">
            <w:pPr>
              <w:rPr>
                <w:rFonts w:eastAsia="SimSun"/>
                <w:kern w:val="2"/>
                <w:sz w:val="22"/>
                <w:szCs w:val="22"/>
                <w:lang w:eastAsia="zh-CN"/>
              </w:rPr>
            </w:pPr>
            <w:r>
              <w:rPr>
                <w:rFonts w:eastAsia="SimSun"/>
                <w:kern w:val="2"/>
                <w:sz w:val="22"/>
                <w:szCs w:val="22"/>
                <w:lang w:eastAsia="zh-CN"/>
              </w:rPr>
              <w:t>Wait for RAN1</w:t>
            </w:r>
          </w:p>
        </w:tc>
        <w:tc>
          <w:tcPr>
            <w:tcW w:w="6801" w:type="dxa"/>
          </w:tcPr>
          <w:p w14:paraId="4D2CFAC2" w14:textId="100907C2" w:rsidR="003B6053" w:rsidRDefault="00E36B6C" w:rsidP="003B6053">
            <w:pPr>
              <w:rPr>
                <w:rFonts w:eastAsia="SimSun"/>
                <w:kern w:val="2"/>
                <w:sz w:val="22"/>
                <w:szCs w:val="22"/>
                <w:lang w:eastAsia="zh-CN"/>
              </w:rPr>
            </w:pPr>
            <w:r>
              <w:rPr>
                <w:rFonts w:eastAsia="SimSun"/>
                <w:kern w:val="2"/>
                <w:sz w:val="22"/>
                <w:szCs w:val="22"/>
                <w:lang w:eastAsia="zh-CN"/>
              </w:rPr>
              <w:t xml:space="preserve">RAN1 is currently discussing this LS and there 3 options on the table. We think that RAN2 should wait for RAN1 to </w:t>
            </w:r>
            <w:proofErr w:type="gramStart"/>
            <w:r>
              <w:rPr>
                <w:rFonts w:eastAsia="SimSun"/>
                <w:kern w:val="2"/>
                <w:sz w:val="22"/>
                <w:szCs w:val="22"/>
                <w:lang w:eastAsia="zh-CN"/>
              </w:rPr>
              <w:t>make a decision</w:t>
            </w:r>
            <w:proofErr w:type="gramEnd"/>
            <w:r>
              <w:rPr>
                <w:rFonts w:eastAsia="SimSun"/>
                <w:kern w:val="2"/>
                <w:sz w:val="22"/>
                <w:szCs w:val="22"/>
                <w:lang w:eastAsia="zh-CN"/>
              </w:rPr>
              <w:t xml:space="preserve"> first.</w:t>
            </w:r>
          </w:p>
        </w:tc>
      </w:tr>
      <w:tr w:rsidR="004050EA" w14:paraId="38687631" w14:textId="77777777" w:rsidTr="00CD7DA3">
        <w:tc>
          <w:tcPr>
            <w:tcW w:w="1129" w:type="dxa"/>
          </w:tcPr>
          <w:p w14:paraId="0418C84B" w14:textId="7CFAB6E7" w:rsidR="004050EA" w:rsidRDefault="00EB1C24" w:rsidP="00D15F60">
            <w:pPr>
              <w:rPr>
                <w:rFonts w:eastAsia="SimSun"/>
                <w:kern w:val="2"/>
                <w:sz w:val="22"/>
                <w:szCs w:val="22"/>
                <w:lang w:eastAsia="zh-CN"/>
              </w:rPr>
            </w:pPr>
            <w:r>
              <w:rPr>
                <w:rFonts w:eastAsia="SimSun"/>
                <w:kern w:val="2"/>
                <w:sz w:val="22"/>
                <w:szCs w:val="22"/>
                <w:lang w:eastAsia="zh-CN"/>
              </w:rPr>
              <w:t>Apple</w:t>
            </w:r>
          </w:p>
        </w:tc>
        <w:tc>
          <w:tcPr>
            <w:tcW w:w="1701" w:type="dxa"/>
          </w:tcPr>
          <w:p w14:paraId="45C896A0" w14:textId="605A5457" w:rsidR="004050EA" w:rsidRDefault="00EB1C24" w:rsidP="00D15F60">
            <w:pPr>
              <w:rPr>
                <w:rFonts w:eastAsia="SimSun"/>
                <w:kern w:val="2"/>
                <w:sz w:val="22"/>
                <w:szCs w:val="22"/>
                <w:lang w:eastAsia="zh-CN"/>
              </w:rPr>
            </w:pPr>
            <w:r>
              <w:rPr>
                <w:rFonts w:eastAsia="SimSun"/>
                <w:kern w:val="2"/>
                <w:sz w:val="22"/>
                <w:szCs w:val="22"/>
                <w:lang w:eastAsia="zh-CN"/>
              </w:rPr>
              <w:t>Same view as Ericsson</w:t>
            </w:r>
          </w:p>
        </w:tc>
        <w:tc>
          <w:tcPr>
            <w:tcW w:w="6801" w:type="dxa"/>
          </w:tcPr>
          <w:p w14:paraId="3B474680" w14:textId="77777777" w:rsidR="004050EA" w:rsidRDefault="004050EA" w:rsidP="00D15F60">
            <w:pPr>
              <w:rPr>
                <w:rFonts w:eastAsia="SimSun"/>
                <w:kern w:val="2"/>
                <w:sz w:val="22"/>
                <w:szCs w:val="22"/>
                <w:lang w:eastAsia="zh-CN"/>
              </w:rPr>
            </w:pPr>
          </w:p>
        </w:tc>
      </w:tr>
      <w:tr w:rsidR="004050EA" w14:paraId="46583DFD" w14:textId="77777777" w:rsidTr="00CD7DA3">
        <w:tc>
          <w:tcPr>
            <w:tcW w:w="1129" w:type="dxa"/>
          </w:tcPr>
          <w:p w14:paraId="1A8AF98A" w14:textId="33A6F759" w:rsidR="004050EA" w:rsidRDefault="004050EA" w:rsidP="00D15F60">
            <w:pPr>
              <w:rPr>
                <w:rFonts w:eastAsia="SimSun"/>
                <w:kern w:val="2"/>
                <w:sz w:val="22"/>
                <w:szCs w:val="22"/>
                <w:lang w:eastAsia="zh-CN"/>
              </w:rPr>
            </w:pPr>
          </w:p>
        </w:tc>
        <w:tc>
          <w:tcPr>
            <w:tcW w:w="1701" w:type="dxa"/>
          </w:tcPr>
          <w:p w14:paraId="6093DE66" w14:textId="77777777" w:rsidR="004050EA" w:rsidRDefault="004050EA" w:rsidP="00D15F60">
            <w:pPr>
              <w:rPr>
                <w:rFonts w:eastAsia="SimSun"/>
                <w:kern w:val="2"/>
                <w:sz w:val="22"/>
                <w:szCs w:val="22"/>
                <w:lang w:eastAsia="zh-CN"/>
              </w:rPr>
            </w:pPr>
          </w:p>
        </w:tc>
        <w:tc>
          <w:tcPr>
            <w:tcW w:w="6801" w:type="dxa"/>
          </w:tcPr>
          <w:p w14:paraId="23C7E2E5" w14:textId="3202E20E" w:rsidR="004050EA" w:rsidRPr="003B6053" w:rsidRDefault="004050EA" w:rsidP="00D15F60">
            <w:pPr>
              <w:rPr>
                <w:rFonts w:eastAsia="SimSun"/>
                <w:kern w:val="2"/>
                <w:sz w:val="22"/>
                <w:szCs w:val="22"/>
                <w:lang w:eastAsia="zh-CN"/>
              </w:rPr>
            </w:pPr>
          </w:p>
        </w:tc>
      </w:tr>
      <w:tr w:rsidR="003B4769" w14:paraId="081BCD8C" w14:textId="77777777" w:rsidTr="00CD7DA3">
        <w:tc>
          <w:tcPr>
            <w:tcW w:w="1129" w:type="dxa"/>
          </w:tcPr>
          <w:p w14:paraId="424EE1BC" w14:textId="6F248B71" w:rsidR="003B4769" w:rsidRDefault="003B4769" w:rsidP="003B4769">
            <w:pPr>
              <w:rPr>
                <w:rFonts w:eastAsia="SimSun"/>
                <w:kern w:val="2"/>
                <w:sz w:val="22"/>
                <w:szCs w:val="22"/>
                <w:lang w:eastAsia="zh-CN"/>
              </w:rPr>
            </w:pPr>
          </w:p>
        </w:tc>
        <w:tc>
          <w:tcPr>
            <w:tcW w:w="1701" w:type="dxa"/>
          </w:tcPr>
          <w:p w14:paraId="6736C66E" w14:textId="4C63E4C5" w:rsidR="003B4769" w:rsidRDefault="003B4769" w:rsidP="003B4769">
            <w:pPr>
              <w:rPr>
                <w:rFonts w:eastAsia="SimSun"/>
                <w:kern w:val="2"/>
                <w:sz w:val="22"/>
                <w:szCs w:val="22"/>
                <w:lang w:eastAsia="zh-CN"/>
              </w:rPr>
            </w:pPr>
          </w:p>
        </w:tc>
        <w:tc>
          <w:tcPr>
            <w:tcW w:w="6801" w:type="dxa"/>
          </w:tcPr>
          <w:p w14:paraId="3B6761B2" w14:textId="276BD704" w:rsidR="003B4769" w:rsidRDefault="003B4769" w:rsidP="003B4769">
            <w:pPr>
              <w:rPr>
                <w:rFonts w:eastAsia="SimSun"/>
                <w:kern w:val="2"/>
                <w:sz w:val="22"/>
                <w:szCs w:val="22"/>
                <w:lang w:eastAsia="zh-CN"/>
              </w:rPr>
            </w:pPr>
          </w:p>
        </w:tc>
      </w:tr>
      <w:tr w:rsidR="003B4769" w14:paraId="248EDED5" w14:textId="77777777" w:rsidTr="00CD7DA3">
        <w:tc>
          <w:tcPr>
            <w:tcW w:w="1129" w:type="dxa"/>
          </w:tcPr>
          <w:p w14:paraId="24463290" w14:textId="5916ECEA" w:rsidR="003B4769" w:rsidRPr="003E2A23" w:rsidRDefault="003B4769" w:rsidP="003B4769">
            <w:pPr>
              <w:rPr>
                <w:rFonts w:eastAsia="MS Mincho"/>
                <w:kern w:val="2"/>
                <w:sz w:val="22"/>
                <w:szCs w:val="22"/>
                <w:lang w:eastAsia="ja-JP"/>
              </w:rPr>
            </w:pPr>
          </w:p>
        </w:tc>
        <w:tc>
          <w:tcPr>
            <w:tcW w:w="1701" w:type="dxa"/>
          </w:tcPr>
          <w:p w14:paraId="340E8A37" w14:textId="77777777" w:rsidR="003B4769" w:rsidRDefault="003B4769" w:rsidP="003B4769">
            <w:pPr>
              <w:rPr>
                <w:rFonts w:eastAsia="SimSun"/>
                <w:kern w:val="2"/>
                <w:sz w:val="22"/>
                <w:szCs w:val="22"/>
                <w:lang w:eastAsia="zh-CN"/>
              </w:rPr>
            </w:pPr>
          </w:p>
        </w:tc>
        <w:tc>
          <w:tcPr>
            <w:tcW w:w="6801" w:type="dxa"/>
          </w:tcPr>
          <w:p w14:paraId="2CD939E5" w14:textId="680669D5" w:rsidR="003E2A23" w:rsidRPr="003E2A23" w:rsidRDefault="003E2A23" w:rsidP="003B4769">
            <w:pPr>
              <w:rPr>
                <w:rFonts w:eastAsia="MS Mincho"/>
                <w:kern w:val="2"/>
                <w:sz w:val="22"/>
                <w:szCs w:val="22"/>
                <w:lang w:eastAsia="ja-JP"/>
              </w:rPr>
            </w:pPr>
          </w:p>
        </w:tc>
      </w:tr>
      <w:tr w:rsidR="00892D4D" w14:paraId="1DF0DD3A" w14:textId="77777777" w:rsidTr="00CD7DA3">
        <w:tc>
          <w:tcPr>
            <w:tcW w:w="1129" w:type="dxa"/>
          </w:tcPr>
          <w:p w14:paraId="0B12DD12" w14:textId="0D6CAEE9" w:rsidR="00892D4D" w:rsidRDefault="00892D4D" w:rsidP="00892D4D">
            <w:pPr>
              <w:rPr>
                <w:rFonts w:eastAsia="MS Mincho"/>
                <w:kern w:val="2"/>
                <w:sz w:val="22"/>
                <w:szCs w:val="22"/>
                <w:lang w:eastAsia="ja-JP"/>
              </w:rPr>
            </w:pPr>
          </w:p>
        </w:tc>
        <w:tc>
          <w:tcPr>
            <w:tcW w:w="1701" w:type="dxa"/>
          </w:tcPr>
          <w:p w14:paraId="6DB7A81E" w14:textId="77777777" w:rsidR="00892D4D" w:rsidRDefault="00892D4D" w:rsidP="00892D4D">
            <w:pPr>
              <w:rPr>
                <w:rFonts w:eastAsia="SimSun"/>
                <w:kern w:val="2"/>
                <w:sz w:val="22"/>
                <w:szCs w:val="22"/>
                <w:lang w:eastAsia="zh-CN"/>
              </w:rPr>
            </w:pPr>
          </w:p>
        </w:tc>
        <w:tc>
          <w:tcPr>
            <w:tcW w:w="6801" w:type="dxa"/>
          </w:tcPr>
          <w:p w14:paraId="39B98A06" w14:textId="5F8BB35C" w:rsidR="00892D4D" w:rsidRDefault="00892D4D" w:rsidP="00892D4D">
            <w:pPr>
              <w:rPr>
                <w:rFonts w:eastAsia="MS Mincho"/>
                <w:kern w:val="2"/>
                <w:sz w:val="22"/>
                <w:szCs w:val="22"/>
                <w:lang w:eastAsia="ja-JP"/>
              </w:rPr>
            </w:pPr>
          </w:p>
        </w:tc>
      </w:tr>
    </w:tbl>
    <w:p w14:paraId="7B8C528F" w14:textId="77777777" w:rsidR="00CD7DA3" w:rsidRDefault="00CD7DA3" w:rsidP="004050EA">
      <w:pPr>
        <w:rPr>
          <w:rFonts w:eastAsia="SimSun"/>
          <w:b/>
          <w:lang w:eastAsia="zh-CN"/>
        </w:rPr>
      </w:pPr>
    </w:p>
    <w:p w14:paraId="48DB21B3" w14:textId="59D4B977" w:rsidR="006F3DCE" w:rsidRDefault="006F3DCE" w:rsidP="006F3DCE">
      <w:pPr>
        <w:rPr>
          <w:rFonts w:eastAsia="SimSun"/>
          <w:lang w:eastAsia="zh-CN"/>
        </w:rPr>
      </w:pPr>
      <w:r>
        <w:rPr>
          <w:rFonts w:eastAsia="SimSun"/>
          <w:lang w:eastAsia="zh-CN"/>
        </w:rPr>
        <w:t xml:space="preserve">Some companies show concerns that if cross PUCCH group CSI reporting </w:t>
      </w:r>
      <w:r w:rsidR="00FB0246">
        <w:rPr>
          <w:rFonts w:eastAsia="SimSun"/>
          <w:lang w:eastAsia="zh-CN"/>
        </w:rPr>
        <w:t>cannot</w:t>
      </w:r>
      <w:r>
        <w:rPr>
          <w:rFonts w:eastAsia="SimSun"/>
          <w:lang w:eastAsia="zh-CN"/>
        </w:rPr>
        <w:t xml:space="preserve"> be supported either by RAN1 specification or RAN2 specification, there should be other solutions specified in RAN2 Rel-17. For </w:t>
      </w:r>
      <w:proofErr w:type="gramStart"/>
      <w:r>
        <w:rPr>
          <w:rFonts w:eastAsia="SimSun"/>
          <w:lang w:eastAsia="zh-CN"/>
        </w:rPr>
        <w:t>instance,  in</w:t>
      </w:r>
      <w:proofErr w:type="gramEnd"/>
      <w:r>
        <w:rPr>
          <w:rFonts w:eastAsia="SimSun"/>
          <w:lang w:eastAsia="zh-CN"/>
        </w:rPr>
        <w:t xml:space="preserve"> </w:t>
      </w:r>
      <w:r w:rsidRPr="006F3DCE">
        <w:rPr>
          <w:rFonts w:eastAsia="SimSun"/>
          <w:lang w:eastAsia="zh-CN"/>
        </w:rPr>
        <w:t>R2-2111035</w:t>
      </w:r>
      <w:r>
        <w:rPr>
          <w:rFonts w:eastAsia="SimSun"/>
          <w:lang w:eastAsia="zh-CN"/>
        </w:rPr>
        <w:t xml:space="preserve"> the following options are given, among which option 1 is preferred in </w:t>
      </w:r>
      <w:r w:rsidRPr="006F3DCE">
        <w:rPr>
          <w:rFonts w:eastAsia="SimSun"/>
          <w:lang w:eastAsia="zh-CN"/>
        </w:rPr>
        <w:t>R2-2109566</w:t>
      </w:r>
      <w:r>
        <w:rPr>
          <w:rFonts w:eastAsia="SimSun"/>
          <w:lang w:eastAsia="zh-CN"/>
        </w:rPr>
        <w:t>.</w:t>
      </w:r>
    </w:p>
    <w:p w14:paraId="19A8A321" w14:textId="77777777" w:rsidR="006F3DCE" w:rsidRDefault="006F3DCE" w:rsidP="006F3DCE">
      <w:pPr>
        <w:pStyle w:val="ListParagraph"/>
        <w:numPr>
          <w:ilvl w:val="0"/>
          <w:numId w:val="43"/>
        </w:numPr>
      </w:pPr>
      <w:r>
        <w:t xml:space="preserve">Option 1: trigger BFR for the PUCCH </w:t>
      </w:r>
      <w:proofErr w:type="spellStart"/>
      <w:r>
        <w:t>SCell</w:t>
      </w:r>
      <w:proofErr w:type="spellEnd"/>
      <w:r>
        <w:t xml:space="preserve"> when it is activated and no valid TA </w:t>
      </w:r>
    </w:p>
    <w:p w14:paraId="7586DDF6" w14:textId="77777777" w:rsidR="006F3DCE" w:rsidRDefault="006F3DCE" w:rsidP="006F3DCE">
      <w:pPr>
        <w:pStyle w:val="ListParagraph"/>
        <w:numPr>
          <w:ilvl w:val="0"/>
          <w:numId w:val="43"/>
        </w:numPr>
      </w:pPr>
      <w:r>
        <w:t xml:space="preserve">Option 2: CBRA on </w:t>
      </w:r>
      <w:proofErr w:type="spellStart"/>
      <w:r>
        <w:t>SCell</w:t>
      </w:r>
      <w:proofErr w:type="spellEnd"/>
      <w:r>
        <w:t xml:space="preserve"> with RA resource separately configured for such purpose that would result in different RN-RNTI(s) as </w:t>
      </w:r>
      <w:proofErr w:type="spellStart"/>
      <w:r>
        <w:t>PCell</w:t>
      </w:r>
      <w:proofErr w:type="spellEnd"/>
      <w:r>
        <w:t xml:space="preserve"> ROs and different from the common RA resource broadcasted in the </w:t>
      </w:r>
      <w:proofErr w:type="spellStart"/>
      <w:r>
        <w:t>SCell</w:t>
      </w:r>
      <w:proofErr w:type="spellEnd"/>
    </w:p>
    <w:p w14:paraId="51FE1051" w14:textId="77777777" w:rsidR="006F3DCE" w:rsidRDefault="006F3DCE" w:rsidP="006F3DCE">
      <w:pPr>
        <w:pStyle w:val="ListParagraph"/>
        <w:numPr>
          <w:ilvl w:val="0"/>
          <w:numId w:val="43"/>
        </w:numPr>
      </w:pPr>
      <w:r>
        <w:t>Option 3: wait for RAN1 conclusion on the possibility of cross-PUCCH group CSI reporting and if any configuration update needed</w:t>
      </w:r>
    </w:p>
    <w:p w14:paraId="16EDFCB1" w14:textId="77777777" w:rsidR="006F3DCE" w:rsidRDefault="006F3DCE" w:rsidP="004050EA">
      <w:pPr>
        <w:rPr>
          <w:rFonts w:eastAsia="SimSun"/>
          <w:b/>
          <w:lang w:eastAsia="zh-CN"/>
        </w:rPr>
      </w:pPr>
    </w:p>
    <w:p w14:paraId="390DD61F" w14:textId="50DBEAAA" w:rsidR="006F3DCE" w:rsidRPr="006F3DCE" w:rsidRDefault="006F3DCE" w:rsidP="006F3DCE">
      <w:pPr>
        <w:outlineLvl w:val="2"/>
        <w:rPr>
          <w:b/>
          <w:kern w:val="2"/>
          <w:lang w:eastAsia="zh-CN"/>
        </w:rPr>
      </w:pPr>
      <w:r w:rsidRPr="006F3DCE">
        <w:rPr>
          <w:rFonts w:hint="eastAsia"/>
          <w:b/>
          <w:kern w:val="2"/>
          <w:lang w:eastAsia="zh-CN"/>
        </w:rPr>
        <w:t>Q</w:t>
      </w:r>
      <w:r w:rsidRPr="006F3DCE">
        <w:rPr>
          <w:b/>
          <w:kern w:val="2"/>
          <w:lang w:eastAsia="zh-CN"/>
        </w:rPr>
        <w:t xml:space="preserve">4: </w:t>
      </w:r>
      <w:r>
        <w:rPr>
          <w:b/>
          <w:kern w:val="2"/>
          <w:lang w:eastAsia="zh-CN"/>
        </w:rPr>
        <w:t>Among the above 3 options, which option do companies agree to further discuss in RAN2?</w:t>
      </w:r>
    </w:p>
    <w:tbl>
      <w:tblPr>
        <w:tblStyle w:val="TableGrid"/>
        <w:tblW w:w="0" w:type="auto"/>
        <w:tblLayout w:type="fixed"/>
        <w:tblLook w:val="04A0" w:firstRow="1" w:lastRow="0" w:firstColumn="1" w:lastColumn="0" w:noHBand="0" w:noVBand="1"/>
      </w:tblPr>
      <w:tblGrid>
        <w:gridCol w:w="1129"/>
        <w:gridCol w:w="1701"/>
        <w:gridCol w:w="6801"/>
      </w:tblGrid>
      <w:tr w:rsidR="006F3DCE" w14:paraId="40E7869B" w14:textId="77777777" w:rsidTr="00715857">
        <w:tc>
          <w:tcPr>
            <w:tcW w:w="1129" w:type="dxa"/>
          </w:tcPr>
          <w:p w14:paraId="6196B228" w14:textId="77777777" w:rsidR="006F3DCE" w:rsidRDefault="006F3DCE"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6D3DA5F5" w14:textId="538ADC09" w:rsidR="006F3DCE" w:rsidRDefault="006F3DCE" w:rsidP="00715857">
            <w:pPr>
              <w:rPr>
                <w:rFonts w:eastAsia="SimSun"/>
                <w:kern w:val="2"/>
                <w:sz w:val="22"/>
                <w:szCs w:val="22"/>
                <w:lang w:eastAsia="zh-CN"/>
              </w:rPr>
            </w:pPr>
            <w:r>
              <w:rPr>
                <w:rFonts w:eastAsia="SimSun"/>
                <w:lang w:eastAsia="zh-CN"/>
              </w:rPr>
              <w:t>Option #</w:t>
            </w:r>
          </w:p>
        </w:tc>
        <w:tc>
          <w:tcPr>
            <w:tcW w:w="6801" w:type="dxa"/>
          </w:tcPr>
          <w:p w14:paraId="7114AAC0" w14:textId="77777777" w:rsidR="006F3DCE" w:rsidRDefault="006F3DCE"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F3DCE" w14:paraId="298AA477" w14:textId="77777777" w:rsidTr="00715857">
        <w:tc>
          <w:tcPr>
            <w:tcW w:w="1129" w:type="dxa"/>
          </w:tcPr>
          <w:p w14:paraId="0D23AFB8" w14:textId="4190CE09" w:rsidR="006F3DCE" w:rsidRDefault="00E36B6C" w:rsidP="00715857">
            <w:pPr>
              <w:rPr>
                <w:rFonts w:eastAsia="SimSun"/>
                <w:kern w:val="2"/>
                <w:sz w:val="22"/>
                <w:szCs w:val="22"/>
                <w:lang w:eastAsia="zh-CN"/>
              </w:rPr>
            </w:pPr>
            <w:r>
              <w:rPr>
                <w:rFonts w:eastAsia="SimSun"/>
                <w:kern w:val="2"/>
                <w:sz w:val="22"/>
                <w:szCs w:val="22"/>
                <w:lang w:eastAsia="zh-CN"/>
              </w:rPr>
              <w:t>Ericsson</w:t>
            </w:r>
          </w:p>
        </w:tc>
        <w:tc>
          <w:tcPr>
            <w:tcW w:w="1701" w:type="dxa"/>
          </w:tcPr>
          <w:p w14:paraId="1DAA0591" w14:textId="1F2B806D" w:rsidR="00E36B6C" w:rsidRDefault="00E36B6C" w:rsidP="00715857">
            <w:pPr>
              <w:rPr>
                <w:rFonts w:eastAsia="SimSun"/>
                <w:kern w:val="2"/>
                <w:sz w:val="22"/>
                <w:szCs w:val="22"/>
                <w:lang w:eastAsia="zh-CN"/>
              </w:rPr>
            </w:pPr>
            <w:r>
              <w:rPr>
                <w:rFonts w:eastAsia="SimSun"/>
                <w:kern w:val="2"/>
                <w:sz w:val="22"/>
                <w:szCs w:val="22"/>
                <w:lang w:eastAsia="zh-CN"/>
              </w:rPr>
              <w:t>Option 3</w:t>
            </w:r>
          </w:p>
          <w:p w14:paraId="2D18DD4B" w14:textId="5E7C02D3" w:rsidR="006F3DCE" w:rsidRDefault="00E36B6C" w:rsidP="00715857">
            <w:pPr>
              <w:rPr>
                <w:rFonts w:eastAsia="SimSun"/>
                <w:kern w:val="2"/>
                <w:sz w:val="22"/>
                <w:szCs w:val="22"/>
                <w:lang w:eastAsia="zh-CN"/>
              </w:rPr>
            </w:pPr>
            <w:r>
              <w:rPr>
                <w:rFonts w:eastAsia="SimSun"/>
                <w:kern w:val="2"/>
                <w:sz w:val="22"/>
                <w:szCs w:val="22"/>
                <w:lang w:eastAsia="zh-CN"/>
              </w:rPr>
              <w:t>(Wait for RAN1)</w:t>
            </w:r>
          </w:p>
        </w:tc>
        <w:tc>
          <w:tcPr>
            <w:tcW w:w="6801" w:type="dxa"/>
          </w:tcPr>
          <w:p w14:paraId="2DEE499C" w14:textId="50324C63" w:rsidR="006F3DCE" w:rsidRDefault="00E36B6C" w:rsidP="00715857">
            <w:pPr>
              <w:rPr>
                <w:rFonts w:eastAsia="SimSun"/>
                <w:kern w:val="2"/>
                <w:sz w:val="22"/>
                <w:szCs w:val="22"/>
                <w:lang w:eastAsia="zh-CN"/>
              </w:rPr>
            </w:pPr>
            <w:r>
              <w:rPr>
                <w:rFonts w:eastAsia="SimSun"/>
                <w:kern w:val="2"/>
                <w:sz w:val="22"/>
                <w:szCs w:val="22"/>
                <w:lang w:eastAsia="zh-CN"/>
              </w:rPr>
              <w:t xml:space="preserve">RAN1 is currently discussing this LS and the 3 listed options. We think that RAN2 should wait for RAN1 to </w:t>
            </w:r>
            <w:proofErr w:type="gramStart"/>
            <w:r>
              <w:rPr>
                <w:rFonts w:eastAsia="SimSun"/>
                <w:kern w:val="2"/>
                <w:sz w:val="22"/>
                <w:szCs w:val="22"/>
                <w:lang w:eastAsia="zh-CN"/>
              </w:rPr>
              <w:t>make a decision</w:t>
            </w:r>
            <w:proofErr w:type="gramEnd"/>
            <w:r>
              <w:rPr>
                <w:rFonts w:eastAsia="SimSun"/>
                <w:kern w:val="2"/>
                <w:sz w:val="22"/>
                <w:szCs w:val="22"/>
                <w:lang w:eastAsia="zh-CN"/>
              </w:rPr>
              <w:t xml:space="preserve"> first.</w:t>
            </w:r>
          </w:p>
        </w:tc>
      </w:tr>
      <w:tr w:rsidR="006F3DCE" w14:paraId="7EB8A970" w14:textId="77777777" w:rsidTr="00715857">
        <w:tc>
          <w:tcPr>
            <w:tcW w:w="1129" w:type="dxa"/>
          </w:tcPr>
          <w:p w14:paraId="46D424F3" w14:textId="13EB17A9" w:rsidR="006F3DCE" w:rsidRDefault="00EB1C24" w:rsidP="00715857">
            <w:pPr>
              <w:rPr>
                <w:rFonts w:eastAsia="SimSun"/>
                <w:kern w:val="2"/>
                <w:sz w:val="22"/>
                <w:szCs w:val="22"/>
                <w:lang w:eastAsia="zh-CN"/>
              </w:rPr>
            </w:pPr>
            <w:r>
              <w:rPr>
                <w:rFonts w:eastAsia="SimSun"/>
                <w:kern w:val="2"/>
                <w:sz w:val="22"/>
                <w:szCs w:val="22"/>
                <w:lang w:eastAsia="zh-CN"/>
              </w:rPr>
              <w:lastRenderedPageBreak/>
              <w:t>Apple</w:t>
            </w:r>
          </w:p>
        </w:tc>
        <w:tc>
          <w:tcPr>
            <w:tcW w:w="1701" w:type="dxa"/>
          </w:tcPr>
          <w:p w14:paraId="539A4F33" w14:textId="79CBCF81" w:rsidR="006F3DCE" w:rsidRDefault="00EB1C24" w:rsidP="00715857">
            <w:pPr>
              <w:rPr>
                <w:rFonts w:eastAsia="SimSun"/>
                <w:kern w:val="2"/>
                <w:sz w:val="22"/>
                <w:szCs w:val="22"/>
                <w:lang w:eastAsia="zh-CN"/>
              </w:rPr>
            </w:pPr>
            <w:r>
              <w:rPr>
                <w:rFonts w:eastAsia="SimSun"/>
                <w:kern w:val="2"/>
                <w:sz w:val="22"/>
                <w:szCs w:val="22"/>
                <w:lang w:eastAsia="zh-CN"/>
              </w:rPr>
              <w:t>Same view as Ericsson</w:t>
            </w:r>
          </w:p>
        </w:tc>
        <w:tc>
          <w:tcPr>
            <w:tcW w:w="6801" w:type="dxa"/>
          </w:tcPr>
          <w:p w14:paraId="61DD37F5" w14:textId="77777777" w:rsidR="006F3DCE" w:rsidRDefault="006F3DCE" w:rsidP="00715857">
            <w:pPr>
              <w:rPr>
                <w:rFonts w:eastAsia="SimSun"/>
                <w:kern w:val="2"/>
                <w:sz w:val="22"/>
                <w:szCs w:val="22"/>
                <w:lang w:eastAsia="zh-CN"/>
              </w:rPr>
            </w:pPr>
          </w:p>
        </w:tc>
      </w:tr>
      <w:tr w:rsidR="006F3DCE" w14:paraId="24B51AB0" w14:textId="77777777" w:rsidTr="00715857">
        <w:tc>
          <w:tcPr>
            <w:tcW w:w="1129" w:type="dxa"/>
          </w:tcPr>
          <w:p w14:paraId="0D491C0F" w14:textId="77777777" w:rsidR="006F3DCE" w:rsidRDefault="006F3DCE" w:rsidP="00715857">
            <w:pPr>
              <w:rPr>
                <w:rFonts w:eastAsia="SimSun"/>
                <w:kern w:val="2"/>
                <w:sz w:val="22"/>
                <w:szCs w:val="22"/>
                <w:lang w:eastAsia="zh-CN"/>
              </w:rPr>
            </w:pPr>
          </w:p>
        </w:tc>
        <w:tc>
          <w:tcPr>
            <w:tcW w:w="1701" w:type="dxa"/>
          </w:tcPr>
          <w:p w14:paraId="48C6345B" w14:textId="77777777" w:rsidR="006F3DCE" w:rsidRDefault="006F3DCE" w:rsidP="00715857">
            <w:pPr>
              <w:rPr>
                <w:rFonts w:eastAsia="SimSun"/>
                <w:kern w:val="2"/>
                <w:sz w:val="22"/>
                <w:szCs w:val="22"/>
                <w:lang w:eastAsia="zh-CN"/>
              </w:rPr>
            </w:pPr>
          </w:p>
        </w:tc>
        <w:tc>
          <w:tcPr>
            <w:tcW w:w="6801" w:type="dxa"/>
          </w:tcPr>
          <w:p w14:paraId="76D356C7" w14:textId="77777777" w:rsidR="006F3DCE" w:rsidRPr="003B6053" w:rsidRDefault="006F3DCE" w:rsidP="00715857">
            <w:pPr>
              <w:rPr>
                <w:rFonts w:eastAsia="SimSun"/>
                <w:kern w:val="2"/>
                <w:sz w:val="22"/>
                <w:szCs w:val="22"/>
                <w:lang w:eastAsia="zh-CN"/>
              </w:rPr>
            </w:pPr>
          </w:p>
        </w:tc>
      </w:tr>
      <w:tr w:rsidR="006F3DCE" w14:paraId="31E899C5" w14:textId="77777777" w:rsidTr="00715857">
        <w:tc>
          <w:tcPr>
            <w:tcW w:w="1129" w:type="dxa"/>
          </w:tcPr>
          <w:p w14:paraId="52CD984B" w14:textId="77777777" w:rsidR="006F3DCE" w:rsidRDefault="006F3DCE" w:rsidP="00715857">
            <w:pPr>
              <w:rPr>
                <w:rFonts w:eastAsia="SimSun"/>
                <w:kern w:val="2"/>
                <w:sz w:val="22"/>
                <w:szCs w:val="22"/>
                <w:lang w:eastAsia="zh-CN"/>
              </w:rPr>
            </w:pPr>
          </w:p>
        </w:tc>
        <w:tc>
          <w:tcPr>
            <w:tcW w:w="1701" w:type="dxa"/>
          </w:tcPr>
          <w:p w14:paraId="34586497" w14:textId="77777777" w:rsidR="006F3DCE" w:rsidRDefault="006F3DCE" w:rsidP="00715857">
            <w:pPr>
              <w:rPr>
                <w:rFonts w:eastAsia="SimSun"/>
                <w:kern w:val="2"/>
                <w:sz w:val="22"/>
                <w:szCs w:val="22"/>
                <w:lang w:eastAsia="zh-CN"/>
              </w:rPr>
            </w:pPr>
          </w:p>
        </w:tc>
        <w:tc>
          <w:tcPr>
            <w:tcW w:w="6801" w:type="dxa"/>
          </w:tcPr>
          <w:p w14:paraId="3E17CB8C" w14:textId="77777777" w:rsidR="006F3DCE" w:rsidRDefault="006F3DCE" w:rsidP="00715857">
            <w:pPr>
              <w:rPr>
                <w:rFonts w:eastAsia="SimSun"/>
                <w:kern w:val="2"/>
                <w:sz w:val="22"/>
                <w:szCs w:val="22"/>
                <w:lang w:eastAsia="zh-CN"/>
              </w:rPr>
            </w:pPr>
          </w:p>
        </w:tc>
      </w:tr>
      <w:tr w:rsidR="006F3DCE" w14:paraId="23660DBA" w14:textId="77777777" w:rsidTr="00715857">
        <w:tc>
          <w:tcPr>
            <w:tcW w:w="1129" w:type="dxa"/>
          </w:tcPr>
          <w:p w14:paraId="435FE139" w14:textId="77777777" w:rsidR="006F3DCE" w:rsidRPr="003E2A23" w:rsidRDefault="006F3DCE" w:rsidP="00715857">
            <w:pPr>
              <w:rPr>
                <w:rFonts w:eastAsia="MS Mincho"/>
                <w:kern w:val="2"/>
                <w:sz w:val="22"/>
                <w:szCs w:val="22"/>
                <w:lang w:eastAsia="ja-JP"/>
              </w:rPr>
            </w:pPr>
          </w:p>
        </w:tc>
        <w:tc>
          <w:tcPr>
            <w:tcW w:w="1701" w:type="dxa"/>
          </w:tcPr>
          <w:p w14:paraId="50502C8F" w14:textId="77777777" w:rsidR="006F3DCE" w:rsidRDefault="006F3DCE" w:rsidP="00715857">
            <w:pPr>
              <w:rPr>
                <w:rFonts w:eastAsia="SimSun"/>
                <w:kern w:val="2"/>
                <w:sz w:val="22"/>
                <w:szCs w:val="22"/>
                <w:lang w:eastAsia="zh-CN"/>
              </w:rPr>
            </w:pPr>
          </w:p>
        </w:tc>
        <w:tc>
          <w:tcPr>
            <w:tcW w:w="6801" w:type="dxa"/>
          </w:tcPr>
          <w:p w14:paraId="2ECA5686" w14:textId="77777777" w:rsidR="006F3DCE" w:rsidRPr="003E2A23" w:rsidRDefault="006F3DCE" w:rsidP="00715857">
            <w:pPr>
              <w:rPr>
                <w:rFonts w:eastAsia="MS Mincho"/>
                <w:kern w:val="2"/>
                <w:sz w:val="22"/>
                <w:szCs w:val="22"/>
                <w:lang w:eastAsia="ja-JP"/>
              </w:rPr>
            </w:pPr>
          </w:p>
        </w:tc>
      </w:tr>
      <w:tr w:rsidR="006F3DCE" w14:paraId="498E659F" w14:textId="77777777" w:rsidTr="00715857">
        <w:tc>
          <w:tcPr>
            <w:tcW w:w="1129" w:type="dxa"/>
          </w:tcPr>
          <w:p w14:paraId="1D295125" w14:textId="77777777" w:rsidR="006F3DCE" w:rsidRDefault="006F3DCE" w:rsidP="00715857">
            <w:pPr>
              <w:rPr>
                <w:rFonts w:eastAsia="MS Mincho"/>
                <w:kern w:val="2"/>
                <w:sz w:val="22"/>
                <w:szCs w:val="22"/>
                <w:lang w:eastAsia="ja-JP"/>
              </w:rPr>
            </w:pPr>
          </w:p>
        </w:tc>
        <w:tc>
          <w:tcPr>
            <w:tcW w:w="1701" w:type="dxa"/>
          </w:tcPr>
          <w:p w14:paraId="551AB13C" w14:textId="77777777" w:rsidR="006F3DCE" w:rsidRDefault="006F3DCE" w:rsidP="00715857">
            <w:pPr>
              <w:rPr>
                <w:rFonts w:eastAsia="SimSun"/>
                <w:kern w:val="2"/>
                <w:sz w:val="22"/>
                <w:szCs w:val="22"/>
                <w:lang w:eastAsia="zh-CN"/>
              </w:rPr>
            </w:pPr>
          </w:p>
        </w:tc>
        <w:tc>
          <w:tcPr>
            <w:tcW w:w="6801" w:type="dxa"/>
          </w:tcPr>
          <w:p w14:paraId="7C0E3EDC" w14:textId="77777777" w:rsidR="006F3DCE" w:rsidRDefault="006F3DCE" w:rsidP="00715857">
            <w:pPr>
              <w:rPr>
                <w:rFonts w:eastAsia="MS Mincho"/>
                <w:kern w:val="2"/>
                <w:sz w:val="22"/>
                <w:szCs w:val="22"/>
                <w:lang w:eastAsia="ja-JP"/>
              </w:rPr>
            </w:pPr>
          </w:p>
        </w:tc>
      </w:tr>
    </w:tbl>
    <w:p w14:paraId="4303C6C0" w14:textId="77777777" w:rsidR="006F3DCE" w:rsidRDefault="006F3DCE" w:rsidP="004050EA">
      <w:pPr>
        <w:rPr>
          <w:rFonts w:eastAsia="SimSun"/>
          <w:b/>
          <w:lang w:eastAsia="zh-CN"/>
        </w:rPr>
      </w:pPr>
    </w:p>
    <w:p w14:paraId="009F0400" w14:textId="77777777" w:rsidR="00EB5F9A" w:rsidRDefault="003E5431" w:rsidP="004050EA">
      <w:pPr>
        <w:rPr>
          <w:rFonts w:eastAsia="SimSun"/>
          <w:b/>
          <w:lang w:eastAsia="zh-CN"/>
        </w:rPr>
      </w:pPr>
      <w:r>
        <w:rPr>
          <w:rFonts w:eastAsia="SimSun" w:hint="eastAsia"/>
          <w:b/>
          <w:lang w:eastAsia="zh-CN"/>
        </w:rPr>
        <w:t>S</w:t>
      </w:r>
      <w:r>
        <w:rPr>
          <w:rFonts w:eastAsia="SimSun"/>
          <w:b/>
          <w:lang w:eastAsia="zh-CN"/>
        </w:rPr>
        <w:t xml:space="preserve">ummary: </w:t>
      </w:r>
    </w:p>
    <w:p w14:paraId="74723F06" w14:textId="77777777" w:rsidR="00FB0246" w:rsidRDefault="00FB0246" w:rsidP="004050EA">
      <w:pPr>
        <w:rPr>
          <w:rFonts w:eastAsia="SimSun"/>
          <w:b/>
          <w:lang w:eastAsia="zh-CN"/>
        </w:rPr>
      </w:pPr>
    </w:p>
    <w:p w14:paraId="29C15407" w14:textId="30DDF0D6" w:rsidR="00AE61B9" w:rsidRPr="00AE61B9" w:rsidRDefault="00FB0246" w:rsidP="00B42651">
      <w:pPr>
        <w:pStyle w:val="Heading2"/>
        <w:rPr>
          <w:rFonts w:eastAsia="SimSun"/>
          <w:lang w:eastAsia="zh-CN"/>
        </w:rPr>
      </w:pPr>
      <w:r>
        <w:rPr>
          <w:rFonts w:eastAsia="SimSun"/>
          <w:lang w:eastAsia="zh-CN"/>
        </w:rPr>
        <w:t>4.4</w:t>
      </w:r>
      <w:r w:rsidR="00AE61B9">
        <w:rPr>
          <w:rFonts w:eastAsia="SimSun"/>
          <w:lang w:eastAsia="zh-CN"/>
        </w:rPr>
        <w:t xml:space="preserve"> </w:t>
      </w:r>
      <w:r w:rsidR="00B42651">
        <w:rPr>
          <w:rFonts w:eastAsia="SimSun"/>
          <w:lang w:eastAsia="zh-CN"/>
        </w:rPr>
        <w:t>Any o</w:t>
      </w:r>
      <w:r w:rsidR="00AE61B9">
        <w:rPr>
          <w:rFonts w:eastAsia="SimSun"/>
          <w:lang w:eastAsia="zh-CN"/>
        </w:rPr>
        <w:t>thers</w:t>
      </w:r>
      <w:r w:rsidR="005E0EEE" w:rsidRPr="002441D3">
        <w:rPr>
          <w:rFonts w:eastAsia="SimSun"/>
          <w:lang w:eastAsia="zh-CN"/>
        </w:rPr>
        <w:t xml:space="preserve"> </w:t>
      </w:r>
      <w:r w:rsidR="00B42651">
        <w:rPr>
          <w:rFonts w:eastAsia="SimSun"/>
          <w:lang w:eastAsia="zh-CN"/>
        </w:rPr>
        <w:t>issues</w:t>
      </w:r>
      <w:r>
        <w:rPr>
          <w:rFonts w:eastAsia="SimSun"/>
          <w:lang w:eastAsia="zh-CN"/>
        </w:rPr>
        <w:t>?</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Default="000904FF" w:rsidP="0098666D">
      <w:pPr>
        <w:pStyle w:val="B1"/>
        <w:ind w:left="0" w:firstLine="0"/>
        <w:rPr>
          <w:rFonts w:eastAsia="SimSun"/>
          <w:lang w:eastAsia="zh-CN"/>
        </w:rPr>
      </w:pPr>
    </w:p>
    <w:p w14:paraId="38A7894F" w14:textId="77777777" w:rsidR="00695AD2" w:rsidRDefault="00B15D81" w:rsidP="001A1F92">
      <w:pPr>
        <w:pStyle w:val="Heading1"/>
        <w:rPr>
          <w:rFonts w:eastAsia="SimSun"/>
          <w:lang w:eastAsia="zh-CN"/>
        </w:rPr>
      </w:pPr>
      <w:bookmarkStart w:id="5" w:name="_Toc423019950"/>
      <w:bookmarkStart w:id="6" w:name="_Toc423020279"/>
      <w:bookmarkStart w:id="7" w:name="_Toc423020296"/>
      <w:bookmarkEnd w:id="1"/>
      <w:bookmarkEnd w:id="2"/>
      <w:bookmarkEnd w:id="5"/>
      <w:bookmarkEnd w:id="6"/>
      <w:bookmarkEnd w:id="7"/>
      <w:r w:rsidRPr="002441D3">
        <w:rPr>
          <w:rFonts w:eastAsia="SimSun"/>
          <w:lang w:eastAsia="zh-CN"/>
        </w:rPr>
        <w:t>3</w:t>
      </w:r>
      <w:r w:rsidR="005456E5" w:rsidRPr="002441D3">
        <w:rPr>
          <w:rFonts w:eastAsia="SimSun"/>
          <w:lang w:eastAsia="zh-CN"/>
        </w:rPr>
        <w:t xml:space="preserve">. </w:t>
      </w:r>
      <w:r w:rsidR="00695AD2">
        <w:rPr>
          <w:rFonts w:eastAsia="SimSun"/>
          <w:lang w:eastAsia="zh-CN"/>
        </w:rPr>
        <w:t>Phase 2 discussion</w:t>
      </w:r>
    </w:p>
    <w:p w14:paraId="0147B108" w14:textId="69FAFCCC" w:rsidR="00695AD2" w:rsidRDefault="00FB0246" w:rsidP="00695AD2">
      <w:pPr>
        <w:rPr>
          <w:rFonts w:eastAsia="SimSun"/>
          <w:lang w:eastAsia="zh-CN"/>
        </w:rPr>
      </w:pPr>
      <w:r>
        <w:rPr>
          <w:rFonts w:eastAsia="SimSun"/>
          <w:lang w:eastAsia="zh-CN"/>
        </w:rPr>
        <w:t>Based on Ph1 discussion, could discuss if agreeable reply LS can be sent to RAN4 and if any CR is needed in RAN2.</w:t>
      </w:r>
    </w:p>
    <w:p w14:paraId="5DFFFDB5" w14:textId="522A8A5A" w:rsidR="00495DD4" w:rsidRPr="00695AD2" w:rsidRDefault="00495DD4" w:rsidP="00695AD2">
      <w:pPr>
        <w:rPr>
          <w:rFonts w:eastAsia="SimSun"/>
          <w:lang w:eastAsia="zh-CN"/>
        </w:rPr>
      </w:pPr>
      <w:r>
        <w:rPr>
          <w:rFonts w:eastAsia="SimSun"/>
          <w:lang w:eastAsia="zh-CN"/>
        </w:rPr>
        <w:t>…</w:t>
      </w:r>
    </w:p>
    <w:p w14:paraId="1E9628BA" w14:textId="224C28EC" w:rsidR="00326166" w:rsidRPr="002441D3" w:rsidRDefault="00695AD2" w:rsidP="001A1F92">
      <w:pPr>
        <w:pStyle w:val="Heading1"/>
        <w:rPr>
          <w:rFonts w:eastAsia="SimSun"/>
          <w:lang w:eastAsia="zh-CN"/>
        </w:rPr>
      </w:pPr>
      <w:r>
        <w:rPr>
          <w:rFonts w:eastAsia="SimSun"/>
          <w:lang w:eastAsia="zh-CN"/>
        </w:rPr>
        <w:t xml:space="preserve">4. </w:t>
      </w:r>
      <w:r w:rsidR="001A1F92" w:rsidRPr="002441D3">
        <w:rPr>
          <w:rFonts w:eastAsia="SimSun"/>
          <w:lang w:eastAsia="zh-CN"/>
        </w:rPr>
        <w:t>Conclusion</w:t>
      </w:r>
    </w:p>
    <w:bookmarkEnd w:id="0"/>
    <w:p w14:paraId="549D1FAF" w14:textId="22B68AAA" w:rsidR="00BE66E9" w:rsidRPr="00695AD2" w:rsidRDefault="00FB0246" w:rsidP="00695AD2">
      <w:pPr>
        <w:pStyle w:val="B1"/>
        <w:ind w:left="0" w:firstLine="0"/>
        <w:rPr>
          <w:rFonts w:eastAsia="SimSun"/>
          <w:lang w:eastAsia="zh-CN"/>
        </w:rPr>
      </w:pPr>
      <w:r w:rsidRPr="00695AD2">
        <w:rPr>
          <w:rFonts w:eastAsia="SimSun" w:hint="eastAsia"/>
          <w:lang w:eastAsia="zh-CN"/>
        </w:rPr>
        <w:t xml:space="preserve"> </w:t>
      </w:r>
      <w:r w:rsidR="00695AD2" w:rsidRPr="00695AD2">
        <w:rPr>
          <w:rFonts w:eastAsia="SimSun" w:hint="eastAsia"/>
          <w:lang w:eastAsia="zh-CN"/>
        </w:rPr>
        <w:t>[</w:t>
      </w:r>
      <w:r w:rsidR="00695AD2">
        <w:rPr>
          <w:rFonts w:eastAsia="SimSun"/>
          <w:lang w:eastAsia="zh-CN"/>
        </w:rPr>
        <w:t>To be updated</w:t>
      </w:r>
      <w:r w:rsidR="00695AD2" w:rsidRPr="00695AD2">
        <w:rPr>
          <w:rFonts w:eastAsia="SimSun"/>
          <w:lang w:eastAsia="zh-CN"/>
        </w:rPr>
        <w:t>]</w:t>
      </w:r>
    </w:p>
    <w:p w14:paraId="53E7CFF0" w14:textId="77777777" w:rsidR="003E365E" w:rsidRPr="00BE66E9" w:rsidRDefault="003E365E" w:rsidP="00EE7419">
      <w:pPr>
        <w:rPr>
          <w:rFonts w:eastAsia="SimSun"/>
          <w:b/>
          <w:lang w:val="en-US" w:eastAsia="zh-CN"/>
        </w:rPr>
      </w:pPr>
    </w:p>
    <w:p w14:paraId="0858EE4C" w14:textId="137A6D36" w:rsidR="00482866" w:rsidRDefault="00482866" w:rsidP="00551425">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1A1FF0">
        <w:rPr>
          <w:rFonts w:ascii="Arial" w:eastAsia="SimSun" w:hAnsi="Arial"/>
          <w:sz w:val="36"/>
          <w:lang w:eastAsia="zh-CN"/>
        </w:rPr>
        <w:t>References</w:t>
      </w:r>
    </w:p>
    <w:p w14:paraId="5FBDCD95" w14:textId="77777777" w:rsidR="00695AD2" w:rsidRDefault="001263DB" w:rsidP="00695AD2">
      <w:pPr>
        <w:pStyle w:val="Doc-title"/>
      </w:pPr>
      <w:hyperlink r:id="rId11" w:tooltip="D:Documents3GPPtsg_ranWG2TSGR2_116-eDocsR2-2109360.zip" w:history="1">
        <w:r w:rsidR="00695AD2" w:rsidRPr="00B46812">
          <w:rPr>
            <w:rStyle w:val="Hyperlink"/>
          </w:rPr>
          <w:t>R2-2109360</w:t>
        </w:r>
      </w:hyperlink>
      <w:r w:rsidR="00695AD2">
        <w:tab/>
        <w:t>LS on beam information of PUCCH SCell in PUCCH SCell activation procedure (R4-2115339; contact: Huawei)</w:t>
      </w:r>
      <w:r w:rsidR="00695AD2">
        <w:tab/>
        <w:t>RAN4</w:t>
      </w:r>
      <w:r w:rsidR="00695AD2">
        <w:tab/>
        <w:t>LS in</w:t>
      </w:r>
      <w:r w:rsidR="00695AD2">
        <w:tab/>
        <w:t>Rel-17</w:t>
      </w:r>
      <w:r w:rsidR="00695AD2">
        <w:tab/>
        <w:t>NR_RRM_enh2-Core</w:t>
      </w:r>
      <w:r w:rsidR="00695AD2">
        <w:tab/>
        <w:t>To:RAN1, RAN2</w:t>
      </w:r>
    </w:p>
    <w:p w14:paraId="0F84B848" w14:textId="77777777" w:rsidR="00695AD2" w:rsidRDefault="001263DB" w:rsidP="00695AD2">
      <w:pPr>
        <w:pStyle w:val="Doc-title"/>
      </w:pPr>
      <w:hyperlink r:id="rId12" w:tooltip="D:Documents3GPPtsg_ranWG2TSGR2_116-eDocsR2-2110486.zip" w:history="1">
        <w:r w:rsidR="00695AD2" w:rsidRPr="00B46812">
          <w:rPr>
            <w:rStyle w:val="Hyperlink"/>
          </w:rPr>
          <w:t>R2-2110486</w:t>
        </w:r>
      </w:hyperlink>
      <w:r w:rsidR="00695AD2">
        <w:tab/>
        <w:t>Discussion on beam information of PUCCH SCell in PUCCH SCell activation (RAN4 LS)</w:t>
      </w:r>
      <w:r w:rsidR="00695AD2">
        <w:tab/>
        <w:t>Huawei, HiSilicon</w:t>
      </w:r>
      <w:r w:rsidR="00695AD2">
        <w:tab/>
        <w:t>discussion</w:t>
      </w:r>
      <w:r w:rsidR="00695AD2">
        <w:tab/>
        <w:t>Rel-17</w:t>
      </w:r>
      <w:r w:rsidR="00695AD2">
        <w:tab/>
        <w:t>NR_RRM_enh2-Core</w:t>
      </w:r>
    </w:p>
    <w:p w14:paraId="719E4BE3" w14:textId="77777777" w:rsidR="00695AD2" w:rsidRDefault="001263DB" w:rsidP="00695AD2">
      <w:pPr>
        <w:pStyle w:val="Doc-title"/>
      </w:pPr>
      <w:hyperlink r:id="rId13" w:tooltip="D:Documents3GPPtsg_ranWG2TSGR2_116-eDocsR2-2110088.zip" w:history="1">
        <w:r w:rsidR="00695AD2" w:rsidRPr="00B46812">
          <w:rPr>
            <w:rStyle w:val="Hyperlink"/>
          </w:rPr>
          <w:t>R2-2110088</w:t>
        </w:r>
      </w:hyperlink>
      <w:r w:rsidR="00695AD2">
        <w:tab/>
        <w:t>Discussion on LS reply for PUCCH Scell</w:t>
      </w:r>
      <w:r w:rsidR="00695AD2">
        <w:tab/>
        <w:t>Apple</w:t>
      </w:r>
      <w:r w:rsidR="00695AD2">
        <w:tab/>
        <w:t>discussion</w:t>
      </w:r>
      <w:r w:rsidR="00695AD2">
        <w:tab/>
        <w:t>Rel-17</w:t>
      </w:r>
      <w:r w:rsidR="00695AD2">
        <w:tab/>
        <w:t>NR_RRM_enh2-Core</w:t>
      </w:r>
    </w:p>
    <w:p w14:paraId="60D24A56" w14:textId="77777777" w:rsidR="00695AD2" w:rsidRDefault="001263DB" w:rsidP="00695AD2">
      <w:pPr>
        <w:pStyle w:val="Doc-title"/>
      </w:pPr>
      <w:hyperlink r:id="rId14" w:tooltip="D:Documents3GPPtsg_ranWG2TSGR2_116-eDocsR2-2110089.zip" w:history="1">
        <w:r w:rsidR="00695AD2" w:rsidRPr="00B46812">
          <w:rPr>
            <w:rStyle w:val="Hyperlink"/>
          </w:rPr>
          <w:t>R2-2110089</w:t>
        </w:r>
      </w:hyperlink>
      <w:r w:rsidR="00695AD2">
        <w:tab/>
        <w:t>[Draft] LS reply for PUCCH Scell RAN4 LS</w:t>
      </w:r>
      <w:r w:rsidR="00695AD2">
        <w:tab/>
        <w:t>Apple</w:t>
      </w:r>
      <w:r w:rsidR="00695AD2">
        <w:tab/>
        <w:t>LS out</w:t>
      </w:r>
      <w:r w:rsidR="00695AD2">
        <w:tab/>
        <w:t>Rel-17</w:t>
      </w:r>
      <w:r w:rsidR="00695AD2">
        <w:tab/>
        <w:t>NR_RRM_enh2-Core</w:t>
      </w:r>
      <w:r w:rsidR="00695AD2">
        <w:tab/>
        <w:t>To:RAN4</w:t>
      </w:r>
      <w:r w:rsidR="00695AD2">
        <w:tab/>
        <w:t>Cc:RAN1</w:t>
      </w:r>
    </w:p>
    <w:p w14:paraId="7E7A9D48" w14:textId="77777777" w:rsidR="00695AD2" w:rsidRDefault="001263DB" w:rsidP="00695AD2">
      <w:pPr>
        <w:pStyle w:val="Doc-title"/>
      </w:pPr>
      <w:hyperlink r:id="rId15" w:tooltip="D:Documents3GPPtsg_ranWG2TSGR2_116-eDocsR2-2110487.zip" w:history="1">
        <w:r w:rsidR="00695AD2" w:rsidRPr="00B46812">
          <w:rPr>
            <w:rStyle w:val="Hyperlink"/>
          </w:rPr>
          <w:t>R2-2110487</w:t>
        </w:r>
      </w:hyperlink>
      <w:r w:rsidR="00695AD2">
        <w:tab/>
        <w:t>Draft LS Reply on beam information of PUCCH SCell in PUCCH SCell activation procedure</w:t>
      </w:r>
      <w:r w:rsidR="00695AD2">
        <w:tab/>
        <w:t>Huawei, HiSilicon</w:t>
      </w:r>
      <w:r w:rsidR="00695AD2">
        <w:tab/>
        <w:t>LS out</w:t>
      </w:r>
      <w:r w:rsidR="00695AD2">
        <w:tab/>
        <w:t>Rel-17</w:t>
      </w:r>
      <w:r w:rsidR="00695AD2">
        <w:tab/>
        <w:t>NR_RRM_enh2-Core</w:t>
      </w:r>
      <w:r w:rsidR="00695AD2">
        <w:tab/>
        <w:t>To:RAN4</w:t>
      </w:r>
      <w:r w:rsidR="00695AD2">
        <w:tab/>
        <w:t>Cc:RAN1</w:t>
      </w:r>
    </w:p>
    <w:p w14:paraId="40F0BD68" w14:textId="77777777" w:rsidR="00695AD2" w:rsidRDefault="001263DB" w:rsidP="00695AD2">
      <w:pPr>
        <w:pStyle w:val="Doc-title"/>
      </w:pPr>
      <w:hyperlink r:id="rId16" w:tooltip="D:Documents3GPPtsg_ranWG2TSGR2_116-eDocsR2-2110964.zip" w:history="1">
        <w:r w:rsidR="00695AD2" w:rsidRPr="00B46812">
          <w:rPr>
            <w:rStyle w:val="Hyperlink"/>
          </w:rPr>
          <w:t>R2-2110964</w:t>
        </w:r>
      </w:hyperlink>
      <w:r w:rsidR="00695AD2">
        <w:tab/>
        <w:t>[DRAFT] LS Reply on beam information of PUCCH SCell in PUCCH SCell activation procedure</w:t>
      </w:r>
      <w:r w:rsidR="00695AD2">
        <w:tab/>
        <w:t>Samsung</w:t>
      </w:r>
      <w:r w:rsidR="00695AD2">
        <w:tab/>
        <w:t>LS out</w:t>
      </w:r>
      <w:r w:rsidR="00695AD2">
        <w:tab/>
        <w:t>Rel-17</w:t>
      </w:r>
      <w:r w:rsidR="00695AD2">
        <w:tab/>
        <w:t>To:RAN4</w:t>
      </w:r>
      <w:r w:rsidR="00695AD2">
        <w:tab/>
        <w:t>Cc:RAN1</w:t>
      </w:r>
    </w:p>
    <w:p w14:paraId="6E9F0822" w14:textId="77777777" w:rsidR="00695AD2" w:rsidRDefault="001263DB" w:rsidP="00695AD2">
      <w:pPr>
        <w:pStyle w:val="Doc-title"/>
      </w:pPr>
      <w:hyperlink r:id="rId17" w:tooltip="D:Documents3GPPtsg_ranWG2TSGR2_116-eDocsR2-2111035.zip" w:history="1">
        <w:r w:rsidR="00695AD2" w:rsidRPr="00B46812">
          <w:rPr>
            <w:rStyle w:val="Hyperlink"/>
          </w:rPr>
          <w:t>R2-2111035</w:t>
        </w:r>
      </w:hyperlink>
      <w:r w:rsidR="00695AD2">
        <w:tab/>
        <w:t>PUCCH SCell activation</w:t>
      </w:r>
      <w:r w:rsidR="00695AD2">
        <w:tab/>
        <w:t>Nokia, Nokia Shanghai Bell</w:t>
      </w:r>
      <w:r w:rsidR="00695AD2">
        <w:tab/>
        <w:t>discussion</w:t>
      </w:r>
      <w:r w:rsidR="00695AD2">
        <w:tab/>
        <w:t>Rel-17</w:t>
      </w:r>
      <w:r w:rsidR="00695AD2">
        <w:tab/>
        <w:t>NR_RRM_enh2-Core</w:t>
      </w:r>
    </w:p>
    <w:p w14:paraId="6607F9E2" w14:textId="77777777" w:rsidR="00695AD2" w:rsidRPr="002D3CD4" w:rsidRDefault="001263DB" w:rsidP="00695AD2">
      <w:pPr>
        <w:pStyle w:val="Doc-title"/>
      </w:pPr>
      <w:hyperlink r:id="rId18" w:tooltip="D:Documents3GPPtsg_ranWG2TSGR2_116-eDocsR2-2109566.zip" w:history="1">
        <w:r w:rsidR="00695AD2" w:rsidRPr="00B46812">
          <w:rPr>
            <w:rStyle w:val="Hyperlink"/>
          </w:rPr>
          <w:t>R2-2109566</w:t>
        </w:r>
      </w:hyperlink>
      <w:r w:rsidR="00695AD2">
        <w:tab/>
        <w:t>Discussion on CSI report for being activated PUCCH SCell</w:t>
      </w:r>
      <w:r w:rsidR="00695AD2">
        <w:tab/>
      </w:r>
      <w:r w:rsidR="00695AD2">
        <w:tab/>
        <w:t>OPPO</w:t>
      </w:r>
      <w:r w:rsidR="00695AD2">
        <w:tab/>
        <w:t>discussion</w:t>
      </w:r>
      <w:r w:rsidR="00695AD2">
        <w:tab/>
        <w:t>Rel-17</w:t>
      </w:r>
      <w:r w:rsidR="00695AD2">
        <w:tab/>
        <w:t>NR_RRM_enh2-Core</w:t>
      </w:r>
    </w:p>
    <w:p w14:paraId="5B0A44EB" w14:textId="77777777" w:rsidR="00695AD2" w:rsidRDefault="001263DB" w:rsidP="00695AD2">
      <w:pPr>
        <w:pStyle w:val="Doc-title"/>
      </w:pPr>
      <w:hyperlink r:id="rId19" w:tooltip="D:Documents3GPPtsg_ranWG2TSGR2_116-eDocsR2-2109569.zip" w:history="1">
        <w:r w:rsidR="00695AD2" w:rsidRPr="00B46812">
          <w:rPr>
            <w:rStyle w:val="Hyperlink"/>
          </w:rPr>
          <w:t>R2-2109569</w:t>
        </w:r>
      </w:hyperlink>
      <w:r w:rsidR="00695AD2">
        <w:tab/>
        <w:t>Draft LS on CSI report of PUCCH SCell</w:t>
      </w:r>
      <w:r w:rsidR="00695AD2">
        <w:tab/>
        <w:t>OPPO</w:t>
      </w:r>
      <w:r w:rsidR="00695AD2">
        <w:tab/>
        <w:t>LS out</w:t>
      </w:r>
      <w:r w:rsidR="00695AD2">
        <w:tab/>
        <w:t>Rel-17</w:t>
      </w:r>
      <w:r w:rsidR="00695AD2">
        <w:tab/>
        <w:t>NR_RRM_enh2-Core</w:t>
      </w:r>
      <w:r w:rsidR="00695AD2">
        <w:tab/>
        <w:t>To:RAN4</w:t>
      </w:r>
      <w:r w:rsidR="00695AD2">
        <w:tab/>
        <w:t>Cc:RAN1</w:t>
      </w:r>
    </w:p>
    <w:p w14:paraId="3402C1D7" w14:textId="77777777" w:rsidR="00695AD2" w:rsidRDefault="001263DB" w:rsidP="00695AD2">
      <w:pPr>
        <w:pStyle w:val="Doc-title"/>
      </w:pPr>
      <w:hyperlink r:id="rId20" w:tooltip="D:Documents3GPPtsg_ranWG2TSGR2_116-eDocsR2-2109659.zip" w:history="1">
        <w:r w:rsidR="00695AD2" w:rsidRPr="00B46812">
          <w:rPr>
            <w:rStyle w:val="Hyperlink"/>
          </w:rPr>
          <w:t>R2-2109659</w:t>
        </w:r>
      </w:hyperlink>
      <w:r w:rsidR="00695AD2">
        <w:tab/>
        <w:t>Draft CR on CSI report of PUCCH SCell</w:t>
      </w:r>
      <w:r w:rsidR="00695AD2">
        <w:tab/>
        <w:t>OPPO</w:t>
      </w:r>
      <w:r w:rsidR="00695AD2">
        <w:tab/>
        <w:t>draftCR</w:t>
      </w:r>
      <w:r w:rsidR="00695AD2">
        <w:tab/>
        <w:t>Rel-17</w:t>
      </w:r>
      <w:r w:rsidR="00695AD2">
        <w:tab/>
        <w:t>38.321</w:t>
      </w:r>
      <w:r w:rsidR="00695AD2">
        <w:tab/>
        <w:t>16.6.0</w:t>
      </w:r>
      <w:r w:rsidR="00695AD2">
        <w:tab/>
        <w:t>F</w:t>
      </w:r>
      <w:r w:rsidR="00695AD2">
        <w:tab/>
        <w:t>TEI17</w:t>
      </w:r>
    </w:p>
    <w:p w14:paraId="11DE8790" w14:textId="0776483C" w:rsidR="001A1FF0" w:rsidRDefault="001A1FF0" w:rsidP="00695AD2">
      <w:pPr>
        <w:pStyle w:val="Doc-title"/>
      </w:pPr>
    </w:p>
    <w:sectPr w:rsidR="001A1FF0" w:rsidSect="0039304B">
      <w:footerReference w:type="default" r:id="rId21"/>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D134" w14:textId="77777777" w:rsidR="001263DB" w:rsidRDefault="001263DB">
      <w:r>
        <w:separator/>
      </w:r>
    </w:p>
  </w:endnote>
  <w:endnote w:type="continuationSeparator" w:id="0">
    <w:p w14:paraId="3A26E5F9" w14:textId="77777777" w:rsidR="001263DB" w:rsidRDefault="0012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A40C" w14:textId="77777777" w:rsidR="00A83582" w:rsidRDefault="00A835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D29E" w14:textId="77777777" w:rsidR="001263DB" w:rsidRDefault="001263DB">
      <w:r>
        <w:separator/>
      </w:r>
    </w:p>
  </w:footnote>
  <w:footnote w:type="continuationSeparator" w:id="0">
    <w:p w14:paraId="1B8ED122" w14:textId="77777777" w:rsidR="001263DB" w:rsidRDefault="00126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pStyle w:val="ListParagraph"/>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5"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8"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3"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7"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39"/>
  </w:num>
  <w:num w:numId="4">
    <w:abstractNumId w:val="32"/>
  </w:num>
  <w:num w:numId="5">
    <w:abstractNumId w:val="2"/>
  </w:num>
  <w:num w:numId="6">
    <w:abstractNumId w:val="8"/>
  </w:num>
  <w:num w:numId="7">
    <w:abstractNumId w:val="25"/>
  </w:num>
  <w:num w:numId="8">
    <w:abstractNumId w:val="27"/>
  </w:num>
  <w:num w:numId="9">
    <w:abstractNumId w:val="17"/>
  </w:num>
  <w:num w:numId="10">
    <w:abstractNumId w:val="35"/>
  </w:num>
  <w:num w:numId="11">
    <w:abstractNumId w:val="15"/>
  </w:num>
  <w:num w:numId="12">
    <w:abstractNumId w:val="23"/>
  </w:num>
  <w:num w:numId="13">
    <w:abstractNumId w:val="31"/>
  </w:num>
  <w:num w:numId="14">
    <w:abstractNumId w:val="9"/>
  </w:num>
  <w:num w:numId="15">
    <w:abstractNumId w:val="19"/>
  </w:num>
  <w:num w:numId="16">
    <w:abstractNumId w:val="37"/>
  </w:num>
  <w:num w:numId="17">
    <w:abstractNumId w:val="33"/>
  </w:num>
  <w:num w:numId="18">
    <w:abstractNumId w:val="30"/>
  </w:num>
  <w:num w:numId="19">
    <w:abstractNumId w:val="22"/>
  </w:num>
  <w:num w:numId="20">
    <w:abstractNumId w:val="28"/>
  </w:num>
  <w:num w:numId="21">
    <w:abstractNumId w:val="11"/>
  </w:num>
  <w:num w:numId="22">
    <w:abstractNumId w:val="20"/>
  </w:num>
  <w:num w:numId="23">
    <w:abstractNumId w:val="1"/>
  </w:num>
  <w:num w:numId="24">
    <w:abstractNumId w:val="38"/>
  </w:num>
  <w:num w:numId="25">
    <w:abstractNumId w:val="0"/>
  </w:num>
  <w:num w:numId="26">
    <w:abstractNumId w:val="18"/>
  </w:num>
  <w:num w:numId="27">
    <w:abstractNumId w:val="29"/>
  </w:num>
  <w:num w:numId="28">
    <w:abstractNumId w:val="36"/>
  </w:num>
  <w:num w:numId="29">
    <w:abstractNumId w:val="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4"/>
  </w:num>
  <w:num w:numId="34">
    <w:abstractNumId w:val="3"/>
  </w:num>
  <w:num w:numId="35">
    <w:abstractNumId w:val="10"/>
  </w:num>
  <w:num w:numId="36">
    <w:abstractNumId w:val="34"/>
  </w:num>
  <w:num w:numId="37">
    <w:abstractNumId w:val="12"/>
  </w:num>
  <w:num w:numId="38">
    <w:abstractNumId w:val="7"/>
  </w:num>
  <w:num w:numId="39">
    <w:abstractNumId w:val="13"/>
  </w:num>
  <w:num w:numId="40">
    <w:abstractNumId w:val="13"/>
  </w:num>
  <w:num w:numId="41">
    <w:abstractNumId w:val="7"/>
  </w:num>
  <w:num w:numId="42">
    <w:abstractNumId w:val="21"/>
  </w:num>
  <w:num w:numId="4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5F29"/>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3DB"/>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2C6"/>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3C36"/>
    <w:rsid w:val="00CC475F"/>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968"/>
    <w:rsid w:val="00D93D23"/>
    <w:rsid w:val="00D9417C"/>
    <w:rsid w:val="00D949C7"/>
    <w:rsid w:val="00D94E69"/>
    <w:rsid w:val="00D952E4"/>
    <w:rsid w:val="00D95751"/>
    <w:rsid w:val="00D95B22"/>
    <w:rsid w:val="00DA32E6"/>
    <w:rsid w:val="00DA32F7"/>
    <w:rsid w:val="00DA3CC9"/>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36B6C"/>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14AA"/>
    <w:rsid w:val="00EB1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DCE"/>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autoRedefine/>
    <w:uiPriority w:val="34"/>
    <w:qFormat/>
    <w:rsid w:val="009E5C2C"/>
    <w:pPr>
      <w:numPr>
        <w:numId w:val="35"/>
      </w:numPr>
    </w:pPr>
    <w:rPr>
      <w:rFonts w:eastAsiaTheme="minorEastAsia"/>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5C2C"/>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 w:type="character" w:customStyle="1" w:styleId="UnresolvedMention1">
    <w:name w:val="Unresolved Mention1"/>
    <w:basedOn w:val="DefaultParagraphFont"/>
    <w:uiPriority w:val="99"/>
    <w:semiHidden/>
    <w:unhideWhenUsed/>
    <w:rsid w:val="003D5ADE"/>
    <w:rPr>
      <w:color w:val="605E5C"/>
      <w:shd w:val="clear" w:color="auto" w:fill="E1DFDD"/>
    </w:rPr>
  </w:style>
  <w:style w:type="character" w:customStyle="1" w:styleId="UnresolvedMention2">
    <w:name w:val="Unresolved Mention2"/>
    <w:basedOn w:val="DefaultParagraphFont"/>
    <w:uiPriority w:val="99"/>
    <w:semiHidden/>
    <w:unhideWhenUsed/>
    <w:rsid w:val="00A7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0088.zip" TargetMode="External"/><Relationship Id="rId18" Type="http://schemas.openxmlformats.org/officeDocument/2006/relationships/hyperlink" Target="file:///D:\Documents\3GPP\tsg_ran\WG2\TSGR2_116-e\Docs\R2-210956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D:\Documents\3GPP\tsg_ran\WG2\TSGR2_116-e\Docs\R2-2110486.zip" TargetMode="External"/><Relationship Id="rId17" Type="http://schemas.openxmlformats.org/officeDocument/2006/relationships/hyperlink" Target="file:///D:\Documents\3GPP\tsg_ran\WG2\TSGR2_116-e\Docs\R2-2111035.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964.zip" TargetMode="External"/><Relationship Id="rId20" Type="http://schemas.openxmlformats.org/officeDocument/2006/relationships/hyperlink" Target="file:///D:\Documents\3GPP\tsg_ran\WG2\TSGR2_116-e\Docs\R2-2109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60.zip" TargetMode="External"/><Relationship Id="rId5" Type="http://schemas.openxmlformats.org/officeDocument/2006/relationships/numbering" Target="numbering.xml"/><Relationship Id="rId15" Type="http://schemas.openxmlformats.org/officeDocument/2006/relationships/hyperlink" Target="file:///D:\Documents\3GPP\tsg_ran\WG2\TSGR2_116-e\Docs\R2-2110487.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6-e\Docs\R2-21095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089.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73A4DD-C40B-4C58-B8F9-DFAC188FFAD9}">
  <ds:schemaRefs>
    <ds:schemaRef ds:uri="http://schemas.openxmlformats.org/officeDocument/2006/bibliography"/>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Naveen Palle</cp:lastModifiedBy>
  <cp:revision>7</cp:revision>
  <cp:lastPrinted>2009-04-22T06:01:00Z</cp:lastPrinted>
  <dcterms:created xsi:type="dcterms:W3CDTF">2021-11-02T03:22:00Z</dcterms:created>
  <dcterms:modified xsi:type="dcterms:W3CDTF">2021-11-03T01:31:00Z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(3)zF/6U6//Ro2LVFUdrAOzCPPYLtKIL+JvKd9SbyMY2uPINIZaWekRFIa850W/lHmMtGvG7m7i
7aUROVptR6tRnEVmoVWzPUZBEHuNakU9ij84Eoq9rkQaYPn3OlZF6GXDdm9FWEj1k41mW02t
iZQhmV4V4o3QKHNPMDVxrkI5AcVaXCGCEmEyvT5V8FU+dSeww78fcVIWkghC35vtkRW7/PeX
mwiQ1IpCJAPCaxJW2w</vt:lpwstr>
  </property>
  <property fmtid="{D5CDD505-2E9C-101B-9397-08002B2CF9AE}" pid="17" name="_2015_ms_pID_7253431">
    <vt:lpwstr>kQO9O4/i01OjHvD1E8pSZXzNKfn3cBgnNMP3k66teXumMUhwjIRvfL
PMCQgLXsWM/U3lGXp8MeuVn483oK22u29QM4zL+LXczQyA/EidT2NdVouV83mlYuze7saHYI
qygh9V3A/Asq+A2M2VMk/RYzWUtOX/c/uVg5QXH4rvmuA4/iRQB34WY3KJiN2WNg4F8AhAg6
iySIo1YVBJM4iD5QIq096eT2rGBgVVlZw9/5</vt:lpwstr>
  </property>
  <property fmtid="{D5CDD505-2E9C-101B-9397-08002B2CF9AE}" pid="18" name="_2015_ms_pID_7253432">
    <vt:lpwstr>qqDQKSo76f9i7w0gHha1Apc=</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